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14A7" w:rsidRPr="00900991" w:rsidRDefault="00233C18" w:rsidP="00A23150">
      <w:pPr>
        <w:jc w:val="center"/>
        <w:rPr>
          <w:rFonts w:ascii="Verdana" w:hAnsi="Verdana" w:cs="Arial"/>
          <w:b/>
          <w:i/>
          <w:sz w:val="18"/>
          <w:szCs w:val="18"/>
          <w:u w:val="single"/>
          <w:lang w:val="es-BO"/>
        </w:rPr>
      </w:pPr>
      <w:bookmarkStart w:id="0" w:name="_GoBack"/>
      <w:bookmarkEnd w:id="0"/>
      <w:r w:rsidRPr="00233C18">
        <w:rPr>
          <w:rFonts w:ascii="Verdana" w:hAnsi="Verdana" w:cs="Arial"/>
          <w:b/>
          <w:i/>
          <w:sz w:val="18"/>
          <w:szCs w:val="18"/>
          <w:u w:val="single"/>
          <w:lang w:val="es-BO"/>
        </w:rPr>
        <w:t>ESPECIFICACIONES TÉCNICAS</w:t>
      </w:r>
    </w:p>
    <w:p w:rsidR="00B814A7" w:rsidRPr="00900991" w:rsidRDefault="00B814A7" w:rsidP="00B814A7">
      <w:pPr>
        <w:ind w:left="-284"/>
        <w:jc w:val="both"/>
        <w:rPr>
          <w:rFonts w:ascii="Verdana" w:hAnsi="Verdana" w:cs="Arial"/>
          <w:sz w:val="18"/>
          <w:szCs w:val="18"/>
          <w:lang w:val="es-BO"/>
        </w:rPr>
      </w:pPr>
    </w:p>
    <w:p w:rsidR="00233C18" w:rsidRDefault="00233C18" w:rsidP="00233C18">
      <w:pPr>
        <w:jc w:val="both"/>
        <w:rPr>
          <w:rFonts w:ascii="Verdana" w:hAnsi="Verdana" w:cs="Arial"/>
          <w:sz w:val="18"/>
          <w:szCs w:val="18"/>
          <w:lang w:val="es-BO"/>
        </w:rPr>
      </w:pPr>
      <w:r>
        <w:rPr>
          <w:rFonts w:ascii="Verdana" w:hAnsi="Verdana" w:cs="Arial"/>
          <w:sz w:val="18"/>
          <w:szCs w:val="18"/>
          <w:lang w:val="es-BO"/>
        </w:rPr>
        <w:t>El presente proceso de contratación tiene previsto adquirir equipamiento y televisores para video conferencia, de acuerdo a la siguiente definición de Lotes:</w:t>
      </w:r>
    </w:p>
    <w:p w:rsidR="00233C18" w:rsidRDefault="00233C18" w:rsidP="00233C18">
      <w:pPr>
        <w:ind w:left="-284"/>
        <w:jc w:val="both"/>
        <w:rPr>
          <w:rFonts w:ascii="Verdana" w:hAnsi="Verdana" w:cs="Arial"/>
          <w:sz w:val="18"/>
          <w:szCs w:val="18"/>
          <w:lang w:val="es-BO"/>
        </w:rPr>
      </w:pPr>
    </w:p>
    <w:tbl>
      <w:tblPr>
        <w:tblW w:w="7911" w:type="dxa"/>
        <w:tblInd w:w="496" w:type="dxa"/>
        <w:tblCellMar>
          <w:left w:w="70" w:type="dxa"/>
          <w:right w:w="70" w:type="dxa"/>
        </w:tblCellMar>
        <w:tblLook w:val="04A0" w:firstRow="1" w:lastRow="0" w:firstColumn="1" w:lastColumn="0" w:noHBand="0" w:noVBand="1"/>
      </w:tblPr>
      <w:tblGrid>
        <w:gridCol w:w="992"/>
        <w:gridCol w:w="1559"/>
        <w:gridCol w:w="3520"/>
        <w:gridCol w:w="1840"/>
      </w:tblGrid>
      <w:tr w:rsidR="00233C18" w:rsidRPr="000A31AF" w:rsidTr="00233C18">
        <w:trPr>
          <w:trHeight w:val="300"/>
          <w:tblHeader/>
        </w:trPr>
        <w:tc>
          <w:tcPr>
            <w:tcW w:w="992" w:type="dxa"/>
            <w:tcBorders>
              <w:top w:val="single" w:sz="4" w:space="0" w:color="auto"/>
              <w:left w:val="single" w:sz="4" w:space="0" w:color="auto"/>
              <w:bottom w:val="single" w:sz="4" w:space="0" w:color="auto"/>
              <w:right w:val="single" w:sz="4" w:space="0" w:color="auto"/>
            </w:tcBorders>
            <w:shd w:val="clear" w:color="000000" w:fill="D9D9D9"/>
          </w:tcPr>
          <w:p w:rsidR="00233C18" w:rsidRPr="000A31AF" w:rsidRDefault="00233C18" w:rsidP="00233C18">
            <w:pPr>
              <w:jc w:val="center"/>
              <w:rPr>
                <w:rFonts w:ascii="Calibri" w:hAnsi="Calibri"/>
                <w:b/>
                <w:bCs/>
                <w:color w:val="000000"/>
              </w:rPr>
            </w:pPr>
            <w:r>
              <w:rPr>
                <w:rFonts w:ascii="Calibri" w:hAnsi="Calibri"/>
                <w:b/>
                <w:bCs/>
                <w:color w:val="000000"/>
              </w:rPr>
              <w:t>LOTE</w:t>
            </w:r>
          </w:p>
        </w:tc>
        <w:tc>
          <w:tcPr>
            <w:tcW w:w="1559" w:type="dxa"/>
            <w:tcBorders>
              <w:top w:val="single" w:sz="4" w:space="0" w:color="auto"/>
              <w:left w:val="single" w:sz="4" w:space="0" w:color="auto"/>
              <w:bottom w:val="single" w:sz="4" w:space="0" w:color="auto"/>
              <w:right w:val="single" w:sz="4" w:space="0" w:color="auto"/>
            </w:tcBorders>
            <w:shd w:val="clear" w:color="000000" w:fill="D9D9D9"/>
          </w:tcPr>
          <w:p w:rsidR="00233C18" w:rsidRPr="000A31AF" w:rsidRDefault="00233C18" w:rsidP="00233C18">
            <w:pPr>
              <w:jc w:val="center"/>
              <w:rPr>
                <w:rFonts w:ascii="Calibri" w:hAnsi="Calibri"/>
                <w:b/>
                <w:bCs/>
                <w:color w:val="000000"/>
              </w:rPr>
            </w:pPr>
            <w:r>
              <w:rPr>
                <w:rFonts w:ascii="Calibri" w:hAnsi="Calibri"/>
                <w:b/>
                <w:bCs/>
                <w:color w:val="000000"/>
              </w:rPr>
              <w:t>ITEM</w:t>
            </w:r>
          </w:p>
        </w:tc>
        <w:tc>
          <w:tcPr>
            <w:tcW w:w="352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233C18" w:rsidRPr="000A31AF" w:rsidRDefault="00233C18" w:rsidP="00233C18">
            <w:pPr>
              <w:jc w:val="center"/>
              <w:rPr>
                <w:rFonts w:ascii="Calibri" w:hAnsi="Calibri"/>
                <w:b/>
                <w:bCs/>
                <w:color w:val="000000"/>
              </w:rPr>
            </w:pPr>
            <w:r w:rsidRPr="000A31AF">
              <w:rPr>
                <w:rFonts w:ascii="Calibri" w:hAnsi="Calibri"/>
                <w:b/>
                <w:bCs/>
                <w:color w:val="000000"/>
              </w:rPr>
              <w:t>ÍTEM</w:t>
            </w:r>
          </w:p>
        </w:tc>
        <w:tc>
          <w:tcPr>
            <w:tcW w:w="1840" w:type="dxa"/>
            <w:tcBorders>
              <w:top w:val="single" w:sz="4" w:space="0" w:color="auto"/>
              <w:left w:val="nil"/>
              <w:bottom w:val="single" w:sz="4" w:space="0" w:color="auto"/>
              <w:right w:val="single" w:sz="4" w:space="0" w:color="auto"/>
            </w:tcBorders>
            <w:shd w:val="clear" w:color="000000" w:fill="D9D9D9"/>
            <w:noWrap/>
            <w:vAlign w:val="bottom"/>
            <w:hideMark/>
          </w:tcPr>
          <w:p w:rsidR="00233C18" w:rsidRPr="000A31AF" w:rsidRDefault="00233C18" w:rsidP="00233C18">
            <w:pPr>
              <w:jc w:val="center"/>
              <w:rPr>
                <w:rFonts w:ascii="Calibri" w:hAnsi="Calibri"/>
                <w:b/>
                <w:bCs/>
                <w:color w:val="000000"/>
              </w:rPr>
            </w:pPr>
            <w:r w:rsidRPr="000A31AF">
              <w:rPr>
                <w:rFonts w:ascii="Calibri" w:hAnsi="Calibri"/>
                <w:b/>
                <w:bCs/>
                <w:color w:val="000000"/>
              </w:rPr>
              <w:t xml:space="preserve">CANTIDAD </w:t>
            </w:r>
          </w:p>
        </w:tc>
      </w:tr>
      <w:tr w:rsidR="00233C18" w:rsidRPr="000A31AF" w:rsidTr="00233C18">
        <w:trPr>
          <w:trHeight w:val="300"/>
        </w:trPr>
        <w:tc>
          <w:tcPr>
            <w:tcW w:w="992" w:type="dxa"/>
            <w:vMerge w:val="restart"/>
            <w:tcBorders>
              <w:top w:val="nil"/>
              <w:left w:val="single" w:sz="4" w:space="0" w:color="auto"/>
              <w:right w:val="single" w:sz="4" w:space="0" w:color="auto"/>
            </w:tcBorders>
            <w:vAlign w:val="center"/>
          </w:tcPr>
          <w:p w:rsidR="00233C18" w:rsidRPr="000A31AF" w:rsidRDefault="00233C18" w:rsidP="00233C18">
            <w:pPr>
              <w:spacing w:after="200" w:line="276" w:lineRule="auto"/>
              <w:jc w:val="center"/>
              <w:rPr>
                <w:rFonts w:ascii="Calibri" w:hAnsi="Calibri"/>
                <w:color w:val="000000"/>
              </w:rPr>
            </w:pPr>
            <w:r>
              <w:rPr>
                <w:rFonts w:ascii="Calibri" w:hAnsi="Calibri"/>
                <w:color w:val="000000"/>
              </w:rPr>
              <w:t>1</w:t>
            </w:r>
          </w:p>
        </w:tc>
        <w:tc>
          <w:tcPr>
            <w:tcW w:w="1559" w:type="dxa"/>
            <w:tcBorders>
              <w:top w:val="nil"/>
              <w:left w:val="single" w:sz="4" w:space="0" w:color="auto"/>
              <w:bottom w:val="single" w:sz="4" w:space="0" w:color="auto"/>
              <w:right w:val="single" w:sz="4" w:space="0" w:color="auto"/>
            </w:tcBorders>
          </w:tcPr>
          <w:p w:rsidR="00233C18" w:rsidRPr="000A31AF" w:rsidRDefault="00233C18" w:rsidP="00233C18">
            <w:pPr>
              <w:jc w:val="center"/>
              <w:rPr>
                <w:rFonts w:ascii="Calibri" w:hAnsi="Calibri"/>
                <w:color w:val="000000"/>
              </w:rPr>
            </w:pPr>
            <w:r>
              <w:rPr>
                <w:rFonts w:ascii="Calibri" w:hAnsi="Calibri"/>
                <w:color w:val="000000"/>
              </w:rPr>
              <w:t>1</w:t>
            </w:r>
          </w:p>
        </w:tc>
        <w:tc>
          <w:tcPr>
            <w:tcW w:w="3520" w:type="dxa"/>
            <w:tcBorders>
              <w:top w:val="nil"/>
              <w:left w:val="single" w:sz="4" w:space="0" w:color="auto"/>
              <w:bottom w:val="single" w:sz="4" w:space="0" w:color="auto"/>
              <w:right w:val="single" w:sz="4" w:space="0" w:color="auto"/>
            </w:tcBorders>
            <w:shd w:val="clear" w:color="auto" w:fill="auto"/>
            <w:noWrap/>
            <w:vAlign w:val="bottom"/>
            <w:hideMark/>
          </w:tcPr>
          <w:p w:rsidR="00233C18" w:rsidRPr="000A31AF" w:rsidRDefault="00233C18" w:rsidP="00233C18">
            <w:pPr>
              <w:rPr>
                <w:rFonts w:ascii="Calibri" w:hAnsi="Calibri"/>
                <w:color w:val="000000"/>
              </w:rPr>
            </w:pPr>
            <w:r w:rsidRPr="000A31AF">
              <w:rPr>
                <w:rFonts w:ascii="Calibri" w:hAnsi="Calibri"/>
                <w:color w:val="000000"/>
              </w:rPr>
              <w:t>EQUIPOS VIDEOCONFERENCIA TIPO 1</w:t>
            </w:r>
          </w:p>
        </w:tc>
        <w:tc>
          <w:tcPr>
            <w:tcW w:w="1840" w:type="dxa"/>
            <w:tcBorders>
              <w:top w:val="nil"/>
              <w:left w:val="nil"/>
              <w:bottom w:val="single" w:sz="4" w:space="0" w:color="auto"/>
              <w:right w:val="single" w:sz="4" w:space="0" w:color="auto"/>
            </w:tcBorders>
            <w:shd w:val="clear" w:color="auto" w:fill="auto"/>
            <w:noWrap/>
            <w:vAlign w:val="bottom"/>
            <w:hideMark/>
          </w:tcPr>
          <w:p w:rsidR="00233C18" w:rsidRPr="000A31AF" w:rsidRDefault="00233C18" w:rsidP="00233C18">
            <w:pPr>
              <w:jc w:val="right"/>
              <w:rPr>
                <w:rFonts w:ascii="Calibri" w:hAnsi="Calibri"/>
                <w:color w:val="000000"/>
              </w:rPr>
            </w:pPr>
            <w:r w:rsidRPr="000A31AF">
              <w:rPr>
                <w:rFonts w:ascii="Calibri" w:hAnsi="Calibri"/>
                <w:color w:val="000000"/>
              </w:rPr>
              <w:t>8</w:t>
            </w:r>
          </w:p>
        </w:tc>
      </w:tr>
      <w:tr w:rsidR="00233C18" w:rsidRPr="000A31AF" w:rsidTr="00233C18">
        <w:trPr>
          <w:trHeight w:val="300"/>
        </w:trPr>
        <w:tc>
          <w:tcPr>
            <w:tcW w:w="992" w:type="dxa"/>
            <w:vMerge/>
            <w:tcBorders>
              <w:left w:val="single" w:sz="4" w:space="0" w:color="auto"/>
              <w:right w:val="single" w:sz="4" w:space="0" w:color="auto"/>
            </w:tcBorders>
          </w:tcPr>
          <w:p w:rsidR="00233C18" w:rsidRPr="000A31AF" w:rsidRDefault="00233C18" w:rsidP="00233C18">
            <w:pPr>
              <w:spacing w:after="200" w:line="276" w:lineRule="auto"/>
              <w:rPr>
                <w:rFonts w:ascii="Calibri" w:hAnsi="Calibri"/>
                <w:color w:val="000000"/>
              </w:rPr>
            </w:pPr>
          </w:p>
        </w:tc>
        <w:tc>
          <w:tcPr>
            <w:tcW w:w="1559" w:type="dxa"/>
            <w:tcBorders>
              <w:top w:val="nil"/>
              <w:left w:val="single" w:sz="4" w:space="0" w:color="auto"/>
              <w:bottom w:val="single" w:sz="4" w:space="0" w:color="auto"/>
              <w:right w:val="single" w:sz="4" w:space="0" w:color="auto"/>
            </w:tcBorders>
          </w:tcPr>
          <w:p w:rsidR="00233C18" w:rsidRPr="000A31AF" w:rsidRDefault="00233C18" w:rsidP="00233C18">
            <w:pPr>
              <w:jc w:val="center"/>
              <w:rPr>
                <w:rFonts w:ascii="Calibri" w:hAnsi="Calibri"/>
                <w:color w:val="000000"/>
              </w:rPr>
            </w:pPr>
            <w:r>
              <w:rPr>
                <w:rFonts w:ascii="Calibri" w:hAnsi="Calibri"/>
                <w:color w:val="000000"/>
              </w:rPr>
              <w:t>2</w:t>
            </w:r>
          </w:p>
        </w:tc>
        <w:tc>
          <w:tcPr>
            <w:tcW w:w="3520" w:type="dxa"/>
            <w:tcBorders>
              <w:top w:val="nil"/>
              <w:left w:val="single" w:sz="4" w:space="0" w:color="auto"/>
              <w:bottom w:val="single" w:sz="4" w:space="0" w:color="auto"/>
              <w:right w:val="single" w:sz="4" w:space="0" w:color="auto"/>
            </w:tcBorders>
            <w:shd w:val="clear" w:color="auto" w:fill="auto"/>
            <w:noWrap/>
            <w:vAlign w:val="bottom"/>
            <w:hideMark/>
          </w:tcPr>
          <w:p w:rsidR="00233C18" w:rsidRPr="000A31AF" w:rsidRDefault="00233C18" w:rsidP="00233C18">
            <w:pPr>
              <w:rPr>
                <w:rFonts w:ascii="Calibri" w:hAnsi="Calibri"/>
                <w:color w:val="000000"/>
              </w:rPr>
            </w:pPr>
            <w:r w:rsidRPr="000A31AF">
              <w:rPr>
                <w:rFonts w:ascii="Calibri" w:hAnsi="Calibri"/>
                <w:color w:val="000000"/>
              </w:rPr>
              <w:t>EQUIPOS VIDEOCONFERENCIA TIPO 2</w:t>
            </w:r>
          </w:p>
        </w:tc>
        <w:tc>
          <w:tcPr>
            <w:tcW w:w="1840" w:type="dxa"/>
            <w:tcBorders>
              <w:top w:val="nil"/>
              <w:left w:val="nil"/>
              <w:bottom w:val="single" w:sz="4" w:space="0" w:color="auto"/>
              <w:right w:val="single" w:sz="4" w:space="0" w:color="auto"/>
            </w:tcBorders>
            <w:shd w:val="clear" w:color="auto" w:fill="auto"/>
            <w:noWrap/>
            <w:vAlign w:val="bottom"/>
            <w:hideMark/>
          </w:tcPr>
          <w:p w:rsidR="00233C18" w:rsidRPr="000A31AF" w:rsidRDefault="00233C18" w:rsidP="00233C18">
            <w:pPr>
              <w:jc w:val="right"/>
              <w:rPr>
                <w:rFonts w:ascii="Calibri" w:hAnsi="Calibri"/>
                <w:color w:val="000000"/>
              </w:rPr>
            </w:pPr>
            <w:r w:rsidRPr="000A31AF">
              <w:rPr>
                <w:rFonts w:ascii="Calibri" w:hAnsi="Calibri"/>
                <w:color w:val="000000"/>
              </w:rPr>
              <w:t>4</w:t>
            </w:r>
          </w:p>
        </w:tc>
      </w:tr>
      <w:tr w:rsidR="00233C18" w:rsidRPr="000A31AF" w:rsidTr="00233C18">
        <w:trPr>
          <w:trHeight w:val="300"/>
        </w:trPr>
        <w:tc>
          <w:tcPr>
            <w:tcW w:w="992" w:type="dxa"/>
            <w:vMerge/>
            <w:tcBorders>
              <w:left w:val="single" w:sz="4" w:space="0" w:color="auto"/>
              <w:right w:val="single" w:sz="4" w:space="0" w:color="auto"/>
            </w:tcBorders>
          </w:tcPr>
          <w:p w:rsidR="00233C18" w:rsidRPr="000A31AF" w:rsidRDefault="00233C18" w:rsidP="00233C18">
            <w:pPr>
              <w:spacing w:after="200" w:line="276" w:lineRule="auto"/>
              <w:rPr>
                <w:rFonts w:ascii="Calibri" w:hAnsi="Calibri"/>
                <w:color w:val="000000"/>
              </w:rPr>
            </w:pPr>
          </w:p>
        </w:tc>
        <w:tc>
          <w:tcPr>
            <w:tcW w:w="1559" w:type="dxa"/>
            <w:tcBorders>
              <w:top w:val="nil"/>
              <w:left w:val="single" w:sz="4" w:space="0" w:color="auto"/>
              <w:bottom w:val="single" w:sz="4" w:space="0" w:color="auto"/>
              <w:right w:val="single" w:sz="4" w:space="0" w:color="auto"/>
            </w:tcBorders>
          </w:tcPr>
          <w:p w:rsidR="00233C18" w:rsidRPr="000A31AF" w:rsidRDefault="00233C18" w:rsidP="00233C18">
            <w:pPr>
              <w:jc w:val="center"/>
              <w:rPr>
                <w:rFonts w:ascii="Calibri" w:hAnsi="Calibri"/>
                <w:color w:val="000000"/>
              </w:rPr>
            </w:pPr>
            <w:r>
              <w:rPr>
                <w:rFonts w:ascii="Calibri" w:hAnsi="Calibri"/>
                <w:color w:val="000000"/>
              </w:rPr>
              <w:t>3</w:t>
            </w:r>
          </w:p>
        </w:tc>
        <w:tc>
          <w:tcPr>
            <w:tcW w:w="3520" w:type="dxa"/>
            <w:tcBorders>
              <w:top w:val="nil"/>
              <w:left w:val="single" w:sz="4" w:space="0" w:color="auto"/>
              <w:bottom w:val="single" w:sz="4" w:space="0" w:color="auto"/>
              <w:right w:val="single" w:sz="4" w:space="0" w:color="auto"/>
            </w:tcBorders>
            <w:shd w:val="clear" w:color="auto" w:fill="auto"/>
            <w:noWrap/>
            <w:vAlign w:val="bottom"/>
            <w:hideMark/>
          </w:tcPr>
          <w:p w:rsidR="00233C18" w:rsidRPr="000A31AF" w:rsidRDefault="00233C18" w:rsidP="00233C18">
            <w:pPr>
              <w:rPr>
                <w:rFonts w:ascii="Calibri" w:hAnsi="Calibri"/>
                <w:color w:val="000000"/>
              </w:rPr>
            </w:pPr>
            <w:r w:rsidRPr="000A31AF">
              <w:rPr>
                <w:rFonts w:ascii="Calibri" w:hAnsi="Calibri"/>
                <w:color w:val="000000"/>
              </w:rPr>
              <w:t>EQUIPOS VIDEOCONFERENCIA TIPO 3</w:t>
            </w:r>
          </w:p>
        </w:tc>
        <w:tc>
          <w:tcPr>
            <w:tcW w:w="1840" w:type="dxa"/>
            <w:tcBorders>
              <w:top w:val="nil"/>
              <w:left w:val="nil"/>
              <w:bottom w:val="single" w:sz="4" w:space="0" w:color="auto"/>
              <w:right w:val="single" w:sz="4" w:space="0" w:color="auto"/>
            </w:tcBorders>
            <w:shd w:val="clear" w:color="auto" w:fill="auto"/>
            <w:noWrap/>
            <w:vAlign w:val="bottom"/>
            <w:hideMark/>
          </w:tcPr>
          <w:p w:rsidR="00233C18" w:rsidRPr="000A31AF" w:rsidRDefault="00233C18" w:rsidP="00233C18">
            <w:pPr>
              <w:jc w:val="right"/>
              <w:rPr>
                <w:rFonts w:ascii="Calibri" w:hAnsi="Calibri"/>
                <w:color w:val="000000"/>
              </w:rPr>
            </w:pPr>
            <w:r w:rsidRPr="000A31AF">
              <w:rPr>
                <w:rFonts w:ascii="Calibri" w:hAnsi="Calibri"/>
                <w:color w:val="000000"/>
              </w:rPr>
              <w:t>1</w:t>
            </w:r>
          </w:p>
        </w:tc>
      </w:tr>
      <w:tr w:rsidR="00233C18" w:rsidRPr="000A31AF" w:rsidTr="00233C18">
        <w:trPr>
          <w:trHeight w:val="300"/>
        </w:trPr>
        <w:tc>
          <w:tcPr>
            <w:tcW w:w="992" w:type="dxa"/>
            <w:vMerge/>
            <w:tcBorders>
              <w:left w:val="single" w:sz="4" w:space="0" w:color="auto"/>
              <w:bottom w:val="single" w:sz="4" w:space="0" w:color="auto"/>
              <w:right w:val="single" w:sz="4" w:space="0" w:color="auto"/>
            </w:tcBorders>
          </w:tcPr>
          <w:p w:rsidR="00233C18" w:rsidRPr="000A31AF" w:rsidRDefault="00233C18" w:rsidP="00233C18">
            <w:pPr>
              <w:rPr>
                <w:rFonts w:ascii="Calibri" w:hAnsi="Calibri"/>
                <w:color w:val="000000"/>
              </w:rPr>
            </w:pPr>
          </w:p>
        </w:tc>
        <w:tc>
          <w:tcPr>
            <w:tcW w:w="1559" w:type="dxa"/>
            <w:tcBorders>
              <w:top w:val="nil"/>
              <w:left w:val="single" w:sz="4" w:space="0" w:color="auto"/>
              <w:bottom w:val="single" w:sz="4" w:space="0" w:color="auto"/>
              <w:right w:val="single" w:sz="4" w:space="0" w:color="auto"/>
            </w:tcBorders>
          </w:tcPr>
          <w:p w:rsidR="00233C18" w:rsidRPr="000A31AF" w:rsidRDefault="00233C18" w:rsidP="00233C18">
            <w:pPr>
              <w:jc w:val="center"/>
              <w:rPr>
                <w:rFonts w:ascii="Calibri" w:hAnsi="Calibri"/>
                <w:color w:val="000000"/>
              </w:rPr>
            </w:pPr>
            <w:r>
              <w:rPr>
                <w:rFonts w:ascii="Calibri" w:hAnsi="Calibri"/>
                <w:color w:val="000000"/>
              </w:rPr>
              <w:t>4</w:t>
            </w:r>
          </w:p>
        </w:tc>
        <w:tc>
          <w:tcPr>
            <w:tcW w:w="3520" w:type="dxa"/>
            <w:tcBorders>
              <w:top w:val="nil"/>
              <w:left w:val="single" w:sz="4" w:space="0" w:color="auto"/>
              <w:bottom w:val="single" w:sz="4" w:space="0" w:color="auto"/>
              <w:right w:val="single" w:sz="4" w:space="0" w:color="auto"/>
            </w:tcBorders>
            <w:shd w:val="clear" w:color="auto" w:fill="auto"/>
            <w:noWrap/>
            <w:vAlign w:val="bottom"/>
            <w:hideMark/>
          </w:tcPr>
          <w:p w:rsidR="00233C18" w:rsidRPr="000A31AF" w:rsidRDefault="00233C18" w:rsidP="00233C18">
            <w:pPr>
              <w:rPr>
                <w:rFonts w:ascii="Calibri" w:hAnsi="Calibri"/>
                <w:color w:val="000000"/>
              </w:rPr>
            </w:pPr>
            <w:r w:rsidRPr="000A31AF">
              <w:rPr>
                <w:rFonts w:ascii="Calibri" w:hAnsi="Calibri"/>
                <w:color w:val="000000"/>
              </w:rPr>
              <w:t xml:space="preserve">LICENCIAS </w:t>
            </w:r>
            <w:r>
              <w:rPr>
                <w:rFonts w:ascii="Calibri" w:hAnsi="Calibri"/>
                <w:color w:val="000000"/>
              </w:rPr>
              <w:t>PARA CUCM 10.X</w:t>
            </w:r>
          </w:p>
        </w:tc>
        <w:tc>
          <w:tcPr>
            <w:tcW w:w="1840" w:type="dxa"/>
            <w:tcBorders>
              <w:top w:val="nil"/>
              <w:left w:val="nil"/>
              <w:bottom w:val="single" w:sz="4" w:space="0" w:color="auto"/>
              <w:right w:val="single" w:sz="4" w:space="0" w:color="auto"/>
            </w:tcBorders>
            <w:shd w:val="clear" w:color="auto" w:fill="auto"/>
            <w:noWrap/>
            <w:vAlign w:val="bottom"/>
            <w:hideMark/>
          </w:tcPr>
          <w:p w:rsidR="00233C18" w:rsidRPr="000A31AF" w:rsidRDefault="00233C18" w:rsidP="00233C18">
            <w:pPr>
              <w:jc w:val="right"/>
              <w:rPr>
                <w:rFonts w:ascii="Calibri" w:hAnsi="Calibri"/>
                <w:color w:val="000000"/>
              </w:rPr>
            </w:pPr>
            <w:r>
              <w:rPr>
                <w:rFonts w:ascii="Calibri" w:hAnsi="Calibri"/>
                <w:color w:val="000000"/>
              </w:rPr>
              <w:t>1</w:t>
            </w:r>
          </w:p>
        </w:tc>
      </w:tr>
      <w:tr w:rsidR="00233C18" w:rsidRPr="000A31AF" w:rsidTr="00233C18">
        <w:trPr>
          <w:trHeight w:val="300"/>
        </w:trPr>
        <w:tc>
          <w:tcPr>
            <w:tcW w:w="992" w:type="dxa"/>
            <w:tcBorders>
              <w:top w:val="nil"/>
              <w:left w:val="single" w:sz="4" w:space="0" w:color="auto"/>
              <w:bottom w:val="single" w:sz="4" w:space="0" w:color="auto"/>
              <w:right w:val="single" w:sz="4" w:space="0" w:color="auto"/>
            </w:tcBorders>
            <w:vAlign w:val="center"/>
          </w:tcPr>
          <w:p w:rsidR="00233C18" w:rsidRPr="000A31AF" w:rsidRDefault="00233C18" w:rsidP="00233C18">
            <w:pPr>
              <w:jc w:val="center"/>
              <w:rPr>
                <w:rFonts w:ascii="Calibri" w:hAnsi="Calibri"/>
                <w:color w:val="000000"/>
              </w:rPr>
            </w:pPr>
            <w:r>
              <w:rPr>
                <w:rFonts w:ascii="Calibri" w:hAnsi="Calibri"/>
                <w:color w:val="000000"/>
              </w:rPr>
              <w:t>2</w:t>
            </w:r>
          </w:p>
        </w:tc>
        <w:tc>
          <w:tcPr>
            <w:tcW w:w="1559" w:type="dxa"/>
            <w:tcBorders>
              <w:top w:val="nil"/>
              <w:left w:val="single" w:sz="4" w:space="0" w:color="auto"/>
              <w:bottom w:val="single" w:sz="4" w:space="0" w:color="auto"/>
              <w:right w:val="single" w:sz="4" w:space="0" w:color="auto"/>
            </w:tcBorders>
            <w:vAlign w:val="center"/>
          </w:tcPr>
          <w:p w:rsidR="00233C18" w:rsidRPr="000A31AF" w:rsidRDefault="00233C18" w:rsidP="00233C18">
            <w:pPr>
              <w:jc w:val="center"/>
              <w:rPr>
                <w:rFonts w:ascii="Calibri" w:hAnsi="Calibri"/>
                <w:color w:val="000000"/>
              </w:rPr>
            </w:pPr>
            <w:r>
              <w:rPr>
                <w:rFonts w:ascii="Calibri" w:hAnsi="Calibri"/>
                <w:color w:val="000000"/>
              </w:rPr>
              <w:t>5</w:t>
            </w:r>
          </w:p>
        </w:tc>
        <w:tc>
          <w:tcPr>
            <w:tcW w:w="3520" w:type="dxa"/>
            <w:tcBorders>
              <w:top w:val="nil"/>
              <w:left w:val="single" w:sz="4" w:space="0" w:color="auto"/>
              <w:bottom w:val="single" w:sz="4" w:space="0" w:color="auto"/>
              <w:right w:val="single" w:sz="4" w:space="0" w:color="auto"/>
            </w:tcBorders>
            <w:shd w:val="clear" w:color="auto" w:fill="auto"/>
            <w:noWrap/>
            <w:vAlign w:val="bottom"/>
            <w:hideMark/>
          </w:tcPr>
          <w:p w:rsidR="00233C18" w:rsidRPr="000A31AF" w:rsidRDefault="00233C18" w:rsidP="00233C18">
            <w:pPr>
              <w:rPr>
                <w:rFonts w:ascii="Calibri" w:hAnsi="Calibri"/>
                <w:color w:val="000000"/>
              </w:rPr>
            </w:pPr>
            <w:r w:rsidRPr="000A31AF">
              <w:rPr>
                <w:rFonts w:ascii="Calibri" w:hAnsi="Calibri"/>
                <w:color w:val="000000"/>
              </w:rPr>
              <w:t>TELEVISORES</w:t>
            </w:r>
          </w:p>
        </w:tc>
        <w:tc>
          <w:tcPr>
            <w:tcW w:w="1840" w:type="dxa"/>
            <w:tcBorders>
              <w:top w:val="nil"/>
              <w:left w:val="nil"/>
              <w:bottom w:val="single" w:sz="4" w:space="0" w:color="auto"/>
              <w:right w:val="single" w:sz="4" w:space="0" w:color="auto"/>
            </w:tcBorders>
            <w:shd w:val="clear" w:color="auto" w:fill="auto"/>
            <w:noWrap/>
            <w:vAlign w:val="bottom"/>
            <w:hideMark/>
          </w:tcPr>
          <w:p w:rsidR="00233C18" w:rsidRPr="000A31AF" w:rsidRDefault="00233C18" w:rsidP="00233C18">
            <w:pPr>
              <w:jc w:val="right"/>
              <w:rPr>
                <w:rFonts w:ascii="Calibri" w:hAnsi="Calibri"/>
                <w:color w:val="000000"/>
              </w:rPr>
            </w:pPr>
            <w:r w:rsidRPr="000A31AF">
              <w:rPr>
                <w:rFonts w:ascii="Calibri" w:hAnsi="Calibri"/>
                <w:color w:val="000000"/>
              </w:rPr>
              <w:t>1</w:t>
            </w:r>
            <w:r>
              <w:rPr>
                <w:rFonts w:ascii="Calibri" w:hAnsi="Calibri"/>
                <w:color w:val="000000"/>
              </w:rPr>
              <w:t>3</w:t>
            </w:r>
          </w:p>
        </w:tc>
      </w:tr>
    </w:tbl>
    <w:p w:rsidR="00233C18" w:rsidRDefault="00233C18" w:rsidP="00B814A7">
      <w:pPr>
        <w:jc w:val="both"/>
        <w:rPr>
          <w:rFonts w:ascii="Verdana" w:hAnsi="Verdana" w:cs="Arial"/>
          <w:sz w:val="18"/>
          <w:szCs w:val="18"/>
          <w:lang w:val="es-BO"/>
        </w:rPr>
      </w:pPr>
    </w:p>
    <w:p w:rsidR="00F56D74" w:rsidRPr="00B221DF" w:rsidRDefault="00F56D74" w:rsidP="00F56D74">
      <w:pPr>
        <w:jc w:val="both"/>
        <w:rPr>
          <w:rFonts w:ascii="Verdana" w:hAnsi="Verdana" w:cs="Arial"/>
          <w:b/>
          <w:sz w:val="18"/>
          <w:szCs w:val="18"/>
          <w:lang w:val="es-BO"/>
        </w:rPr>
      </w:pPr>
      <w:r w:rsidRPr="00B221DF">
        <w:rPr>
          <w:rFonts w:ascii="Verdana" w:hAnsi="Verdana" w:cs="Arial"/>
          <w:b/>
          <w:sz w:val="18"/>
          <w:szCs w:val="18"/>
          <w:lang w:val="es-BO"/>
        </w:rPr>
        <w:t>1.- ESPECIFICACIONES TÉCNICAS DE CADA ÍTEM</w:t>
      </w:r>
    </w:p>
    <w:p w:rsidR="00F56D74" w:rsidRDefault="00F56D74" w:rsidP="00B814A7">
      <w:pPr>
        <w:jc w:val="both"/>
        <w:rPr>
          <w:rFonts w:ascii="Verdana" w:hAnsi="Verdana" w:cs="Arial"/>
          <w:sz w:val="18"/>
          <w:szCs w:val="18"/>
          <w:lang w:val="es-BO"/>
        </w:rPr>
      </w:pPr>
    </w:p>
    <w:p w:rsidR="00B814A7" w:rsidRPr="00900991" w:rsidRDefault="00B814A7" w:rsidP="00B814A7">
      <w:pPr>
        <w:jc w:val="both"/>
        <w:rPr>
          <w:rFonts w:ascii="Verdana" w:hAnsi="Verdana" w:cs="Arial"/>
          <w:sz w:val="18"/>
          <w:szCs w:val="18"/>
          <w:lang w:val="es-BO"/>
        </w:rPr>
      </w:pPr>
      <w:r w:rsidRPr="00900991">
        <w:rPr>
          <w:rFonts w:ascii="Verdana" w:hAnsi="Verdana" w:cs="Arial"/>
          <w:sz w:val="18"/>
          <w:szCs w:val="18"/>
          <w:lang w:val="es-BO"/>
        </w:rPr>
        <w:t>Los Proponentes interesados para la mencionada contratación deberán cumplir con las siguientes especificaciones técnicas en términos de referencia, mismos que son de carácter enunciativo y no limitativo:</w:t>
      </w:r>
    </w:p>
    <w:p w:rsidR="000B2048" w:rsidRPr="00900991" w:rsidRDefault="000B2048" w:rsidP="000B2048">
      <w:pPr>
        <w:jc w:val="center"/>
        <w:rPr>
          <w:rFonts w:ascii="Lucida Bright" w:hAnsi="Lucida Bright" w:cs="Arial"/>
          <w:b/>
          <w:bCs/>
          <w:sz w:val="20"/>
          <w:szCs w:val="20"/>
          <w:lang w:val="es-BO"/>
        </w:rPr>
      </w:pPr>
    </w:p>
    <w:tbl>
      <w:tblPr>
        <w:tblW w:w="8558" w:type="dxa"/>
        <w:jc w:val="center"/>
        <w:tblBorders>
          <w:insideH w:val="single" w:sz="4" w:space="0" w:color="FFFFFF"/>
        </w:tblBorders>
        <w:shd w:val="clear" w:color="auto" w:fill="FFFFFF"/>
        <w:tblLayout w:type="fixed"/>
        <w:tblLook w:val="04A0" w:firstRow="1" w:lastRow="0" w:firstColumn="1" w:lastColumn="0" w:noHBand="0" w:noVBand="1"/>
      </w:tblPr>
      <w:tblGrid>
        <w:gridCol w:w="852"/>
        <w:gridCol w:w="7706"/>
      </w:tblGrid>
      <w:tr w:rsidR="00233D2A" w:rsidRPr="00900991" w:rsidTr="00204163">
        <w:trPr>
          <w:trHeight w:val="989"/>
          <w:jc w:val="center"/>
        </w:trPr>
        <w:tc>
          <w:tcPr>
            <w:tcW w:w="852" w:type="dxa"/>
            <w:tcBorders>
              <w:top w:val="single" w:sz="4" w:space="0" w:color="auto"/>
              <w:left w:val="single" w:sz="4" w:space="0" w:color="auto"/>
              <w:bottom w:val="single" w:sz="4" w:space="0" w:color="auto"/>
              <w:right w:val="single" w:sz="4" w:space="0" w:color="auto"/>
            </w:tcBorders>
            <w:shd w:val="clear" w:color="auto" w:fill="FFFFFF"/>
            <w:vAlign w:val="center"/>
          </w:tcPr>
          <w:p w:rsidR="00233D2A" w:rsidRPr="00900991" w:rsidRDefault="00BE2A46" w:rsidP="00B40A60">
            <w:pPr>
              <w:jc w:val="center"/>
              <w:rPr>
                <w:rFonts w:ascii="Verdana" w:hAnsi="Verdana"/>
                <w:b/>
                <w:color w:val="000000"/>
                <w:sz w:val="20"/>
                <w:szCs w:val="20"/>
                <w:lang w:val="es-BO" w:eastAsia="es-BO"/>
              </w:rPr>
            </w:pPr>
            <w:r w:rsidRPr="00900991">
              <w:rPr>
                <w:rFonts w:ascii="Verdana" w:hAnsi="Verdana"/>
                <w:b/>
                <w:color w:val="000000"/>
                <w:sz w:val="20"/>
                <w:szCs w:val="20"/>
                <w:lang w:val="es-BO" w:eastAsia="es-BO"/>
              </w:rPr>
              <w:t>ÍTEM</w:t>
            </w:r>
          </w:p>
        </w:tc>
        <w:tc>
          <w:tcPr>
            <w:tcW w:w="7706" w:type="dxa"/>
            <w:tcBorders>
              <w:top w:val="single" w:sz="4" w:space="0" w:color="auto"/>
              <w:left w:val="single" w:sz="4" w:space="0" w:color="auto"/>
              <w:bottom w:val="single" w:sz="4" w:space="0" w:color="auto"/>
              <w:right w:val="single" w:sz="4" w:space="0" w:color="auto"/>
            </w:tcBorders>
            <w:shd w:val="clear" w:color="auto" w:fill="FFFFFF"/>
            <w:vAlign w:val="center"/>
          </w:tcPr>
          <w:p w:rsidR="00233D2A" w:rsidRPr="00900991" w:rsidRDefault="00233D2A" w:rsidP="00B40A60">
            <w:pPr>
              <w:pStyle w:val="Default"/>
              <w:jc w:val="center"/>
              <w:rPr>
                <w:b/>
                <w:sz w:val="20"/>
                <w:szCs w:val="20"/>
                <w:lang w:val="es-BO"/>
              </w:rPr>
            </w:pPr>
            <w:r w:rsidRPr="00900991">
              <w:rPr>
                <w:b/>
                <w:sz w:val="20"/>
                <w:szCs w:val="20"/>
                <w:lang w:val="es-BO"/>
              </w:rPr>
              <w:t xml:space="preserve">CARACTERÍSTICAS </w:t>
            </w:r>
          </w:p>
        </w:tc>
      </w:tr>
      <w:tr w:rsidR="00233D2A" w:rsidRPr="00900991" w:rsidTr="00204163">
        <w:trPr>
          <w:trHeight w:val="1109"/>
          <w:jc w:val="center"/>
        </w:trPr>
        <w:tc>
          <w:tcPr>
            <w:tcW w:w="852" w:type="dxa"/>
            <w:tcBorders>
              <w:top w:val="single" w:sz="4" w:space="0" w:color="auto"/>
              <w:left w:val="single" w:sz="4" w:space="0" w:color="auto"/>
              <w:bottom w:val="single" w:sz="4" w:space="0" w:color="auto"/>
              <w:right w:val="single" w:sz="4" w:space="0" w:color="auto"/>
            </w:tcBorders>
            <w:shd w:val="clear" w:color="auto" w:fill="FFFFFF"/>
            <w:vAlign w:val="center"/>
          </w:tcPr>
          <w:p w:rsidR="00233D2A" w:rsidRPr="00900991" w:rsidRDefault="00233D2A" w:rsidP="00B40A60">
            <w:pPr>
              <w:jc w:val="center"/>
              <w:rPr>
                <w:rFonts w:ascii="Verdana" w:hAnsi="Verdana"/>
                <w:b/>
                <w:color w:val="000000"/>
                <w:sz w:val="20"/>
                <w:szCs w:val="20"/>
                <w:lang w:val="es-BO" w:eastAsia="es-BO"/>
              </w:rPr>
            </w:pPr>
            <w:r w:rsidRPr="00900991">
              <w:rPr>
                <w:rFonts w:ascii="Verdana" w:hAnsi="Verdana"/>
                <w:b/>
                <w:color w:val="000000"/>
                <w:sz w:val="20"/>
                <w:szCs w:val="20"/>
                <w:lang w:val="es-BO" w:eastAsia="es-BO"/>
              </w:rPr>
              <w:t>1</w:t>
            </w:r>
          </w:p>
        </w:tc>
        <w:tc>
          <w:tcPr>
            <w:tcW w:w="7706" w:type="dxa"/>
            <w:tcBorders>
              <w:top w:val="single" w:sz="4" w:space="0" w:color="auto"/>
              <w:left w:val="single" w:sz="4" w:space="0" w:color="auto"/>
              <w:bottom w:val="single" w:sz="4" w:space="0" w:color="auto"/>
              <w:right w:val="single" w:sz="4" w:space="0" w:color="auto"/>
            </w:tcBorders>
            <w:shd w:val="clear" w:color="auto" w:fill="FFFFFF"/>
          </w:tcPr>
          <w:tbl>
            <w:tblPr>
              <w:tblW w:w="7460" w:type="dxa"/>
              <w:tblLayout w:type="fixed"/>
              <w:tblCellMar>
                <w:left w:w="70" w:type="dxa"/>
                <w:right w:w="70" w:type="dxa"/>
              </w:tblCellMar>
              <w:tblLook w:val="04A0" w:firstRow="1" w:lastRow="0" w:firstColumn="1" w:lastColumn="0" w:noHBand="0" w:noVBand="1"/>
            </w:tblPr>
            <w:tblGrid>
              <w:gridCol w:w="2145"/>
              <w:gridCol w:w="5315"/>
            </w:tblGrid>
            <w:tr w:rsidR="00233D2A" w:rsidRPr="00900991" w:rsidTr="00B40A60">
              <w:trPr>
                <w:trHeight w:val="300"/>
              </w:trPr>
              <w:tc>
                <w:tcPr>
                  <w:tcW w:w="21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3D2A" w:rsidRPr="00900991" w:rsidRDefault="00233D2A" w:rsidP="00B40A60">
                  <w:pPr>
                    <w:rPr>
                      <w:rFonts w:ascii="Arial Narrow" w:hAnsi="Arial Narrow"/>
                      <w:b/>
                      <w:bCs/>
                      <w:color w:val="000000"/>
                      <w:sz w:val="16"/>
                      <w:szCs w:val="16"/>
                      <w:lang w:val="es-BO" w:eastAsia="es-BO"/>
                    </w:rPr>
                  </w:pPr>
                  <w:r w:rsidRPr="00900991">
                    <w:rPr>
                      <w:rFonts w:ascii="Arial Narrow" w:hAnsi="Arial Narrow"/>
                      <w:b/>
                      <w:bCs/>
                      <w:color w:val="000000"/>
                      <w:sz w:val="16"/>
                      <w:szCs w:val="16"/>
                      <w:lang w:val="es-BO"/>
                    </w:rPr>
                    <w:t>Terminal de Vídeo Tipo 1</w:t>
                  </w:r>
                </w:p>
              </w:tc>
              <w:tc>
                <w:tcPr>
                  <w:tcW w:w="5315" w:type="dxa"/>
                  <w:tcBorders>
                    <w:top w:val="single" w:sz="4" w:space="0" w:color="auto"/>
                    <w:left w:val="nil"/>
                    <w:bottom w:val="single" w:sz="4" w:space="0" w:color="auto"/>
                    <w:right w:val="single" w:sz="4" w:space="0" w:color="auto"/>
                  </w:tcBorders>
                  <w:shd w:val="clear" w:color="auto" w:fill="auto"/>
                  <w:vAlign w:val="bottom"/>
                  <w:hideMark/>
                </w:tcPr>
                <w:p w:rsidR="00233D2A" w:rsidRPr="00900991" w:rsidRDefault="00233D2A" w:rsidP="00B40A60">
                  <w:pPr>
                    <w:rPr>
                      <w:rFonts w:ascii="Arial Narrow" w:hAnsi="Arial Narrow"/>
                      <w:color w:val="000000"/>
                      <w:sz w:val="16"/>
                      <w:szCs w:val="16"/>
                      <w:lang w:val="es-BO"/>
                    </w:rPr>
                  </w:pPr>
                  <w:r w:rsidRPr="00900991">
                    <w:rPr>
                      <w:rFonts w:ascii="Arial Narrow" w:hAnsi="Arial Narrow"/>
                      <w:color w:val="000000"/>
                      <w:sz w:val="16"/>
                      <w:szCs w:val="16"/>
                      <w:lang w:val="es-BO"/>
                    </w:rPr>
                    <w:t> </w:t>
                  </w:r>
                </w:p>
              </w:tc>
            </w:tr>
            <w:tr w:rsidR="00233D2A" w:rsidRPr="00900991" w:rsidTr="00B40A60">
              <w:trPr>
                <w:trHeight w:val="300"/>
              </w:trPr>
              <w:tc>
                <w:tcPr>
                  <w:tcW w:w="2145" w:type="dxa"/>
                  <w:tcBorders>
                    <w:top w:val="nil"/>
                    <w:left w:val="single" w:sz="4" w:space="0" w:color="auto"/>
                    <w:bottom w:val="single" w:sz="4" w:space="0" w:color="auto"/>
                    <w:right w:val="single" w:sz="4" w:space="0" w:color="auto"/>
                  </w:tcBorders>
                  <w:shd w:val="clear" w:color="auto" w:fill="auto"/>
                  <w:noWrap/>
                  <w:vAlign w:val="center"/>
                  <w:hideMark/>
                </w:tcPr>
                <w:p w:rsidR="00233D2A" w:rsidRPr="00900991" w:rsidRDefault="00233D2A" w:rsidP="00B40A60">
                  <w:pPr>
                    <w:rPr>
                      <w:rFonts w:ascii="Arial Narrow" w:hAnsi="Arial Narrow"/>
                      <w:b/>
                      <w:bCs/>
                      <w:color w:val="000000"/>
                      <w:sz w:val="16"/>
                      <w:szCs w:val="16"/>
                      <w:lang w:val="es-BO"/>
                    </w:rPr>
                  </w:pPr>
                  <w:r w:rsidRPr="00900991">
                    <w:rPr>
                      <w:rFonts w:ascii="Arial Narrow" w:hAnsi="Arial Narrow"/>
                      <w:b/>
                      <w:bCs/>
                      <w:color w:val="000000"/>
                      <w:sz w:val="16"/>
                      <w:szCs w:val="16"/>
                      <w:lang w:val="es-BO"/>
                    </w:rPr>
                    <w:t> </w:t>
                  </w:r>
                </w:p>
              </w:tc>
              <w:tc>
                <w:tcPr>
                  <w:tcW w:w="5315" w:type="dxa"/>
                  <w:tcBorders>
                    <w:top w:val="nil"/>
                    <w:left w:val="nil"/>
                    <w:bottom w:val="single" w:sz="4" w:space="0" w:color="auto"/>
                    <w:right w:val="single" w:sz="4" w:space="0" w:color="auto"/>
                  </w:tcBorders>
                  <w:shd w:val="clear" w:color="auto" w:fill="auto"/>
                  <w:vAlign w:val="bottom"/>
                  <w:hideMark/>
                </w:tcPr>
                <w:p w:rsidR="00233D2A" w:rsidRPr="00900991" w:rsidRDefault="00233D2A" w:rsidP="00B40A60">
                  <w:pPr>
                    <w:rPr>
                      <w:rFonts w:ascii="Arial Narrow" w:hAnsi="Arial Narrow"/>
                      <w:color w:val="000000"/>
                      <w:sz w:val="16"/>
                      <w:szCs w:val="16"/>
                      <w:lang w:val="es-BO"/>
                    </w:rPr>
                  </w:pPr>
                  <w:r w:rsidRPr="00900991">
                    <w:rPr>
                      <w:rFonts w:ascii="Arial Narrow" w:hAnsi="Arial Narrow"/>
                      <w:color w:val="000000"/>
                      <w:sz w:val="16"/>
                      <w:szCs w:val="16"/>
                      <w:lang w:val="es-BO"/>
                    </w:rPr>
                    <w:t> </w:t>
                  </w:r>
                </w:p>
              </w:tc>
            </w:tr>
            <w:tr w:rsidR="00233D2A" w:rsidRPr="00900991" w:rsidTr="00B40A60">
              <w:trPr>
                <w:trHeight w:val="300"/>
              </w:trPr>
              <w:tc>
                <w:tcPr>
                  <w:tcW w:w="2145" w:type="dxa"/>
                  <w:tcBorders>
                    <w:top w:val="nil"/>
                    <w:left w:val="single" w:sz="4" w:space="0" w:color="auto"/>
                    <w:bottom w:val="single" w:sz="4" w:space="0" w:color="auto"/>
                    <w:right w:val="single" w:sz="4" w:space="0" w:color="auto"/>
                  </w:tcBorders>
                  <w:shd w:val="clear" w:color="auto" w:fill="auto"/>
                  <w:noWrap/>
                  <w:vAlign w:val="center"/>
                  <w:hideMark/>
                </w:tcPr>
                <w:p w:rsidR="00233D2A" w:rsidRPr="00900991" w:rsidRDefault="00233D2A" w:rsidP="00B40A60">
                  <w:pPr>
                    <w:rPr>
                      <w:rFonts w:ascii="Arial Narrow" w:hAnsi="Arial Narrow"/>
                      <w:b/>
                      <w:bCs/>
                      <w:color w:val="000000"/>
                      <w:sz w:val="16"/>
                      <w:szCs w:val="16"/>
                      <w:lang w:val="es-BO"/>
                    </w:rPr>
                  </w:pPr>
                  <w:r w:rsidRPr="00900991">
                    <w:rPr>
                      <w:rFonts w:ascii="Arial Narrow" w:hAnsi="Arial Narrow"/>
                      <w:b/>
                      <w:bCs/>
                      <w:color w:val="000000"/>
                      <w:sz w:val="16"/>
                      <w:szCs w:val="16"/>
                      <w:lang w:val="es-BO"/>
                    </w:rPr>
                    <w:t>Modelo</w:t>
                  </w:r>
                </w:p>
              </w:tc>
              <w:tc>
                <w:tcPr>
                  <w:tcW w:w="5315" w:type="dxa"/>
                  <w:tcBorders>
                    <w:top w:val="nil"/>
                    <w:left w:val="nil"/>
                    <w:bottom w:val="single" w:sz="4" w:space="0" w:color="auto"/>
                    <w:right w:val="single" w:sz="4" w:space="0" w:color="auto"/>
                  </w:tcBorders>
                  <w:shd w:val="clear" w:color="auto" w:fill="auto"/>
                  <w:noWrap/>
                  <w:vAlign w:val="bottom"/>
                  <w:hideMark/>
                </w:tcPr>
                <w:p w:rsidR="00233D2A" w:rsidRPr="00900991" w:rsidRDefault="00233D2A" w:rsidP="00B40A60">
                  <w:pPr>
                    <w:rPr>
                      <w:rFonts w:ascii="Arial Narrow" w:hAnsi="Arial Narrow"/>
                      <w:color w:val="000000"/>
                      <w:sz w:val="16"/>
                      <w:szCs w:val="16"/>
                      <w:lang w:val="es-BO"/>
                    </w:rPr>
                  </w:pPr>
                  <w:r w:rsidRPr="00900991">
                    <w:rPr>
                      <w:rFonts w:ascii="Arial Narrow" w:hAnsi="Arial Narrow"/>
                      <w:color w:val="000000"/>
                      <w:sz w:val="16"/>
                      <w:szCs w:val="16"/>
                      <w:lang w:val="es-BO"/>
                    </w:rPr>
                    <w:t>SX10</w:t>
                  </w:r>
                </w:p>
              </w:tc>
            </w:tr>
            <w:tr w:rsidR="00233D2A" w:rsidRPr="00900991" w:rsidTr="00B40A60">
              <w:trPr>
                <w:trHeight w:val="300"/>
              </w:trPr>
              <w:tc>
                <w:tcPr>
                  <w:tcW w:w="2145" w:type="dxa"/>
                  <w:tcBorders>
                    <w:top w:val="nil"/>
                    <w:left w:val="single" w:sz="4" w:space="0" w:color="auto"/>
                    <w:bottom w:val="single" w:sz="4" w:space="0" w:color="auto"/>
                    <w:right w:val="single" w:sz="4" w:space="0" w:color="auto"/>
                  </w:tcBorders>
                  <w:shd w:val="clear" w:color="auto" w:fill="auto"/>
                  <w:noWrap/>
                  <w:vAlign w:val="center"/>
                  <w:hideMark/>
                </w:tcPr>
                <w:p w:rsidR="00233D2A" w:rsidRPr="00900991" w:rsidRDefault="00233D2A" w:rsidP="00B40A60">
                  <w:pPr>
                    <w:rPr>
                      <w:rFonts w:ascii="Arial Narrow" w:hAnsi="Arial Narrow"/>
                      <w:b/>
                      <w:bCs/>
                      <w:color w:val="000000"/>
                      <w:sz w:val="16"/>
                      <w:szCs w:val="16"/>
                      <w:lang w:val="es-BO"/>
                    </w:rPr>
                  </w:pPr>
                  <w:r w:rsidRPr="00900991">
                    <w:rPr>
                      <w:rFonts w:ascii="Arial Narrow" w:hAnsi="Arial Narrow"/>
                      <w:b/>
                      <w:bCs/>
                      <w:color w:val="000000"/>
                      <w:sz w:val="16"/>
                      <w:szCs w:val="16"/>
                      <w:lang w:val="es-BO"/>
                    </w:rPr>
                    <w:t>Marca</w:t>
                  </w:r>
                </w:p>
              </w:tc>
              <w:tc>
                <w:tcPr>
                  <w:tcW w:w="5315" w:type="dxa"/>
                  <w:tcBorders>
                    <w:top w:val="nil"/>
                    <w:left w:val="nil"/>
                    <w:bottom w:val="single" w:sz="4" w:space="0" w:color="auto"/>
                    <w:right w:val="single" w:sz="4" w:space="0" w:color="auto"/>
                  </w:tcBorders>
                  <w:shd w:val="clear" w:color="auto" w:fill="auto"/>
                  <w:noWrap/>
                  <w:vAlign w:val="bottom"/>
                  <w:hideMark/>
                </w:tcPr>
                <w:p w:rsidR="00233D2A" w:rsidRPr="00900991" w:rsidRDefault="00233D2A" w:rsidP="00B40A60">
                  <w:pPr>
                    <w:rPr>
                      <w:rFonts w:ascii="Arial Narrow" w:hAnsi="Arial Narrow"/>
                      <w:color w:val="000000"/>
                      <w:sz w:val="16"/>
                      <w:szCs w:val="16"/>
                      <w:lang w:val="es-BO"/>
                    </w:rPr>
                  </w:pPr>
                  <w:r w:rsidRPr="00900991">
                    <w:rPr>
                      <w:rFonts w:ascii="Arial Narrow" w:hAnsi="Arial Narrow"/>
                      <w:color w:val="000000"/>
                      <w:sz w:val="16"/>
                      <w:szCs w:val="16"/>
                      <w:lang w:val="es-BO"/>
                    </w:rPr>
                    <w:t>CISCO</w:t>
                  </w:r>
                </w:p>
              </w:tc>
            </w:tr>
            <w:tr w:rsidR="00233D2A" w:rsidRPr="00900991" w:rsidTr="00B40A60">
              <w:trPr>
                <w:trHeight w:val="300"/>
              </w:trPr>
              <w:tc>
                <w:tcPr>
                  <w:tcW w:w="2145" w:type="dxa"/>
                  <w:tcBorders>
                    <w:top w:val="nil"/>
                    <w:left w:val="single" w:sz="4" w:space="0" w:color="auto"/>
                    <w:bottom w:val="single" w:sz="4" w:space="0" w:color="auto"/>
                    <w:right w:val="single" w:sz="4" w:space="0" w:color="auto"/>
                  </w:tcBorders>
                  <w:shd w:val="clear" w:color="auto" w:fill="auto"/>
                  <w:noWrap/>
                  <w:vAlign w:val="center"/>
                  <w:hideMark/>
                </w:tcPr>
                <w:p w:rsidR="00233D2A" w:rsidRPr="00900991" w:rsidRDefault="00233D2A" w:rsidP="00B40A60">
                  <w:pPr>
                    <w:rPr>
                      <w:rFonts w:ascii="Arial Narrow" w:hAnsi="Arial Narrow"/>
                      <w:b/>
                      <w:bCs/>
                      <w:color w:val="000000"/>
                      <w:sz w:val="16"/>
                      <w:szCs w:val="16"/>
                      <w:lang w:val="es-BO"/>
                    </w:rPr>
                  </w:pPr>
                  <w:r w:rsidRPr="00900991">
                    <w:rPr>
                      <w:rFonts w:ascii="Arial Narrow" w:hAnsi="Arial Narrow"/>
                      <w:b/>
                      <w:bCs/>
                      <w:color w:val="000000"/>
                      <w:sz w:val="16"/>
                      <w:szCs w:val="16"/>
                      <w:lang w:val="es-BO"/>
                    </w:rPr>
                    <w:t>Cantidad</w:t>
                  </w:r>
                </w:p>
              </w:tc>
              <w:tc>
                <w:tcPr>
                  <w:tcW w:w="5315" w:type="dxa"/>
                  <w:tcBorders>
                    <w:top w:val="nil"/>
                    <w:left w:val="nil"/>
                    <w:bottom w:val="single" w:sz="4" w:space="0" w:color="auto"/>
                    <w:right w:val="single" w:sz="4" w:space="0" w:color="auto"/>
                  </w:tcBorders>
                  <w:shd w:val="clear" w:color="auto" w:fill="auto"/>
                  <w:noWrap/>
                  <w:vAlign w:val="bottom"/>
                  <w:hideMark/>
                </w:tcPr>
                <w:p w:rsidR="00233D2A" w:rsidRPr="00900991" w:rsidRDefault="00233D2A" w:rsidP="00B40A60">
                  <w:pPr>
                    <w:rPr>
                      <w:rFonts w:ascii="Arial Narrow" w:hAnsi="Arial Narrow"/>
                      <w:color w:val="000000"/>
                      <w:sz w:val="16"/>
                      <w:szCs w:val="16"/>
                      <w:lang w:val="es-BO"/>
                    </w:rPr>
                  </w:pPr>
                  <w:r w:rsidRPr="00900991">
                    <w:rPr>
                      <w:rFonts w:ascii="Arial Narrow" w:hAnsi="Arial Narrow"/>
                      <w:color w:val="000000"/>
                      <w:sz w:val="16"/>
                      <w:szCs w:val="16"/>
                      <w:lang w:val="es-BO"/>
                    </w:rPr>
                    <w:t>8</w:t>
                  </w:r>
                </w:p>
              </w:tc>
            </w:tr>
            <w:tr w:rsidR="00233D2A" w:rsidRPr="00900991" w:rsidTr="00B40A60">
              <w:trPr>
                <w:trHeight w:val="1020"/>
              </w:trPr>
              <w:tc>
                <w:tcPr>
                  <w:tcW w:w="2145" w:type="dxa"/>
                  <w:tcBorders>
                    <w:top w:val="nil"/>
                    <w:left w:val="single" w:sz="4" w:space="0" w:color="auto"/>
                    <w:bottom w:val="single" w:sz="4" w:space="0" w:color="auto"/>
                    <w:right w:val="single" w:sz="4" w:space="0" w:color="auto"/>
                  </w:tcBorders>
                  <w:shd w:val="clear" w:color="auto" w:fill="auto"/>
                  <w:noWrap/>
                  <w:vAlign w:val="center"/>
                  <w:hideMark/>
                </w:tcPr>
                <w:p w:rsidR="00233D2A" w:rsidRPr="00900991" w:rsidRDefault="00233D2A" w:rsidP="00B40A60">
                  <w:pPr>
                    <w:rPr>
                      <w:rFonts w:ascii="Arial Narrow" w:hAnsi="Arial Narrow"/>
                      <w:b/>
                      <w:bCs/>
                      <w:color w:val="000000"/>
                      <w:sz w:val="16"/>
                      <w:szCs w:val="16"/>
                      <w:lang w:val="es-BO"/>
                    </w:rPr>
                  </w:pPr>
                  <w:r w:rsidRPr="00900991">
                    <w:rPr>
                      <w:rFonts w:ascii="Arial Narrow" w:hAnsi="Arial Narrow"/>
                      <w:b/>
                      <w:bCs/>
                      <w:color w:val="000000"/>
                      <w:sz w:val="16"/>
                      <w:szCs w:val="16"/>
                      <w:lang w:val="es-BO"/>
                    </w:rPr>
                    <w:t>Características Físicas</w:t>
                  </w:r>
                </w:p>
              </w:tc>
              <w:tc>
                <w:tcPr>
                  <w:tcW w:w="5315" w:type="dxa"/>
                  <w:tcBorders>
                    <w:top w:val="nil"/>
                    <w:left w:val="nil"/>
                    <w:bottom w:val="single" w:sz="4" w:space="0" w:color="auto"/>
                    <w:right w:val="single" w:sz="4" w:space="0" w:color="auto"/>
                  </w:tcBorders>
                  <w:shd w:val="clear" w:color="auto" w:fill="auto"/>
                  <w:vAlign w:val="bottom"/>
                  <w:hideMark/>
                </w:tcPr>
                <w:p w:rsidR="00233D2A" w:rsidRPr="00900991" w:rsidRDefault="00233D2A" w:rsidP="00B40A60">
                  <w:pPr>
                    <w:rPr>
                      <w:rFonts w:ascii="Arial Narrow" w:hAnsi="Arial Narrow"/>
                      <w:color w:val="000000"/>
                      <w:sz w:val="16"/>
                      <w:szCs w:val="16"/>
                      <w:lang w:val="es-BO"/>
                    </w:rPr>
                  </w:pPr>
                  <w:r w:rsidRPr="00900991">
                    <w:rPr>
                      <w:rFonts w:ascii="Arial Narrow" w:hAnsi="Arial Narrow"/>
                      <w:color w:val="000000"/>
                      <w:sz w:val="16"/>
                      <w:szCs w:val="16"/>
                      <w:lang w:val="es-BO"/>
                    </w:rPr>
                    <w:t>El codec deberá estar diseñado para poder ser montado en la pared o detrás de un monitor/televisor. Especificar.</w:t>
                  </w:r>
                  <w:r w:rsidRPr="00900991">
                    <w:rPr>
                      <w:rFonts w:ascii="Arial Narrow" w:hAnsi="Arial Narrow"/>
                      <w:color w:val="000000"/>
                      <w:sz w:val="16"/>
                      <w:szCs w:val="16"/>
                      <w:lang w:val="es-BO"/>
                    </w:rPr>
                    <w:br/>
                    <w:t xml:space="preserve">El equipo deberá tener integrada la cámara siendo un solo sistema unificado. </w:t>
                  </w:r>
                  <w:r w:rsidRPr="00900991">
                    <w:rPr>
                      <w:rFonts w:ascii="Arial Narrow" w:hAnsi="Arial Narrow"/>
                      <w:color w:val="000000"/>
                      <w:sz w:val="16"/>
                      <w:szCs w:val="16"/>
                      <w:lang w:val="es-BO"/>
                    </w:rPr>
                    <w:br/>
                    <w:t>El equipo debe contar con al menos un micrófono de mesa.</w:t>
                  </w:r>
                </w:p>
                <w:p w:rsidR="00233D2A" w:rsidRPr="00900991" w:rsidRDefault="00233D2A" w:rsidP="00B40A60">
                  <w:pPr>
                    <w:rPr>
                      <w:rFonts w:ascii="Arial Narrow" w:hAnsi="Arial Narrow"/>
                      <w:color w:val="000000"/>
                      <w:sz w:val="16"/>
                      <w:szCs w:val="16"/>
                      <w:lang w:val="es-BO"/>
                    </w:rPr>
                  </w:pPr>
                </w:p>
              </w:tc>
            </w:tr>
            <w:tr w:rsidR="00233D2A" w:rsidRPr="00900991" w:rsidTr="00B40A60">
              <w:trPr>
                <w:trHeight w:val="1590"/>
              </w:trPr>
              <w:tc>
                <w:tcPr>
                  <w:tcW w:w="2145" w:type="dxa"/>
                  <w:tcBorders>
                    <w:top w:val="nil"/>
                    <w:left w:val="single" w:sz="4" w:space="0" w:color="auto"/>
                    <w:bottom w:val="single" w:sz="4" w:space="0" w:color="auto"/>
                    <w:right w:val="single" w:sz="4" w:space="0" w:color="auto"/>
                  </w:tcBorders>
                  <w:shd w:val="clear" w:color="auto" w:fill="auto"/>
                  <w:noWrap/>
                  <w:vAlign w:val="center"/>
                  <w:hideMark/>
                </w:tcPr>
                <w:p w:rsidR="00233D2A" w:rsidRPr="00900991" w:rsidRDefault="00233D2A" w:rsidP="00B40A60">
                  <w:pPr>
                    <w:rPr>
                      <w:rFonts w:ascii="Arial Narrow" w:hAnsi="Arial Narrow"/>
                      <w:b/>
                      <w:bCs/>
                      <w:color w:val="000000"/>
                      <w:sz w:val="16"/>
                      <w:szCs w:val="16"/>
                      <w:lang w:val="es-BO"/>
                    </w:rPr>
                  </w:pPr>
                  <w:r w:rsidRPr="00900991">
                    <w:rPr>
                      <w:rFonts w:ascii="Arial Narrow" w:hAnsi="Arial Narrow"/>
                      <w:b/>
                      <w:bCs/>
                      <w:color w:val="000000"/>
                      <w:sz w:val="16"/>
                      <w:szCs w:val="16"/>
                      <w:lang w:val="es-BO"/>
                    </w:rPr>
                    <w:t>Especificaciones de Audio</w:t>
                  </w:r>
                </w:p>
              </w:tc>
              <w:tc>
                <w:tcPr>
                  <w:tcW w:w="5315" w:type="dxa"/>
                  <w:tcBorders>
                    <w:top w:val="nil"/>
                    <w:left w:val="nil"/>
                    <w:bottom w:val="single" w:sz="4" w:space="0" w:color="auto"/>
                    <w:right w:val="single" w:sz="4" w:space="0" w:color="auto"/>
                  </w:tcBorders>
                  <w:shd w:val="clear" w:color="auto" w:fill="auto"/>
                  <w:vAlign w:val="bottom"/>
                  <w:hideMark/>
                </w:tcPr>
                <w:p w:rsidR="00233D2A" w:rsidRPr="00900991" w:rsidRDefault="00233D2A" w:rsidP="00B40A60">
                  <w:pPr>
                    <w:rPr>
                      <w:rFonts w:ascii="Arial Narrow" w:hAnsi="Arial Narrow"/>
                      <w:color w:val="000000"/>
                      <w:sz w:val="16"/>
                      <w:szCs w:val="16"/>
                      <w:lang w:val="es-BO"/>
                    </w:rPr>
                  </w:pPr>
                  <w:r w:rsidRPr="00900991">
                    <w:rPr>
                      <w:rFonts w:ascii="Arial Narrow" w:hAnsi="Arial Narrow"/>
                      <w:color w:val="000000"/>
                      <w:sz w:val="16"/>
                      <w:szCs w:val="16"/>
                      <w:lang w:val="es-BO"/>
                    </w:rPr>
                    <w:t>El equipo deberá soportar al menos los siguientes estándares de audio:</w:t>
                  </w:r>
                  <w:r w:rsidRPr="00900991">
                    <w:rPr>
                      <w:rFonts w:ascii="Arial Narrow" w:hAnsi="Arial Narrow"/>
                      <w:color w:val="000000"/>
                      <w:sz w:val="16"/>
                      <w:szCs w:val="16"/>
                      <w:lang w:val="es-BO"/>
                    </w:rPr>
                    <w:br/>
                    <w:t>G.711mu</w:t>
                  </w:r>
                  <w:r w:rsidRPr="00900991">
                    <w:rPr>
                      <w:rFonts w:ascii="Arial Narrow" w:hAnsi="Arial Narrow"/>
                      <w:color w:val="000000"/>
                      <w:sz w:val="16"/>
                      <w:szCs w:val="16"/>
                      <w:lang w:val="es-BO"/>
                    </w:rPr>
                    <w:br/>
                    <w:t>G.711a</w:t>
                  </w:r>
                  <w:r w:rsidRPr="00900991">
                    <w:rPr>
                      <w:rFonts w:ascii="Arial Narrow" w:hAnsi="Arial Narrow"/>
                      <w:color w:val="000000"/>
                      <w:sz w:val="16"/>
                      <w:szCs w:val="16"/>
                      <w:lang w:val="es-BO"/>
                    </w:rPr>
                    <w:br/>
                    <w:t>G.722</w:t>
                  </w:r>
                  <w:r w:rsidRPr="00900991">
                    <w:rPr>
                      <w:rFonts w:ascii="Arial Narrow" w:hAnsi="Arial Narrow"/>
                      <w:color w:val="000000"/>
                      <w:sz w:val="16"/>
                      <w:szCs w:val="16"/>
                      <w:lang w:val="es-BO"/>
                    </w:rPr>
                    <w:br/>
                    <w:t>G.722.1</w:t>
                  </w:r>
                  <w:r w:rsidRPr="00900991">
                    <w:rPr>
                      <w:rFonts w:ascii="Arial Narrow" w:hAnsi="Arial Narrow"/>
                      <w:color w:val="000000"/>
                      <w:sz w:val="16"/>
                      <w:szCs w:val="16"/>
                      <w:lang w:val="es-BO"/>
                    </w:rPr>
                    <w:br/>
                    <w:t>G.729</w:t>
                  </w:r>
                  <w:r w:rsidRPr="00900991">
                    <w:rPr>
                      <w:rFonts w:ascii="Arial Narrow" w:hAnsi="Arial Narrow"/>
                      <w:color w:val="000000"/>
                      <w:sz w:val="16"/>
                      <w:szCs w:val="16"/>
                      <w:lang w:val="es-BO"/>
                    </w:rPr>
                    <w:br/>
                    <w:t>G.729AB</w:t>
                  </w:r>
                  <w:r w:rsidRPr="00900991">
                    <w:rPr>
                      <w:rFonts w:ascii="Arial Narrow" w:hAnsi="Arial Narrow"/>
                      <w:color w:val="000000"/>
                      <w:sz w:val="16"/>
                      <w:szCs w:val="16"/>
                      <w:lang w:val="es-BO"/>
                    </w:rPr>
                    <w:br/>
                    <w:t>64 Kbps MPEG4 AAC-LD</w:t>
                  </w:r>
                </w:p>
              </w:tc>
            </w:tr>
            <w:tr w:rsidR="00233D2A" w:rsidRPr="00900991" w:rsidTr="00B40A60">
              <w:trPr>
                <w:trHeight w:val="1683"/>
              </w:trPr>
              <w:tc>
                <w:tcPr>
                  <w:tcW w:w="2145" w:type="dxa"/>
                  <w:tcBorders>
                    <w:top w:val="nil"/>
                    <w:left w:val="single" w:sz="4" w:space="0" w:color="auto"/>
                    <w:bottom w:val="single" w:sz="4" w:space="0" w:color="auto"/>
                    <w:right w:val="single" w:sz="4" w:space="0" w:color="auto"/>
                  </w:tcBorders>
                  <w:shd w:val="clear" w:color="auto" w:fill="auto"/>
                  <w:noWrap/>
                  <w:vAlign w:val="center"/>
                  <w:hideMark/>
                </w:tcPr>
                <w:p w:rsidR="00233D2A" w:rsidRPr="00900991" w:rsidRDefault="00233D2A" w:rsidP="00B40A60">
                  <w:pPr>
                    <w:rPr>
                      <w:rFonts w:ascii="Arial Narrow" w:hAnsi="Arial Narrow"/>
                      <w:b/>
                      <w:bCs/>
                      <w:color w:val="000000"/>
                      <w:sz w:val="16"/>
                      <w:szCs w:val="16"/>
                      <w:lang w:val="es-BO"/>
                    </w:rPr>
                  </w:pPr>
                  <w:r w:rsidRPr="00900991">
                    <w:rPr>
                      <w:rFonts w:ascii="Arial Narrow" w:hAnsi="Arial Narrow"/>
                      <w:b/>
                      <w:bCs/>
                      <w:color w:val="000000"/>
                      <w:sz w:val="16"/>
                      <w:szCs w:val="16"/>
                      <w:lang w:val="es-BO"/>
                    </w:rPr>
                    <w:lastRenderedPageBreak/>
                    <w:t> </w:t>
                  </w:r>
                </w:p>
              </w:tc>
              <w:tc>
                <w:tcPr>
                  <w:tcW w:w="5315" w:type="dxa"/>
                  <w:tcBorders>
                    <w:top w:val="nil"/>
                    <w:left w:val="nil"/>
                    <w:bottom w:val="single" w:sz="4" w:space="0" w:color="auto"/>
                    <w:right w:val="single" w:sz="4" w:space="0" w:color="auto"/>
                  </w:tcBorders>
                  <w:shd w:val="clear" w:color="auto" w:fill="auto"/>
                  <w:vAlign w:val="bottom"/>
                  <w:hideMark/>
                </w:tcPr>
                <w:p w:rsidR="00233D2A" w:rsidRPr="00900991" w:rsidRDefault="00233D2A" w:rsidP="00B40A60">
                  <w:pPr>
                    <w:rPr>
                      <w:rFonts w:ascii="Arial Narrow" w:hAnsi="Arial Narrow"/>
                      <w:color w:val="000000"/>
                      <w:sz w:val="16"/>
                      <w:szCs w:val="16"/>
                      <w:lang w:val="es-BO"/>
                    </w:rPr>
                  </w:pPr>
                  <w:r w:rsidRPr="00900991">
                    <w:rPr>
                      <w:rFonts w:ascii="Arial Narrow" w:hAnsi="Arial Narrow"/>
                      <w:color w:val="000000"/>
                      <w:sz w:val="16"/>
                      <w:szCs w:val="16"/>
                      <w:lang w:val="es-BO"/>
                    </w:rPr>
                    <w:t>El equipo deberá contar con un puerto HDMI que funcione como salida de audio en un televisor dedicado.</w:t>
                  </w:r>
                  <w:r w:rsidRPr="00900991">
                    <w:rPr>
                      <w:rFonts w:ascii="Arial Narrow" w:hAnsi="Arial Narrow"/>
                      <w:color w:val="000000"/>
                      <w:sz w:val="16"/>
                      <w:szCs w:val="16"/>
                      <w:lang w:val="es-BO"/>
                    </w:rPr>
                    <w:br/>
                    <w:t>El equipo debe contar con dos canceladores de eco acusticos.</w:t>
                  </w:r>
                  <w:r w:rsidRPr="00900991">
                    <w:rPr>
                      <w:rFonts w:ascii="Arial Narrow" w:hAnsi="Arial Narrow"/>
                      <w:color w:val="000000"/>
                      <w:sz w:val="16"/>
                      <w:szCs w:val="16"/>
                      <w:lang w:val="es-BO"/>
                    </w:rPr>
                    <w:br/>
                    <w:t>El equipo debe contar con AGC (Automatic Gain Control)</w:t>
                  </w:r>
                  <w:r w:rsidRPr="00900991">
                    <w:rPr>
                      <w:rFonts w:ascii="Arial Narrow" w:hAnsi="Arial Narrow"/>
                      <w:color w:val="000000"/>
                      <w:sz w:val="16"/>
                      <w:szCs w:val="16"/>
                      <w:lang w:val="es-BO"/>
                    </w:rPr>
                    <w:br/>
                    <w:t>El equipo debe contar con Reducción de Ruido (noise reduction)</w:t>
                  </w:r>
                  <w:r w:rsidRPr="00900991">
                    <w:rPr>
                      <w:rFonts w:ascii="Arial Narrow" w:hAnsi="Arial Narrow"/>
                      <w:color w:val="000000"/>
                      <w:sz w:val="16"/>
                      <w:szCs w:val="16"/>
                      <w:lang w:val="es-BO"/>
                    </w:rPr>
                    <w:br/>
                    <w:t>El equipo debe contar con sincronización de labios y audio (lip sync)</w:t>
                  </w:r>
                  <w:r w:rsidRPr="00900991">
                    <w:rPr>
                      <w:rFonts w:ascii="Arial Narrow" w:hAnsi="Arial Narrow"/>
                      <w:color w:val="000000"/>
                      <w:sz w:val="16"/>
                      <w:szCs w:val="16"/>
                      <w:lang w:val="es-BO"/>
                    </w:rPr>
                    <w:br/>
                    <w:t>El equipo, además del micrófono de mesa, debe contar con un micrófono interno en el codec.</w:t>
                  </w:r>
                  <w:r w:rsidRPr="00900991">
                    <w:rPr>
                      <w:rFonts w:ascii="Arial Narrow" w:hAnsi="Arial Narrow"/>
                      <w:color w:val="000000"/>
                      <w:sz w:val="16"/>
                      <w:szCs w:val="16"/>
                      <w:lang w:val="es-BO"/>
                    </w:rPr>
                    <w:br/>
                    <w:t>El equipo debe contar con al menos una entrada audio/vídeo a través de HDMI.</w:t>
                  </w:r>
                </w:p>
              </w:tc>
            </w:tr>
            <w:tr w:rsidR="00233D2A" w:rsidRPr="00900991" w:rsidTr="00B40A60">
              <w:trPr>
                <w:trHeight w:val="1234"/>
              </w:trPr>
              <w:tc>
                <w:tcPr>
                  <w:tcW w:w="2145" w:type="dxa"/>
                  <w:tcBorders>
                    <w:top w:val="nil"/>
                    <w:left w:val="single" w:sz="4" w:space="0" w:color="auto"/>
                    <w:bottom w:val="single" w:sz="4" w:space="0" w:color="auto"/>
                    <w:right w:val="single" w:sz="4" w:space="0" w:color="auto"/>
                  </w:tcBorders>
                  <w:shd w:val="clear" w:color="auto" w:fill="auto"/>
                  <w:noWrap/>
                  <w:vAlign w:val="center"/>
                  <w:hideMark/>
                </w:tcPr>
                <w:p w:rsidR="00233D2A" w:rsidRPr="00900991" w:rsidRDefault="00233D2A" w:rsidP="00B40A60">
                  <w:pPr>
                    <w:rPr>
                      <w:rFonts w:ascii="Arial Narrow" w:hAnsi="Arial Narrow"/>
                      <w:b/>
                      <w:bCs/>
                      <w:color w:val="000000"/>
                      <w:sz w:val="16"/>
                      <w:szCs w:val="16"/>
                      <w:lang w:val="es-BO"/>
                    </w:rPr>
                  </w:pPr>
                  <w:r w:rsidRPr="00900991">
                    <w:rPr>
                      <w:rFonts w:ascii="Arial Narrow" w:hAnsi="Arial Narrow"/>
                      <w:b/>
                      <w:bCs/>
                      <w:color w:val="000000"/>
                      <w:sz w:val="16"/>
                      <w:szCs w:val="16"/>
                      <w:lang w:val="es-BO"/>
                    </w:rPr>
                    <w:t>Especificaciones de Vídeo</w:t>
                  </w:r>
                </w:p>
              </w:tc>
              <w:tc>
                <w:tcPr>
                  <w:tcW w:w="5315" w:type="dxa"/>
                  <w:tcBorders>
                    <w:top w:val="nil"/>
                    <w:left w:val="nil"/>
                    <w:bottom w:val="single" w:sz="4" w:space="0" w:color="auto"/>
                    <w:right w:val="single" w:sz="4" w:space="0" w:color="auto"/>
                  </w:tcBorders>
                  <w:shd w:val="clear" w:color="auto" w:fill="auto"/>
                  <w:vAlign w:val="bottom"/>
                  <w:hideMark/>
                </w:tcPr>
                <w:p w:rsidR="00233D2A" w:rsidRPr="00900991" w:rsidRDefault="00233D2A" w:rsidP="00B40A60">
                  <w:pPr>
                    <w:rPr>
                      <w:rFonts w:ascii="Arial Narrow" w:hAnsi="Arial Narrow"/>
                      <w:color w:val="000000"/>
                      <w:sz w:val="16"/>
                      <w:szCs w:val="16"/>
                      <w:lang w:val="es-BO"/>
                    </w:rPr>
                  </w:pPr>
                  <w:r w:rsidRPr="00900991">
                    <w:rPr>
                      <w:rFonts w:ascii="Arial Narrow" w:hAnsi="Arial Narrow"/>
                      <w:color w:val="000000"/>
                      <w:sz w:val="16"/>
                      <w:szCs w:val="16"/>
                      <w:lang w:val="es-BO"/>
                    </w:rPr>
                    <w:t>El equipo deberá contar con una cámara integrada en el códec. La cámara deberá tener al menos 5X Zoom (al menos 2.6 zoom óptico y digital)</w:t>
                  </w:r>
                  <w:r w:rsidRPr="00900991">
                    <w:rPr>
                      <w:rFonts w:ascii="Arial Narrow" w:hAnsi="Arial Narrow"/>
                      <w:color w:val="000000"/>
                      <w:sz w:val="16"/>
                      <w:szCs w:val="16"/>
                      <w:lang w:val="es-BO"/>
                    </w:rPr>
                    <w:br/>
                    <w:t xml:space="preserve">La cámara deberá contar con al menos 83º grados de campo horizontal. </w:t>
                  </w:r>
                  <w:r w:rsidRPr="00900991">
                    <w:rPr>
                      <w:rFonts w:ascii="Arial Narrow" w:hAnsi="Arial Narrow"/>
                      <w:color w:val="000000"/>
                      <w:sz w:val="16"/>
                      <w:szCs w:val="16"/>
                      <w:lang w:val="es-BO"/>
                    </w:rPr>
                    <w:br/>
                    <w:t>La cámara deberá contar con la capacidad de hacer focus automático.</w:t>
                  </w:r>
                  <w:r w:rsidRPr="00900991">
                    <w:rPr>
                      <w:rFonts w:ascii="Arial Narrow" w:hAnsi="Arial Narrow"/>
                      <w:color w:val="000000"/>
                      <w:sz w:val="16"/>
                      <w:szCs w:val="16"/>
                      <w:lang w:val="es-BO"/>
                    </w:rPr>
                    <w:br/>
                    <w:t>El equipo deberá permitir el control remoto de la cámara (far-end control)</w:t>
                  </w:r>
                  <w:r w:rsidRPr="00900991">
                    <w:rPr>
                      <w:rFonts w:ascii="Arial Narrow" w:hAnsi="Arial Narrow"/>
                      <w:color w:val="000000"/>
                      <w:sz w:val="16"/>
                      <w:szCs w:val="16"/>
                      <w:lang w:val="es-BO"/>
                    </w:rPr>
                    <w:br/>
                    <w:t>Cuando el equipo esté invertido la imagen debe ser automáticamente invertida.</w:t>
                  </w:r>
                </w:p>
              </w:tc>
            </w:tr>
            <w:tr w:rsidR="00233D2A" w:rsidRPr="00900991" w:rsidTr="00B40A60">
              <w:trPr>
                <w:trHeight w:val="464"/>
              </w:trPr>
              <w:tc>
                <w:tcPr>
                  <w:tcW w:w="2145" w:type="dxa"/>
                  <w:tcBorders>
                    <w:top w:val="nil"/>
                    <w:left w:val="single" w:sz="4" w:space="0" w:color="auto"/>
                    <w:bottom w:val="single" w:sz="4" w:space="0" w:color="auto"/>
                    <w:right w:val="single" w:sz="4" w:space="0" w:color="auto"/>
                  </w:tcBorders>
                  <w:shd w:val="clear" w:color="auto" w:fill="auto"/>
                  <w:noWrap/>
                  <w:vAlign w:val="center"/>
                  <w:hideMark/>
                </w:tcPr>
                <w:p w:rsidR="00233D2A" w:rsidRPr="00900991" w:rsidRDefault="00233D2A" w:rsidP="00B40A60">
                  <w:pPr>
                    <w:rPr>
                      <w:rFonts w:ascii="Arial Narrow" w:hAnsi="Arial Narrow"/>
                      <w:b/>
                      <w:bCs/>
                      <w:color w:val="000000"/>
                      <w:sz w:val="16"/>
                      <w:szCs w:val="16"/>
                      <w:lang w:val="es-BO"/>
                    </w:rPr>
                  </w:pPr>
                  <w:r w:rsidRPr="00900991">
                    <w:rPr>
                      <w:rFonts w:ascii="Arial Narrow" w:hAnsi="Arial Narrow"/>
                      <w:b/>
                      <w:bCs/>
                      <w:color w:val="000000"/>
                      <w:sz w:val="16"/>
                      <w:szCs w:val="16"/>
                      <w:lang w:val="es-BO"/>
                    </w:rPr>
                    <w:t> </w:t>
                  </w:r>
                </w:p>
              </w:tc>
              <w:tc>
                <w:tcPr>
                  <w:tcW w:w="5315" w:type="dxa"/>
                  <w:tcBorders>
                    <w:top w:val="nil"/>
                    <w:left w:val="nil"/>
                    <w:bottom w:val="single" w:sz="4" w:space="0" w:color="auto"/>
                    <w:right w:val="single" w:sz="4" w:space="0" w:color="auto"/>
                  </w:tcBorders>
                  <w:shd w:val="clear" w:color="auto" w:fill="auto"/>
                  <w:vAlign w:val="bottom"/>
                  <w:hideMark/>
                </w:tcPr>
                <w:p w:rsidR="00233D2A" w:rsidRPr="00900991" w:rsidRDefault="00233D2A" w:rsidP="00B40A60">
                  <w:pPr>
                    <w:rPr>
                      <w:rFonts w:ascii="Arial Narrow" w:hAnsi="Arial Narrow"/>
                      <w:color w:val="000000"/>
                      <w:sz w:val="16"/>
                      <w:szCs w:val="16"/>
                      <w:lang w:val="es-BO"/>
                    </w:rPr>
                  </w:pPr>
                  <w:r w:rsidRPr="00900991">
                    <w:rPr>
                      <w:rFonts w:ascii="Arial Narrow" w:hAnsi="Arial Narrow"/>
                      <w:color w:val="000000"/>
                      <w:sz w:val="16"/>
                      <w:szCs w:val="16"/>
                      <w:lang w:val="es-BO"/>
                    </w:rPr>
                    <w:t>El equipo deberá contar una resolución en la cámara mínima de 1920x1080 pixeles de tipo progresivo con al menos 30 fps.</w:t>
                  </w:r>
                </w:p>
              </w:tc>
            </w:tr>
            <w:tr w:rsidR="00233D2A" w:rsidRPr="00900991" w:rsidTr="00B40A60">
              <w:trPr>
                <w:trHeight w:val="400"/>
              </w:trPr>
              <w:tc>
                <w:tcPr>
                  <w:tcW w:w="2145" w:type="dxa"/>
                  <w:tcBorders>
                    <w:top w:val="nil"/>
                    <w:left w:val="single" w:sz="4" w:space="0" w:color="auto"/>
                    <w:bottom w:val="single" w:sz="4" w:space="0" w:color="auto"/>
                    <w:right w:val="single" w:sz="4" w:space="0" w:color="auto"/>
                  </w:tcBorders>
                  <w:shd w:val="clear" w:color="auto" w:fill="auto"/>
                  <w:noWrap/>
                  <w:vAlign w:val="center"/>
                  <w:hideMark/>
                </w:tcPr>
                <w:p w:rsidR="00233D2A" w:rsidRPr="00900991" w:rsidRDefault="00233D2A" w:rsidP="00B40A60">
                  <w:pPr>
                    <w:rPr>
                      <w:rFonts w:ascii="Arial Narrow" w:hAnsi="Arial Narrow"/>
                      <w:b/>
                      <w:bCs/>
                      <w:color w:val="000000"/>
                      <w:sz w:val="16"/>
                      <w:szCs w:val="16"/>
                      <w:lang w:val="es-BO"/>
                    </w:rPr>
                  </w:pPr>
                  <w:r w:rsidRPr="00900991">
                    <w:rPr>
                      <w:rFonts w:ascii="Arial Narrow" w:hAnsi="Arial Narrow"/>
                      <w:b/>
                      <w:bCs/>
                      <w:color w:val="000000"/>
                      <w:sz w:val="16"/>
                      <w:szCs w:val="16"/>
                      <w:lang w:val="es-BO"/>
                    </w:rPr>
                    <w:t> </w:t>
                  </w:r>
                </w:p>
              </w:tc>
              <w:tc>
                <w:tcPr>
                  <w:tcW w:w="5315" w:type="dxa"/>
                  <w:tcBorders>
                    <w:top w:val="nil"/>
                    <w:left w:val="nil"/>
                    <w:bottom w:val="single" w:sz="4" w:space="0" w:color="auto"/>
                    <w:right w:val="single" w:sz="4" w:space="0" w:color="auto"/>
                  </w:tcBorders>
                  <w:shd w:val="clear" w:color="auto" w:fill="auto"/>
                  <w:vAlign w:val="bottom"/>
                  <w:hideMark/>
                </w:tcPr>
                <w:p w:rsidR="00233D2A" w:rsidRPr="00900991" w:rsidRDefault="00233D2A" w:rsidP="00B40A60">
                  <w:pPr>
                    <w:rPr>
                      <w:rFonts w:ascii="Arial Narrow" w:hAnsi="Arial Narrow"/>
                      <w:color w:val="000000"/>
                      <w:sz w:val="16"/>
                      <w:szCs w:val="16"/>
                      <w:lang w:val="es-BO"/>
                    </w:rPr>
                  </w:pPr>
                  <w:r w:rsidRPr="00900991">
                    <w:rPr>
                      <w:rFonts w:ascii="Arial Narrow" w:hAnsi="Arial Narrow"/>
                      <w:color w:val="000000"/>
                      <w:sz w:val="16"/>
                      <w:szCs w:val="16"/>
                      <w:lang w:val="es-BO"/>
                    </w:rPr>
                    <w:t>El equipo deberá ser capaz de hacer enfoque automático o manual, así como controlar el brillo y balanceo de blancos.</w:t>
                  </w:r>
                </w:p>
              </w:tc>
            </w:tr>
            <w:tr w:rsidR="00233D2A" w:rsidRPr="00900991" w:rsidTr="00B40A60">
              <w:trPr>
                <w:trHeight w:val="2243"/>
              </w:trPr>
              <w:tc>
                <w:tcPr>
                  <w:tcW w:w="2145" w:type="dxa"/>
                  <w:tcBorders>
                    <w:top w:val="nil"/>
                    <w:left w:val="single" w:sz="4" w:space="0" w:color="auto"/>
                    <w:bottom w:val="single" w:sz="4" w:space="0" w:color="auto"/>
                    <w:right w:val="single" w:sz="4" w:space="0" w:color="auto"/>
                  </w:tcBorders>
                  <w:shd w:val="clear" w:color="auto" w:fill="auto"/>
                  <w:noWrap/>
                  <w:vAlign w:val="center"/>
                  <w:hideMark/>
                </w:tcPr>
                <w:p w:rsidR="00233D2A" w:rsidRPr="00900991" w:rsidRDefault="00233D2A" w:rsidP="00B40A60">
                  <w:pPr>
                    <w:rPr>
                      <w:rFonts w:ascii="Arial Narrow" w:hAnsi="Arial Narrow"/>
                      <w:b/>
                      <w:bCs/>
                      <w:color w:val="000000"/>
                      <w:sz w:val="16"/>
                      <w:szCs w:val="16"/>
                      <w:lang w:val="es-BO"/>
                    </w:rPr>
                  </w:pPr>
                  <w:r w:rsidRPr="00900991">
                    <w:rPr>
                      <w:rFonts w:ascii="Arial Narrow" w:hAnsi="Arial Narrow"/>
                      <w:b/>
                      <w:bCs/>
                      <w:color w:val="000000"/>
                      <w:sz w:val="16"/>
                      <w:szCs w:val="16"/>
                      <w:lang w:val="es-BO"/>
                    </w:rPr>
                    <w:t>Especificaciones de Red</w:t>
                  </w:r>
                </w:p>
              </w:tc>
              <w:tc>
                <w:tcPr>
                  <w:tcW w:w="5315" w:type="dxa"/>
                  <w:tcBorders>
                    <w:top w:val="nil"/>
                    <w:left w:val="nil"/>
                    <w:bottom w:val="single" w:sz="4" w:space="0" w:color="auto"/>
                    <w:right w:val="single" w:sz="4" w:space="0" w:color="auto"/>
                  </w:tcBorders>
                  <w:shd w:val="clear" w:color="auto" w:fill="auto"/>
                  <w:vAlign w:val="bottom"/>
                  <w:hideMark/>
                </w:tcPr>
                <w:p w:rsidR="00233D2A" w:rsidRPr="00900991" w:rsidRDefault="00233D2A" w:rsidP="00B40A60">
                  <w:pPr>
                    <w:rPr>
                      <w:rFonts w:ascii="Arial Narrow" w:hAnsi="Arial Narrow"/>
                      <w:color w:val="000000"/>
                      <w:sz w:val="16"/>
                      <w:szCs w:val="16"/>
                      <w:lang w:val="es-BO"/>
                    </w:rPr>
                  </w:pPr>
                  <w:r w:rsidRPr="00900991">
                    <w:rPr>
                      <w:rFonts w:ascii="Arial Narrow" w:hAnsi="Arial Narrow"/>
                      <w:color w:val="000000"/>
                      <w:sz w:val="16"/>
                      <w:szCs w:val="16"/>
                      <w:lang w:val="es-BO"/>
                    </w:rPr>
                    <w:t>El equipo deberá soportar al menos los siguientes protocolos:</w:t>
                  </w:r>
                  <w:r w:rsidRPr="00900991">
                    <w:rPr>
                      <w:rFonts w:ascii="Arial Narrow" w:hAnsi="Arial Narrow"/>
                      <w:color w:val="000000"/>
                      <w:sz w:val="16"/>
                      <w:szCs w:val="16"/>
                      <w:lang w:val="es-BO"/>
                    </w:rPr>
                    <w:br/>
                    <w:t>DNS Lookup</w:t>
                  </w:r>
                  <w:r w:rsidRPr="00900991">
                    <w:rPr>
                      <w:rFonts w:ascii="Arial Narrow" w:hAnsi="Arial Narrow"/>
                      <w:color w:val="000000"/>
                      <w:sz w:val="16"/>
                      <w:szCs w:val="16"/>
                      <w:lang w:val="es-BO"/>
                    </w:rPr>
                    <w:br/>
                    <w:t>Administración de ancho de banda IP adaptivo</w:t>
                  </w:r>
                  <w:r w:rsidRPr="00900991">
                    <w:rPr>
                      <w:rFonts w:ascii="Arial Narrow" w:hAnsi="Arial Narrow"/>
                      <w:color w:val="000000"/>
                      <w:sz w:val="16"/>
                      <w:szCs w:val="16"/>
                      <w:lang w:val="es-BO"/>
                    </w:rPr>
                    <w:br/>
                    <w:t>Configuración de tiempo y fecha vía NTP</w:t>
                  </w:r>
                  <w:r w:rsidRPr="00900991">
                    <w:rPr>
                      <w:rFonts w:ascii="Arial Narrow" w:hAnsi="Arial Narrow"/>
                      <w:color w:val="000000"/>
                      <w:sz w:val="16"/>
                      <w:szCs w:val="16"/>
                      <w:lang w:val="es-BO"/>
                    </w:rPr>
                    <w:br/>
                    <w:t>TCP/IP</w:t>
                  </w:r>
                  <w:r w:rsidRPr="00900991">
                    <w:rPr>
                      <w:rFonts w:ascii="Arial Narrow" w:hAnsi="Arial Narrow"/>
                      <w:color w:val="000000"/>
                      <w:sz w:val="16"/>
                      <w:szCs w:val="16"/>
                      <w:lang w:val="es-BO"/>
                    </w:rPr>
                    <w:br/>
                    <w:t>DHCP</w:t>
                  </w:r>
                  <w:r w:rsidRPr="00900991">
                    <w:rPr>
                      <w:rFonts w:ascii="Arial Narrow" w:hAnsi="Arial Narrow"/>
                      <w:color w:val="000000"/>
                      <w:sz w:val="16"/>
                      <w:szCs w:val="16"/>
                      <w:lang w:val="es-BO"/>
                    </w:rPr>
                    <w:br/>
                    <w:t>802.1x Network authentication</w:t>
                  </w:r>
                  <w:r w:rsidRPr="00900991">
                    <w:rPr>
                      <w:rFonts w:ascii="Arial Narrow" w:hAnsi="Arial Narrow"/>
                      <w:color w:val="000000"/>
                      <w:sz w:val="16"/>
                      <w:szCs w:val="16"/>
                      <w:lang w:val="es-BO"/>
                    </w:rPr>
                    <w:br/>
                    <w:t>802.1Q Virtual LAN</w:t>
                  </w:r>
                  <w:r w:rsidRPr="00900991">
                    <w:rPr>
                      <w:rFonts w:ascii="Arial Narrow" w:hAnsi="Arial Narrow"/>
                      <w:color w:val="000000"/>
                      <w:sz w:val="16"/>
                      <w:szCs w:val="16"/>
                      <w:lang w:val="es-BO"/>
                    </w:rPr>
                    <w:br/>
                    <w:t>802.1p (QoS y CoS)</w:t>
                  </w:r>
                  <w:r w:rsidRPr="00900991">
                    <w:rPr>
                      <w:rFonts w:ascii="Arial Narrow" w:hAnsi="Arial Narrow"/>
                      <w:color w:val="000000"/>
                      <w:sz w:val="16"/>
                      <w:szCs w:val="16"/>
                      <w:lang w:val="es-BO"/>
                    </w:rPr>
                    <w:br/>
                    <w:t>ClearPath</w:t>
                  </w:r>
                  <w:r w:rsidRPr="00900991">
                    <w:rPr>
                      <w:rFonts w:ascii="Arial Narrow" w:hAnsi="Arial Narrow"/>
                      <w:color w:val="000000"/>
                      <w:sz w:val="16"/>
                      <w:szCs w:val="16"/>
                      <w:lang w:val="es-BO"/>
                    </w:rPr>
                    <w:br/>
                    <w:t>SIP</w:t>
                  </w:r>
                  <w:r w:rsidRPr="00900991">
                    <w:rPr>
                      <w:rFonts w:ascii="Arial Narrow" w:hAnsi="Arial Narrow"/>
                      <w:color w:val="000000"/>
                      <w:sz w:val="16"/>
                      <w:szCs w:val="16"/>
                      <w:lang w:val="es-BO"/>
                    </w:rPr>
                    <w:br/>
                    <w:t>BFCP (DualStream)</w:t>
                  </w:r>
                </w:p>
              </w:tc>
            </w:tr>
            <w:tr w:rsidR="00233D2A" w:rsidRPr="00900991" w:rsidTr="00B40A60">
              <w:trPr>
                <w:trHeight w:val="765"/>
              </w:trPr>
              <w:tc>
                <w:tcPr>
                  <w:tcW w:w="2145" w:type="dxa"/>
                  <w:tcBorders>
                    <w:top w:val="nil"/>
                    <w:left w:val="single" w:sz="4" w:space="0" w:color="auto"/>
                    <w:bottom w:val="single" w:sz="4" w:space="0" w:color="auto"/>
                    <w:right w:val="single" w:sz="4" w:space="0" w:color="auto"/>
                  </w:tcBorders>
                  <w:shd w:val="clear" w:color="auto" w:fill="auto"/>
                  <w:noWrap/>
                  <w:vAlign w:val="center"/>
                  <w:hideMark/>
                </w:tcPr>
                <w:p w:rsidR="00233D2A" w:rsidRPr="00900991" w:rsidRDefault="00233D2A" w:rsidP="00B40A60">
                  <w:pPr>
                    <w:rPr>
                      <w:rFonts w:ascii="Arial Narrow" w:hAnsi="Arial Narrow"/>
                      <w:b/>
                      <w:bCs/>
                      <w:color w:val="000000"/>
                      <w:sz w:val="16"/>
                      <w:szCs w:val="16"/>
                      <w:lang w:val="es-BO"/>
                    </w:rPr>
                  </w:pPr>
                  <w:r w:rsidRPr="00900991">
                    <w:rPr>
                      <w:rFonts w:ascii="Arial Narrow" w:hAnsi="Arial Narrow"/>
                      <w:b/>
                      <w:bCs/>
                      <w:color w:val="000000"/>
                      <w:sz w:val="16"/>
                      <w:szCs w:val="16"/>
                      <w:lang w:val="es-BO"/>
                    </w:rPr>
                    <w:t>Especificaciones de Alimentación</w:t>
                  </w:r>
                </w:p>
              </w:tc>
              <w:tc>
                <w:tcPr>
                  <w:tcW w:w="5315" w:type="dxa"/>
                  <w:tcBorders>
                    <w:top w:val="nil"/>
                    <w:left w:val="nil"/>
                    <w:bottom w:val="single" w:sz="4" w:space="0" w:color="auto"/>
                    <w:right w:val="single" w:sz="4" w:space="0" w:color="auto"/>
                  </w:tcBorders>
                  <w:shd w:val="clear" w:color="auto" w:fill="auto"/>
                  <w:vAlign w:val="bottom"/>
                  <w:hideMark/>
                </w:tcPr>
                <w:p w:rsidR="00233D2A" w:rsidRPr="00900991" w:rsidRDefault="00233D2A" w:rsidP="00B40A60">
                  <w:pPr>
                    <w:rPr>
                      <w:rFonts w:ascii="Arial Narrow" w:hAnsi="Arial Narrow"/>
                      <w:color w:val="000000"/>
                      <w:sz w:val="16"/>
                      <w:szCs w:val="16"/>
                      <w:lang w:val="es-BO"/>
                    </w:rPr>
                  </w:pPr>
                  <w:r w:rsidRPr="00900991">
                    <w:rPr>
                      <w:rFonts w:ascii="Arial Narrow" w:hAnsi="Arial Narrow"/>
                      <w:color w:val="000000"/>
                      <w:sz w:val="16"/>
                      <w:szCs w:val="16"/>
                      <w:lang w:val="es-BO"/>
                    </w:rPr>
                    <w:t>El equipo deberá poder ser capaz de ser encendido vía POE. Especificar la propuesta.</w:t>
                  </w:r>
                  <w:r w:rsidRPr="00900991">
                    <w:rPr>
                      <w:rFonts w:ascii="Arial Narrow" w:hAnsi="Arial Narrow"/>
                      <w:color w:val="000000"/>
                      <w:sz w:val="16"/>
                      <w:szCs w:val="16"/>
                      <w:lang w:val="es-BO"/>
                    </w:rPr>
                    <w:br/>
                    <w:t>El equipo deberá soportar la alimentación vía un adaptador de corriente que funcione en los estándares del país: 50 a 60Hz de frecuencia de operación y 220 VAC.</w:t>
                  </w:r>
                </w:p>
              </w:tc>
            </w:tr>
            <w:tr w:rsidR="00233D2A" w:rsidRPr="00900991" w:rsidTr="00B40A60">
              <w:trPr>
                <w:trHeight w:val="510"/>
              </w:trPr>
              <w:tc>
                <w:tcPr>
                  <w:tcW w:w="2145" w:type="dxa"/>
                  <w:tcBorders>
                    <w:top w:val="nil"/>
                    <w:left w:val="single" w:sz="4" w:space="0" w:color="auto"/>
                    <w:bottom w:val="single" w:sz="4" w:space="0" w:color="auto"/>
                    <w:right w:val="single" w:sz="4" w:space="0" w:color="auto"/>
                  </w:tcBorders>
                  <w:shd w:val="clear" w:color="auto" w:fill="auto"/>
                  <w:noWrap/>
                  <w:vAlign w:val="center"/>
                  <w:hideMark/>
                </w:tcPr>
                <w:p w:rsidR="00233D2A" w:rsidRPr="00900991" w:rsidRDefault="00233D2A" w:rsidP="00B40A60">
                  <w:pPr>
                    <w:rPr>
                      <w:rFonts w:ascii="Arial Narrow" w:hAnsi="Arial Narrow"/>
                      <w:b/>
                      <w:bCs/>
                      <w:color w:val="000000"/>
                      <w:sz w:val="16"/>
                      <w:szCs w:val="16"/>
                      <w:lang w:val="es-BO"/>
                    </w:rPr>
                  </w:pPr>
                  <w:r w:rsidRPr="00900991">
                    <w:rPr>
                      <w:rFonts w:ascii="Arial Narrow" w:hAnsi="Arial Narrow"/>
                      <w:b/>
                      <w:bCs/>
                      <w:color w:val="000000"/>
                      <w:sz w:val="16"/>
                      <w:szCs w:val="16"/>
                      <w:lang w:val="es-BO"/>
                    </w:rPr>
                    <w:t>Interfa de Usuario</w:t>
                  </w:r>
                </w:p>
              </w:tc>
              <w:tc>
                <w:tcPr>
                  <w:tcW w:w="5315" w:type="dxa"/>
                  <w:tcBorders>
                    <w:top w:val="nil"/>
                    <w:left w:val="nil"/>
                    <w:bottom w:val="single" w:sz="4" w:space="0" w:color="auto"/>
                    <w:right w:val="single" w:sz="4" w:space="0" w:color="auto"/>
                  </w:tcBorders>
                  <w:shd w:val="clear" w:color="auto" w:fill="auto"/>
                  <w:vAlign w:val="bottom"/>
                  <w:hideMark/>
                </w:tcPr>
                <w:p w:rsidR="00233D2A" w:rsidRPr="00900991" w:rsidRDefault="00233D2A" w:rsidP="00B40A60">
                  <w:pPr>
                    <w:rPr>
                      <w:rFonts w:ascii="Arial Narrow" w:hAnsi="Arial Narrow"/>
                      <w:color w:val="000000"/>
                      <w:sz w:val="16"/>
                      <w:szCs w:val="16"/>
                      <w:lang w:val="es-BO"/>
                    </w:rPr>
                  </w:pPr>
                  <w:r w:rsidRPr="00900991">
                    <w:rPr>
                      <w:rFonts w:ascii="Arial Narrow" w:hAnsi="Arial Narrow"/>
                      <w:color w:val="000000"/>
                      <w:sz w:val="16"/>
                      <w:szCs w:val="16"/>
                      <w:lang w:val="es-BO"/>
                    </w:rPr>
                    <w:t>El equipo deberá contar con al menos un control remoto para gestionar el equipo. Toda la interfaz gráfica deberá ser desplegada en el televisor conectado.</w:t>
                  </w:r>
                </w:p>
              </w:tc>
            </w:tr>
            <w:tr w:rsidR="00233D2A" w:rsidRPr="00900991" w:rsidTr="00B40A60">
              <w:trPr>
                <w:trHeight w:val="833"/>
              </w:trPr>
              <w:tc>
                <w:tcPr>
                  <w:tcW w:w="2145" w:type="dxa"/>
                  <w:tcBorders>
                    <w:top w:val="nil"/>
                    <w:left w:val="single" w:sz="4" w:space="0" w:color="auto"/>
                    <w:bottom w:val="single" w:sz="4" w:space="0" w:color="auto"/>
                    <w:right w:val="single" w:sz="4" w:space="0" w:color="auto"/>
                  </w:tcBorders>
                  <w:shd w:val="clear" w:color="auto" w:fill="auto"/>
                  <w:noWrap/>
                  <w:vAlign w:val="center"/>
                  <w:hideMark/>
                </w:tcPr>
                <w:p w:rsidR="00233D2A" w:rsidRPr="00900991" w:rsidRDefault="00233D2A" w:rsidP="00B40A60">
                  <w:pPr>
                    <w:rPr>
                      <w:rFonts w:ascii="Arial Narrow" w:hAnsi="Arial Narrow"/>
                      <w:b/>
                      <w:bCs/>
                      <w:color w:val="000000"/>
                      <w:sz w:val="16"/>
                      <w:szCs w:val="16"/>
                      <w:lang w:val="es-BO"/>
                    </w:rPr>
                  </w:pPr>
                  <w:r w:rsidRPr="00900991">
                    <w:rPr>
                      <w:rFonts w:ascii="Arial Narrow" w:hAnsi="Arial Narrow"/>
                      <w:b/>
                      <w:bCs/>
                      <w:color w:val="000000"/>
                      <w:sz w:val="16"/>
                      <w:szCs w:val="16"/>
                      <w:lang w:val="es-BO"/>
                    </w:rPr>
                    <w:t> </w:t>
                  </w:r>
                </w:p>
              </w:tc>
              <w:tc>
                <w:tcPr>
                  <w:tcW w:w="5315" w:type="dxa"/>
                  <w:tcBorders>
                    <w:top w:val="nil"/>
                    <w:left w:val="nil"/>
                    <w:bottom w:val="single" w:sz="4" w:space="0" w:color="auto"/>
                    <w:right w:val="single" w:sz="4" w:space="0" w:color="auto"/>
                  </w:tcBorders>
                  <w:shd w:val="clear" w:color="auto" w:fill="auto"/>
                  <w:vAlign w:val="bottom"/>
                  <w:hideMark/>
                </w:tcPr>
                <w:p w:rsidR="00233D2A" w:rsidRPr="00900991" w:rsidRDefault="00233D2A" w:rsidP="00B40A60">
                  <w:pPr>
                    <w:rPr>
                      <w:rFonts w:ascii="Arial Narrow" w:hAnsi="Arial Narrow"/>
                      <w:color w:val="000000"/>
                      <w:sz w:val="16"/>
                      <w:szCs w:val="16"/>
                      <w:lang w:val="es-BO"/>
                    </w:rPr>
                  </w:pPr>
                  <w:r w:rsidRPr="00900991">
                    <w:rPr>
                      <w:rFonts w:ascii="Arial Narrow" w:hAnsi="Arial Narrow"/>
                      <w:color w:val="000000"/>
                      <w:sz w:val="16"/>
                      <w:szCs w:val="16"/>
                      <w:lang w:val="es-BO"/>
                    </w:rPr>
                    <w:t>El equipo deberá contar con la capacidad de administrar contactos de directorios locales.</w:t>
                  </w:r>
                  <w:r w:rsidRPr="00900991">
                    <w:rPr>
                      <w:rFonts w:ascii="Arial Narrow" w:hAnsi="Arial Narrow"/>
                      <w:color w:val="000000"/>
                      <w:sz w:val="16"/>
                      <w:szCs w:val="16"/>
                      <w:lang w:val="es-BO"/>
                    </w:rPr>
                    <w:br/>
                    <w:t>El equipo deberá poder almacenar un historial de llamadas recibidas y realizadas con la hora y la fecha de los eventos.</w:t>
                  </w:r>
                </w:p>
              </w:tc>
            </w:tr>
            <w:tr w:rsidR="00233D2A" w:rsidRPr="00900991" w:rsidTr="00B40A60">
              <w:trPr>
                <w:trHeight w:val="765"/>
              </w:trPr>
              <w:tc>
                <w:tcPr>
                  <w:tcW w:w="2145" w:type="dxa"/>
                  <w:tcBorders>
                    <w:top w:val="nil"/>
                    <w:left w:val="single" w:sz="4" w:space="0" w:color="auto"/>
                    <w:bottom w:val="single" w:sz="4" w:space="0" w:color="auto"/>
                    <w:right w:val="single" w:sz="4" w:space="0" w:color="auto"/>
                  </w:tcBorders>
                  <w:shd w:val="clear" w:color="auto" w:fill="auto"/>
                  <w:noWrap/>
                  <w:vAlign w:val="center"/>
                  <w:hideMark/>
                </w:tcPr>
                <w:p w:rsidR="00233D2A" w:rsidRPr="00900991" w:rsidRDefault="00233D2A" w:rsidP="00B40A60">
                  <w:pPr>
                    <w:rPr>
                      <w:rFonts w:ascii="Arial Narrow" w:hAnsi="Arial Narrow"/>
                      <w:b/>
                      <w:bCs/>
                      <w:color w:val="000000"/>
                      <w:sz w:val="16"/>
                      <w:szCs w:val="16"/>
                      <w:lang w:val="es-BO"/>
                    </w:rPr>
                  </w:pPr>
                  <w:r w:rsidRPr="00900991">
                    <w:rPr>
                      <w:rFonts w:ascii="Arial Narrow" w:hAnsi="Arial Narrow"/>
                      <w:b/>
                      <w:bCs/>
                      <w:color w:val="000000"/>
                      <w:sz w:val="16"/>
                      <w:szCs w:val="16"/>
                      <w:lang w:val="es-BO"/>
                    </w:rPr>
                    <w:t>Especificaciones Adicionales</w:t>
                  </w:r>
                </w:p>
              </w:tc>
              <w:tc>
                <w:tcPr>
                  <w:tcW w:w="5315" w:type="dxa"/>
                  <w:tcBorders>
                    <w:top w:val="nil"/>
                    <w:left w:val="nil"/>
                    <w:bottom w:val="single" w:sz="4" w:space="0" w:color="auto"/>
                    <w:right w:val="single" w:sz="4" w:space="0" w:color="auto"/>
                  </w:tcBorders>
                  <w:shd w:val="clear" w:color="auto" w:fill="auto"/>
                  <w:vAlign w:val="bottom"/>
                  <w:hideMark/>
                </w:tcPr>
                <w:p w:rsidR="00233D2A" w:rsidRPr="00900991" w:rsidRDefault="00233D2A" w:rsidP="00B40A60">
                  <w:pPr>
                    <w:rPr>
                      <w:rFonts w:ascii="Arial Narrow" w:hAnsi="Arial Narrow"/>
                      <w:color w:val="000000"/>
                      <w:sz w:val="16"/>
                      <w:szCs w:val="16"/>
                      <w:lang w:val="es-BO"/>
                    </w:rPr>
                  </w:pPr>
                  <w:r w:rsidRPr="00900991">
                    <w:rPr>
                      <w:rFonts w:ascii="Arial Narrow" w:hAnsi="Arial Narrow"/>
                      <w:color w:val="000000"/>
                      <w:sz w:val="16"/>
                      <w:szCs w:val="16"/>
                      <w:lang w:val="es-BO"/>
                    </w:rPr>
                    <w:t>El equipo deberá contar con un interno y debe poder hacer llamadas de manera transparente con cualquier dispositivo registrado en la central de comunicaciones unificadas.</w:t>
                  </w:r>
                </w:p>
              </w:tc>
            </w:tr>
          </w:tbl>
          <w:p w:rsidR="00233D2A" w:rsidRPr="00900991" w:rsidRDefault="00233D2A" w:rsidP="00B40A60">
            <w:pPr>
              <w:pStyle w:val="Default"/>
              <w:rPr>
                <w:sz w:val="20"/>
                <w:szCs w:val="20"/>
                <w:lang w:val="es-BO"/>
              </w:rPr>
            </w:pPr>
          </w:p>
        </w:tc>
      </w:tr>
      <w:tr w:rsidR="00233D2A" w:rsidRPr="00900991" w:rsidTr="00204163">
        <w:trPr>
          <w:trHeight w:val="1109"/>
          <w:jc w:val="center"/>
        </w:trPr>
        <w:tc>
          <w:tcPr>
            <w:tcW w:w="852" w:type="dxa"/>
            <w:tcBorders>
              <w:top w:val="single" w:sz="4" w:space="0" w:color="auto"/>
              <w:left w:val="single" w:sz="4" w:space="0" w:color="auto"/>
              <w:bottom w:val="single" w:sz="4" w:space="0" w:color="auto"/>
              <w:right w:val="single" w:sz="4" w:space="0" w:color="auto"/>
            </w:tcBorders>
            <w:shd w:val="clear" w:color="auto" w:fill="FFFFFF"/>
            <w:vAlign w:val="center"/>
          </w:tcPr>
          <w:p w:rsidR="00233D2A" w:rsidRPr="00900991" w:rsidRDefault="00233D2A" w:rsidP="00B40A60">
            <w:pPr>
              <w:jc w:val="center"/>
              <w:rPr>
                <w:rFonts w:ascii="Verdana" w:hAnsi="Verdana"/>
                <w:b/>
                <w:color w:val="000000"/>
                <w:sz w:val="20"/>
                <w:szCs w:val="20"/>
                <w:lang w:val="es-BO" w:eastAsia="es-BO"/>
              </w:rPr>
            </w:pPr>
            <w:r w:rsidRPr="00900991">
              <w:rPr>
                <w:rFonts w:ascii="Verdana" w:hAnsi="Verdana"/>
                <w:b/>
                <w:color w:val="000000"/>
                <w:sz w:val="20"/>
                <w:szCs w:val="20"/>
                <w:lang w:val="es-BO" w:eastAsia="es-BO"/>
              </w:rPr>
              <w:lastRenderedPageBreak/>
              <w:t>2</w:t>
            </w:r>
          </w:p>
        </w:tc>
        <w:tc>
          <w:tcPr>
            <w:tcW w:w="7706" w:type="dxa"/>
            <w:tcBorders>
              <w:top w:val="single" w:sz="4" w:space="0" w:color="auto"/>
              <w:left w:val="single" w:sz="4" w:space="0" w:color="auto"/>
              <w:bottom w:val="single" w:sz="4" w:space="0" w:color="auto"/>
              <w:right w:val="single" w:sz="4" w:space="0" w:color="auto"/>
            </w:tcBorders>
            <w:shd w:val="clear" w:color="auto" w:fill="FFFFFF"/>
          </w:tcPr>
          <w:p w:rsidR="00CA027C" w:rsidRDefault="00CA027C"/>
          <w:tbl>
            <w:tblPr>
              <w:tblW w:w="7400" w:type="dxa"/>
              <w:tblLayout w:type="fixed"/>
              <w:tblCellMar>
                <w:left w:w="70" w:type="dxa"/>
                <w:right w:w="70" w:type="dxa"/>
              </w:tblCellMar>
              <w:tblLook w:val="04A0" w:firstRow="1" w:lastRow="0" w:firstColumn="1" w:lastColumn="0" w:noHBand="0" w:noVBand="1"/>
            </w:tblPr>
            <w:tblGrid>
              <w:gridCol w:w="2145"/>
              <w:gridCol w:w="5255"/>
            </w:tblGrid>
            <w:tr w:rsidR="00233D2A" w:rsidRPr="00900991" w:rsidTr="00B40A60">
              <w:trPr>
                <w:trHeight w:val="300"/>
              </w:trPr>
              <w:tc>
                <w:tcPr>
                  <w:tcW w:w="21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3D2A" w:rsidRPr="00900991" w:rsidRDefault="00233D2A" w:rsidP="00B40A60">
                  <w:pPr>
                    <w:rPr>
                      <w:rFonts w:ascii="Arial Narrow" w:hAnsi="Arial Narrow"/>
                      <w:b/>
                      <w:bCs/>
                      <w:color w:val="000000"/>
                      <w:sz w:val="16"/>
                      <w:szCs w:val="16"/>
                      <w:lang w:val="es-BO" w:eastAsia="es-BO"/>
                    </w:rPr>
                  </w:pPr>
                  <w:r w:rsidRPr="00900991">
                    <w:rPr>
                      <w:rFonts w:ascii="Arial Narrow" w:hAnsi="Arial Narrow"/>
                      <w:b/>
                      <w:bCs/>
                      <w:color w:val="000000"/>
                      <w:sz w:val="16"/>
                      <w:szCs w:val="16"/>
                      <w:lang w:val="es-BO"/>
                    </w:rPr>
                    <w:t>Terminal de Vídeo Tipo 2</w:t>
                  </w:r>
                </w:p>
              </w:tc>
              <w:tc>
                <w:tcPr>
                  <w:tcW w:w="5255" w:type="dxa"/>
                  <w:tcBorders>
                    <w:top w:val="single" w:sz="4" w:space="0" w:color="auto"/>
                    <w:left w:val="nil"/>
                    <w:bottom w:val="single" w:sz="4" w:space="0" w:color="auto"/>
                    <w:right w:val="single" w:sz="4" w:space="0" w:color="auto"/>
                  </w:tcBorders>
                  <w:shd w:val="clear" w:color="auto" w:fill="auto"/>
                  <w:vAlign w:val="bottom"/>
                  <w:hideMark/>
                </w:tcPr>
                <w:p w:rsidR="00233D2A" w:rsidRPr="00900991" w:rsidRDefault="00233D2A" w:rsidP="00B40A60">
                  <w:pPr>
                    <w:rPr>
                      <w:rFonts w:ascii="Calibri" w:hAnsi="Calibri"/>
                      <w:color w:val="000000"/>
                      <w:sz w:val="18"/>
                      <w:szCs w:val="18"/>
                      <w:lang w:val="es-BO"/>
                    </w:rPr>
                  </w:pPr>
                  <w:r w:rsidRPr="00900991">
                    <w:rPr>
                      <w:rFonts w:ascii="Calibri" w:hAnsi="Calibri"/>
                      <w:color w:val="000000"/>
                      <w:sz w:val="18"/>
                      <w:szCs w:val="18"/>
                      <w:lang w:val="es-BO"/>
                    </w:rPr>
                    <w:t> </w:t>
                  </w:r>
                </w:p>
              </w:tc>
            </w:tr>
            <w:tr w:rsidR="00233D2A" w:rsidRPr="00900991" w:rsidTr="00B40A60">
              <w:trPr>
                <w:trHeight w:val="300"/>
              </w:trPr>
              <w:tc>
                <w:tcPr>
                  <w:tcW w:w="2145" w:type="dxa"/>
                  <w:tcBorders>
                    <w:top w:val="nil"/>
                    <w:left w:val="single" w:sz="4" w:space="0" w:color="auto"/>
                    <w:bottom w:val="single" w:sz="4" w:space="0" w:color="auto"/>
                    <w:right w:val="single" w:sz="4" w:space="0" w:color="auto"/>
                  </w:tcBorders>
                  <w:shd w:val="clear" w:color="auto" w:fill="auto"/>
                  <w:noWrap/>
                  <w:vAlign w:val="bottom"/>
                  <w:hideMark/>
                </w:tcPr>
                <w:p w:rsidR="00233D2A" w:rsidRPr="00900991" w:rsidRDefault="00233D2A" w:rsidP="00B40A60">
                  <w:pPr>
                    <w:rPr>
                      <w:rFonts w:ascii="Calibri" w:hAnsi="Calibri"/>
                      <w:b/>
                      <w:bCs/>
                      <w:color w:val="000000"/>
                      <w:sz w:val="18"/>
                      <w:szCs w:val="18"/>
                      <w:lang w:val="es-BO"/>
                    </w:rPr>
                  </w:pPr>
                  <w:r w:rsidRPr="00900991">
                    <w:rPr>
                      <w:rFonts w:ascii="Calibri" w:hAnsi="Calibri"/>
                      <w:b/>
                      <w:bCs/>
                      <w:color w:val="000000"/>
                      <w:sz w:val="18"/>
                      <w:szCs w:val="18"/>
                      <w:lang w:val="es-BO"/>
                    </w:rPr>
                    <w:t> </w:t>
                  </w:r>
                </w:p>
              </w:tc>
              <w:tc>
                <w:tcPr>
                  <w:tcW w:w="5255" w:type="dxa"/>
                  <w:tcBorders>
                    <w:top w:val="nil"/>
                    <w:left w:val="nil"/>
                    <w:bottom w:val="single" w:sz="4" w:space="0" w:color="auto"/>
                    <w:right w:val="single" w:sz="4" w:space="0" w:color="auto"/>
                  </w:tcBorders>
                  <w:shd w:val="clear" w:color="auto" w:fill="auto"/>
                  <w:vAlign w:val="bottom"/>
                  <w:hideMark/>
                </w:tcPr>
                <w:p w:rsidR="00233D2A" w:rsidRPr="00900991" w:rsidRDefault="00233D2A" w:rsidP="00B40A60">
                  <w:pPr>
                    <w:rPr>
                      <w:rFonts w:ascii="Calibri" w:hAnsi="Calibri"/>
                      <w:color w:val="000000"/>
                      <w:sz w:val="18"/>
                      <w:szCs w:val="18"/>
                      <w:lang w:val="es-BO"/>
                    </w:rPr>
                  </w:pPr>
                  <w:r w:rsidRPr="00900991">
                    <w:rPr>
                      <w:rFonts w:ascii="Calibri" w:hAnsi="Calibri"/>
                      <w:color w:val="000000"/>
                      <w:sz w:val="18"/>
                      <w:szCs w:val="18"/>
                      <w:lang w:val="es-BO"/>
                    </w:rPr>
                    <w:t> </w:t>
                  </w:r>
                </w:p>
              </w:tc>
            </w:tr>
            <w:tr w:rsidR="00233D2A" w:rsidRPr="00900991" w:rsidTr="00B40A60">
              <w:trPr>
                <w:trHeight w:val="300"/>
              </w:trPr>
              <w:tc>
                <w:tcPr>
                  <w:tcW w:w="2145" w:type="dxa"/>
                  <w:tcBorders>
                    <w:top w:val="nil"/>
                    <w:left w:val="single" w:sz="4" w:space="0" w:color="auto"/>
                    <w:bottom w:val="single" w:sz="4" w:space="0" w:color="auto"/>
                    <w:right w:val="single" w:sz="4" w:space="0" w:color="auto"/>
                  </w:tcBorders>
                  <w:shd w:val="clear" w:color="auto" w:fill="auto"/>
                  <w:noWrap/>
                  <w:vAlign w:val="center"/>
                  <w:hideMark/>
                </w:tcPr>
                <w:p w:rsidR="00233D2A" w:rsidRPr="00900991" w:rsidRDefault="00233D2A" w:rsidP="00B40A60">
                  <w:pPr>
                    <w:rPr>
                      <w:rFonts w:ascii="Arial Narrow" w:hAnsi="Arial Narrow"/>
                      <w:b/>
                      <w:bCs/>
                      <w:color w:val="000000"/>
                      <w:sz w:val="16"/>
                      <w:szCs w:val="16"/>
                      <w:lang w:val="es-BO"/>
                    </w:rPr>
                  </w:pPr>
                  <w:r w:rsidRPr="00900991">
                    <w:rPr>
                      <w:rFonts w:ascii="Arial Narrow" w:hAnsi="Arial Narrow"/>
                      <w:b/>
                      <w:bCs/>
                      <w:color w:val="000000"/>
                      <w:sz w:val="16"/>
                      <w:szCs w:val="16"/>
                      <w:lang w:val="es-BO"/>
                    </w:rPr>
                    <w:t>Modelo</w:t>
                  </w:r>
                </w:p>
              </w:tc>
              <w:tc>
                <w:tcPr>
                  <w:tcW w:w="5255" w:type="dxa"/>
                  <w:tcBorders>
                    <w:top w:val="nil"/>
                    <w:left w:val="nil"/>
                    <w:bottom w:val="single" w:sz="4" w:space="0" w:color="auto"/>
                    <w:right w:val="single" w:sz="4" w:space="0" w:color="auto"/>
                  </w:tcBorders>
                  <w:shd w:val="clear" w:color="auto" w:fill="auto"/>
                  <w:vAlign w:val="bottom"/>
                  <w:hideMark/>
                </w:tcPr>
                <w:p w:rsidR="00233D2A" w:rsidRPr="00900991" w:rsidRDefault="00233D2A" w:rsidP="00B40A60">
                  <w:pPr>
                    <w:rPr>
                      <w:rFonts w:ascii="Arial Narrow" w:hAnsi="Arial Narrow"/>
                      <w:color w:val="000000"/>
                      <w:sz w:val="16"/>
                      <w:szCs w:val="16"/>
                      <w:lang w:val="es-BO"/>
                    </w:rPr>
                  </w:pPr>
                  <w:r w:rsidRPr="00900991">
                    <w:rPr>
                      <w:rFonts w:ascii="Arial Narrow" w:hAnsi="Arial Narrow"/>
                      <w:color w:val="000000"/>
                      <w:sz w:val="16"/>
                      <w:szCs w:val="16"/>
                      <w:lang w:val="es-BO"/>
                    </w:rPr>
                    <w:t>SX20</w:t>
                  </w:r>
                </w:p>
              </w:tc>
            </w:tr>
            <w:tr w:rsidR="00233D2A" w:rsidRPr="00900991" w:rsidTr="00B40A60">
              <w:trPr>
                <w:trHeight w:val="300"/>
              </w:trPr>
              <w:tc>
                <w:tcPr>
                  <w:tcW w:w="2145" w:type="dxa"/>
                  <w:tcBorders>
                    <w:top w:val="nil"/>
                    <w:left w:val="single" w:sz="4" w:space="0" w:color="auto"/>
                    <w:bottom w:val="single" w:sz="4" w:space="0" w:color="auto"/>
                    <w:right w:val="single" w:sz="4" w:space="0" w:color="auto"/>
                  </w:tcBorders>
                  <w:shd w:val="clear" w:color="auto" w:fill="auto"/>
                  <w:noWrap/>
                  <w:vAlign w:val="center"/>
                  <w:hideMark/>
                </w:tcPr>
                <w:p w:rsidR="00233D2A" w:rsidRPr="00900991" w:rsidRDefault="00233D2A" w:rsidP="00B40A60">
                  <w:pPr>
                    <w:rPr>
                      <w:rFonts w:ascii="Arial Narrow" w:hAnsi="Arial Narrow"/>
                      <w:b/>
                      <w:bCs/>
                      <w:color w:val="000000"/>
                      <w:sz w:val="16"/>
                      <w:szCs w:val="16"/>
                      <w:lang w:val="es-BO"/>
                    </w:rPr>
                  </w:pPr>
                  <w:r w:rsidRPr="00900991">
                    <w:rPr>
                      <w:rFonts w:ascii="Arial Narrow" w:hAnsi="Arial Narrow"/>
                      <w:b/>
                      <w:bCs/>
                      <w:color w:val="000000"/>
                      <w:sz w:val="16"/>
                      <w:szCs w:val="16"/>
                      <w:lang w:val="es-BO"/>
                    </w:rPr>
                    <w:t>Marca</w:t>
                  </w:r>
                </w:p>
              </w:tc>
              <w:tc>
                <w:tcPr>
                  <w:tcW w:w="5255" w:type="dxa"/>
                  <w:tcBorders>
                    <w:top w:val="nil"/>
                    <w:left w:val="nil"/>
                    <w:bottom w:val="single" w:sz="4" w:space="0" w:color="auto"/>
                    <w:right w:val="single" w:sz="4" w:space="0" w:color="auto"/>
                  </w:tcBorders>
                  <w:shd w:val="clear" w:color="auto" w:fill="auto"/>
                  <w:vAlign w:val="bottom"/>
                  <w:hideMark/>
                </w:tcPr>
                <w:p w:rsidR="00233D2A" w:rsidRPr="00900991" w:rsidRDefault="00233D2A" w:rsidP="00B40A60">
                  <w:pPr>
                    <w:rPr>
                      <w:rFonts w:ascii="Arial Narrow" w:hAnsi="Arial Narrow"/>
                      <w:color w:val="000000"/>
                      <w:sz w:val="16"/>
                      <w:szCs w:val="16"/>
                      <w:lang w:val="es-BO"/>
                    </w:rPr>
                  </w:pPr>
                  <w:r w:rsidRPr="00900991">
                    <w:rPr>
                      <w:rFonts w:ascii="Arial Narrow" w:hAnsi="Arial Narrow"/>
                      <w:color w:val="000000"/>
                      <w:sz w:val="16"/>
                      <w:szCs w:val="16"/>
                      <w:lang w:val="es-BO"/>
                    </w:rPr>
                    <w:t>CISCO</w:t>
                  </w:r>
                </w:p>
              </w:tc>
            </w:tr>
            <w:tr w:rsidR="00233D2A" w:rsidRPr="00900991" w:rsidTr="00B40A60">
              <w:trPr>
                <w:trHeight w:val="300"/>
              </w:trPr>
              <w:tc>
                <w:tcPr>
                  <w:tcW w:w="2145" w:type="dxa"/>
                  <w:tcBorders>
                    <w:top w:val="nil"/>
                    <w:left w:val="single" w:sz="4" w:space="0" w:color="auto"/>
                    <w:bottom w:val="single" w:sz="4" w:space="0" w:color="auto"/>
                    <w:right w:val="single" w:sz="4" w:space="0" w:color="auto"/>
                  </w:tcBorders>
                  <w:shd w:val="clear" w:color="auto" w:fill="auto"/>
                  <w:noWrap/>
                  <w:vAlign w:val="center"/>
                  <w:hideMark/>
                </w:tcPr>
                <w:p w:rsidR="00233D2A" w:rsidRPr="00900991" w:rsidRDefault="00233D2A" w:rsidP="00B40A60">
                  <w:pPr>
                    <w:rPr>
                      <w:rFonts w:ascii="Arial Narrow" w:hAnsi="Arial Narrow"/>
                      <w:b/>
                      <w:bCs/>
                      <w:color w:val="000000"/>
                      <w:sz w:val="16"/>
                      <w:szCs w:val="16"/>
                      <w:lang w:val="es-BO"/>
                    </w:rPr>
                  </w:pPr>
                  <w:r w:rsidRPr="00900991">
                    <w:rPr>
                      <w:rFonts w:ascii="Arial Narrow" w:hAnsi="Arial Narrow"/>
                      <w:b/>
                      <w:bCs/>
                      <w:color w:val="000000"/>
                      <w:sz w:val="16"/>
                      <w:szCs w:val="16"/>
                      <w:lang w:val="es-BO"/>
                    </w:rPr>
                    <w:lastRenderedPageBreak/>
                    <w:t>Cantidad</w:t>
                  </w:r>
                </w:p>
              </w:tc>
              <w:tc>
                <w:tcPr>
                  <w:tcW w:w="5255" w:type="dxa"/>
                  <w:tcBorders>
                    <w:top w:val="nil"/>
                    <w:left w:val="nil"/>
                    <w:bottom w:val="single" w:sz="4" w:space="0" w:color="auto"/>
                    <w:right w:val="single" w:sz="4" w:space="0" w:color="auto"/>
                  </w:tcBorders>
                  <w:shd w:val="clear" w:color="auto" w:fill="auto"/>
                  <w:vAlign w:val="bottom"/>
                  <w:hideMark/>
                </w:tcPr>
                <w:p w:rsidR="00233D2A" w:rsidRPr="00900991" w:rsidRDefault="00233D2A" w:rsidP="00B40A60">
                  <w:pPr>
                    <w:rPr>
                      <w:rFonts w:ascii="Arial Narrow" w:hAnsi="Arial Narrow"/>
                      <w:color w:val="000000"/>
                      <w:sz w:val="16"/>
                      <w:szCs w:val="16"/>
                      <w:lang w:val="es-BO"/>
                    </w:rPr>
                  </w:pPr>
                  <w:r w:rsidRPr="00900991">
                    <w:rPr>
                      <w:rFonts w:ascii="Arial Narrow" w:hAnsi="Arial Narrow"/>
                      <w:color w:val="000000"/>
                      <w:sz w:val="16"/>
                      <w:szCs w:val="16"/>
                      <w:lang w:val="es-BO"/>
                    </w:rPr>
                    <w:t>4</w:t>
                  </w:r>
                </w:p>
              </w:tc>
            </w:tr>
            <w:tr w:rsidR="00233D2A" w:rsidRPr="00900991" w:rsidTr="00B40A60">
              <w:trPr>
                <w:trHeight w:val="1900"/>
              </w:trPr>
              <w:tc>
                <w:tcPr>
                  <w:tcW w:w="2145" w:type="dxa"/>
                  <w:tcBorders>
                    <w:top w:val="nil"/>
                    <w:left w:val="single" w:sz="4" w:space="0" w:color="auto"/>
                    <w:bottom w:val="single" w:sz="4" w:space="0" w:color="auto"/>
                    <w:right w:val="single" w:sz="4" w:space="0" w:color="auto"/>
                  </w:tcBorders>
                  <w:shd w:val="clear" w:color="auto" w:fill="auto"/>
                  <w:noWrap/>
                  <w:vAlign w:val="center"/>
                  <w:hideMark/>
                </w:tcPr>
                <w:p w:rsidR="00233D2A" w:rsidRPr="00900991" w:rsidRDefault="00233D2A" w:rsidP="00B40A60">
                  <w:pPr>
                    <w:rPr>
                      <w:rFonts w:ascii="Arial Narrow" w:hAnsi="Arial Narrow"/>
                      <w:b/>
                      <w:bCs/>
                      <w:color w:val="000000"/>
                      <w:sz w:val="16"/>
                      <w:szCs w:val="16"/>
                      <w:lang w:val="es-BO"/>
                    </w:rPr>
                  </w:pPr>
                  <w:r w:rsidRPr="00900991">
                    <w:rPr>
                      <w:rFonts w:ascii="Arial Narrow" w:hAnsi="Arial Narrow"/>
                      <w:b/>
                      <w:bCs/>
                      <w:color w:val="000000"/>
                      <w:sz w:val="16"/>
                      <w:szCs w:val="16"/>
                      <w:lang w:val="es-BO"/>
                    </w:rPr>
                    <w:t>Características Físicas</w:t>
                  </w:r>
                </w:p>
              </w:tc>
              <w:tc>
                <w:tcPr>
                  <w:tcW w:w="5255" w:type="dxa"/>
                  <w:tcBorders>
                    <w:top w:val="nil"/>
                    <w:left w:val="nil"/>
                    <w:bottom w:val="single" w:sz="4" w:space="0" w:color="auto"/>
                    <w:right w:val="single" w:sz="4" w:space="0" w:color="auto"/>
                  </w:tcBorders>
                  <w:shd w:val="clear" w:color="auto" w:fill="auto"/>
                  <w:vAlign w:val="bottom"/>
                  <w:hideMark/>
                </w:tcPr>
                <w:p w:rsidR="00233D2A" w:rsidRPr="00900991" w:rsidRDefault="00233D2A" w:rsidP="00B40A60">
                  <w:pPr>
                    <w:rPr>
                      <w:rFonts w:ascii="Arial Narrow" w:hAnsi="Arial Narrow"/>
                      <w:color w:val="000000"/>
                      <w:sz w:val="16"/>
                      <w:szCs w:val="16"/>
                      <w:lang w:val="es-BO"/>
                    </w:rPr>
                  </w:pPr>
                  <w:r w:rsidRPr="00900991">
                    <w:rPr>
                      <w:rFonts w:ascii="Arial Narrow" w:hAnsi="Arial Narrow"/>
                      <w:color w:val="000000"/>
                      <w:sz w:val="16"/>
                      <w:szCs w:val="16"/>
                      <w:lang w:val="es-BO"/>
                    </w:rPr>
                    <w:t>El codec del vídeo deberá estar diseñado para ser colocado en espacios públicos.</w:t>
                  </w:r>
                  <w:r w:rsidRPr="00900991">
                    <w:rPr>
                      <w:rFonts w:ascii="Arial Narrow" w:hAnsi="Arial Narrow"/>
                      <w:color w:val="000000"/>
                      <w:sz w:val="16"/>
                      <w:szCs w:val="16"/>
                      <w:lang w:val="es-BO"/>
                    </w:rPr>
                    <w:br/>
                    <w:t>Deberá contar todos los conectores necesarios en un lado del equipo.</w:t>
                  </w:r>
                  <w:r w:rsidRPr="00900991">
                    <w:rPr>
                      <w:rFonts w:ascii="Arial Narrow" w:hAnsi="Arial Narrow"/>
                      <w:color w:val="000000"/>
                      <w:sz w:val="16"/>
                      <w:szCs w:val="16"/>
                      <w:lang w:val="es-BO"/>
                    </w:rPr>
                    <w:br/>
                    <w:t xml:space="preserve">El equipo deberá contar con al menos 2 entradas de audio </w:t>
                  </w:r>
                  <w:r w:rsidRPr="00900991">
                    <w:rPr>
                      <w:rFonts w:ascii="Arial Narrow" w:hAnsi="Arial Narrow"/>
                      <w:color w:val="000000"/>
                      <w:sz w:val="16"/>
                      <w:szCs w:val="16"/>
                      <w:lang w:val="es-BO"/>
                    </w:rPr>
                    <w:br/>
                    <w:t>Al menos 1 micrófono deberán ser incluídos en la propuesta.</w:t>
                  </w:r>
                  <w:r w:rsidRPr="00900991">
                    <w:rPr>
                      <w:rFonts w:ascii="Arial Narrow" w:hAnsi="Arial Narrow"/>
                      <w:color w:val="000000"/>
                      <w:sz w:val="16"/>
                      <w:szCs w:val="16"/>
                      <w:lang w:val="es-BO"/>
                    </w:rPr>
                    <w:br/>
                    <w:t>Especificar el tipo de puertos para estos micrófonos.</w:t>
                  </w:r>
                  <w:r w:rsidRPr="00900991">
                    <w:rPr>
                      <w:rFonts w:ascii="Arial Narrow" w:hAnsi="Arial Narrow"/>
                      <w:color w:val="000000"/>
                      <w:sz w:val="16"/>
                      <w:szCs w:val="16"/>
                      <w:lang w:val="es-BO"/>
                    </w:rPr>
                    <w:br/>
                    <w:t>El equipo deberá contar con al menos 2 entradas de vídeo. Al menos uno debe ser de tupo HDMI.</w:t>
                  </w:r>
                  <w:r w:rsidRPr="00900991">
                    <w:rPr>
                      <w:rFonts w:ascii="Arial Narrow" w:hAnsi="Arial Narrow"/>
                      <w:color w:val="000000"/>
                      <w:sz w:val="16"/>
                      <w:szCs w:val="16"/>
                      <w:lang w:val="es-BO"/>
                    </w:rPr>
                    <w:br/>
                    <w:t>El equipo debe contar con al menos dos salidas de vídeo HDMI.</w:t>
                  </w:r>
                  <w:r w:rsidRPr="00900991">
                    <w:rPr>
                      <w:rFonts w:ascii="Arial Narrow" w:hAnsi="Arial Narrow"/>
                      <w:color w:val="000000"/>
                      <w:sz w:val="16"/>
                      <w:szCs w:val="16"/>
                      <w:lang w:val="es-BO"/>
                    </w:rPr>
                    <w:br/>
                    <w:t>El equipo debe contar con al menos dos puertos USB para la integración de accesorios a futuro.</w:t>
                  </w:r>
                </w:p>
              </w:tc>
            </w:tr>
            <w:tr w:rsidR="00233D2A" w:rsidRPr="00900991" w:rsidTr="00B40A60">
              <w:trPr>
                <w:trHeight w:val="1402"/>
              </w:trPr>
              <w:tc>
                <w:tcPr>
                  <w:tcW w:w="2145" w:type="dxa"/>
                  <w:tcBorders>
                    <w:top w:val="nil"/>
                    <w:left w:val="single" w:sz="4" w:space="0" w:color="auto"/>
                    <w:bottom w:val="single" w:sz="4" w:space="0" w:color="auto"/>
                    <w:right w:val="single" w:sz="4" w:space="0" w:color="auto"/>
                  </w:tcBorders>
                  <w:shd w:val="clear" w:color="auto" w:fill="auto"/>
                  <w:noWrap/>
                  <w:vAlign w:val="center"/>
                  <w:hideMark/>
                </w:tcPr>
                <w:p w:rsidR="00233D2A" w:rsidRPr="00900991" w:rsidRDefault="00233D2A" w:rsidP="00B40A60">
                  <w:pPr>
                    <w:rPr>
                      <w:rFonts w:ascii="Arial Narrow" w:hAnsi="Arial Narrow"/>
                      <w:b/>
                      <w:bCs/>
                      <w:color w:val="000000"/>
                      <w:sz w:val="16"/>
                      <w:szCs w:val="16"/>
                      <w:lang w:val="es-BO"/>
                    </w:rPr>
                  </w:pPr>
                  <w:r w:rsidRPr="00900991">
                    <w:rPr>
                      <w:rFonts w:ascii="Arial Narrow" w:hAnsi="Arial Narrow"/>
                      <w:b/>
                      <w:bCs/>
                      <w:color w:val="000000"/>
                      <w:sz w:val="16"/>
                      <w:szCs w:val="16"/>
                      <w:lang w:val="es-BO"/>
                    </w:rPr>
                    <w:t>Especificaciones de Audio</w:t>
                  </w:r>
                </w:p>
              </w:tc>
              <w:tc>
                <w:tcPr>
                  <w:tcW w:w="5255" w:type="dxa"/>
                  <w:tcBorders>
                    <w:top w:val="nil"/>
                    <w:left w:val="nil"/>
                    <w:bottom w:val="single" w:sz="4" w:space="0" w:color="auto"/>
                    <w:right w:val="single" w:sz="4" w:space="0" w:color="auto"/>
                  </w:tcBorders>
                  <w:shd w:val="clear" w:color="auto" w:fill="auto"/>
                  <w:vAlign w:val="bottom"/>
                  <w:hideMark/>
                </w:tcPr>
                <w:p w:rsidR="00233D2A" w:rsidRPr="00900991" w:rsidRDefault="00233D2A" w:rsidP="00B40A60">
                  <w:pPr>
                    <w:rPr>
                      <w:rFonts w:ascii="Arial Narrow" w:hAnsi="Arial Narrow"/>
                      <w:color w:val="000000"/>
                      <w:sz w:val="16"/>
                      <w:szCs w:val="16"/>
                      <w:lang w:val="es-BO"/>
                    </w:rPr>
                  </w:pPr>
                  <w:r w:rsidRPr="00900991">
                    <w:rPr>
                      <w:rFonts w:ascii="Arial Narrow" w:hAnsi="Arial Narrow"/>
                      <w:color w:val="000000"/>
                      <w:sz w:val="16"/>
                      <w:szCs w:val="16"/>
                      <w:lang w:val="es-BO"/>
                    </w:rPr>
                    <w:t>El equipo deberá soportar al menos los siguientes estándares de audio:</w:t>
                  </w:r>
                  <w:r w:rsidRPr="00900991">
                    <w:rPr>
                      <w:rFonts w:ascii="Arial Narrow" w:hAnsi="Arial Narrow"/>
                      <w:color w:val="000000"/>
                      <w:sz w:val="16"/>
                      <w:szCs w:val="16"/>
                      <w:lang w:val="es-BO"/>
                    </w:rPr>
                    <w:br/>
                    <w:t>G.711</w:t>
                  </w:r>
                  <w:r w:rsidRPr="00900991">
                    <w:rPr>
                      <w:rFonts w:ascii="Arial Narrow" w:hAnsi="Arial Narrow"/>
                      <w:color w:val="000000"/>
                      <w:sz w:val="16"/>
                      <w:szCs w:val="16"/>
                      <w:lang w:val="es-BO"/>
                    </w:rPr>
                    <w:br/>
                    <w:t>G.722</w:t>
                  </w:r>
                  <w:r w:rsidRPr="00900991">
                    <w:rPr>
                      <w:rFonts w:ascii="Arial Narrow" w:hAnsi="Arial Narrow"/>
                      <w:color w:val="000000"/>
                      <w:sz w:val="16"/>
                      <w:szCs w:val="16"/>
                      <w:lang w:val="es-BO"/>
                    </w:rPr>
                    <w:br/>
                    <w:t>G.722.1</w:t>
                  </w:r>
                  <w:r w:rsidRPr="00900991">
                    <w:rPr>
                      <w:rFonts w:ascii="Arial Narrow" w:hAnsi="Arial Narrow"/>
                      <w:color w:val="000000"/>
                      <w:sz w:val="16"/>
                      <w:szCs w:val="16"/>
                      <w:lang w:val="es-BO"/>
                    </w:rPr>
                    <w:br/>
                    <w:t>G.728</w:t>
                  </w:r>
                  <w:r w:rsidRPr="00900991">
                    <w:rPr>
                      <w:rFonts w:ascii="Arial Narrow" w:hAnsi="Arial Narrow"/>
                      <w:color w:val="000000"/>
                      <w:sz w:val="16"/>
                      <w:szCs w:val="16"/>
                      <w:lang w:val="es-BO"/>
                    </w:rPr>
                    <w:br/>
                    <w:t>G.729</w:t>
                  </w:r>
                  <w:r w:rsidRPr="00900991">
                    <w:rPr>
                      <w:rFonts w:ascii="Arial Narrow" w:hAnsi="Arial Narrow"/>
                      <w:color w:val="000000"/>
                      <w:sz w:val="16"/>
                      <w:szCs w:val="16"/>
                      <w:lang w:val="es-BO"/>
                    </w:rPr>
                    <w:br/>
                    <w:t>AAC-LD y Opus</w:t>
                  </w:r>
                </w:p>
              </w:tc>
            </w:tr>
            <w:tr w:rsidR="00233D2A" w:rsidRPr="00900991" w:rsidTr="00B40A60">
              <w:trPr>
                <w:trHeight w:val="967"/>
              </w:trPr>
              <w:tc>
                <w:tcPr>
                  <w:tcW w:w="2145" w:type="dxa"/>
                  <w:tcBorders>
                    <w:top w:val="nil"/>
                    <w:left w:val="single" w:sz="4" w:space="0" w:color="auto"/>
                    <w:bottom w:val="single" w:sz="4" w:space="0" w:color="auto"/>
                    <w:right w:val="single" w:sz="4" w:space="0" w:color="auto"/>
                  </w:tcBorders>
                  <w:shd w:val="clear" w:color="auto" w:fill="auto"/>
                  <w:noWrap/>
                  <w:vAlign w:val="center"/>
                  <w:hideMark/>
                </w:tcPr>
                <w:p w:rsidR="00233D2A" w:rsidRPr="00900991" w:rsidRDefault="00233D2A" w:rsidP="00B40A60">
                  <w:pPr>
                    <w:rPr>
                      <w:rFonts w:ascii="Arial Narrow" w:hAnsi="Arial Narrow"/>
                      <w:b/>
                      <w:bCs/>
                      <w:color w:val="000000"/>
                      <w:sz w:val="16"/>
                      <w:szCs w:val="16"/>
                      <w:lang w:val="es-BO"/>
                    </w:rPr>
                  </w:pPr>
                  <w:r w:rsidRPr="00900991">
                    <w:rPr>
                      <w:rFonts w:ascii="Arial Narrow" w:hAnsi="Arial Narrow"/>
                      <w:b/>
                      <w:bCs/>
                      <w:color w:val="000000"/>
                      <w:sz w:val="16"/>
                      <w:szCs w:val="16"/>
                      <w:lang w:val="es-BO"/>
                    </w:rPr>
                    <w:t> </w:t>
                  </w:r>
                </w:p>
              </w:tc>
              <w:tc>
                <w:tcPr>
                  <w:tcW w:w="5255" w:type="dxa"/>
                  <w:tcBorders>
                    <w:top w:val="nil"/>
                    <w:left w:val="nil"/>
                    <w:bottom w:val="single" w:sz="4" w:space="0" w:color="auto"/>
                    <w:right w:val="single" w:sz="4" w:space="0" w:color="auto"/>
                  </w:tcBorders>
                  <w:shd w:val="clear" w:color="auto" w:fill="auto"/>
                  <w:vAlign w:val="bottom"/>
                  <w:hideMark/>
                </w:tcPr>
                <w:p w:rsidR="00233D2A" w:rsidRPr="00900991" w:rsidRDefault="00233D2A" w:rsidP="00B40A60">
                  <w:pPr>
                    <w:rPr>
                      <w:rFonts w:ascii="Arial Narrow" w:hAnsi="Arial Narrow"/>
                      <w:color w:val="000000"/>
                      <w:sz w:val="16"/>
                      <w:szCs w:val="16"/>
                      <w:lang w:val="es-BO"/>
                    </w:rPr>
                  </w:pPr>
                  <w:r w:rsidRPr="00900991">
                    <w:rPr>
                      <w:rFonts w:ascii="Arial Narrow" w:hAnsi="Arial Narrow"/>
                      <w:color w:val="000000"/>
                      <w:sz w:val="16"/>
                      <w:szCs w:val="16"/>
                      <w:lang w:val="es-BO"/>
                    </w:rPr>
                    <w:t>El equipo deberá contar con al menos 2 canceladores de eco independientes.</w:t>
                  </w:r>
                  <w:r w:rsidRPr="00900991">
                    <w:rPr>
                      <w:rFonts w:ascii="Arial Narrow" w:hAnsi="Arial Narrow"/>
                      <w:color w:val="000000"/>
                      <w:sz w:val="16"/>
                      <w:szCs w:val="16"/>
                      <w:lang w:val="es-BO"/>
                    </w:rPr>
                    <w:br/>
                    <w:t>El equipo deberá contar con un sistema de Control Automático de Ganancia embebido.</w:t>
                  </w:r>
                  <w:r w:rsidRPr="00900991">
                    <w:rPr>
                      <w:rFonts w:ascii="Arial Narrow" w:hAnsi="Arial Narrow"/>
                      <w:color w:val="000000"/>
                      <w:sz w:val="16"/>
                      <w:szCs w:val="16"/>
                      <w:lang w:val="es-BO"/>
                    </w:rPr>
                    <w:br/>
                    <w:t>El equipo deberá contar con un sistema de reducción de ruido automático.</w:t>
                  </w:r>
                  <w:r w:rsidRPr="00900991">
                    <w:rPr>
                      <w:rFonts w:ascii="Arial Narrow" w:hAnsi="Arial Narrow"/>
                      <w:color w:val="000000"/>
                      <w:sz w:val="16"/>
                      <w:szCs w:val="16"/>
                      <w:lang w:val="es-BO"/>
                    </w:rPr>
                    <w:br/>
                    <w:t>El equipo deberá contar con un sistema de sincronización de labios para la transmisión de vídeo y audio.</w:t>
                  </w:r>
                </w:p>
              </w:tc>
            </w:tr>
            <w:tr w:rsidR="00233D2A" w:rsidRPr="00900991" w:rsidTr="00B40A60">
              <w:trPr>
                <w:trHeight w:val="300"/>
              </w:trPr>
              <w:tc>
                <w:tcPr>
                  <w:tcW w:w="2145" w:type="dxa"/>
                  <w:tcBorders>
                    <w:top w:val="nil"/>
                    <w:left w:val="single" w:sz="4" w:space="0" w:color="auto"/>
                    <w:bottom w:val="single" w:sz="4" w:space="0" w:color="auto"/>
                    <w:right w:val="single" w:sz="4" w:space="0" w:color="auto"/>
                  </w:tcBorders>
                  <w:shd w:val="clear" w:color="auto" w:fill="auto"/>
                  <w:noWrap/>
                  <w:vAlign w:val="center"/>
                  <w:hideMark/>
                </w:tcPr>
                <w:p w:rsidR="00233D2A" w:rsidRPr="00900991" w:rsidRDefault="00233D2A" w:rsidP="00B40A60">
                  <w:pPr>
                    <w:rPr>
                      <w:rFonts w:ascii="Arial Narrow" w:hAnsi="Arial Narrow"/>
                      <w:b/>
                      <w:bCs/>
                      <w:color w:val="000000"/>
                      <w:sz w:val="16"/>
                      <w:szCs w:val="16"/>
                      <w:lang w:val="es-BO"/>
                    </w:rPr>
                  </w:pPr>
                  <w:r w:rsidRPr="00900991">
                    <w:rPr>
                      <w:rFonts w:ascii="Arial Narrow" w:hAnsi="Arial Narrow"/>
                      <w:b/>
                      <w:bCs/>
                      <w:color w:val="000000"/>
                      <w:sz w:val="16"/>
                      <w:szCs w:val="16"/>
                      <w:lang w:val="es-BO"/>
                    </w:rPr>
                    <w:t>Especificaciones de Vídeo</w:t>
                  </w:r>
                </w:p>
              </w:tc>
              <w:tc>
                <w:tcPr>
                  <w:tcW w:w="5255" w:type="dxa"/>
                  <w:tcBorders>
                    <w:top w:val="nil"/>
                    <w:left w:val="nil"/>
                    <w:bottom w:val="single" w:sz="4" w:space="0" w:color="auto"/>
                    <w:right w:val="single" w:sz="4" w:space="0" w:color="auto"/>
                  </w:tcBorders>
                  <w:shd w:val="clear" w:color="auto" w:fill="auto"/>
                  <w:vAlign w:val="bottom"/>
                  <w:hideMark/>
                </w:tcPr>
                <w:p w:rsidR="00233D2A" w:rsidRPr="00900991" w:rsidRDefault="00233D2A" w:rsidP="00B40A60">
                  <w:pPr>
                    <w:rPr>
                      <w:rFonts w:ascii="Arial Narrow" w:hAnsi="Arial Narrow"/>
                      <w:color w:val="000000"/>
                      <w:sz w:val="16"/>
                      <w:szCs w:val="16"/>
                      <w:lang w:val="es-BO"/>
                    </w:rPr>
                  </w:pPr>
                  <w:r w:rsidRPr="00900991">
                    <w:rPr>
                      <w:rFonts w:ascii="Arial Narrow" w:hAnsi="Arial Narrow"/>
                      <w:color w:val="000000"/>
                      <w:sz w:val="16"/>
                      <w:szCs w:val="16"/>
                      <w:lang w:val="es-BO"/>
                    </w:rPr>
                    <w:t>El equipo deberá contar con una cámara independiente de al menos 12X de Zoom.</w:t>
                  </w:r>
                </w:p>
              </w:tc>
            </w:tr>
            <w:tr w:rsidR="00233D2A" w:rsidRPr="00900991" w:rsidTr="00B40A60">
              <w:trPr>
                <w:trHeight w:val="1005"/>
              </w:trPr>
              <w:tc>
                <w:tcPr>
                  <w:tcW w:w="2145" w:type="dxa"/>
                  <w:tcBorders>
                    <w:top w:val="nil"/>
                    <w:left w:val="single" w:sz="4" w:space="0" w:color="auto"/>
                    <w:bottom w:val="single" w:sz="4" w:space="0" w:color="auto"/>
                    <w:right w:val="single" w:sz="4" w:space="0" w:color="auto"/>
                  </w:tcBorders>
                  <w:shd w:val="clear" w:color="auto" w:fill="auto"/>
                  <w:noWrap/>
                  <w:vAlign w:val="center"/>
                  <w:hideMark/>
                </w:tcPr>
                <w:p w:rsidR="00233D2A" w:rsidRPr="00900991" w:rsidRDefault="00233D2A" w:rsidP="00B40A60">
                  <w:pPr>
                    <w:rPr>
                      <w:rFonts w:ascii="Arial Narrow" w:hAnsi="Arial Narrow"/>
                      <w:b/>
                      <w:bCs/>
                      <w:color w:val="000000"/>
                      <w:sz w:val="16"/>
                      <w:szCs w:val="16"/>
                      <w:lang w:val="es-BO"/>
                    </w:rPr>
                  </w:pPr>
                  <w:r w:rsidRPr="00900991">
                    <w:rPr>
                      <w:rFonts w:ascii="Arial Narrow" w:hAnsi="Arial Narrow"/>
                      <w:b/>
                      <w:bCs/>
                      <w:color w:val="000000"/>
                      <w:sz w:val="16"/>
                      <w:szCs w:val="16"/>
                      <w:lang w:val="es-BO"/>
                    </w:rPr>
                    <w:t> </w:t>
                  </w:r>
                </w:p>
              </w:tc>
              <w:tc>
                <w:tcPr>
                  <w:tcW w:w="5255" w:type="dxa"/>
                  <w:tcBorders>
                    <w:top w:val="nil"/>
                    <w:left w:val="nil"/>
                    <w:bottom w:val="single" w:sz="4" w:space="0" w:color="auto"/>
                    <w:right w:val="single" w:sz="4" w:space="0" w:color="auto"/>
                  </w:tcBorders>
                  <w:shd w:val="clear" w:color="auto" w:fill="auto"/>
                  <w:vAlign w:val="bottom"/>
                  <w:hideMark/>
                </w:tcPr>
                <w:p w:rsidR="00233D2A" w:rsidRPr="00900991" w:rsidRDefault="00233D2A" w:rsidP="00B40A60">
                  <w:pPr>
                    <w:rPr>
                      <w:rFonts w:ascii="Arial Narrow" w:hAnsi="Arial Narrow"/>
                      <w:color w:val="000000"/>
                      <w:sz w:val="16"/>
                      <w:szCs w:val="16"/>
                      <w:lang w:val="es-BO"/>
                    </w:rPr>
                  </w:pPr>
                  <w:r w:rsidRPr="00900991">
                    <w:rPr>
                      <w:rFonts w:ascii="Arial Narrow" w:hAnsi="Arial Narrow"/>
                      <w:color w:val="000000"/>
                      <w:sz w:val="16"/>
                      <w:szCs w:val="16"/>
                      <w:lang w:val="es-BO"/>
                    </w:rPr>
                    <w:t xml:space="preserve">La cámara deberá contar con al menos 72º grados de campo horizontal. </w:t>
                  </w:r>
                  <w:r w:rsidRPr="00900991">
                    <w:rPr>
                      <w:rFonts w:ascii="Arial Narrow" w:hAnsi="Arial Narrow"/>
                      <w:color w:val="000000"/>
                      <w:sz w:val="16"/>
                      <w:szCs w:val="16"/>
                      <w:lang w:val="es-BO"/>
                    </w:rPr>
                    <w:br/>
                    <w:t>La cámara deberá contar con la capacidad de hacer focus automático.</w:t>
                  </w:r>
                  <w:r w:rsidRPr="00900991">
                    <w:rPr>
                      <w:rFonts w:ascii="Arial Narrow" w:hAnsi="Arial Narrow"/>
                      <w:color w:val="000000"/>
                      <w:sz w:val="16"/>
                      <w:szCs w:val="16"/>
                      <w:lang w:val="es-BO"/>
                    </w:rPr>
                    <w:br/>
                    <w:t>El equipo deberá permitir el control remoto de la cámara (far-end control)</w:t>
                  </w:r>
                  <w:r w:rsidRPr="00900991">
                    <w:rPr>
                      <w:rFonts w:ascii="Arial Narrow" w:hAnsi="Arial Narrow"/>
                      <w:color w:val="000000"/>
                      <w:sz w:val="16"/>
                      <w:szCs w:val="16"/>
                      <w:lang w:val="es-BO"/>
                    </w:rPr>
                    <w:br/>
                    <w:t>Cuando el equipo esté invertido la imagen debe ser automáticamente invertida.</w:t>
                  </w:r>
                  <w:r w:rsidRPr="00900991">
                    <w:rPr>
                      <w:rFonts w:ascii="Arial Narrow" w:hAnsi="Arial Narrow"/>
                      <w:color w:val="000000"/>
                      <w:sz w:val="16"/>
                      <w:szCs w:val="16"/>
                      <w:lang w:val="es-BO"/>
                    </w:rPr>
                    <w:br/>
                    <w:t>La resolución de la cámara deberá ser de al menos 1920 x 1080 pixeles de barrido progresivo y 60 fps</w:t>
                  </w:r>
                </w:p>
              </w:tc>
            </w:tr>
            <w:tr w:rsidR="00233D2A" w:rsidRPr="00684A04" w:rsidTr="00B40A60">
              <w:trPr>
                <w:trHeight w:val="2688"/>
              </w:trPr>
              <w:tc>
                <w:tcPr>
                  <w:tcW w:w="2145" w:type="dxa"/>
                  <w:tcBorders>
                    <w:top w:val="nil"/>
                    <w:left w:val="single" w:sz="4" w:space="0" w:color="auto"/>
                    <w:bottom w:val="single" w:sz="4" w:space="0" w:color="auto"/>
                    <w:right w:val="single" w:sz="4" w:space="0" w:color="auto"/>
                  </w:tcBorders>
                  <w:shd w:val="clear" w:color="auto" w:fill="auto"/>
                  <w:noWrap/>
                  <w:vAlign w:val="center"/>
                  <w:hideMark/>
                </w:tcPr>
                <w:p w:rsidR="00233D2A" w:rsidRPr="00900991" w:rsidRDefault="00233D2A" w:rsidP="00B40A60">
                  <w:pPr>
                    <w:rPr>
                      <w:rFonts w:ascii="Arial Narrow" w:hAnsi="Arial Narrow"/>
                      <w:b/>
                      <w:bCs/>
                      <w:color w:val="000000"/>
                      <w:sz w:val="16"/>
                      <w:szCs w:val="16"/>
                      <w:lang w:val="es-BO"/>
                    </w:rPr>
                  </w:pPr>
                  <w:r w:rsidRPr="00900991">
                    <w:rPr>
                      <w:rFonts w:ascii="Arial Narrow" w:hAnsi="Arial Narrow"/>
                      <w:b/>
                      <w:bCs/>
                      <w:color w:val="000000"/>
                      <w:sz w:val="16"/>
                      <w:szCs w:val="16"/>
                      <w:lang w:val="es-BO"/>
                    </w:rPr>
                    <w:t>Especificaciones de Red</w:t>
                  </w:r>
                </w:p>
              </w:tc>
              <w:tc>
                <w:tcPr>
                  <w:tcW w:w="5255" w:type="dxa"/>
                  <w:tcBorders>
                    <w:top w:val="nil"/>
                    <w:left w:val="nil"/>
                    <w:bottom w:val="single" w:sz="4" w:space="0" w:color="auto"/>
                    <w:right w:val="single" w:sz="4" w:space="0" w:color="auto"/>
                  </w:tcBorders>
                  <w:shd w:val="clear" w:color="auto" w:fill="auto"/>
                  <w:vAlign w:val="bottom"/>
                  <w:hideMark/>
                </w:tcPr>
                <w:p w:rsidR="00233D2A" w:rsidRPr="003523FD" w:rsidRDefault="00233D2A" w:rsidP="00B40A60">
                  <w:pPr>
                    <w:rPr>
                      <w:rFonts w:ascii="Arial Narrow" w:hAnsi="Arial Narrow"/>
                      <w:color w:val="000000"/>
                      <w:sz w:val="16"/>
                      <w:szCs w:val="16"/>
                      <w:lang w:val="en-US"/>
                    </w:rPr>
                  </w:pPr>
                  <w:r w:rsidRPr="003523FD">
                    <w:rPr>
                      <w:rFonts w:ascii="Arial Narrow" w:hAnsi="Arial Narrow"/>
                      <w:color w:val="000000"/>
                      <w:sz w:val="16"/>
                      <w:szCs w:val="16"/>
                      <w:lang w:val="en-US"/>
                    </w:rPr>
                    <w:t>El equipo deberá soportar al menos los siguientes protocolos de red:</w:t>
                  </w:r>
                  <w:r w:rsidRPr="003523FD">
                    <w:rPr>
                      <w:rFonts w:ascii="Arial Narrow" w:hAnsi="Arial Narrow"/>
                      <w:color w:val="000000"/>
                      <w:sz w:val="16"/>
                      <w:szCs w:val="16"/>
                      <w:lang w:val="en-US"/>
                    </w:rPr>
                    <w:br/>
                    <w:t>DNS lookup for service configuration</w:t>
                  </w:r>
                  <w:r w:rsidRPr="003523FD">
                    <w:rPr>
                      <w:rFonts w:ascii="Arial Narrow" w:hAnsi="Arial Narrow"/>
                      <w:color w:val="000000"/>
                      <w:sz w:val="16"/>
                      <w:szCs w:val="16"/>
                      <w:lang w:val="en-US"/>
                    </w:rPr>
                    <w:br/>
                    <w:t>Differentiated Services (QoS)</w:t>
                  </w:r>
                  <w:r w:rsidRPr="003523FD">
                    <w:rPr>
                      <w:rFonts w:ascii="Arial Narrow" w:hAnsi="Arial Narrow"/>
                      <w:color w:val="000000"/>
                      <w:sz w:val="16"/>
                      <w:szCs w:val="16"/>
                      <w:lang w:val="en-US"/>
                    </w:rPr>
                    <w:br/>
                    <w:t>IP adaptive bandwidth management (including flow control)</w:t>
                  </w:r>
                  <w:r w:rsidRPr="003523FD">
                    <w:rPr>
                      <w:rFonts w:ascii="Arial Narrow" w:hAnsi="Arial Narrow"/>
                      <w:color w:val="000000"/>
                      <w:sz w:val="16"/>
                      <w:szCs w:val="16"/>
                      <w:lang w:val="en-US"/>
                    </w:rPr>
                    <w:br/>
                    <w:t>Auto gatekeeper discovery</w:t>
                  </w:r>
                  <w:r w:rsidRPr="003523FD">
                    <w:rPr>
                      <w:rFonts w:ascii="Arial Narrow" w:hAnsi="Arial Narrow"/>
                      <w:color w:val="000000"/>
                      <w:sz w:val="16"/>
                      <w:szCs w:val="16"/>
                      <w:lang w:val="en-US"/>
                    </w:rPr>
                    <w:br/>
                    <w:t>Dynamic playout and lip-sync buffering</w:t>
                  </w:r>
                  <w:r w:rsidRPr="003523FD">
                    <w:rPr>
                      <w:rFonts w:ascii="Arial Narrow" w:hAnsi="Arial Narrow"/>
                      <w:color w:val="000000"/>
                      <w:sz w:val="16"/>
                      <w:szCs w:val="16"/>
                      <w:lang w:val="en-US"/>
                    </w:rPr>
                    <w:br/>
                    <w:t>H.245 DTMF tones in H.323</w:t>
                  </w:r>
                  <w:r w:rsidRPr="003523FD">
                    <w:rPr>
                      <w:rFonts w:ascii="Arial Narrow" w:hAnsi="Arial Narrow"/>
                      <w:color w:val="000000"/>
                      <w:sz w:val="16"/>
                      <w:szCs w:val="16"/>
                      <w:lang w:val="en-US"/>
                    </w:rPr>
                    <w:br/>
                    <w:t>Date and Time support via NTP</w:t>
                  </w:r>
                  <w:r w:rsidRPr="003523FD">
                    <w:rPr>
                      <w:rFonts w:ascii="Arial Narrow" w:hAnsi="Arial Narrow"/>
                      <w:color w:val="000000"/>
                      <w:sz w:val="16"/>
                      <w:szCs w:val="16"/>
                      <w:lang w:val="en-US"/>
                    </w:rPr>
                    <w:br/>
                    <w:t>Packet Loss based downspeeding</w:t>
                  </w:r>
                  <w:r w:rsidRPr="003523FD">
                    <w:rPr>
                      <w:rFonts w:ascii="Arial Narrow" w:hAnsi="Arial Narrow"/>
                      <w:color w:val="000000"/>
                      <w:sz w:val="16"/>
                      <w:szCs w:val="16"/>
                      <w:lang w:val="en-US"/>
                    </w:rPr>
                    <w:br/>
                    <w:t>TCP/IP</w:t>
                  </w:r>
                  <w:r w:rsidRPr="003523FD">
                    <w:rPr>
                      <w:rFonts w:ascii="Arial Narrow" w:hAnsi="Arial Narrow"/>
                      <w:color w:val="000000"/>
                      <w:sz w:val="16"/>
                      <w:szCs w:val="16"/>
                      <w:lang w:val="en-US"/>
                    </w:rPr>
                    <w:br/>
                    <w:t>DHCP</w:t>
                  </w:r>
                  <w:r w:rsidRPr="003523FD">
                    <w:rPr>
                      <w:rFonts w:ascii="Arial Narrow" w:hAnsi="Arial Narrow"/>
                      <w:color w:val="000000"/>
                      <w:sz w:val="16"/>
                      <w:szCs w:val="16"/>
                      <w:lang w:val="en-US"/>
                    </w:rPr>
                    <w:br/>
                    <w:t>802.1x Network authentication</w:t>
                  </w:r>
                  <w:r w:rsidRPr="003523FD">
                    <w:rPr>
                      <w:rFonts w:ascii="Arial Narrow" w:hAnsi="Arial Narrow"/>
                      <w:color w:val="000000"/>
                      <w:sz w:val="16"/>
                      <w:szCs w:val="16"/>
                      <w:lang w:val="en-US"/>
                    </w:rPr>
                    <w:br/>
                    <w:t>802.1Q Virtual LAN</w:t>
                  </w:r>
                  <w:r w:rsidRPr="003523FD">
                    <w:rPr>
                      <w:rFonts w:ascii="Arial Narrow" w:hAnsi="Arial Narrow"/>
                      <w:color w:val="000000"/>
                      <w:sz w:val="16"/>
                      <w:szCs w:val="16"/>
                      <w:lang w:val="en-US"/>
                    </w:rPr>
                    <w:br/>
                    <w:t>802.1p (QoS and class of service [CoS])</w:t>
                  </w:r>
                </w:p>
              </w:tc>
            </w:tr>
            <w:tr w:rsidR="00233D2A" w:rsidRPr="00900991" w:rsidTr="00B40A60">
              <w:trPr>
                <w:trHeight w:val="510"/>
              </w:trPr>
              <w:tc>
                <w:tcPr>
                  <w:tcW w:w="2145" w:type="dxa"/>
                  <w:tcBorders>
                    <w:top w:val="nil"/>
                    <w:left w:val="single" w:sz="4" w:space="0" w:color="auto"/>
                    <w:bottom w:val="single" w:sz="4" w:space="0" w:color="auto"/>
                    <w:right w:val="single" w:sz="4" w:space="0" w:color="auto"/>
                  </w:tcBorders>
                  <w:shd w:val="clear" w:color="auto" w:fill="auto"/>
                  <w:noWrap/>
                  <w:vAlign w:val="center"/>
                  <w:hideMark/>
                </w:tcPr>
                <w:p w:rsidR="00233D2A" w:rsidRPr="003523FD" w:rsidRDefault="00233D2A" w:rsidP="00B40A60">
                  <w:pPr>
                    <w:rPr>
                      <w:rFonts w:ascii="Arial Narrow" w:hAnsi="Arial Narrow"/>
                      <w:b/>
                      <w:bCs/>
                      <w:color w:val="000000"/>
                      <w:sz w:val="16"/>
                      <w:szCs w:val="16"/>
                      <w:lang w:val="en-US"/>
                    </w:rPr>
                  </w:pPr>
                  <w:r w:rsidRPr="003523FD">
                    <w:rPr>
                      <w:rFonts w:ascii="Arial Narrow" w:hAnsi="Arial Narrow"/>
                      <w:b/>
                      <w:bCs/>
                      <w:color w:val="000000"/>
                      <w:sz w:val="16"/>
                      <w:szCs w:val="16"/>
                      <w:lang w:val="en-US"/>
                    </w:rPr>
                    <w:t> </w:t>
                  </w:r>
                </w:p>
              </w:tc>
              <w:tc>
                <w:tcPr>
                  <w:tcW w:w="5255" w:type="dxa"/>
                  <w:tcBorders>
                    <w:top w:val="nil"/>
                    <w:left w:val="nil"/>
                    <w:bottom w:val="single" w:sz="4" w:space="0" w:color="auto"/>
                    <w:right w:val="single" w:sz="4" w:space="0" w:color="auto"/>
                  </w:tcBorders>
                  <w:shd w:val="clear" w:color="auto" w:fill="auto"/>
                  <w:vAlign w:val="bottom"/>
                  <w:hideMark/>
                </w:tcPr>
                <w:p w:rsidR="00233D2A" w:rsidRPr="00900991" w:rsidRDefault="00233D2A" w:rsidP="00B40A60">
                  <w:pPr>
                    <w:rPr>
                      <w:rFonts w:ascii="Arial Narrow" w:hAnsi="Arial Narrow"/>
                      <w:color w:val="000000"/>
                      <w:sz w:val="16"/>
                      <w:szCs w:val="16"/>
                      <w:lang w:val="es-BO"/>
                    </w:rPr>
                  </w:pPr>
                  <w:r w:rsidRPr="00900991">
                    <w:rPr>
                      <w:rFonts w:ascii="Arial Narrow" w:hAnsi="Arial Narrow"/>
                      <w:color w:val="000000"/>
                      <w:sz w:val="16"/>
                      <w:szCs w:val="16"/>
                      <w:lang w:val="es-BO"/>
                    </w:rPr>
                    <w:t>El equipo deberá soportar H323 y SIP</w:t>
                  </w:r>
                  <w:r w:rsidRPr="00900991">
                    <w:rPr>
                      <w:rFonts w:ascii="Arial Narrow" w:hAnsi="Arial Narrow"/>
                      <w:color w:val="000000"/>
                      <w:sz w:val="16"/>
                      <w:szCs w:val="16"/>
                      <w:lang w:val="es-BO"/>
                    </w:rPr>
                    <w:br/>
                    <w:t>El equipo deberá soportar HTTPS y SSH</w:t>
                  </w:r>
                </w:p>
              </w:tc>
            </w:tr>
            <w:tr w:rsidR="00233D2A" w:rsidRPr="00900991" w:rsidTr="00B40A60">
              <w:trPr>
                <w:trHeight w:val="510"/>
              </w:trPr>
              <w:tc>
                <w:tcPr>
                  <w:tcW w:w="2145" w:type="dxa"/>
                  <w:tcBorders>
                    <w:top w:val="nil"/>
                    <w:left w:val="single" w:sz="4" w:space="0" w:color="auto"/>
                    <w:bottom w:val="single" w:sz="4" w:space="0" w:color="auto"/>
                    <w:right w:val="single" w:sz="4" w:space="0" w:color="auto"/>
                  </w:tcBorders>
                  <w:shd w:val="clear" w:color="auto" w:fill="auto"/>
                  <w:noWrap/>
                  <w:vAlign w:val="center"/>
                  <w:hideMark/>
                </w:tcPr>
                <w:p w:rsidR="00233D2A" w:rsidRPr="00900991" w:rsidRDefault="00233D2A" w:rsidP="00B40A60">
                  <w:pPr>
                    <w:rPr>
                      <w:rFonts w:ascii="Arial Narrow" w:hAnsi="Arial Narrow"/>
                      <w:b/>
                      <w:bCs/>
                      <w:color w:val="000000"/>
                      <w:sz w:val="16"/>
                      <w:szCs w:val="16"/>
                      <w:lang w:val="es-BO"/>
                    </w:rPr>
                  </w:pPr>
                  <w:r w:rsidRPr="00900991">
                    <w:rPr>
                      <w:rFonts w:ascii="Arial Narrow" w:hAnsi="Arial Narrow"/>
                      <w:b/>
                      <w:bCs/>
                      <w:color w:val="000000"/>
                      <w:sz w:val="16"/>
                      <w:szCs w:val="16"/>
                      <w:lang w:val="es-BO"/>
                    </w:rPr>
                    <w:t>Especificaciones de Alimentación</w:t>
                  </w:r>
                </w:p>
              </w:tc>
              <w:tc>
                <w:tcPr>
                  <w:tcW w:w="5255" w:type="dxa"/>
                  <w:tcBorders>
                    <w:top w:val="nil"/>
                    <w:left w:val="nil"/>
                    <w:bottom w:val="single" w:sz="4" w:space="0" w:color="auto"/>
                    <w:right w:val="single" w:sz="4" w:space="0" w:color="auto"/>
                  </w:tcBorders>
                  <w:shd w:val="clear" w:color="auto" w:fill="auto"/>
                  <w:vAlign w:val="bottom"/>
                  <w:hideMark/>
                </w:tcPr>
                <w:p w:rsidR="00233D2A" w:rsidRPr="00900991" w:rsidRDefault="00233D2A" w:rsidP="00B40A60">
                  <w:pPr>
                    <w:rPr>
                      <w:rFonts w:ascii="Arial Narrow" w:hAnsi="Arial Narrow"/>
                      <w:color w:val="000000"/>
                      <w:sz w:val="16"/>
                      <w:szCs w:val="16"/>
                      <w:lang w:val="es-BO"/>
                    </w:rPr>
                  </w:pPr>
                  <w:r w:rsidRPr="00900991">
                    <w:rPr>
                      <w:rFonts w:ascii="Arial Narrow" w:hAnsi="Arial Narrow"/>
                      <w:color w:val="000000"/>
                      <w:sz w:val="16"/>
                      <w:szCs w:val="16"/>
                      <w:lang w:val="es-BO"/>
                    </w:rPr>
                    <w:t>El equipo deberá contar con al menos una fuente de poder de las siguientes características:</w:t>
                  </w:r>
                  <w:r w:rsidRPr="00900991">
                    <w:rPr>
                      <w:rFonts w:ascii="Arial Narrow" w:hAnsi="Arial Narrow"/>
                      <w:color w:val="000000"/>
                      <w:sz w:val="16"/>
                      <w:szCs w:val="16"/>
                      <w:lang w:val="es-BO"/>
                    </w:rPr>
                    <w:br/>
                    <w:t>100-120/200-240 VAC 50/60 Hz</w:t>
                  </w:r>
                </w:p>
              </w:tc>
            </w:tr>
            <w:tr w:rsidR="00233D2A" w:rsidRPr="00900991" w:rsidTr="00B40A60">
              <w:trPr>
                <w:trHeight w:val="510"/>
              </w:trPr>
              <w:tc>
                <w:tcPr>
                  <w:tcW w:w="2145" w:type="dxa"/>
                  <w:tcBorders>
                    <w:top w:val="nil"/>
                    <w:left w:val="single" w:sz="4" w:space="0" w:color="auto"/>
                    <w:bottom w:val="single" w:sz="4" w:space="0" w:color="auto"/>
                    <w:right w:val="single" w:sz="4" w:space="0" w:color="auto"/>
                  </w:tcBorders>
                  <w:shd w:val="clear" w:color="auto" w:fill="auto"/>
                  <w:noWrap/>
                  <w:vAlign w:val="center"/>
                  <w:hideMark/>
                </w:tcPr>
                <w:p w:rsidR="00233D2A" w:rsidRPr="00900991" w:rsidRDefault="00233D2A" w:rsidP="00B40A60">
                  <w:pPr>
                    <w:rPr>
                      <w:rFonts w:ascii="Arial Narrow" w:hAnsi="Arial Narrow"/>
                      <w:b/>
                      <w:bCs/>
                      <w:color w:val="000000"/>
                      <w:sz w:val="16"/>
                      <w:szCs w:val="16"/>
                      <w:lang w:val="es-BO"/>
                    </w:rPr>
                  </w:pPr>
                  <w:r w:rsidRPr="00900991">
                    <w:rPr>
                      <w:rFonts w:ascii="Arial Narrow" w:hAnsi="Arial Narrow"/>
                      <w:b/>
                      <w:bCs/>
                      <w:color w:val="000000"/>
                      <w:sz w:val="16"/>
                      <w:szCs w:val="16"/>
                      <w:lang w:val="es-BO"/>
                    </w:rPr>
                    <w:t>Interfa de Usuario</w:t>
                  </w:r>
                </w:p>
              </w:tc>
              <w:tc>
                <w:tcPr>
                  <w:tcW w:w="5255" w:type="dxa"/>
                  <w:tcBorders>
                    <w:top w:val="nil"/>
                    <w:left w:val="nil"/>
                    <w:bottom w:val="single" w:sz="4" w:space="0" w:color="auto"/>
                    <w:right w:val="single" w:sz="4" w:space="0" w:color="auto"/>
                  </w:tcBorders>
                  <w:shd w:val="clear" w:color="auto" w:fill="auto"/>
                  <w:vAlign w:val="bottom"/>
                  <w:hideMark/>
                </w:tcPr>
                <w:p w:rsidR="00233D2A" w:rsidRPr="00900991" w:rsidRDefault="00233D2A" w:rsidP="00B40A60">
                  <w:pPr>
                    <w:rPr>
                      <w:rFonts w:ascii="Arial Narrow" w:hAnsi="Arial Narrow"/>
                      <w:color w:val="000000"/>
                      <w:sz w:val="16"/>
                      <w:szCs w:val="16"/>
                      <w:lang w:val="es-BO"/>
                    </w:rPr>
                  </w:pPr>
                  <w:r w:rsidRPr="00900991">
                    <w:rPr>
                      <w:rFonts w:ascii="Arial Narrow" w:hAnsi="Arial Narrow"/>
                      <w:color w:val="000000"/>
                      <w:sz w:val="16"/>
                      <w:szCs w:val="16"/>
                      <w:lang w:val="es-BO"/>
                    </w:rPr>
                    <w:t>El equipo deberá contar con al menos un control remoto para gestionar la interfaz gráfica que se encuentre en el monitor o televisor conectado al equipo.</w:t>
                  </w:r>
                </w:p>
              </w:tc>
            </w:tr>
            <w:tr w:rsidR="00233D2A" w:rsidRPr="00900991" w:rsidTr="00B40A60">
              <w:trPr>
                <w:trHeight w:val="765"/>
              </w:trPr>
              <w:tc>
                <w:tcPr>
                  <w:tcW w:w="2145" w:type="dxa"/>
                  <w:tcBorders>
                    <w:top w:val="nil"/>
                    <w:left w:val="single" w:sz="4" w:space="0" w:color="auto"/>
                    <w:bottom w:val="single" w:sz="4" w:space="0" w:color="auto"/>
                    <w:right w:val="single" w:sz="4" w:space="0" w:color="auto"/>
                  </w:tcBorders>
                  <w:shd w:val="clear" w:color="auto" w:fill="auto"/>
                  <w:noWrap/>
                  <w:vAlign w:val="center"/>
                  <w:hideMark/>
                </w:tcPr>
                <w:p w:rsidR="00233D2A" w:rsidRPr="00900991" w:rsidRDefault="00233D2A" w:rsidP="00B40A60">
                  <w:pPr>
                    <w:rPr>
                      <w:rFonts w:ascii="Arial Narrow" w:hAnsi="Arial Narrow"/>
                      <w:b/>
                      <w:bCs/>
                      <w:color w:val="000000"/>
                      <w:sz w:val="16"/>
                      <w:szCs w:val="16"/>
                      <w:lang w:val="es-BO"/>
                    </w:rPr>
                  </w:pPr>
                  <w:r w:rsidRPr="00900991">
                    <w:rPr>
                      <w:rFonts w:ascii="Arial Narrow" w:hAnsi="Arial Narrow"/>
                      <w:b/>
                      <w:bCs/>
                      <w:color w:val="000000"/>
                      <w:sz w:val="16"/>
                      <w:szCs w:val="16"/>
                      <w:lang w:val="es-BO"/>
                    </w:rPr>
                    <w:lastRenderedPageBreak/>
                    <w:t> </w:t>
                  </w:r>
                </w:p>
              </w:tc>
              <w:tc>
                <w:tcPr>
                  <w:tcW w:w="5255" w:type="dxa"/>
                  <w:tcBorders>
                    <w:top w:val="nil"/>
                    <w:left w:val="nil"/>
                    <w:bottom w:val="single" w:sz="4" w:space="0" w:color="auto"/>
                    <w:right w:val="single" w:sz="4" w:space="0" w:color="auto"/>
                  </w:tcBorders>
                  <w:shd w:val="clear" w:color="auto" w:fill="auto"/>
                  <w:vAlign w:val="bottom"/>
                  <w:hideMark/>
                </w:tcPr>
                <w:p w:rsidR="00233D2A" w:rsidRPr="00900991" w:rsidRDefault="00233D2A" w:rsidP="00B40A60">
                  <w:pPr>
                    <w:rPr>
                      <w:rFonts w:ascii="Arial Narrow" w:hAnsi="Arial Narrow"/>
                      <w:color w:val="000000"/>
                      <w:sz w:val="16"/>
                      <w:szCs w:val="16"/>
                      <w:lang w:val="es-BO"/>
                    </w:rPr>
                  </w:pPr>
                  <w:r w:rsidRPr="00900991">
                    <w:rPr>
                      <w:rFonts w:ascii="Arial Narrow" w:hAnsi="Arial Narrow"/>
                      <w:color w:val="000000"/>
                      <w:sz w:val="16"/>
                      <w:szCs w:val="16"/>
                      <w:lang w:val="es-BO"/>
                    </w:rPr>
                    <w:t>El equipo deberá contar con la capacidad de administrar contactos de directorios locales.</w:t>
                  </w:r>
                  <w:r w:rsidRPr="00900991">
                    <w:rPr>
                      <w:rFonts w:ascii="Arial Narrow" w:hAnsi="Arial Narrow"/>
                      <w:color w:val="000000"/>
                      <w:sz w:val="16"/>
                      <w:szCs w:val="16"/>
                      <w:lang w:val="es-BO"/>
                    </w:rPr>
                    <w:br/>
                    <w:t>El equipo deberá poder almacenar un historial de llamadas recibidas y realizadas con la hora y la fecha de los eventos.</w:t>
                  </w:r>
                </w:p>
              </w:tc>
            </w:tr>
            <w:tr w:rsidR="00233D2A" w:rsidRPr="00900991" w:rsidTr="00B40A60">
              <w:trPr>
                <w:trHeight w:val="510"/>
              </w:trPr>
              <w:tc>
                <w:tcPr>
                  <w:tcW w:w="2145" w:type="dxa"/>
                  <w:tcBorders>
                    <w:top w:val="nil"/>
                    <w:left w:val="single" w:sz="4" w:space="0" w:color="auto"/>
                    <w:bottom w:val="single" w:sz="4" w:space="0" w:color="auto"/>
                    <w:right w:val="single" w:sz="4" w:space="0" w:color="auto"/>
                  </w:tcBorders>
                  <w:shd w:val="clear" w:color="auto" w:fill="auto"/>
                  <w:noWrap/>
                  <w:vAlign w:val="center"/>
                  <w:hideMark/>
                </w:tcPr>
                <w:p w:rsidR="00233D2A" w:rsidRPr="00900991" w:rsidRDefault="00233D2A" w:rsidP="00B40A60">
                  <w:pPr>
                    <w:rPr>
                      <w:rFonts w:ascii="Arial Narrow" w:hAnsi="Arial Narrow"/>
                      <w:b/>
                      <w:bCs/>
                      <w:color w:val="000000"/>
                      <w:sz w:val="16"/>
                      <w:szCs w:val="16"/>
                      <w:lang w:val="es-BO"/>
                    </w:rPr>
                  </w:pPr>
                  <w:r w:rsidRPr="00900991">
                    <w:rPr>
                      <w:rFonts w:ascii="Arial Narrow" w:hAnsi="Arial Narrow"/>
                      <w:b/>
                      <w:bCs/>
                      <w:color w:val="000000"/>
                      <w:sz w:val="16"/>
                      <w:szCs w:val="16"/>
                      <w:lang w:val="es-BO"/>
                    </w:rPr>
                    <w:t>Especificaciones Adicionales</w:t>
                  </w:r>
                </w:p>
              </w:tc>
              <w:tc>
                <w:tcPr>
                  <w:tcW w:w="5255" w:type="dxa"/>
                  <w:tcBorders>
                    <w:top w:val="nil"/>
                    <w:left w:val="nil"/>
                    <w:bottom w:val="single" w:sz="4" w:space="0" w:color="auto"/>
                    <w:right w:val="single" w:sz="4" w:space="0" w:color="auto"/>
                  </w:tcBorders>
                  <w:shd w:val="clear" w:color="auto" w:fill="auto"/>
                  <w:vAlign w:val="bottom"/>
                  <w:hideMark/>
                </w:tcPr>
                <w:p w:rsidR="00233D2A" w:rsidRPr="00900991" w:rsidRDefault="00233D2A" w:rsidP="00B40A60">
                  <w:pPr>
                    <w:rPr>
                      <w:rFonts w:ascii="Arial Narrow" w:hAnsi="Arial Narrow"/>
                      <w:color w:val="000000"/>
                      <w:sz w:val="16"/>
                      <w:szCs w:val="16"/>
                      <w:lang w:val="es-BO"/>
                    </w:rPr>
                  </w:pPr>
                  <w:r w:rsidRPr="00900991">
                    <w:rPr>
                      <w:rFonts w:ascii="Arial Narrow" w:hAnsi="Arial Narrow"/>
                      <w:color w:val="000000"/>
                      <w:sz w:val="16"/>
                      <w:szCs w:val="16"/>
                      <w:lang w:val="es-BO"/>
                    </w:rPr>
                    <w:t>El equipo deberá contar con un interno y debe poder hacer llamadas de manera transparente con cualquier dispositivo registrado en la central de comunicaciones unificadas.</w:t>
                  </w:r>
                </w:p>
              </w:tc>
            </w:tr>
          </w:tbl>
          <w:p w:rsidR="00233D2A" w:rsidRPr="00900991" w:rsidRDefault="00233D2A" w:rsidP="00B40A60">
            <w:pPr>
              <w:pStyle w:val="Default"/>
              <w:ind w:left="720"/>
              <w:rPr>
                <w:b/>
                <w:sz w:val="20"/>
                <w:szCs w:val="20"/>
                <w:lang w:val="es-BO"/>
              </w:rPr>
            </w:pPr>
          </w:p>
        </w:tc>
      </w:tr>
      <w:tr w:rsidR="00233D2A" w:rsidRPr="00900991" w:rsidTr="00204163">
        <w:trPr>
          <w:trHeight w:val="258"/>
          <w:jc w:val="center"/>
        </w:trPr>
        <w:tc>
          <w:tcPr>
            <w:tcW w:w="852" w:type="dxa"/>
            <w:tcBorders>
              <w:top w:val="single" w:sz="4" w:space="0" w:color="auto"/>
              <w:left w:val="single" w:sz="4" w:space="0" w:color="auto"/>
              <w:bottom w:val="single" w:sz="4" w:space="0" w:color="auto"/>
              <w:right w:val="single" w:sz="4" w:space="0" w:color="auto"/>
            </w:tcBorders>
            <w:shd w:val="clear" w:color="auto" w:fill="FFFFFF"/>
            <w:vAlign w:val="center"/>
          </w:tcPr>
          <w:p w:rsidR="00233D2A" w:rsidRPr="00900991" w:rsidRDefault="00233D2A" w:rsidP="00B40A60">
            <w:pPr>
              <w:jc w:val="center"/>
              <w:rPr>
                <w:rFonts w:ascii="Verdana" w:hAnsi="Verdana"/>
                <w:b/>
                <w:color w:val="000000"/>
                <w:sz w:val="20"/>
                <w:szCs w:val="20"/>
                <w:lang w:val="es-BO" w:eastAsia="es-BO"/>
              </w:rPr>
            </w:pPr>
            <w:r w:rsidRPr="00900991">
              <w:rPr>
                <w:rFonts w:ascii="Verdana" w:hAnsi="Verdana"/>
                <w:b/>
                <w:color w:val="000000"/>
                <w:sz w:val="20"/>
                <w:szCs w:val="20"/>
                <w:lang w:val="es-BO" w:eastAsia="es-BO"/>
              </w:rPr>
              <w:lastRenderedPageBreak/>
              <w:t>3</w:t>
            </w:r>
          </w:p>
        </w:tc>
        <w:tc>
          <w:tcPr>
            <w:tcW w:w="7706" w:type="dxa"/>
            <w:tcBorders>
              <w:top w:val="single" w:sz="4" w:space="0" w:color="auto"/>
              <w:left w:val="single" w:sz="4" w:space="0" w:color="auto"/>
              <w:bottom w:val="single" w:sz="4" w:space="0" w:color="auto"/>
              <w:right w:val="single" w:sz="4" w:space="0" w:color="auto"/>
            </w:tcBorders>
            <w:shd w:val="clear" w:color="auto" w:fill="FFFFFF"/>
          </w:tcPr>
          <w:p w:rsidR="00CA027C" w:rsidRDefault="00CA027C"/>
          <w:tbl>
            <w:tblPr>
              <w:tblW w:w="7400" w:type="dxa"/>
              <w:tblLayout w:type="fixed"/>
              <w:tblCellMar>
                <w:left w:w="70" w:type="dxa"/>
                <w:right w:w="70" w:type="dxa"/>
              </w:tblCellMar>
              <w:tblLook w:val="04A0" w:firstRow="1" w:lastRow="0" w:firstColumn="1" w:lastColumn="0" w:noHBand="0" w:noVBand="1"/>
            </w:tblPr>
            <w:tblGrid>
              <w:gridCol w:w="2501"/>
              <w:gridCol w:w="4899"/>
            </w:tblGrid>
            <w:tr w:rsidR="00233D2A" w:rsidRPr="00900991" w:rsidTr="00B40A60">
              <w:trPr>
                <w:trHeight w:val="300"/>
              </w:trPr>
              <w:tc>
                <w:tcPr>
                  <w:tcW w:w="25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33D2A" w:rsidRPr="00900991" w:rsidRDefault="00233D2A" w:rsidP="00B40A60">
                  <w:pPr>
                    <w:rPr>
                      <w:rFonts w:ascii="Arial Narrow" w:hAnsi="Arial Narrow"/>
                      <w:b/>
                      <w:bCs/>
                      <w:color w:val="000000"/>
                      <w:sz w:val="16"/>
                      <w:szCs w:val="16"/>
                      <w:lang w:val="es-BO" w:eastAsia="es-BO"/>
                    </w:rPr>
                  </w:pPr>
                  <w:r w:rsidRPr="00900991">
                    <w:rPr>
                      <w:rFonts w:ascii="Arial Narrow" w:hAnsi="Arial Narrow"/>
                      <w:b/>
                      <w:bCs/>
                      <w:color w:val="000000"/>
                      <w:sz w:val="16"/>
                      <w:szCs w:val="16"/>
                      <w:lang w:val="es-BO"/>
                    </w:rPr>
                    <w:t>Terminal de Vídeo Tipo 3</w:t>
                  </w:r>
                </w:p>
              </w:tc>
              <w:tc>
                <w:tcPr>
                  <w:tcW w:w="4899" w:type="dxa"/>
                  <w:tcBorders>
                    <w:top w:val="single" w:sz="4" w:space="0" w:color="auto"/>
                    <w:left w:val="nil"/>
                    <w:bottom w:val="single" w:sz="4" w:space="0" w:color="auto"/>
                    <w:right w:val="single" w:sz="4" w:space="0" w:color="auto"/>
                  </w:tcBorders>
                  <w:shd w:val="clear" w:color="auto" w:fill="auto"/>
                  <w:vAlign w:val="bottom"/>
                  <w:hideMark/>
                </w:tcPr>
                <w:p w:rsidR="00233D2A" w:rsidRPr="00900991" w:rsidRDefault="00233D2A" w:rsidP="00B40A60">
                  <w:pPr>
                    <w:rPr>
                      <w:rFonts w:ascii="Arial Narrow" w:hAnsi="Arial Narrow"/>
                      <w:color w:val="000000"/>
                      <w:sz w:val="16"/>
                      <w:szCs w:val="16"/>
                      <w:lang w:val="es-BO"/>
                    </w:rPr>
                  </w:pPr>
                  <w:r w:rsidRPr="00900991">
                    <w:rPr>
                      <w:rFonts w:ascii="Arial Narrow" w:hAnsi="Arial Narrow"/>
                      <w:color w:val="000000"/>
                      <w:sz w:val="16"/>
                      <w:szCs w:val="16"/>
                      <w:lang w:val="es-BO"/>
                    </w:rPr>
                    <w:t> </w:t>
                  </w:r>
                </w:p>
              </w:tc>
            </w:tr>
            <w:tr w:rsidR="00233D2A" w:rsidRPr="00900991" w:rsidTr="00B40A60">
              <w:trPr>
                <w:trHeight w:val="300"/>
              </w:trPr>
              <w:tc>
                <w:tcPr>
                  <w:tcW w:w="2501" w:type="dxa"/>
                  <w:tcBorders>
                    <w:top w:val="nil"/>
                    <w:left w:val="single" w:sz="4" w:space="0" w:color="auto"/>
                    <w:bottom w:val="single" w:sz="4" w:space="0" w:color="auto"/>
                    <w:right w:val="single" w:sz="4" w:space="0" w:color="auto"/>
                  </w:tcBorders>
                  <w:shd w:val="clear" w:color="auto" w:fill="auto"/>
                  <w:noWrap/>
                  <w:vAlign w:val="bottom"/>
                  <w:hideMark/>
                </w:tcPr>
                <w:p w:rsidR="00233D2A" w:rsidRPr="00900991" w:rsidRDefault="00233D2A" w:rsidP="00B40A60">
                  <w:pPr>
                    <w:rPr>
                      <w:rFonts w:ascii="Arial Narrow" w:hAnsi="Arial Narrow"/>
                      <w:b/>
                      <w:bCs/>
                      <w:color w:val="000000"/>
                      <w:sz w:val="16"/>
                      <w:szCs w:val="16"/>
                      <w:lang w:val="es-BO"/>
                    </w:rPr>
                  </w:pPr>
                  <w:r w:rsidRPr="00900991">
                    <w:rPr>
                      <w:rFonts w:ascii="Arial Narrow" w:hAnsi="Arial Narrow"/>
                      <w:b/>
                      <w:bCs/>
                      <w:color w:val="000000"/>
                      <w:sz w:val="16"/>
                      <w:szCs w:val="16"/>
                      <w:lang w:val="es-BO"/>
                    </w:rPr>
                    <w:t>Modelo</w:t>
                  </w:r>
                </w:p>
              </w:tc>
              <w:tc>
                <w:tcPr>
                  <w:tcW w:w="4899" w:type="dxa"/>
                  <w:tcBorders>
                    <w:top w:val="nil"/>
                    <w:left w:val="nil"/>
                    <w:bottom w:val="single" w:sz="4" w:space="0" w:color="auto"/>
                    <w:right w:val="single" w:sz="4" w:space="0" w:color="auto"/>
                  </w:tcBorders>
                  <w:shd w:val="clear" w:color="auto" w:fill="auto"/>
                  <w:noWrap/>
                  <w:vAlign w:val="bottom"/>
                  <w:hideMark/>
                </w:tcPr>
                <w:p w:rsidR="00233D2A" w:rsidRPr="00900991" w:rsidRDefault="00233D2A" w:rsidP="00B40A60">
                  <w:pPr>
                    <w:rPr>
                      <w:rFonts w:ascii="Arial Narrow" w:hAnsi="Arial Narrow"/>
                      <w:color w:val="000000"/>
                      <w:sz w:val="16"/>
                      <w:szCs w:val="16"/>
                      <w:lang w:val="es-BO"/>
                    </w:rPr>
                  </w:pPr>
                  <w:r w:rsidRPr="00900991">
                    <w:rPr>
                      <w:rFonts w:ascii="Arial Narrow" w:hAnsi="Arial Narrow"/>
                      <w:color w:val="000000"/>
                      <w:sz w:val="16"/>
                      <w:szCs w:val="16"/>
                      <w:lang w:val="es-BO"/>
                    </w:rPr>
                    <w:t>SX80</w:t>
                  </w:r>
                </w:p>
              </w:tc>
            </w:tr>
            <w:tr w:rsidR="00233D2A" w:rsidRPr="00900991" w:rsidTr="00B40A60">
              <w:trPr>
                <w:trHeight w:val="300"/>
              </w:trPr>
              <w:tc>
                <w:tcPr>
                  <w:tcW w:w="2501" w:type="dxa"/>
                  <w:tcBorders>
                    <w:top w:val="nil"/>
                    <w:left w:val="single" w:sz="4" w:space="0" w:color="auto"/>
                    <w:bottom w:val="single" w:sz="4" w:space="0" w:color="auto"/>
                    <w:right w:val="single" w:sz="4" w:space="0" w:color="auto"/>
                  </w:tcBorders>
                  <w:shd w:val="clear" w:color="auto" w:fill="auto"/>
                  <w:noWrap/>
                  <w:vAlign w:val="bottom"/>
                  <w:hideMark/>
                </w:tcPr>
                <w:p w:rsidR="00233D2A" w:rsidRPr="00900991" w:rsidRDefault="00233D2A" w:rsidP="00B40A60">
                  <w:pPr>
                    <w:rPr>
                      <w:rFonts w:ascii="Arial Narrow" w:hAnsi="Arial Narrow"/>
                      <w:b/>
                      <w:bCs/>
                      <w:color w:val="000000"/>
                      <w:sz w:val="16"/>
                      <w:szCs w:val="16"/>
                      <w:lang w:val="es-BO"/>
                    </w:rPr>
                  </w:pPr>
                  <w:r w:rsidRPr="00900991">
                    <w:rPr>
                      <w:rFonts w:ascii="Arial Narrow" w:hAnsi="Arial Narrow"/>
                      <w:b/>
                      <w:bCs/>
                      <w:color w:val="000000"/>
                      <w:sz w:val="16"/>
                      <w:szCs w:val="16"/>
                      <w:lang w:val="es-BO"/>
                    </w:rPr>
                    <w:t>Marca</w:t>
                  </w:r>
                </w:p>
              </w:tc>
              <w:tc>
                <w:tcPr>
                  <w:tcW w:w="4899" w:type="dxa"/>
                  <w:tcBorders>
                    <w:top w:val="nil"/>
                    <w:left w:val="nil"/>
                    <w:bottom w:val="single" w:sz="4" w:space="0" w:color="auto"/>
                    <w:right w:val="single" w:sz="4" w:space="0" w:color="auto"/>
                  </w:tcBorders>
                  <w:shd w:val="clear" w:color="auto" w:fill="auto"/>
                  <w:noWrap/>
                  <w:vAlign w:val="bottom"/>
                  <w:hideMark/>
                </w:tcPr>
                <w:p w:rsidR="00233D2A" w:rsidRPr="00900991" w:rsidRDefault="00233D2A" w:rsidP="00B40A60">
                  <w:pPr>
                    <w:rPr>
                      <w:rFonts w:ascii="Arial Narrow" w:hAnsi="Arial Narrow"/>
                      <w:color w:val="000000"/>
                      <w:sz w:val="16"/>
                      <w:szCs w:val="16"/>
                      <w:lang w:val="es-BO"/>
                    </w:rPr>
                  </w:pPr>
                  <w:r w:rsidRPr="00900991">
                    <w:rPr>
                      <w:rFonts w:ascii="Arial Narrow" w:hAnsi="Arial Narrow"/>
                      <w:color w:val="000000"/>
                      <w:sz w:val="16"/>
                      <w:szCs w:val="16"/>
                      <w:lang w:val="es-BO"/>
                    </w:rPr>
                    <w:t>CISCO</w:t>
                  </w:r>
                </w:p>
              </w:tc>
            </w:tr>
            <w:tr w:rsidR="00233D2A" w:rsidRPr="00900991" w:rsidTr="00B40A60">
              <w:trPr>
                <w:trHeight w:val="300"/>
              </w:trPr>
              <w:tc>
                <w:tcPr>
                  <w:tcW w:w="2501" w:type="dxa"/>
                  <w:tcBorders>
                    <w:top w:val="nil"/>
                    <w:left w:val="single" w:sz="4" w:space="0" w:color="auto"/>
                    <w:bottom w:val="single" w:sz="4" w:space="0" w:color="auto"/>
                    <w:right w:val="single" w:sz="4" w:space="0" w:color="auto"/>
                  </w:tcBorders>
                  <w:shd w:val="clear" w:color="auto" w:fill="auto"/>
                  <w:noWrap/>
                  <w:vAlign w:val="bottom"/>
                  <w:hideMark/>
                </w:tcPr>
                <w:p w:rsidR="00233D2A" w:rsidRPr="00900991" w:rsidRDefault="00233D2A" w:rsidP="00B40A60">
                  <w:pPr>
                    <w:rPr>
                      <w:rFonts w:ascii="Arial Narrow" w:hAnsi="Arial Narrow"/>
                      <w:b/>
                      <w:bCs/>
                      <w:color w:val="000000"/>
                      <w:sz w:val="16"/>
                      <w:szCs w:val="16"/>
                      <w:lang w:val="es-BO"/>
                    </w:rPr>
                  </w:pPr>
                  <w:r w:rsidRPr="00900991">
                    <w:rPr>
                      <w:rFonts w:ascii="Arial Narrow" w:hAnsi="Arial Narrow"/>
                      <w:b/>
                      <w:bCs/>
                      <w:color w:val="000000"/>
                      <w:sz w:val="16"/>
                      <w:szCs w:val="16"/>
                      <w:lang w:val="es-BO"/>
                    </w:rPr>
                    <w:t>Cantidad</w:t>
                  </w:r>
                </w:p>
              </w:tc>
              <w:tc>
                <w:tcPr>
                  <w:tcW w:w="4899" w:type="dxa"/>
                  <w:tcBorders>
                    <w:top w:val="nil"/>
                    <w:left w:val="nil"/>
                    <w:bottom w:val="single" w:sz="4" w:space="0" w:color="auto"/>
                    <w:right w:val="single" w:sz="4" w:space="0" w:color="auto"/>
                  </w:tcBorders>
                  <w:shd w:val="clear" w:color="auto" w:fill="auto"/>
                  <w:noWrap/>
                  <w:vAlign w:val="bottom"/>
                  <w:hideMark/>
                </w:tcPr>
                <w:p w:rsidR="00233D2A" w:rsidRPr="00900991" w:rsidRDefault="00233D2A" w:rsidP="00B40A60">
                  <w:pPr>
                    <w:rPr>
                      <w:rFonts w:ascii="Arial Narrow" w:hAnsi="Arial Narrow"/>
                      <w:color w:val="000000"/>
                      <w:sz w:val="16"/>
                      <w:szCs w:val="16"/>
                      <w:lang w:val="es-BO"/>
                    </w:rPr>
                  </w:pPr>
                  <w:r w:rsidRPr="00900991">
                    <w:rPr>
                      <w:rFonts w:ascii="Arial Narrow" w:hAnsi="Arial Narrow"/>
                      <w:color w:val="000000"/>
                      <w:sz w:val="16"/>
                      <w:szCs w:val="16"/>
                      <w:lang w:val="es-BO"/>
                    </w:rPr>
                    <w:t>1</w:t>
                  </w:r>
                </w:p>
              </w:tc>
            </w:tr>
            <w:tr w:rsidR="00233D2A" w:rsidRPr="00900991" w:rsidTr="00B40A60">
              <w:trPr>
                <w:trHeight w:val="2668"/>
              </w:trPr>
              <w:tc>
                <w:tcPr>
                  <w:tcW w:w="2501" w:type="dxa"/>
                  <w:tcBorders>
                    <w:top w:val="nil"/>
                    <w:left w:val="single" w:sz="4" w:space="0" w:color="auto"/>
                    <w:bottom w:val="single" w:sz="4" w:space="0" w:color="auto"/>
                    <w:right w:val="single" w:sz="4" w:space="0" w:color="auto"/>
                  </w:tcBorders>
                  <w:shd w:val="clear" w:color="auto" w:fill="auto"/>
                  <w:noWrap/>
                  <w:vAlign w:val="bottom"/>
                  <w:hideMark/>
                </w:tcPr>
                <w:p w:rsidR="00233D2A" w:rsidRPr="00900991" w:rsidRDefault="00233D2A" w:rsidP="00B40A60">
                  <w:pPr>
                    <w:rPr>
                      <w:rFonts w:ascii="Arial Narrow" w:hAnsi="Arial Narrow"/>
                      <w:b/>
                      <w:bCs/>
                      <w:color w:val="000000"/>
                      <w:sz w:val="16"/>
                      <w:szCs w:val="16"/>
                      <w:lang w:val="es-BO"/>
                    </w:rPr>
                  </w:pPr>
                  <w:r w:rsidRPr="00900991">
                    <w:rPr>
                      <w:rFonts w:ascii="Arial Narrow" w:hAnsi="Arial Narrow"/>
                      <w:b/>
                      <w:bCs/>
                      <w:color w:val="000000"/>
                      <w:sz w:val="16"/>
                      <w:szCs w:val="16"/>
                      <w:lang w:val="es-BO"/>
                    </w:rPr>
                    <w:t>Características Físicas</w:t>
                  </w:r>
                </w:p>
              </w:tc>
              <w:tc>
                <w:tcPr>
                  <w:tcW w:w="4899" w:type="dxa"/>
                  <w:tcBorders>
                    <w:top w:val="nil"/>
                    <w:left w:val="nil"/>
                    <w:bottom w:val="single" w:sz="4" w:space="0" w:color="auto"/>
                    <w:right w:val="single" w:sz="4" w:space="0" w:color="auto"/>
                  </w:tcBorders>
                  <w:shd w:val="clear" w:color="auto" w:fill="auto"/>
                  <w:vAlign w:val="bottom"/>
                  <w:hideMark/>
                </w:tcPr>
                <w:p w:rsidR="00233D2A" w:rsidRPr="00900991" w:rsidRDefault="00233D2A" w:rsidP="00B40A60">
                  <w:pPr>
                    <w:rPr>
                      <w:rFonts w:ascii="Arial Narrow" w:hAnsi="Arial Narrow"/>
                      <w:color w:val="000000"/>
                      <w:sz w:val="16"/>
                      <w:szCs w:val="16"/>
                      <w:lang w:val="es-BO"/>
                    </w:rPr>
                  </w:pPr>
                  <w:r w:rsidRPr="00900991">
                    <w:rPr>
                      <w:rFonts w:ascii="Arial Narrow" w:hAnsi="Arial Narrow"/>
                      <w:color w:val="000000"/>
                      <w:sz w:val="16"/>
                      <w:szCs w:val="16"/>
                      <w:lang w:val="es-BO"/>
                    </w:rPr>
                    <w:t>El codec del vídeo deberá estar diseñado para ser colocado en espacios públicos.</w:t>
                  </w:r>
                  <w:r w:rsidRPr="00900991">
                    <w:rPr>
                      <w:rFonts w:ascii="Arial Narrow" w:hAnsi="Arial Narrow"/>
                      <w:color w:val="000000"/>
                      <w:sz w:val="16"/>
                      <w:szCs w:val="16"/>
                      <w:lang w:val="es-BO"/>
                    </w:rPr>
                    <w:br/>
                    <w:t>Deberá contar todos los conectores necesarios en un lado del equipo.</w:t>
                  </w:r>
                  <w:r w:rsidRPr="00900991">
                    <w:rPr>
                      <w:rFonts w:ascii="Arial Narrow" w:hAnsi="Arial Narrow"/>
                      <w:color w:val="000000"/>
                      <w:sz w:val="16"/>
                      <w:szCs w:val="16"/>
                      <w:lang w:val="es-BO"/>
                    </w:rPr>
                    <w:br/>
                    <w:t xml:space="preserve">El equipo deberá contar con al menos 8 entradas de micrófonos. </w:t>
                  </w:r>
                  <w:r w:rsidRPr="00900991">
                    <w:rPr>
                      <w:rFonts w:ascii="Arial Narrow" w:hAnsi="Arial Narrow"/>
                      <w:color w:val="000000"/>
                      <w:sz w:val="16"/>
                      <w:szCs w:val="16"/>
                      <w:lang w:val="es-BO"/>
                    </w:rPr>
                    <w:br/>
                    <w:t>Al menos 1 micrófono deberá ser incluídos en la propuesta.</w:t>
                  </w:r>
                  <w:r w:rsidRPr="00900991">
                    <w:rPr>
                      <w:rFonts w:ascii="Arial Narrow" w:hAnsi="Arial Narrow"/>
                      <w:color w:val="000000"/>
                      <w:sz w:val="16"/>
                      <w:szCs w:val="16"/>
                      <w:lang w:val="es-BO"/>
                    </w:rPr>
                    <w:br/>
                    <w:t>Especificar el tipo de puertos para estos micrófonos.</w:t>
                  </w:r>
                  <w:r w:rsidRPr="00900991">
                    <w:rPr>
                      <w:rFonts w:ascii="Arial Narrow" w:hAnsi="Arial Narrow"/>
                      <w:color w:val="000000"/>
                      <w:sz w:val="16"/>
                      <w:szCs w:val="16"/>
                      <w:lang w:val="es-BO"/>
                    </w:rPr>
                    <w:br/>
                    <w:t>El equipo deberá contar con al menos 5 entradas para vídeo. Al menos 3 deben ser HDMI, estos para permitir la entrada de vídeo en alta definición.</w:t>
                  </w:r>
                  <w:r w:rsidRPr="00900991">
                    <w:rPr>
                      <w:rFonts w:ascii="Arial Narrow" w:hAnsi="Arial Narrow"/>
                      <w:color w:val="000000"/>
                      <w:sz w:val="16"/>
                      <w:szCs w:val="16"/>
                      <w:lang w:val="es-BO"/>
                    </w:rPr>
                    <w:br/>
                    <w:t>El equipo debe contar con al menos 3 salidas. De las tres, al menos dos deberán ser HDMI para pantallas de alta definición.</w:t>
                  </w:r>
                  <w:r w:rsidRPr="00900991">
                    <w:rPr>
                      <w:rFonts w:ascii="Arial Narrow" w:hAnsi="Arial Narrow"/>
                      <w:color w:val="000000"/>
                      <w:sz w:val="16"/>
                      <w:szCs w:val="16"/>
                      <w:lang w:val="es-BO"/>
                    </w:rPr>
                    <w:br/>
                    <w:t>El equipo debe contar con al menos dos puertos USB para la integración de accesorios a futuro.</w:t>
                  </w:r>
                  <w:r w:rsidRPr="00900991">
                    <w:rPr>
                      <w:rFonts w:ascii="Arial Narrow" w:hAnsi="Arial Narrow"/>
                      <w:color w:val="000000"/>
                      <w:sz w:val="16"/>
                      <w:szCs w:val="16"/>
                      <w:lang w:val="es-BO"/>
                    </w:rPr>
                    <w:br/>
                    <w:t>El equipo debe contar también con al menos 3 puertos RJ45 para la integración a la red, administración y control especializado de cámaras.</w:t>
                  </w:r>
                </w:p>
              </w:tc>
            </w:tr>
            <w:tr w:rsidR="00233D2A" w:rsidRPr="00900991" w:rsidTr="00B40A60">
              <w:trPr>
                <w:trHeight w:val="1275"/>
              </w:trPr>
              <w:tc>
                <w:tcPr>
                  <w:tcW w:w="2501" w:type="dxa"/>
                  <w:tcBorders>
                    <w:top w:val="nil"/>
                    <w:left w:val="single" w:sz="4" w:space="0" w:color="auto"/>
                    <w:bottom w:val="single" w:sz="4" w:space="0" w:color="auto"/>
                    <w:right w:val="single" w:sz="4" w:space="0" w:color="auto"/>
                  </w:tcBorders>
                  <w:shd w:val="clear" w:color="auto" w:fill="auto"/>
                  <w:noWrap/>
                  <w:vAlign w:val="bottom"/>
                  <w:hideMark/>
                </w:tcPr>
                <w:p w:rsidR="00233D2A" w:rsidRPr="00900991" w:rsidRDefault="00233D2A" w:rsidP="00B40A60">
                  <w:pPr>
                    <w:rPr>
                      <w:rFonts w:ascii="Arial Narrow" w:hAnsi="Arial Narrow"/>
                      <w:b/>
                      <w:bCs/>
                      <w:color w:val="000000"/>
                      <w:sz w:val="16"/>
                      <w:szCs w:val="16"/>
                      <w:lang w:val="es-BO"/>
                    </w:rPr>
                  </w:pPr>
                  <w:r w:rsidRPr="00900991">
                    <w:rPr>
                      <w:rFonts w:ascii="Arial Narrow" w:hAnsi="Arial Narrow"/>
                      <w:b/>
                      <w:bCs/>
                      <w:color w:val="000000"/>
                      <w:sz w:val="16"/>
                      <w:szCs w:val="16"/>
                      <w:lang w:val="es-BO"/>
                    </w:rPr>
                    <w:t>Especificaciones de Audio</w:t>
                  </w:r>
                </w:p>
              </w:tc>
              <w:tc>
                <w:tcPr>
                  <w:tcW w:w="4899" w:type="dxa"/>
                  <w:tcBorders>
                    <w:top w:val="nil"/>
                    <w:left w:val="nil"/>
                    <w:bottom w:val="single" w:sz="4" w:space="0" w:color="auto"/>
                    <w:right w:val="single" w:sz="4" w:space="0" w:color="auto"/>
                  </w:tcBorders>
                  <w:shd w:val="clear" w:color="auto" w:fill="auto"/>
                  <w:vAlign w:val="bottom"/>
                  <w:hideMark/>
                </w:tcPr>
                <w:p w:rsidR="00233D2A" w:rsidRPr="00900991" w:rsidRDefault="00233D2A" w:rsidP="00B40A60">
                  <w:pPr>
                    <w:rPr>
                      <w:rFonts w:ascii="Arial Narrow" w:hAnsi="Arial Narrow"/>
                      <w:color w:val="000000"/>
                      <w:sz w:val="16"/>
                      <w:szCs w:val="16"/>
                      <w:lang w:val="es-BO"/>
                    </w:rPr>
                  </w:pPr>
                  <w:r w:rsidRPr="00900991">
                    <w:rPr>
                      <w:rFonts w:ascii="Arial Narrow" w:hAnsi="Arial Narrow"/>
                      <w:color w:val="000000"/>
                      <w:sz w:val="16"/>
                      <w:szCs w:val="16"/>
                      <w:lang w:val="es-BO"/>
                    </w:rPr>
                    <w:t>El equipo deberá soportar al menos los siguientes estándares de audio:</w:t>
                  </w:r>
                  <w:r w:rsidRPr="00900991">
                    <w:rPr>
                      <w:rFonts w:ascii="Arial Narrow" w:hAnsi="Arial Narrow"/>
                      <w:color w:val="000000"/>
                      <w:sz w:val="16"/>
                      <w:szCs w:val="16"/>
                      <w:lang w:val="es-BO"/>
                    </w:rPr>
                    <w:br/>
                    <w:t>G.711</w:t>
                  </w:r>
                  <w:r w:rsidRPr="00900991">
                    <w:rPr>
                      <w:rFonts w:ascii="Arial Narrow" w:hAnsi="Arial Narrow"/>
                      <w:color w:val="000000"/>
                      <w:sz w:val="16"/>
                      <w:szCs w:val="16"/>
                      <w:lang w:val="es-BO"/>
                    </w:rPr>
                    <w:br/>
                    <w:t>G.722</w:t>
                  </w:r>
                  <w:r w:rsidRPr="00900991">
                    <w:rPr>
                      <w:rFonts w:ascii="Arial Narrow" w:hAnsi="Arial Narrow"/>
                      <w:color w:val="000000"/>
                      <w:sz w:val="16"/>
                      <w:szCs w:val="16"/>
                      <w:lang w:val="es-BO"/>
                    </w:rPr>
                    <w:br/>
                    <w:t>G.722.1</w:t>
                  </w:r>
                  <w:r w:rsidRPr="00900991">
                    <w:rPr>
                      <w:rFonts w:ascii="Arial Narrow" w:hAnsi="Arial Narrow"/>
                      <w:color w:val="000000"/>
                      <w:sz w:val="16"/>
                      <w:szCs w:val="16"/>
                      <w:lang w:val="es-BO"/>
                    </w:rPr>
                    <w:br/>
                    <w:t>G.729AB</w:t>
                  </w:r>
                  <w:r w:rsidRPr="00900991">
                    <w:rPr>
                      <w:rFonts w:ascii="Arial Narrow" w:hAnsi="Arial Narrow"/>
                      <w:color w:val="000000"/>
                      <w:sz w:val="16"/>
                      <w:szCs w:val="16"/>
                      <w:lang w:val="es-BO"/>
                    </w:rPr>
                    <w:br/>
                    <w:t>64/128 Kbps MPEG4 AAC-LD</w:t>
                  </w:r>
                </w:p>
              </w:tc>
            </w:tr>
            <w:tr w:rsidR="00233D2A" w:rsidRPr="00900991" w:rsidTr="00B40A60">
              <w:trPr>
                <w:trHeight w:val="1251"/>
              </w:trPr>
              <w:tc>
                <w:tcPr>
                  <w:tcW w:w="2501" w:type="dxa"/>
                  <w:tcBorders>
                    <w:top w:val="nil"/>
                    <w:left w:val="single" w:sz="4" w:space="0" w:color="auto"/>
                    <w:bottom w:val="single" w:sz="4" w:space="0" w:color="auto"/>
                    <w:right w:val="single" w:sz="4" w:space="0" w:color="auto"/>
                  </w:tcBorders>
                  <w:shd w:val="clear" w:color="auto" w:fill="auto"/>
                  <w:noWrap/>
                  <w:vAlign w:val="bottom"/>
                  <w:hideMark/>
                </w:tcPr>
                <w:p w:rsidR="00233D2A" w:rsidRPr="00900991" w:rsidRDefault="00233D2A" w:rsidP="00B40A60">
                  <w:pPr>
                    <w:rPr>
                      <w:rFonts w:ascii="Arial Narrow" w:hAnsi="Arial Narrow"/>
                      <w:b/>
                      <w:bCs/>
                      <w:color w:val="000000"/>
                      <w:sz w:val="16"/>
                      <w:szCs w:val="16"/>
                      <w:lang w:val="es-BO"/>
                    </w:rPr>
                  </w:pPr>
                  <w:r w:rsidRPr="00900991">
                    <w:rPr>
                      <w:rFonts w:ascii="Arial Narrow" w:hAnsi="Arial Narrow"/>
                      <w:b/>
                      <w:bCs/>
                      <w:color w:val="000000"/>
                      <w:sz w:val="16"/>
                      <w:szCs w:val="16"/>
                      <w:lang w:val="es-BO"/>
                    </w:rPr>
                    <w:t> </w:t>
                  </w:r>
                </w:p>
              </w:tc>
              <w:tc>
                <w:tcPr>
                  <w:tcW w:w="4899" w:type="dxa"/>
                  <w:tcBorders>
                    <w:top w:val="nil"/>
                    <w:left w:val="nil"/>
                    <w:bottom w:val="single" w:sz="4" w:space="0" w:color="auto"/>
                    <w:right w:val="single" w:sz="4" w:space="0" w:color="auto"/>
                  </w:tcBorders>
                  <w:shd w:val="clear" w:color="auto" w:fill="auto"/>
                  <w:vAlign w:val="bottom"/>
                  <w:hideMark/>
                </w:tcPr>
                <w:p w:rsidR="00233D2A" w:rsidRPr="00900991" w:rsidRDefault="00233D2A" w:rsidP="00B40A60">
                  <w:pPr>
                    <w:rPr>
                      <w:rFonts w:ascii="Arial Narrow" w:hAnsi="Arial Narrow"/>
                      <w:color w:val="000000"/>
                      <w:sz w:val="16"/>
                      <w:szCs w:val="16"/>
                      <w:lang w:val="es-BO"/>
                    </w:rPr>
                  </w:pPr>
                  <w:r w:rsidRPr="00900991">
                    <w:rPr>
                      <w:rFonts w:ascii="Arial Narrow" w:hAnsi="Arial Narrow"/>
                      <w:color w:val="000000"/>
                      <w:sz w:val="16"/>
                      <w:szCs w:val="16"/>
                      <w:lang w:val="es-BO"/>
                    </w:rPr>
                    <w:t>El equipo deberá contar con al menos 8 canceladores de eco independientes.</w:t>
                  </w:r>
                  <w:r w:rsidRPr="00900991">
                    <w:rPr>
                      <w:rFonts w:ascii="Arial Narrow" w:hAnsi="Arial Narrow"/>
                      <w:color w:val="000000"/>
                      <w:sz w:val="16"/>
                      <w:szCs w:val="16"/>
                      <w:lang w:val="es-BO"/>
                    </w:rPr>
                    <w:br/>
                    <w:t>El equipo deberá contar con un sistema de Control Automático de Ganancia embebido.</w:t>
                  </w:r>
                  <w:r w:rsidRPr="00900991">
                    <w:rPr>
                      <w:rFonts w:ascii="Arial Narrow" w:hAnsi="Arial Narrow"/>
                      <w:color w:val="000000"/>
                      <w:sz w:val="16"/>
                      <w:szCs w:val="16"/>
                      <w:lang w:val="es-BO"/>
                    </w:rPr>
                    <w:br/>
                    <w:t>El equipo deberá contar con un sistema de reducción de ruido automático.</w:t>
                  </w:r>
                  <w:r w:rsidRPr="00900991">
                    <w:rPr>
                      <w:rFonts w:ascii="Arial Narrow" w:hAnsi="Arial Narrow"/>
                      <w:color w:val="000000"/>
                      <w:sz w:val="16"/>
                      <w:szCs w:val="16"/>
                      <w:lang w:val="es-BO"/>
                    </w:rPr>
                    <w:br/>
                    <w:t>El equipo deberá contar con un sistema de sincronización de labios para la transmisión de vídeo y audio.</w:t>
                  </w:r>
                </w:p>
              </w:tc>
            </w:tr>
            <w:tr w:rsidR="00233D2A" w:rsidRPr="00900991" w:rsidTr="00B40A60">
              <w:trPr>
                <w:trHeight w:val="985"/>
              </w:trPr>
              <w:tc>
                <w:tcPr>
                  <w:tcW w:w="2501" w:type="dxa"/>
                  <w:tcBorders>
                    <w:top w:val="nil"/>
                    <w:left w:val="single" w:sz="4" w:space="0" w:color="auto"/>
                    <w:bottom w:val="single" w:sz="4" w:space="0" w:color="auto"/>
                    <w:right w:val="single" w:sz="4" w:space="0" w:color="auto"/>
                  </w:tcBorders>
                  <w:shd w:val="clear" w:color="auto" w:fill="auto"/>
                  <w:noWrap/>
                  <w:vAlign w:val="bottom"/>
                  <w:hideMark/>
                </w:tcPr>
                <w:p w:rsidR="00233D2A" w:rsidRPr="00900991" w:rsidRDefault="00233D2A" w:rsidP="00B40A60">
                  <w:pPr>
                    <w:rPr>
                      <w:rFonts w:ascii="Arial Narrow" w:hAnsi="Arial Narrow"/>
                      <w:b/>
                      <w:bCs/>
                      <w:color w:val="000000"/>
                      <w:sz w:val="16"/>
                      <w:szCs w:val="16"/>
                      <w:lang w:val="es-BO"/>
                    </w:rPr>
                  </w:pPr>
                  <w:r w:rsidRPr="00900991">
                    <w:rPr>
                      <w:rFonts w:ascii="Arial Narrow" w:hAnsi="Arial Narrow"/>
                      <w:b/>
                      <w:bCs/>
                      <w:color w:val="000000"/>
                      <w:sz w:val="16"/>
                      <w:szCs w:val="16"/>
                      <w:lang w:val="es-BO"/>
                    </w:rPr>
                    <w:t>Especificaciones de Vídeo</w:t>
                  </w:r>
                </w:p>
              </w:tc>
              <w:tc>
                <w:tcPr>
                  <w:tcW w:w="4899" w:type="dxa"/>
                  <w:tcBorders>
                    <w:top w:val="nil"/>
                    <w:left w:val="nil"/>
                    <w:bottom w:val="single" w:sz="4" w:space="0" w:color="auto"/>
                    <w:right w:val="single" w:sz="4" w:space="0" w:color="auto"/>
                  </w:tcBorders>
                  <w:shd w:val="clear" w:color="auto" w:fill="auto"/>
                  <w:vAlign w:val="bottom"/>
                  <w:hideMark/>
                </w:tcPr>
                <w:p w:rsidR="00233D2A" w:rsidRPr="00900991" w:rsidRDefault="00233D2A" w:rsidP="00B40A60">
                  <w:pPr>
                    <w:rPr>
                      <w:rFonts w:ascii="Arial Narrow" w:hAnsi="Arial Narrow"/>
                      <w:color w:val="000000"/>
                      <w:sz w:val="16"/>
                      <w:szCs w:val="16"/>
                      <w:lang w:val="es-BO"/>
                    </w:rPr>
                  </w:pPr>
                  <w:r w:rsidRPr="00900991">
                    <w:rPr>
                      <w:rFonts w:ascii="Arial Narrow" w:hAnsi="Arial Narrow"/>
                      <w:color w:val="000000"/>
                      <w:sz w:val="16"/>
                      <w:szCs w:val="16"/>
                      <w:lang w:val="es-BO"/>
                    </w:rPr>
                    <w:t>El enfoque, acercamiento y balanceo de blancos deberá ser automático o manual según el criterio del administrador del equipo.</w:t>
                  </w:r>
                  <w:r w:rsidRPr="00900991">
                    <w:rPr>
                      <w:rFonts w:ascii="Arial Narrow" w:hAnsi="Arial Narrow"/>
                      <w:color w:val="000000"/>
                      <w:sz w:val="16"/>
                      <w:szCs w:val="16"/>
                      <w:lang w:val="es-BO"/>
                    </w:rPr>
                    <w:br/>
                    <w:t>La cámara deberá ser controlada a través de un puerto RJ45 10/100 Mb.</w:t>
                  </w:r>
                  <w:r w:rsidRPr="00900991">
                    <w:rPr>
                      <w:rFonts w:ascii="Arial Narrow" w:hAnsi="Arial Narrow"/>
                      <w:color w:val="000000"/>
                      <w:sz w:val="16"/>
                      <w:szCs w:val="16"/>
                      <w:lang w:val="es-BO"/>
                    </w:rPr>
                    <w:br/>
                    <w:t>El mismo deberá permitir el paso de protocolos de DNS, NTP, TCP, DHCP mínimamente.</w:t>
                  </w:r>
                </w:p>
              </w:tc>
            </w:tr>
            <w:tr w:rsidR="00233D2A" w:rsidRPr="00900991" w:rsidTr="00B40A60">
              <w:trPr>
                <w:trHeight w:val="560"/>
              </w:trPr>
              <w:tc>
                <w:tcPr>
                  <w:tcW w:w="2501" w:type="dxa"/>
                  <w:tcBorders>
                    <w:top w:val="nil"/>
                    <w:left w:val="single" w:sz="4" w:space="0" w:color="auto"/>
                    <w:bottom w:val="single" w:sz="4" w:space="0" w:color="auto"/>
                    <w:right w:val="single" w:sz="4" w:space="0" w:color="auto"/>
                  </w:tcBorders>
                  <w:shd w:val="clear" w:color="auto" w:fill="auto"/>
                  <w:noWrap/>
                  <w:vAlign w:val="bottom"/>
                  <w:hideMark/>
                </w:tcPr>
                <w:p w:rsidR="00233D2A" w:rsidRPr="00900991" w:rsidRDefault="00233D2A" w:rsidP="00B40A60">
                  <w:pPr>
                    <w:rPr>
                      <w:rFonts w:ascii="Arial Narrow" w:hAnsi="Arial Narrow"/>
                      <w:b/>
                      <w:bCs/>
                      <w:color w:val="000000"/>
                      <w:sz w:val="16"/>
                      <w:szCs w:val="16"/>
                      <w:lang w:val="es-BO"/>
                    </w:rPr>
                  </w:pPr>
                  <w:r w:rsidRPr="00900991">
                    <w:rPr>
                      <w:rFonts w:ascii="Arial Narrow" w:hAnsi="Arial Narrow"/>
                      <w:b/>
                      <w:bCs/>
                      <w:color w:val="000000"/>
                      <w:sz w:val="16"/>
                      <w:szCs w:val="16"/>
                      <w:lang w:val="es-BO"/>
                    </w:rPr>
                    <w:t> </w:t>
                  </w:r>
                </w:p>
              </w:tc>
              <w:tc>
                <w:tcPr>
                  <w:tcW w:w="4899" w:type="dxa"/>
                  <w:tcBorders>
                    <w:top w:val="nil"/>
                    <w:left w:val="nil"/>
                    <w:bottom w:val="single" w:sz="4" w:space="0" w:color="auto"/>
                    <w:right w:val="single" w:sz="4" w:space="0" w:color="auto"/>
                  </w:tcBorders>
                  <w:shd w:val="clear" w:color="auto" w:fill="auto"/>
                  <w:vAlign w:val="bottom"/>
                  <w:hideMark/>
                </w:tcPr>
                <w:p w:rsidR="00233D2A" w:rsidRPr="00900991" w:rsidRDefault="00233D2A" w:rsidP="00B40A60">
                  <w:pPr>
                    <w:rPr>
                      <w:rFonts w:ascii="Arial Narrow" w:hAnsi="Arial Narrow"/>
                      <w:color w:val="000000"/>
                      <w:sz w:val="16"/>
                      <w:szCs w:val="16"/>
                      <w:lang w:val="es-BO"/>
                    </w:rPr>
                  </w:pPr>
                  <w:r w:rsidRPr="00900991">
                    <w:rPr>
                      <w:rFonts w:ascii="Arial Narrow" w:hAnsi="Arial Narrow"/>
                      <w:color w:val="000000"/>
                      <w:sz w:val="16"/>
                      <w:szCs w:val="16"/>
                      <w:lang w:val="es-BO"/>
                    </w:rPr>
                    <w:t>El equipo deberá soportar resoluciones de entrada de hasta 1920x1080@60</w:t>
                  </w:r>
                  <w:r w:rsidRPr="00900991">
                    <w:rPr>
                      <w:rFonts w:ascii="Arial Narrow" w:hAnsi="Arial Narrow"/>
                      <w:color w:val="000000"/>
                      <w:sz w:val="16"/>
                      <w:szCs w:val="16"/>
                      <w:lang w:val="es-BO"/>
                    </w:rPr>
                    <w:br/>
                    <w:t>El equipo deberá soportar resoluciones de salida de hasta 1920x1080@60</w:t>
                  </w:r>
                </w:p>
              </w:tc>
            </w:tr>
            <w:tr w:rsidR="00233D2A" w:rsidRPr="00684A04" w:rsidTr="00B40A60">
              <w:trPr>
                <w:trHeight w:val="2978"/>
              </w:trPr>
              <w:tc>
                <w:tcPr>
                  <w:tcW w:w="2501" w:type="dxa"/>
                  <w:tcBorders>
                    <w:top w:val="nil"/>
                    <w:left w:val="single" w:sz="4" w:space="0" w:color="auto"/>
                    <w:bottom w:val="single" w:sz="4" w:space="0" w:color="auto"/>
                    <w:right w:val="single" w:sz="4" w:space="0" w:color="auto"/>
                  </w:tcBorders>
                  <w:shd w:val="clear" w:color="auto" w:fill="auto"/>
                  <w:noWrap/>
                  <w:vAlign w:val="bottom"/>
                  <w:hideMark/>
                </w:tcPr>
                <w:p w:rsidR="00233D2A" w:rsidRPr="00900991" w:rsidRDefault="00233D2A" w:rsidP="00B40A60">
                  <w:pPr>
                    <w:rPr>
                      <w:rFonts w:ascii="Arial Narrow" w:hAnsi="Arial Narrow"/>
                      <w:b/>
                      <w:bCs/>
                      <w:color w:val="000000"/>
                      <w:sz w:val="16"/>
                      <w:szCs w:val="16"/>
                      <w:lang w:val="es-BO"/>
                    </w:rPr>
                  </w:pPr>
                  <w:r w:rsidRPr="00900991">
                    <w:rPr>
                      <w:rFonts w:ascii="Arial Narrow" w:hAnsi="Arial Narrow"/>
                      <w:b/>
                      <w:bCs/>
                      <w:color w:val="000000"/>
                      <w:sz w:val="16"/>
                      <w:szCs w:val="16"/>
                      <w:lang w:val="es-BO"/>
                    </w:rPr>
                    <w:lastRenderedPageBreak/>
                    <w:t>Especificaciones de Red</w:t>
                  </w:r>
                </w:p>
              </w:tc>
              <w:tc>
                <w:tcPr>
                  <w:tcW w:w="4899" w:type="dxa"/>
                  <w:tcBorders>
                    <w:top w:val="nil"/>
                    <w:left w:val="nil"/>
                    <w:bottom w:val="single" w:sz="4" w:space="0" w:color="auto"/>
                    <w:right w:val="single" w:sz="4" w:space="0" w:color="auto"/>
                  </w:tcBorders>
                  <w:shd w:val="clear" w:color="auto" w:fill="auto"/>
                  <w:vAlign w:val="bottom"/>
                  <w:hideMark/>
                </w:tcPr>
                <w:p w:rsidR="00233D2A" w:rsidRPr="003523FD" w:rsidRDefault="00233D2A" w:rsidP="00B40A60">
                  <w:pPr>
                    <w:rPr>
                      <w:rFonts w:ascii="Arial Narrow" w:hAnsi="Arial Narrow"/>
                      <w:color w:val="000000"/>
                      <w:sz w:val="16"/>
                      <w:szCs w:val="16"/>
                      <w:lang w:val="en-US"/>
                    </w:rPr>
                  </w:pPr>
                  <w:r w:rsidRPr="003523FD">
                    <w:rPr>
                      <w:rFonts w:ascii="Arial Narrow" w:hAnsi="Arial Narrow"/>
                      <w:color w:val="000000"/>
                      <w:sz w:val="16"/>
                      <w:szCs w:val="16"/>
                      <w:lang w:val="en-US"/>
                    </w:rPr>
                    <w:t>El equipo deberá soportar al menos los siguientes protocolos de red:</w:t>
                  </w:r>
                  <w:r w:rsidRPr="003523FD">
                    <w:rPr>
                      <w:rFonts w:ascii="Arial Narrow" w:hAnsi="Arial Narrow"/>
                      <w:color w:val="000000"/>
                      <w:sz w:val="16"/>
                      <w:szCs w:val="16"/>
                      <w:lang w:val="en-US"/>
                    </w:rPr>
                    <w:br/>
                    <w:t>DNS lookup for service configuration</w:t>
                  </w:r>
                  <w:r w:rsidRPr="003523FD">
                    <w:rPr>
                      <w:rFonts w:ascii="Arial Narrow" w:hAnsi="Arial Narrow"/>
                      <w:color w:val="000000"/>
                      <w:sz w:val="16"/>
                      <w:szCs w:val="16"/>
                      <w:lang w:val="en-US"/>
                    </w:rPr>
                    <w:br/>
                    <w:t>Differentiated Services (QoS)</w:t>
                  </w:r>
                  <w:r w:rsidRPr="003523FD">
                    <w:rPr>
                      <w:rFonts w:ascii="Arial Narrow" w:hAnsi="Arial Narrow"/>
                      <w:color w:val="000000"/>
                      <w:sz w:val="16"/>
                      <w:szCs w:val="16"/>
                      <w:lang w:val="en-US"/>
                    </w:rPr>
                    <w:br/>
                    <w:t>IP adaptive bandwidth management (including flow control)</w:t>
                  </w:r>
                  <w:r w:rsidRPr="003523FD">
                    <w:rPr>
                      <w:rFonts w:ascii="Arial Narrow" w:hAnsi="Arial Narrow"/>
                      <w:color w:val="000000"/>
                      <w:sz w:val="16"/>
                      <w:szCs w:val="16"/>
                      <w:lang w:val="en-US"/>
                    </w:rPr>
                    <w:br/>
                    <w:t>Auto gatekeeper discovery</w:t>
                  </w:r>
                  <w:r w:rsidRPr="003523FD">
                    <w:rPr>
                      <w:rFonts w:ascii="Arial Narrow" w:hAnsi="Arial Narrow"/>
                      <w:color w:val="000000"/>
                      <w:sz w:val="16"/>
                      <w:szCs w:val="16"/>
                      <w:lang w:val="en-US"/>
                    </w:rPr>
                    <w:br/>
                    <w:t>Dynamic playout and lip-sync buffering</w:t>
                  </w:r>
                  <w:r w:rsidRPr="003523FD">
                    <w:rPr>
                      <w:rFonts w:ascii="Arial Narrow" w:hAnsi="Arial Narrow"/>
                      <w:color w:val="000000"/>
                      <w:sz w:val="16"/>
                      <w:szCs w:val="16"/>
                      <w:lang w:val="en-US"/>
                    </w:rPr>
                    <w:br/>
                    <w:t>H.245 DTMF tones in H.323</w:t>
                  </w:r>
                  <w:r w:rsidRPr="003523FD">
                    <w:rPr>
                      <w:rFonts w:ascii="Arial Narrow" w:hAnsi="Arial Narrow"/>
                      <w:color w:val="000000"/>
                      <w:sz w:val="16"/>
                      <w:szCs w:val="16"/>
                      <w:lang w:val="en-US"/>
                    </w:rPr>
                    <w:br/>
                    <w:t>Date and Time support via NTP</w:t>
                  </w:r>
                  <w:r w:rsidRPr="003523FD">
                    <w:rPr>
                      <w:rFonts w:ascii="Arial Narrow" w:hAnsi="Arial Narrow"/>
                      <w:color w:val="000000"/>
                      <w:sz w:val="16"/>
                      <w:szCs w:val="16"/>
                      <w:lang w:val="en-US"/>
                    </w:rPr>
                    <w:br/>
                    <w:t>Packet Loss based downspeeding</w:t>
                  </w:r>
                  <w:r w:rsidRPr="003523FD">
                    <w:rPr>
                      <w:rFonts w:ascii="Arial Narrow" w:hAnsi="Arial Narrow"/>
                      <w:color w:val="000000"/>
                      <w:sz w:val="16"/>
                      <w:szCs w:val="16"/>
                      <w:lang w:val="en-US"/>
                    </w:rPr>
                    <w:br/>
                    <w:t>URI Dialing</w:t>
                  </w:r>
                  <w:r w:rsidRPr="003523FD">
                    <w:rPr>
                      <w:rFonts w:ascii="Arial Narrow" w:hAnsi="Arial Narrow"/>
                      <w:color w:val="000000"/>
                      <w:sz w:val="16"/>
                      <w:szCs w:val="16"/>
                      <w:lang w:val="en-US"/>
                    </w:rPr>
                    <w:br/>
                    <w:t>TCP/IP</w:t>
                  </w:r>
                  <w:r w:rsidRPr="003523FD">
                    <w:rPr>
                      <w:rFonts w:ascii="Arial Narrow" w:hAnsi="Arial Narrow"/>
                      <w:color w:val="000000"/>
                      <w:sz w:val="16"/>
                      <w:szCs w:val="16"/>
                      <w:lang w:val="en-US"/>
                    </w:rPr>
                    <w:br/>
                    <w:t>DHCP</w:t>
                  </w:r>
                  <w:r w:rsidRPr="003523FD">
                    <w:rPr>
                      <w:rFonts w:ascii="Arial Narrow" w:hAnsi="Arial Narrow"/>
                      <w:color w:val="000000"/>
                      <w:sz w:val="16"/>
                      <w:szCs w:val="16"/>
                      <w:lang w:val="en-US"/>
                    </w:rPr>
                    <w:br/>
                    <w:t>802.1x Network authentication</w:t>
                  </w:r>
                  <w:r w:rsidRPr="003523FD">
                    <w:rPr>
                      <w:rFonts w:ascii="Arial Narrow" w:hAnsi="Arial Narrow"/>
                      <w:color w:val="000000"/>
                      <w:sz w:val="16"/>
                      <w:szCs w:val="16"/>
                      <w:lang w:val="en-US"/>
                    </w:rPr>
                    <w:br/>
                    <w:t>802.1Q Virtual LAN</w:t>
                  </w:r>
                  <w:r w:rsidRPr="003523FD">
                    <w:rPr>
                      <w:rFonts w:ascii="Arial Narrow" w:hAnsi="Arial Narrow"/>
                      <w:color w:val="000000"/>
                      <w:sz w:val="16"/>
                      <w:szCs w:val="16"/>
                      <w:lang w:val="en-US"/>
                    </w:rPr>
                    <w:br/>
                    <w:t>802.1p (QoS and class of service [CoS])</w:t>
                  </w:r>
                  <w:r w:rsidRPr="003523FD">
                    <w:rPr>
                      <w:rFonts w:ascii="Arial Narrow" w:hAnsi="Arial Narrow"/>
                      <w:color w:val="000000"/>
                      <w:sz w:val="16"/>
                      <w:szCs w:val="16"/>
                      <w:lang w:val="en-US"/>
                    </w:rPr>
                    <w:br/>
                    <w:t>RFC 4733 DTMF tones in SIP</w:t>
                  </w:r>
                </w:p>
              </w:tc>
            </w:tr>
            <w:tr w:rsidR="00233D2A" w:rsidRPr="00900991" w:rsidTr="00B40A60">
              <w:trPr>
                <w:trHeight w:val="412"/>
              </w:trPr>
              <w:tc>
                <w:tcPr>
                  <w:tcW w:w="2501" w:type="dxa"/>
                  <w:tcBorders>
                    <w:top w:val="nil"/>
                    <w:left w:val="single" w:sz="4" w:space="0" w:color="auto"/>
                    <w:bottom w:val="single" w:sz="4" w:space="0" w:color="auto"/>
                    <w:right w:val="single" w:sz="4" w:space="0" w:color="auto"/>
                  </w:tcBorders>
                  <w:shd w:val="clear" w:color="auto" w:fill="auto"/>
                  <w:noWrap/>
                  <w:vAlign w:val="bottom"/>
                  <w:hideMark/>
                </w:tcPr>
                <w:p w:rsidR="00233D2A" w:rsidRPr="003523FD" w:rsidRDefault="00233D2A" w:rsidP="00B40A60">
                  <w:pPr>
                    <w:rPr>
                      <w:rFonts w:ascii="Arial Narrow" w:hAnsi="Arial Narrow"/>
                      <w:b/>
                      <w:bCs/>
                      <w:color w:val="000000"/>
                      <w:sz w:val="16"/>
                      <w:szCs w:val="16"/>
                      <w:lang w:val="en-US"/>
                    </w:rPr>
                  </w:pPr>
                  <w:r w:rsidRPr="003523FD">
                    <w:rPr>
                      <w:rFonts w:ascii="Arial Narrow" w:hAnsi="Arial Narrow"/>
                      <w:b/>
                      <w:bCs/>
                      <w:color w:val="000000"/>
                      <w:sz w:val="16"/>
                      <w:szCs w:val="16"/>
                      <w:lang w:val="en-US"/>
                    </w:rPr>
                    <w:t> </w:t>
                  </w:r>
                </w:p>
              </w:tc>
              <w:tc>
                <w:tcPr>
                  <w:tcW w:w="4899" w:type="dxa"/>
                  <w:tcBorders>
                    <w:top w:val="nil"/>
                    <w:left w:val="nil"/>
                    <w:bottom w:val="single" w:sz="4" w:space="0" w:color="auto"/>
                    <w:right w:val="single" w:sz="4" w:space="0" w:color="auto"/>
                  </w:tcBorders>
                  <w:shd w:val="clear" w:color="auto" w:fill="auto"/>
                  <w:vAlign w:val="bottom"/>
                  <w:hideMark/>
                </w:tcPr>
                <w:p w:rsidR="00233D2A" w:rsidRPr="00900991" w:rsidRDefault="00233D2A" w:rsidP="00B40A60">
                  <w:pPr>
                    <w:rPr>
                      <w:rFonts w:ascii="Arial Narrow" w:hAnsi="Arial Narrow"/>
                      <w:color w:val="000000"/>
                      <w:sz w:val="16"/>
                      <w:szCs w:val="16"/>
                      <w:lang w:val="es-BO"/>
                    </w:rPr>
                  </w:pPr>
                  <w:r w:rsidRPr="00900991">
                    <w:rPr>
                      <w:rFonts w:ascii="Arial Narrow" w:hAnsi="Arial Narrow"/>
                      <w:color w:val="000000"/>
                      <w:sz w:val="16"/>
                      <w:szCs w:val="16"/>
                      <w:lang w:val="es-BO"/>
                    </w:rPr>
                    <w:t>El equipo deberá soportar H323 y SIP</w:t>
                  </w:r>
                  <w:r w:rsidRPr="00900991">
                    <w:rPr>
                      <w:rFonts w:ascii="Arial Narrow" w:hAnsi="Arial Narrow"/>
                      <w:color w:val="000000"/>
                      <w:sz w:val="16"/>
                      <w:szCs w:val="16"/>
                      <w:lang w:val="es-BO"/>
                    </w:rPr>
                    <w:br/>
                    <w:t>El equipo deberá soportar HTTPS y SSH</w:t>
                  </w:r>
                </w:p>
              </w:tc>
            </w:tr>
            <w:tr w:rsidR="00233D2A" w:rsidRPr="00900991" w:rsidTr="00B40A60">
              <w:trPr>
                <w:trHeight w:val="684"/>
              </w:trPr>
              <w:tc>
                <w:tcPr>
                  <w:tcW w:w="2501" w:type="dxa"/>
                  <w:tcBorders>
                    <w:top w:val="nil"/>
                    <w:left w:val="single" w:sz="4" w:space="0" w:color="auto"/>
                    <w:bottom w:val="single" w:sz="4" w:space="0" w:color="auto"/>
                    <w:right w:val="single" w:sz="4" w:space="0" w:color="auto"/>
                  </w:tcBorders>
                  <w:shd w:val="clear" w:color="auto" w:fill="auto"/>
                  <w:noWrap/>
                  <w:vAlign w:val="bottom"/>
                  <w:hideMark/>
                </w:tcPr>
                <w:p w:rsidR="00233D2A" w:rsidRPr="00900991" w:rsidRDefault="00233D2A" w:rsidP="00B40A60">
                  <w:pPr>
                    <w:rPr>
                      <w:rFonts w:ascii="Arial Narrow" w:hAnsi="Arial Narrow"/>
                      <w:b/>
                      <w:bCs/>
                      <w:color w:val="000000"/>
                      <w:sz w:val="16"/>
                      <w:szCs w:val="16"/>
                      <w:lang w:val="es-BO"/>
                    </w:rPr>
                  </w:pPr>
                  <w:r w:rsidRPr="00900991">
                    <w:rPr>
                      <w:rFonts w:ascii="Arial Narrow" w:hAnsi="Arial Narrow"/>
                      <w:b/>
                      <w:bCs/>
                      <w:color w:val="000000"/>
                      <w:sz w:val="16"/>
                      <w:szCs w:val="16"/>
                      <w:lang w:val="es-BO"/>
                    </w:rPr>
                    <w:t>Especificaciones de Alimentación</w:t>
                  </w:r>
                </w:p>
              </w:tc>
              <w:tc>
                <w:tcPr>
                  <w:tcW w:w="4899" w:type="dxa"/>
                  <w:tcBorders>
                    <w:top w:val="nil"/>
                    <w:left w:val="nil"/>
                    <w:bottom w:val="single" w:sz="4" w:space="0" w:color="auto"/>
                    <w:right w:val="single" w:sz="4" w:space="0" w:color="auto"/>
                  </w:tcBorders>
                  <w:shd w:val="clear" w:color="auto" w:fill="auto"/>
                  <w:vAlign w:val="bottom"/>
                  <w:hideMark/>
                </w:tcPr>
                <w:p w:rsidR="00233D2A" w:rsidRPr="00900991" w:rsidRDefault="00233D2A" w:rsidP="00B40A60">
                  <w:pPr>
                    <w:rPr>
                      <w:rFonts w:ascii="Arial Narrow" w:hAnsi="Arial Narrow"/>
                      <w:color w:val="000000"/>
                      <w:sz w:val="16"/>
                      <w:szCs w:val="16"/>
                      <w:lang w:val="es-BO"/>
                    </w:rPr>
                  </w:pPr>
                  <w:r w:rsidRPr="00900991">
                    <w:rPr>
                      <w:rFonts w:ascii="Arial Narrow" w:hAnsi="Arial Narrow"/>
                      <w:color w:val="000000"/>
                      <w:sz w:val="16"/>
                      <w:szCs w:val="16"/>
                      <w:lang w:val="es-BO"/>
                    </w:rPr>
                    <w:t>El equipo deberá contar con al menos una fuente de poder de tipo auto-sensing. De las siguientes características:</w:t>
                  </w:r>
                  <w:r w:rsidRPr="00900991">
                    <w:rPr>
                      <w:rFonts w:ascii="Arial Narrow" w:hAnsi="Arial Narrow"/>
                      <w:color w:val="000000"/>
                      <w:sz w:val="16"/>
                      <w:szCs w:val="16"/>
                      <w:lang w:val="es-BO"/>
                    </w:rPr>
                    <w:br/>
                    <w:t>100-120/200-240 VAC 50/60 Hz</w:t>
                  </w:r>
                </w:p>
              </w:tc>
            </w:tr>
            <w:tr w:rsidR="00233D2A" w:rsidRPr="00900991" w:rsidTr="00B40A60">
              <w:trPr>
                <w:trHeight w:val="735"/>
              </w:trPr>
              <w:tc>
                <w:tcPr>
                  <w:tcW w:w="2501" w:type="dxa"/>
                  <w:tcBorders>
                    <w:top w:val="nil"/>
                    <w:left w:val="single" w:sz="4" w:space="0" w:color="auto"/>
                    <w:bottom w:val="single" w:sz="4" w:space="0" w:color="auto"/>
                    <w:right w:val="single" w:sz="4" w:space="0" w:color="auto"/>
                  </w:tcBorders>
                  <w:shd w:val="clear" w:color="auto" w:fill="auto"/>
                  <w:noWrap/>
                  <w:vAlign w:val="bottom"/>
                  <w:hideMark/>
                </w:tcPr>
                <w:p w:rsidR="00233D2A" w:rsidRPr="00900991" w:rsidRDefault="00C057FA" w:rsidP="00B40A60">
                  <w:pPr>
                    <w:rPr>
                      <w:rFonts w:ascii="Arial Narrow" w:hAnsi="Arial Narrow"/>
                      <w:b/>
                      <w:bCs/>
                      <w:color w:val="000000"/>
                      <w:sz w:val="16"/>
                      <w:szCs w:val="16"/>
                      <w:lang w:val="es-BO"/>
                    </w:rPr>
                  </w:pPr>
                  <w:r w:rsidRPr="00900991">
                    <w:rPr>
                      <w:rFonts w:ascii="Arial Narrow" w:hAnsi="Arial Narrow"/>
                      <w:b/>
                      <w:bCs/>
                      <w:color w:val="000000"/>
                      <w:sz w:val="16"/>
                      <w:szCs w:val="16"/>
                      <w:lang w:val="es-BO"/>
                    </w:rPr>
                    <w:t>Interfaz</w:t>
                  </w:r>
                  <w:r w:rsidR="00233D2A" w:rsidRPr="00900991">
                    <w:rPr>
                      <w:rFonts w:ascii="Arial Narrow" w:hAnsi="Arial Narrow"/>
                      <w:b/>
                      <w:bCs/>
                      <w:color w:val="000000"/>
                      <w:sz w:val="16"/>
                      <w:szCs w:val="16"/>
                      <w:lang w:val="es-BO"/>
                    </w:rPr>
                    <w:t xml:space="preserve"> de Usuario</w:t>
                  </w:r>
                </w:p>
              </w:tc>
              <w:tc>
                <w:tcPr>
                  <w:tcW w:w="4899" w:type="dxa"/>
                  <w:tcBorders>
                    <w:top w:val="nil"/>
                    <w:left w:val="nil"/>
                    <w:bottom w:val="single" w:sz="4" w:space="0" w:color="auto"/>
                    <w:right w:val="single" w:sz="4" w:space="0" w:color="auto"/>
                  </w:tcBorders>
                  <w:shd w:val="clear" w:color="auto" w:fill="auto"/>
                  <w:vAlign w:val="bottom"/>
                  <w:hideMark/>
                </w:tcPr>
                <w:p w:rsidR="00233D2A" w:rsidRPr="00900991" w:rsidRDefault="00233D2A" w:rsidP="00B40A60">
                  <w:pPr>
                    <w:rPr>
                      <w:rFonts w:ascii="Arial Narrow" w:hAnsi="Arial Narrow"/>
                      <w:color w:val="000000"/>
                      <w:sz w:val="16"/>
                      <w:szCs w:val="16"/>
                      <w:lang w:val="es-BO"/>
                    </w:rPr>
                  </w:pPr>
                  <w:r w:rsidRPr="00900991">
                    <w:rPr>
                      <w:rFonts w:ascii="Arial Narrow" w:hAnsi="Arial Narrow"/>
                      <w:color w:val="000000"/>
                      <w:sz w:val="16"/>
                      <w:szCs w:val="16"/>
                      <w:lang w:val="es-BO"/>
                    </w:rPr>
                    <w:t>El equipo deberá contar con una solución de pantalla táctil para la mesa que permita gestionar y manipular todos los recursos del sistema de videoconferencia.</w:t>
                  </w:r>
                </w:p>
              </w:tc>
            </w:tr>
            <w:tr w:rsidR="00233D2A" w:rsidRPr="00900991" w:rsidTr="00B40A60">
              <w:trPr>
                <w:trHeight w:val="675"/>
              </w:trPr>
              <w:tc>
                <w:tcPr>
                  <w:tcW w:w="2501" w:type="dxa"/>
                  <w:tcBorders>
                    <w:top w:val="nil"/>
                    <w:left w:val="single" w:sz="4" w:space="0" w:color="auto"/>
                    <w:bottom w:val="single" w:sz="4" w:space="0" w:color="auto"/>
                    <w:right w:val="single" w:sz="4" w:space="0" w:color="auto"/>
                  </w:tcBorders>
                  <w:shd w:val="clear" w:color="auto" w:fill="auto"/>
                  <w:noWrap/>
                  <w:vAlign w:val="bottom"/>
                  <w:hideMark/>
                </w:tcPr>
                <w:p w:rsidR="00233D2A" w:rsidRPr="00900991" w:rsidRDefault="00233D2A" w:rsidP="00B40A60">
                  <w:pPr>
                    <w:rPr>
                      <w:rFonts w:ascii="Arial Narrow" w:hAnsi="Arial Narrow"/>
                      <w:b/>
                      <w:bCs/>
                      <w:color w:val="000000"/>
                      <w:sz w:val="16"/>
                      <w:szCs w:val="16"/>
                      <w:lang w:val="es-BO"/>
                    </w:rPr>
                  </w:pPr>
                  <w:r w:rsidRPr="00900991">
                    <w:rPr>
                      <w:rFonts w:ascii="Arial Narrow" w:hAnsi="Arial Narrow"/>
                      <w:b/>
                      <w:bCs/>
                      <w:color w:val="000000"/>
                      <w:sz w:val="16"/>
                      <w:szCs w:val="16"/>
                      <w:lang w:val="es-BO"/>
                    </w:rPr>
                    <w:t> </w:t>
                  </w:r>
                </w:p>
              </w:tc>
              <w:tc>
                <w:tcPr>
                  <w:tcW w:w="4899" w:type="dxa"/>
                  <w:tcBorders>
                    <w:top w:val="nil"/>
                    <w:left w:val="nil"/>
                    <w:bottom w:val="single" w:sz="4" w:space="0" w:color="auto"/>
                    <w:right w:val="single" w:sz="4" w:space="0" w:color="auto"/>
                  </w:tcBorders>
                  <w:shd w:val="clear" w:color="auto" w:fill="auto"/>
                  <w:vAlign w:val="bottom"/>
                  <w:hideMark/>
                </w:tcPr>
                <w:p w:rsidR="00233D2A" w:rsidRPr="00900991" w:rsidRDefault="00233D2A" w:rsidP="00B40A60">
                  <w:pPr>
                    <w:rPr>
                      <w:rFonts w:ascii="Arial Narrow" w:hAnsi="Arial Narrow"/>
                      <w:color w:val="000000"/>
                      <w:sz w:val="16"/>
                      <w:szCs w:val="16"/>
                      <w:lang w:val="es-BO"/>
                    </w:rPr>
                  </w:pPr>
                  <w:r w:rsidRPr="00900991">
                    <w:rPr>
                      <w:rFonts w:ascii="Arial Narrow" w:hAnsi="Arial Narrow"/>
                      <w:color w:val="000000"/>
                      <w:sz w:val="16"/>
                      <w:szCs w:val="16"/>
                      <w:lang w:val="es-BO"/>
                    </w:rPr>
                    <w:t xml:space="preserve">La pantalla táctil deberá ser de al menos 10 pulgadas y de tipo capacitiva. </w:t>
                  </w:r>
                  <w:r w:rsidRPr="00900991">
                    <w:rPr>
                      <w:rFonts w:ascii="Arial Narrow" w:hAnsi="Arial Narrow"/>
                      <w:color w:val="000000"/>
                      <w:sz w:val="16"/>
                      <w:szCs w:val="16"/>
                      <w:lang w:val="es-BO"/>
                    </w:rPr>
                    <w:br/>
                    <w:t>La pantalla táctil deberá permitir realizar llamadas de vídeo y audio a todos los miembros del sistema.</w:t>
                  </w:r>
                </w:p>
              </w:tc>
            </w:tr>
            <w:tr w:rsidR="00233D2A" w:rsidRPr="00900991" w:rsidTr="00B40A60">
              <w:trPr>
                <w:trHeight w:val="828"/>
              </w:trPr>
              <w:tc>
                <w:tcPr>
                  <w:tcW w:w="2501" w:type="dxa"/>
                  <w:tcBorders>
                    <w:top w:val="nil"/>
                    <w:left w:val="single" w:sz="4" w:space="0" w:color="auto"/>
                    <w:bottom w:val="single" w:sz="4" w:space="0" w:color="auto"/>
                    <w:right w:val="single" w:sz="4" w:space="0" w:color="auto"/>
                  </w:tcBorders>
                  <w:shd w:val="clear" w:color="auto" w:fill="auto"/>
                  <w:noWrap/>
                  <w:vAlign w:val="bottom"/>
                  <w:hideMark/>
                </w:tcPr>
                <w:p w:rsidR="00233D2A" w:rsidRPr="00900991" w:rsidRDefault="00233D2A" w:rsidP="00B40A60">
                  <w:pPr>
                    <w:rPr>
                      <w:rFonts w:ascii="Arial Narrow" w:hAnsi="Arial Narrow"/>
                      <w:b/>
                      <w:bCs/>
                      <w:color w:val="000000"/>
                      <w:sz w:val="16"/>
                      <w:szCs w:val="16"/>
                      <w:lang w:val="es-BO"/>
                    </w:rPr>
                  </w:pPr>
                  <w:r w:rsidRPr="00900991">
                    <w:rPr>
                      <w:rFonts w:ascii="Arial Narrow" w:hAnsi="Arial Narrow"/>
                      <w:b/>
                      <w:bCs/>
                      <w:color w:val="000000"/>
                      <w:sz w:val="16"/>
                      <w:szCs w:val="16"/>
                      <w:lang w:val="es-BO"/>
                    </w:rPr>
                    <w:t> </w:t>
                  </w:r>
                </w:p>
              </w:tc>
              <w:tc>
                <w:tcPr>
                  <w:tcW w:w="4899" w:type="dxa"/>
                  <w:tcBorders>
                    <w:top w:val="nil"/>
                    <w:left w:val="nil"/>
                    <w:bottom w:val="single" w:sz="4" w:space="0" w:color="auto"/>
                    <w:right w:val="single" w:sz="4" w:space="0" w:color="auto"/>
                  </w:tcBorders>
                  <w:shd w:val="clear" w:color="auto" w:fill="auto"/>
                  <w:vAlign w:val="bottom"/>
                  <w:hideMark/>
                </w:tcPr>
                <w:p w:rsidR="00233D2A" w:rsidRPr="00900991" w:rsidRDefault="00233D2A" w:rsidP="00B40A60">
                  <w:pPr>
                    <w:rPr>
                      <w:rFonts w:ascii="Arial Narrow" w:hAnsi="Arial Narrow"/>
                      <w:color w:val="000000"/>
                      <w:sz w:val="16"/>
                      <w:szCs w:val="16"/>
                      <w:lang w:val="es-BO"/>
                    </w:rPr>
                  </w:pPr>
                  <w:r w:rsidRPr="00900991">
                    <w:rPr>
                      <w:rFonts w:ascii="Arial Narrow" w:hAnsi="Arial Narrow"/>
                      <w:color w:val="000000"/>
                      <w:sz w:val="16"/>
                      <w:szCs w:val="16"/>
                      <w:lang w:val="es-BO"/>
                    </w:rPr>
                    <w:t>El equipo deberá contar con la capacidad de administrar contactos de directorios locales.</w:t>
                  </w:r>
                  <w:r w:rsidRPr="00900991">
                    <w:rPr>
                      <w:rFonts w:ascii="Arial Narrow" w:hAnsi="Arial Narrow"/>
                      <w:color w:val="000000"/>
                      <w:sz w:val="16"/>
                      <w:szCs w:val="16"/>
                      <w:lang w:val="es-BO"/>
                    </w:rPr>
                    <w:br/>
                    <w:t>El equipo deberá poder almacenar un historial de llamadas recibidas y realizadas con la hora y la fecha de los eventos.</w:t>
                  </w:r>
                </w:p>
              </w:tc>
            </w:tr>
            <w:tr w:rsidR="00233D2A" w:rsidRPr="00900991" w:rsidTr="00B40A60">
              <w:trPr>
                <w:trHeight w:val="698"/>
              </w:trPr>
              <w:tc>
                <w:tcPr>
                  <w:tcW w:w="2501" w:type="dxa"/>
                  <w:tcBorders>
                    <w:top w:val="nil"/>
                    <w:left w:val="single" w:sz="4" w:space="0" w:color="auto"/>
                    <w:bottom w:val="single" w:sz="4" w:space="0" w:color="auto"/>
                    <w:right w:val="single" w:sz="4" w:space="0" w:color="auto"/>
                  </w:tcBorders>
                  <w:shd w:val="clear" w:color="auto" w:fill="auto"/>
                  <w:noWrap/>
                  <w:vAlign w:val="bottom"/>
                  <w:hideMark/>
                </w:tcPr>
                <w:p w:rsidR="00233D2A" w:rsidRPr="00900991" w:rsidRDefault="00233D2A" w:rsidP="00B40A60">
                  <w:pPr>
                    <w:rPr>
                      <w:rFonts w:ascii="Arial Narrow" w:hAnsi="Arial Narrow"/>
                      <w:b/>
                      <w:bCs/>
                      <w:color w:val="000000"/>
                      <w:sz w:val="16"/>
                      <w:szCs w:val="16"/>
                      <w:lang w:val="es-BO"/>
                    </w:rPr>
                  </w:pPr>
                  <w:r w:rsidRPr="00900991">
                    <w:rPr>
                      <w:rFonts w:ascii="Arial Narrow" w:hAnsi="Arial Narrow"/>
                      <w:b/>
                      <w:bCs/>
                      <w:color w:val="000000"/>
                      <w:sz w:val="16"/>
                      <w:szCs w:val="16"/>
                      <w:lang w:val="es-BO"/>
                    </w:rPr>
                    <w:t>Especificaciones Adicionales</w:t>
                  </w:r>
                </w:p>
              </w:tc>
              <w:tc>
                <w:tcPr>
                  <w:tcW w:w="4899" w:type="dxa"/>
                  <w:tcBorders>
                    <w:top w:val="nil"/>
                    <w:left w:val="nil"/>
                    <w:bottom w:val="single" w:sz="4" w:space="0" w:color="auto"/>
                    <w:right w:val="single" w:sz="4" w:space="0" w:color="auto"/>
                  </w:tcBorders>
                  <w:shd w:val="clear" w:color="auto" w:fill="auto"/>
                  <w:vAlign w:val="bottom"/>
                  <w:hideMark/>
                </w:tcPr>
                <w:p w:rsidR="00233D2A" w:rsidRPr="00900991" w:rsidRDefault="00233D2A" w:rsidP="00B40A60">
                  <w:pPr>
                    <w:rPr>
                      <w:rFonts w:ascii="Arial Narrow" w:hAnsi="Arial Narrow"/>
                      <w:color w:val="000000"/>
                      <w:sz w:val="16"/>
                      <w:szCs w:val="16"/>
                      <w:lang w:val="es-BO"/>
                    </w:rPr>
                  </w:pPr>
                  <w:r w:rsidRPr="00900991">
                    <w:rPr>
                      <w:rFonts w:ascii="Arial Narrow" w:hAnsi="Arial Narrow"/>
                      <w:color w:val="000000"/>
                      <w:sz w:val="16"/>
                      <w:szCs w:val="16"/>
                      <w:lang w:val="es-BO"/>
                    </w:rPr>
                    <w:t>El equipo deberá contar con un interno y debe poder hacer llamadas de manera transparente con cualquier dispositivo registrado en la central de comunicaciones unificadas.</w:t>
                  </w:r>
                </w:p>
              </w:tc>
            </w:tr>
          </w:tbl>
          <w:p w:rsidR="00233D2A" w:rsidRPr="00900991" w:rsidRDefault="00233D2A" w:rsidP="00B40A60">
            <w:pPr>
              <w:pStyle w:val="Default"/>
              <w:ind w:left="720"/>
              <w:rPr>
                <w:sz w:val="20"/>
                <w:szCs w:val="20"/>
                <w:lang w:val="es-BO"/>
              </w:rPr>
            </w:pPr>
            <w:r w:rsidRPr="00900991">
              <w:rPr>
                <w:sz w:val="20"/>
                <w:szCs w:val="20"/>
                <w:lang w:val="es-BO"/>
              </w:rPr>
              <w:t xml:space="preserve"> </w:t>
            </w:r>
          </w:p>
        </w:tc>
      </w:tr>
      <w:tr w:rsidR="00233D2A" w:rsidRPr="00900991" w:rsidTr="00204163">
        <w:trPr>
          <w:trHeight w:val="258"/>
          <w:jc w:val="center"/>
        </w:trPr>
        <w:tc>
          <w:tcPr>
            <w:tcW w:w="852" w:type="dxa"/>
            <w:tcBorders>
              <w:top w:val="single" w:sz="4" w:space="0" w:color="auto"/>
              <w:left w:val="single" w:sz="4" w:space="0" w:color="auto"/>
              <w:bottom w:val="single" w:sz="4" w:space="0" w:color="auto"/>
              <w:right w:val="single" w:sz="4" w:space="0" w:color="auto"/>
            </w:tcBorders>
            <w:shd w:val="clear" w:color="auto" w:fill="FFFFFF"/>
            <w:vAlign w:val="center"/>
          </w:tcPr>
          <w:p w:rsidR="00233D2A" w:rsidRPr="00900991" w:rsidRDefault="00233D2A" w:rsidP="00B40A60">
            <w:pPr>
              <w:jc w:val="center"/>
              <w:rPr>
                <w:rFonts w:ascii="Verdana" w:hAnsi="Verdana"/>
                <w:b/>
                <w:color w:val="000000"/>
                <w:sz w:val="20"/>
                <w:szCs w:val="20"/>
                <w:lang w:val="es-BO" w:eastAsia="es-BO"/>
              </w:rPr>
            </w:pPr>
            <w:r w:rsidRPr="00900991">
              <w:rPr>
                <w:rFonts w:ascii="Verdana" w:hAnsi="Verdana"/>
                <w:b/>
                <w:color w:val="000000"/>
                <w:sz w:val="20"/>
                <w:szCs w:val="20"/>
                <w:lang w:val="es-BO" w:eastAsia="es-BO"/>
              </w:rPr>
              <w:lastRenderedPageBreak/>
              <w:t>4</w:t>
            </w:r>
          </w:p>
        </w:tc>
        <w:tc>
          <w:tcPr>
            <w:tcW w:w="7706" w:type="dxa"/>
            <w:tcBorders>
              <w:top w:val="single" w:sz="4" w:space="0" w:color="auto"/>
              <w:left w:val="single" w:sz="4" w:space="0" w:color="auto"/>
              <w:bottom w:val="single" w:sz="4" w:space="0" w:color="auto"/>
              <w:right w:val="single" w:sz="4" w:space="0" w:color="auto"/>
            </w:tcBorders>
            <w:shd w:val="clear" w:color="auto" w:fill="FFFFFF"/>
          </w:tcPr>
          <w:p w:rsidR="00233D2A" w:rsidRPr="00900991" w:rsidRDefault="00233D2A" w:rsidP="00B40A60">
            <w:pPr>
              <w:pStyle w:val="Default"/>
              <w:jc w:val="both"/>
              <w:rPr>
                <w:rFonts w:ascii="Arial Narrow" w:hAnsi="Arial Narrow"/>
                <w:sz w:val="16"/>
                <w:szCs w:val="16"/>
                <w:lang w:val="es-BO"/>
              </w:rPr>
            </w:pPr>
          </w:p>
          <w:tbl>
            <w:tblPr>
              <w:tblW w:w="7400" w:type="dxa"/>
              <w:tblLayout w:type="fixed"/>
              <w:tblCellMar>
                <w:left w:w="70" w:type="dxa"/>
                <w:right w:w="70" w:type="dxa"/>
              </w:tblCellMar>
              <w:tblLook w:val="04A0" w:firstRow="1" w:lastRow="0" w:firstColumn="1" w:lastColumn="0" w:noHBand="0" w:noVBand="1"/>
            </w:tblPr>
            <w:tblGrid>
              <w:gridCol w:w="2439"/>
              <w:gridCol w:w="4961"/>
            </w:tblGrid>
            <w:tr w:rsidR="00233D2A" w:rsidRPr="00900991" w:rsidTr="00B40A60">
              <w:trPr>
                <w:trHeight w:val="300"/>
              </w:trPr>
              <w:tc>
                <w:tcPr>
                  <w:tcW w:w="243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233D2A" w:rsidRPr="00900991" w:rsidRDefault="00233D2A" w:rsidP="00B40A60">
                  <w:pPr>
                    <w:rPr>
                      <w:rFonts w:ascii="Arial Narrow" w:hAnsi="Arial Narrow"/>
                      <w:b/>
                      <w:bCs/>
                      <w:color w:val="000000"/>
                      <w:sz w:val="16"/>
                      <w:szCs w:val="16"/>
                      <w:lang w:val="es-BO" w:eastAsia="es-BO"/>
                    </w:rPr>
                  </w:pPr>
                  <w:r w:rsidRPr="00900991">
                    <w:rPr>
                      <w:rFonts w:ascii="Arial Narrow" w:hAnsi="Arial Narrow"/>
                      <w:b/>
                      <w:bCs/>
                      <w:color w:val="000000"/>
                      <w:sz w:val="16"/>
                      <w:szCs w:val="16"/>
                      <w:lang w:val="es-BO"/>
                    </w:rPr>
                    <w:t>Licencias</w:t>
                  </w:r>
                </w:p>
              </w:tc>
              <w:tc>
                <w:tcPr>
                  <w:tcW w:w="4961" w:type="dxa"/>
                  <w:tcBorders>
                    <w:top w:val="single" w:sz="4" w:space="0" w:color="000000"/>
                    <w:left w:val="nil"/>
                    <w:bottom w:val="single" w:sz="4" w:space="0" w:color="000000"/>
                    <w:right w:val="single" w:sz="4" w:space="0" w:color="000000"/>
                  </w:tcBorders>
                  <w:shd w:val="clear" w:color="auto" w:fill="auto"/>
                  <w:noWrap/>
                  <w:vAlign w:val="bottom"/>
                  <w:hideMark/>
                </w:tcPr>
                <w:p w:rsidR="00233D2A" w:rsidRPr="00900991" w:rsidRDefault="00233D2A" w:rsidP="00B40A60">
                  <w:pPr>
                    <w:rPr>
                      <w:rFonts w:ascii="Arial Narrow" w:hAnsi="Arial Narrow"/>
                      <w:color w:val="000000"/>
                      <w:sz w:val="16"/>
                      <w:szCs w:val="16"/>
                      <w:lang w:val="es-BO"/>
                    </w:rPr>
                  </w:pPr>
                  <w:r w:rsidRPr="00900991">
                    <w:rPr>
                      <w:rFonts w:ascii="Arial Narrow" w:hAnsi="Arial Narrow"/>
                      <w:color w:val="000000"/>
                      <w:sz w:val="16"/>
                      <w:szCs w:val="16"/>
                      <w:lang w:val="es-BO"/>
                    </w:rPr>
                    <w:t> </w:t>
                  </w:r>
                </w:p>
              </w:tc>
            </w:tr>
            <w:tr w:rsidR="00233D2A" w:rsidRPr="00900991" w:rsidTr="00B40A60">
              <w:trPr>
                <w:trHeight w:val="300"/>
              </w:trPr>
              <w:tc>
                <w:tcPr>
                  <w:tcW w:w="2439" w:type="dxa"/>
                  <w:tcBorders>
                    <w:top w:val="nil"/>
                    <w:left w:val="single" w:sz="4" w:space="0" w:color="000000"/>
                    <w:bottom w:val="single" w:sz="4" w:space="0" w:color="000000"/>
                    <w:right w:val="single" w:sz="4" w:space="0" w:color="000000"/>
                  </w:tcBorders>
                  <w:shd w:val="clear" w:color="auto" w:fill="auto"/>
                  <w:noWrap/>
                  <w:vAlign w:val="center"/>
                  <w:hideMark/>
                </w:tcPr>
                <w:p w:rsidR="00233D2A" w:rsidRPr="00900991" w:rsidRDefault="00233D2A" w:rsidP="00B40A60">
                  <w:pPr>
                    <w:rPr>
                      <w:rFonts w:ascii="Arial Narrow" w:hAnsi="Arial Narrow"/>
                      <w:b/>
                      <w:bCs/>
                      <w:color w:val="000000"/>
                      <w:sz w:val="16"/>
                      <w:szCs w:val="16"/>
                      <w:lang w:val="es-BO"/>
                    </w:rPr>
                  </w:pPr>
                  <w:r w:rsidRPr="00900991">
                    <w:rPr>
                      <w:rFonts w:ascii="Arial Narrow" w:hAnsi="Arial Narrow"/>
                      <w:b/>
                      <w:bCs/>
                      <w:color w:val="000000"/>
                      <w:sz w:val="16"/>
                      <w:szCs w:val="16"/>
                      <w:lang w:val="es-BO"/>
                    </w:rPr>
                    <w:t>Marca</w:t>
                  </w:r>
                </w:p>
              </w:tc>
              <w:tc>
                <w:tcPr>
                  <w:tcW w:w="4961" w:type="dxa"/>
                  <w:tcBorders>
                    <w:top w:val="nil"/>
                    <w:left w:val="nil"/>
                    <w:bottom w:val="single" w:sz="4" w:space="0" w:color="000000"/>
                    <w:right w:val="single" w:sz="4" w:space="0" w:color="000000"/>
                  </w:tcBorders>
                  <w:shd w:val="clear" w:color="auto" w:fill="auto"/>
                  <w:noWrap/>
                  <w:vAlign w:val="bottom"/>
                  <w:hideMark/>
                </w:tcPr>
                <w:p w:rsidR="00233D2A" w:rsidRPr="00900991" w:rsidRDefault="00233D2A" w:rsidP="00B40A60">
                  <w:pPr>
                    <w:rPr>
                      <w:rFonts w:ascii="Arial Narrow" w:hAnsi="Arial Narrow"/>
                      <w:color w:val="000000"/>
                      <w:sz w:val="16"/>
                      <w:szCs w:val="16"/>
                      <w:lang w:val="es-BO"/>
                    </w:rPr>
                  </w:pPr>
                  <w:r w:rsidRPr="00900991">
                    <w:rPr>
                      <w:rFonts w:ascii="Arial Narrow" w:hAnsi="Arial Narrow"/>
                      <w:color w:val="000000"/>
                      <w:sz w:val="16"/>
                      <w:szCs w:val="16"/>
                      <w:lang w:val="es-BO"/>
                    </w:rPr>
                    <w:t> </w:t>
                  </w:r>
                  <w:r w:rsidR="00233C18">
                    <w:rPr>
                      <w:rFonts w:ascii="Arial Narrow" w:hAnsi="Arial Narrow"/>
                      <w:color w:val="000000"/>
                      <w:sz w:val="16"/>
                      <w:szCs w:val="16"/>
                      <w:lang w:val="es-BO"/>
                    </w:rPr>
                    <w:t>CISCO</w:t>
                  </w:r>
                </w:p>
              </w:tc>
            </w:tr>
            <w:tr w:rsidR="00233D2A" w:rsidRPr="00900991" w:rsidTr="00B40A60">
              <w:trPr>
                <w:trHeight w:val="300"/>
              </w:trPr>
              <w:tc>
                <w:tcPr>
                  <w:tcW w:w="2439" w:type="dxa"/>
                  <w:tcBorders>
                    <w:top w:val="nil"/>
                    <w:left w:val="single" w:sz="4" w:space="0" w:color="000000"/>
                    <w:bottom w:val="single" w:sz="4" w:space="0" w:color="000000"/>
                    <w:right w:val="single" w:sz="4" w:space="0" w:color="000000"/>
                  </w:tcBorders>
                  <w:shd w:val="clear" w:color="auto" w:fill="auto"/>
                  <w:noWrap/>
                  <w:vAlign w:val="center"/>
                  <w:hideMark/>
                </w:tcPr>
                <w:p w:rsidR="00233D2A" w:rsidRPr="00900991" w:rsidRDefault="00233D2A" w:rsidP="00B40A60">
                  <w:pPr>
                    <w:rPr>
                      <w:rFonts w:ascii="Arial Narrow" w:hAnsi="Arial Narrow"/>
                      <w:b/>
                      <w:bCs/>
                      <w:color w:val="000000"/>
                      <w:sz w:val="16"/>
                      <w:szCs w:val="16"/>
                      <w:lang w:val="es-BO"/>
                    </w:rPr>
                  </w:pPr>
                  <w:r w:rsidRPr="00900991">
                    <w:rPr>
                      <w:rFonts w:ascii="Arial Narrow" w:hAnsi="Arial Narrow"/>
                      <w:b/>
                      <w:bCs/>
                      <w:color w:val="000000"/>
                      <w:sz w:val="16"/>
                      <w:szCs w:val="16"/>
                      <w:lang w:val="es-BO"/>
                    </w:rPr>
                    <w:t>Cantidad</w:t>
                  </w:r>
                </w:p>
              </w:tc>
              <w:tc>
                <w:tcPr>
                  <w:tcW w:w="4961" w:type="dxa"/>
                  <w:tcBorders>
                    <w:top w:val="nil"/>
                    <w:left w:val="nil"/>
                    <w:bottom w:val="single" w:sz="4" w:space="0" w:color="000000"/>
                    <w:right w:val="single" w:sz="4" w:space="0" w:color="000000"/>
                  </w:tcBorders>
                  <w:shd w:val="clear" w:color="auto" w:fill="auto"/>
                  <w:noWrap/>
                  <w:vAlign w:val="bottom"/>
                  <w:hideMark/>
                </w:tcPr>
                <w:p w:rsidR="00233D2A" w:rsidRPr="00900991" w:rsidRDefault="00233D2A" w:rsidP="00B40A60">
                  <w:pPr>
                    <w:rPr>
                      <w:rFonts w:ascii="Arial Narrow" w:hAnsi="Arial Narrow"/>
                      <w:color w:val="000000"/>
                      <w:sz w:val="16"/>
                      <w:szCs w:val="16"/>
                      <w:lang w:val="es-BO"/>
                    </w:rPr>
                  </w:pPr>
                  <w:r w:rsidRPr="00900991">
                    <w:rPr>
                      <w:rFonts w:ascii="Arial Narrow" w:hAnsi="Arial Narrow"/>
                      <w:color w:val="000000"/>
                      <w:sz w:val="16"/>
                      <w:szCs w:val="16"/>
                      <w:lang w:val="es-BO"/>
                    </w:rPr>
                    <w:t>1</w:t>
                  </w:r>
                </w:p>
              </w:tc>
            </w:tr>
            <w:tr w:rsidR="00233D2A" w:rsidRPr="00900991" w:rsidTr="00B40A60">
              <w:trPr>
                <w:trHeight w:val="1141"/>
              </w:trPr>
              <w:tc>
                <w:tcPr>
                  <w:tcW w:w="2439" w:type="dxa"/>
                  <w:tcBorders>
                    <w:top w:val="nil"/>
                    <w:left w:val="single" w:sz="4" w:space="0" w:color="000000"/>
                    <w:bottom w:val="single" w:sz="4" w:space="0" w:color="000000"/>
                    <w:right w:val="single" w:sz="4" w:space="0" w:color="000000"/>
                  </w:tcBorders>
                  <w:shd w:val="clear" w:color="auto" w:fill="auto"/>
                  <w:noWrap/>
                  <w:vAlign w:val="center"/>
                  <w:hideMark/>
                </w:tcPr>
                <w:p w:rsidR="00233D2A" w:rsidRPr="00900991" w:rsidRDefault="00233D2A" w:rsidP="00B40A60">
                  <w:pPr>
                    <w:rPr>
                      <w:rFonts w:ascii="Arial Narrow" w:hAnsi="Arial Narrow"/>
                      <w:b/>
                      <w:bCs/>
                      <w:color w:val="000000"/>
                      <w:sz w:val="16"/>
                      <w:szCs w:val="16"/>
                      <w:lang w:val="es-BO"/>
                    </w:rPr>
                  </w:pPr>
                  <w:r w:rsidRPr="00900991">
                    <w:rPr>
                      <w:rFonts w:ascii="Arial Narrow" w:hAnsi="Arial Narrow"/>
                      <w:b/>
                      <w:bCs/>
                      <w:color w:val="000000"/>
                      <w:sz w:val="16"/>
                      <w:szCs w:val="16"/>
                      <w:lang w:val="es-BO"/>
                    </w:rPr>
                    <w:t>Características</w:t>
                  </w:r>
                </w:p>
              </w:tc>
              <w:tc>
                <w:tcPr>
                  <w:tcW w:w="4961" w:type="dxa"/>
                  <w:tcBorders>
                    <w:top w:val="nil"/>
                    <w:left w:val="nil"/>
                    <w:bottom w:val="single" w:sz="4" w:space="0" w:color="000000"/>
                    <w:right w:val="single" w:sz="4" w:space="0" w:color="000000"/>
                  </w:tcBorders>
                  <w:shd w:val="clear" w:color="auto" w:fill="auto"/>
                  <w:vAlign w:val="bottom"/>
                  <w:hideMark/>
                </w:tcPr>
                <w:p w:rsidR="00233D2A" w:rsidRPr="00900991" w:rsidRDefault="00233D2A" w:rsidP="00B40A60">
                  <w:pPr>
                    <w:jc w:val="both"/>
                    <w:rPr>
                      <w:rFonts w:ascii="Arial Narrow" w:hAnsi="Arial Narrow"/>
                      <w:color w:val="000000"/>
                      <w:sz w:val="16"/>
                      <w:szCs w:val="16"/>
                      <w:lang w:val="es-BO"/>
                    </w:rPr>
                  </w:pPr>
                  <w:r w:rsidRPr="00900991">
                    <w:rPr>
                      <w:rFonts w:ascii="Arial Narrow" w:hAnsi="Arial Narrow"/>
                      <w:color w:val="000000"/>
                      <w:sz w:val="16"/>
                      <w:szCs w:val="16"/>
                      <w:lang w:val="es-BO"/>
                    </w:rPr>
                    <w:t xml:space="preserve">Todos los equipos de telepresencia deben contar con el licenciamiento necesario para poder ser registrados en la central telefónica actualmente desplegada después de su proceso de actualización. Se debe considerar que la central telefónica se encuentra en la última versión comercial disponible del fabricante. Todos los equipos de telepresencia deben poder contar con un número de interno dentro del plan de discado de la institución. </w:t>
                  </w:r>
                </w:p>
              </w:tc>
            </w:tr>
            <w:tr w:rsidR="00233D2A" w:rsidRPr="00900991" w:rsidTr="00B40A60">
              <w:trPr>
                <w:trHeight w:val="1542"/>
              </w:trPr>
              <w:tc>
                <w:tcPr>
                  <w:tcW w:w="2439" w:type="dxa"/>
                  <w:tcBorders>
                    <w:top w:val="nil"/>
                    <w:left w:val="single" w:sz="4" w:space="0" w:color="000000"/>
                    <w:bottom w:val="nil"/>
                    <w:right w:val="single" w:sz="4" w:space="0" w:color="000000"/>
                  </w:tcBorders>
                  <w:shd w:val="clear" w:color="auto" w:fill="auto"/>
                  <w:noWrap/>
                  <w:vAlign w:val="center"/>
                  <w:hideMark/>
                </w:tcPr>
                <w:p w:rsidR="00233D2A" w:rsidRPr="00900991" w:rsidRDefault="00233D2A" w:rsidP="00B40A60">
                  <w:pPr>
                    <w:rPr>
                      <w:rFonts w:ascii="Arial Narrow" w:hAnsi="Arial Narrow"/>
                      <w:b/>
                      <w:bCs/>
                      <w:color w:val="000000"/>
                      <w:sz w:val="16"/>
                      <w:szCs w:val="16"/>
                      <w:lang w:val="es-BO"/>
                    </w:rPr>
                  </w:pPr>
                  <w:r w:rsidRPr="00900991">
                    <w:rPr>
                      <w:rFonts w:ascii="Arial Narrow" w:hAnsi="Arial Narrow"/>
                      <w:b/>
                      <w:bCs/>
                      <w:color w:val="000000"/>
                      <w:sz w:val="16"/>
                      <w:szCs w:val="16"/>
                      <w:lang w:val="es-BO"/>
                    </w:rPr>
                    <w:lastRenderedPageBreak/>
                    <w:t>Integración</w:t>
                  </w:r>
                </w:p>
              </w:tc>
              <w:tc>
                <w:tcPr>
                  <w:tcW w:w="4961" w:type="dxa"/>
                  <w:tcBorders>
                    <w:top w:val="nil"/>
                    <w:left w:val="nil"/>
                    <w:bottom w:val="single" w:sz="4" w:space="0" w:color="000000"/>
                    <w:right w:val="single" w:sz="4" w:space="0" w:color="000000"/>
                  </w:tcBorders>
                  <w:shd w:val="clear" w:color="auto" w:fill="auto"/>
                  <w:vAlign w:val="bottom"/>
                  <w:hideMark/>
                </w:tcPr>
                <w:p w:rsidR="00233D2A" w:rsidRPr="00900991" w:rsidRDefault="00233D2A" w:rsidP="00B40A60">
                  <w:pPr>
                    <w:jc w:val="both"/>
                    <w:rPr>
                      <w:rFonts w:ascii="Arial Narrow" w:hAnsi="Arial Narrow"/>
                      <w:color w:val="000000"/>
                      <w:sz w:val="16"/>
                      <w:szCs w:val="16"/>
                      <w:lang w:val="es-BO"/>
                    </w:rPr>
                  </w:pPr>
                  <w:r w:rsidRPr="00900991">
                    <w:rPr>
                      <w:rFonts w:ascii="Arial Narrow" w:hAnsi="Arial Narrow"/>
                      <w:color w:val="000000"/>
                      <w:sz w:val="16"/>
                      <w:szCs w:val="16"/>
                      <w:lang w:val="es-BO"/>
                    </w:rPr>
                    <w:t>Adicionalmente, el proponente deberá incluir en su propuesta, una solución que permita establecer llamadas desde otras infraestructuras similares a través del internet, sin necesidad de registrar esos equipos en la central local. Un mínimo de 3 llamadas concurrentes deberán ser posibles en esta primera etapa. Esta misma solución deberá permitir que los dispositivos registrados en la central telefónica de la institución puedan recibir y generar llamadas desde su smartphone, softphone o equipo de telepresencia a través del internet, sin necesidad de establecer una VPN. Especificar propuesta.</w:t>
                  </w:r>
                </w:p>
              </w:tc>
            </w:tr>
            <w:tr w:rsidR="00233D2A" w:rsidRPr="00900991" w:rsidTr="00B40A60">
              <w:trPr>
                <w:trHeight w:val="1065"/>
              </w:trPr>
              <w:tc>
                <w:tcPr>
                  <w:tcW w:w="2439" w:type="dxa"/>
                  <w:tcBorders>
                    <w:top w:val="nil"/>
                    <w:left w:val="single" w:sz="4" w:space="0" w:color="000000"/>
                    <w:bottom w:val="nil"/>
                    <w:right w:val="single" w:sz="4" w:space="0" w:color="000000"/>
                  </w:tcBorders>
                  <w:shd w:val="clear" w:color="auto" w:fill="auto"/>
                  <w:noWrap/>
                  <w:vAlign w:val="center"/>
                </w:tcPr>
                <w:p w:rsidR="00233D2A" w:rsidRPr="00900991" w:rsidRDefault="00233D2A" w:rsidP="00B40A60">
                  <w:pPr>
                    <w:rPr>
                      <w:rFonts w:ascii="Arial Narrow" w:hAnsi="Arial Narrow"/>
                      <w:b/>
                      <w:bCs/>
                      <w:color w:val="000000"/>
                      <w:sz w:val="16"/>
                      <w:szCs w:val="16"/>
                      <w:highlight w:val="yellow"/>
                      <w:lang w:val="es-BO"/>
                    </w:rPr>
                  </w:pPr>
                </w:p>
              </w:tc>
              <w:tc>
                <w:tcPr>
                  <w:tcW w:w="4961" w:type="dxa"/>
                  <w:tcBorders>
                    <w:top w:val="nil"/>
                    <w:left w:val="nil"/>
                    <w:bottom w:val="single" w:sz="4" w:space="0" w:color="000000"/>
                    <w:right w:val="single" w:sz="4" w:space="0" w:color="000000"/>
                  </w:tcBorders>
                  <w:shd w:val="clear" w:color="auto" w:fill="auto"/>
                  <w:vAlign w:val="bottom"/>
                </w:tcPr>
                <w:p w:rsidR="00233D2A" w:rsidRPr="00900991" w:rsidRDefault="00233D2A" w:rsidP="00B40A60">
                  <w:pPr>
                    <w:jc w:val="both"/>
                    <w:rPr>
                      <w:rFonts w:ascii="Arial Narrow" w:hAnsi="Arial Narrow"/>
                      <w:color w:val="000000"/>
                      <w:sz w:val="16"/>
                      <w:szCs w:val="16"/>
                      <w:lang w:val="es-BO"/>
                    </w:rPr>
                  </w:pPr>
                  <w:r w:rsidRPr="00900991">
                    <w:rPr>
                      <w:rFonts w:ascii="Arial Narrow" w:hAnsi="Arial Narrow"/>
                      <w:color w:val="000000"/>
                      <w:sz w:val="16"/>
                      <w:szCs w:val="16"/>
                      <w:lang w:val="es-BO"/>
                    </w:rPr>
                    <w:t>El proponente deberá incluir en su oferta un sistema de orquestración de recursos de MCU. La institución cuenta actualmente con un MCU de marca Cisco que cuenta con 12 puertos de videoconferencia. El software deberá permitir optimizar los recursos con la adaptación dinámica de resoluciones de dispositivos en una misma sesión y debe soportar un mínimo de 50 sesiones concurrentes.</w:t>
                  </w:r>
                </w:p>
              </w:tc>
            </w:tr>
            <w:tr w:rsidR="00233D2A" w:rsidRPr="00900991" w:rsidTr="00B40A60">
              <w:trPr>
                <w:trHeight w:val="967"/>
              </w:trPr>
              <w:tc>
                <w:tcPr>
                  <w:tcW w:w="24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33D2A" w:rsidRPr="00900991" w:rsidRDefault="00233D2A" w:rsidP="00B40A60">
                  <w:pPr>
                    <w:rPr>
                      <w:rFonts w:ascii="Calibri" w:hAnsi="Calibri"/>
                      <w:color w:val="000000"/>
                      <w:sz w:val="22"/>
                      <w:szCs w:val="22"/>
                      <w:lang w:val="es-BO"/>
                    </w:rPr>
                  </w:pPr>
                  <w:r w:rsidRPr="00900991">
                    <w:rPr>
                      <w:rFonts w:ascii="Calibri" w:hAnsi="Calibri"/>
                      <w:color w:val="000000"/>
                      <w:sz w:val="22"/>
                      <w:szCs w:val="22"/>
                      <w:lang w:val="es-BO"/>
                    </w:rPr>
                    <w:t> </w:t>
                  </w:r>
                </w:p>
              </w:tc>
              <w:tc>
                <w:tcPr>
                  <w:tcW w:w="4961" w:type="dxa"/>
                  <w:tcBorders>
                    <w:top w:val="nil"/>
                    <w:left w:val="nil"/>
                    <w:bottom w:val="single" w:sz="4" w:space="0" w:color="000000"/>
                    <w:right w:val="single" w:sz="4" w:space="0" w:color="000000"/>
                  </w:tcBorders>
                  <w:shd w:val="clear" w:color="auto" w:fill="auto"/>
                  <w:vAlign w:val="bottom"/>
                  <w:hideMark/>
                </w:tcPr>
                <w:p w:rsidR="00233D2A" w:rsidRPr="00900991" w:rsidRDefault="00233D2A" w:rsidP="00B40A60">
                  <w:pPr>
                    <w:jc w:val="both"/>
                    <w:rPr>
                      <w:rFonts w:ascii="Arial Narrow" w:hAnsi="Arial Narrow"/>
                      <w:color w:val="000000"/>
                      <w:sz w:val="16"/>
                      <w:szCs w:val="16"/>
                      <w:lang w:val="es-BO"/>
                    </w:rPr>
                  </w:pPr>
                  <w:r w:rsidRPr="00900991">
                    <w:rPr>
                      <w:rFonts w:ascii="Arial Narrow" w:hAnsi="Arial Narrow"/>
                      <w:color w:val="000000"/>
                      <w:sz w:val="16"/>
                      <w:szCs w:val="16"/>
                      <w:lang w:val="es-BO"/>
                    </w:rPr>
                    <w:t>El proponente deberá ser un canal de venta autorizado por el fabricante. Así mismo, deberá comercializar los equipos a través de un distribuidor local con base en Bolivia. Como el proyecto tiene un impacto en la infraestructura a nivel Nacional, el canal de Distribución debe contar con oficinas en al menos 1 ciudad del país. Dicha autorización de venta deberá estar documentada.</w:t>
                  </w:r>
                </w:p>
              </w:tc>
            </w:tr>
          </w:tbl>
          <w:p w:rsidR="00233D2A" w:rsidRPr="00900991" w:rsidRDefault="00233D2A" w:rsidP="00B40A60">
            <w:pPr>
              <w:pStyle w:val="Default"/>
              <w:jc w:val="both"/>
              <w:rPr>
                <w:sz w:val="20"/>
                <w:szCs w:val="20"/>
                <w:lang w:val="es-BO"/>
              </w:rPr>
            </w:pPr>
          </w:p>
        </w:tc>
      </w:tr>
      <w:tr w:rsidR="00233D2A" w:rsidRPr="00900991" w:rsidTr="00204163">
        <w:trPr>
          <w:trHeight w:val="258"/>
          <w:jc w:val="center"/>
        </w:trPr>
        <w:tc>
          <w:tcPr>
            <w:tcW w:w="852" w:type="dxa"/>
            <w:tcBorders>
              <w:top w:val="single" w:sz="4" w:space="0" w:color="auto"/>
              <w:left w:val="single" w:sz="4" w:space="0" w:color="auto"/>
              <w:bottom w:val="single" w:sz="4" w:space="0" w:color="auto"/>
              <w:right w:val="single" w:sz="4" w:space="0" w:color="auto"/>
            </w:tcBorders>
            <w:shd w:val="clear" w:color="auto" w:fill="FFFFFF"/>
            <w:vAlign w:val="center"/>
          </w:tcPr>
          <w:p w:rsidR="00FE224D" w:rsidRDefault="00FE224D" w:rsidP="00B40A60">
            <w:pPr>
              <w:jc w:val="center"/>
              <w:rPr>
                <w:rFonts w:ascii="Verdana" w:hAnsi="Verdana"/>
                <w:b/>
                <w:color w:val="000000"/>
                <w:sz w:val="20"/>
                <w:szCs w:val="20"/>
                <w:lang w:val="es-BO" w:eastAsia="es-BO"/>
              </w:rPr>
            </w:pPr>
          </w:p>
          <w:p w:rsidR="00FE224D" w:rsidRDefault="00FE224D" w:rsidP="00B40A60">
            <w:pPr>
              <w:jc w:val="center"/>
              <w:rPr>
                <w:rFonts w:ascii="Verdana" w:hAnsi="Verdana"/>
                <w:b/>
                <w:color w:val="000000"/>
                <w:sz w:val="20"/>
                <w:szCs w:val="20"/>
                <w:lang w:val="es-BO" w:eastAsia="es-BO"/>
              </w:rPr>
            </w:pPr>
          </w:p>
          <w:p w:rsidR="00FE224D" w:rsidRDefault="00FE224D" w:rsidP="00B40A60">
            <w:pPr>
              <w:jc w:val="center"/>
              <w:rPr>
                <w:rFonts w:ascii="Verdana" w:hAnsi="Verdana"/>
                <w:b/>
                <w:color w:val="000000"/>
                <w:sz w:val="20"/>
                <w:szCs w:val="20"/>
                <w:lang w:val="es-BO" w:eastAsia="es-BO"/>
              </w:rPr>
            </w:pPr>
          </w:p>
          <w:p w:rsidR="00FE224D" w:rsidRDefault="00FE224D" w:rsidP="00B40A60">
            <w:pPr>
              <w:jc w:val="center"/>
              <w:rPr>
                <w:rFonts w:ascii="Verdana" w:hAnsi="Verdana"/>
                <w:b/>
                <w:color w:val="000000"/>
                <w:sz w:val="20"/>
                <w:szCs w:val="20"/>
                <w:lang w:val="es-BO" w:eastAsia="es-BO"/>
              </w:rPr>
            </w:pPr>
          </w:p>
          <w:p w:rsidR="00FE224D" w:rsidRDefault="00FE224D" w:rsidP="00B40A60">
            <w:pPr>
              <w:jc w:val="center"/>
              <w:rPr>
                <w:rFonts w:ascii="Verdana" w:hAnsi="Verdana"/>
                <w:b/>
                <w:color w:val="000000"/>
                <w:sz w:val="20"/>
                <w:szCs w:val="20"/>
                <w:lang w:val="es-BO" w:eastAsia="es-BO"/>
              </w:rPr>
            </w:pPr>
          </w:p>
          <w:p w:rsidR="00FE224D" w:rsidRDefault="00FE224D" w:rsidP="00B40A60">
            <w:pPr>
              <w:jc w:val="center"/>
              <w:rPr>
                <w:rFonts w:ascii="Verdana" w:hAnsi="Verdana"/>
                <w:b/>
                <w:color w:val="000000"/>
                <w:sz w:val="20"/>
                <w:szCs w:val="20"/>
                <w:lang w:val="es-BO" w:eastAsia="es-BO"/>
              </w:rPr>
            </w:pPr>
          </w:p>
          <w:p w:rsidR="00FE224D" w:rsidRDefault="00FE224D" w:rsidP="00B40A60">
            <w:pPr>
              <w:jc w:val="center"/>
              <w:rPr>
                <w:rFonts w:ascii="Verdana" w:hAnsi="Verdana"/>
                <w:b/>
                <w:color w:val="000000"/>
                <w:sz w:val="20"/>
                <w:szCs w:val="20"/>
                <w:lang w:val="es-BO" w:eastAsia="es-BO"/>
              </w:rPr>
            </w:pPr>
          </w:p>
          <w:p w:rsidR="00FE224D" w:rsidRDefault="00FE224D" w:rsidP="00B40A60">
            <w:pPr>
              <w:jc w:val="center"/>
              <w:rPr>
                <w:rFonts w:ascii="Verdana" w:hAnsi="Verdana"/>
                <w:b/>
                <w:color w:val="000000"/>
                <w:sz w:val="20"/>
                <w:szCs w:val="20"/>
                <w:lang w:val="es-BO" w:eastAsia="es-BO"/>
              </w:rPr>
            </w:pPr>
          </w:p>
          <w:p w:rsidR="00FE224D" w:rsidRDefault="00FE224D" w:rsidP="00B40A60">
            <w:pPr>
              <w:jc w:val="center"/>
              <w:rPr>
                <w:rFonts w:ascii="Verdana" w:hAnsi="Verdana"/>
                <w:b/>
                <w:color w:val="000000"/>
                <w:sz w:val="20"/>
                <w:szCs w:val="20"/>
                <w:lang w:val="es-BO" w:eastAsia="es-BO"/>
              </w:rPr>
            </w:pPr>
          </w:p>
          <w:p w:rsidR="00FE224D" w:rsidRDefault="00FE224D" w:rsidP="00B40A60">
            <w:pPr>
              <w:jc w:val="center"/>
              <w:rPr>
                <w:rFonts w:ascii="Verdana" w:hAnsi="Verdana"/>
                <w:b/>
                <w:color w:val="000000"/>
                <w:sz w:val="20"/>
                <w:szCs w:val="20"/>
                <w:lang w:val="es-BO" w:eastAsia="es-BO"/>
              </w:rPr>
            </w:pPr>
          </w:p>
          <w:p w:rsidR="00FE224D" w:rsidRDefault="00FE224D" w:rsidP="00B40A60">
            <w:pPr>
              <w:jc w:val="center"/>
              <w:rPr>
                <w:rFonts w:ascii="Verdana" w:hAnsi="Verdana"/>
                <w:b/>
                <w:color w:val="000000"/>
                <w:sz w:val="20"/>
                <w:szCs w:val="20"/>
                <w:lang w:val="es-BO" w:eastAsia="es-BO"/>
              </w:rPr>
            </w:pPr>
          </w:p>
          <w:p w:rsidR="00FE224D" w:rsidRDefault="00FE224D" w:rsidP="00B40A60">
            <w:pPr>
              <w:jc w:val="center"/>
              <w:rPr>
                <w:rFonts w:ascii="Verdana" w:hAnsi="Verdana"/>
                <w:b/>
                <w:color w:val="000000"/>
                <w:sz w:val="20"/>
                <w:szCs w:val="20"/>
                <w:lang w:val="es-BO" w:eastAsia="es-BO"/>
              </w:rPr>
            </w:pPr>
          </w:p>
          <w:p w:rsidR="00FE224D" w:rsidRDefault="00FE224D" w:rsidP="00B40A60">
            <w:pPr>
              <w:jc w:val="center"/>
              <w:rPr>
                <w:rFonts w:ascii="Verdana" w:hAnsi="Verdana"/>
                <w:b/>
                <w:color w:val="000000"/>
                <w:sz w:val="20"/>
                <w:szCs w:val="20"/>
                <w:lang w:val="es-BO" w:eastAsia="es-BO"/>
              </w:rPr>
            </w:pPr>
          </w:p>
          <w:p w:rsidR="00FE224D" w:rsidRDefault="00FE224D" w:rsidP="00B40A60">
            <w:pPr>
              <w:jc w:val="center"/>
              <w:rPr>
                <w:rFonts w:ascii="Verdana" w:hAnsi="Verdana"/>
                <w:b/>
                <w:color w:val="000000"/>
                <w:sz w:val="20"/>
                <w:szCs w:val="20"/>
                <w:lang w:val="es-BO" w:eastAsia="es-BO"/>
              </w:rPr>
            </w:pPr>
          </w:p>
          <w:p w:rsidR="00FE224D" w:rsidRDefault="00FE224D" w:rsidP="00B40A60">
            <w:pPr>
              <w:jc w:val="center"/>
              <w:rPr>
                <w:rFonts w:ascii="Verdana" w:hAnsi="Verdana"/>
                <w:b/>
                <w:color w:val="000000"/>
                <w:sz w:val="20"/>
                <w:szCs w:val="20"/>
                <w:lang w:val="es-BO" w:eastAsia="es-BO"/>
              </w:rPr>
            </w:pPr>
          </w:p>
          <w:p w:rsidR="00FE224D" w:rsidRDefault="00FE224D" w:rsidP="00B40A60">
            <w:pPr>
              <w:jc w:val="center"/>
              <w:rPr>
                <w:rFonts w:ascii="Verdana" w:hAnsi="Verdana"/>
                <w:b/>
                <w:color w:val="000000"/>
                <w:sz w:val="20"/>
                <w:szCs w:val="20"/>
                <w:lang w:val="es-BO" w:eastAsia="es-BO"/>
              </w:rPr>
            </w:pPr>
          </w:p>
          <w:p w:rsidR="00FE224D" w:rsidRDefault="00FE224D" w:rsidP="00B40A60">
            <w:pPr>
              <w:jc w:val="center"/>
              <w:rPr>
                <w:rFonts w:ascii="Verdana" w:hAnsi="Verdana"/>
                <w:b/>
                <w:color w:val="000000"/>
                <w:sz w:val="20"/>
                <w:szCs w:val="20"/>
                <w:lang w:val="es-BO" w:eastAsia="es-BO"/>
              </w:rPr>
            </w:pPr>
          </w:p>
          <w:p w:rsidR="00FE224D" w:rsidRDefault="00FE224D" w:rsidP="00B40A60">
            <w:pPr>
              <w:jc w:val="center"/>
              <w:rPr>
                <w:rFonts w:ascii="Verdana" w:hAnsi="Verdana"/>
                <w:b/>
                <w:color w:val="000000"/>
                <w:sz w:val="20"/>
                <w:szCs w:val="20"/>
                <w:lang w:val="es-BO" w:eastAsia="es-BO"/>
              </w:rPr>
            </w:pPr>
          </w:p>
          <w:p w:rsidR="00FE224D" w:rsidRDefault="00FE224D" w:rsidP="00B40A60">
            <w:pPr>
              <w:jc w:val="center"/>
              <w:rPr>
                <w:rFonts w:ascii="Verdana" w:hAnsi="Verdana"/>
                <w:b/>
                <w:color w:val="000000"/>
                <w:sz w:val="20"/>
                <w:szCs w:val="20"/>
                <w:lang w:val="es-BO" w:eastAsia="es-BO"/>
              </w:rPr>
            </w:pPr>
          </w:p>
          <w:p w:rsidR="00FE224D" w:rsidRDefault="00FE224D" w:rsidP="00B40A60">
            <w:pPr>
              <w:jc w:val="center"/>
              <w:rPr>
                <w:rFonts w:ascii="Verdana" w:hAnsi="Verdana"/>
                <w:b/>
                <w:color w:val="000000"/>
                <w:sz w:val="20"/>
                <w:szCs w:val="20"/>
                <w:lang w:val="es-BO" w:eastAsia="es-BO"/>
              </w:rPr>
            </w:pPr>
          </w:p>
          <w:p w:rsidR="00FE224D" w:rsidRDefault="00FE224D" w:rsidP="00B40A60">
            <w:pPr>
              <w:jc w:val="center"/>
              <w:rPr>
                <w:rFonts w:ascii="Verdana" w:hAnsi="Verdana"/>
                <w:b/>
                <w:color w:val="000000"/>
                <w:sz w:val="20"/>
                <w:szCs w:val="20"/>
                <w:lang w:val="es-BO" w:eastAsia="es-BO"/>
              </w:rPr>
            </w:pPr>
          </w:p>
          <w:p w:rsidR="00FE224D" w:rsidRDefault="00FE224D" w:rsidP="00B40A60">
            <w:pPr>
              <w:jc w:val="center"/>
              <w:rPr>
                <w:rFonts w:ascii="Verdana" w:hAnsi="Verdana"/>
                <w:b/>
                <w:color w:val="000000"/>
                <w:sz w:val="20"/>
                <w:szCs w:val="20"/>
                <w:lang w:val="es-BO" w:eastAsia="es-BO"/>
              </w:rPr>
            </w:pPr>
          </w:p>
          <w:p w:rsidR="00FE224D" w:rsidRDefault="00FE224D" w:rsidP="00B40A60">
            <w:pPr>
              <w:jc w:val="center"/>
              <w:rPr>
                <w:rFonts w:ascii="Verdana" w:hAnsi="Verdana"/>
                <w:b/>
                <w:color w:val="000000"/>
                <w:sz w:val="20"/>
                <w:szCs w:val="20"/>
                <w:lang w:val="es-BO" w:eastAsia="es-BO"/>
              </w:rPr>
            </w:pPr>
          </w:p>
          <w:p w:rsidR="00FE224D" w:rsidRDefault="00FE224D" w:rsidP="00B40A60">
            <w:pPr>
              <w:jc w:val="center"/>
              <w:rPr>
                <w:rFonts w:ascii="Verdana" w:hAnsi="Verdana"/>
                <w:b/>
                <w:color w:val="000000"/>
                <w:sz w:val="20"/>
                <w:szCs w:val="20"/>
                <w:lang w:val="es-BO" w:eastAsia="es-BO"/>
              </w:rPr>
            </w:pPr>
          </w:p>
          <w:p w:rsidR="00FE224D" w:rsidRDefault="00FE224D" w:rsidP="00B40A60">
            <w:pPr>
              <w:jc w:val="center"/>
              <w:rPr>
                <w:rFonts w:ascii="Verdana" w:hAnsi="Verdana"/>
                <w:b/>
                <w:color w:val="000000"/>
                <w:sz w:val="20"/>
                <w:szCs w:val="20"/>
                <w:lang w:val="es-BO" w:eastAsia="es-BO"/>
              </w:rPr>
            </w:pPr>
          </w:p>
          <w:p w:rsidR="00FE224D" w:rsidRDefault="00FE224D" w:rsidP="00B40A60">
            <w:pPr>
              <w:jc w:val="center"/>
              <w:rPr>
                <w:rFonts w:ascii="Verdana" w:hAnsi="Verdana"/>
                <w:b/>
                <w:color w:val="000000"/>
                <w:sz w:val="20"/>
                <w:szCs w:val="20"/>
                <w:lang w:val="es-BO" w:eastAsia="es-BO"/>
              </w:rPr>
            </w:pPr>
          </w:p>
          <w:p w:rsidR="00FE224D" w:rsidRDefault="00FE224D" w:rsidP="00B40A60">
            <w:pPr>
              <w:jc w:val="center"/>
              <w:rPr>
                <w:rFonts w:ascii="Verdana" w:hAnsi="Verdana"/>
                <w:b/>
                <w:color w:val="000000"/>
                <w:sz w:val="20"/>
                <w:szCs w:val="20"/>
                <w:lang w:val="es-BO" w:eastAsia="es-BO"/>
              </w:rPr>
            </w:pPr>
          </w:p>
          <w:p w:rsidR="00FE224D" w:rsidRDefault="00FE224D" w:rsidP="00B40A60">
            <w:pPr>
              <w:jc w:val="center"/>
              <w:rPr>
                <w:rFonts w:ascii="Verdana" w:hAnsi="Verdana"/>
                <w:b/>
                <w:color w:val="000000"/>
                <w:sz w:val="20"/>
                <w:szCs w:val="20"/>
                <w:lang w:val="es-BO" w:eastAsia="es-BO"/>
              </w:rPr>
            </w:pPr>
          </w:p>
          <w:p w:rsidR="00FE224D" w:rsidRDefault="00FE224D" w:rsidP="00B40A60">
            <w:pPr>
              <w:jc w:val="center"/>
              <w:rPr>
                <w:rFonts w:ascii="Verdana" w:hAnsi="Verdana"/>
                <w:b/>
                <w:color w:val="000000"/>
                <w:sz w:val="20"/>
                <w:szCs w:val="20"/>
                <w:lang w:val="es-BO" w:eastAsia="es-BO"/>
              </w:rPr>
            </w:pPr>
          </w:p>
          <w:p w:rsidR="00FE224D" w:rsidRDefault="00FE224D" w:rsidP="00B40A60">
            <w:pPr>
              <w:jc w:val="center"/>
              <w:rPr>
                <w:rFonts w:ascii="Verdana" w:hAnsi="Verdana"/>
                <w:b/>
                <w:color w:val="000000"/>
                <w:sz w:val="20"/>
                <w:szCs w:val="20"/>
                <w:lang w:val="es-BO" w:eastAsia="es-BO"/>
              </w:rPr>
            </w:pPr>
          </w:p>
          <w:p w:rsidR="00233D2A" w:rsidRDefault="00233D2A" w:rsidP="00B40A60">
            <w:pPr>
              <w:jc w:val="center"/>
              <w:rPr>
                <w:rFonts w:ascii="Verdana" w:hAnsi="Verdana"/>
                <w:b/>
                <w:color w:val="000000"/>
                <w:sz w:val="20"/>
                <w:szCs w:val="20"/>
                <w:lang w:val="es-BO" w:eastAsia="es-BO"/>
              </w:rPr>
            </w:pPr>
            <w:r w:rsidRPr="00900991">
              <w:rPr>
                <w:rFonts w:ascii="Verdana" w:hAnsi="Verdana"/>
                <w:b/>
                <w:color w:val="000000"/>
                <w:sz w:val="20"/>
                <w:szCs w:val="20"/>
                <w:lang w:val="es-BO" w:eastAsia="es-BO"/>
              </w:rPr>
              <w:t>5</w:t>
            </w:r>
          </w:p>
          <w:p w:rsidR="00FE224D" w:rsidRPr="00900991" w:rsidRDefault="00FE224D" w:rsidP="00B40A60">
            <w:pPr>
              <w:jc w:val="center"/>
              <w:rPr>
                <w:rFonts w:ascii="Verdana" w:hAnsi="Verdana"/>
                <w:b/>
                <w:color w:val="000000"/>
                <w:sz w:val="20"/>
                <w:szCs w:val="20"/>
                <w:lang w:val="es-BO" w:eastAsia="es-BO"/>
              </w:rPr>
            </w:pPr>
          </w:p>
        </w:tc>
        <w:tc>
          <w:tcPr>
            <w:tcW w:w="7706" w:type="dxa"/>
            <w:tcBorders>
              <w:top w:val="single" w:sz="4" w:space="0" w:color="auto"/>
              <w:left w:val="single" w:sz="4" w:space="0" w:color="auto"/>
              <w:bottom w:val="single" w:sz="4" w:space="0" w:color="auto"/>
              <w:right w:val="single" w:sz="4" w:space="0" w:color="auto"/>
            </w:tcBorders>
            <w:shd w:val="clear" w:color="auto" w:fill="FFFFFF"/>
          </w:tcPr>
          <w:p w:rsidR="00FE224D" w:rsidRDefault="00FE224D"/>
          <w:tbl>
            <w:tblPr>
              <w:tblW w:w="6686" w:type="dxa"/>
              <w:tblLayout w:type="fixed"/>
              <w:tblCellMar>
                <w:left w:w="70" w:type="dxa"/>
                <w:right w:w="70" w:type="dxa"/>
              </w:tblCellMar>
              <w:tblLook w:val="04A0" w:firstRow="1" w:lastRow="0" w:firstColumn="1" w:lastColumn="0" w:noHBand="0" w:noVBand="1"/>
            </w:tblPr>
            <w:tblGrid>
              <w:gridCol w:w="1725"/>
              <w:gridCol w:w="2126"/>
              <w:gridCol w:w="2835"/>
            </w:tblGrid>
            <w:tr w:rsidR="008717BB" w:rsidRPr="00900991" w:rsidTr="002B2A42">
              <w:trPr>
                <w:trHeight w:val="255"/>
              </w:trPr>
              <w:tc>
                <w:tcPr>
                  <w:tcW w:w="3851" w:type="dxa"/>
                  <w:gridSpan w:val="2"/>
                  <w:tcBorders>
                    <w:top w:val="single" w:sz="8" w:space="0" w:color="auto"/>
                    <w:left w:val="single" w:sz="8" w:space="0" w:color="auto"/>
                    <w:bottom w:val="single" w:sz="8" w:space="0" w:color="656565"/>
                    <w:right w:val="single" w:sz="8" w:space="0" w:color="656565"/>
                  </w:tcBorders>
                  <w:shd w:val="clear" w:color="auto" w:fill="auto"/>
                  <w:vAlign w:val="center"/>
                  <w:hideMark/>
                </w:tcPr>
                <w:p w:rsidR="008717BB" w:rsidRPr="00900991" w:rsidRDefault="003523FD" w:rsidP="008717BB">
                  <w:pPr>
                    <w:rPr>
                      <w:rFonts w:ascii="Arial Narrow" w:hAnsi="Arial Narrow"/>
                      <w:b/>
                      <w:bCs/>
                      <w:color w:val="000000"/>
                      <w:sz w:val="16"/>
                      <w:szCs w:val="16"/>
                      <w:lang w:val="es-BO"/>
                    </w:rPr>
                  </w:pPr>
                  <w:r w:rsidRPr="00900991">
                    <w:rPr>
                      <w:rFonts w:ascii="Arial Narrow" w:hAnsi="Arial Narrow"/>
                      <w:b/>
                      <w:bCs/>
                      <w:color w:val="000000"/>
                      <w:sz w:val="16"/>
                      <w:szCs w:val="16"/>
                      <w:lang w:val="es-BO"/>
                    </w:rPr>
                    <w:t>TELEVISORES</w:t>
                  </w:r>
                </w:p>
              </w:tc>
              <w:tc>
                <w:tcPr>
                  <w:tcW w:w="2835" w:type="dxa"/>
                  <w:tcBorders>
                    <w:top w:val="single" w:sz="8" w:space="0" w:color="auto"/>
                    <w:left w:val="nil"/>
                    <w:bottom w:val="single" w:sz="8" w:space="0" w:color="656565"/>
                    <w:right w:val="single" w:sz="8" w:space="0" w:color="auto"/>
                  </w:tcBorders>
                  <w:shd w:val="clear" w:color="auto" w:fill="auto"/>
                  <w:vAlign w:val="center"/>
                  <w:hideMark/>
                </w:tcPr>
                <w:p w:rsidR="008717BB" w:rsidRPr="00900991" w:rsidRDefault="008717BB" w:rsidP="008717BB">
                  <w:pPr>
                    <w:jc w:val="center"/>
                    <w:rPr>
                      <w:rFonts w:ascii="Arial Narrow" w:hAnsi="Arial Narrow"/>
                      <w:b/>
                      <w:bCs/>
                      <w:color w:val="000000"/>
                      <w:sz w:val="16"/>
                      <w:szCs w:val="16"/>
                      <w:lang w:val="es-BO"/>
                    </w:rPr>
                  </w:pPr>
                </w:p>
              </w:tc>
            </w:tr>
            <w:tr w:rsidR="008717BB" w:rsidRPr="00900991" w:rsidTr="002B2A42">
              <w:trPr>
                <w:trHeight w:val="255"/>
              </w:trPr>
              <w:tc>
                <w:tcPr>
                  <w:tcW w:w="3851" w:type="dxa"/>
                  <w:gridSpan w:val="2"/>
                  <w:tcBorders>
                    <w:top w:val="single" w:sz="8" w:space="0" w:color="656565"/>
                    <w:left w:val="single" w:sz="8" w:space="0" w:color="auto"/>
                    <w:bottom w:val="single" w:sz="8" w:space="0" w:color="656565"/>
                    <w:right w:val="single" w:sz="8" w:space="0" w:color="656565"/>
                  </w:tcBorders>
                  <w:shd w:val="clear" w:color="auto" w:fill="auto"/>
                  <w:vAlign w:val="bottom"/>
                  <w:hideMark/>
                </w:tcPr>
                <w:p w:rsidR="008717BB" w:rsidRPr="00900991" w:rsidRDefault="003523FD" w:rsidP="008717BB">
                  <w:pPr>
                    <w:rPr>
                      <w:rFonts w:ascii="Arial Narrow" w:hAnsi="Arial Narrow"/>
                      <w:b/>
                      <w:bCs/>
                      <w:color w:val="000000"/>
                      <w:sz w:val="16"/>
                      <w:szCs w:val="16"/>
                      <w:lang w:val="es-BO"/>
                    </w:rPr>
                  </w:pPr>
                  <w:r>
                    <w:rPr>
                      <w:rFonts w:ascii="Arial Narrow" w:hAnsi="Arial Narrow"/>
                      <w:b/>
                      <w:bCs/>
                      <w:color w:val="000000"/>
                      <w:sz w:val="16"/>
                      <w:szCs w:val="16"/>
                      <w:lang w:val="es-BO"/>
                    </w:rPr>
                    <w:t>Cantidad</w:t>
                  </w:r>
                </w:p>
              </w:tc>
              <w:tc>
                <w:tcPr>
                  <w:tcW w:w="2835" w:type="dxa"/>
                  <w:tcBorders>
                    <w:top w:val="nil"/>
                    <w:left w:val="nil"/>
                    <w:bottom w:val="single" w:sz="8" w:space="0" w:color="656565"/>
                    <w:right w:val="single" w:sz="8" w:space="0" w:color="auto"/>
                  </w:tcBorders>
                  <w:shd w:val="clear" w:color="auto" w:fill="auto"/>
                  <w:vAlign w:val="bottom"/>
                  <w:hideMark/>
                </w:tcPr>
                <w:p w:rsidR="008717BB" w:rsidRPr="00900991" w:rsidRDefault="003523FD" w:rsidP="008717BB">
                  <w:pPr>
                    <w:rPr>
                      <w:rFonts w:ascii="Arial Narrow" w:hAnsi="Arial Narrow"/>
                      <w:b/>
                      <w:bCs/>
                      <w:color w:val="000000"/>
                      <w:sz w:val="16"/>
                      <w:szCs w:val="16"/>
                      <w:lang w:val="es-BO"/>
                    </w:rPr>
                  </w:pPr>
                  <w:r>
                    <w:rPr>
                      <w:rFonts w:ascii="Arial Narrow" w:hAnsi="Arial Narrow"/>
                      <w:b/>
                      <w:bCs/>
                      <w:color w:val="000000"/>
                      <w:sz w:val="16"/>
                      <w:szCs w:val="16"/>
                      <w:lang w:val="es-BO"/>
                    </w:rPr>
                    <w:t>13</w:t>
                  </w:r>
                </w:p>
              </w:tc>
            </w:tr>
            <w:tr w:rsidR="00233C18" w:rsidRPr="00900991" w:rsidTr="002B2A42">
              <w:trPr>
                <w:trHeight w:val="255"/>
              </w:trPr>
              <w:tc>
                <w:tcPr>
                  <w:tcW w:w="3851" w:type="dxa"/>
                  <w:gridSpan w:val="2"/>
                  <w:tcBorders>
                    <w:top w:val="single" w:sz="8" w:space="0" w:color="656565"/>
                    <w:left w:val="single" w:sz="8" w:space="0" w:color="auto"/>
                    <w:bottom w:val="single" w:sz="8" w:space="0" w:color="656565"/>
                    <w:right w:val="single" w:sz="8" w:space="0" w:color="656565"/>
                  </w:tcBorders>
                  <w:shd w:val="clear" w:color="auto" w:fill="auto"/>
                  <w:vAlign w:val="bottom"/>
                </w:tcPr>
                <w:p w:rsidR="00233C18" w:rsidRDefault="00233C18" w:rsidP="008717BB">
                  <w:pPr>
                    <w:rPr>
                      <w:rFonts w:ascii="Arial Narrow" w:hAnsi="Arial Narrow"/>
                      <w:b/>
                      <w:bCs/>
                      <w:color w:val="000000"/>
                      <w:sz w:val="16"/>
                      <w:szCs w:val="16"/>
                      <w:lang w:val="es-BO"/>
                    </w:rPr>
                  </w:pPr>
                  <w:r>
                    <w:rPr>
                      <w:rFonts w:ascii="Arial Narrow" w:hAnsi="Arial Narrow"/>
                      <w:b/>
                      <w:bCs/>
                      <w:color w:val="000000"/>
                      <w:sz w:val="16"/>
                      <w:szCs w:val="16"/>
                      <w:lang w:val="es-BO"/>
                    </w:rPr>
                    <w:t>Marca</w:t>
                  </w:r>
                </w:p>
              </w:tc>
              <w:tc>
                <w:tcPr>
                  <w:tcW w:w="2835" w:type="dxa"/>
                  <w:tcBorders>
                    <w:top w:val="nil"/>
                    <w:left w:val="nil"/>
                    <w:bottom w:val="single" w:sz="8" w:space="0" w:color="656565"/>
                    <w:right w:val="single" w:sz="8" w:space="0" w:color="auto"/>
                  </w:tcBorders>
                  <w:shd w:val="clear" w:color="auto" w:fill="auto"/>
                  <w:vAlign w:val="bottom"/>
                </w:tcPr>
                <w:p w:rsidR="00233C18" w:rsidRDefault="00233C18" w:rsidP="008717BB">
                  <w:pPr>
                    <w:rPr>
                      <w:rFonts w:ascii="Arial Narrow" w:hAnsi="Arial Narrow"/>
                      <w:b/>
                      <w:bCs/>
                      <w:color w:val="000000"/>
                      <w:sz w:val="16"/>
                      <w:szCs w:val="16"/>
                      <w:lang w:val="es-BO"/>
                    </w:rPr>
                  </w:pPr>
                </w:p>
              </w:tc>
            </w:tr>
            <w:tr w:rsidR="008717BB" w:rsidRPr="00900991" w:rsidTr="002B2A42">
              <w:trPr>
                <w:trHeight w:val="255"/>
              </w:trPr>
              <w:tc>
                <w:tcPr>
                  <w:tcW w:w="1725" w:type="dxa"/>
                  <w:vMerge w:val="restart"/>
                  <w:tcBorders>
                    <w:top w:val="nil"/>
                    <w:left w:val="single" w:sz="8" w:space="0" w:color="auto"/>
                    <w:bottom w:val="single" w:sz="8" w:space="0" w:color="656565"/>
                    <w:right w:val="single" w:sz="8" w:space="0" w:color="656565"/>
                  </w:tcBorders>
                  <w:shd w:val="clear" w:color="auto" w:fill="auto"/>
                  <w:vAlign w:val="bottom"/>
                  <w:hideMark/>
                </w:tcPr>
                <w:p w:rsidR="008717BB" w:rsidRPr="00900991" w:rsidRDefault="008717BB" w:rsidP="008717BB">
                  <w:pPr>
                    <w:rPr>
                      <w:rFonts w:ascii="Arial Narrow" w:hAnsi="Arial Narrow"/>
                      <w:b/>
                      <w:bCs/>
                      <w:color w:val="000000"/>
                      <w:sz w:val="16"/>
                      <w:szCs w:val="16"/>
                      <w:lang w:val="es-BO"/>
                    </w:rPr>
                  </w:pPr>
                  <w:r w:rsidRPr="00900991">
                    <w:rPr>
                      <w:rFonts w:ascii="Arial Narrow" w:hAnsi="Arial Narrow"/>
                      <w:b/>
                      <w:bCs/>
                      <w:color w:val="000000"/>
                      <w:sz w:val="16"/>
                      <w:szCs w:val="16"/>
                      <w:lang w:val="es-BO"/>
                    </w:rPr>
                    <w:t>Pantalla</w:t>
                  </w: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Tamaño de Pantalla</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75"</w:t>
                  </w:r>
                </w:p>
              </w:tc>
            </w:tr>
            <w:tr w:rsidR="008717BB" w:rsidRPr="00900991" w:rsidTr="002B2A42">
              <w:trPr>
                <w:trHeight w:val="255"/>
              </w:trPr>
              <w:tc>
                <w:tcPr>
                  <w:tcW w:w="1725" w:type="dxa"/>
                  <w:vMerge/>
                  <w:tcBorders>
                    <w:top w:val="nil"/>
                    <w:left w:val="single" w:sz="8" w:space="0" w:color="auto"/>
                    <w:bottom w:val="single" w:sz="8" w:space="0" w:color="656565"/>
                    <w:right w:val="single" w:sz="8" w:space="0" w:color="656565"/>
                  </w:tcBorders>
                  <w:vAlign w:val="center"/>
                  <w:hideMark/>
                </w:tcPr>
                <w:p w:rsidR="008717BB" w:rsidRPr="00900991" w:rsidRDefault="008717BB" w:rsidP="008717BB">
                  <w:pPr>
                    <w:rPr>
                      <w:rFonts w:ascii="Arial Narrow" w:hAnsi="Arial Narrow"/>
                      <w:b/>
                      <w:bCs/>
                      <w:color w:val="000000"/>
                      <w:sz w:val="16"/>
                      <w:szCs w:val="16"/>
                      <w:lang w:val="es-BO"/>
                    </w:rPr>
                  </w:pP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B3211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Resolución</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1,920 x 1,080</w:t>
                  </w:r>
                </w:p>
              </w:tc>
            </w:tr>
            <w:tr w:rsidR="008717BB" w:rsidRPr="00900991" w:rsidTr="002B2A42">
              <w:trPr>
                <w:trHeight w:val="255"/>
              </w:trPr>
              <w:tc>
                <w:tcPr>
                  <w:tcW w:w="1725" w:type="dxa"/>
                  <w:vMerge/>
                  <w:tcBorders>
                    <w:top w:val="nil"/>
                    <w:left w:val="single" w:sz="8" w:space="0" w:color="auto"/>
                    <w:bottom w:val="single" w:sz="8" w:space="0" w:color="656565"/>
                    <w:right w:val="single" w:sz="8" w:space="0" w:color="656565"/>
                  </w:tcBorders>
                  <w:vAlign w:val="center"/>
                  <w:hideMark/>
                </w:tcPr>
                <w:p w:rsidR="008717BB" w:rsidRPr="00900991" w:rsidRDefault="008717BB" w:rsidP="008717BB">
                  <w:pPr>
                    <w:rPr>
                      <w:rFonts w:ascii="Arial Narrow" w:hAnsi="Arial Narrow"/>
                      <w:b/>
                      <w:bCs/>
                      <w:color w:val="000000"/>
                      <w:sz w:val="16"/>
                      <w:szCs w:val="16"/>
                      <w:lang w:val="es-BO"/>
                    </w:rPr>
                  </w:pP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 </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 </w:t>
                  </w:r>
                </w:p>
              </w:tc>
            </w:tr>
            <w:tr w:rsidR="008717BB" w:rsidRPr="00900991" w:rsidTr="002B2A42">
              <w:trPr>
                <w:trHeight w:val="255"/>
              </w:trPr>
              <w:tc>
                <w:tcPr>
                  <w:tcW w:w="1725" w:type="dxa"/>
                  <w:vMerge w:val="restart"/>
                  <w:tcBorders>
                    <w:top w:val="nil"/>
                    <w:left w:val="single" w:sz="8" w:space="0" w:color="auto"/>
                    <w:bottom w:val="single" w:sz="8" w:space="0" w:color="656565"/>
                    <w:right w:val="single" w:sz="8" w:space="0" w:color="656565"/>
                  </w:tcBorders>
                  <w:shd w:val="clear" w:color="auto" w:fill="auto"/>
                  <w:vAlign w:val="bottom"/>
                  <w:hideMark/>
                </w:tcPr>
                <w:p w:rsidR="008717BB" w:rsidRPr="00900991" w:rsidRDefault="008717BB" w:rsidP="008717BB">
                  <w:pPr>
                    <w:rPr>
                      <w:rFonts w:ascii="Arial Narrow" w:hAnsi="Arial Narrow"/>
                      <w:b/>
                      <w:bCs/>
                      <w:color w:val="000000"/>
                      <w:sz w:val="16"/>
                      <w:szCs w:val="16"/>
                      <w:lang w:val="es-BO"/>
                    </w:rPr>
                  </w:pPr>
                  <w:r w:rsidRPr="00900991">
                    <w:rPr>
                      <w:rFonts w:ascii="Arial Narrow" w:hAnsi="Arial Narrow"/>
                      <w:b/>
                      <w:bCs/>
                      <w:color w:val="000000"/>
                      <w:sz w:val="16"/>
                      <w:szCs w:val="16"/>
                      <w:lang w:val="es-BO"/>
                    </w:rPr>
                    <w:t>Video</w:t>
                  </w: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Mecanismo de Imagen</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 xml:space="preserve">Mecanismo HyperReal </w:t>
                  </w:r>
                </w:p>
              </w:tc>
            </w:tr>
            <w:tr w:rsidR="008717BB" w:rsidRPr="00900991" w:rsidTr="002B2A42">
              <w:trPr>
                <w:trHeight w:val="255"/>
              </w:trPr>
              <w:tc>
                <w:tcPr>
                  <w:tcW w:w="1725" w:type="dxa"/>
                  <w:vMerge/>
                  <w:tcBorders>
                    <w:top w:val="nil"/>
                    <w:left w:val="single" w:sz="8" w:space="0" w:color="auto"/>
                    <w:bottom w:val="single" w:sz="8" w:space="0" w:color="656565"/>
                    <w:right w:val="single" w:sz="8" w:space="0" w:color="656565"/>
                  </w:tcBorders>
                  <w:vAlign w:val="center"/>
                  <w:hideMark/>
                </w:tcPr>
                <w:p w:rsidR="008717BB" w:rsidRPr="00900991" w:rsidRDefault="008717BB" w:rsidP="008717BB">
                  <w:pPr>
                    <w:rPr>
                      <w:rFonts w:ascii="Arial Narrow" w:hAnsi="Arial Narrow"/>
                      <w:b/>
                      <w:bCs/>
                      <w:color w:val="000000"/>
                      <w:sz w:val="16"/>
                      <w:szCs w:val="16"/>
                      <w:lang w:val="es-BO"/>
                    </w:rPr>
                  </w:pP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Tasa de movimiento clara</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8717BB">
                  <w:pPr>
                    <w:jc w:val="right"/>
                    <w:rPr>
                      <w:rFonts w:ascii="Arial Narrow" w:hAnsi="Arial Narrow"/>
                      <w:bCs/>
                      <w:color w:val="000000"/>
                      <w:sz w:val="16"/>
                      <w:szCs w:val="16"/>
                      <w:lang w:val="es-BO"/>
                    </w:rPr>
                  </w:pPr>
                  <w:r w:rsidRPr="00FE224D">
                    <w:rPr>
                      <w:rFonts w:ascii="Arial Narrow" w:hAnsi="Arial Narrow"/>
                      <w:bCs/>
                      <w:color w:val="000000"/>
                      <w:sz w:val="16"/>
                      <w:szCs w:val="16"/>
                      <w:lang w:val="es-BO"/>
                    </w:rPr>
                    <w:t>240</w:t>
                  </w:r>
                </w:p>
              </w:tc>
            </w:tr>
            <w:tr w:rsidR="008717BB" w:rsidRPr="00900991" w:rsidTr="002B2A42">
              <w:trPr>
                <w:trHeight w:val="255"/>
              </w:trPr>
              <w:tc>
                <w:tcPr>
                  <w:tcW w:w="1725" w:type="dxa"/>
                  <w:vMerge/>
                  <w:tcBorders>
                    <w:top w:val="nil"/>
                    <w:left w:val="single" w:sz="8" w:space="0" w:color="auto"/>
                    <w:bottom w:val="single" w:sz="8" w:space="0" w:color="656565"/>
                    <w:right w:val="single" w:sz="8" w:space="0" w:color="656565"/>
                  </w:tcBorders>
                  <w:vAlign w:val="center"/>
                  <w:hideMark/>
                </w:tcPr>
                <w:p w:rsidR="008717BB" w:rsidRPr="00900991" w:rsidRDefault="008717BB" w:rsidP="008717BB">
                  <w:pPr>
                    <w:rPr>
                      <w:rFonts w:ascii="Arial Narrow" w:hAnsi="Arial Narrow"/>
                      <w:b/>
                      <w:bCs/>
                      <w:color w:val="000000"/>
                      <w:sz w:val="16"/>
                      <w:szCs w:val="16"/>
                      <w:lang w:val="es-BO"/>
                    </w:rPr>
                  </w:pP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Contraste de Radio Dinamico</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Mega Contraste</w:t>
                  </w:r>
                </w:p>
              </w:tc>
            </w:tr>
            <w:tr w:rsidR="008717BB" w:rsidRPr="00900991" w:rsidTr="002B2A42">
              <w:trPr>
                <w:trHeight w:val="255"/>
              </w:trPr>
              <w:tc>
                <w:tcPr>
                  <w:tcW w:w="1725" w:type="dxa"/>
                  <w:vMerge/>
                  <w:tcBorders>
                    <w:top w:val="nil"/>
                    <w:left w:val="single" w:sz="8" w:space="0" w:color="auto"/>
                    <w:bottom w:val="single" w:sz="8" w:space="0" w:color="656565"/>
                    <w:right w:val="single" w:sz="8" w:space="0" w:color="656565"/>
                  </w:tcBorders>
                  <w:vAlign w:val="center"/>
                  <w:hideMark/>
                </w:tcPr>
                <w:p w:rsidR="008717BB" w:rsidRPr="00900991" w:rsidRDefault="008717BB" w:rsidP="008717BB">
                  <w:pPr>
                    <w:rPr>
                      <w:rFonts w:ascii="Arial Narrow" w:hAnsi="Arial Narrow"/>
                      <w:b/>
                      <w:bCs/>
                      <w:color w:val="000000"/>
                      <w:sz w:val="16"/>
                      <w:szCs w:val="16"/>
                      <w:lang w:val="es-BO"/>
                    </w:rPr>
                  </w:pP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Amplitud de Color Mejorada (Plus)</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Si</w:t>
                  </w:r>
                </w:p>
              </w:tc>
            </w:tr>
            <w:tr w:rsidR="008717BB" w:rsidRPr="00900991" w:rsidTr="002B2A42">
              <w:trPr>
                <w:trHeight w:val="255"/>
              </w:trPr>
              <w:tc>
                <w:tcPr>
                  <w:tcW w:w="1725" w:type="dxa"/>
                  <w:vMerge/>
                  <w:tcBorders>
                    <w:top w:val="nil"/>
                    <w:left w:val="single" w:sz="8" w:space="0" w:color="auto"/>
                    <w:bottom w:val="single" w:sz="8" w:space="0" w:color="656565"/>
                    <w:right w:val="single" w:sz="8" w:space="0" w:color="656565"/>
                  </w:tcBorders>
                  <w:vAlign w:val="center"/>
                  <w:hideMark/>
                </w:tcPr>
                <w:p w:rsidR="008717BB" w:rsidRPr="00900991" w:rsidRDefault="008717BB" w:rsidP="008717BB">
                  <w:pPr>
                    <w:rPr>
                      <w:rFonts w:ascii="Arial Narrow" w:hAnsi="Arial Narrow"/>
                      <w:b/>
                      <w:bCs/>
                      <w:color w:val="000000"/>
                      <w:sz w:val="16"/>
                      <w:szCs w:val="16"/>
                      <w:lang w:val="es-BO"/>
                    </w:rPr>
                  </w:pP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Modo Filme</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Si</w:t>
                  </w:r>
                </w:p>
              </w:tc>
            </w:tr>
            <w:tr w:rsidR="008717BB" w:rsidRPr="00900991" w:rsidTr="002B2A42">
              <w:trPr>
                <w:trHeight w:val="255"/>
              </w:trPr>
              <w:tc>
                <w:tcPr>
                  <w:tcW w:w="1725" w:type="dxa"/>
                  <w:vMerge/>
                  <w:tcBorders>
                    <w:top w:val="nil"/>
                    <w:left w:val="single" w:sz="8" w:space="0" w:color="auto"/>
                    <w:bottom w:val="single" w:sz="8" w:space="0" w:color="656565"/>
                    <w:right w:val="single" w:sz="8" w:space="0" w:color="656565"/>
                  </w:tcBorders>
                  <w:vAlign w:val="center"/>
                  <w:hideMark/>
                </w:tcPr>
                <w:p w:rsidR="008717BB" w:rsidRPr="00900991" w:rsidRDefault="008717BB" w:rsidP="008717BB">
                  <w:pPr>
                    <w:rPr>
                      <w:rFonts w:ascii="Arial Narrow" w:hAnsi="Arial Narrow"/>
                      <w:b/>
                      <w:bCs/>
                      <w:color w:val="000000"/>
                      <w:sz w:val="16"/>
                      <w:szCs w:val="16"/>
                      <w:lang w:val="es-BO"/>
                    </w:rPr>
                  </w:pP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Soporte en Modo Natural</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Si</w:t>
                  </w:r>
                </w:p>
              </w:tc>
            </w:tr>
            <w:tr w:rsidR="008717BB" w:rsidRPr="00900991" w:rsidTr="002B2A42">
              <w:trPr>
                <w:trHeight w:val="255"/>
              </w:trPr>
              <w:tc>
                <w:tcPr>
                  <w:tcW w:w="1725" w:type="dxa"/>
                  <w:vMerge w:val="restart"/>
                  <w:tcBorders>
                    <w:top w:val="nil"/>
                    <w:left w:val="single" w:sz="8" w:space="0" w:color="auto"/>
                    <w:bottom w:val="single" w:sz="8" w:space="0" w:color="656565"/>
                    <w:right w:val="single" w:sz="8" w:space="0" w:color="656565"/>
                  </w:tcBorders>
                  <w:shd w:val="clear" w:color="auto" w:fill="auto"/>
                  <w:vAlign w:val="bottom"/>
                  <w:hideMark/>
                </w:tcPr>
                <w:p w:rsidR="008717BB" w:rsidRPr="00900991" w:rsidRDefault="008717BB" w:rsidP="008717BB">
                  <w:pPr>
                    <w:rPr>
                      <w:rFonts w:ascii="Arial Narrow" w:hAnsi="Arial Narrow"/>
                      <w:b/>
                      <w:bCs/>
                      <w:color w:val="000000"/>
                      <w:sz w:val="16"/>
                      <w:szCs w:val="16"/>
                      <w:lang w:val="es-BO"/>
                    </w:rPr>
                  </w:pPr>
                  <w:r w:rsidRPr="00900991">
                    <w:rPr>
                      <w:rFonts w:ascii="Arial Narrow" w:hAnsi="Arial Narrow"/>
                      <w:b/>
                      <w:bCs/>
                      <w:color w:val="000000"/>
                      <w:sz w:val="16"/>
                      <w:szCs w:val="16"/>
                      <w:lang w:val="es-BO"/>
                    </w:rPr>
                    <w:t>Audio</w:t>
                  </w: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Dolby MS10 / MS110</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Dolby MS10</w:t>
                  </w:r>
                </w:p>
              </w:tc>
            </w:tr>
            <w:tr w:rsidR="008717BB" w:rsidRPr="00900991" w:rsidTr="002B2A42">
              <w:trPr>
                <w:trHeight w:val="255"/>
              </w:trPr>
              <w:tc>
                <w:tcPr>
                  <w:tcW w:w="1725" w:type="dxa"/>
                  <w:vMerge/>
                  <w:tcBorders>
                    <w:top w:val="nil"/>
                    <w:left w:val="single" w:sz="8" w:space="0" w:color="auto"/>
                    <w:bottom w:val="single" w:sz="8" w:space="0" w:color="656565"/>
                    <w:right w:val="single" w:sz="8" w:space="0" w:color="656565"/>
                  </w:tcBorders>
                  <w:vAlign w:val="center"/>
                  <w:hideMark/>
                </w:tcPr>
                <w:p w:rsidR="008717BB" w:rsidRPr="00900991" w:rsidRDefault="008717BB" w:rsidP="008717BB">
                  <w:pPr>
                    <w:rPr>
                      <w:rFonts w:ascii="Arial Narrow" w:hAnsi="Arial Narrow"/>
                      <w:b/>
                      <w:bCs/>
                      <w:color w:val="000000"/>
                      <w:sz w:val="16"/>
                      <w:szCs w:val="16"/>
                      <w:lang w:val="es-BO"/>
                    </w:rPr>
                  </w:pP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DTS Studio Sound / DNSe+</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DTS Sonido Estudio</w:t>
                  </w:r>
                </w:p>
              </w:tc>
            </w:tr>
            <w:tr w:rsidR="008717BB" w:rsidRPr="00900991" w:rsidTr="002B2A42">
              <w:trPr>
                <w:trHeight w:val="495"/>
              </w:trPr>
              <w:tc>
                <w:tcPr>
                  <w:tcW w:w="1725" w:type="dxa"/>
                  <w:vMerge/>
                  <w:tcBorders>
                    <w:top w:val="nil"/>
                    <w:left w:val="single" w:sz="8" w:space="0" w:color="auto"/>
                    <w:bottom w:val="single" w:sz="8" w:space="0" w:color="656565"/>
                    <w:right w:val="single" w:sz="8" w:space="0" w:color="656565"/>
                  </w:tcBorders>
                  <w:vAlign w:val="center"/>
                  <w:hideMark/>
                </w:tcPr>
                <w:p w:rsidR="008717BB" w:rsidRPr="00900991" w:rsidRDefault="008717BB" w:rsidP="008717BB">
                  <w:pPr>
                    <w:rPr>
                      <w:rFonts w:ascii="Arial Narrow" w:hAnsi="Arial Narrow"/>
                      <w:b/>
                      <w:bCs/>
                      <w:color w:val="000000"/>
                      <w:sz w:val="16"/>
                      <w:szCs w:val="16"/>
                      <w:lang w:val="es-BO"/>
                    </w:rPr>
                  </w:pP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DTS Sonido Premium/ DTS Sonido Premium 5.1</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DTS Sonido Premium 5.1</w:t>
                  </w:r>
                </w:p>
              </w:tc>
            </w:tr>
            <w:tr w:rsidR="008717BB" w:rsidRPr="00900991" w:rsidTr="002B2A42">
              <w:trPr>
                <w:trHeight w:val="255"/>
              </w:trPr>
              <w:tc>
                <w:tcPr>
                  <w:tcW w:w="1725" w:type="dxa"/>
                  <w:vMerge/>
                  <w:tcBorders>
                    <w:top w:val="nil"/>
                    <w:left w:val="single" w:sz="8" w:space="0" w:color="auto"/>
                    <w:bottom w:val="single" w:sz="8" w:space="0" w:color="656565"/>
                    <w:right w:val="single" w:sz="8" w:space="0" w:color="656565"/>
                  </w:tcBorders>
                  <w:vAlign w:val="center"/>
                  <w:hideMark/>
                </w:tcPr>
                <w:p w:rsidR="008717BB" w:rsidRPr="00900991" w:rsidRDefault="008717BB" w:rsidP="008717BB">
                  <w:pPr>
                    <w:rPr>
                      <w:rFonts w:ascii="Arial Narrow" w:hAnsi="Arial Narrow"/>
                      <w:b/>
                      <w:bCs/>
                      <w:color w:val="000000"/>
                      <w:sz w:val="16"/>
                      <w:szCs w:val="16"/>
                      <w:lang w:val="es-BO"/>
                    </w:rPr>
                  </w:pP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Nivelador automático de Volumen</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Si</w:t>
                  </w:r>
                </w:p>
              </w:tc>
            </w:tr>
            <w:tr w:rsidR="008717BB" w:rsidRPr="00900991" w:rsidTr="002B2A42">
              <w:trPr>
                <w:trHeight w:val="255"/>
              </w:trPr>
              <w:tc>
                <w:tcPr>
                  <w:tcW w:w="1725" w:type="dxa"/>
                  <w:vMerge/>
                  <w:tcBorders>
                    <w:top w:val="nil"/>
                    <w:left w:val="single" w:sz="8" w:space="0" w:color="auto"/>
                    <w:bottom w:val="single" w:sz="8" w:space="0" w:color="656565"/>
                    <w:right w:val="single" w:sz="8" w:space="0" w:color="656565"/>
                  </w:tcBorders>
                  <w:vAlign w:val="center"/>
                  <w:hideMark/>
                </w:tcPr>
                <w:p w:rsidR="008717BB" w:rsidRPr="00900991" w:rsidRDefault="008717BB" w:rsidP="008717BB">
                  <w:pPr>
                    <w:rPr>
                      <w:rFonts w:ascii="Arial Narrow" w:hAnsi="Arial Narrow"/>
                      <w:b/>
                      <w:bCs/>
                      <w:color w:val="000000"/>
                      <w:sz w:val="16"/>
                      <w:szCs w:val="16"/>
                      <w:lang w:val="es-BO"/>
                    </w:rPr>
                  </w:pP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Salida de Audio (RMS)</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10W x 2</w:t>
                  </w:r>
                </w:p>
              </w:tc>
            </w:tr>
            <w:tr w:rsidR="008717BB" w:rsidRPr="00900991" w:rsidTr="002B2A42">
              <w:trPr>
                <w:trHeight w:val="255"/>
              </w:trPr>
              <w:tc>
                <w:tcPr>
                  <w:tcW w:w="1725" w:type="dxa"/>
                  <w:vMerge/>
                  <w:tcBorders>
                    <w:top w:val="nil"/>
                    <w:left w:val="single" w:sz="8" w:space="0" w:color="auto"/>
                    <w:bottom w:val="single" w:sz="8" w:space="0" w:color="656565"/>
                    <w:right w:val="single" w:sz="8" w:space="0" w:color="656565"/>
                  </w:tcBorders>
                  <w:vAlign w:val="center"/>
                  <w:hideMark/>
                </w:tcPr>
                <w:p w:rsidR="008717BB" w:rsidRPr="00900991" w:rsidRDefault="008717BB" w:rsidP="008717BB">
                  <w:pPr>
                    <w:rPr>
                      <w:rFonts w:ascii="Arial Narrow" w:hAnsi="Arial Narrow"/>
                      <w:b/>
                      <w:bCs/>
                      <w:color w:val="000000"/>
                      <w:sz w:val="16"/>
                      <w:szCs w:val="16"/>
                      <w:lang w:val="es-BO"/>
                    </w:rPr>
                  </w:pP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Tipo de Parlante</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Disparo bajo + Full Rango</w:t>
                  </w:r>
                </w:p>
              </w:tc>
            </w:tr>
            <w:tr w:rsidR="008717BB" w:rsidRPr="00900991" w:rsidTr="002B2A42">
              <w:trPr>
                <w:trHeight w:val="255"/>
              </w:trPr>
              <w:tc>
                <w:tcPr>
                  <w:tcW w:w="1725" w:type="dxa"/>
                  <w:vMerge/>
                  <w:tcBorders>
                    <w:top w:val="nil"/>
                    <w:left w:val="single" w:sz="8" w:space="0" w:color="auto"/>
                    <w:bottom w:val="single" w:sz="8" w:space="0" w:color="656565"/>
                    <w:right w:val="single" w:sz="8" w:space="0" w:color="656565"/>
                  </w:tcBorders>
                  <w:vAlign w:val="center"/>
                  <w:hideMark/>
                </w:tcPr>
                <w:p w:rsidR="008717BB" w:rsidRPr="00900991" w:rsidRDefault="008717BB" w:rsidP="008717BB">
                  <w:pPr>
                    <w:rPr>
                      <w:rFonts w:ascii="Arial Narrow" w:hAnsi="Arial Narrow"/>
                      <w:b/>
                      <w:bCs/>
                      <w:color w:val="000000"/>
                      <w:sz w:val="16"/>
                      <w:szCs w:val="16"/>
                      <w:lang w:val="es-BO"/>
                    </w:rPr>
                  </w:pP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 </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 </w:t>
                  </w:r>
                </w:p>
              </w:tc>
            </w:tr>
            <w:tr w:rsidR="008717BB" w:rsidRPr="00900991" w:rsidTr="002B2A42">
              <w:trPr>
                <w:trHeight w:val="255"/>
              </w:trPr>
              <w:tc>
                <w:tcPr>
                  <w:tcW w:w="1725" w:type="dxa"/>
                  <w:vMerge w:val="restart"/>
                  <w:tcBorders>
                    <w:top w:val="nil"/>
                    <w:left w:val="single" w:sz="8" w:space="0" w:color="auto"/>
                    <w:bottom w:val="single" w:sz="8" w:space="0" w:color="656565"/>
                    <w:right w:val="single" w:sz="8" w:space="0" w:color="656565"/>
                  </w:tcBorders>
                  <w:shd w:val="clear" w:color="auto" w:fill="auto"/>
                  <w:vAlign w:val="center"/>
                  <w:hideMark/>
                </w:tcPr>
                <w:p w:rsidR="008717BB" w:rsidRPr="00900991" w:rsidRDefault="008717BB" w:rsidP="00FF5231">
                  <w:pPr>
                    <w:rPr>
                      <w:rFonts w:ascii="Arial Narrow" w:hAnsi="Arial Narrow"/>
                      <w:b/>
                      <w:bCs/>
                      <w:color w:val="000000"/>
                      <w:sz w:val="16"/>
                      <w:szCs w:val="16"/>
                      <w:lang w:val="es-BO"/>
                    </w:rPr>
                  </w:pPr>
                  <w:r w:rsidRPr="00900991">
                    <w:rPr>
                      <w:rFonts w:ascii="Arial Narrow" w:hAnsi="Arial Narrow"/>
                      <w:b/>
                      <w:bCs/>
                      <w:color w:val="000000"/>
                      <w:sz w:val="16"/>
                      <w:szCs w:val="16"/>
                      <w:lang w:val="es-BO"/>
                    </w:rPr>
                    <w:t>TV Inteligente (Smart)</w:t>
                  </w: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FF5231">
                  <w:pPr>
                    <w:rPr>
                      <w:rFonts w:ascii="Arial Narrow" w:hAnsi="Arial Narrow"/>
                      <w:bCs/>
                      <w:color w:val="000000"/>
                      <w:sz w:val="16"/>
                      <w:szCs w:val="16"/>
                      <w:lang w:val="es-BO"/>
                    </w:rPr>
                  </w:pPr>
                  <w:r w:rsidRPr="00FE224D">
                    <w:rPr>
                      <w:rFonts w:ascii="Arial Narrow" w:hAnsi="Arial Narrow"/>
                      <w:bCs/>
                      <w:color w:val="000000"/>
                      <w:sz w:val="16"/>
                      <w:szCs w:val="16"/>
                      <w:lang w:val="es-BO"/>
                    </w:rPr>
                    <w:t>Hub Inteligente</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FF5231">
                  <w:pPr>
                    <w:rPr>
                      <w:rFonts w:ascii="Arial Narrow" w:hAnsi="Arial Narrow"/>
                      <w:bCs/>
                      <w:color w:val="000000"/>
                      <w:sz w:val="16"/>
                      <w:szCs w:val="16"/>
                      <w:lang w:val="es-BO"/>
                    </w:rPr>
                  </w:pPr>
                  <w:r w:rsidRPr="00FE224D">
                    <w:rPr>
                      <w:rFonts w:ascii="Arial Narrow" w:hAnsi="Arial Narrow"/>
                      <w:bCs/>
                      <w:color w:val="000000"/>
                      <w:sz w:val="16"/>
                      <w:szCs w:val="16"/>
                      <w:lang w:val="es-BO"/>
                    </w:rPr>
                    <w:t>Si</w:t>
                  </w:r>
                </w:p>
              </w:tc>
            </w:tr>
            <w:tr w:rsidR="008717BB" w:rsidRPr="00900991" w:rsidTr="002B2A42">
              <w:trPr>
                <w:trHeight w:val="255"/>
              </w:trPr>
              <w:tc>
                <w:tcPr>
                  <w:tcW w:w="1725" w:type="dxa"/>
                  <w:vMerge/>
                  <w:tcBorders>
                    <w:top w:val="nil"/>
                    <w:left w:val="single" w:sz="8" w:space="0" w:color="auto"/>
                    <w:bottom w:val="single" w:sz="8" w:space="0" w:color="656565"/>
                    <w:right w:val="single" w:sz="8" w:space="0" w:color="656565"/>
                  </w:tcBorders>
                  <w:vAlign w:val="center"/>
                  <w:hideMark/>
                </w:tcPr>
                <w:p w:rsidR="008717BB" w:rsidRPr="00900991" w:rsidRDefault="008717BB" w:rsidP="008717BB">
                  <w:pPr>
                    <w:rPr>
                      <w:rFonts w:ascii="Arial Narrow" w:hAnsi="Arial Narrow"/>
                      <w:b/>
                      <w:bCs/>
                      <w:color w:val="000000"/>
                      <w:sz w:val="16"/>
                      <w:szCs w:val="16"/>
                      <w:lang w:val="es-BO"/>
                    </w:rPr>
                  </w:pP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SMART TV</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Si</w:t>
                  </w:r>
                </w:p>
              </w:tc>
            </w:tr>
            <w:tr w:rsidR="008717BB" w:rsidRPr="00900991" w:rsidTr="002B2A42">
              <w:trPr>
                <w:trHeight w:val="255"/>
              </w:trPr>
              <w:tc>
                <w:tcPr>
                  <w:tcW w:w="1725" w:type="dxa"/>
                  <w:vMerge/>
                  <w:tcBorders>
                    <w:top w:val="nil"/>
                    <w:left w:val="single" w:sz="8" w:space="0" w:color="auto"/>
                    <w:bottom w:val="single" w:sz="8" w:space="0" w:color="656565"/>
                    <w:right w:val="single" w:sz="8" w:space="0" w:color="656565"/>
                  </w:tcBorders>
                  <w:vAlign w:val="center"/>
                  <w:hideMark/>
                </w:tcPr>
                <w:p w:rsidR="008717BB" w:rsidRPr="00900991" w:rsidRDefault="008717BB" w:rsidP="008717BB">
                  <w:pPr>
                    <w:rPr>
                      <w:rFonts w:ascii="Arial Narrow" w:hAnsi="Arial Narrow"/>
                      <w:b/>
                      <w:bCs/>
                      <w:color w:val="000000"/>
                      <w:sz w:val="16"/>
                      <w:szCs w:val="16"/>
                      <w:lang w:val="es-BO"/>
                    </w:rPr>
                  </w:pP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Multimedia</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Si</w:t>
                  </w:r>
                </w:p>
              </w:tc>
            </w:tr>
            <w:tr w:rsidR="008717BB" w:rsidRPr="00900991" w:rsidTr="002B2A42">
              <w:trPr>
                <w:trHeight w:val="255"/>
              </w:trPr>
              <w:tc>
                <w:tcPr>
                  <w:tcW w:w="1725" w:type="dxa"/>
                  <w:vMerge/>
                  <w:tcBorders>
                    <w:top w:val="nil"/>
                    <w:left w:val="single" w:sz="8" w:space="0" w:color="auto"/>
                    <w:bottom w:val="single" w:sz="8" w:space="0" w:color="656565"/>
                    <w:right w:val="single" w:sz="8" w:space="0" w:color="656565"/>
                  </w:tcBorders>
                  <w:vAlign w:val="center"/>
                  <w:hideMark/>
                </w:tcPr>
                <w:p w:rsidR="008717BB" w:rsidRPr="00900991" w:rsidRDefault="008717BB" w:rsidP="008717BB">
                  <w:pPr>
                    <w:rPr>
                      <w:rFonts w:ascii="Arial Narrow" w:hAnsi="Arial Narrow"/>
                      <w:b/>
                      <w:bCs/>
                      <w:color w:val="000000"/>
                      <w:sz w:val="16"/>
                      <w:szCs w:val="16"/>
                      <w:lang w:val="es-BO"/>
                    </w:rPr>
                  </w:pP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Apps</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Si</w:t>
                  </w:r>
                </w:p>
              </w:tc>
            </w:tr>
            <w:tr w:rsidR="008717BB" w:rsidRPr="00900991" w:rsidTr="002B2A42">
              <w:trPr>
                <w:trHeight w:val="255"/>
              </w:trPr>
              <w:tc>
                <w:tcPr>
                  <w:tcW w:w="1725" w:type="dxa"/>
                  <w:vMerge/>
                  <w:tcBorders>
                    <w:top w:val="nil"/>
                    <w:left w:val="single" w:sz="8" w:space="0" w:color="auto"/>
                    <w:bottom w:val="single" w:sz="8" w:space="0" w:color="656565"/>
                    <w:right w:val="single" w:sz="8" w:space="0" w:color="656565"/>
                  </w:tcBorders>
                  <w:vAlign w:val="center"/>
                  <w:hideMark/>
                </w:tcPr>
                <w:p w:rsidR="008717BB" w:rsidRPr="00900991" w:rsidRDefault="008717BB" w:rsidP="008717BB">
                  <w:pPr>
                    <w:rPr>
                      <w:rFonts w:ascii="Arial Narrow" w:hAnsi="Arial Narrow"/>
                      <w:b/>
                      <w:bCs/>
                      <w:color w:val="000000"/>
                      <w:sz w:val="16"/>
                      <w:szCs w:val="16"/>
                      <w:lang w:val="es-BO"/>
                    </w:rPr>
                  </w:pP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Noticias disponibles</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Si</w:t>
                  </w:r>
                </w:p>
              </w:tc>
            </w:tr>
            <w:tr w:rsidR="008717BB" w:rsidRPr="00900991" w:rsidTr="002B2A42">
              <w:trPr>
                <w:trHeight w:val="255"/>
              </w:trPr>
              <w:tc>
                <w:tcPr>
                  <w:tcW w:w="1725" w:type="dxa"/>
                  <w:vMerge/>
                  <w:tcBorders>
                    <w:top w:val="nil"/>
                    <w:left w:val="single" w:sz="8" w:space="0" w:color="auto"/>
                    <w:bottom w:val="single" w:sz="8" w:space="0" w:color="656565"/>
                    <w:right w:val="single" w:sz="8" w:space="0" w:color="656565"/>
                  </w:tcBorders>
                  <w:vAlign w:val="center"/>
                  <w:hideMark/>
                </w:tcPr>
                <w:p w:rsidR="008717BB" w:rsidRPr="00900991" w:rsidRDefault="008717BB" w:rsidP="008717BB">
                  <w:pPr>
                    <w:rPr>
                      <w:rFonts w:ascii="Arial Narrow" w:hAnsi="Arial Narrow"/>
                      <w:b/>
                      <w:bCs/>
                      <w:color w:val="000000"/>
                      <w:sz w:val="16"/>
                      <w:szCs w:val="16"/>
                      <w:lang w:val="es-BO"/>
                    </w:rPr>
                  </w:pP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Social</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Si</w:t>
                  </w:r>
                </w:p>
              </w:tc>
            </w:tr>
            <w:tr w:rsidR="008717BB" w:rsidRPr="00900991" w:rsidTr="002B2A42">
              <w:trPr>
                <w:trHeight w:val="255"/>
              </w:trPr>
              <w:tc>
                <w:tcPr>
                  <w:tcW w:w="1725" w:type="dxa"/>
                  <w:vMerge/>
                  <w:tcBorders>
                    <w:top w:val="nil"/>
                    <w:left w:val="single" w:sz="8" w:space="0" w:color="auto"/>
                    <w:bottom w:val="single" w:sz="8" w:space="0" w:color="656565"/>
                    <w:right w:val="single" w:sz="8" w:space="0" w:color="656565"/>
                  </w:tcBorders>
                  <w:vAlign w:val="center"/>
                  <w:hideMark/>
                </w:tcPr>
                <w:p w:rsidR="008717BB" w:rsidRPr="00900991" w:rsidRDefault="008717BB" w:rsidP="008717BB">
                  <w:pPr>
                    <w:rPr>
                      <w:rFonts w:ascii="Arial Narrow" w:hAnsi="Arial Narrow"/>
                      <w:b/>
                      <w:bCs/>
                      <w:color w:val="000000"/>
                      <w:sz w:val="16"/>
                      <w:szCs w:val="16"/>
                      <w:lang w:val="es-BO"/>
                    </w:rPr>
                  </w:pP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Modalidad Fitness</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Si</w:t>
                  </w:r>
                </w:p>
              </w:tc>
            </w:tr>
            <w:tr w:rsidR="008717BB" w:rsidRPr="00900991" w:rsidTr="002B2A42">
              <w:trPr>
                <w:trHeight w:val="255"/>
              </w:trPr>
              <w:tc>
                <w:tcPr>
                  <w:tcW w:w="1725" w:type="dxa"/>
                  <w:vMerge/>
                  <w:tcBorders>
                    <w:top w:val="nil"/>
                    <w:left w:val="single" w:sz="8" w:space="0" w:color="auto"/>
                    <w:bottom w:val="single" w:sz="8" w:space="0" w:color="656565"/>
                    <w:right w:val="single" w:sz="8" w:space="0" w:color="656565"/>
                  </w:tcBorders>
                  <w:vAlign w:val="center"/>
                  <w:hideMark/>
                </w:tcPr>
                <w:p w:rsidR="008717BB" w:rsidRPr="00900991" w:rsidRDefault="008717BB" w:rsidP="008717BB">
                  <w:pPr>
                    <w:rPr>
                      <w:rFonts w:ascii="Arial Narrow" w:hAnsi="Arial Narrow"/>
                      <w:b/>
                      <w:bCs/>
                      <w:color w:val="000000"/>
                      <w:sz w:val="16"/>
                      <w:szCs w:val="16"/>
                      <w:lang w:val="es-BO"/>
                    </w:rPr>
                  </w:pP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Skype™ en TV</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Si</w:t>
                  </w:r>
                </w:p>
              </w:tc>
            </w:tr>
            <w:tr w:rsidR="008717BB" w:rsidRPr="00900991" w:rsidTr="002B2A42">
              <w:trPr>
                <w:trHeight w:val="255"/>
              </w:trPr>
              <w:tc>
                <w:tcPr>
                  <w:tcW w:w="1725" w:type="dxa"/>
                  <w:vMerge/>
                  <w:tcBorders>
                    <w:top w:val="nil"/>
                    <w:left w:val="single" w:sz="8" w:space="0" w:color="auto"/>
                    <w:bottom w:val="single" w:sz="8" w:space="0" w:color="656565"/>
                    <w:right w:val="single" w:sz="8" w:space="0" w:color="656565"/>
                  </w:tcBorders>
                  <w:vAlign w:val="center"/>
                  <w:hideMark/>
                </w:tcPr>
                <w:p w:rsidR="008717BB" w:rsidRPr="00900991" w:rsidRDefault="008717BB" w:rsidP="008717BB">
                  <w:pPr>
                    <w:rPr>
                      <w:rFonts w:ascii="Arial Narrow" w:hAnsi="Arial Narrow"/>
                      <w:b/>
                      <w:bCs/>
                      <w:color w:val="000000"/>
                      <w:sz w:val="16"/>
                      <w:szCs w:val="16"/>
                      <w:lang w:val="es-BO"/>
                    </w:rPr>
                  </w:pP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 xml:space="preserve">Buscador Web </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Si</w:t>
                  </w:r>
                </w:p>
              </w:tc>
            </w:tr>
            <w:tr w:rsidR="008717BB" w:rsidRPr="00900991" w:rsidTr="002B2A42">
              <w:trPr>
                <w:trHeight w:val="255"/>
              </w:trPr>
              <w:tc>
                <w:tcPr>
                  <w:tcW w:w="1725" w:type="dxa"/>
                  <w:vMerge/>
                  <w:tcBorders>
                    <w:top w:val="nil"/>
                    <w:left w:val="single" w:sz="8" w:space="0" w:color="auto"/>
                    <w:bottom w:val="single" w:sz="8" w:space="0" w:color="656565"/>
                    <w:right w:val="single" w:sz="8" w:space="0" w:color="656565"/>
                  </w:tcBorders>
                  <w:vAlign w:val="center"/>
                  <w:hideMark/>
                </w:tcPr>
                <w:p w:rsidR="008717BB" w:rsidRPr="00900991" w:rsidRDefault="008717BB" w:rsidP="008717BB">
                  <w:pPr>
                    <w:rPr>
                      <w:rFonts w:ascii="Arial Narrow" w:hAnsi="Arial Narrow"/>
                      <w:b/>
                      <w:bCs/>
                      <w:color w:val="000000"/>
                      <w:sz w:val="16"/>
                      <w:szCs w:val="16"/>
                      <w:lang w:val="es-BO"/>
                    </w:rPr>
                  </w:pP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Control Todo Compratido (All share)</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Si</w:t>
                  </w:r>
                </w:p>
              </w:tc>
            </w:tr>
            <w:tr w:rsidR="008717BB" w:rsidRPr="00900991" w:rsidTr="002B2A42">
              <w:trPr>
                <w:trHeight w:val="255"/>
              </w:trPr>
              <w:tc>
                <w:tcPr>
                  <w:tcW w:w="1725" w:type="dxa"/>
                  <w:vMerge/>
                  <w:tcBorders>
                    <w:top w:val="nil"/>
                    <w:left w:val="single" w:sz="8" w:space="0" w:color="auto"/>
                    <w:bottom w:val="single" w:sz="8" w:space="0" w:color="656565"/>
                    <w:right w:val="single" w:sz="8" w:space="0" w:color="656565"/>
                  </w:tcBorders>
                  <w:vAlign w:val="center"/>
                  <w:hideMark/>
                </w:tcPr>
                <w:p w:rsidR="008717BB" w:rsidRPr="00900991" w:rsidRDefault="008717BB" w:rsidP="008717BB">
                  <w:pPr>
                    <w:rPr>
                      <w:rFonts w:ascii="Arial Narrow" w:hAnsi="Arial Narrow"/>
                      <w:b/>
                      <w:bCs/>
                      <w:color w:val="000000"/>
                      <w:sz w:val="16"/>
                      <w:szCs w:val="16"/>
                      <w:lang w:val="es-BO"/>
                    </w:rPr>
                  </w:pP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Busquedas</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Si</w:t>
                  </w:r>
                </w:p>
              </w:tc>
            </w:tr>
            <w:tr w:rsidR="008717BB" w:rsidRPr="00900991" w:rsidTr="002B2A42">
              <w:trPr>
                <w:trHeight w:val="255"/>
              </w:trPr>
              <w:tc>
                <w:tcPr>
                  <w:tcW w:w="1725" w:type="dxa"/>
                  <w:vMerge w:val="restart"/>
                  <w:tcBorders>
                    <w:top w:val="nil"/>
                    <w:left w:val="single" w:sz="8" w:space="0" w:color="auto"/>
                    <w:bottom w:val="single" w:sz="8" w:space="0" w:color="656565"/>
                    <w:right w:val="single" w:sz="8" w:space="0" w:color="656565"/>
                  </w:tcBorders>
                  <w:shd w:val="clear" w:color="auto" w:fill="auto"/>
                  <w:vAlign w:val="bottom"/>
                  <w:hideMark/>
                </w:tcPr>
                <w:p w:rsidR="008717BB" w:rsidRPr="00900991" w:rsidRDefault="008717BB" w:rsidP="008717BB">
                  <w:pPr>
                    <w:rPr>
                      <w:rFonts w:ascii="Arial Narrow" w:hAnsi="Arial Narrow"/>
                      <w:b/>
                      <w:bCs/>
                      <w:color w:val="000000"/>
                      <w:sz w:val="16"/>
                      <w:szCs w:val="16"/>
                      <w:lang w:val="es-BO"/>
                    </w:rPr>
                  </w:pPr>
                  <w:r w:rsidRPr="00900991">
                    <w:rPr>
                      <w:rFonts w:ascii="Arial Narrow" w:hAnsi="Arial Narrow"/>
                      <w:b/>
                      <w:bCs/>
                      <w:color w:val="000000"/>
                      <w:sz w:val="16"/>
                      <w:szCs w:val="16"/>
                      <w:lang w:val="es-BO"/>
                    </w:rPr>
                    <w:t> </w:t>
                  </w: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Reconocimiento facial</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Listo</w:t>
                  </w:r>
                </w:p>
              </w:tc>
            </w:tr>
            <w:tr w:rsidR="008717BB" w:rsidRPr="00900991" w:rsidTr="002B2A42">
              <w:trPr>
                <w:trHeight w:val="255"/>
              </w:trPr>
              <w:tc>
                <w:tcPr>
                  <w:tcW w:w="1725" w:type="dxa"/>
                  <w:vMerge/>
                  <w:tcBorders>
                    <w:top w:val="nil"/>
                    <w:left w:val="single" w:sz="8" w:space="0" w:color="auto"/>
                    <w:bottom w:val="single" w:sz="8" w:space="0" w:color="656565"/>
                    <w:right w:val="single" w:sz="8" w:space="0" w:color="656565"/>
                  </w:tcBorders>
                  <w:vAlign w:val="center"/>
                  <w:hideMark/>
                </w:tcPr>
                <w:p w:rsidR="008717BB" w:rsidRPr="00900991" w:rsidRDefault="008717BB" w:rsidP="008717BB">
                  <w:pPr>
                    <w:rPr>
                      <w:rFonts w:ascii="Arial Narrow" w:hAnsi="Arial Narrow"/>
                      <w:b/>
                      <w:bCs/>
                      <w:color w:val="000000"/>
                      <w:sz w:val="16"/>
                      <w:szCs w:val="16"/>
                      <w:lang w:val="es-BO"/>
                    </w:rPr>
                  </w:pP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Control de Movimiento</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Listo</w:t>
                  </w:r>
                </w:p>
              </w:tc>
            </w:tr>
            <w:tr w:rsidR="008717BB" w:rsidRPr="00900991" w:rsidTr="002B2A42">
              <w:trPr>
                <w:trHeight w:val="255"/>
              </w:trPr>
              <w:tc>
                <w:tcPr>
                  <w:tcW w:w="1725" w:type="dxa"/>
                  <w:vMerge w:val="restart"/>
                  <w:tcBorders>
                    <w:top w:val="nil"/>
                    <w:left w:val="single" w:sz="8" w:space="0" w:color="auto"/>
                    <w:bottom w:val="single" w:sz="8" w:space="0" w:color="656565"/>
                    <w:right w:val="single" w:sz="8" w:space="0" w:color="656565"/>
                  </w:tcBorders>
                  <w:shd w:val="clear" w:color="auto" w:fill="auto"/>
                  <w:vAlign w:val="center"/>
                  <w:hideMark/>
                </w:tcPr>
                <w:p w:rsidR="008717BB" w:rsidRPr="00900991" w:rsidRDefault="008717BB" w:rsidP="00FF5231">
                  <w:pPr>
                    <w:rPr>
                      <w:rFonts w:ascii="Arial Narrow" w:hAnsi="Arial Narrow"/>
                      <w:b/>
                      <w:bCs/>
                      <w:color w:val="000000"/>
                      <w:sz w:val="16"/>
                      <w:szCs w:val="16"/>
                      <w:lang w:val="es-BO"/>
                    </w:rPr>
                  </w:pPr>
                  <w:r w:rsidRPr="00900991">
                    <w:rPr>
                      <w:rFonts w:ascii="Arial Narrow" w:hAnsi="Arial Narrow"/>
                      <w:b/>
                      <w:bCs/>
                      <w:color w:val="000000"/>
                      <w:sz w:val="16"/>
                      <w:szCs w:val="16"/>
                      <w:lang w:val="es-BO"/>
                    </w:rPr>
                    <w:t>Convergencia</w:t>
                  </w: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FF5231">
                  <w:pPr>
                    <w:rPr>
                      <w:rFonts w:ascii="Arial Narrow" w:hAnsi="Arial Narrow"/>
                      <w:bCs/>
                      <w:color w:val="000000"/>
                      <w:sz w:val="16"/>
                      <w:szCs w:val="16"/>
                      <w:lang w:val="es-BO"/>
                    </w:rPr>
                  </w:pPr>
                  <w:r w:rsidRPr="00FE224D">
                    <w:rPr>
                      <w:rFonts w:ascii="Arial Narrow" w:hAnsi="Arial Narrow"/>
                      <w:bCs/>
                      <w:color w:val="000000"/>
                      <w:sz w:val="16"/>
                      <w:szCs w:val="16"/>
                      <w:lang w:val="es-BO"/>
                    </w:rPr>
                    <w:t>Contenido de Flujo de información (Streaming)</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FF5231">
                  <w:pPr>
                    <w:rPr>
                      <w:rFonts w:ascii="Arial Narrow" w:hAnsi="Arial Narrow"/>
                      <w:bCs/>
                      <w:color w:val="000000"/>
                      <w:sz w:val="16"/>
                      <w:szCs w:val="16"/>
                      <w:lang w:val="es-BO"/>
                    </w:rPr>
                  </w:pPr>
                  <w:r w:rsidRPr="00FE224D">
                    <w:rPr>
                      <w:rFonts w:ascii="Arial Narrow" w:hAnsi="Arial Narrow"/>
                      <w:bCs/>
                      <w:color w:val="000000"/>
                      <w:sz w:val="16"/>
                      <w:szCs w:val="16"/>
                      <w:lang w:val="es-BO"/>
                    </w:rPr>
                    <w:t>Si</w:t>
                  </w:r>
                </w:p>
              </w:tc>
            </w:tr>
            <w:tr w:rsidR="008717BB" w:rsidRPr="00900991" w:rsidTr="002B2A42">
              <w:trPr>
                <w:trHeight w:val="255"/>
              </w:trPr>
              <w:tc>
                <w:tcPr>
                  <w:tcW w:w="1725" w:type="dxa"/>
                  <w:vMerge/>
                  <w:tcBorders>
                    <w:top w:val="nil"/>
                    <w:left w:val="single" w:sz="8" w:space="0" w:color="auto"/>
                    <w:bottom w:val="single" w:sz="8" w:space="0" w:color="656565"/>
                    <w:right w:val="single" w:sz="8" w:space="0" w:color="656565"/>
                  </w:tcBorders>
                  <w:vAlign w:val="center"/>
                  <w:hideMark/>
                </w:tcPr>
                <w:p w:rsidR="008717BB" w:rsidRPr="00900991" w:rsidRDefault="008717BB" w:rsidP="008717BB">
                  <w:pPr>
                    <w:rPr>
                      <w:rFonts w:ascii="Arial Narrow" w:hAnsi="Arial Narrow"/>
                      <w:b/>
                      <w:bCs/>
                      <w:color w:val="000000"/>
                      <w:sz w:val="16"/>
                      <w:szCs w:val="16"/>
                      <w:lang w:val="es-BO"/>
                    </w:rPr>
                  </w:pP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Redireccionamiento de pantalla</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Si</w:t>
                  </w:r>
                </w:p>
              </w:tc>
            </w:tr>
            <w:tr w:rsidR="008717BB" w:rsidRPr="00900991" w:rsidTr="002B2A42">
              <w:trPr>
                <w:trHeight w:val="255"/>
              </w:trPr>
              <w:tc>
                <w:tcPr>
                  <w:tcW w:w="1725" w:type="dxa"/>
                  <w:vMerge/>
                  <w:tcBorders>
                    <w:top w:val="nil"/>
                    <w:left w:val="single" w:sz="8" w:space="0" w:color="auto"/>
                    <w:bottom w:val="single" w:sz="8" w:space="0" w:color="656565"/>
                    <w:right w:val="single" w:sz="8" w:space="0" w:color="656565"/>
                  </w:tcBorders>
                  <w:vAlign w:val="center"/>
                  <w:hideMark/>
                </w:tcPr>
                <w:p w:rsidR="008717BB" w:rsidRPr="00900991" w:rsidRDefault="008717BB" w:rsidP="008717BB">
                  <w:pPr>
                    <w:rPr>
                      <w:rFonts w:ascii="Arial Narrow" w:hAnsi="Arial Narrow"/>
                      <w:b/>
                      <w:bCs/>
                      <w:color w:val="000000"/>
                      <w:sz w:val="16"/>
                      <w:szCs w:val="16"/>
                      <w:lang w:val="es-BO"/>
                    </w:rPr>
                  </w:pP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 xml:space="preserve">Vista SMART </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Si</w:t>
                  </w:r>
                </w:p>
              </w:tc>
            </w:tr>
            <w:tr w:rsidR="008717BB" w:rsidRPr="00900991" w:rsidTr="002B2A42">
              <w:trPr>
                <w:trHeight w:val="255"/>
              </w:trPr>
              <w:tc>
                <w:tcPr>
                  <w:tcW w:w="1725" w:type="dxa"/>
                  <w:vMerge/>
                  <w:tcBorders>
                    <w:top w:val="nil"/>
                    <w:left w:val="single" w:sz="8" w:space="0" w:color="auto"/>
                    <w:bottom w:val="single" w:sz="8" w:space="0" w:color="656565"/>
                    <w:right w:val="single" w:sz="8" w:space="0" w:color="656565"/>
                  </w:tcBorders>
                  <w:vAlign w:val="center"/>
                  <w:hideMark/>
                </w:tcPr>
                <w:p w:rsidR="008717BB" w:rsidRPr="00900991" w:rsidRDefault="008717BB" w:rsidP="008717BB">
                  <w:pPr>
                    <w:rPr>
                      <w:rFonts w:ascii="Arial Narrow" w:hAnsi="Arial Narrow"/>
                      <w:b/>
                      <w:bCs/>
                      <w:color w:val="000000"/>
                      <w:sz w:val="16"/>
                      <w:szCs w:val="16"/>
                      <w:lang w:val="es-BO"/>
                    </w:rPr>
                  </w:pP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Modalidad WiFi Direct</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Si</w:t>
                  </w:r>
                </w:p>
              </w:tc>
            </w:tr>
            <w:tr w:rsidR="008717BB" w:rsidRPr="00900991" w:rsidTr="002B2A42">
              <w:trPr>
                <w:trHeight w:val="255"/>
              </w:trPr>
              <w:tc>
                <w:tcPr>
                  <w:tcW w:w="1725" w:type="dxa"/>
                  <w:vMerge w:val="restart"/>
                  <w:tcBorders>
                    <w:top w:val="nil"/>
                    <w:left w:val="single" w:sz="8" w:space="0" w:color="auto"/>
                    <w:bottom w:val="single" w:sz="8" w:space="0" w:color="656565"/>
                    <w:right w:val="single" w:sz="8" w:space="0" w:color="656565"/>
                  </w:tcBorders>
                  <w:shd w:val="clear" w:color="auto" w:fill="auto"/>
                  <w:vAlign w:val="center"/>
                  <w:hideMark/>
                </w:tcPr>
                <w:p w:rsidR="00E966AB" w:rsidRDefault="008717BB" w:rsidP="00FF5231">
                  <w:pPr>
                    <w:rPr>
                      <w:rFonts w:ascii="Arial Narrow" w:hAnsi="Arial Narrow"/>
                      <w:b/>
                      <w:bCs/>
                      <w:color w:val="000000"/>
                      <w:sz w:val="16"/>
                      <w:szCs w:val="16"/>
                      <w:lang w:val="es-BO"/>
                    </w:rPr>
                  </w:pPr>
                  <w:r w:rsidRPr="00900991">
                    <w:rPr>
                      <w:rFonts w:ascii="Arial Narrow" w:hAnsi="Arial Narrow"/>
                      <w:b/>
                      <w:bCs/>
                      <w:color w:val="000000"/>
                      <w:sz w:val="16"/>
                      <w:szCs w:val="16"/>
                      <w:lang w:val="es-BO"/>
                    </w:rPr>
                    <w:t>Sintonizador/</w:t>
                  </w:r>
                </w:p>
                <w:p w:rsidR="008717BB" w:rsidRPr="00900991" w:rsidRDefault="008717BB" w:rsidP="00FF5231">
                  <w:pPr>
                    <w:rPr>
                      <w:rFonts w:ascii="Arial Narrow" w:hAnsi="Arial Narrow"/>
                      <w:b/>
                      <w:bCs/>
                      <w:color w:val="000000"/>
                      <w:sz w:val="16"/>
                      <w:szCs w:val="16"/>
                      <w:lang w:val="es-BO"/>
                    </w:rPr>
                  </w:pPr>
                  <w:r w:rsidRPr="00900991">
                    <w:rPr>
                      <w:rFonts w:ascii="Arial Narrow" w:hAnsi="Arial Narrow"/>
                      <w:b/>
                      <w:bCs/>
                      <w:color w:val="000000"/>
                      <w:sz w:val="16"/>
                      <w:szCs w:val="16"/>
                      <w:lang w:val="es-BO"/>
                    </w:rPr>
                    <w:t>Broadcasting</w:t>
                  </w: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FF5231">
                  <w:pPr>
                    <w:rPr>
                      <w:rFonts w:ascii="Arial Narrow" w:hAnsi="Arial Narrow"/>
                      <w:bCs/>
                      <w:color w:val="000000"/>
                      <w:sz w:val="16"/>
                      <w:szCs w:val="16"/>
                      <w:lang w:val="es-BO"/>
                    </w:rPr>
                  </w:pPr>
                  <w:r w:rsidRPr="00FE224D">
                    <w:rPr>
                      <w:rFonts w:ascii="Arial Narrow" w:hAnsi="Arial Narrow"/>
                      <w:bCs/>
                      <w:color w:val="000000"/>
                      <w:sz w:val="16"/>
                      <w:szCs w:val="16"/>
                      <w:lang w:val="es-BO"/>
                    </w:rPr>
                    <w:t xml:space="preserve">Sintonizador DTV </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FF5231">
                  <w:pPr>
                    <w:rPr>
                      <w:rFonts w:ascii="Arial Narrow" w:hAnsi="Arial Narrow"/>
                      <w:bCs/>
                      <w:color w:val="000000"/>
                      <w:sz w:val="16"/>
                      <w:szCs w:val="16"/>
                      <w:lang w:val="es-BO"/>
                    </w:rPr>
                  </w:pPr>
                  <w:r w:rsidRPr="00FE224D">
                    <w:rPr>
                      <w:rFonts w:ascii="Arial Narrow" w:hAnsi="Arial Narrow"/>
                      <w:bCs/>
                      <w:color w:val="000000"/>
                      <w:sz w:val="16"/>
                      <w:szCs w:val="16"/>
                      <w:lang w:val="es-BO"/>
                    </w:rPr>
                    <w:t>DVB-T</w:t>
                  </w:r>
                </w:p>
              </w:tc>
            </w:tr>
            <w:tr w:rsidR="008717BB" w:rsidRPr="00900991" w:rsidTr="002B2A42">
              <w:trPr>
                <w:trHeight w:val="255"/>
              </w:trPr>
              <w:tc>
                <w:tcPr>
                  <w:tcW w:w="1725" w:type="dxa"/>
                  <w:vMerge/>
                  <w:tcBorders>
                    <w:top w:val="nil"/>
                    <w:left w:val="single" w:sz="8" w:space="0" w:color="auto"/>
                    <w:bottom w:val="single" w:sz="8" w:space="0" w:color="656565"/>
                    <w:right w:val="single" w:sz="8" w:space="0" w:color="656565"/>
                  </w:tcBorders>
                  <w:vAlign w:val="center"/>
                  <w:hideMark/>
                </w:tcPr>
                <w:p w:rsidR="008717BB" w:rsidRPr="00900991" w:rsidRDefault="008717BB" w:rsidP="008717BB">
                  <w:pPr>
                    <w:rPr>
                      <w:rFonts w:ascii="Arial Narrow" w:hAnsi="Arial Narrow"/>
                      <w:b/>
                      <w:bCs/>
                      <w:color w:val="000000"/>
                      <w:sz w:val="16"/>
                      <w:szCs w:val="16"/>
                      <w:lang w:val="es-BO"/>
                    </w:rPr>
                  </w:pP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SIntonizador analogico</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Si (Trinorma)</w:t>
                  </w:r>
                </w:p>
              </w:tc>
            </w:tr>
            <w:tr w:rsidR="008717BB" w:rsidRPr="00900991" w:rsidTr="002B2A42">
              <w:trPr>
                <w:trHeight w:val="255"/>
              </w:trPr>
              <w:tc>
                <w:tcPr>
                  <w:tcW w:w="1725" w:type="dxa"/>
                  <w:vMerge/>
                  <w:tcBorders>
                    <w:top w:val="nil"/>
                    <w:left w:val="single" w:sz="8" w:space="0" w:color="auto"/>
                    <w:bottom w:val="single" w:sz="8" w:space="0" w:color="656565"/>
                    <w:right w:val="single" w:sz="8" w:space="0" w:color="656565"/>
                  </w:tcBorders>
                  <w:vAlign w:val="center"/>
                  <w:hideMark/>
                </w:tcPr>
                <w:p w:rsidR="008717BB" w:rsidRPr="00900991" w:rsidRDefault="008717BB" w:rsidP="008717BB">
                  <w:pPr>
                    <w:rPr>
                      <w:rFonts w:ascii="Arial Narrow" w:hAnsi="Arial Narrow"/>
                      <w:b/>
                      <w:bCs/>
                      <w:color w:val="000000"/>
                      <w:sz w:val="16"/>
                      <w:szCs w:val="16"/>
                      <w:lang w:val="es-BO"/>
                    </w:rPr>
                  </w:pP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 </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 </w:t>
                  </w:r>
                </w:p>
              </w:tc>
            </w:tr>
            <w:tr w:rsidR="008717BB" w:rsidRPr="00900991" w:rsidTr="002B2A42">
              <w:trPr>
                <w:trHeight w:val="255"/>
              </w:trPr>
              <w:tc>
                <w:tcPr>
                  <w:tcW w:w="1725" w:type="dxa"/>
                  <w:vMerge w:val="restart"/>
                  <w:tcBorders>
                    <w:top w:val="nil"/>
                    <w:left w:val="single" w:sz="8" w:space="0" w:color="auto"/>
                    <w:bottom w:val="single" w:sz="8" w:space="0" w:color="656565"/>
                    <w:right w:val="single" w:sz="8" w:space="0" w:color="656565"/>
                  </w:tcBorders>
                  <w:shd w:val="clear" w:color="auto" w:fill="auto"/>
                  <w:vAlign w:val="center"/>
                  <w:hideMark/>
                </w:tcPr>
                <w:p w:rsidR="008717BB" w:rsidRPr="00900991" w:rsidRDefault="008717BB" w:rsidP="00FF5231">
                  <w:pPr>
                    <w:rPr>
                      <w:rFonts w:ascii="Arial Narrow" w:hAnsi="Arial Narrow"/>
                      <w:b/>
                      <w:bCs/>
                      <w:color w:val="000000"/>
                      <w:sz w:val="16"/>
                      <w:szCs w:val="16"/>
                      <w:lang w:val="es-BO"/>
                    </w:rPr>
                  </w:pPr>
                  <w:r w:rsidRPr="00900991">
                    <w:rPr>
                      <w:rFonts w:ascii="Arial Narrow" w:hAnsi="Arial Narrow"/>
                      <w:b/>
                      <w:bCs/>
                      <w:color w:val="000000"/>
                      <w:sz w:val="16"/>
                      <w:szCs w:val="16"/>
                      <w:lang w:val="es-BO"/>
                    </w:rPr>
                    <w:t>Conectividad</w:t>
                  </w: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FF5231">
                  <w:pPr>
                    <w:rPr>
                      <w:rFonts w:ascii="Arial Narrow" w:hAnsi="Arial Narrow"/>
                      <w:bCs/>
                      <w:color w:val="000000"/>
                      <w:sz w:val="16"/>
                      <w:szCs w:val="16"/>
                      <w:lang w:val="es-BO"/>
                    </w:rPr>
                  </w:pPr>
                  <w:r w:rsidRPr="00FE224D">
                    <w:rPr>
                      <w:rFonts w:ascii="Arial Narrow" w:hAnsi="Arial Narrow"/>
                      <w:bCs/>
                      <w:color w:val="000000"/>
                      <w:sz w:val="16"/>
                      <w:szCs w:val="16"/>
                      <w:lang w:val="es-BO"/>
                    </w:rPr>
                    <w:t>HDMI</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FF5231">
                  <w:pPr>
                    <w:rPr>
                      <w:rFonts w:ascii="Arial Narrow" w:hAnsi="Arial Narrow"/>
                      <w:bCs/>
                      <w:color w:val="000000"/>
                      <w:sz w:val="16"/>
                      <w:szCs w:val="16"/>
                      <w:lang w:val="es-BO"/>
                    </w:rPr>
                  </w:pPr>
                  <w:r w:rsidRPr="00FE224D">
                    <w:rPr>
                      <w:rFonts w:ascii="Arial Narrow" w:hAnsi="Arial Narrow"/>
                      <w:bCs/>
                      <w:color w:val="000000"/>
                      <w:sz w:val="16"/>
                      <w:szCs w:val="16"/>
                      <w:lang w:val="es-BO"/>
                    </w:rPr>
                    <w:t>4</w:t>
                  </w:r>
                </w:p>
              </w:tc>
            </w:tr>
            <w:tr w:rsidR="008717BB" w:rsidRPr="00900991" w:rsidTr="002B2A42">
              <w:trPr>
                <w:trHeight w:val="255"/>
              </w:trPr>
              <w:tc>
                <w:tcPr>
                  <w:tcW w:w="1725" w:type="dxa"/>
                  <w:vMerge/>
                  <w:tcBorders>
                    <w:top w:val="nil"/>
                    <w:left w:val="single" w:sz="8" w:space="0" w:color="auto"/>
                    <w:bottom w:val="single" w:sz="8" w:space="0" w:color="656565"/>
                    <w:right w:val="single" w:sz="8" w:space="0" w:color="656565"/>
                  </w:tcBorders>
                  <w:vAlign w:val="center"/>
                  <w:hideMark/>
                </w:tcPr>
                <w:p w:rsidR="008717BB" w:rsidRPr="00900991" w:rsidRDefault="008717BB" w:rsidP="008717BB">
                  <w:pPr>
                    <w:rPr>
                      <w:rFonts w:ascii="Arial Narrow" w:hAnsi="Arial Narrow"/>
                      <w:b/>
                      <w:bCs/>
                      <w:color w:val="000000"/>
                      <w:sz w:val="16"/>
                      <w:szCs w:val="16"/>
                      <w:lang w:val="es-BO"/>
                    </w:rPr>
                  </w:pP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USB</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8717BB">
                  <w:pPr>
                    <w:jc w:val="right"/>
                    <w:rPr>
                      <w:rFonts w:ascii="Arial Narrow" w:hAnsi="Arial Narrow"/>
                      <w:bCs/>
                      <w:color w:val="000000"/>
                      <w:sz w:val="16"/>
                      <w:szCs w:val="16"/>
                      <w:lang w:val="es-BO"/>
                    </w:rPr>
                  </w:pPr>
                  <w:r w:rsidRPr="00FE224D">
                    <w:rPr>
                      <w:rFonts w:ascii="Arial Narrow" w:hAnsi="Arial Narrow"/>
                      <w:bCs/>
                      <w:color w:val="000000"/>
                      <w:sz w:val="16"/>
                      <w:szCs w:val="16"/>
                      <w:lang w:val="es-BO"/>
                    </w:rPr>
                    <w:t>3</w:t>
                  </w:r>
                </w:p>
              </w:tc>
            </w:tr>
            <w:tr w:rsidR="008717BB" w:rsidRPr="00900991" w:rsidTr="002B2A42">
              <w:trPr>
                <w:trHeight w:val="255"/>
              </w:trPr>
              <w:tc>
                <w:tcPr>
                  <w:tcW w:w="1725" w:type="dxa"/>
                  <w:vMerge/>
                  <w:tcBorders>
                    <w:top w:val="nil"/>
                    <w:left w:val="single" w:sz="8" w:space="0" w:color="auto"/>
                    <w:bottom w:val="single" w:sz="8" w:space="0" w:color="656565"/>
                    <w:right w:val="single" w:sz="8" w:space="0" w:color="656565"/>
                  </w:tcBorders>
                  <w:vAlign w:val="center"/>
                  <w:hideMark/>
                </w:tcPr>
                <w:p w:rsidR="008717BB" w:rsidRPr="00900991" w:rsidRDefault="008717BB" w:rsidP="008717BB">
                  <w:pPr>
                    <w:rPr>
                      <w:rFonts w:ascii="Arial Narrow" w:hAnsi="Arial Narrow"/>
                      <w:b/>
                      <w:bCs/>
                      <w:color w:val="000000"/>
                      <w:sz w:val="16"/>
                      <w:szCs w:val="16"/>
                      <w:lang w:val="es-BO"/>
                    </w:rPr>
                  </w:pP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Componente de entrada (Y/Pb/Pr)</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8717BB">
                  <w:pPr>
                    <w:jc w:val="right"/>
                    <w:rPr>
                      <w:rFonts w:ascii="Arial Narrow" w:hAnsi="Arial Narrow"/>
                      <w:bCs/>
                      <w:color w:val="000000"/>
                      <w:sz w:val="16"/>
                      <w:szCs w:val="16"/>
                      <w:lang w:val="es-BO"/>
                    </w:rPr>
                  </w:pPr>
                  <w:r w:rsidRPr="00FE224D">
                    <w:rPr>
                      <w:rFonts w:ascii="Arial Narrow" w:hAnsi="Arial Narrow"/>
                      <w:bCs/>
                      <w:color w:val="000000"/>
                      <w:sz w:val="16"/>
                      <w:szCs w:val="16"/>
                      <w:lang w:val="es-BO"/>
                    </w:rPr>
                    <w:t>1</w:t>
                  </w:r>
                </w:p>
              </w:tc>
            </w:tr>
            <w:tr w:rsidR="008717BB" w:rsidRPr="00900991" w:rsidTr="002B2A42">
              <w:trPr>
                <w:trHeight w:val="495"/>
              </w:trPr>
              <w:tc>
                <w:tcPr>
                  <w:tcW w:w="1725" w:type="dxa"/>
                  <w:vMerge/>
                  <w:tcBorders>
                    <w:top w:val="nil"/>
                    <w:left w:val="single" w:sz="8" w:space="0" w:color="auto"/>
                    <w:bottom w:val="single" w:sz="8" w:space="0" w:color="656565"/>
                    <w:right w:val="single" w:sz="8" w:space="0" w:color="656565"/>
                  </w:tcBorders>
                  <w:vAlign w:val="center"/>
                  <w:hideMark/>
                </w:tcPr>
                <w:p w:rsidR="008717BB" w:rsidRPr="00900991" w:rsidRDefault="008717BB" w:rsidP="008717BB">
                  <w:pPr>
                    <w:rPr>
                      <w:rFonts w:ascii="Arial Narrow" w:hAnsi="Arial Narrow"/>
                      <w:b/>
                      <w:bCs/>
                      <w:color w:val="000000"/>
                      <w:sz w:val="16"/>
                      <w:szCs w:val="16"/>
                      <w:lang w:val="es-BO"/>
                    </w:rPr>
                  </w:pP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Componente de entrada(AV)</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1 (Uso comun para el componente de entrada Y)</w:t>
                  </w:r>
                </w:p>
              </w:tc>
            </w:tr>
            <w:tr w:rsidR="008717BB" w:rsidRPr="00900991" w:rsidTr="002B2A42">
              <w:trPr>
                <w:trHeight w:val="255"/>
              </w:trPr>
              <w:tc>
                <w:tcPr>
                  <w:tcW w:w="1725" w:type="dxa"/>
                  <w:vMerge/>
                  <w:tcBorders>
                    <w:top w:val="nil"/>
                    <w:left w:val="single" w:sz="8" w:space="0" w:color="auto"/>
                    <w:bottom w:val="single" w:sz="8" w:space="0" w:color="656565"/>
                    <w:right w:val="single" w:sz="8" w:space="0" w:color="656565"/>
                  </w:tcBorders>
                  <w:vAlign w:val="center"/>
                  <w:hideMark/>
                </w:tcPr>
                <w:p w:rsidR="008717BB" w:rsidRPr="00900991" w:rsidRDefault="008717BB" w:rsidP="008717BB">
                  <w:pPr>
                    <w:rPr>
                      <w:rFonts w:ascii="Arial Narrow" w:hAnsi="Arial Narrow"/>
                      <w:b/>
                      <w:bCs/>
                      <w:color w:val="000000"/>
                      <w:sz w:val="16"/>
                      <w:szCs w:val="16"/>
                      <w:lang w:val="es-BO"/>
                    </w:rPr>
                  </w:pP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Ethernet (LAN)</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Si</w:t>
                  </w:r>
                </w:p>
              </w:tc>
            </w:tr>
            <w:tr w:rsidR="008717BB" w:rsidRPr="00900991" w:rsidTr="002B2A42">
              <w:trPr>
                <w:trHeight w:val="255"/>
              </w:trPr>
              <w:tc>
                <w:tcPr>
                  <w:tcW w:w="1725" w:type="dxa"/>
                  <w:vMerge/>
                  <w:tcBorders>
                    <w:top w:val="nil"/>
                    <w:left w:val="single" w:sz="8" w:space="0" w:color="auto"/>
                    <w:bottom w:val="single" w:sz="8" w:space="0" w:color="656565"/>
                    <w:right w:val="single" w:sz="8" w:space="0" w:color="656565"/>
                  </w:tcBorders>
                  <w:vAlign w:val="center"/>
                  <w:hideMark/>
                </w:tcPr>
                <w:p w:rsidR="008717BB" w:rsidRPr="00900991" w:rsidRDefault="008717BB" w:rsidP="008717BB">
                  <w:pPr>
                    <w:rPr>
                      <w:rFonts w:ascii="Arial Narrow" w:hAnsi="Arial Narrow"/>
                      <w:b/>
                      <w:bCs/>
                      <w:color w:val="000000"/>
                      <w:sz w:val="16"/>
                      <w:szCs w:val="16"/>
                      <w:lang w:val="es-BO"/>
                    </w:rPr>
                  </w:pP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Salida de Audio (Mini Jack)</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Si</w:t>
                  </w:r>
                </w:p>
              </w:tc>
            </w:tr>
            <w:tr w:rsidR="008717BB" w:rsidRPr="00900991" w:rsidTr="002B2A42">
              <w:trPr>
                <w:trHeight w:val="255"/>
              </w:trPr>
              <w:tc>
                <w:tcPr>
                  <w:tcW w:w="1725" w:type="dxa"/>
                  <w:vMerge/>
                  <w:tcBorders>
                    <w:top w:val="nil"/>
                    <w:left w:val="single" w:sz="8" w:space="0" w:color="auto"/>
                    <w:bottom w:val="single" w:sz="8" w:space="0" w:color="656565"/>
                    <w:right w:val="single" w:sz="8" w:space="0" w:color="656565"/>
                  </w:tcBorders>
                  <w:vAlign w:val="center"/>
                  <w:hideMark/>
                </w:tcPr>
                <w:p w:rsidR="008717BB" w:rsidRPr="00900991" w:rsidRDefault="008717BB" w:rsidP="008717BB">
                  <w:pPr>
                    <w:rPr>
                      <w:rFonts w:ascii="Arial Narrow" w:hAnsi="Arial Narrow"/>
                      <w:b/>
                      <w:bCs/>
                      <w:color w:val="000000"/>
                      <w:sz w:val="16"/>
                      <w:szCs w:val="16"/>
                      <w:lang w:val="es-BO"/>
                    </w:rPr>
                  </w:pP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Salida de audio digital (Optical)</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8717BB">
                  <w:pPr>
                    <w:jc w:val="right"/>
                    <w:rPr>
                      <w:rFonts w:ascii="Arial Narrow" w:hAnsi="Arial Narrow"/>
                      <w:bCs/>
                      <w:color w:val="000000"/>
                      <w:sz w:val="16"/>
                      <w:szCs w:val="16"/>
                      <w:lang w:val="es-BO"/>
                    </w:rPr>
                  </w:pPr>
                  <w:r w:rsidRPr="00FE224D">
                    <w:rPr>
                      <w:rFonts w:ascii="Arial Narrow" w:hAnsi="Arial Narrow"/>
                      <w:bCs/>
                      <w:color w:val="000000"/>
                      <w:sz w:val="16"/>
                      <w:szCs w:val="16"/>
                      <w:lang w:val="es-BO"/>
                    </w:rPr>
                    <w:t>1</w:t>
                  </w:r>
                </w:p>
              </w:tc>
            </w:tr>
            <w:tr w:rsidR="008717BB" w:rsidRPr="00900991" w:rsidTr="002B2A42">
              <w:trPr>
                <w:trHeight w:val="495"/>
              </w:trPr>
              <w:tc>
                <w:tcPr>
                  <w:tcW w:w="1725" w:type="dxa"/>
                  <w:vMerge/>
                  <w:tcBorders>
                    <w:top w:val="nil"/>
                    <w:left w:val="single" w:sz="8" w:space="0" w:color="auto"/>
                    <w:bottom w:val="single" w:sz="8" w:space="0" w:color="656565"/>
                    <w:right w:val="single" w:sz="8" w:space="0" w:color="656565"/>
                  </w:tcBorders>
                  <w:vAlign w:val="center"/>
                  <w:hideMark/>
                </w:tcPr>
                <w:p w:rsidR="008717BB" w:rsidRPr="00900991" w:rsidRDefault="008717BB" w:rsidP="008717BB">
                  <w:pPr>
                    <w:rPr>
                      <w:rFonts w:ascii="Arial Narrow" w:hAnsi="Arial Narrow"/>
                      <w:b/>
                      <w:bCs/>
                      <w:color w:val="000000"/>
                      <w:sz w:val="16"/>
                      <w:szCs w:val="16"/>
                      <w:lang w:val="es-BO"/>
                    </w:rPr>
                  </w:pP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Entrada de RF(Terrestre /  Entrada de Cable / Entrada de Satelite)</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8717BB">
                  <w:pPr>
                    <w:jc w:val="right"/>
                    <w:rPr>
                      <w:rFonts w:ascii="Arial Narrow" w:hAnsi="Arial Narrow"/>
                      <w:bCs/>
                      <w:color w:val="000000"/>
                      <w:sz w:val="16"/>
                      <w:szCs w:val="16"/>
                      <w:lang w:val="es-BO"/>
                    </w:rPr>
                  </w:pPr>
                  <w:r w:rsidRPr="00FE224D">
                    <w:rPr>
                      <w:rFonts w:ascii="Arial Narrow" w:hAnsi="Arial Narrow"/>
                      <w:bCs/>
                      <w:color w:val="000000"/>
                      <w:sz w:val="16"/>
                      <w:szCs w:val="16"/>
                      <w:lang w:val="es-BO"/>
                    </w:rPr>
                    <w:t>01/01/2000</w:t>
                  </w:r>
                </w:p>
              </w:tc>
            </w:tr>
            <w:tr w:rsidR="008717BB" w:rsidRPr="00900991" w:rsidTr="002B2A42">
              <w:trPr>
                <w:trHeight w:val="255"/>
              </w:trPr>
              <w:tc>
                <w:tcPr>
                  <w:tcW w:w="1725" w:type="dxa"/>
                  <w:vMerge/>
                  <w:tcBorders>
                    <w:top w:val="nil"/>
                    <w:left w:val="single" w:sz="8" w:space="0" w:color="auto"/>
                    <w:bottom w:val="single" w:sz="8" w:space="0" w:color="656565"/>
                    <w:right w:val="single" w:sz="8" w:space="0" w:color="656565"/>
                  </w:tcBorders>
                  <w:vAlign w:val="center"/>
                  <w:hideMark/>
                </w:tcPr>
                <w:p w:rsidR="008717BB" w:rsidRPr="00900991" w:rsidRDefault="008717BB" w:rsidP="008717BB">
                  <w:pPr>
                    <w:rPr>
                      <w:rFonts w:ascii="Arial Narrow" w:hAnsi="Arial Narrow"/>
                      <w:b/>
                      <w:bCs/>
                      <w:color w:val="000000"/>
                      <w:sz w:val="16"/>
                      <w:szCs w:val="16"/>
                      <w:lang w:val="es-BO"/>
                    </w:rPr>
                  </w:pP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HDMI 1.4 A/Soporta Retorno de Canal</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Si</w:t>
                  </w:r>
                </w:p>
              </w:tc>
            </w:tr>
            <w:tr w:rsidR="008717BB" w:rsidRPr="00900991" w:rsidTr="002B2A42">
              <w:trPr>
                <w:trHeight w:val="255"/>
              </w:trPr>
              <w:tc>
                <w:tcPr>
                  <w:tcW w:w="1725" w:type="dxa"/>
                  <w:vMerge/>
                  <w:tcBorders>
                    <w:top w:val="nil"/>
                    <w:left w:val="single" w:sz="8" w:space="0" w:color="auto"/>
                    <w:bottom w:val="single" w:sz="8" w:space="0" w:color="656565"/>
                    <w:right w:val="single" w:sz="8" w:space="0" w:color="656565"/>
                  </w:tcBorders>
                  <w:vAlign w:val="center"/>
                  <w:hideMark/>
                </w:tcPr>
                <w:p w:rsidR="008717BB" w:rsidRPr="00900991" w:rsidRDefault="008717BB" w:rsidP="008717BB">
                  <w:pPr>
                    <w:rPr>
                      <w:rFonts w:ascii="Arial Narrow" w:hAnsi="Arial Narrow"/>
                      <w:b/>
                      <w:bCs/>
                      <w:color w:val="000000"/>
                      <w:sz w:val="16"/>
                      <w:szCs w:val="16"/>
                      <w:lang w:val="es-BO"/>
                    </w:rPr>
                  </w:pP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 xml:space="preserve"> LAN </w:t>
                  </w:r>
                  <w:r w:rsidR="00092088" w:rsidRPr="00FE224D">
                    <w:rPr>
                      <w:rFonts w:ascii="Arial Narrow" w:hAnsi="Arial Narrow"/>
                      <w:bCs/>
                      <w:color w:val="000000"/>
                      <w:sz w:val="16"/>
                      <w:szCs w:val="16"/>
                      <w:lang w:val="es-BO"/>
                    </w:rPr>
                    <w:t>Inalámbrica</w:t>
                  </w:r>
                  <w:r w:rsidRPr="00FE224D">
                    <w:rPr>
                      <w:rFonts w:ascii="Arial Narrow" w:hAnsi="Arial Narrow"/>
                      <w:bCs/>
                      <w:color w:val="000000"/>
                      <w:sz w:val="16"/>
                      <w:szCs w:val="16"/>
                      <w:lang w:val="es-BO"/>
                    </w:rPr>
                    <w:t xml:space="preserve"> incorporada</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Si</w:t>
                  </w:r>
                </w:p>
              </w:tc>
            </w:tr>
            <w:tr w:rsidR="008717BB" w:rsidRPr="00900991" w:rsidTr="002B2A42">
              <w:trPr>
                <w:trHeight w:val="255"/>
              </w:trPr>
              <w:tc>
                <w:tcPr>
                  <w:tcW w:w="1725" w:type="dxa"/>
                  <w:vMerge/>
                  <w:tcBorders>
                    <w:top w:val="nil"/>
                    <w:left w:val="single" w:sz="8" w:space="0" w:color="auto"/>
                    <w:bottom w:val="single" w:sz="8" w:space="0" w:color="656565"/>
                    <w:right w:val="single" w:sz="8" w:space="0" w:color="656565"/>
                  </w:tcBorders>
                  <w:vAlign w:val="center"/>
                  <w:hideMark/>
                </w:tcPr>
                <w:p w:rsidR="008717BB" w:rsidRPr="00900991" w:rsidRDefault="008717BB" w:rsidP="008717BB">
                  <w:pPr>
                    <w:rPr>
                      <w:rFonts w:ascii="Arial Narrow" w:hAnsi="Arial Narrow"/>
                      <w:b/>
                      <w:bCs/>
                      <w:color w:val="000000"/>
                      <w:sz w:val="16"/>
                      <w:szCs w:val="16"/>
                      <w:lang w:val="es-BO"/>
                    </w:rPr>
                  </w:pP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Anynet+ (HDMI-CEC)</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Si</w:t>
                  </w:r>
                </w:p>
              </w:tc>
            </w:tr>
            <w:tr w:rsidR="008717BB" w:rsidRPr="00900991" w:rsidTr="002B2A42">
              <w:trPr>
                <w:trHeight w:val="255"/>
              </w:trPr>
              <w:tc>
                <w:tcPr>
                  <w:tcW w:w="1725" w:type="dxa"/>
                  <w:vMerge w:val="restart"/>
                  <w:tcBorders>
                    <w:top w:val="nil"/>
                    <w:left w:val="single" w:sz="8" w:space="0" w:color="auto"/>
                    <w:bottom w:val="nil"/>
                    <w:right w:val="single" w:sz="8" w:space="0" w:color="656565"/>
                  </w:tcBorders>
                  <w:shd w:val="clear" w:color="auto" w:fill="auto"/>
                  <w:vAlign w:val="bottom"/>
                  <w:hideMark/>
                </w:tcPr>
                <w:p w:rsidR="008717BB" w:rsidRPr="00900991" w:rsidRDefault="008717BB" w:rsidP="00FF5231">
                  <w:pPr>
                    <w:rPr>
                      <w:rFonts w:ascii="Arial Narrow" w:hAnsi="Arial Narrow"/>
                      <w:b/>
                      <w:bCs/>
                      <w:color w:val="000000"/>
                      <w:sz w:val="16"/>
                      <w:szCs w:val="16"/>
                      <w:lang w:val="es-BO"/>
                    </w:rPr>
                  </w:pPr>
                  <w:r w:rsidRPr="00900991">
                    <w:rPr>
                      <w:rFonts w:ascii="Arial Narrow" w:hAnsi="Arial Narrow"/>
                      <w:b/>
                      <w:bCs/>
                      <w:color w:val="000000"/>
                      <w:sz w:val="16"/>
                      <w:szCs w:val="16"/>
                      <w:lang w:val="es-BO"/>
                    </w:rPr>
                    <w:t>Diseño</w:t>
                  </w: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FF5231">
                  <w:pPr>
                    <w:rPr>
                      <w:rFonts w:ascii="Arial Narrow" w:hAnsi="Arial Narrow"/>
                      <w:bCs/>
                      <w:color w:val="000000"/>
                      <w:sz w:val="16"/>
                      <w:szCs w:val="16"/>
                      <w:lang w:val="es-BO"/>
                    </w:rPr>
                  </w:pPr>
                  <w:r w:rsidRPr="00FE224D">
                    <w:rPr>
                      <w:rFonts w:ascii="Arial Narrow" w:hAnsi="Arial Narrow"/>
                      <w:bCs/>
                      <w:color w:val="000000"/>
                      <w:sz w:val="16"/>
                      <w:szCs w:val="16"/>
                      <w:lang w:val="es-BO"/>
                    </w:rPr>
                    <w:t>Diseño</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FF5231">
                  <w:pPr>
                    <w:rPr>
                      <w:rFonts w:ascii="Arial Narrow" w:hAnsi="Arial Narrow"/>
                      <w:bCs/>
                      <w:color w:val="000000"/>
                      <w:sz w:val="16"/>
                      <w:szCs w:val="16"/>
                      <w:lang w:val="es-BO"/>
                    </w:rPr>
                  </w:pPr>
                  <w:r w:rsidRPr="00FE224D">
                    <w:rPr>
                      <w:rFonts w:ascii="Arial Narrow" w:hAnsi="Arial Narrow"/>
                      <w:bCs/>
                      <w:color w:val="000000"/>
                      <w:sz w:val="16"/>
                      <w:szCs w:val="16"/>
                      <w:lang w:val="es-BO"/>
                    </w:rPr>
                    <w:t>Wavy Deco</w:t>
                  </w:r>
                </w:p>
              </w:tc>
            </w:tr>
            <w:tr w:rsidR="008717BB" w:rsidRPr="00900991" w:rsidTr="002B2A42">
              <w:trPr>
                <w:trHeight w:val="255"/>
              </w:trPr>
              <w:tc>
                <w:tcPr>
                  <w:tcW w:w="1725" w:type="dxa"/>
                  <w:vMerge/>
                  <w:tcBorders>
                    <w:top w:val="nil"/>
                    <w:left w:val="single" w:sz="8" w:space="0" w:color="auto"/>
                    <w:bottom w:val="nil"/>
                    <w:right w:val="single" w:sz="8" w:space="0" w:color="656565"/>
                  </w:tcBorders>
                  <w:vAlign w:val="center"/>
                  <w:hideMark/>
                </w:tcPr>
                <w:p w:rsidR="008717BB" w:rsidRPr="00900991" w:rsidRDefault="008717BB" w:rsidP="008717BB">
                  <w:pPr>
                    <w:rPr>
                      <w:rFonts w:ascii="Arial Narrow" w:hAnsi="Arial Narrow"/>
                      <w:b/>
                      <w:bCs/>
                      <w:color w:val="000000"/>
                      <w:sz w:val="16"/>
                      <w:szCs w:val="16"/>
                      <w:lang w:val="es-BO"/>
                    </w:rPr>
                  </w:pP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Tipo de Marco</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VNB</w:t>
                  </w:r>
                </w:p>
              </w:tc>
            </w:tr>
            <w:tr w:rsidR="008717BB" w:rsidRPr="00900991" w:rsidTr="002B2A42">
              <w:trPr>
                <w:trHeight w:val="255"/>
              </w:trPr>
              <w:tc>
                <w:tcPr>
                  <w:tcW w:w="1725" w:type="dxa"/>
                  <w:vMerge/>
                  <w:tcBorders>
                    <w:top w:val="nil"/>
                    <w:left w:val="single" w:sz="8" w:space="0" w:color="auto"/>
                    <w:bottom w:val="nil"/>
                    <w:right w:val="single" w:sz="8" w:space="0" w:color="656565"/>
                  </w:tcBorders>
                  <w:vAlign w:val="center"/>
                  <w:hideMark/>
                </w:tcPr>
                <w:p w:rsidR="008717BB" w:rsidRPr="00900991" w:rsidRDefault="008717BB" w:rsidP="008717BB">
                  <w:pPr>
                    <w:rPr>
                      <w:rFonts w:ascii="Arial Narrow" w:hAnsi="Arial Narrow"/>
                      <w:b/>
                      <w:bCs/>
                      <w:color w:val="000000"/>
                      <w:sz w:val="16"/>
                      <w:szCs w:val="16"/>
                      <w:lang w:val="es-BO"/>
                    </w:rPr>
                  </w:pP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 xml:space="preserve">Tipo de Slim </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Slim 1</w:t>
                  </w:r>
                </w:p>
              </w:tc>
            </w:tr>
            <w:tr w:rsidR="008717BB" w:rsidRPr="00900991" w:rsidTr="002B2A42">
              <w:trPr>
                <w:trHeight w:val="255"/>
              </w:trPr>
              <w:tc>
                <w:tcPr>
                  <w:tcW w:w="1725" w:type="dxa"/>
                  <w:vMerge/>
                  <w:tcBorders>
                    <w:top w:val="nil"/>
                    <w:left w:val="single" w:sz="8" w:space="0" w:color="auto"/>
                    <w:bottom w:val="nil"/>
                    <w:right w:val="single" w:sz="8" w:space="0" w:color="656565"/>
                  </w:tcBorders>
                  <w:vAlign w:val="center"/>
                  <w:hideMark/>
                </w:tcPr>
                <w:p w:rsidR="008717BB" w:rsidRPr="00900991" w:rsidRDefault="008717BB" w:rsidP="008717BB">
                  <w:pPr>
                    <w:rPr>
                      <w:rFonts w:ascii="Arial Narrow" w:hAnsi="Arial Narrow"/>
                      <w:b/>
                      <w:bCs/>
                      <w:color w:val="000000"/>
                      <w:sz w:val="16"/>
                      <w:szCs w:val="16"/>
                      <w:lang w:val="es-BO"/>
                    </w:rPr>
                  </w:pP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Color Frontal</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Negro</w:t>
                  </w:r>
                </w:p>
              </w:tc>
            </w:tr>
            <w:tr w:rsidR="008717BB" w:rsidRPr="00900991" w:rsidTr="002B2A42">
              <w:trPr>
                <w:trHeight w:val="255"/>
              </w:trPr>
              <w:tc>
                <w:tcPr>
                  <w:tcW w:w="1725" w:type="dxa"/>
                  <w:vMerge/>
                  <w:tcBorders>
                    <w:top w:val="nil"/>
                    <w:left w:val="single" w:sz="8" w:space="0" w:color="auto"/>
                    <w:bottom w:val="nil"/>
                    <w:right w:val="single" w:sz="8" w:space="0" w:color="656565"/>
                  </w:tcBorders>
                  <w:vAlign w:val="center"/>
                  <w:hideMark/>
                </w:tcPr>
                <w:p w:rsidR="008717BB" w:rsidRPr="00900991" w:rsidRDefault="008717BB" w:rsidP="008717BB">
                  <w:pPr>
                    <w:rPr>
                      <w:rFonts w:ascii="Arial Narrow" w:hAnsi="Arial Narrow"/>
                      <w:b/>
                      <w:bCs/>
                      <w:color w:val="000000"/>
                      <w:sz w:val="16"/>
                      <w:szCs w:val="16"/>
                      <w:lang w:val="es-BO"/>
                    </w:rPr>
                  </w:pP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 xml:space="preserve">Tipo Stand </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Y-FEET</w:t>
                  </w:r>
                </w:p>
              </w:tc>
            </w:tr>
            <w:tr w:rsidR="008717BB" w:rsidRPr="00900991" w:rsidTr="002B2A42">
              <w:trPr>
                <w:trHeight w:val="255"/>
              </w:trPr>
              <w:tc>
                <w:tcPr>
                  <w:tcW w:w="1725" w:type="dxa"/>
                  <w:vMerge w:val="restart"/>
                  <w:tcBorders>
                    <w:top w:val="nil"/>
                    <w:left w:val="single" w:sz="8" w:space="0" w:color="auto"/>
                    <w:bottom w:val="single" w:sz="8" w:space="0" w:color="656565"/>
                    <w:right w:val="single" w:sz="8" w:space="0" w:color="656565"/>
                  </w:tcBorders>
                  <w:shd w:val="clear" w:color="auto" w:fill="auto"/>
                  <w:vAlign w:val="bottom"/>
                  <w:hideMark/>
                </w:tcPr>
                <w:p w:rsidR="008717BB" w:rsidRPr="00900991" w:rsidRDefault="008717BB" w:rsidP="008717BB">
                  <w:pPr>
                    <w:rPr>
                      <w:rFonts w:ascii="Arial Narrow" w:hAnsi="Arial Narrow"/>
                      <w:b/>
                      <w:bCs/>
                      <w:color w:val="000000"/>
                      <w:sz w:val="16"/>
                      <w:szCs w:val="16"/>
                      <w:lang w:val="es-BO"/>
                    </w:rPr>
                  </w:pPr>
                  <w:r w:rsidRPr="00900991">
                    <w:rPr>
                      <w:rFonts w:ascii="Arial Narrow" w:hAnsi="Arial Narrow"/>
                      <w:b/>
                      <w:bCs/>
                      <w:color w:val="000000"/>
                      <w:sz w:val="16"/>
                      <w:szCs w:val="16"/>
                      <w:lang w:val="es-BO"/>
                    </w:rPr>
                    <w:t> </w:t>
                  </w: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Modo de accesibilidad</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Zoom</w:t>
                  </w:r>
                </w:p>
              </w:tc>
            </w:tr>
            <w:tr w:rsidR="008717BB" w:rsidRPr="00900991" w:rsidTr="002B2A42">
              <w:trPr>
                <w:trHeight w:val="255"/>
              </w:trPr>
              <w:tc>
                <w:tcPr>
                  <w:tcW w:w="1725" w:type="dxa"/>
                  <w:vMerge/>
                  <w:tcBorders>
                    <w:top w:val="nil"/>
                    <w:left w:val="single" w:sz="8" w:space="0" w:color="auto"/>
                    <w:bottom w:val="single" w:sz="8" w:space="0" w:color="656565"/>
                    <w:right w:val="single" w:sz="8" w:space="0" w:color="656565"/>
                  </w:tcBorders>
                  <w:vAlign w:val="center"/>
                  <w:hideMark/>
                </w:tcPr>
                <w:p w:rsidR="008717BB" w:rsidRPr="00900991" w:rsidRDefault="008717BB" w:rsidP="008717BB">
                  <w:pPr>
                    <w:rPr>
                      <w:rFonts w:ascii="Arial Narrow" w:hAnsi="Arial Narrow"/>
                      <w:b/>
                      <w:bCs/>
                      <w:color w:val="000000"/>
                      <w:sz w:val="16"/>
                      <w:szCs w:val="16"/>
                      <w:lang w:val="es-BO"/>
                    </w:rPr>
                  </w:pP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Vista Digital Clara</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Si</w:t>
                  </w:r>
                </w:p>
              </w:tc>
            </w:tr>
            <w:tr w:rsidR="008717BB" w:rsidRPr="00900991" w:rsidTr="002B2A42">
              <w:trPr>
                <w:trHeight w:val="255"/>
              </w:trPr>
              <w:tc>
                <w:tcPr>
                  <w:tcW w:w="1725" w:type="dxa"/>
                  <w:vMerge/>
                  <w:tcBorders>
                    <w:top w:val="nil"/>
                    <w:left w:val="single" w:sz="8" w:space="0" w:color="auto"/>
                    <w:bottom w:val="single" w:sz="8" w:space="0" w:color="656565"/>
                    <w:right w:val="single" w:sz="8" w:space="0" w:color="656565"/>
                  </w:tcBorders>
                  <w:vAlign w:val="center"/>
                  <w:hideMark/>
                </w:tcPr>
                <w:p w:rsidR="008717BB" w:rsidRPr="00900991" w:rsidRDefault="008717BB" w:rsidP="008717BB">
                  <w:pPr>
                    <w:rPr>
                      <w:rFonts w:ascii="Arial Narrow" w:hAnsi="Arial Narrow"/>
                      <w:b/>
                      <w:bCs/>
                      <w:color w:val="000000"/>
                      <w:sz w:val="16"/>
                      <w:szCs w:val="16"/>
                      <w:lang w:val="es-BO"/>
                    </w:rPr>
                  </w:pP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Buscado automatico de canales</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Si</w:t>
                  </w:r>
                </w:p>
              </w:tc>
            </w:tr>
            <w:tr w:rsidR="008717BB" w:rsidRPr="00900991" w:rsidTr="002B2A42">
              <w:trPr>
                <w:trHeight w:val="255"/>
              </w:trPr>
              <w:tc>
                <w:tcPr>
                  <w:tcW w:w="1725" w:type="dxa"/>
                  <w:vMerge/>
                  <w:tcBorders>
                    <w:top w:val="nil"/>
                    <w:left w:val="single" w:sz="8" w:space="0" w:color="auto"/>
                    <w:bottom w:val="single" w:sz="8" w:space="0" w:color="656565"/>
                    <w:right w:val="single" w:sz="8" w:space="0" w:color="656565"/>
                  </w:tcBorders>
                  <w:vAlign w:val="center"/>
                  <w:hideMark/>
                </w:tcPr>
                <w:p w:rsidR="008717BB" w:rsidRPr="00900991" w:rsidRDefault="008717BB" w:rsidP="008717BB">
                  <w:pPr>
                    <w:rPr>
                      <w:rFonts w:ascii="Arial Narrow" w:hAnsi="Arial Narrow"/>
                      <w:b/>
                      <w:bCs/>
                      <w:color w:val="000000"/>
                      <w:sz w:val="16"/>
                      <w:szCs w:val="16"/>
                      <w:lang w:val="es-BO"/>
                    </w:rPr>
                  </w:pP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Apagado automatico Off</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Si</w:t>
                  </w:r>
                </w:p>
              </w:tc>
            </w:tr>
            <w:tr w:rsidR="008717BB" w:rsidRPr="00900991" w:rsidTr="002B2A42">
              <w:trPr>
                <w:trHeight w:val="255"/>
              </w:trPr>
              <w:tc>
                <w:tcPr>
                  <w:tcW w:w="1725" w:type="dxa"/>
                  <w:vMerge/>
                  <w:tcBorders>
                    <w:top w:val="nil"/>
                    <w:left w:val="single" w:sz="8" w:space="0" w:color="auto"/>
                    <w:bottom w:val="single" w:sz="8" w:space="0" w:color="656565"/>
                    <w:right w:val="single" w:sz="8" w:space="0" w:color="656565"/>
                  </w:tcBorders>
                  <w:vAlign w:val="center"/>
                  <w:hideMark/>
                </w:tcPr>
                <w:p w:rsidR="008717BB" w:rsidRPr="00900991" w:rsidRDefault="008717BB" w:rsidP="008717BB">
                  <w:pPr>
                    <w:rPr>
                      <w:rFonts w:ascii="Arial Narrow" w:hAnsi="Arial Narrow"/>
                      <w:b/>
                      <w:bCs/>
                      <w:color w:val="000000"/>
                      <w:sz w:val="16"/>
                      <w:szCs w:val="16"/>
                      <w:lang w:val="es-BO"/>
                    </w:rPr>
                  </w:pP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Reloj&amp;Prendido/Apagado Temporizador</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Si</w:t>
                  </w:r>
                </w:p>
              </w:tc>
            </w:tr>
            <w:tr w:rsidR="008717BB" w:rsidRPr="00900991" w:rsidTr="002B2A42">
              <w:trPr>
                <w:trHeight w:val="495"/>
              </w:trPr>
              <w:tc>
                <w:tcPr>
                  <w:tcW w:w="1725" w:type="dxa"/>
                  <w:vMerge/>
                  <w:tcBorders>
                    <w:top w:val="nil"/>
                    <w:left w:val="single" w:sz="8" w:space="0" w:color="auto"/>
                    <w:bottom w:val="single" w:sz="8" w:space="0" w:color="656565"/>
                    <w:right w:val="single" w:sz="8" w:space="0" w:color="656565"/>
                  </w:tcBorders>
                  <w:vAlign w:val="center"/>
                  <w:hideMark/>
                </w:tcPr>
                <w:p w:rsidR="008717BB" w:rsidRPr="00900991" w:rsidRDefault="008717BB" w:rsidP="008717BB">
                  <w:pPr>
                    <w:rPr>
                      <w:rFonts w:ascii="Arial Narrow" w:hAnsi="Arial Narrow"/>
                      <w:b/>
                      <w:bCs/>
                      <w:color w:val="000000"/>
                      <w:sz w:val="16"/>
                      <w:szCs w:val="16"/>
                      <w:lang w:val="es-BO"/>
                    </w:rPr>
                  </w:pP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Temporizador de apagado automatico modo Sleep</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Si</w:t>
                  </w:r>
                </w:p>
              </w:tc>
            </w:tr>
            <w:tr w:rsidR="008717BB" w:rsidRPr="00900991" w:rsidTr="002B2A42">
              <w:trPr>
                <w:trHeight w:val="255"/>
              </w:trPr>
              <w:tc>
                <w:tcPr>
                  <w:tcW w:w="1725" w:type="dxa"/>
                  <w:vMerge/>
                  <w:tcBorders>
                    <w:top w:val="nil"/>
                    <w:left w:val="single" w:sz="8" w:space="0" w:color="auto"/>
                    <w:bottom w:val="single" w:sz="8" w:space="0" w:color="656565"/>
                    <w:right w:val="single" w:sz="8" w:space="0" w:color="656565"/>
                  </w:tcBorders>
                  <w:vAlign w:val="center"/>
                  <w:hideMark/>
                </w:tcPr>
                <w:p w:rsidR="008717BB" w:rsidRPr="00900991" w:rsidRDefault="008717BB" w:rsidP="008717BB">
                  <w:pPr>
                    <w:rPr>
                      <w:rFonts w:ascii="Arial Narrow" w:hAnsi="Arial Narrow"/>
                      <w:b/>
                      <w:bCs/>
                      <w:color w:val="000000"/>
                      <w:sz w:val="16"/>
                      <w:szCs w:val="16"/>
                      <w:lang w:val="es-BO"/>
                    </w:rPr>
                  </w:pP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BD Wise Plus</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Si</w:t>
                  </w:r>
                </w:p>
              </w:tc>
            </w:tr>
            <w:tr w:rsidR="008717BB" w:rsidRPr="00900991" w:rsidTr="002B2A42">
              <w:trPr>
                <w:trHeight w:val="255"/>
              </w:trPr>
              <w:tc>
                <w:tcPr>
                  <w:tcW w:w="1725" w:type="dxa"/>
                  <w:vMerge/>
                  <w:tcBorders>
                    <w:top w:val="nil"/>
                    <w:left w:val="single" w:sz="8" w:space="0" w:color="auto"/>
                    <w:bottom w:val="single" w:sz="8" w:space="0" w:color="656565"/>
                    <w:right w:val="single" w:sz="8" w:space="0" w:color="656565"/>
                  </w:tcBorders>
                  <w:vAlign w:val="center"/>
                  <w:hideMark/>
                </w:tcPr>
                <w:p w:rsidR="008717BB" w:rsidRPr="00900991" w:rsidRDefault="008717BB" w:rsidP="008717BB">
                  <w:pPr>
                    <w:rPr>
                      <w:rFonts w:ascii="Arial Narrow" w:hAnsi="Arial Narrow"/>
                      <w:b/>
                      <w:bCs/>
                      <w:color w:val="000000"/>
                      <w:sz w:val="16"/>
                      <w:szCs w:val="16"/>
                      <w:lang w:val="es-BO"/>
                    </w:rPr>
                  </w:pP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Caption (Subtitulos)</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Si</w:t>
                  </w:r>
                </w:p>
              </w:tc>
            </w:tr>
            <w:tr w:rsidR="008717BB" w:rsidRPr="00900991" w:rsidTr="002B2A42">
              <w:trPr>
                <w:trHeight w:val="255"/>
              </w:trPr>
              <w:tc>
                <w:tcPr>
                  <w:tcW w:w="1725" w:type="dxa"/>
                  <w:vMerge/>
                  <w:tcBorders>
                    <w:top w:val="nil"/>
                    <w:left w:val="single" w:sz="8" w:space="0" w:color="auto"/>
                    <w:bottom w:val="single" w:sz="8" w:space="0" w:color="656565"/>
                    <w:right w:val="single" w:sz="8" w:space="0" w:color="656565"/>
                  </w:tcBorders>
                  <w:vAlign w:val="center"/>
                  <w:hideMark/>
                </w:tcPr>
                <w:p w:rsidR="008717BB" w:rsidRPr="00900991" w:rsidRDefault="008717BB" w:rsidP="008717BB">
                  <w:pPr>
                    <w:rPr>
                      <w:rFonts w:ascii="Arial Narrow" w:hAnsi="Arial Narrow"/>
                      <w:b/>
                      <w:bCs/>
                      <w:color w:val="000000"/>
                      <w:sz w:val="16"/>
                      <w:szCs w:val="16"/>
                      <w:lang w:val="es-BO"/>
                    </w:rPr>
                  </w:pP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Modalidad ConnectShare™ (USB 2.0)</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092088"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Películas</w:t>
                  </w:r>
                </w:p>
              </w:tc>
            </w:tr>
            <w:tr w:rsidR="008717BB" w:rsidRPr="00900991" w:rsidTr="002B2A42">
              <w:trPr>
                <w:trHeight w:val="255"/>
              </w:trPr>
              <w:tc>
                <w:tcPr>
                  <w:tcW w:w="1725" w:type="dxa"/>
                  <w:vMerge/>
                  <w:tcBorders>
                    <w:top w:val="nil"/>
                    <w:left w:val="single" w:sz="8" w:space="0" w:color="auto"/>
                    <w:bottom w:val="single" w:sz="8" w:space="0" w:color="656565"/>
                    <w:right w:val="single" w:sz="8" w:space="0" w:color="656565"/>
                  </w:tcBorders>
                  <w:vAlign w:val="center"/>
                  <w:hideMark/>
                </w:tcPr>
                <w:p w:rsidR="008717BB" w:rsidRPr="00900991" w:rsidRDefault="008717BB" w:rsidP="008717BB">
                  <w:pPr>
                    <w:rPr>
                      <w:rFonts w:ascii="Arial Narrow" w:hAnsi="Arial Narrow"/>
                      <w:b/>
                      <w:bCs/>
                      <w:color w:val="000000"/>
                      <w:sz w:val="16"/>
                      <w:szCs w:val="16"/>
                      <w:lang w:val="es-BO"/>
                    </w:rPr>
                  </w:pP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Modo deportivo</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Avanzado ( con Panel de Futbol)</w:t>
                  </w:r>
                </w:p>
              </w:tc>
            </w:tr>
            <w:tr w:rsidR="008717BB" w:rsidRPr="00900991" w:rsidTr="002B2A42">
              <w:trPr>
                <w:trHeight w:val="255"/>
              </w:trPr>
              <w:tc>
                <w:tcPr>
                  <w:tcW w:w="1725" w:type="dxa"/>
                  <w:vMerge/>
                  <w:tcBorders>
                    <w:top w:val="nil"/>
                    <w:left w:val="single" w:sz="8" w:space="0" w:color="auto"/>
                    <w:bottom w:val="single" w:sz="8" w:space="0" w:color="656565"/>
                    <w:right w:val="single" w:sz="8" w:space="0" w:color="656565"/>
                  </w:tcBorders>
                  <w:vAlign w:val="center"/>
                  <w:hideMark/>
                </w:tcPr>
                <w:p w:rsidR="008717BB" w:rsidRPr="00900991" w:rsidRDefault="008717BB" w:rsidP="008717BB">
                  <w:pPr>
                    <w:rPr>
                      <w:rFonts w:ascii="Arial Narrow" w:hAnsi="Arial Narrow"/>
                      <w:b/>
                      <w:bCs/>
                      <w:color w:val="000000"/>
                      <w:sz w:val="16"/>
                      <w:szCs w:val="16"/>
                      <w:lang w:val="es-BO"/>
                    </w:rPr>
                  </w:pP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Embedido modo POP</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Si</w:t>
                  </w:r>
                </w:p>
              </w:tc>
            </w:tr>
            <w:tr w:rsidR="008717BB" w:rsidRPr="00900991" w:rsidTr="002B2A42">
              <w:trPr>
                <w:trHeight w:val="255"/>
              </w:trPr>
              <w:tc>
                <w:tcPr>
                  <w:tcW w:w="1725" w:type="dxa"/>
                  <w:vMerge/>
                  <w:tcBorders>
                    <w:top w:val="nil"/>
                    <w:left w:val="single" w:sz="8" w:space="0" w:color="auto"/>
                    <w:bottom w:val="single" w:sz="8" w:space="0" w:color="656565"/>
                    <w:right w:val="single" w:sz="8" w:space="0" w:color="656565"/>
                  </w:tcBorders>
                  <w:vAlign w:val="center"/>
                  <w:hideMark/>
                </w:tcPr>
                <w:p w:rsidR="008717BB" w:rsidRPr="00900991" w:rsidRDefault="008717BB" w:rsidP="008717BB">
                  <w:pPr>
                    <w:rPr>
                      <w:rFonts w:ascii="Arial Narrow" w:hAnsi="Arial Narrow"/>
                      <w:b/>
                      <w:bCs/>
                      <w:color w:val="000000"/>
                      <w:sz w:val="16"/>
                      <w:szCs w:val="16"/>
                      <w:lang w:val="es-BO"/>
                    </w:rPr>
                  </w:pP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EPG</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Si</w:t>
                  </w:r>
                </w:p>
              </w:tc>
            </w:tr>
            <w:tr w:rsidR="008717BB" w:rsidRPr="00900991" w:rsidTr="002B2A42">
              <w:trPr>
                <w:trHeight w:val="255"/>
              </w:trPr>
              <w:tc>
                <w:tcPr>
                  <w:tcW w:w="1725" w:type="dxa"/>
                  <w:vMerge/>
                  <w:tcBorders>
                    <w:top w:val="nil"/>
                    <w:left w:val="single" w:sz="8" w:space="0" w:color="auto"/>
                    <w:bottom w:val="single" w:sz="8" w:space="0" w:color="656565"/>
                    <w:right w:val="single" w:sz="8" w:space="0" w:color="656565"/>
                  </w:tcBorders>
                  <w:vAlign w:val="center"/>
                  <w:hideMark/>
                </w:tcPr>
                <w:p w:rsidR="008717BB" w:rsidRPr="00900991" w:rsidRDefault="008717BB" w:rsidP="008717BB">
                  <w:pPr>
                    <w:rPr>
                      <w:rFonts w:ascii="Arial Narrow" w:hAnsi="Arial Narrow"/>
                      <w:b/>
                      <w:bCs/>
                      <w:color w:val="000000"/>
                      <w:sz w:val="16"/>
                      <w:szCs w:val="16"/>
                      <w:lang w:val="es-BO"/>
                    </w:rPr>
                  </w:pP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PVR Extendido</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Si</w:t>
                  </w:r>
                </w:p>
              </w:tc>
            </w:tr>
            <w:tr w:rsidR="008717BB" w:rsidRPr="00900991" w:rsidTr="002B2A42">
              <w:trPr>
                <w:trHeight w:val="255"/>
              </w:trPr>
              <w:tc>
                <w:tcPr>
                  <w:tcW w:w="1725" w:type="dxa"/>
                  <w:vMerge/>
                  <w:tcBorders>
                    <w:top w:val="nil"/>
                    <w:left w:val="single" w:sz="8" w:space="0" w:color="auto"/>
                    <w:bottom w:val="single" w:sz="8" w:space="0" w:color="656565"/>
                    <w:right w:val="single" w:sz="8" w:space="0" w:color="656565"/>
                  </w:tcBorders>
                  <w:vAlign w:val="center"/>
                  <w:hideMark/>
                </w:tcPr>
                <w:p w:rsidR="008717BB" w:rsidRPr="00900991" w:rsidRDefault="008717BB" w:rsidP="008717BB">
                  <w:pPr>
                    <w:rPr>
                      <w:rFonts w:ascii="Arial Narrow" w:hAnsi="Arial Narrow"/>
                      <w:b/>
                      <w:bCs/>
                      <w:color w:val="000000"/>
                      <w:sz w:val="16"/>
                      <w:szCs w:val="16"/>
                      <w:lang w:val="es-BO"/>
                    </w:rPr>
                  </w:pP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Modo Juego</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Si</w:t>
                  </w:r>
                </w:p>
              </w:tc>
            </w:tr>
            <w:tr w:rsidR="008717BB" w:rsidRPr="00900991" w:rsidTr="002B2A42">
              <w:trPr>
                <w:trHeight w:val="255"/>
              </w:trPr>
              <w:tc>
                <w:tcPr>
                  <w:tcW w:w="1725" w:type="dxa"/>
                  <w:vMerge/>
                  <w:tcBorders>
                    <w:top w:val="nil"/>
                    <w:left w:val="single" w:sz="8" w:space="0" w:color="auto"/>
                    <w:bottom w:val="single" w:sz="8" w:space="0" w:color="656565"/>
                    <w:right w:val="single" w:sz="8" w:space="0" w:color="656565"/>
                  </w:tcBorders>
                  <w:vAlign w:val="center"/>
                  <w:hideMark/>
                </w:tcPr>
                <w:p w:rsidR="008717BB" w:rsidRPr="00900991" w:rsidRDefault="008717BB" w:rsidP="008717BB">
                  <w:pPr>
                    <w:rPr>
                      <w:rFonts w:ascii="Arial Narrow" w:hAnsi="Arial Narrow"/>
                      <w:b/>
                      <w:bCs/>
                      <w:color w:val="000000"/>
                      <w:sz w:val="16"/>
                      <w:szCs w:val="16"/>
                      <w:lang w:val="es-BO"/>
                    </w:rPr>
                  </w:pP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Historial</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Si</w:t>
                  </w:r>
                </w:p>
              </w:tc>
            </w:tr>
            <w:tr w:rsidR="008717BB" w:rsidRPr="00900991" w:rsidTr="002B2A42">
              <w:trPr>
                <w:trHeight w:val="255"/>
              </w:trPr>
              <w:tc>
                <w:tcPr>
                  <w:tcW w:w="1725" w:type="dxa"/>
                  <w:vMerge/>
                  <w:tcBorders>
                    <w:top w:val="nil"/>
                    <w:left w:val="single" w:sz="8" w:space="0" w:color="auto"/>
                    <w:bottom w:val="single" w:sz="8" w:space="0" w:color="656565"/>
                    <w:right w:val="single" w:sz="8" w:space="0" w:color="656565"/>
                  </w:tcBorders>
                  <w:vAlign w:val="center"/>
                  <w:hideMark/>
                </w:tcPr>
                <w:p w:rsidR="008717BB" w:rsidRPr="00900991" w:rsidRDefault="008717BB" w:rsidP="008717BB">
                  <w:pPr>
                    <w:rPr>
                      <w:rFonts w:ascii="Arial Narrow" w:hAnsi="Arial Narrow"/>
                      <w:b/>
                      <w:bCs/>
                      <w:color w:val="000000"/>
                      <w:sz w:val="16"/>
                      <w:szCs w:val="16"/>
                      <w:lang w:val="es-BO"/>
                    </w:rPr>
                  </w:pP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Lenguage OSD</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Local Languages</w:t>
                  </w:r>
                </w:p>
              </w:tc>
            </w:tr>
            <w:tr w:rsidR="008717BB" w:rsidRPr="00900991" w:rsidTr="002B2A42">
              <w:trPr>
                <w:trHeight w:val="255"/>
              </w:trPr>
              <w:tc>
                <w:tcPr>
                  <w:tcW w:w="1725" w:type="dxa"/>
                  <w:vMerge/>
                  <w:tcBorders>
                    <w:top w:val="nil"/>
                    <w:left w:val="single" w:sz="8" w:space="0" w:color="auto"/>
                    <w:bottom w:val="single" w:sz="8" w:space="0" w:color="656565"/>
                    <w:right w:val="single" w:sz="8" w:space="0" w:color="656565"/>
                  </w:tcBorders>
                  <w:vAlign w:val="center"/>
                  <w:hideMark/>
                </w:tcPr>
                <w:p w:rsidR="008717BB" w:rsidRPr="00900991" w:rsidRDefault="008717BB" w:rsidP="008717BB">
                  <w:pPr>
                    <w:rPr>
                      <w:rFonts w:ascii="Arial Narrow" w:hAnsi="Arial Narrow"/>
                      <w:b/>
                      <w:bCs/>
                      <w:color w:val="000000"/>
                      <w:sz w:val="16"/>
                      <w:szCs w:val="16"/>
                      <w:lang w:val="es-BO"/>
                    </w:rPr>
                  </w:pP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Modo de fotografia Picture-In-Picture</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Si</w:t>
                  </w:r>
                </w:p>
              </w:tc>
            </w:tr>
            <w:tr w:rsidR="008717BB" w:rsidRPr="00900991" w:rsidTr="002B2A42">
              <w:trPr>
                <w:trHeight w:val="255"/>
              </w:trPr>
              <w:tc>
                <w:tcPr>
                  <w:tcW w:w="1725" w:type="dxa"/>
                  <w:vMerge/>
                  <w:tcBorders>
                    <w:top w:val="nil"/>
                    <w:left w:val="single" w:sz="8" w:space="0" w:color="auto"/>
                    <w:bottom w:val="single" w:sz="8" w:space="0" w:color="656565"/>
                    <w:right w:val="single" w:sz="8" w:space="0" w:color="656565"/>
                  </w:tcBorders>
                  <w:vAlign w:val="center"/>
                  <w:hideMark/>
                </w:tcPr>
                <w:p w:rsidR="008717BB" w:rsidRPr="00900991" w:rsidRDefault="008717BB" w:rsidP="008717BB">
                  <w:pPr>
                    <w:rPr>
                      <w:rFonts w:ascii="Arial Narrow" w:hAnsi="Arial Narrow"/>
                      <w:b/>
                      <w:bCs/>
                      <w:color w:val="000000"/>
                      <w:sz w:val="16"/>
                      <w:szCs w:val="16"/>
                      <w:lang w:val="es-BO"/>
                    </w:rPr>
                  </w:pP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 xml:space="preserve">Soporta USB HID </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Si</w:t>
                  </w:r>
                </w:p>
              </w:tc>
            </w:tr>
            <w:tr w:rsidR="008717BB" w:rsidRPr="00900991" w:rsidTr="002B2A42">
              <w:trPr>
                <w:trHeight w:val="255"/>
              </w:trPr>
              <w:tc>
                <w:tcPr>
                  <w:tcW w:w="1725" w:type="dxa"/>
                  <w:vMerge/>
                  <w:tcBorders>
                    <w:top w:val="nil"/>
                    <w:left w:val="single" w:sz="8" w:space="0" w:color="auto"/>
                    <w:bottom w:val="single" w:sz="8" w:space="0" w:color="656565"/>
                    <w:right w:val="single" w:sz="8" w:space="0" w:color="656565"/>
                  </w:tcBorders>
                  <w:vAlign w:val="center"/>
                  <w:hideMark/>
                </w:tcPr>
                <w:p w:rsidR="008717BB" w:rsidRPr="00900991" w:rsidRDefault="008717BB" w:rsidP="008717BB">
                  <w:pPr>
                    <w:rPr>
                      <w:rFonts w:ascii="Arial Narrow" w:hAnsi="Arial Narrow"/>
                      <w:b/>
                      <w:bCs/>
                      <w:color w:val="000000"/>
                      <w:sz w:val="16"/>
                      <w:szCs w:val="16"/>
                      <w:lang w:val="es-BO"/>
                    </w:rPr>
                  </w:pP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Cambio de Hora</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Si</w:t>
                  </w:r>
                </w:p>
              </w:tc>
            </w:tr>
            <w:tr w:rsidR="008717BB" w:rsidRPr="00900991" w:rsidTr="002B2A42">
              <w:trPr>
                <w:trHeight w:val="255"/>
              </w:trPr>
              <w:tc>
                <w:tcPr>
                  <w:tcW w:w="1725" w:type="dxa"/>
                  <w:vMerge/>
                  <w:tcBorders>
                    <w:top w:val="nil"/>
                    <w:left w:val="single" w:sz="8" w:space="0" w:color="auto"/>
                    <w:bottom w:val="single" w:sz="8" w:space="0" w:color="656565"/>
                    <w:right w:val="single" w:sz="8" w:space="0" w:color="656565"/>
                  </w:tcBorders>
                  <w:vAlign w:val="center"/>
                  <w:hideMark/>
                </w:tcPr>
                <w:p w:rsidR="008717BB" w:rsidRPr="00900991" w:rsidRDefault="008717BB" w:rsidP="008717BB">
                  <w:pPr>
                    <w:rPr>
                      <w:rFonts w:ascii="Arial Narrow" w:hAnsi="Arial Narrow"/>
                      <w:b/>
                      <w:bCs/>
                      <w:color w:val="000000"/>
                      <w:sz w:val="16"/>
                      <w:szCs w:val="16"/>
                      <w:lang w:val="es-BO"/>
                    </w:rPr>
                  </w:pP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GUI</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Golden Bridge</w:t>
                  </w:r>
                </w:p>
              </w:tc>
            </w:tr>
            <w:tr w:rsidR="008717BB" w:rsidRPr="00900991" w:rsidTr="002B2A42">
              <w:trPr>
                <w:trHeight w:val="255"/>
              </w:trPr>
              <w:tc>
                <w:tcPr>
                  <w:tcW w:w="1725" w:type="dxa"/>
                  <w:vMerge w:val="restart"/>
                  <w:tcBorders>
                    <w:top w:val="nil"/>
                    <w:left w:val="single" w:sz="8" w:space="0" w:color="auto"/>
                    <w:bottom w:val="single" w:sz="8" w:space="0" w:color="656565"/>
                    <w:right w:val="single" w:sz="8" w:space="0" w:color="656565"/>
                  </w:tcBorders>
                  <w:shd w:val="clear" w:color="auto" w:fill="auto"/>
                  <w:vAlign w:val="center"/>
                  <w:hideMark/>
                </w:tcPr>
                <w:p w:rsidR="008717BB" w:rsidRPr="00900991" w:rsidRDefault="00092088" w:rsidP="00FF5231">
                  <w:pPr>
                    <w:rPr>
                      <w:rFonts w:ascii="Arial Narrow" w:hAnsi="Arial Narrow"/>
                      <w:b/>
                      <w:bCs/>
                      <w:color w:val="000000"/>
                      <w:sz w:val="16"/>
                      <w:szCs w:val="16"/>
                      <w:lang w:val="es-BO"/>
                    </w:rPr>
                  </w:pPr>
                  <w:r w:rsidRPr="00900991">
                    <w:rPr>
                      <w:rFonts w:ascii="Arial Narrow" w:hAnsi="Arial Narrow"/>
                      <w:b/>
                      <w:bCs/>
                      <w:color w:val="000000"/>
                      <w:sz w:val="16"/>
                      <w:szCs w:val="16"/>
                      <w:lang w:val="es-BO"/>
                    </w:rPr>
                    <w:t>Características</w:t>
                  </w:r>
                  <w:r w:rsidR="008717BB" w:rsidRPr="00900991">
                    <w:rPr>
                      <w:rFonts w:ascii="Arial Narrow" w:hAnsi="Arial Narrow"/>
                      <w:b/>
                      <w:bCs/>
                      <w:color w:val="000000"/>
                      <w:sz w:val="16"/>
                      <w:szCs w:val="16"/>
                      <w:lang w:val="es-BO"/>
                    </w:rPr>
                    <w:t xml:space="preserve"> </w:t>
                  </w:r>
                  <w:r w:rsidRPr="00900991">
                    <w:rPr>
                      <w:rFonts w:ascii="Arial Narrow" w:hAnsi="Arial Narrow"/>
                      <w:b/>
                      <w:bCs/>
                      <w:color w:val="000000"/>
                      <w:sz w:val="16"/>
                      <w:szCs w:val="16"/>
                      <w:lang w:val="es-BO"/>
                    </w:rPr>
                    <w:t>Ecológicas</w:t>
                  </w: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FF5231">
                  <w:pPr>
                    <w:rPr>
                      <w:rFonts w:ascii="Arial Narrow" w:hAnsi="Arial Narrow"/>
                      <w:bCs/>
                      <w:color w:val="000000"/>
                      <w:sz w:val="16"/>
                      <w:szCs w:val="16"/>
                      <w:lang w:val="es-BO"/>
                    </w:rPr>
                  </w:pPr>
                  <w:r w:rsidRPr="00FE224D">
                    <w:rPr>
                      <w:rFonts w:ascii="Arial Narrow" w:hAnsi="Arial Narrow"/>
                      <w:bCs/>
                      <w:color w:val="000000"/>
                      <w:sz w:val="16"/>
                      <w:szCs w:val="16"/>
                      <w:lang w:val="es-BO"/>
                    </w:rPr>
                    <w:t>Eco Marca</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FF5231">
                  <w:pPr>
                    <w:rPr>
                      <w:rFonts w:ascii="Arial Narrow" w:hAnsi="Arial Narrow"/>
                      <w:bCs/>
                      <w:color w:val="000000"/>
                      <w:sz w:val="16"/>
                      <w:szCs w:val="16"/>
                      <w:lang w:val="es-BO"/>
                    </w:rPr>
                  </w:pPr>
                  <w:r w:rsidRPr="00FE224D">
                    <w:rPr>
                      <w:rFonts w:ascii="Arial Narrow" w:hAnsi="Arial Narrow"/>
                      <w:bCs/>
                      <w:color w:val="000000"/>
                      <w:sz w:val="16"/>
                      <w:szCs w:val="16"/>
                      <w:lang w:val="es-BO"/>
                    </w:rPr>
                    <w:t>Tipo Planet First</w:t>
                  </w:r>
                </w:p>
              </w:tc>
            </w:tr>
            <w:tr w:rsidR="008717BB" w:rsidRPr="00900991" w:rsidTr="002B2A42">
              <w:trPr>
                <w:trHeight w:val="255"/>
              </w:trPr>
              <w:tc>
                <w:tcPr>
                  <w:tcW w:w="1725" w:type="dxa"/>
                  <w:vMerge/>
                  <w:tcBorders>
                    <w:top w:val="nil"/>
                    <w:left w:val="single" w:sz="8" w:space="0" w:color="auto"/>
                    <w:bottom w:val="single" w:sz="8" w:space="0" w:color="656565"/>
                    <w:right w:val="single" w:sz="8" w:space="0" w:color="656565"/>
                  </w:tcBorders>
                  <w:vAlign w:val="center"/>
                  <w:hideMark/>
                </w:tcPr>
                <w:p w:rsidR="008717BB" w:rsidRPr="00900991" w:rsidRDefault="008717BB" w:rsidP="008717BB">
                  <w:pPr>
                    <w:rPr>
                      <w:rFonts w:ascii="Arial Narrow" w:hAnsi="Arial Narrow"/>
                      <w:b/>
                      <w:bCs/>
                      <w:color w:val="000000"/>
                      <w:sz w:val="16"/>
                      <w:szCs w:val="16"/>
                      <w:lang w:val="es-BO"/>
                    </w:rPr>
                  </w:pP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Eco Sensor</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Si</w:t>
                  </w:r>
                </w:p>
              </w:tc>
            </w:tr>
            <w:tr w:rsidR="008717BB" w:rsidRPr="00900991" w:rsidTr="002B2A42">
              <w:trPr>
                <w:trHeight w:val="255"/>
              </w:trPr>
              <w:tc>
                <w:tcPr>
                  <w:tcW w:w="1725" w:type="dxa"/>
                  <w:vMerge/>
                  <w:tcBorders>
                    <w:top w:val="nil"/>
                    <w:left w:val="single" w:sz="8" w:space="0" w:color="auto"/>
                    <w:bottom w:val="single" w:sz="8" w:space="0" w:color="656565"/>
                    <w:right w:val="single" w:sz="8" w:space="0" w:color="656565"/>
                  </w:tcBorders>
                  <w:vAlign w:val="center"/>
                  <w:hideMark/>
                </w:tcPr>
                <w:p w:rsidR="008717BB" w:rsidRPr="00900991" w:rsidRDefault="008717BB" w:rsidP="008717BB">
                  <w:pPr>
                    <w:rPr>
                      <w:rFonts w:ascii="Arial Narrow" w:hAnsi="Arial Narrow"/>
                      <w:b/>
                      <w:bCs/>
                      <w:color w:val="000000"/>
                      <w:sz w:val="16"/>
                      <w:szCs w:val="16"/>
                      <w:lang w:val="es-BO"/>
                    </w:rPr>
                  </w:pP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 </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 </w:t>
                  </w:r>
                </w:p>
              </w:tc>
            </w:tr>
            <w:tr w:rsidR="008717BB" w:rsidRPr="00900991" w:rsidTr="002B2A42">
              <w:trPr>
                <w:trHeight w:val="255"/>
              </w:trPr>
              <w:tc>
                <w:tcPr>
                  <w:tcW w:w="1725" w:type="dxa"/>
                  <w:vMerge w:val="restart"/>
                  <w:tcBorders>
                    <w:top w:val="nil"/>
                    <w:left w:val="single" w:sz="8" w:space="0" w:color="auto"/>
                    <w:bottom w:val="single" w:sz="8" w:space="0" w:color="656565"/>
                    <w:right w:val="single" w:sz="8" w:space="0" w:color="656565"/>
                  </w:tcBorders>
                  <w:shd w:val="clear" w:color="auto" w:fill="auto"/>
                  <w:vAlign w:val="center"/>
                  <w:hideMark/>
                </w:tcPr>
                <w:p w:rsidR="008717BB" w:rsidRPr="00900991" w:rsidRDefault="008717BB" w:rsidP="008717BB">
                  <w:pPr>
                    <w:rPr>
                      <w:rFonts w:ascii="Arial Narrow" w:hAnsi="Arial Narrow"/>
                      <w:b/>
                      <w:bCs/>
                      <w:color w:val="000000"/>
                      <w:sz w:val="16"/>
                      <w:szCs w:val="16"/>
                      <w:lang w:val="es-BO"/>
                    </w:rPr>
                  </w:pPr>
                  <w:r w:rsidRPr="00900991">
                    <w:rPr>
                      <w:rFonts w:ascii="Arial Narrow" w:hAnsi="Arial Narrow"/>
                      <w:b/>
                      <w:bCs/>
                      <w:color w:val="000000"/>
                      <w:sz w:val="16"/>
                      <w:szCs w:val="16"/>
                      <w:lang w:val="es-BO"/>
                    </w:rPr>
                    <w:t>Fuente de Poder</w:t>
                  </w: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Fuente de alimentacion</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AC100-240V 50/60Hz</w:t>
                  </w:r>
                </w:p>
              </w:tc>
            </w:tr>
            <w:tr w:rsidR="008717BB" w:rsidRPr="00900991" w:rsidTr="002B2A42">
              <w:trPr>
                <w:trHeight w:val="255"/>
              </w:trPr>
              <w:tc>
                <w:tcPr>
                  <w:tcW w:w="1725" w:type="dxa"/>
                  <w:vMerge/>
                  <w:tcBorders>
                    <w:top w:val="nil"/>
                    <w:left w:val="single" w:sz="8" w:space="0" w:color="auto"/>
                    <w:bottom w:val="single" w:sz="8" w:space="0" w:color="656565"/>
                    <w:right w:val="single" w:sz="8" w:space="0" w:color="656565"/>
                  </w:tcBorders>
                  <w:vAlign w:val="center"/>
                  <w:hideMark/>
                </w:tcPr>
                <w:p w:rsidR="008717BB" w:rsidRPr="00900991" w:rsidRDefault="008717BB" w:rsidP="008717BB">
                  <w:pPr>
                    <w:rPr>
                      <w:rFonts w:ascii="Arial Narrow" w:hAnsi="Arial Narrow"/>
                      <w:b/>
                      <w:bCs/>
                      <w:color w:val="000000"/>
                      <w:sz w:val="16"/>
                      <w:szCs w:val="16"/>
                      <w:lang w:val="es-BO"/>
                    </w:rPr>
                  </w:pP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Consumo (Max)</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270 W</w:t>
                  </w:r>
                </w:p>
              </w:tc>
            </w:tr>
            <w:tr w:rsidR="008717BB" w:rsidRPr="00900991" w:rsidTr="002B2A42">
              <w:trPr>
                <w:trHeight w:val="255"/>
              </w:trPr>
              <w:tc>
                <w:tcPr>
                  <w:tcW w:w="1725" w:type="dxa"/>
                  <w:vMerge/>
                  <w:tcBorders>
                    <w:top w:val="nil"/>
                    <w:left w:val="single" w:sz="8" w:space="0" w:color="auto"/>
                    <w:bottom w:val="single" w:sz="8" w:space="0" w:color="656565"/>
                    <w:right w:val="single" w:sz="8" w:space="0" w:color="656565"/>
                  </w:tcBorders>
                  <w:vAlign w:val="center"/>
                  <w:hideMark/>
                </w:tcPr>
                <w:p w:rsidR="008717BB" w:rsidRPr="00900991" w:rsidRDefault="008717BB" w:rsidP="008717BB">
                  <w:pPr>
                    <w:rPr>
                      <w:rFonts w:ascii="Arial Narrow" w:hAnsi="Arial Narrow"/>
                      <w:b/>
                      <w:bCs/>
                      <w:color w:val="000000"/>
                      <w:sz w:val="16"/>
                      <w:szCs w:val="16"/>
                      <w:lang w:val="es-BO"/>
                    </w:rPr>
                  </w:pP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Comsumo de energia (Modo espera)</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0.3W W</w:t>
                  </w:r>
                </w:p>
              </w:tc>
            </w:tr>
            <w:tr w:rsidR="008717BB" w:rsidRPr="00900991" w:rsidTr="002B2A42">
              <w:trPr>
                <w:trHeight w:val="495"/>
              </w:trPr>
              <w:tc>
                <w:tcPr>
                  <w:tcW w:w="1725" w:type="dxa"/>
                  <w:vMerge/>
                  <w:tcBorders>
                    <w:top w:val="nil"/>
                    <w:left w:val="single" w:sz="8" w:space="0" w:color="auto"/>
                    <w:bottom w:val="single" w:sz="8" w:space="0" w:color="656565"/>
                    <w:right w:val="single" w:sz="8" w:space="0" w:color="656565"/>
                  </w:tcBorders>
                  <w:vAlign w:val="center"/>
                  <w:hideMark/>
                </w:tcPr>
                <w:p w:rsidR="008717BB" w:rsidRPr="00900991" w:rsidRDefault="008717BB" w:rsidP="008717BB">
                  <w:pPr>
                    <w:rPr>
                      <w:rFonts w:ascii="Arial Narrow" w:hAnsi="Arial Narrow"/>
                      <w:b/>
                      <w:bCs/>
                      <w:color w:val="000000"/>
                      <w:sz w:val="16"/>
                      <w:szCs w:val="16"/>
                      <w:lang w:val="es-BO"/>
                    </w:rPr>
                  </w:pP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Consumo de energia (Modo de ahorro de energia)</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PV</w:t>
                  </w:r>
                </w:p>
              </w:tc>
            </w:tr>
            <w:tr w:rsidR="008717BB" w:rsidRPr="00900991" w:rsidTr="002B2A42">
              <w:trPr>
                <w:trHeight w:val="255"/>
              </w:trPr>
              <w:tc>
                <w:tcPr>
                  <w:tcW w:w="1725" w:type="dxa"/>
                  <w:vMerge w:val="restart"/>
                  <w:tcBorders>
                    <w:top w:val="nil"/>
                    <w:left w:val="single" w:sz="8" w:space="0" w:color="auto"/>
                    <w:bottom w:val="single" w:sz="8" w:space="0" w:color="656565"/>
                    <w:right w:val="single" w:sz="8" w:space="0" w:color="656565"/>
                  </w:tcBorders>
                  <w:shd w:val="clear" w:color="auto" w:fill="auto"/>
                  <w:vAlign w:val="bottom"/>
                  <w:hideMark/>
                </w:tcPr>
                <w:p w:rsidR="008717BB" w:rsidRPr="00900991" w:rsidRDefault="008717BB" w:rsidP="008717BB">
                  <w:pPr>
                    <w:rPr>
                      <w:rFonts w:ascii="Arial Narrow" w:hAnsi="Arial Narrow"/>
                      <w:b/>
                      <w:bCs/>
                      <w:color w:val="000000"/>
                      <w:sz w:val="16"/>
                      <w:szCs w:val="16"/>
                      <w:lang w:val="es-BO"/>
                    </w:rPr>
                  </w:pPr>
                  <w:r w:rsidRPr="00900991">
                    <w:rPr>
                      <w:rFonts w:ascii="Arial Narrow" w:hAnsi="Arial Narrow"/>
                      <w:b/>
                      <w:bCs/>
                      <w:color w:val="000000"/>
                      <w:sz w:val="16"/>
                      <w:szCs w:val="16"/>
                      <w:lang w:val="es-BO"/>
                    </w:rPr>
                    <w:t>Dimensiones</w:t>
                  </w: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Tamaño empacado (WxHxD)</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1810 x 1075 x 300 mm</w:t>
                  </w:r>
                </w:p>
              </w:tc>
            </w:tr>
            <w:tr w:rsidR="008717BB" w:rsidRPr="00900991" w:rsidTr="002B2A42">
              <w:trPr>
                <w:trHeight w:val="255"/>
              </w:trPr>
              <w:tc>
                <w:tcPr>
                  <w:tcW w:w="1725" w:type="dxa"/>
                  <w:vMerge/>
                  <w:tcBorders>
                    <w:top w:val="nil"/>
                    <w:left w:val="single" w:sz="8" w:space="0" w:color="auto"/>
                    <w:bottom w:val="single" w:sz="8" w:space="0" w:color="656565"/>
                    <w:right w:val="single" w:sz="8" w:space="0" w:color="656565"/>
                  </w:tcBorders>
                  <w:vAlign w:val="center"/>
                  <w:hideMark/>
                </w:tcPr>
                <w:p w:rsidR="008717BB" w:rsidRPr="00900991" w:rsidRDefault="008717BB" w:rsidP="008717BB">
                  <w:pPr>
                    <w:rPr>
                      <w:rFonts w:ascii="Arial Narrow" w:hAnsi="Arial Narrow"/>
                      <w:b/>
                      <w:bCs/>
                      <w:color w:val="000000"/>
                      <w:sz w:val="16"/>
                      <w:szCs w:val="16"/>
                      <w:lang w:val="es-BO"/>
                    </w:rPr>
                  </w:pP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Tamaño Montado con soporte (WxHxD)</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1676.2 x 1042.5 x 350.2 mm</w:t>
                  </w:r>
                </w:p>
              </w:tc>
            </w:tr>
            <w:tr w:rsidR="008717BB" w:rsidRPr="00900991" w:rsidTr="002B2A42">
              <w:trPr>
                <w:trHeight w:val="255"/>
              </w:trPr>
              <w:tc>
                <w:tcPr>
                  <w:tcW w:w="1725" w:type="dxa"/>
                  <w:vMerge/>
                  <w:tcBorders>
                    <w:top w:val="nil"/>
                    <w:left w:val="single" w:sz="8" w:space="0" w:color="auto"/>
                    <w:bottom w:val="single" w:sz="8" w:space="0" w:color="656565"/>
                    <w:right w:val="single" w:sz="8" w:space="0" w:color="656565"/>
                  </w:tcBorders>
                  <w:vAlign w:val="center"/>
                  <w:hideMark/>
                </w:tcPr>
                <w:p w:rsidR="008717BB" w:rsidRPr="00900991" w:rsidRDefault="008717BB" w:rsidP="008717BB">
                  <w:pPr>
                    <w:rPr>
                      <w:rFonts w:ascii="Arial Narrow" w:hAnsi="Arial Narrow"/>
                      <w:b/>
                      <w:bCs/>
                      <w:color w:val="000000"/>
                      <w:sz w:val="16"/>
                      <w:szCs w:val="16"/>
                      <w:lang w:val="es-BO"/>
                    </w:rPr>
                  </w:pP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Tamaño Montado sin soporte (WxHxD)</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1676.2 x 970.4 x 70.9 mm</w:t>
                  </w:r>
                </w:p>
              </w:tc>
            </w:tr>
            <w:tr w:rsidR="008717BB" w:rsidRPr="00900991" w:rsidTr="002B2A42">
              <w:trPr>
                <w:trHeight w:val="255"/>
              </w:trPr>
              <w:tc>
                <w:tcPr>
                  <w:tcW w:w="1725" w:type="dxa"/>
                  <w:vMerge w:val="restart"/>
                  <w:tcBorders>
                    <w:top w:val="nil"/>
                    <w:left w:val="single" w:sz="8" w:space="0" w:color="auto"/>
                    <w:bottom w:val="single" w:sz="8" w:space="0" w:color="656565"/>
                    <w:right w:val="single" w:sz="8" w:space="0" w:color="656565"/>
                  </w:tcBorders>
                  <w:shd w:val="clear" w:color="auto" w:fill="auto"/>
                  <w:vAlign w:val="bottom"/>
                  <w:hideMark/>
                </w:tcPr>
                <w:p w:rsidR="008717BB" w:rsidRPr="00900991" w:rsidRDefault="008717BB" w:rsidP="008717BB">
                  <w:pPr>
                    <w:rPr>
                      <w:rFonts w:ascii="Arial Narrow" w:hAnsi="Arial Narrow"/>
                      <w:b/>
                      <w:bCs/>
                      <w:color w:val="000000"/>
                      <w:sz w:val="16"/>
                      <w:szCs w:val="16"/>
                      <w:lang w:val="es-BO"/>
                    </w:rPr>
                  </w:pPr>
                  <w:r w:rsidRPr="00900991">
                    <w:rPr>
                      <w:rFonts w:ascii="Arial Narrow" w:hAnsi="Arial Narrow"/>
                      <w:b/>
                      <w:bCs/>
                      <w:color w:val="000000"/>
                      <w:sz w:val="16"/>
                      <w:szCs w:val="16"/>
                      <w:lang w:val="es-BO"/>
                    </w:rPr>
                    <w:t>Peso</w:t>
                  </w: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Peso empacado</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44.4 kg</w:t>
                  </w:r>
                </w:p>
              </w:tc>
            </w:tr>
            <w:tr w:rsidR="008717BB" w:rsidRPr="00900991" w:rsidTr="002B2A42">
              <w:trPr>
                <w:trHeight w:val="255"/>
              </w:trPr>
              <w:tc>
                <w:tcPr>
                  <w:tcW w:w="1725" w:type="dxa"/>
                  <w:vMerge/>
                  <w:tcBorders>
                    <w:top w:val="nil"/>
                    <w:left w:val="single" w:sz="8" w:space="0" w:color="auto"/>
                    <w:bottom w:val="single" w:sz="8" w:space="0" w:color="656565"/>
                    <w:right w:val="single" w:sz="8" w:space="0" w:color="656565"/>
                  </w:tcBorders>
                  <w:vAlign w:val="center"/>
                  <w:hideMark/>
                </w:tcPr>
                <w:p w:rsidR="008717BB" w:rsidRPr="00900991" w:rsidRDefault="008717BB" w:rsidP="008717BB">
                  <w:pPr>
                    <w:rPr>
                      <w:rFonts w:ascii="Arial Narrow" w:hAnsi="Arial Narrow"/>
                      <w:b/>
                      <w:bCs/>
                      <w:color w:val="000000"/>
                      <w:sz w:val="16"/>
                      <w:szCs w:val="16"/>
                      <w:lang w:val="es-BO"/>
                    </w:rPr>
                  </w:pP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Peso Montado con soporte</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33 kg</w:t>
                  </w:r>
                </w:p>
              </w:tc>
            </w:tr>
            <w:tr w:rsidR="008717BB" w:rsidRPr="00900991" w:rsidTr="002B2A42">
              <w:trPr>
                <w:trHeight w:val="255"/>
              </w:trPr>
              <w:tc>
                <w:tcPr>
                  <w:tcW w:w="1725" w:type="dxa"/>
                  <w:vMerge/>
                  <w:tcBorders>
                    <w:top w:val="nil"/>
                    <w:left w:val="single" w:sz="8" w:space="0" w:color="auto"/>
                    <w:bottom w:val="single" w:sz="8" w:space="0" w:color="656565"/>
                    <w:right w:val="single" w:sz="8" w:space="0" w:color="656565"/>
                  </w:tcBorders>
                  <w:vAlign w:val="center"/>
                  <w:hideMark/>
                </w:tcPr>
                <w:p w:rsidR="008717BB" w:rsidRPr="00900991" w:rsidRDefault="008717BB" w:rsidP="008717BB">
                  <w:pPr>
                    <w:rPr>
                      <w:rFonts w:ascii="Arial Narrow" w:hAnsi="Arial Narrow"/>
                      <w:b/>
                      <w:bCs/>
                      <w:color w:val="000000"/>
                      <w:sz w:val="16"/>
                      <w:szCs w:val="16"/>
                      <w:lang w:val="es-BO"/>
                    </w:rPr>
                  </w:pP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 xml:space="preserve">Peso Montado sin soporte </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31.2 kg</w:t>
                  </w:r>
                </w:p>
              </w:tc>
            </w:tr>
            <w:tr w:rsidR="008717BB" w:rsidRPr="00900991" w:rsidTr="002B2A42">
              <w:trPr>
                <w:trHeight w:val="255"/>
              </w:trPr>
              <w:tc>
                <w:tcPr>
                  <w:tcW w:w="1725" w:type="dxa"/>
                  <w:vMerge w:val="restart"/>
                  <w:tcBorders>
                    <w:top w:val="nil"/>
                    <w:left w:val="single" w:sz="8" w:space="0" w:color="auto"/>
                    <w:bottom w:val="single" w:sz="8" w:space="0" w:color="000000"/>
                    <w:right w:val="single" w:sz="8" w:space="0" w:color="656565"/>
                  </w:tcBorders>
                  <w:shd w:val="clear" w:color="auto" w:fill="auto"/>
                  <w:vAlign w:val="bottom"/>
                  <w:hideMark/>
                </w:tcPr>
                <w:p w:rsidR="008717BB" w:rsidRPr="00900991" w:rsidRDefault="008717BB" w:rsidP="008717BB">
                  <w:pPr>
                    <w:rPr>
                      <w:rFonts w:ascii="Arial Narrow" w:hAnsi="Arial Narrow"/>
                      <w:b/>
                      <w:bCs/>
                      <w:color w:val="000000"/>
                      <w:sz w:val="16"/>
                      <w:szCs w:val="16"/>
                      <w:lang w:val="es-BO"/>
                    </w:rPr>
                  </w:pPr>
                  <w:r w:rsidRPr="00900991">
                    <w:rPr>
                      <w:rFonts w:ascii="Arial Narrow" w:hAnsi="Arial Narrow"/>
                      <w:b/>
                      <w:bCs/>
                      <w:color w:val="000000"/>
                      <w:sz w:val="16"/>
                      <w:szCs w:val="16"/>
                      <w:lang w:val="es-BO"/>
                    </w:rPr>
                    <w:t> </w:t>
                  </w: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Modelo del control remoto</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TM1250A</w:t>
                  </w:r>
                </w:p>
              </w:tc>
            </w:tr>
            <w:tr w:rsidR="008717BB" w:rsidRPr="00900991" w:rsidTr="002B2A42">
              <w:trPr>
                <w:trHeight w:val="255"/>
              </w:trPr>
              <w:tc>
                <w:tcPr>
                  <w:tcW w:w="1725" w:type="dxa"/>
                  <w:vMerge/>
                  <w:tcBorders>
                    <w:top w:val="nil"/>
                    <w:left w:val="single" w:sz="8" w:space="0" w:color="auto"/>
                    <w:bottom w:val="single" w:sz="8" w:space="0" w:color="000000"/>
                    <w:right w:val="single" w:sz="8" w:space="0" w:color="656565"/>
                  </w:tcBorders>
                  <w:vAlign w:val="center"/>
                  <w:hideMark/>
                </w:tcPr>
                <w:p w:rsidR="008717BB" w:rsidRPr="00900991" w:rsidRDefault="008717BB" w:rsidP="008717BB">
                  <w:pPr>
                    <w:rPr>
                      <w:rFonts w:ascii="Arial Narrow" w:hAnsi="Arial Narrow"/>
                      <w:b/>
                      <w:bCs/>
                      <w:color w:val="000000"/>
                      <w:sz w:val="16"/>
                      <w:szCs w:val="16"/>
                      <w:lang w:val="es-BO"/>
                    </w:rPr>
                  </w:pP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Baterias(Para el control remoto)</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Si</w:t>
                  </w:r>
                </w:p>
              </w:tc>
            </w:tr>
            <w:tr w:rsidR="008717BB" w:rsidRPr="00900991" w:rsidTr="002B2A42">
              <w:trPr>
                <w:trHeight w:val="255"/>
              </w:trPr>
              <w:tc>
                <w:tcPr>
                  <w:tcW w:w="1725" w:type="dxa"/>
                  <w:vMerge/>
                  <w:tcBorders>
                    <w:top w:val="nil"/>
                    <w:left w:val="single" w:sz="8" w:space="0" w:color="auto"/>
                    <w:bottom w:val="single" w:sz="8" w:space="0" w:color="000000"/>
                    <w:right w:val="single" w:sz="8" w:space="0" w:color="656565"/>
                  </w:tcBorders>
                  <w:vAlign w:val="center"/>
                  <w:hideMark/>
                </w:tcPr>
                <w:p w:rsidR="008717BB" w:rsidRPr="00900991" w:rsidRDefault="008717BB" w:rsidP="008717BB">
                  <w:pPr>
                    <w:rPr>
                      <w:rFonts w:ascii="Arial Narrow" w:hAnsi="Arial Narrow"/>
                      <w:b/>
                      <w:bCs/>
                      <w:color w:val="000000"/>
                      <w:sz w:val="16"/>
                      <w:szCs w:val="16"/>
                      <w:lang w:val="es-BO"/>
                    </w:rPr>
                  </w:pP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Soporte de pared VESA</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Si</w:t>
                  </w:r>
                </w:p>
              </w:tc>
            </w:tr>
            <w:tr w:rsidR="008717BB" w:rsidRPr="00900991" w:rsidTr="002B2A42">
              <w:trPr>
                <w:trHeight w:val="255"/>
              </w:trPr>
              <w:tc>
                <w:tcPr>
                  <w:tcW w:w="1725" w:type="dxa"/>
                  <w:vMerge/>
                  <w:tcBorders>
                    <w:top w:val="nil"/>
                    <w:left w:val="single" w:sz="8" w:space="0" w:color="auto"/>
                    <w:bottom w:val="single" w:sz="8" w:space="0" w:color="000000"/>
                    <w:right w:val="single" w:sz="8" w:space="0" w:color="656565"/>
                  </w:tcBorders>
                  <w:vAlign w:val="center"/>
                  <w:hideMark/>
                </w:tcPr>
                <w:p w:rsidR="008717BB" w:rsidRPr="00900991" w:rsidRDefault="008717BB" w:rsidP="008717BB">
                  <w:pPr>
                    <w:rPr>
                      <w:rFonts w:ascii="Arial Narrow" w:hAnsi="Arial Narrow"/>
                      <w:b/>
                      <w:bCs/>
                      <w:color w:val="000000"/>
                      <w:sz w:val="16"/>
                      <w:szCs w:val="16"/>
                      <w:lang w:val="es-BO"/>
                    </w:rPr>
                  </w:pP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Manual de usuario</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Si</w:t>
                  </w:r>
                </w:p>
              </w:tc>
            </w:tr>
            <w:tr w:rsidR="008717BB" w:rsidRPr="00900991" w:rsidTr="002B2A42">
              <w:trPr>
                <w:trHeight w:val="255"/>
              </w:trPr>
              <w:tc>
                <w:tcPr>
                  <w:tcW w:w="1725" w:type="dxa"/>
                  <w:vMerge/>
                  <w:tcBorders>
                    <w:top w:val="nil"/>
                    <w:left w:val="single" w:sz="8" w:space="0" w:color="auto"/>
                    <w:bottom w:val="single" w:sz="8" w:space="0" w:color="000000"/>
                    <w:right w:val="single" w:sz="8" w:space="0" w:color="656565"/>
                  </w:tcBorders>
                  <w:vAlign w:val="center"/>
                  <w:hideMark/>
                </w:tcPr>
                <w:p w:rsidR="008717BB" w:rsidRPr="00900991" w:rsidRDefault="008717BB" w:rsidP="008717BB">
                  <w:pPr>
                    <w:rPr>
                      <w:rFonts w:ascii="Arial Narrow" w:hAnsi="Arial Narrow"/>
                      <w:b/>
                      <w:bCs/>
                      <w:color w:val="000000"/>
                      <w:sz w:val="16"/>
                      <w:szCs w:val="16"/>
                      <w:lang w:val="es-BO"/>
                    </w:rPr>
                  </w:pPr>
                </w:p>
              </w:tc>
              <w:tc>
                <w:tcPr>
                  <w:tcW w:w="2126" w:type="dxa"/>
                  <w:tcBorders>
                    <w:top w:val="nil"/>
                    <w:left w:val="nil"/>
                    <w:bottom w:val="single" w:sz="8" w:space="0" w:color="656565"/>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E-Manual</w:t>
                  </w:r>
                </w:p>
              </w:tc>
              <w:tc>
                <w:tcPr>
                  <w:tcW w:w="2835" w:type="dxa"/>
                  <w:tcBorders>
                    <w:top w:val="nil"/>
                    <w:left w:val="nil"/>
                    <w:bottom w:val="single" w:sz="8" w:space="0" w:color="656565"/>
                    <w:right w:val="single" w:sz="8" w:space="0" w:color="auto"/>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Si</w:t>
                  </w:r>
                </w:p>
              </w:tc>
            </w:tr>
            <w:tr w:rsidR="008717BB" w:rsidRPr="00900991" w:rsidTr="002B2A42">
              <w:trPr>
                <w:trHeight w:val="255"/>
              </w:trPr>
              <w:tc>
                <w:tcPr>
                  <w:tcW w:w="1725" w:type="dxa"/>
                  <w:vMerge/>
                  <w:tcBorders>
                    <w:top w:val="nil"/>
                    <w:left w:val="single" w:sz="8" w:space="0" w:color="auto"/>
                    <w:bottom w:val="single" w:sz="8" w:space="0" w:color="000000"/>
                    <w:right w:val="single" w:sz="8" w:space="0" w:color="656565"/>
                  </w:tcBorders>
                  <w:vAlign w:val="center"/>
                  <w:hideMark/>
                </w:tcPr>
                <w:p w:rsidR="008717BB" w:rsidRPr="00900991" w:rsidRDefault="008717BB" w:rsidP="008717BB">
                  <w:pPr>
                    <w:rPr>
                      <w:rFonts w:ascii="Arial Narrow" w:hAnsi="Arial Narrow"/>
                      <w:b/>
                      <w:bCs/>
                      <w:color w:val="000000"/>
                      <w:sz w:val="16"/>
                      <w:szCs w:val="16"/>
                      <w:lang w:val="es-BO"/>
                    </w:rPr>
                  </w:pPr>
                </w:p>
              </w:tc>
              <w:tc>
                <w:tcPr>
                  <w:tcW w:w="2126" w:type="dxa"/>
                  <w:tcBorders>
                    <w:top w:val="nil"/>
                    <w:left w:val="nil"/>
                    <w:bottom w:val="single" w:sz="8" w:space="0" w:color="auto"/>
                    <w:right w:val="single" w:sz="8" w:space="0" w:color="656565"/>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Cable de poder</w:t>
                  </w:r>
                </w:p>
              </w:tc>
              <w:tc>
                <w:tcPr>
                  <w:tcW w:w="2835" w:type="dxa"/>
                  <w:tcBorders>
                    <w:top w:val="nil"/>
                    <w:left w:val="nil"/>
                    <w:bottom w:val="single" w:sz="8" w:space="0" w:color="auto"/>
                    <w:right w:val="single" w:sz="8" w:space="0" w:color="auto"/>
                  </w:tcBorders>
                  <w:shd w:val="clear" w:color="auto" w:fill="auto"/>
                  <w:vAlign w:val="bottom"/>
                  <w:hideMark/>
                </w:tcPr>
                <w:p w:rsidR="008717BB" w:rsidRPr="00FE224D" w:rsidRDefault="008717BB" w:rsidP="008717BB">
                  <w:pPr>
                    <w:rPr>
                      <w:rFonts w:ascii="Arial Narrow" w:hAnsi="Arial Narrow"/>
                      <w:bCs/>
                      <w:color w:val="000000"/>
                      <w:sz w:val="16"/>
                      <w:szCs w:val="16"/>
                      <w:lang w:val="es-BO"/>
                    </w:rPr>
                  </w:pPr>
                  <w:r w:rsidRPr="00FE224D">
                    <w:rPr>
                      <w:rFonts w:ascii="Arial Narrow" w:hAnsi="Arial Narrow"/>
                      <w:bCs/>
                      <w:color w:val="000000"/>
                      <w:sz w:val="16"/>
                      <w:szCs w:val="16"/>
                      <w:lang w:val="es-BO"/>
                    </w:rPr>
                    <w:t>Si</w:t>
                  </w:r>
                </w:p>
              </w:tc>
            </w:tr>
          </w:tbl>
          <w:p w:rsidR="00233D2A" w:rsidRPr="00900991" w:rsidRDefault="00233D2A" w:rsidP="00140C5D">
            <w:pPr>
              <w:pStyle w:val="Default"/>
              <w:rPr>
                <w:sz w:val="20"/>
                <w:szCs w:val="20"/>
                <w:lang w:val="es-BO"/>
              </w:rPr>
            </w:pPr>
          </w:p>
        </w:tc>
      </w:tr>
    </w:tbl>
    <w:p w:rsidR="00792B4A" w:rsidRDefault="00792B4A" w:rsidP="00792B4A">
      <w:pPr>
        <w:rPr>
          <w:rFonts w:ascii="Verdana" w:hAnsi="Verdana"/>
          <w:b/>
          <w:sz w:val="18"/>
          <w:szCs w:val="18"/>
        </w:rPr>
      </w:pPr>
    </w:p>
    <w:p w:rsidR="00C11F84" w:rsidRPr="00204163" w:rsidRDefault="00D5152A" w:rsidP="000B2048">
      <w:pPr>
        <w:pStyle w:val="Sangradetextonormal"/>
        <w:spacing w:after="0"/>
        <w:ind w:left="0"/>
        <w:contextualSpacing/>
        <w:jc w:val="both"/>
        <w:rPr>
          <w:rFonts w:ascii="Verdana" w:hAnsi="Verdana" w:cs="Arial"/>
          <w:bCs/>
          <w:sz w:val="20"/>
          <w:szCs w:val="20"/>
          <w:lang w:val="es-BO"/>
        </w:rPr>
      </w:pPr>
      <w:r w:rsidRPr="00204163">
        <w:rPr>
          <w:rFonts w:ascii="Cambria" w:hAnsi="Cambria" w:cs="Calibri"/>
          <w:b/>
          <w:bCs/>
          <w:sz w:val="20"/>
          <w:szCs w:val="20"/>
          <w:lang w:val="es-BO" w:eastAsia="ar-SA"/>
        </w:rPr>
        <w:t>CONDICIONES COMPLEMENTARIAS</w:t>
      </w:r>
      <w:r w:rsidR="00E966AB">
        <w:rPr>
          <w:rFonts w:ascii="Cambria" w:hAnsi="Cambria" w:cs="Calibri"/>
          <w:b/>
          <w:bCs/>
          <w:sz w:val="20"/>
          <w:szCs w:val="20"/>
          <w:lang w:val="es-BO" w:eastAsia="ar-SA"/>
        </w:rPr>
        <w:t xml:space="preserve"> PARA LOS ITEMS 1, 2,</w:t>
      </w:r>
      <w:r w:rsidR="00CD1E1E" w:rsidRPr="00204163">
        <w:rPr>
          <w:rFonts w:ascii="Cambria" w:hAnsi="Cambria" w:cs="Calibri"/>
          <w:b/>
          <w:bCs/>
          <w:sz w:val="20"/>
          <w:szCs w:val="20"/>
          <w:lang w:val="es-BO" w:eastAsia="ar-SA"/>
        </w:rPr>
        <w:t xml:space="preserve"> 3</w:t>
      </w:r>
      <w:r w:rsidR="00E966AB">
        <w:rPr>
          <w:rFonts w:ascii="Cambria" w:hAnsi="Cambria" w:cs="Calibri"/>
          <w:b/>
          <w:bCs/>
          <w:sz w:val="20"/>
          <w:szCs w:val="20"/>
          <w:lang w:val="es-BO" w:eastAsia="ar-SA"/>
        </w:rPr>
        <w:t xml:space="preserve"> y 4</w:t>
      </w:r>
      <w:r w:rsidR="00204163">
        <w:rPr>
          <w:rFonts w:ascii="Cambria" w:hAnsi="Cambria" w:cs="Calibri"/>
          <w:b/>
          <w:bCs/>
          <w:sz w:val="20"/>
          <w:szCs w:val="20"/>
          <w:lang w:val="es-BO" w:eastAsia="ar-SA"/>
        </w:rPr>
        <w:t xml:space="preserve"> EQUIPOS DE VIDEOCONFERENCIA</w:t>
      </w:r>
      <w:r w:rsidR="00E966AB">
        <w:rPr>
          <w:rFonts w:ascii="Cambria" w:hAnsi="Cambria" w:cs="Calibri"/>
          <w:b/>
          <w:bCs/>
          <w:sz w:val="20"/>
          <w:szCs w:val="20"/>
          <w:lang w:val="es-BO" w:eastAsia="ar-SA"/>
        </w:rPr>
        <w:t xml:space="preserve"> y LICENCIA</w:t>
      </w:r>
    </w:p>
    <w:p w:rsidR="00D5152A" w:rsidRPr="00900991" w:rsidRDefault="00D5152A" w:rsidP="000B2048">
      <w:pPr>
        <w:pStyle w:val="Sangradetextonormal"/>
        <w:spacing w:after="0"/>
        <w:ind w:left="0"/>
        <w:contextualSpacing/>
        <w:jc w:val="both"/>
        <w:rPr>
          <w:rFonts w:ascii="Verdana" w:hAnsi="Verdana" w:cs="Arial"/>
          <w:bCs/>
          <w:sz w:val="20"/>
          <w:szCs w:val="20"/>
          <w:lang w:val="es-BO"/>
        </w:rPr>
      </w:pPr>
    </w:p>
    <w:tbl>
      <w:tblPr>
        <w:tblW w:w="8539" w:type="dxa"/>
        <w:tblInd w:w="271" w:type="dxa"/>
        <w:tblBorders>
          <w:top w:val="nil"/>
          <w:left w:val="nil"/>
          <w:right w:val="nil"/>
        </w:tblBorders>
        <w:tblLayout w:type="fixed"/>
        <w:tblLook w:val="0000" w:firstRow="0" w:lastRow="0" w:firstColumn="0" w:lastColumn="0" w:noHBand="0" w:noVBand="0"/>
      </w:tblPr>
      <w:tblGrid>
        <w:gridCol w:w="1701"/>
        <w:gridCol w:w="6838"/>
      </w:tblGrid>
      <w:tr w:rsidR="00400BDA" w:rsidRPr="00900991" w:rsidTr="007841EB">
        <w:tc>
          <w:tcPr>
            <w:tcW w:w="1701" w:type="dxa"/>
            <w:vMerge w:val="restart"/>
            <w:tcBorders>
              <w:top w:val="single" w:sz="10" w:space="0" w:color="000000"/>
              <w:left w:val="single" w:sz="10" w:space="0" w:color="000000"/>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rPr>
                <w:rFonts w:ascii="Arial Narrow" w:hAnsi="Arial Narrow"/>
                <w:sz w:val="16"/>
                <w:szCs w:val="16"/>
                <w:lang w:val="es-BO" w:eastAsia="es-BO"/>
              </w:rPr>
            </w:pPr>
            <w:r w:rsidRPr="00FE224D">
              <w:rPr>
                <w:rFonts w:ascii="Arial Narrow" w:hAnsi="Arial Narrow" w:cs="Cambria"/>
                <w:b/>
                <w:bCs/>
                <w:sz w:val="16"/>
                <w:szCs w:val="16"/>
                <w:lang w:val="es-BO" w:eastAsia="es-BO"/>
              </w:rPr>
              <w:t>Del fabricante</w:t>
            </w:r>
          </w:p>
        </w:tc>
        <w:tc>
          <w:tcPr>
            <w:tcW w:w="6838" w:type="dxa"/>
            <w:tcBorders>
              <w:top w:val="single" w:sz="10" w:space="0" w:color="000000"/>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jc w:val="both"/>
              <w:rPr>
                <w:rFonts w:ascii="Arial Narrow" w:hAnsi="Arial Narrow"/>
                <w:sz w:val="16"/>
                <w:szCs w:val="16"/>
                <w:lang w:val="es-BO" w:eastAsia="es-BO"/>
              </w:rPr>
            </w:pPr>
            <w:r w:rsidRPr="00FE224D">
              <w:rPr>
                <w:rFonts w:ascii="Arial Narrow" w:hAnsi="Arial Narrow" w:cs="Cambria"/>
                <w:sz w:val="16"/>
                <w:szCs w:val="16"/>
                <w:lang w:val="es-BO" w:eastAsia="es-BO"/>
              </w:rPr>
              <w:t>El fabricante debe contar con certificación ISO 9001 emitido por los entes pertinentes. Adjuntar una fotocopia simple para fines de evaluación. Los certificados deben estar vigentes. </w:t>
            </w:r>
          </w:p>
        </w:tc>
      </w:tr>
      <w:tr w:rsidR="00400BDA" w:rsidRPr="00900991" w:rsidTr="007841EB">
        <w:tblPrEx>
          <w:tblBorders>
            <w:top w:val="none" w:sz="0" w:space="0" w:color="auto"/>
          </w:tblBorders>
        </w:tblPrEx>
        <w:tc>
          <w:tcPr>
            <w:tcW w:w="1701" w:type="dxa"/>
            <w:vMerge/>
            <w:tcBorders>
              <w:top w:val="single" w:sz="10" w:space="0" w:color="000000"/>
              <w:left w:val="single" w:sz="10" w:space="0" w:color="000000"/>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rPr>
                <w:rFonts w:ascii="Arial Narrow" w:hAnsi="Arial Narrow" w:cs="Calibri"/>
                <w:sz w:val="16"/>
                <w:szCs w:val="16"/>
                <w:lang w:val="es-BO" w:eastAsia="es-BO"/>
              </w:rPr>
            </w:pPr>
          </w:p>
        </w:tc>
        <w:tc>
          <w:tcPr>
            <w:tcW w:w="6838" w:type="dxa"/>
            <w:tcBorders>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jc w:val="both"/>
              <w:rPr>
                <w:rFonts w:ascii="Arial Narrow" w:hAnsi="Arial Narrow"/>
                <w:sz w:val="16"/>
                <w:szCs w:val="16"/>
                <w:lang w:val="es-BO" w:eastAsia="es-BO"/>
              </w:rPr>
            </w:pPr>
            <w:r w:rsidRPr="00FE224D">
              <w:rPr>
                <w:rFonts w:ascii="Arial Narrow" w:hAnsi="Arial Narrow" w:cs="Cambria"/>
                <w:sz w:val="16"/>
                <w:szCs w:val="16"/>
                <w:lang w:val="es-BO" w:eastAsia="es-BO"/>
              </w:rPr>
              <w:t>La empresa proponente deberá contar con una antigüedad mínima de 3 años en el manejo y provisión de la Marca a ser ofertada. Se debe presentar certificación en impresión electrónica o copia simple para fines de evaluación</w:t>
            </w:r>
            <w:r w:rsidR="0028049F" w:rsidRPr="00FE224D">
              <w:rPr>
                <w:rFonts w:ascii="Arial Narrow" w:hAnsi="Arial Narrow" w:cs="Cambria"/>
                <w:sz w:val="16"/>
                <w:szCs w:val="16"/>
                <w:lang w:val="es-BO" w:eastAsia="es-BO"/>
              </w:rPr>
              <w:t> emitida</w:t>
            </w:r>
            <w:r w:rsidRPr="00FE224D">
              <w:rPr>
                <w:rFonts w:ascii="Arial Narrow" w:hAnsi="Arial Narrow" w:cs="Cambria"/>
                <w:sz w:val="16"/>
                <w:szCs w:val="16"/>
                <w:lang w:val="es-BO" w:eastAsia="es-BO"/>
              </w:rPr>
              <w:t xml:space="preserve"> por el fabricante, validando la fecha desde la cual el proponente es vendedor autorizado y cual su nivel de experiencia con la marca. No se aceptaran cartas de un mayorista.</w:t>
            </w:r>
          </w:p>
        </w:tc>
      </w:tr>
      <w:tr w:rsidR="00400BDA" w:rsidRPr="00900991" w:rsidTr="007841EB">
        <w:tblPrEx>
          <w:tblBorders>
            <w:top w:val="none" w:sz="0" w:space="0" w:color="auto"/>
          </w:tblBorders>
        </w:tblPrEx>
        <w:tc>
          <w:tcPr>
            <w:tcW w:w="1701" w:type="dxa"/>
            <w:vMerge w:val="restart"/>
            <w:tcBorders>
              <w:left w:val="single" w:sz="10" w:space="0" w:color="000000"/>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rPr>
                <w:rFonts w:ascii="Arial Narrow" w:hAnsi="Arial Narrow"/>
                <w:sz w:val="16"/>
                <w:szCs w:val="16"/>
                <w:lang w:val="es-BO" w:eastAsia="es-BO"/>
              </w:rPr>
            </w:pPr>
            <w:r w:rsidRPr="00FE224D">
              <w:rPr>
                <w:rFonts w:ascii="Arial Narrow" w:hAnsi="Arial Narrow" w:cs="Cambria"/>
                <w:b/>
                <w:bCs/>
                <w:sz w:val="16"/>
                <w:szCs w:val="16"/>
                <w:lang w:val="es-BO" w:eastAsia="es-BO"/>
              </w:rPr>
              <w:t>De la empresa</w:t>
            </w:r>
          </w:p>
        </w:tc>
        <w:tc>
          <w:tcPr>
            <w:tcW w:w="6838" w:type="dxa"/>
            <w:tcBorders>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jc w:val="both"/>
              <w:rPr>
                <w:rFonts w:ascii="Arial Narrow" w:hAnsi="Arial Narrow"/>
                <w:sz w:val="16"/>
                <w:szCs w:val="16"/>
                <w:lang w:val="es-BO" w:eastAsia="es-BO"/>
              </w:rPr>
            </w:pPr>
            <w:r w:rsidRPr="00FE224D">
              <w:rPr>
                <w:rFonts w:ascii="Arial Narrow" w:hAnsi="Arial Narrow" w:cs="Cambria"/>
                <w:sz w:val="16"/>
                <w:szCs w:val="16"/>
                <w:lang w:val="es-BO" w:eastAsia="es-BO"/>
              </w:rPr>
              <w:t>La empresa deberá comercializar los equipos a través de un distribuidor local representante del fabricante con base en Bolivia. Como el proyecto tiene un impacto en la infraestructura a nivel Nacional, el canal de Distribución debe contar con oficinas en al menos 1 ciudad del país. Dicha autorización deberá ser adjuntada en la propuesta en una fotocopia simple para fines de evaluación. </w:t>
            </w:r>
          </w:p>
        </w:tc>
      </w:tr>
      <w:tr w:rsidR="00400BDA" w:rsidRPr="00900991" w:rsidTr="007841EB">
        <w:tblPrEx>
          <w:tblBorders>
            <w:top w:val="none" w:sz="0" w:space="0" w:color="auto"/>
          </w:tblBorders>
        </w:tblPrEx>
        <w:tc>
          <w:tcPr>
            <w:tcW w:w="1701" w:type="dxa"/>
            <w:vMerge/>
            <w:tcBorders>
              <w:left w:val="single" w:sz="10" w:space="0" w:color="000000"/>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rPr>
                <w:rFonts w:ascii="Arial Narrow" w:hAnsi="Arial Narrow" w:cs="Calibri"/>
                <w:sz w:val="16"/>
                <w:szCs w:val="16"/>
                <w:lang w:val="es-BO" w:eastAsia="es-BO"/>
              </w:rPr>
            </w:pPr>
          </w:p>
        </w:tc>
        <w:tc>
          <w:tcPr>
            <w:tcW w:w="6838" w:type="dxa"/>
            <w:tcBorders>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jc w:val="both"/>
              <w:rPr>
                <w:rFonts w:ascii="Arial Narrow" w:hAnsi="Arial Narrow"/>
                <w:sz w:val="16"/>
                <w:szCs w:val="16"/>
                <w:lang w:val="es-BO" w:eastAsia="es-BO"/>
              </w:rPr>
            </w:pPr>
            <w:r w:rsidRPr="00FE224D">
              <w:rPr>
                <w:rFonts w:ascii="Arial Narrow" w:hAnsi="Arial Narrow" w:cs="Calibri"/>
                <w:sz w:val="16"/>
                <w:szCs w:val="16"/>
                <w:lang w:val="es-BO" w:eastAsia="es-BO"/>
              </w:rPr>
              <w:t>El proponente debe tener experiencia en la implementación de por lo menos 3 soluciones similares con la marca ofertada, incluir fotocopias simples para fines de evaluación de</w:t>
            </w:r>
            <w:r w:rsidR="00D11F06" w:rsidRPr="00FE224D">
              <w:rPr>
                <w:rFonts w:ascii="Arial Narrow" w:hAnsi="Arial Narrow" w:cs="Calibri"/>
                <w:sz w:val="16"/>
                <w:szCs w:val="16"/>
                <w:lang w:val="es-BO" w:eastAsia="es-BO"/>
              </w:rPr>
              <w:t> facturas</w:t>
            </w:r>
            <w:r w:rsidRPr="00FE224D">
              <w:rPr>
                <w:rFonts w:ascii="Arial Narrow" w:hAnsi="Arial Narrow" w:cs="Calibri"/>
                <w:sz w:val="16"/>
                <w:szCs w:val="16"/>
                <w:lang w:val="es-BO" w:eastAsia="es-BO"/>
              </w:rPr>
              <w:t>, actas de conformidad o contratos que permitan verificar la experiencia.</w:t>
            </w:r>
          </w:p>
        </w:tc>
      </w:tr>
      <w:tr w:rsidR="00400BDA" w:rsidRPr="00900991" w:rsidTr="007841EB">
        <w:tblPrEx>
          <w:tblBorders>
            <w:top w:val="none" w:sz="0" w:space="0" w:color="auto"/>
          </w:tblBorders>
        </w:tblPrEx>
        <w:tc>
          <w:tcPr>
            <w:tcW w:w="1701" w:type="dxa"/>
            <w:vMerge/>
            <w:tcBorders>
              <w:left w:val="single" w:sz="10" w:space="0" w:color="000000"/>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rPr>
                <w:rFonts w:ascii="Arial Narrow" w:hAnsi="Arial Narrow" w:cs="Calibri"/>
                <w:sz w:val="16"/>
                <w:szCs w:val="16"/>
                <w:lang w:val="es-BO" w:eastAsia="es-BO"/>
              </w:rPr>
            </w:pPr>
          </w:p>
        </w:tc>
        <w:tc>
          <w:tcPr>
            <w:tcW w:w="6838" w:type="dxa"/>
            <w:tcBorders>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jc w:val="both"/>
              <w:rPr>
                <w:rFonts w:ascii="Arial Narrow" w:hAnsi="Arial Narrow"/>
                <w:sz w:val="16"/>
                <w:szCs w:val="16"/>
                <w:lang w:val="es-BO" w:eastAsia="es-BO"/>
              </w:rPr>
            </w:pPr>
            <w:r w:rsidRPr="00FE224D">
              <w:rPr>
                <w:rFonts w:ascii="Arial Narrow" w:hAnsi="Arial Narrow" w:cs="Cambria"/>
                <w:sz w:val="16"/>
                <w:szCs w:val="16"/>
                <w:lang w:val="es-BO" w:eastAsia="es-BO"/>
              </w:rPr>
              <w:t>La empresa proponente deberá tener como mínimo las siguientes especializaciones verificables en sitio Web del Fabricante : </w:t>
            </w:r>
          </w:p>
        </w:tc>
      </w:tr>
      <w:tr w:rsidR="00400BDA" w:rsidRPr="00900991" w:rsidTr="007841EB">
        <w:tblPrEx>
          <w:tblBorders>
            <w:top w:val="none" w:sz="0" w:space="0" w:color="auto"/>
          </w:tblBorders>
        </w:tblPrEx>
        <w:tc>
          <w:tcPr>
            <w:tcW w:w="1701" w:type="dxa"/>
            <w:vMerge/>
            <w:tcBorders>
              <w:left w:val="single" w:sz="10" w:space="0" w:color="000000"/>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rPr>
                <w:rFonts w:ascii="Arial Narrow" w:hAnsi="Arial Narrow" w:cs="Calibri"/>
                <w:sz w:val="16"/>
                <w:szCs w:val="16"/>
                <w:lang w:val="es-BO" w:eastAsia="es-BO"/>
              </w:rPr>
            </w:pPr>
          </w:p>
        </w:tc>
        <w:tc>
          <w:tcPr>
            <w:tcW w:w="6838" w:type="dxa"/>
            <w:tcBorders>
              <w:bottom w:val="single" w:sz="10" w:space="0" w:color="000000"/>
              <w:right w:val="single" w:sz="10" w:space="0" w:color="000000"/>
            </w:tcBorders>
            <w:tcMar>
              <w:top w:w="93" w:type="nil"/>
              <w:right w:w="93" w:type="nil"/>
            </w:tcMar>
            <w:vAlign w:val="center"/>
          </w:tcPr>
          <w:p w:rsidR="00400BDA" w:rsidRPr="00FE224D" w:rsidRDefault="00400BDA" w:rsidP="008F14F8">
            <w:pPr>
              <w:widowControl w:val="0"/>
              <w:autoSpaceDE w:val="0"/>
              <w:autoSpaceDN w:val="0"/>
              <w:adjustRightInd w:val="0"/>
              <w:ind w:firstLine="1866"/>
              <w:jc w:val="both"/>
              <w:rPr>
                <w:rFonts w:ascii="Arial Narrow" w:hAnsi="Arial Narrow"/>
                <w:sz w:val="16"/>
                <w:szCs w:val="16"/>
                <w:lang w:val="es-BO" w:eastAsia="es-BO"/>
              </w:rPr>
            </w:pPr>
            <w:r w:rsidRPr="00FE224D">
              <w:rPr>
                <w:rFonts w:ascii="Arial Narrow" w:hAnsi="Arial Narrow"/>
                <w:sz w:val="16"/>
                <w:szCs w:val="16"/>
                <w:lang w:val="es-BO" w:eastAsia="es-BO"/>
              </w:rPr>
              <w:t xml:space="preserve">·         </w:t>
            </w:r>
            <w:r w:rsidRPr="00FE224D">
              <w:rPr>
                <w:rFonts w:ascii="Arial Narrow" w:hAnsi="Arial Narrow" w:cs="Cambria"/>
                <w:sz w:val="16"/>
                <w:szCs w:val="16"/>
                <w:lang w:val="es-BO" w:eastAsia="es-BO"/>
              </w:rPr>
              <w:t>Premier Partner </w:t>
            </w:r>
          </w:p>
        </w:tc>
      </w:tr>
      <w:tr w:rsidR="00400BDA" w:rsidRPr="00900991" w:rsidTr="007841EB">
        <w:tblPrEx>
          <w:tblBorders>
            <w:top w:val="none" w:sz="0" w:space="0" w:color="auto"/>
          </w:tblBorders>
        </w:tblPrEx>
        <w:tc>
          <w:tcPr>
            <w:tcW w:w="1701" w:type="dxa"/>
            <w:vMerge/>
            <w:tcBorders>
              <w:left w:val="single" w:sz="10" w:space="0" w:color="000000"/>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rPr>
                <w:rFonts w:ascii="Arial Narrow" w:hAnsi="Arial Narrow" w:cs="Calibri"/>
                <w:sz w:val="16"/>
                <w:szCs w:val="16"/>
                <w:lang w:val="es-BO" w:eastAsia="es-BO"/>
              </w:rPr>
            </w:pPr>
          </w:p>
        </w:tc>
        <w:tc>
          <w:tcPr>
            <w:tcW w:w="6838" w:type="dxa"/>
            <w:tcBorders>
              <w:bottom w:val="single" w:sz="10" w:space="0" w:color="000000"/>
              <w:right w:val="single" w:sz="10" w:space="0" w:color="000000"/>
            </w:tcBorders>
            <w:tcMar>
              <w:top w:w="93" w:type="nil"/>
              <w:right w:w="93" w:type="nil"/>
            </w:tcMar>
            <w:vAlign w:val="center"/>
          </w:tcPr>
          <w:p w:rsidR="00400BDA" w:rsidRPr="00FE224D" w:rsidRDefault="00400BDA" w:rsidP="008F14F8">
            <w:pPr>
              <w:widowControl w:val="0"/>
              <w:autoSpaceDE w:val="0"/>
              <w:autoSpaceDN w:val="0"/>
              <w:adjustRightInd w:val="0"/>
              <w:ind w:firstLine="1866"/>
              <w:jc w:val="both"/>
              <w:rPr>
                <w:rFonts w:ascii="Arial Narrow" w:hAnsi="Arial Narrow"/>
                <w:sz w:val="16"/>
                <w:szCs w:val="16"/>
                <w:lang w:val="es-BO" w:eastAsia="es-BO"/>
              </w:rPr>
            </w:pPr>
            <w:r w:rsidRPr="00FE224D">
              <w:rPr>
                <w:rFonts w:ascii="Arial Narrow" w:hAnsi="Arial Narrow"/>
                <w:sz w:val="16"/>
                <w:szCs w:val="16"/>
                <w:lang w:val="es-BO" w:eastAsia="es-BO"/>
              </w:rPr>
              <w:t xml:space="preserve">·         </w:t>
            </w:r>
            <w:r w:rsidRPr="00FE224D">
              <w:rPr>
                <w:rFonts w:ascii="Arial Narrow" w:hAnsi="Arial Narrow" w:cs="Cambria"/>
                <w:sz w:val="16"/>
                <w:szCs w:val="16"/>
                <w:lang w:val="es-BO" w:eastAsia="es-BO"/>
              </w:rPr>
              <w:t>Advanced Collaboration Architecture  Specialization </w:t>
            </w:r>
          </w:p>
        </w:tc>
      </w:tr>
      <w:tr w:rsidR="00400BDA" w:rsidRPr="00900991" w:rsidTr="007841EB">
        <w:tblPrEx>
          <w:tblBorders>
            <w:top w:val="none" w:sz="0" w:space="0" w:color="auto"/>
          </w:tblBorders>
        </w:tblPrEx>
        <w:tc>
          <w:tcPr>
            <w:tcW w:w="1701" w:type="dxa"/>
            <w:vMerge/>
            <w:tcBorders>
              <w:left w:val="single" w:sz="10" w:space="0" w:color="000000"/>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rPr>
                <w:rFonts w:ascii="Arial Narrow" w:hAnsi="Arial Narrow" w:cs="Calibri"/>
                <w:sz w:val="16"/>
                <w:szCs w:val="16"/>
                <w:lang w:val="es-BO" w:eastAsia="es-BO"/>
              </w:rPr>
            </w:pPr>
          </w:p>
        </w:tc>
        <w:tc>
          <w:tcPr>
            <w:tcW w:w="6838" w:type="dxa"/>
            <w:tcBorders>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jc w:val="both"/>
              <w:rPr>
                <w:rFonts w:ascii="Arial Narrow" w:hAnsi="Arial Narrow"/>
                <w:sz w:val="16"/>
                <w:szCs w:val="16"/>
                <w:lang w:val="es-BO" w:eastAsia="es-BO"/>
              </w:rPr>
            </w:pPr>
            <w:r w:rsidRPr="00FE224D">
              <w:rPr>
                <w:rFonts w:ascii="Arial Narrow" w:hAnsi="Arial Narrow" w:cs="Cambria"/>
                <w:sz w:val="16"/>
                <w:szCs w:val="16"/>
                <w:lang w:val="es-BO" w:eastAsia="es-BO"/>
              </w:rPr>
              <w:t>Detallar el link y si se requiere los permisos para verificar las especializaciones solicitadas. </w:t>
            </w:r>
          </w:p>
        </w:tc>
      </w:tr>
      <w:tr w:rsidR="00400BDA" w:rsidRPr="00900991" w:rsidTr="007841EB">
        <w:tblPrEx>
          <w:tblBorders>
            <w:top w:val="none" w:sz="0" w:space="0" w:color="auto"/>
          </w:tblBorders>
        </w:tblPrEx>
        <w:tc>
          <w:tcPr>
            <w:tcW w:w="1701" w:type="dxa"/>
            <w:vMerge/>
            <w:tcBorders>
              <w:left w:val="single" w:sz="10" w:space="0" w:color="000000"/>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rPr>
                <w:rFonts w:ascii="Arial Narrow" w:hAnsi="Arial Narrow" w:cs="Calibri"/>
                <w:sz w:val="16"/>
                <w:szCs w:val="16"/>
                <w:lang w:val="es-BO" w:eastAsia="es-BO"/>
              </w:rPr>
            </w:pPr>
          </w:p>
        </w:tc>
        <w:tc>
          <w:tcPr>
            <w:tcW w:w="6838" w:type="dxa"/>
            <w:tcBorders>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jc w:val="both"/>
              <w:rPr>
                <w:rFonts w:ascii="Arial Narrow" w:hAnsi="Arial Narrow"/>
                <w:sz w:val="16"/>
                <w:szCs w:val="16"/>
                <w:lang w:val="es-BO" w:eastAsia="es-BO"/>
              </w:rPr>
            </w:pPr>
            <w:r w:rsidRPr="00FE224D">
              <w:rPr>
                <w:rFonts w:ascii="Arial Narrow" w:hAnsi="Arial Narrow" w:cs="Cambria"/>
                <w:sz w:val="16"/>
                <w:szCs w:val="16"/>
                <w:lang w:val="es-BO" w:eastAsia="es-BO"/>
              </w:rPr>
              <w:t>La empresa oferente debe adjuntar en fotocopia simple para fines de evaluación el Certificado de Distribución Autorizada</w:t>
            </w:r>
            <w:r w:rsidRPr="00FE224D">
              <w:rPr>
                <w:rFonts w:ascii="Arial" w:hAnsi="Arial" w:cs="Arial"/>
                <w:sz w:val="16"/>
                <w:szCs w:val="16"/>
                <w:lang w:val="es-BO" w:eastAsia="es-BO"/>
              </w:rPr>
              <w:t> </w:t>
            </w:r>
            <w:r w:rsidRPr="00FE224D">
              <w:rPr>
                <w:rFonts w:ascii="Arial Narrow" w:hAnsi="Arial Narrow" w:cs="Cambria"/>
                <w:sz w:val="16"/>
                <w:szCs w:val="16"/>
                <w:lang w:val="es-BO" w:eastAsia="es-BO"/>
              </w:rPr>
              <w:t>por el</w:t>
            </w:r>
            <w:r w:rsidRPr="00FE224D">
              <w:rPr>
                <w:rFonts w:ascii="Arial" w:hAnsi="Arial" w:cs="Arial"/>
                <w:sz w:val="16"/>
                <w:szCs w:val="16"/>
                <w:lang w:val="es-BO" w:eastAsia="es-BO"/>
              </w:rPr>
              <w:t> </w:t>
            </w:r>
            <w:r w:rsidRPr="00FE224D">
              <w:rPr>
                <w:rFonts w:ascii="Arial Narrow" w:hAnsi="Arial Narrow" w:cs="Cambria"/>
                <w:sz w:val="16"/>
                <w:szCs w:val="16"/>
                <w:lang w:val="es-BO" w:eastAsia="es-BO"/>
              </w:rPr>
              <w:t xml:space="preserve"> Fabricante, con una vigencia no mayor</w:t>
            </w:r>
            <w:r w:rsidRPr="00FE224D">
              <w:rPr>
                <w:rFonts w:ascii="Arial" w:hAnsi="Arial" w:cs="Arial"/>
                <w:sz w:val="16"/>
                <w:szCs w:val="16"/>
                <w:lang w:val="es-BO" w:eastAsia="es-BO"/>
              </w:rPr>
              <w:t> </w:t>
            </w:r>
            <w:r w:rsidRPr="00FE224D">
              <w:rPr>
                <w:rFonts w:ascii="Arial Narrow" w:hAnsi="Arial Narrow" w:cs="Cambria"/>
                <w:sz w:val="16"/>
                <w:szCs w:val="16"/>
                <w:lang w:val="es-BO" w:eastAsia="es-BO"/>
              </w:rPr>
              <w:t xml:space="preserve"> a 2 meses.</w:t>
            </w:r>
            <w:r w:rsidRPr="00FE224D">
              <w:rPr>
                <w:rFonts w:ascii="Arial" w:hAnsi="Arial" w:cs="Arial"/>
                <w:sz w:val="16"/>
                <w:szCs w:val="16"/>
                <w:lang w:val="es-BO" w:eastAsia="es-BO"/>
              </w:rPr>
              <w:t> </w:t>
            </w:r>
          </w:p>
        </w:tc>
      </w:tr>
      <w:tr w:rsidR="00400BDA" w:rsidRPr="00900991" w:rsidTr="007841EB">
        <w:tblPrEx>
          <w:tblBorders>
            <w:top w:val="none" w:sz="0" w:space="0" w:color="auto"/>
          </w:tblBorders>
        </w:tblPrEx>
        <w:tc>
          <w:tcPr>
            <w:tcW w:w="1701" w:type="dxa"/>
            <w:vMerge w:val="restart"/>
            <w:tcBorders>
              <w:left w:val="single" w:sz="10" w:space="0" w:color="000000"/>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rPr>
                <w:rFonts w:ascii="Arial Narrow" w:hAnsi="Arial Narrow"/>
                <w:color w:val="000000"/>
                <w:sz w:val="16"/>
                <w:szCs w:val="16"/>
                <w:lang w:val="es-BO" w:eastAsia="es-BO"/>
              </w:rPr>
            </w:pPr>
            <w:r w:rsidRPr="00FE224D">
              <w:rPr>
                <w:rFonts w:ascii="Arial Narrow" w:hAnsi="Arial Narrow" w:cs="Cambria"/>
                <w:b/>
                <w:bCs/>
                <w:color w:val="000000"/>
                <w:sz w:val="16"/>
                <w:szCs w:val="16"/>
                <w:lang w:val="es-BO" w:eastAsia="es-BO"/>
              </w:rPr>
              <w:t>Del personal</w:t>
            </w:r>
          </w:p>
        </w:tc>
        <w:tc>
          <w:tcPr>
            <w:tcW w:w="6838" w:type="dxa"/>
            <w:tcBorders>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jc w:val="both"/>
              <w:rPr>
                <w:rFonts w:ascii="Arial Narrow" w:hAnsi="Arial Narrow"/>
                <w:sz w:val="16"/>
                <w:szCs w:val="16"/>
                <w:lang w:val="es-BO" w:eastAsia="es-BO"/>
              </w:rPr>
            </w:pPr>
            <w:r w:rsidRPr="00FE224D">
              <w:rPr>
                <w:rFonts w:ascii="Arial Narrow" w:hAnsi="Arial Narrow" w:cs="Cambria"/>
                <w:sz w:val="16"/>
                <w:szCs w:val="16"/>
                <w:lang w:val="es-BO" w:eastAsia="es-BO"/>
              </w:rPr>
              <w:t>Dada la complejidad del despliegue y la integración que se deberá realizar a nivel nacional con arquitecturas de comunicaciones unificadas y seguridad,  se requiere que la empresa proponente cumpla con las siguientes certificaciones en su personal mínimamente: </w:t>
            </w:r>
          </w:p>
        </w:tc>
      </w:tr>
      <w:tr w:rsidR="00400BDA" w:rsidRPr="00900991" w:rsidTr="007841EB">
        <w:tblPrEx>
          <w:tblBorders>
            <w:top w:val="none" w:sz="0" w:space="0" w:color="auto"/>
          </w:tblBorders>
        </w:tblPrEx>
        <w:tc>
          <w:tcPr>
            <w:tcW w:w="1701" w:type="dxa"/>
            <w:vMerge/>
            <w:tcBorders>
              <w:left w:val="single" w:sz="10" w:space="0" w:color="000000"/>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rPr>
                <w:rFonts w:ascii="Arial Narrow" w:hAnsi="Arial Narrow" w:cs="Calibri"/>
                <w:sz w:val="16"/>
                <w:szCs w:val="16"/>
                <w:lang w:val="es-BO" w:eastAsia="es-BO"/>
              </w:rPr>
            </w:pPr>
          </w:p>
        </w:tc>
        <w:tc>
          <w:tcPr>
            <w:tcW w:w="6838" w:type="dxa"/>
            <w:tcBorders>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jc w:val="both"/>
              <w:rPr>
                <w:rFonts w:ascii="Arial Narrow" w:hAnsi="Arial Narrow"/>
                <w:sz w:val="16"/>
                <w:szCs w:val="16"/>
                <w:lang w:val="es-BO" w:eastAsia="es-BO"/>
              </w:rPr>
            </w:pPr>
            <w:r w:rsidRPr="00FE224D">
              <w:rPr>
                <w:rFonts w:ascii="Arial Narrow" w:hAnsi="Arial Narrow"/>
                <w:sz w:val="16"/>
                <w:szCs w:val="16"/>
                <w:lang w:val="es-BO" w:eastAsia="es-BO"/>
              </w:rPr>
              <w:t xml:space="preserve">·                    </w:t>
            </w:r>
            <w:r w:rsidRPr="00FE224D">
              <w:rPr>
                <w:rFonts w:ascii="Arial Narrow" w:hAnsi="Arial Narrow" w:cs="Cambria"/>
                <w:sz w:val="16"/>
                <w:szCs w:val="16"/>
                <w:lang w:val="es-BO" w:eastAsia="es-BO"/>
              </w:rPr>
              <w:t>Para el soporte y colaboración del despliegue, el proponente deberá contar con personal certificado con las siguientes certificaciones mínimamente</w:t>
            </w:r>
          </w:p>
        </w:tc>
      </w:tr>
      <w:tr w:rsidR="00400BDA" w:rsidRPr="00900991" w:rsidTr="007841EB">
        <w:tblPrEx>
          <w:tblBorders>
            <w:top w:val="none" w:sz="0" w:space="0" w:color="auto"/>
          </w:tblBorders>
        </w:tblPrEx>
        <w:tc>
          <w:tcPr>
            <w:tcW w:w="1701" w:type="dxa"/>
            <w:vMerge/>
            <w:tcBorders>
              <w:left w:val="single" w:sz="10" w:space="0" w:color="000000"/>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rPr>
                <w:rFonts w:ascii="Arial Narrow" w:hAnsi="Arial Narrow" w:cs="Calibri"/>
                <w:sz w:val="16"/>
                <w:szCs w:val="16"/>
                <w:lang w:val="es-BO" w:eastAsia="es-BO"/>
              </w:rPr>
            </w:pPr>
          </w:p>
        </w:tc>
        <w:tc>
          <w:tcPr>
            <w:tcW w:w="6838" w:type="dxa"/>
            <w:tcBorders>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jc w:val="both"/>
              <w:rPr>
                <w:rFonts w:ascii="Arial Narrow" w:hAnsi="Arial Narrow"/>
                <w:sz w:val="16"/>
                <w:szCs w:val="16"/>
                <w:lang w:val="es-BO" w:eastAsia="es-BO"/>
              </w:rPr>
            </w:pPr>
            <w:r w:rsidRPr="00FE224D">
              <w:rPr>
                <w:rFonts w:ascii="Arial Narrow" w:hAnsi="Arial Narrow"/>
                <w:sz w:val="16"/>
                <w:szCs w:val="16"/>
                <w:lang w:val="es-BO" w:eastAsia="es-BO"/>
              </w:rPr>
              <w:t xml:space="preserve">·                    </w:t>
            </w:r>
            <w:r w:rsidRPr="00FE224D">
              <w:rPr>
                <w:rFonts w:ascii="Arial Narrow" w:hAnsi="Arial Narrow" w:cs="Cambria"/>
                <w:sz w:val="16"/>
                <w:szCs w:val="16"/>
                <w:lang w:val="es-BO" w:eastAsia="es-BO"/>
              </w:rPr>
              <w:t>Cuatro certificaciones en Routing y Switching a nivel básico. </w:t>
            </w:r>
          </w:p>
        </w:tc>
      </w:tr>
      <w:tr w:rsidR="00400BDA" w:rsidRPr="00900991" w:rsidTr="007841EB">
        <w:tblPrEx>
          <w:tblBorders>
            <w:top w:val="none" w:sz="0" w:space="0" w:color="auto"/>
          </w:tblBorders>
        </w:tblPrEx>
        <w:tc>
          <w:tcPr>
            <w:tcW w:w="1701" w:type="dxa"/>
            <w:vMerge/>
            <w:tcBorders>
              <w:left w:val="single" w:sz="10" w:space="0" w:color="000000"/>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rPr>
                <w:rFonts w:ascii="Arial Narrow" w:hAnsi="Arial Narrow" w:cs="Calibri"/>
                <w:sz w:val="16"/>
                <w:szCs w:val="16"/>
                <w:lang w:val="es-BO" w:eastAsia="es-BO"/>
              </w:rPr>
            </w:pPr>
          </w:p>
        </w:tc>
        <w:tc>
          <w:tcPr>
            <w:tcW w:w="6838" w:type="dxa"/>
            <w:tcBorders>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jc w:val="both"/>
              <w:rPr>
                <w:rFonts w:ascii="Arial Narrow" w:hAnsi="Arial Narrow"/>
                <w:sz w:val="16"/>
                <w:szCs w:val="16"/>
                <w:lang w:val="es-BO" w:eastAsia="es-BO"/>
              </w:rPr>
            </w:pPr>
            <w:r w:rsidRPr="00FE224D">
              <w:rPr>
                <w:rFonts w:ascii="Arial Narrow" w:hAnsi="Arial Narrow"/>
                <w:sz w:val="16"/>
                <w:szCs w:val="16"/>
                <w:lang w:val="es-BO" w:eastAsia="es-BO"/>
              </w:rPr>
              <w:t xml:space="preserve">·                    </w:t>
            </w:r>
            <w:r w:rsidRPr="00FE224D">
              <w:rPr>
                <w:rFonts w:ascii="Arial Narrow" w:hAnsi="Arial Narrow" w:cs="Cambria"/>
                <w:sz w:val="16"/>
                <w:szCs w:val="16"/>
                <w:lang w:val="es-BO" w:eastAsia="es-BO"/>
              </w:rPr>
              <w:t>Dos de los cuales deben tener una certificación a nivel profesional en Routing y Switching </w:t>
            </w:r>
          </w:p>
        </w:tc>
      </w:tr>
      <w:tr w:rsidR="00400BDA" w:rsidRPr="00900991" w:rsidTr="007841EB">
        <w:tblPrEx>
          <w:tblBorders>
            <w:top w:val="none" w:sz="0" w:space="0" w:color="auto"/>
          </w:tblBorders>
        </w:tblPrEx>
        <w:tc>
          <w:tcPr>
            <w:tcW w:w="1701" w:type="dxa"/>
            <w:vMerge/>
            <w:tcBorders>
              <w:left w:val="single" w:sz="10" w:space="0" w:color="000000"/>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rPr>
                <w:rFonts w:ascii="Arial Narrow" w:hAnsi="Arial Narrow" w:cs="Calibri"/>
                <w:sz w:val="16"/>
                <w:szCs w:val="16"/>
                <w:lang w:val="es-BO" w:eastAsia="es-BO"/>
              </w:rPr>
            </w:pPr>
          </w:p>
        </w:tc>
        <w:tc>
          <w:tcPr>
            <w:tcW w:w="6838" w:type="dxa"/>
            <w:tcBorders>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jc w:val="both"/>
              <w:rPr>
                <w:rFonts w:ascii="Arial Narrow" w:hAnsi="Arial Narrow"/>
                <w:sz w:val="16"/>
                <w:szCs w:val="16"/>
                <w:lang w:val="es-BO" w:eastAsia="es-BO"/>
              </w:rPr>
            </w:pPr>
            <w:r w:rsidRPr="00FE224D">
              <w:rPr>
                <w:rFonts w:ascii="Arial Narrow" w:hAnsi="Arial Narrow"/>
                <w:sz w:val="16"/>
                <w:szCs w:val="16"/>
                <w:lang w:val="es-BO" w:eastAsia="es-BO"/>
              </w:rPr>
              <w:t xml:space="preserve">·                    </w:t>
            </w:r>
            <w:r w:rsidRPr="00FE224D">
              <w:rPr>
                <w:rFonts w:ascii="Arial Narrow" w:hAnsi="Arial Narrow" w:cs="Cambria"/>
                <w:sz w:val="16"/>
                <w:szCs w:val="16"/>
                <w:lang w:val="es-BO" w:eastAsia="es-BO"/>
              </w:rPr>
              <w:t>Para la integración y actualización de la infraestructura de Comunicaciones Unificadas, se requiere que el proponente cuente con al menos 2 certificaciones a nivel profesional en Voice y 1 certificación de Vídeo a nivel básico. </w:t>
            </w:r>
          </w:p>
        </w:tc>
      </w:tr>
      <w:tr w:rsidR="00400BDA" w:rsidRPr="00900991" w:rsidTr="007841EB">
        <w:tblPrEx>
          <w:tblBorders>
            <w:top w:val="none" w:sz="0" w:space="0" w:color="auto"/>
          </w:tblBorders>
        </w:tblPrEx>
        <w:tc>
          <w:tcPr>
            <w:tcW w:w="1701" w:type="dxa"/>
            <w:vMerge/>
            <w:tcBorders>
              <w:left w:val="single" w:sz="10" w:space="0" w:color="000000"/>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rPr>
                <w:rFonts w:ascii="Arial Narrow" w:hAnsi="Arial Narrow" w:cs="Calibri"/>
                <w:sz w:val="16"/>
                <w:szCs w:val="16"/>
                <w:lang w:val="es-BO" w:eastAsia="es-BO"/>
              </w:rPr>
            </w:pPr>
          </w:p>
        </w:tc>
        <w:tc>
          <w:tcPr>
            <w:tcW w:w="6838" w:type="dxa"/>
            <w:tcBorders>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jc w:val="both"/>
              <w:rPr>
                <w:rFonts w:ascii="Arial Narrow" w:hAnsi="Arial Narrow"/>
                <w:sz w:val="16"/>
                <w:szCs w:val="16"/>
                <w:lang w:val="es-BO" w:eastAsia="es-BO"/>
              </w:rPr>
            </w:pPr>
            <w:r w:rsidRPr="00FE224D">
              <w:rPr>
                <w:rFonts w:ascii="Arial Narrow" w:hAnsi="Arial Narrow" w:cs="Cambria"/>
                <w:sz w:val="16"/>
                <w:szCs w:val="16"/>
                <w:lang w:val="es-BO" w:eastAsia="es-BO"/>
              </w:rPr>
              <w:t>El proponente deberá presentar en fotocopia simple la documentación de respaldo emitido por fábrica para verificar este hecho. </w:t>
            </w:r>
          </w:p>
        </w:tc>
      </w:tr>
      <w:tr w:rsidR="00400BDA" w:rsidRPr="00900991" w:rsidTr="007841EB">
        <w:tblPrEx>
          <w:tblBorders>
            <w:top w:val="none" w:sz="0" w:space="0" w:color="auto"/>
          </w:tblBorders>
        </w:tblPrEx>
        <w:tc>
          <w:tcPr>
            <w:tcW w:w="8539" w:type="dxa"/>
            <w:gridSpan w:val="2"/>
            <w:tcBorders>
              <w:left w:val="single" w:sz="10" w:space="0" w:color="000000"/>
              <w:bottom w:val="single" w:sz="10" w:space="0" w:color="000000"/>
              <w:right w:val="single" w:sz="10" w:space="0" w:color="000000"/>
            </w:tcBorders>
            <w:shd w:val="clear" w:color="auto" w:fill="ECE7F1"/>
            <w:tcMar>
              <w:top w:w="93" w:type="nil"/>
              <w:right w:w="93" w:type="nil"/>
            </w:tcMar>
            <w:vAlign w:val="center"/>
          </w:tcPr>
          <w:p w:rsidR="00400BDA" w:rsidRPr="00FE224D" w:rsidRDefault="00400BDA" w:rsidP="007841EB">
            <w:pPr>
              <w:widowControl w:val="0"/>
              <w:autoSpaceDE w:val="0"/>
              <w:autoSpaceDN w:val="0"/>
              <w:adjustRightInd w:val="0"/>
              <w:rPr>
                <w:rFonts w:ascii="Arial Narrow" w:hAnsi="Arial Narrow"/>
                <w:sz w:val="16"/>
                <w:szCs w:val="16"/>
                <w:lang w:val="es-BO" w:eastAsia="es-BO"/>
              </w:rPr>
            </w:pPr>
            <w:r w:rsidRPr="00FE224D">
              <w:rPr>
                <w:rFonts w:ascii="Arial Narrow" w:hAnsi="Arial Narrow" w:cs="Cambria"/>
                <w:b/>
                <w:bCs/>
                <w:sz w:val="16"/>
                <w:szCs w:val="16"/>
                <w:lang w:val="es-BO" w:eastAsia="es-BO"/>
              </w:rPr>
              <w:t>GARANTÍAS TÉCNICAS</w:t>
            </w:r>
          </w:p>
        </w:tc>
      </w:tr>
      <w:tr w:rsidR="00400BDA" w:rsidRPr="00900991" w:rsidTr="007841EB">
        <w:tblPrEx>
          <w:tblBorders>
            <w:top w:val="none" w:sz="0" w:space="0" w:color="auto"/>
          </w:tblBorders>
        </w:tblPrEx>
        <w:trPr>
          <w:trHeight w:val="368"/>
        </w:trPr>
        <w:tc>
          <w:tcPr>
            <w:tcW w:w="1701" w:type="dxa"/>
            <w:vMerge w:val="restart"/>
            <w:tcBorders>
              <w:left w:val="single" w:sz="10" w:space="0" w:color="000000"/>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rPr>
                <w:rFonts w:ascii="Arial Narrow" w:hAnsi="Arial Narrow"/>
                <w:sz w:val="16"/>
                <w:szCs w:val="16"/>
                <w:lang w:val="es-BO" w:eastAsia="es-BO"/>
              </w:rPr>
            </w:pPr>
            <w:r w:rsidRPr="00FE224D">
              <w:rPr>
                <w:rFonts w:ascii="Arial Narrow" w:hAnsi="Arial Narrow" w:cs="Cambria"/>
                <w:b/>
                <w:bCs/>
                <w:sz w:val="16"/>
                <w:szCs w:val="16"/>
                <w:lang w:val="es-BO" w:eastAsia="es-BO"/>
              </w:rPr>
              <w:t>Garantía</w:t>
            </w:r>
          </w:p>
        </w:tc>
        <w:tc>
          <w:tcPr>
            <w:tcW w:w="6838" w:type="dxa"/>
            <w:vMerge w:val="restart"/>
            <w:tcBorders>
              <w:bottom w:val="single" w:sz="10" w:space="0" w:color="000000"/>
              <w:right w:val="single" w:sz="10" w:space="0" w:color="000000"/>
            </w:tcBorders>
            <w:tcMar>
              <w:top w:w="93" w:type="nil"/>
              <w:right w:w="93" w:type="nil"/>
            </w:tcMar>
          </w:tcPr>
          <w:p w:rsidR="0089373D" w:rsidRDefault="0089373D" w:rsidP="007841EB">
            <w:pPr>
              <w:widowControl w:val="0"/>
              <w:autoSpaceDE w:val="0"/>
              <w:autoSpaceDN w:val="0"/>
              <w:adjustRightInd w:val="0"/>
              <w:rPr>
                <w:rFonts w:ascii="Arial Narrow" w:hAnsi="Arial Narrow" w:cs="Cambria"/>
                <w:sz w:val="16"/>
                <w:szCs w:val="16"/>
                <w:lang w:val="es-BO" w:eastAsia="es-BO"/>
              </w:rPr>
            </w:pPr>
          </w:p>
          <w:p w:rsidR="00400BDA" w:rsidRPr="00FE224D" w:rsidRDefault="00400BDA" w:rsidP="007841EB">
            <w:pPr>
              <w:widowControl w:val="0"/>
              <w:autoSpaceDE w:val="0"/>
              <w:autoSpaceDN w:val="0"/>
              <w:adjustRightInd w:val="0"/>
              <w:rPr>
                <w:rFonts w:ascii="Arial Narrow" w:hAnsi="Arial Narrow"/>
                <w:sz w:val="16"/>
                <w:szCs w:val="16"/>
                <w:lang w:val="es-BO" w:eastAsia="es-BO"/>
              </w:rPr>
            </w:pPr>
            <w:r w:rsidRPr="00FE224D">
              <w:rPr>
                <w:rFonts w:ascii="Arial Narrow" w:hAnsi="Arial Narrow" w:cs="Cambria"/>
                <w:sz w:val="16"/>
                <w:szCs w:val="16"/>
                <w:lang w:val="es-BO" w:eastAsia="es-BO"/>
              </w:rPr>
              <w:t>Los equipos ofertados deben contar con una garantía del fabricante,</w:t>
            </w:r>
            <w:r w:rsidR="0089373D" w:rsidRPr="00FE224D">
              <w:rPr>
                <w:rFonts w:ascii="Arial Narrow" w:hAnsi="Arial Narrow" w:cs="Cambria"/>
                <w:sz w:val="16"/>
                <w:szCs w:val="16"/>
                <w:lang w:val="es-BO" w:eastAsia="es-BO"/>
              </w:rPr>
              <w:t> al</w:t>
            </w:r>
            <w:r w:rsidRPr="00FE224D">
              <w:rPr>
                <w:rFonts w:ascii="Arial Narrow" w:hAnsi="Arial Narrow" w:cs="Cambria"/>
                <w:sz w:val="16"/>
                <w:szCs w:val="16"/>
                <w:lang w:val="es-BO" w:eastAsia="es-BO"/>
              </w:rPr>
              <w:t xml:space="preserve"> momento de entrega de los equipos la empresa adjudicada</w:t>
            </w:r>
            <w:r w:rsidR="0089373D" w:rsidRPr="00FE224D">
              <w:rPr>
                <w:rFonts w:ascii="Arial Narrow" w:hAnsi="Arial Narrow" w:cs="Cambria"/>
                <w:sz w:val="16"/>
                <w:szCs w:val="16"/>
                <w:lang w:val="es-BO" w:eastAsia="es-BO"/>
              </w:rPr>
              <w:t> deberá</w:t>
            </w:r>
            <w:r w:rsidRPr="00FE224D">
              <w:rPr>
                <w:rFonts w:ascii="Arial Narrow" w:hAnsi="Arial Narrow" w:cs="Cambria"/>
                <w:sz w:val="16"/>
                <w:szCs w:val="16"/>
                <w:lang w:val="es-BO" w:eastAsia="es-BO"/>
              </w:rPr>
              <w:t xml:space="preserve"> entregar una fotocopia simple de una carta del fabricante garantizando</w:t>
            </w:r>
            <w:r w:rsidR="0089373D" w:rsidRPr="00FE224D">
              <w:rPr>
                <w:rFonts w:ascii="Arial Narrow" w:hAnsi="Arial Narrow" w:cs="Cambria"/>
                <w:sz w:val="16"/>
                <w:szCs w:val="16"/>
                <w:lang w:val="es-BO" w:eastAsia="es-BO"/>
              </w:rPr>
              <w:t> que</w:t>
            </w:r>
            <w:r w:rsidRPr="00FE224D">
              <w:rPr>
                <w:rFonts w:ascii="Arial Narrow" w:hAnsi="Arial Narrow" w:cs="Cambria"/>
                <w:sz w:val="16"/>
                <w:szCs w:val="16"/>
                <w:lang w:val="es-BO" w:eastAsia="es-BO"/>
              </w:rPr>
              <w:t xml:space="preserve"> los equipos y los accesorios son nuevos y que cuentan con la garantía mínima de 1 año. La garantía debe prever que</w:t>
            </w:r>
            <w:r w:rsidR="0089373D" w:rsidRPr="00FE224D">
              <w:rPr>
                <w:rFonts w:ascii="Arial Narrow" w:hAnsi="Arial Narrow" w:cs="Cambria"/>
                <w:sz w:val="16"/>
                <w:szCs w:val="16"/>
                <w:lang w:val="es-BO" w:eastAsia="es-BO"/>
              </w:rPr>
              <w:t> los</w:t>
            </w:r>
            <w:r w:rsidRPr="00FE224D">
              <w:rPr>
                <w:rFonts w:ascii="Arial Narrow" w:hAnsi="Arial Narrow" w:cs="Cambria"/>
                <w:sz w:val="16"/>
                <w:szCs w:val="16"/>
                <w:lang w:val="es-BO" w:eastAsia="es-BO"/>
              </w:rPr>
              <w:t xml:space="preserve"> equipos serán instalados en las ciudades de Sucre, Potosí, Cochabamba, Oruro, Tarija, Camiri, Villamontes, La Paz.</w:t>
            </w:r>
          </w:p>
        </w:tc>
      </w:tr>
      <w:tr w:rsidR="00400BDA" w:rsidRPr="00900991" w:rsidTr="007841EB">
        <w:tblPrEx>
          <w:tblBorders>
            <w:top w:val="none" w:sz="0" w:space="0" w:color="auto"/>
          </w:tblBorders>
        </w:tblPrEx>
        <w:trPr>
          <w:trHeight w:val="342"/>
        </w:trPr>
        <w:tc>
          <w:tcPr>
            <w:tcW w:w="1701" w:type="dxa"/>
            <w:vMerge/>
            <w:tcBorders>
              <w:left w:val="single" w:sz="10" w:space="0" w:color="000000"/>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rPr>
                <w:rFonts w:ascii="Arial Narrow" w:hAnsi="Arial Narrow" w:cs="Calibri"/>
                <w:sz w:val="16"/>
                <w:szCs w:val="16"/>
                <w:lang w:val="es-BO" w:eastAsia="es-BO"/>
              </w:rPr>
            </w:pPr>
          </w:p>
        </w:tc>
        <w:tc>
          <w:tcPr>
            <w:tcW w:w="6838" w:type="dxa"/>
            <w:vMerge/>
            <w:tcBorders>
              <w:bottom w:val="single" w:sz="10" w:space="0" w:color="000000"/>
              <w:right w:val="single" w:sz="10" w:space="0" w:color="000000"/>
            </w:tcBorders>
            <w:tcMar>
              <w:top w:w="93" w:type="nil"/>
              <w:right w:w="93" w:type="nil"/>
            </w:tcMar>
          </w:tcPr>
          <w:p w:rsidR="00400BDA" w:rsidRPr="00FE224D" w:rsidRDefault="00400BDA" w:rsidP="007841EB">
            <w:pPr>
              <w:widowControl w:val="0"/>
              <w:autoSpaceDE w:val="0"/>
              <w:autoSpaceDN w:val="0"/>
              <w:adjustRightInd w:val="0"/>
              <w:rPr>
                <w:rFonts w:ascii="Arial Narrow" w:hAnsi="Arial Narrow" w:cs="Calibri"/>
                <w:sz w:val="16"/>
                <w:szCs w:val="16"/>
                <w:lang w:val="es-BO" w:eastAsia="es-BO"/>
              </w:rPr>
            </w:pPr>
          </w:p>
        </w:tc>
      </w:tr>
      <w:tr w:rsidR="00400BDA" w:rsidRPr="00900991" w:rsidTr="007841EB">
        <w:tblPrEx>
          <w:tblBorders>
            <w:top w:val="none" w:sz="0" w:space="0" w:color="auto"/>
          </w:tblBorders>
        </w:tblPrEx>
        <w:trPr>
          <w:trHeight w:val="342"/>
        </w:trPr>
        <w:tc>
          <w:tcPr>
            <w:tcW w:w="1701" w:type="dxa"/>
            <w:vMerge/>
            <w:tcBorders>
              <w:left w:val="single" w:sz="10" w:space="0" w:color="000000"/>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rPr>
                <w:rFonts w:ascii="Arial Narrow" w:hAnsi="Arial Narrow" w:cs="Calibri"/>
                <w:sz w:val="16"/>
                <w:szCs w:val="16"/>
                <w:lang w:val="es-BO" w:eastAsia="es-BO"/>
              </w:rPr>
            </w:pPr>
          </w:p>
        </w:tc>
        <w:tc>
          <w:tcPr>
            <w:tcW w:w="6838" w:type="dxa"/>
            <w:vMerge/>
            <w:tcBorders>
              <w:bottom w:val="single" w:sz="10" w:space="0" w:color="000000"/>
              <w:right w:val="single" w:sz="10" w:space="0" w:color="000000"/>
            </w:tcBorders>
            <w:tcMar>
              <w:top w:w="93" w:type="nil"/>
              <w:right w:w="93" w:type="nil"/>
            </w:tcMar>
          </w:tcPr>
          <w:p w:rsidR="00400BDA" w:rsidRPr="00FE224D" w:rsidRDefault="00400BDA" w:rsidP="007841EB">
            <w:pPr>
              <w:widowControl w:val="0"/>
              <w:autoSpaceDE w:val="0"/>
              <w:autoSpaceDN w:val="0"/>
              <w:adjustRightInd w:val="0"/>
              <w:rPr>
                <w:rFonts w:ascii="Arial Narrow" w:hAnsi="Arial Narrow" w:cs="Calibri"/>
                <w:sz w:val="16"/>
                <w:szCs w:val="16"/>
                <w:lang w:val="es-BO" w:eastAsia="es-BO"/>
              </w:rPr>
            </w:pPr>
          </w:p>
        </w:tc>
      </w:tr>
      <w:tr w:rsidR="00400BDA" w:rsidRPr="00900991" w:rsidTr="007841EB">
        <w:tblPrEx>
          <w:tblBorders>
            <w:top w:val="none" w:sz="0" w:space="0" w:color="auto"/>
          </w:tblBorders>
        </w:tblPrEx>
        <w:trPr>
          <w:trHeight w:val="342"/>
        </w:trPr>
        <w:tc>
          <w:tcPr>
            <w:tcW w:w="1701" w:type="dxa"/>
            <w:vMerge/>
            <w:tcBorders>
              <w:left w:val="single" w:sz="10" w:space="0" w:color="000000"/>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rPr>
                <w:rFonts w:ascii="Arial Narrow" w:hAnsi="Arial Narrow" w:cs="Calibri"/>
                <w:sz w:val="16"/>
                <w:szCs w:val="16"/>
                <w:lang w:val="es-BO" w:eastAsia="es-BO"/>
              </w:rPr>
            </w:pPr>
          </w:p>
        </w:tc>
        <w:tc>
          <w:tcPr>
            <w:tcW w:w="6838" w:type="dxa"/>
            <w:vMerge/>
            <w:tcBorders>
              <w:bottom w:val="single" w:sz="10" w:space="0" w:color="000000"/>
              <w:right w:val="single" w:sz="10" w:space="0" w:color="000000"/>
            </w:tcBorders>
            <w:tcMar>
              <w:top w:w="93" w:type="nil"/>
              <w:right w:w="93" w:type="nil"/>
            </w:tcMar>
          </w:tcPr>
          <w:p w:rsidR="00400BDA" w:rsidRPr="00FE224D" w:rsidRDefault="00400BDA" w:rsidP="007841EB">
            <w:pPr>
              <w:widowControl w:val="0"/>
              <w:autoSpaceDE w:val="0"/>
              <w:autoSpaceDN w:val="0"/>
              <w:adjustRightInd w:val="0"/>
              <w:rPr>
                <w:rFonts w:ascii="Arial Narrow" w:hAnsi="Arial Narrow" w:cs="Calibri"/>
                <w:sz w:val="16"/>
                <w:szCs w:val="16"/>
                <w:lang w:val="es-BO" w:eastAsia="es-BO"/>
              </w:rPr>
            </w:pPr>
          </w:p>
        </w:tc>
      </w:tr>
      <w:tr w:rsidR="00400BDA" w:rsidRPr="00900991" w:rsidTr="0089373D">
        <w:tblPrEx>
          <w:tblBorders>
            <w:top w:val="none" w:sz="0" w:space="0" w:color="auto"/>
          </w:tblBorders>
        </w:tblPrEx>
        <w:trPr>
          <w:trHeight w:val="184"/>
        </w:trPr>
        <w:tc>
          <w:tcPr>
            <w:tcW w:w="1701" w:type="dxa"/>
            <w:vMerge/>
            <w:tcBorders>
              <w:left w:val="single" w:sz="10" w:space="0" w:color="000000"/>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rPr>
                <w:rFonts w:ascii="Arial Narrow" w:hAnsi="Arial Narrow" w:cs="Calibri"/>
                <w:sz w:val="16"/>
                <w:szCs w:val="16"/>
                <w:lang w:val="es-BO" w:eastAsia="es-BO"/>
              </w:rPr>
            </w:pPr>
          </w:p>
        </w:tc>
        <w:tc>
          <w:tcPr>
            <w:tcW w:w="6838" w:type="dxa"/>
            <w:vMerge/>
            <w:tcBorders>
              <w:bottom w:val="single" w:sz="10" w:space="0" w:color="000000"/>
              <w:right w:val="single" w:sz="10" w:space="0" w:color="000000"/>
            </w:tcBorders>
            <w:tcMar>
              <w:top w:w="93" w:type="nil"/>
              <w:right w:w="93" w:type="nil"/>
            </w:tcMar>
          </w:tcPr>
          <w:p w:rsidR="00400BDA" w:rsidRPr="00FE224D" w:rsidRDefault="00400BDA" w:rsidP="007841EB">
            <w:pPr>
              <w:widowControl w:val="0"/>
              <w:autoSpaceDE w:val="0"/>
              <w:autoSpaceDN w:val="0"/>
              <w:adjustRightInd w:val="0"/>
              <w:rPr>
                <w:rFonts w:ascii="Arial Narrow" w:hAnsi="Arial Narrow" w:cs="Calibri"/>
                <w:sz w:val="16"/>
                <w:szCs w:val="16"/>
                <w:lang w:val="es-BO" w:eastAsia="es-BO"/>
              </w:rPr>
            </w:pPr>
          </w:p>
        </w:tc>
      </w:tr>
      <w:tr w:rsidR="00400BDA" w:rsidRPr="00900991" w:rsidTr="007841EB">
        <w:tblPrEx>
          <w:tblBorders>
            <w:top w:val="none" w:sz="0" w:space="0" w:color="auto"/>
          </w:tblBorders>
        </w:tblPrEx>
        <w:tc>
          <w:tcPr>
            <w:tcW w:w="1701" w:type="dxa"/>
            <w:vMerge/>
            <w:tcBorders>
              <w:left w:val="single" w:sz="10" w:space="0" w:color="000000"/>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rPr>
                <w:rFonts w:ascii="Arial Narrow" w:hAnsi="Arial Narrow" w:cs="Calibri"/>
                <w:sz w:val="16"/>
                <w:szCs w:val="16"/>
                <w:lang w:val="es-BO" w:eastAsia="es-BO"/>
              </w:rPr>
            </w:pPr>
          </w:p>
        </w:tc>
        <w:tc>
          <w:tcPr>
            <w:tcW w:w="6838" w:type="dxa"/>
            <w:tcBorders>
              <w:bottom w:val="single" w:sz="10" w:space="0" w:color="000000"/>
              <w:right w:val="single" w:sz="10" w:space="0" w:color="000000"/>
            </w:tcBorders>
            <w:tcMar>
              <w:top w:w="93" w:type="nil"/>
              <w:right w:w="93" w:type="nil"/>
            </w:tcMar>
            <w:vAlign w:val="center"/>
          </w:tcPr>
          <w:p w:rsidR="00F903A8" w:rsidRDefault="00F903A8" w:rsidP="007841EB">
            <w:pPr>
              <w:widowControl w:val="0"/>
              <w:autoSpaceDE w:val="0"/>
              <w:autoSpaceDN w:val="0"/>
              <w:adjustRightInd w:val="0"/>
              <w:jc w:val="both"/>
              <w:rPr>
                <w:rFonts w:ascii="Arial Narrow" w:hAnsi="Arial Narrow" w:cs="Cambria"/>
                <w:sz w:val="16"/>
                <w:szCs w:val="16"/>
                <w:lang w:val="es-BO" w:eastAsia="es-BO"/>
              </w:rPr>
            </w:pPr>
          </w:p>
          <w:p w:rsidR="00400BDA" w:rsidRDefault="00400BDA" w:rsidP="007841EB">
            <w:pPr>
              <w:widowControl w:val="0"/>
              <w:autoSpaceDE w:val="0"/>
              <w:autoSpaceDN w:val="0"/>
              <w:adjustRightInd w:val="0"/>
              <w:jc w:val="both"/>
              <w:rPr>
                <w:rFonts w:ascii="Arial Narrow" w:hAnsi="Arial Narrow" w:cs="Cambria"/>
                <w:sz w:val="16"/>
                <w:szCs w:val="16"/>
                <w:lang w:val="es-BO" w:eastAsia="es-BO"/>
              </w:rPr>
            </w:pPr>
            <w:r w:rsidRPr="00FE224D">
              <w:rPr>
                <w:rFonts w:ascii="Arial Narrow" w:hAnsi="Arial Narrow" w:cs="Cambria"/>
                <w:sz w:val="16"/>
                <w:szCs w:val="16"/>
                <w:lang w:val="es-BO" w:eastAsia="es-BO"/>
              </w:rPr>
              <w:t>Para el software y licenciamiento el soporte debe ser de tipo en línea con primer nivel de escalación en fábrica. El total del soporte debe durar al menos 1 año para el total del software y licenciamiento. </w:t>
            </w:r>
          </w:p>
          <w:p w:rsidR="00F903A8" w:rsidRPr="00FE224D" w:rsidRDefault="00F903A8" w:rsidP="007841EB">
            <w:pPr>
              <w:widowControl w:val="0"/>
              <w:autoSpaceDE w:val="0"/>
              <w:autoSpaceDN w:val="0"/>
              <w:adjustRightInd w:val="0"/>
              <w:jc w:val="both"/>
              <w:rPr>
                <w:rFonts w:ascii="Arial Narrow" w:hAnsi="Arial Narrow"/>
                <w:sz w:val="16"/>
                <w:szCs w:val="16"/>
                <w:lang w:val="es-BO" w:eastAsia="es-BO"/>
              </w:rPr>
            </w:pPr>
          </w:p>
        </w:tc>
      </w:tr>
      <w:tr w:rsidR="00400BDA" w:rsidRPr="00900991" w:rsidTr="007841EB">
        <w:tblPrEx>
          <w:tblBorders>
            <w:top w:val="none" w:sz="0" w:space="0" w:color="auto"/>
          </w:tblBorders>
        </w:tblPrEx>
        <w:tc>
          <w:tcPr>
            <w:tcW w:w="1701" w:type="dxa"/>
            <w:vMerge/>
            <w:tcBorders>
              <w:left w:val="single" w:sz="10" w:space="0" w:color="000000"/>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rPr>
                <w:rFonts w:ascii="Arial Narrow" w:hAnsi="Arial Narrow" w:cs="Calibri"/>
                <w:sz w:val="16"/>
                <w:szCs w:val="16"/>
                <w:lang w:val="es-BO" w:eastAsia="es-BO"/>
              </w:rPr>
            </w:pPr>
          </w:p>
        </w:tc>
        <w:tc>
          <w:tcPr>
            <w:tcW w:w="6838" w:type="dxa"/>
            <w:tcBorders>
              <w:bottom w:val="single" w:sz="10" w:space="0" w:color="000000"/>
              <w:right w:val="single" w:sz="10" w:space="0" w:color="000000"/>
            </w:tcBorders>
            <w:tcMar>
              <w:top w:w="93" w:type="nil"/>
              <w:right w:w="93" w:type="nil"/>
            </w:tcMar>
            <w:vAlign w:val="center"/>
          </w:tcPr>
          <w:p w:rsidR="00F903A8" w:rsidRDefault="00F903A8" w:rsidP="007841EB">
            <w:pPr>
              <w:widowControl w:val="0"/>
              <w:autoSpaceDE w:val="0"/>
              <w:autoSpaceDN w:val="0"/>
              <w:adjustRightInd w:val="0"/>
              <w:jc w:val="both"/>
              <w:rPr>
                <w:rFonts w:ascii="Arial Narrow" w:hAnsi="Arial Narrow" w:cs="Cambria"/>
                <w:sz w:val="16"/>
                <w:szCs w:val="16"/>
                <w:lang w:val="es-BO" w:eastAsia="es-BO"/>
              </w:rPr>
            </w:pPr>
          </w:p>
          <w:p w:rsidR="00400BDA" w:rsidRDefault="00400BDA" w:rsidP="007841EB">
            <w:pPr>
              <w:widowControl w:val="0"/>
              <w:autoSpaceDE w:val="0"/>
              <w:autoSpaceDN w:val="0"/>
              <w:adjustRightInd w:val="0"/>
              <w:jc w:val="both"/>
              <w:rPr>
                <w:rFonts w:ascii="Arial Narrow" w:hAnsi="Arial Narrow" w:cs="Cambria"/>
                <w:sz w:val="16"/>
                <w:szCs w:val="16"/>
                <w:lang w:val="es-BO" w:eastAsia="es-BO"/>
              </w:rPr>
            </w:pPr>
            <w:r w:rsidRPr="00FE224D">
              <w:rPr>
                <w:rFonts w:ascii="Arial Narrow" w:hAnsi="Arial Narrow" w:cs="Cambria"/>
                <w:sz w:val="16"/>
                <w:szCs w:val="16"/>
                <w:lang w:val="es-BO" w:eastAsia="es-BO"/>
              </w:rPr>
              <w:lastRenderedPageBreak/>
              <w:t>Cualquier dispositivo necesario para el funcionamiento de los equipos (cables de conexión u otros) deberán incluirse en la oferta, rechazándose las propuestas que requieren una compra adicional de hardware.</w:t>
            </w:r>
          </w:p>
          <w:p w:rsidR="00F903A8" w:rsidRPr="00FE224D" w:rsidRDefault="00F903A8" w:rsidP="007841EB">
            <w:pPr>
              <w:widowControl w:val="0"/>
              <w:autoSpaceDE w:val="0"/>
              <w:autoSpaceDN w:val="0"/>
              <w:adjustRightInd w:val="0"/>
              <w:jc w:val="both"/>
              <w:rPr>
                <w:rFonts w:ascii="Arial Narrow" w:hAnsi="Arial Narrow"/>
                <w:sz w:val="16"/>
                <w:szCs w:val="16"/>
                <w:lang w:val="es-BO" w:eastAsia="es-BO"/>
              </w:rPr>
            </w:pPr>
          </w:p>
        </w:tc>
      </w:tr>
      <w:tr w:rsidR="00400BDA" w:rsidRPr="00900991" w:rsidTr="007841EB">
        <w:tblPrEx>
          <w:tblBorders>
            <w:top w:val="none" w:sz="0" w:space="0" w:color="auto"/>
          </w:tblBorders>
        </w:tblPrEx>
        <w:trPr>
          <w:trHeight w:val="368"/>
        </w:trPr>
        <w:tc>
          <w:tcPr>
            <w:tcW w:w="1701" w:type="dxa"/>
            <w:vMerge w:val="restart"/>
            <w:tcBorders>
              <w:left w:val="single" w:sz="10" w:space="0" w:color="000000"/>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rPr>
                <w:rFonts w:ascii="Arial Narrow" w:hAnsi="Arial Narrow"/>
                <w:sz w:val="16"/>
                <w:szCs w:val="16"/>
                <w:lang w:val="es-BO" w:eastAsia="es-BO"/>
              </w:rPr>
            </w:pPr>
            <w:r w:rsidRPr="00FE224D">
              <w:rPr>
                <w:rFonts w:ascii="Arial Narrow" w:hAnsi="Arial Narrow" w:cs="Cambria"/>
                <w:b/>
                <w:bCs/>
                <w:sz w:val="16"/>
                <w:szCs w:val="16"/>
                <w:lang w:val="es-BO" w:eastAsia="es-BO"/>
              </w:rPr>
              <w:lastRenderedPageBreak/>
              <w:t>Tiempo de garantía</w:t>
            </w:r>
          </w:p>
        </w:tc>
        <w:tc>
          <w:tcPr>
            <w:tcW w:w="6838" w:type="dxa"/>
            <w:vMerge w:val="restart"/>
            <w:tcBorders>
              <w:bottom w:val="single" w:sz="10" w:space="0" w:color="000000"/>
              <w:right w:val="single" w:sz="10" w:space="0" w:color="000000"/>
            </w:tcBorders>
            <w:tcMar>
              <w:top w:w="93" w:type="nil"/>
              <w:right w:w="93" w:type="nil"/>
            </w:tcMar>
          </w:tcPr>
          <w:p w:rsidR="00400BDA" w:rsidRPr="00FE224D" w:rsidRDefault="00400BDA" w:rsidP="007841EB">
            <w:pPr>
              <w:widowControl w:val="0"/>
              <w:autoSpaceDE w:val="0"/>
              <w:autoSpaceDN w:val="0"/>
              <w:adjustRightInd w:val="0"/>
              <w:rPr>
                <w:rFonts w:ascii="Arial Narrow" w:hAnsi="Arial Narrow"/>
                <w:sz w:val="16"/>
                <w:szCs w:val="16"/>
                <w:lang w:val="es-BO" w:eastAsia="es-BO"/>
              </w:rPr>
            </w:pPr>
            <w:r w:rsidRPr="00FE224D">
              <w:rPr>
                <w:rFonts w:ascii="Arial Narrow" w:hAnsi="Arial Narrow" w:cs="Cambria"/>
                <w:sz w:val="16"/>
                <w:szCs w:val="16"/>
                <w:lang w:val="es-BO" w:eastAsia="es-BO"/>
              </w:rPr>
              <w:t>El</w:t>
            </w:r>
            <w:r w:rsidRPr="00FE224D">
              <w:rPr>
                <w:rFonts w:ascii="Arial" w:hAnsi="Arial" w:cs="Arial"/>
                <w:sz w:val="16"/>
                <w:szCs w:val="16"/>
                <w:lang w:val="es-BO" w:eastAsia="es-BO"/>
              </w:rPr>
              <w:t>  </w:t>
            </w:r>
            <w:r w:rsidRPr="00FE224D">
              <w:rPr>
                <w:rFonts w:ascii="Arial Narrow" w:hAnsi="Arial Narrow" w:cs="Cambria"/>
                <w:sz w:val="16"/>
                <w:szCs w:val="16"/>
                <w:lang w:val="es-BO" w:eastAsia="es-BO"/>
              </w:rPr>
              <w:t>hardware y software</w:t>
            </w:r>
            <w:r w:rsidRPr="00FE224D">
              <w:rPr>
                <w:rFonts w:ascii="Arial" w:hAnsi="Arial" w:cs="Arial"/>
                <w:sz w:val="16"/>
                <w:szCs w:val="16"/>
                <w:lang w:val="es-BO" w:eastAsia="es-BO"/>
              </w:rPr>
              <w:t> </w:t>
            </w:r>
            <w:r w:rsidRPr="00FE224D">
              <w:rPr>
                <w:rFonts w:ascii="Arial Narrow" w:hAnsi="Arial Narrow" w:cs="Cambria"/>
                <w:sz w:val="16"/>
                <w:szCs w:val="16"/>
                <w:lang w:val="es-BO" w:eastAsia="es-BO"/>
              </w:rPr>
              <w:t xml:space="preserve">instalado, en los </w:t>
            </w:r>
            <w:r w:rsidRPr="00FE224D">
              <w:rPr>
                <w:rFonts w:ascii="Arial Narrow" w:hAnsi="Arial Narrow" w:cs="Arial Narrow"/>
                <w:sz w:val="16"/>
                <w:szCs w:val="16"/>
                <w:lang w:val="es-BO" w:eastAsia="es-BO"/>
              </w:rPr>
              <w:t>í</w:t>
            </w:r>
            <w:r w:rsidRPr="00FE224D">
              <w:rPr>
                <w:rFonts w:ascii="Arial Narrow" w:hAnsi="Arial Narrow" w:cs="Cambria"/>
                <w:sz w:val="16"/>
                <w:szCs w:val="16"/>
                <w:lang w:val="es-BO" w:eastAsia="es-BO"/>
              </w:rPr>
              <w:t>tems 1, 2 y 3,</w:t>
            </w:r>
            <w:r w:rsidRPr="00FE224D">
              <w:rPr>
                <w:rFonts w:ascii="Arial Narrow" w:hAnsi="Arial Narrow" w:cs="Arial Narrow"/>
                <w:sz w:val="16"/>
                <w:szCs w:val="16"/>
                <w:lang w:val="es-BO" w:eastAsia="es-BO"/>
              </w:rPr>
              <w:t> </w:t>
            </w:r>
            <w:r w:rsidRPr="00FE224D">
              <w:rPr>
                <w:rFonts w:ascii="Arial Narrow" w:hAnsi="Arial Narrow" w:cs="Cambria"/>
                <w:sz w:val="16"/>
                <w:szCs w:val="16"/>
                <w:lang w:val="es-BO" w:eastAsia="es-BO"/>
              </w:rPr>
              <w:t>deber</w:t>
            </w:r>
            <w:r w:rsidRPr="00FE224D">
              <w:rPr>
                <w:rFonts w:ascii="Arial Narrow" w:hAnsi="Arial Narrow" w:cs="Arial Narrow"/>
                <w:sz w:val="16"/>
                <w:szCs w:val="16"/>
                <w:lang w:val="es-BO" w:eastAsia="es-BO"/>
              </w:rPr>
              <w:t>á</w:t>
            </w:r>
            <w:r w:rsidRPr="00FE224D">
              <w:rPr>
                <w:rFonts w:ascii="Arial" w:hAnsi="Arial" w:cs="Arial"/>
                <w:sz w:val="16"/>
                <w:szCs w:val="16"/>
                <w:lang w:val="es-BO" w:eastAsia="es-BO"/>
              </w:rPr>
              <w:t> </w:t>
            </w:r>
            <w:r w:rsidRPr="00FE224D">
              <w:rPr>
                <w:rFonts w:ascii="Arial Narrow" w:hAnsi="Arial Narrow" w:cs="Cambria"/>
                <w:sz w:val="16"/>
                <w:szCs w:val="16"/>
                <w:lang w:val="es-BO" w:eastAsia="es-BO"/>
              </w:rPr>
              <w:t xml:space="preserve"> incluir</w:t>
            </w:r>
            <w:r w:rsidRPr="00FE224D">
              <w:rPr>
                <w:rFonts w:ascii="Arial" w:hAnsi="Arial" w:cs="Arial"/>
                <w:sz w:val="16"/>
                <w:szCs w:val="16"/>
                <w:lang w:val="es-BO" w:eastAsia="es-BO"/>
              </w:rPr>
              <w:t> </w:t>
            </w:r>
            <w:r w:rsidRPr="00FE224D">
              <w:rPr>
                <w:rFonts w:ascii="Arial Narrow" w:hAnsi="Arial Narrow" w:cs="Cambria"/>
                <w:sz w:val="16"/>
                <w:szCs w:val="16"/>
                <w:lang w:val="es-BO" w:eastAsia="es-BO"/>
              </w:rPr>
              <w:t xml:space="preserve"> una suscripci</w:t>
            </w:r>
            <w:r w:rsidRPr="00FE224D">
              <w:rPr>
                <w:rFonts w:ascii="Arial Narrow" w:hAnsi="Arial Narrow" w:cs="Arial Narrow"/>
                <w:sz w:val="16"/>
                <w:szCs w:val="16"/>
                <w:lang w:val="es-BO" w:eastAsia="es-BO"/>
              </w:rPr>
              <w:t>ó</w:t>
            </w:r>
            <w:r w:rsidRPr="00FE224D">
              <w:rPr>
                <w:rFonts w:ascii="Arial Narrow" w:hAnsi="Arial Narrow" w:cs="Cambria"/>
                <w:sz w:val="16"/>
                <w:szCs w:val="16"/>
                <w:lang w:val="es-BO" w:eastAsia="es-BO"/>
              </w:rPr>
              <w:t>n</w:t>
            </w:r>
            <w:r w:rsidRPr="00FE224D">
              <w:rPr>
                <w:rFonts w:ascii="Arial" w:hAnsi="Arial" w:cs="Arial"/>
                <w:sz w:val="16"/>
                <w:szCs w:val="16"/>
                <w:lang w:val="es-BO" w:eastAsia="es-BO"/>
              </w:rPr>
              <w:t> </w:t>
            </w:r>
            <w:r w:rsidRPr="00FE224D">
              <w:rPr>
                <w:rFonts w:ascii="Arial Narrow" w:hAnsi="Arial Narrow" w:cs="Cambria"/>
                <w:sz w:val="16"/>
                <w:szCs w:val="16"/>
                <w:lang w:val="es-BO" w:eastAsia="es-BO"/>
              </w:rPr>
              <w:t xml:space="preserve"> de al menos 1</w:t>
            </w:r>
            <w:r w:rsidRPr="00FE224D">
              <w:rPr>
                <w:rFonts w:ascii="Arial" w:hAnsi="Arial" w:cs="Arial"/>
                <w:sz w:val="16"/>
                <w:szCs w:val="16"/>
                <w:lang w:val="es-BO" w:eastAsia="es-BO"/>
              </w:rPr>
              <w:t> </w:t>
            </w:r>
            <w:r w:rsidRPr="00FE224D">
              <w:rPr>
                <w:rFonts w:ascii="Arial Narrow" w:hAnsi="Arial Narrow" w:cs="Cambria"/>
                <w:sz w:val="16"/>
                <w:szCs w:val="16"/>
                <w:lang w:val="es-BO" w:eastAsia="es-BO"/>
              </w:rPr>
              <w:t>a</w:t>
            </w:r>
            <w:r w:rsidRPr="00FE224D">
              <w:rPr>
                <w:rFonts w:ascii="Arial Narrow" w:hAnsi="Arial Narrow" w:cs="Arial Narrow"/>
                <w:sz w:val="16"/>
                <w:szCs w:val="16"/>
                <w:lang w:val="es-BO" w:eastAsia="es-BO"/>
              </w:rPr>
              <w:t>ñ</w:t>
            </w:r>
            <w:r w:rsidRPr="00FE224D">
              <w:rPr>
                <w:rFonts w:ascii="Arial Narrow" w:hAnsi="Arial Narrow" w:cs="Cambria"/>
                <w:sz w:val="16"/>
                <w:szCs w:val="16"/>
                <w:lang w:val="es-BO" w:eastAsia="es-BO"/>
              </w:rPr>
              <w:t>o, con una garant</w:t>
            </w:r>
            <w:r w:rsidRPr="00FE224D">
              <w:rPr>
                <w:rFonts w:ascii="Arial Narrow" w:hAnsi="Arial Narrow" w:cs="Arial Narrow"/>
                <w:sz w:val="16"/>
                <w:szCs w:val="16"/>
                <w:lang w:val="es-BO" w:eastAsia="es-BO"/>
              </w:rPr>
              <w:t>í</w:t>
            </w:r>
            <w:r w:rsidRPr="00FE224D">
              <w:rPr>
                <w:rFonts w:ascii="Arial Narrow" w:hAnsi="Arial Narrow" w:cs="Cambria"/>
                <w:sz w:val="16"/>
                <w:szCs w:val="16"/>
                <w:lang w:val="es-BO" w:eastAsia="es-BO"/>
              </w:rPr>
              <w:t>a del fabricante Cisco</w:t>
            </w:r>
            <w:r w:rsidRPr="00FE224D">
              <w:rPr>
                <w:rFonts w:ascii="Arial" w:hAnsi="Arial" w:cs="Arial"/>
                <w:sz w:val="16"/>
                <w:szCs w:val="16"/>
                <w:lang w:val="es-BO" w:eastAsia="es-BO"/>
              </w:rPr>
              <w:t> </w:t>
            </w:r>
            <w:r w:rsidRPr="00FE224D">
              <w:rPr>
                <w:rFonts w:ascii="Arial Narrow" w:hAnsi="Arial Narrow" w:cs="Cambria"/>
                <w:sz w:val="16"/>
                <w:szCs w:val="16"/>
                <w:lang w:val="es-BO" w:eastAsia="es-BO"/>
              </w:rPr>
              <w:t>Smarnet</w:t>
            </w:r>
            <w:r w:rsidRPr="00FE224D">
              <w:rPr>
                <w:rFonts w:ascii="Arial" w:hAnsi="Arial" w:cs="Arial"/>
                <w:sz w:val="16"/>
                <w:szCs w:val="16"/>
                <w:lang w:val="es-BO" w:eastAsia="es-BO"/>
              </w:rPr>
              <w:t> </w:t>
            </w:r>
            <w:r w:rsidRPr="00FE224D">
              <w:rPr>
                <w:rFonts w:ascii="Arial Narrow" w:hAnsi="Arial Narrow" w:cs="Cambria"/>
                <w:sz w:val="16"/>
                <w:szCs w:val="16"/>
                <w:lang w:val="es-BO" w:eastAsia="es-BO"/>
              </w:rPr>
              <w:t>o</w:t>
            </w:r>
            <w:r w:rsidRPr="00FE224D">
              <w:rPr>
                <w:rFonts w:ascii="Arial" w:hAnsi="Arial" w:cs="Arial"/>
                <w:sz w:val="16"/>
                <w:szCs w:val="16"/>
                <w:lang w:val="es-BO" w:eastAsia="es-BO"/>
              </w:rPr>
              <w:t> </w:t>
            </w:r>
            <w:r w:rsidRPr="00FE224D">
              <w:rPr>
                <w:rFonts w:ascii="Arial Narrow" w:hAnsi="Arial Narrow" w:cs="Cambria"/>
                <w:sz w:val="16"/>
                <w:szCs w:val="16"/>
                <w:lang w:val="es-BO" w:eastAsia="es-BO"/>
              </w:rPr>
              <w:t>Smartnet</w:t>
            </w:r>
            <w:r w:rsidRPr="00FE224D">
              <w:rPr>
                <w:rFonts w:ascii="Arial" w:hAnsi="Arial" w:cs="Arial"/>
                <w:sz w:val="16"/>
                <w:szCs w:val="16"/>
                <w:lang w:val="es-BO" w:eastAsia="es-BO"/>
              </w:rPr>
              <w:t> </w:t>
            </w:r>
            <w:r w:rsidRPr="00FE224D">
              <w:rPr>
                <w:rFonts w:ascii="Arial Narrow" w:hAnsi="Arial Narrow" w:cs="Cambria"/>
                <w:sz w:val="16"/>
                <w:szCs w:val="16"/>
                <w:lang w:val="es-BO" w:eastAsia="es-BO"/>
              </w:rPr>
              <w:t>Total</w:t>
            </w:r>
            <w:r w:rsidRPr="00FE224D">
              <w:rPr>
                <w:rFonts w:ascii="Arial" w:hAnsi="Arial" w:cs="Arial"/>
                <w:sz w:val="16"/>
                <w:szCs w:val="16"/>
                <w:lang w:val="es-BO" w:eastAsia="es-BO"/>
              </w:rPr>
              <w:t> </w:t>
            </w:r>
            <w:r w:rsidRPr="00FE224D">
              <w:rPr>
                <w:rFonts w:ascii="Arial Narrow" w:hAnsi="Arial Narrow" w:cs="Cambria"/>
                <w:sz w:val="16"/>
                <w:szCs w:val="16"/>
                <w:lang w:val="es-BO" w:eastAsia="es-BO"/>
              </w:rPr>
              <w:t>Care</w:t>
            </w:r>
            <w:r w:rsidRPr="00FE224D">
              <w:rPr>
                <w:rFonts w:ascii="Arial" w:hAnsi="Arial" w:cs="Arial"/>
                <w:sz w:val="16"/>
                <w:szCs w:val="16"/>
                <w:lang w:val="es-BO" w:eastAsia="es-BO"/>
              </w:rPr>
              <w:t> </w:t>
            </w:r>
            <w:r w:rsidRPr="00FE224D">
              <w:rPr>
                <w:rFonts w:ascii="Arial Narrow" w:hAnsi="Arial Narrow" w:cs="Cambria"/>
                <w:sz w:val="16"/>
                <w:szCs w:val="16"/>
                <w:lang w:val="es-BO" w:eastAsia="es-BO"/>
              </w:rPr>
              <w:t>con SLA 8x5x4 (8 horas al dia X 5</w:t>
            </w:r>
            <w:r w:rsidRPr="00FE224D">
              <w:rPr>
                <w:rFonts w:ascii="Arial Narrow" w:hAnsi="Arial Narrow" w:cs="Arial Narrow"/>
                <w:sz w:val="16"/>
                <w:szCs w:val="16"/>
                <w:lang w:val="es-BO" w:eastAsia="es-BO"/>
              </w:rPr>
              <w:t> </w:t>
            </w:r>
            <w:r w:rsidRPr="00FE224D">
              <w:rPr>
                <w:rFonts w:ascii="Arial Narrow" w:hAnsi="Arial Narrow" w:cs="Cambria"/>
                <w:sz w:val="16"/>
                <w:szCs w:val="16"/>
                <w:lang w:val="es-BO" w:eastAsia="es-BO"/>
              </w:rPr>
              <w:t>d</w:t>
            </w:r>
            <w:r w:rsidRPr="00FE224D">
              <w:rPr>
                <w:rFonts w:ascii="Arial Narrow" w:hAnsi="Arial Narrow" w:cs="Arial Narrow"/>
                <w:sz w:val="16"/>
                <w:szCs w:val="16"/>
                <w:lang w:val="es-BO" w:eastAsia="es-BO"/>
              </w:rPr>
              <w:t>í</w:t>
            </w:r>
            <w:r w:rsidRPr="00FE224D">
              <w:rPr>
                <w:rFonts w:ascii="Arial Narrow" w:hAnsi="Arial Narrow" w:cs="Cambria"/>
                <w:sz w:val="16"/>
                <w:szCs w:val="16"/>
                <w:lang w:val="es-BO" w:eastAsia="es-BO"/>
              </w:rPr>
              <w:t>as ( de la semana)</w:t>
            </w:r>
            <w:r w:rsidRPr="00FE224D">
              <w:rPr>
                <w:rFonts w:ascii="Arial Narrow" w:hAnsi="Arial Narrow" w:cs="Arial Narrow"/>
                <w:sz w:val="16"/>
                <w:szCs w:val="16"/>
                <w:lang w:val="es-BO" w:eastAsia="es-BO"/>
              </w:rPr>
              <w:t> </w:t>
            </w:r>
            <w:r w:rsidRPr="00FE224D">
              <w:rPr>
                <w:rFonts w:ascii="Arial Narrow" w:hAnsi="Arial Narrow" w:cs="Cambria"/>
                <w:sz w:val="16"/>
                <w:szCs w:val="16"/>
                <w:lang w:val="es-BO" w:eastAsia="es-BO"/>
              </w:rPr>
              <w:t>X 4 horas de respuesta a la apertura de ticket)</w:t>
            </w:r>
            <w:r w:rsidRPr="00FE224D">
              <w:rPr>
                <w:rFonts w:ascii="Arial Narrow" w:hAnsi="Arial Narrow" w:cs="Arial Narrow"/>
                <w:sz w:val="16"/>
                <w:szCs w:val="16"/>
                <w:lang w:val="es-BO" w:eastAsia="es-BO"/>
              </w:rPr>
              <w:t> </w:t>
            </w:r>
            <w:r w:rsidRPr="00FE224D">
              <w:rPr>
                <w:rFonts w:ascii="Arial Narrow" w:hAnsi="Arial Narrow" w:cs="Cambria"/>
                <w:sz w:val="16"/>
                <w:szCs w:val="16"/>
                <w:lang w:val="es-BO" w:eastAsia="es-BO"/>
              </w:rPr>
              <w:t>m</w:t>
            </w:r>
            <w:r w:rsidRPr="00FE224D">
              <w:rPr>
                <w:rFonts w:ascii="Arial Narrow" w:hAnsi="Arial Narrow" w:cs="Arial Narrow"/>
                <w:sz w:val="16"/>
                <w:szCs w:val="16"/>
                <w:lang w:val="es-BO" w:eastAsia="es-BO"/>
              </w:rPr>
              <w:t>í</w:t>
            </w:r>
            <w:r w:rsidRPr="00FE224D">
              <w:rPr>
                <w:rFonts w:ascii="Arial Narrow" w:hAnsi="Arial Narrow" w:cs="Cambria"/>
                <w:sz w:val="16"/>
                <w:szCs w:val="16"/>
                <w:lang w:val="es-BO" w:eastAsia="es-BO"/>
              </w:rPr>
              <w:t>nimo de asistencia de soporte.</w:t>
            </w:r>
            <w:r w:rsidRPr="00FE224D">
              <w:rPr>
                <w:rFonts w:ascii="Arial" w:hAnsi="Arial" w:cs="Arial"/>
                <w:sz w:val="16"/>
                <w:szCs w:val="16"/>
                <w:lang w:val="es-BO" w:eastAsia="es-BO"/>
              </w:rPr>
              <w:t> </w:t>
            </w:r>
            <w:r w:rsidRPr="00FE224D">
              <w:rPr>
                <w:rFonts w:ascii="Arial Narrow" w:hAnsi="Arial Narrow" w:cs="Arial Narrow"/>
                <w:sz w:val="16"/>
                <w:szCs w:val="16"/>
                <w:lang w:val="es-BO" w:eastAsia="es-BO"/>
              </w:rPr>
              <w:t> </w:t>
            </w:r>
          </w:p>
        </w:tc>
      </w:tr>
      <w:tr w:rsidR="00400BDA" w:rsidRPr="00900991" w:rsidTr="007841EB">
        <w:tblPrEx>
          <w:tblBorders>
            <w:top w:val="none" w:sz="0" w:space="0" w:color="auto"/>
          </w:tblBorders>
        </w:tblPrEx>
        <w:trPr>
          <w:trHeight w:val="342"/>
        </w:trPr>
        <w:tc>
          <w:tcPr>
            <w:tcW w:w="1701" w:type="dxa"/>
            <w:vMerge/>
            <w:tcBorders>
              <w:left w:val="single" w:sz="10" w:space="0" w:color="000000"/>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rPr>
                <w:rFonts w:ascii="Arial Narrow" w:hAnsi="Arial Narrow" w:cs="Calibri"/>
                <w:sz w:val="16"/>
                <w:szCs w:val="16"/>
                <w:lang w:val="es-BO" w:eastAsia="es-BO"/>
              </w:rPr>
            </w:pPr>
          </w:p>
        </w:tc>
        <w:tc>
          <w:tcPr>
            <w:tcW w:w="6838" w:type="dxa"/>
            <w:vMerge/>
            <w:tcBorders>
              <w:bottom w:val="single" w:sz="10" w:space="0" w:color="000000"/>
              <w:right w:val="single" w:sz="10" w:space="0" w:color="000000"/>
            </w:tcBorders>
            <w:tcMar>
              <w:top w:w="93" w:type="nil"/>
              <w:right w:w="93" w:type="nil"/>
            </w:tcMar>
          </w:tcPr>
          <w:p w:rsidR="00400BDA" w:rsidRPr="00FE224D" w:rsidRDefault="00400BDA" w:rsidP="007841EB">
            <w:pPr>
              <w:widowControl w:val="0"/>
              <w:autoSpaceDE w:val="0"/>
              <w:autoSpaceDN w:val="0"/>
              <w:adjustRightInd w:val="0"/>
              <w:rPr>
                <w:rFonts w:ascii="Arial Narrow" w:hAnsi="Arial Narrow" w:cs="Calibri"/>
                <w:sz w:val="16"/>
                <w:szCs w:val="16"/>
                <w:lang w:val="es-BO" w:eastAsia="es-BO"/>
              </w:rPr>
            </w:pPr>
          </w:p>
        </w:tc>
      </w:tr>
      <w:tr w:rsidR="00400BDA" w:rsidRPr="00900991" w:rsidTr="0089373D">
        <w:tblPrEx>
          <w:tblBorders>
            <w:top w:val="none" w:sz="0" w:space="0" w:color="auto"/>
          </w:tblBorders>
        </w:tblPrEx>
        <w:trPr>
          <w:trHeight w:val="702"/>
        </w:trPr>
        <w:tc>
          <w:tcPr>
            <w:tcW w:w="1701" w:type="dxa"/>
            <w:vMerge/>
            <w:tcBorders>
              <w:left w:val="single" w:sz="10" w:space="0" w:color="000000"/>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rPr>
                <w:rFonts w:ascii="Arial Narrow" w:hAnsi="Arial Narrow" w:cs="Calibri"/>
                <w:sz w:val="16"/>
                <w:szCs w:val="16"/>
                <w:lang w:val="es-BO" w:eastAsia="es-BO"/>
              </w:rPr>
            </w:pPr>
          </w:p>
        </w:tc>
        <w:tc>
          <w:tcPr>
            <w:tcW w:w="6838" w:type="dxa"/>
            <w:tcBorders>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jc w:val="both"/>
              <w:rPr>
                <w:rFonts w:ascii="Arial Narrow" w:hAnsi="Arial Narrow"/>
                <w:sz w:val="16"/>
                <w:szCs w:val="16"/>
                <w:lang w:val="es-BO" w:eastAsia="es-BO"/>
              </w:rPr>
            </w:pPr>
            <w:r w:rsidRPr="00FE224D">
              <w:rPr>
                <w:rFonts w:ascii="Arial Narrow" w:hAnsi="Arial Narrow" w:cs="Cambria"/>
                <w:sz w:val="16"/>
                <w:szCs w:val="16"/>
                <w:lang w:val="es-BO" w:eastAsia="es-BO"/>
              </w:rPr>
              <w:t>El primer nivel de soporte deberá ser el fabricante (Cisco) con la respectiva colaboración de la empresa proponente</w:t>
            </w:r>
            <w:r w:rsidRPr="00FE224D">
              <w:rPr>
                <w:rFonts w:ascii="Arial" w:hAnsi="Arial" w:cs="Arial"/>
                <w:sz w:val="16"/>
                <w:szCs w:val="16"/>
                <w:lang w:val="es-BO" w:eastAsia="es-BO"/>
              </w:rPr>
              <w:t> </w:t>
            </w:r>
            <w:r w:rsidRPr="00FE224D">
              <w:rPr>
                <w:rFonts w:ascii="Arial Narrow" w:hAnsi="Arial Narrow" w:cs="Cambria"/>
                <w:sz w:val="16"/>
                <w:szCs w:val="16"/>
                <w:lang w:val="es-BO" w:eastAsia="es-BO"/>
              </w:rPr>
              <w:t>involucrado en el despliegue. Tanto la empresa proponente como el personal de YPFB podr</w:t>
            </w:r>
            <w:r w:rsidRPr="00FE224D">
              <w:rPr>
                <w:rFonts w:ascii="Arial Narrow" w:hAnsi="Arial Narrow" w:cs="Arial Narrow"/>
                <w:sz w:val="16"/>
                <w:szCs w:val="16"/>
                <w:lang w:val="es-BO" w:eastAsia="es-BO"/>
              </w:rPr>
              <w:t>á</w:t>
            </w:r>
            <w:r w:rsidRPr="00FE224D">
              <w:rPr>
                <w:rFonts w:ascii="Arial Narrow" w:hAnsi="Arial Narrow" w:cs="Cambria"/>
                <w:sz w:val="16"/>
                <w:szCs w:val="16"/>
                <w:lang w:val="es-BO" w:eastAsia="es-BO"/>
              </w:rPr>
              <w:t>n gestionar los tickets de asistencia t</w:t>
            </w:r>
            <w:r w:rsidRPr="00FE224D">
              <w:rPr>
                <w:rFonts w:ascii="Arial Narrow" w:hAnsi="Arial Narrow" w:cs="Arial Narrow"/>
                <w:sz w:val="16"/>
                <w:szCs w:val="16"/>
                <w:lang w:val="es-BO" w:eastAsia="es-BO"/>
              </w:rPr>
              <w:t>é</w:t>
            </w:r>
            <w:r w:rsidRPr="00FE224D">
              <w:rPr>
                <w:rFonts w:ascii="Arial Narrow" w:hAnsi="Arial Narrow" w:cs="Cambria"/>
                <w:sz w:val="16"/>
                <w:szCs w:val="16"/>
                <w:lang w:val="es-BO" w:eastAsia="es-BO"/>
              </w:rPr>
              <w:t>cnica con Cisco.</w:t>
            </w:r>
            <w:r w:rsidRPr="00FE224D">
              <w:rPr>
                <w:rFonts w:ascii="Arial" w:hAnsi="Arial" w:cs="Arial"/>
                <w:sz w:val="16"/>
                <w:szCs w:val="16"/>
                <w:lang w:val="es-BO" w:eastAsia="es-BO"/>
              </w:rPr>
              <w:t> </w:t>
            </w:r>
          </w:p>
        </w:tc>
      </w:tr>
      <w:tr w:rsidR="00400BDA" w:rsidRPr="00900991" w:rsidTr="007841EB">
        <w:tblPrEx>
          <w:tblBorders>
            <w:top w:val="none" w:sz="0" w:space="0" w:color="auto"/>
          </w:tblBorders>
        </w:tblPrEx>
        <w:tc>
          <w:tcPr>
            <w:tcW w:w="1701" w:type="dxa"/>
            <w:vMerge/>
            <w:tcBorders>
              <w:left w:val="single" w:sz="10" w:space="0" w:color="000000"/>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rPr>
                <w:rFonts w:ascii="Arial Narrow" w:hAnsi="Arial Narrow" w:cs="Calibri"/>
                <w:sz w:val="16"/>
                <w:szCs w:val="16"/>
                <w:lang w:val="es-BO" w:eastAsia="es-BO"/>
              </w:rPr>
            </w:pPr>
          </w:p>
        </w:tc>
        <w:tc>
          <w:tcPr>
            <w:tcW w:w="6838" w:type="dxa"/>
            <w:tcBorders>
              <w:bottom w:val="single" w:sz="10" w:space="0" w:color="000000"/>
              <w:right w:val="single" w:sz="10" w:space="0" w:color="000000"/>
            </w:tcBorders>
            <w:tcMar>
              <w:top w:w="93" w:type="nil"/>
              <w:right w:w="93" w:type="nil"/>
            </w:tcMar>
            <w:vAlign w:val="center"/>
          </w:tcPr>
          <w:p w:rsidR="00F903A8" w:rsidRDefault="00F903A8" w:rsidP="007841EB">
            <w:pPr>
              <w:widowControl w:val="0"/>
              <w:autoSpaceDE w:val="0"/>
              <w:autoSpaceDN w:val="0"/>
              <w:adjustRightInd w:val="0"/>
              <w:jc w:val="both"/>
              <w:rPr>
                <w:rFonts w:ascii="Arial Narrow" w:hAnsi="Arial Narrow" w:cs="Cambria"/>
                <w:sz w:val="16"/>
                <w:szCs w:val="16"/>
                <w:lang w:val="es-BO" w:eastAsia="es-BO"/>
              </w:rPr>
            </w:pPr>
          </w:p>
          <w:p w:rsidR="00400BDA" w:rsidRDefault="00400BDA" w:rsidP="007841EB">
            <w:pPr>
              <w:widowControl w:val="0"/>
              <w:autoSpaceDE w:val="0"/>
              <w:autoSpaceDN w:val="0"/>
              <w:adjustRightInd w:val="0"/>
              <w:jc w:val="both"/>
              <w:rPr>
                <w:rFonts w:ascii="Arial Narrow" w:hAnsi="Arial Narrow" w:cs="Cambria"/>
                <w:sz w:val="16"/>
                <w:szCs w:val="16"/>
                <w:lang w:val="es-BO" w:eastAsia="es-BO"/>
              </w:rPr>
            </w:pPr>
            <w:r w:rsidRPr="00FE224D">
              <w:rPr>
                <w:rFonts w:ascii="Arial Narrow" w:hAnsi="Arial Narrow" w:cs="Cambria"/>
                <w:sz w:val="16"/>
                <w:szCs w:val="16"/>
                <w:lang w:val="es-BO" w:eastAsia="es-BO"/>
              </w:rPr>
              <w:t>La garantía debe incluir el reemplazo de partes, soporte en hardware y software, el cual incluye actualizaciones de software, la apertura de ticket sin número de límite con el fabricante durante el periodo que dure la garantía, todo este servicio deberá ser realizado en oficinas de YPFB  La Paz Calle Bueno Nro. 185.</w:t>
            </w:r>
          </w:p>
          <w:p w:rsidR="00F903A8" w:rsidRPr="00FE224D" w:rsidRDefault="00F903A8" w:rsidP="007841EB">
            <w:pPr>
              <w:widowControl w:val="0"/>
              <w:autoSpaceDE w:val="0"/>
              <w:autoSpaceDN w:val="0"/>
              <w:adjustRightInd w:val="0"/>
              <w:jc w:val="both"/>
              <w:rPr>
                <w:rFonts w:ascii="Arial Narrow" w:hAnsi="Arial Narrow"/>
                <w:sz w:val="16"/>
                <w:szCs w:val="16"/>
                <w:lang w:val="es-BO" w:eastAsia="es-BO"/>
              </w:rPr>
            </w:pPr>
          </w:p>
        </w:tc>
      </w:tr>
      <w:tr w:rsidR="00400BDA" w:rsidRPr="00900991" w:rsidTr="007841EB">
        <w:tblPrEx>
          <w:tblBorders>
            <w:top w:val="none" w:sz="0" w:space="0" w:color="auto"/>
          </w:tblBorders>
        </w:tblPrEx>
        <w:tc>
          <w:tcPr>
            <w:tcW w:w="1701" w:type="dxa"/>
            <w:vMerge/>
            <w:tcBorders>
              <w:left w:val="single" w:sz="10" w:space="0" w:color="000000"/>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rPr>
                <w:rFonts w:ascii="Arial Narrow" w:hAnsi="Arial Narrow" w:cs="Calibri"/>
                <w:sz w:val="16"/>
                <w:szCs w:val="16"/>
                <w:lang w:val="es-BO" w:eastAsia="es-BO"/>
              </w:rPr>
            </w:pPr>
          </w:p>
        </w:tc>
        <w:tc>
          <w:tcPr>
            <w:tcW w:w="6838" w:type="dxa"/>
            <w:tcBorders>
              <w:bottom w:val="single" w:sz="10" w:space="0" w:color="000000"/>
              <w:right w:val="single" w:sz="10" w:space="0" w:color="000000"/>
            </w:tcBorders>
            <w:tcMar>
              <w:top w:w="93" w:type="nil"/>
              <w:right w:w="93" w:type="nil"/>
            </w:tcMar>
            <w:vAlign w:val="center"/>
          </w:tcPr>
          <w:p w:rsidR="00F903A8" w:rsidRDefault="00F903A8" w:rsidP="007841EB">
            <w:pPr>
              <w:widowControl w:val="0"/>
              <w:autoSpaceDE w:val="0"/>
              <w:autoSpaceDN w:val="0"/>
              <w:adjustRightInd w:val="0"/>
              <w:jc w:val="both"/>
              <w:rPr>
                <w:rFonts w:ascii="Arial Narrow" w:hAnsi="Arial Narrow" w:cs="Cambria"/>
                <w:sz w:val="16"/>
                <w:szCs w:val="16"/>
                <w:lang w:val="es-BO" w:eastAsia="es-BO"/>
              </w:rPr>
            </w:pPr>
          </w:p>
          <w:p w:rsidR="00400BDA" w:rsidRDefault="00400BDA" w:rsidP="007841EB">
            <w:pPr>
              <w:widowControl w:val="0"/>
              <w:autoSpaceDE w:val="0"/>
              <w:autoSpaceDN w:val="0"/>
              <w:adjustRightInd w:val="0"/>
              <w:jc w:val="both"/>
              <w:rPr>
                <w:rFonts w:ascii="Arial Narrow" w:hAnsi="Arial Narrow" w:cs="Cambria"/>
                <w:sz w:val="16"/>
                <w:szCs w:val="16"/>
                <w:lang w:val="es-BO" w:eastAsia="es-BO"/>
              </w:rPr>
            </w:pPr>
            <w:r w:rsidRPr="00FE224D">
              <w:rPr>
                <w:rFonts w:ascii="Arial Narrow" w:hAnsi="Arial Narrow" w:cs="Cambria"/>
                <w:sz w:val="16"/>
                <w:szCs w:val="16"/>
                <w:lang w:val="es-BO" w:eastAsia="es-BO"/>
              </w:rPr>
              <w:t>En caso de tener que reponer un equipo o accesorio por desperfectos, la empresa debe reponer uno de similares características en menos de 12 horas. Exponer la garantía que se tiene con el Fabricante.</w:t>
            </w:r>
          </w:p>
          <w:p w:rsidR="00F903A8" w:rsidRPr="00FE224D" w:rsidRDefault="00F903A8" w:rsidP="007841EB">
            <w:pPr>
              <w:widowControl w:val="0"/>
              <w:autoSpaceDE w:val="0"/>
              <w:autoSpaceDN w:val="0"/>
              <w:adjustRightInd w:val="0"/>
              <w:jc w:val="both"/>
              <w:rPr>
                <w:rFonts w:ascii="Arial Narrow" w:hAnsi="Arial Narrow"/>
                <w:sz w:val="16"/>
                <w:szCs w:val="16"/>
                <w:lang w:val="es-BO" w:eastAsia="es-BO"/>
              </w:rPr>
            </w:pPr>
          </w:p>
        </w:tc>
      </w:tr>
      <w:tr w:rsidR="00400BDA" w:rsidRPr="00900991" w:rsidTr="007841EB">
        <w:tblPrEx>
          <w:tblBorders>
            <w:top w:val="none" w:sz="0" w:space="0" w:color="auto"/>
          </w:tblBorders>
        </w:tblPrEx>
        <w:tc>
          <w:tcPr>
            <w:tcW w:w="1701" w:type="dxa"/>
            <w:vMerge w:val="restart"/>
            <w:tcBorders>
              <w:left w:val="single" w:sz="10" w:space="0" w:color="000000"/>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rPr>
                <w:rFonts w:ascii="Arial Narrow" w:hAnsi="Arial Narrow"/>
                <w:sz w:val="16"/>
                <w:szCs w:val="16"/>
                <w:lang w:val="es-BO" w:eastAsia="es-BO"/>
              </w:rPr>
            </w:pPr>
            <w:r w:rsidRPr="00FE224D">
              <w:rPr>
                <w:rFonts w:ascii="Arial Narrow" w:hAnsi="Arial Narrow" w:cs="Cambria"/>
                <w:b/>
                <w:bCs/>
                <w:sz w:val="16"/>
                <w:szCs w:val="16"/>
                <w:lang w:val="es-BO" w:eastAsia="es-BO"/>
              </w:rPr>
              <w:t>Soporte y Servicios Conexos</w:t>
            </w:r>
          </w:p>
        </w:tc>
        <w:tc>
          <w:tcPr>
            <w:tcW w:w="6838" w:type="dxa"/>
            <w:tcBorders>
              <w:bottom w:val="single" w:sz="10" w:space="0" w:color="000000"/>
              <w:right w:val="single" w:sz="10" w:space="0" w:color="000000"/>
            </w:tcBorders>
            <w:tcMar>
              <w:top w:w="93" w:type="nil"/>
              <w:right w:w="93" w:type="nil"/>
            </w:tcMar>
            <w:vAlign w:val="center"/>
          </w:tcPr>
          <w:p w:rsidR="00F903A8" w:rsidRDefault="00F903A8" w:rsidP="007841EB">
            <w:pPr>
              <w:widowControl w:val="0"/>
              <w:autoSpaceDE w:val="0"/>
              <w:autoSpaceDN w:val="0"/>
              <w:adjustRightInd w:val="0"/>
              <w:jc w:val="both"/>
              <w:rPr>
                <w:rFonts w:ascii="Arial Narrow" w:hAnsi="Arial Narrow" w:cs="Cambria"/>
                <w:sz w:val="16"/>
                <w:szCs w:val="16"/>
                <w:lang w:val="es-BO" w:eastAsia="es-BO"/>
              </w:rPr>
            </w:pPr>
          </w:p>
          <w:p w:rsidR="00400BDA" w:rsidRDefault="00400BDA" w:rsidP="007841EB">
            <w:pPr>
              <w:widowControl w:val="0"/>
              <w:autoSpaceDE w:val="0"/>
              <w:autoSpaceDN w:val="0"/>
              <w:adjustRightInd w:val="0"/>
              <w:jc w:val="both"/>
              <w:rPr>
                <w:rFonts w:ascii="Arial Narrow" w:hAnsi="Arial Narrow" w:cs="Cambria"/>
                <w:sz w:val="16"/>
                <w:szCs w:val="16"/>
                <w:lang w:val="es-BO" w:eastAsia="es-BO"/>
              </w:rPr>
            </w:pPr>
            <w:r w:rsidRPr="00FE224D">
              <w:rPr>
                <w:rFonts w:ascii="Arial Narrow" w:hAnsi="Arial Narrow" w:cs="Cambria"/>
                <w:sz w:val="16"/>
                <w:szCs w:val="16"/>
                <w:lang w:val="es-BO" w:eastAsia="es-BO"/>
              </w:rPr>
              <w:t>El proveedor debe brindar soporte en caso de upgrade del sistema operativo de los equipos por el tiempo que dure la garantía sin costo alguno para YPFB.</w:t>
            </w:r>
          </w:p>
          <w:p w:rsidR="00F903A8" w:rsidRPr="00FE224D" w:rsidRDefault="00F903A8" w:rsidP="007841EB">
            <w:pPr>
              <w:widowControl w:val="0"/>
              <w:autoSpaceDE w:val="0"/>
              <w:autoSpaceDN w:val="0"/>
              <w:adjustRightInd w:val="0"/>
              <w:jc w:val="both"/>
              <w:rPr>
                <w:rFonts w:ascii="Arial Narrow" w:hAnsi="Arial Narrow"/>
                <w:sz w:val="16"/>
                <w:szCs w:val="16"/>
                <w:lang w:val="es-BO" w:eastAsia="es-BO"/>
              </w:rPr>
            </w:pPr>
          </w:p>
        </w:tc>
      </w:tr>
      <w:tr w:rsidR="00400BDA" w:rsidRPr="00900991" w:rsidTr="007841EB">
        <w:tblPrEx>
          <w:tblBorders>
            <w:top w:val="none" w:sz="0" w:space="0" w:color="auto"/>
          </w:tblBorders>
        </w:tblPrEx>
        <w:tc>
          <w:tcPr>
            <w:tcW w:w="1701" w:type="dxa"/>
            <w:vMerge/>
            <w:tcBorders>
              <w:left w:val="single" w:sz="10" w:space="0" w:color="000000"/>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rPr>
                <w:rFonts w:ascii="Arial Narrow" w:hAnsi="Arial Narrow" w:cs="Calibri"/>
                <w:sz w:val="16"/>
                <w:szCs w:val="16"/>
                <w:lang w:val="es-BO" w:eastAsia="es-BO"/>
              </w:rPr>
            </w:pPr>
          </w:p>
        </w:tc>
        <w:tc>
          <w:tcPr>
            <w:tcW w:w="6838" w:type="dxa"/>
            <w:tcBorders>
              <w:bottom w:val="single" w:sz="10" w:space="0" w:color="000000"/>
              <w:right w:val="single" w:sz="10" w:space="0" w:color="000000"/>
            </w:tcBorders>
            <w:tcMar>
              <w:top w:w="93" w:type="nil"/>
              <w:right w:w="93" w:type="nil"/>
            </w:tcMar>
            <w:vAlign w:val="center"/>
          </w:tcPr>
          <w:p w:rsidR="00F903A8" w:rsidRDefault="00F903A8" w:rsidP="007841EB">
            <w:pPr>
              <w:widowControl w:val="0"/>
              <w:autoSpaceDE w:val="0"/>
              <w:autoSpaceDN w:val="0"/>
              <w:adjustRightInd w:val="0"/>
              <w:jc w:val="both"/>
              <w:rPr>
                <w:rFonts w:ascii="Arial Narrow" w:hAnsi="Arial Narrow" w:cs="Cambria"/>
                <w:sz w:val="16"/>
                <w:szCs w:val="16"/>
                <w:lang w:val="es-BO" w:eastAsia="es-BO"/>
              </w:rPr>
            </w:pPr>
          </w:p>
          <w:p w:rsidR="00400BDA" w:rsidRDefault="00400BDA" w:rsidP="007841EB">
            <w:pPr>
              <w:widowControl w:val="0"/>
              <w:autoSpaceDE w:val="0"/>
              <w:autoSpaceDN w:val="0"/>
              <w:adjustRightInd w:val="0"/>
              <w:jc w:val="both"/>
              <w:rPr>
                <w:rFonts w:ascii="Arial Narrow" w:hAnsi="Arial Narrow" w:cs="Cambria"/>
                <w:sz w:val="16"/>
                <w:szCs w:val="16"/>
                <w:lang w:val="es-BO" w:eastAsia="es-BO"/>
              </w:rPr>
            </w:pPr>
            <w:r w:rsidRPr="00FE224D">
              <w:rPr>
                <w:rFonts w:ascii="Arial Narrow" w:hAnsi="Arial Narrow" w:cs="Cambria"/>
                <w:sz w:val="16"/>
                <w:szCs w:val="16"/>
                <w:lang w:val="es-BO" w:eastAsia="es-BO"/>
              </w:rPr>
              <w:t>La empresa proponente deberá brindar apoyo técnico a los reportes de fallas de nuestra Institución por personal calificado, mientras tenga vigencia la garantía, sin costo adicional.</w:t>
            </w:r>
          </w:p>
          <w:p w:rsidR="00F903A8" w:rsidRPr="00FE224D" w:rsidRDefault="00F903A8" w:rsidP="007841EB">
            <w:pPr>
              <w:widowControl w:val="0"/>
              <w:autoSpaceDE w:val="0"/>
              <w:autoSpaceDN w:val="0"/>
              <w:adjustRightInd w:val="0"/>
              <w:jc w:val="both"/>
              <w:rPr>
                <w:rFonts w:ascii="Arial Narrow" w:hAnsi="Arial Narrow"/>
                <w:sz w:val="16"/>
                <w:szCs w:val="16"/>
                <w:lang w:val="es-BO" w:eastAsia="es-BO"/>
              </w:rPr>
            </w:pPr>
          </w:p>
        </w:tc>
      </w:tr>
      <w:tr w:rsidR="00400BDA" w:rsidRPr="00900991" w:rsidTr="007841EB">
        <w:tblPrEx>
          <w:tblBorders>
            <w:top w:val="none" w:sz="0" w:space="0" w:color="auto"/>
          </w:tblBorders>
        </w:tblPrEx>
        <w:tc>
          <w:tcPr>
            <w:tcW w:w="1701" w:type="dxa"/>
            <w:vMerge/>
            <w:tcBorders>
              <w:left w:val="single" w:sz="10" w:space="0" w:color="000000"/>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rPr>
                <w:rFonts w:ascii="Arial Narrow" w:hAnsi="Arial Narrow" w:cs="Calibri"/>
                <w:sz w:val="16"/>
                <w:szCs w:val="16"/>
                <w:lang w:val="es-BO" w:eastAsia="es-BO"/>
              </w:rPr>
            </w:pPr>
          </w:p>
        </w:tc>
        <w:tc>
          <w:tcPr>
            <w:tcW w:w="6838" w:type="dxa"/>
            <w:tcBorders>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jc w:val="both"/>
              <w:rPr>
                <w:rFonts w:ascii="Arial Narrow" w:hAnsi="Arial Narrow"/>
                <w:sz w:val="16"/>
                <w:szCs w:val="16"/>
                <w:lang w:val="es-BO" w:eastAsia="es-BO"/>
              </w:rPr>
            </w:pPr>
            <w:r w:rsidRPr="00FE224D">
              <w:rPr>
                <w:rFonts w:ascii="Arial Narrow" w:hAnsi="Arial Narrow" w:cs="Cambria"/>
                <w:sz w:val="16"/>
                <w:szCs w:val="16"/>
                <w:lang w:val="es-BO" w:eastAsia="es-BO"/>
              </w:rPr>
              <w:t>La empresa oferente deberá tener como mínimo  :</w:t>
            </w:r>
          </w:p>
        </w:tc>
      </w:tr>
      <w:tr w:rsidR="00400BDA" w:rsidRPr="00900991" w:rsidTr="007841EB">
        <w:tblPrEx>
          <w:tblBorders>
            <w:top w:val="none" w:sz="0" w:space="0" w:color="auto"/>
          </w:tblBorders>
        </w:tblPrEx>
        <w:tc>
          <w:tcPr>
            <w:tcW w:w="1701" w:type="dxa"/>
            <w:vMerge/>
            <w:tcBorders>
              <w:left w:val="single" w:sz="10" w:space="0" w:color="000000"/>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rPr>
                <w:rFonts w:ascii="Arial Narrow" w:hAnsi="Arial Narrow" w:cs="Calibri"/>
                <w:sz w:val="16"/>
                <w:szCs w:val="16"/>
                <w:lang w:val="es-BO" w:eastAsia="es-BO"/>
              </w:rPr>
            </w:pPr>
          </w:p>
        </w:tc>
        <w:tc>
          <w:tcPr>
            <w:tcW w:w="6838" w:type="dxa"/>
            <w:tcBorders>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rPr>
                <w:rFonts w:ascii="Arial Narrow" w:hAnsi="Arial Narrow"/>
                <w:sz w:val="16"/>
                <w:szCs w:val="16"/>
                <w:lang w:val="es-BO" w:eastAsia="es-BO"/>
              </w:rPr>
            </w:pPr>
            <w:r w:rsidRPr="00FE224D">
              <w:rPr>
                <w:rFonts w:ascii="Arial Narrow" w:hAnsi="Arial Narrow" w:cs="Cambria"/>
                <w:b/>
                <w:bCs/>
                <w:sz w:val="16"/>
                <w:szCs w:val="16"/>
                <w:lang w:val="es-BO" w:eastAsia="es-BO"/>
              </w:rPr>
              <w:t>REQUISITOS DEL SERVICIO</w:t>
            </w:r>
            <w:r w:rsidRPr="00FE224D">
              <w:rPr>
                <w:rFonts w:ascii="Arial" w:hAnsi="Arial" w:cs="Arial"/>
                <w:sz w:val="16"/>
                <w:szCs w:val="16"/>
                <w:lang w:val="es-BO" w:eastAsia="es-BO"/>
              </w:rPr>
              <w:t> </w:t>
            </w:r>
            <w:r w:rsidRPr="00FE224D">
              <w:rPr>
                <w:rFonts w:ascii="Arial Narrow" w:hAnsi="Arial Narrow" w:cs="Arial Narrow"/>
                <w:sz w:val="16"/>
                <w:szCs w:val="16"/>
                <w:lang w:val="es-BO" w:eastAsia="es-BO"/>
              </w:rPr>
              <w:t> </w:t>
            </w:r>
          </w:p>
        </w:tc>
      </w:tr>
      <w:tr w:rsidR="00400BDA" w:rsidRPr="00900991" w:rsidTr="007841EB">
        <w:tblPrEx>
          <w:tblBorders>
            <w:top w:val="none" w:sz="0" w:space="0" w:color="auto"/>
          </w:tblBorders>
        </w:tblPrEx>
        <w:tc>
          <w:tcPr>
            <w:tcW w:w="1701" w:type="dxa"/>
            <w:vMerge/>
            <w:tcBorders>
              <w:left w:val="single" w:sz="10" w:space="0" w:color="000000"/>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rPr>
                <w:rFonts w:ascii="Arial Narrow" w:hAnsi="Arial Narrow" w:cs="Calibri"/>
                <w:sz w:val="16"/>
                <w:szCs w:val="16"/>
                <w:lang w:val="es-BO" w:eastAsia="es-BO"/>
              </w:rPr>
            </w:pPr>
          </w:p>
        </w:tc>
        <w:tc>
          <w:tcPr>
            <w:tcW w:w="6838" w:type="dxa"/>
            <w:tcBorders>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rPr>
                <w:rFonts w:ascii="Arial Narrow" w:hAnsi="Arial Narrow"/>
                <w:sz w:val="16"/>
                <w:szCs w:val="16"/>
                <w:lang w:val="es-BO" w:eastAsia="es-BO"/>
              </w:rPr>
            </w:pPr>
            <w:r w:rsidRPr="00FE224D">
              <w:rPr>
                <w:rFonts w:ascii="Arial Narrow" w:hAnsi="Arial Narrow" w:cs="Cambria"/>
                <w:b/>
                <w:bCs/>
                <w:sz w:val="16"/>
                <w:szCs w:val="16"/>
                <w:lang w:val="es-BO" w:eastAsia="es-BO"/>
              </w:rPr>
              <w:t>1. Soporte técnico y</w:t>
            </w:r>
            <w:r w:rsidRPr="00FE224D">
              <w:rPr>
                <w:rFonts w:ascii="Arial" w:hAnsi="Arial" w:cs="Arial"/>
                <w:b/>
                <w:bCs/>
                <w:sz w:val="16"/>
                <w:szCs w:val="16"/>
                <w:lang w:val="es-BO" w:eastAsia="es-BO"/>
              </w:rPr>
              <w:t> </w:t>
            </w:r>
            <w:r w:rsidRPr="00FE224D">
              <w:rPr>
                <w:rFonts w:ascii="Arial Narrow" w:hAnsi="Arial Narrow" w:cs="Cambria"/>
                <w:b/>
                <w:bCs/>
                <w:sz w:val="16"/>
                <w:szCs w:val="16"/>
                <w:lang w:val="es-BO" w:eastAsia="es-BO"/>
              </w:rPr>
              <w:t>upgrade</w:t>
            </w:r>
            <w:r w:rsidRPr="00FE224D">
              <w:rPr>
                <w:rFonts w:ascii="Arial" w:hAnsi="Arial" w:cs="Arial"/>
                <w:b/>
                <w:bCs/>
                <w:sz w:val="16"/>
                <w:szCs w:val="16"/>
                <w:lang w:val="es-BO" w:eastAsia="es-BO"/>
              </w:rPr>
              <w:t> </w:t>
            </w:r>
            <w:r w:rsidRPr="00FE224D">
              <w:rPr>
                <w:rFonts w:ascii="Arial Narrow" w:hAnsi="Arial Narrow" w:cs="Cambria"/>
                <w:b/>
                <w:bCs/>
                <w:sz w:val="16"/>
                <w:szCs w:val="16"/>
                <w:lang w:val="es-BO" w:eastAsia="es-BO"/>
              </w:rPr>
              <w:t>de software:</w:t>
            </w:r>
            <w:r w:rsidRPr="00FE224D">
              <w:rPr>
                <w:rFonts w:ascii="Arial" w:hAnsi="Arial" w:cs="Arial"/>
                <w:b/>
                <w:bCs/>
                <w:sz w:val="16"/>
                <w:szCs w:val="16"/>
                <w:lang w:val="es-BO" w:eastAsia="es-BO"/>
              </w:rPr>
              <w:t> </w:t>
            </w:r>
            <w:r w:rsidRPr="00FE224D">
              <w:rPr>
                <w:rFonts w:ascii="Arial Narrow" w:hAnsi="Arial Narrow" w:cs="Cambria"/>
                <w:sz w:val="16"/>
                <w:szCs w:val="16"/>
                <w:lang w:val="es-BO" w:eastAsia="es-BO"/>
              </w:rPr>
              <w:t>El proponente debe incluir en su propuesta, por el período de vigencia del servicio mínimo un año</w:t>
            </w:r>
            <w:r w:rsidRPr="00FE224D">
              <w:rPr>
                <w:rFonts w:ascii="Arial" w:hAnsi="Arial" w:cs="Arial"/>
                <w:sz w:val="16"/>
                <w:szCs w:val="16"/>
                <w:lang w:val="es-BO" w:eastAsia="es-BO"/>
              </w:rPr>
              <w:t> </w:t>
            </w:r>
            <w:r w:rsidRPr="00FE224D">
              <w:rPr>
                <w:rFonts w:ascii="Arial Narrow" w:hAnsi="Arial Narrow" w:cs="Cambria"/>
                <w:sz w:val="16"/>
                <w:szCs w:val="16"/>
                <w:lang w:val="es-BO" w:eastAsia="es-BO"/>
              </w:rPr>
              <w:t xml:space="preserve"> y sin costo adicional para la DNTI, los servicios siguientes para ser realizados en coordinaci</w:t>
            </w:r>
            <w:r w:rsidRPr="00FE224D">
              <w:rPr>
                <w:rFonts w:ascii="Arial Narrow" w:hAnsi="Arial Narrow" w:cs="Arial Narrow"/>
                <w:sz w:val="16"/>
                <w:szCs w:val="16"/>
                <w:lang w:val="es-BO" w:eastAsia="es-BO"/>
              </w:rPr>
              <w:t>ó</w:t>
            </w:r>
            <w:r w:rsidRPr="00FE224D">
              <w:rPr>
                <w:rFonts w:ascii="Arial Narrow" w:hAnsi="Arial Narrow" w:cs="Cambria"/>
                <w:sz w:val="16"/>
                <w:szCs w:val="16"/>
                <w:lang w:val="es-BO" w:eastAsia="es-BO"/>
              </w:rPr>
              <w:t>n con el personal designado por YPFB Corporaci</w:t>
            </w:r>
            <w:r w:rsidRPr="00FE224D">
              <w:rPr>
                <w:rFonts w:ascii="Arial Narrow" w:hAnsi="Arial Narrow" w:cs="Arial Narrow"/>
                <w:sz w:val="16"/>
                <w:szCs w:val="16"/>
                <w:lang w:val="es-BO" w:eastAsia="es-BO"/>
              </w:rPr>
              <w:t>ó</w:t>
            </w:r>
            <w:r w:rsidRPr="00FE224D">
              <w:rPr>
                <w:rFonts w:ascii="Arial Narrow" w:hAnsi="Arial Narrow" w:cs="Cambria"/>
                <w:sz w:val="16"/>
                <w:szCs w:val="16"/>
                <w:lang w:val="es-BO" w:eastAsia="es-BO"/>
              </w:rPr>
              <w:t>n:</w:t>
            </w:r>
            <w:r w:rsidRPr="00FE224D">
              <w:rPr>
                <w:rFonts w:ascii="Arial" w:hAnsi="Arial" w:cs="Arial"/>
                <w:sz w:val="16"/>
                <w:szCs w:val="16"/>
                <w:lang w:val="es-BO" w:eastAsia="es-BO"/>
              </w:rPr>
              <w:t> </w:t>
            </w:r>
            <w:r w:rsidRPr="00FE224D">
              <w:rPr>
                <w:rFonts w:ascii="Arial Narrow" w:hAnsi="Arial Narrow" w:cs="Arial Narrow"/>
                <w:sz w:val="16"/>
                <w:szCs w:val="16"/>
                <w:lang w:val="es-BO" w:eastAsia="es-BO"/>
              </w:rPr>
              <w:t> </w:t>
            </w:r>
          </w:p>
        </w:tc>
      </w:tr>
      <w:tr w:rsidR="00400BDA" w:rsidRPr="00900991" w:rsidTr="007841EB">
        <w:tblPrEx>
          <w:tblBorders>
            <w:top w:val="none" w:sz="0" w:space="0" w:color="auto"/>
          </w:tblBorders>
        </w:tblPrEx>
        <w:tc>
          <w:tcPr>
            <w:tcW w:w="1701" w:type="dxa"/>
            <w:vMerge/>
            <w:tcBorders>
              <w:left w:val="single" w:sz="10" w:space="0" w:color="000000"/>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rPr>
                <w:rFonts w:ascii="Arial Narrow" w:hAnsi="Arial Narrow" w:cs="Calibri"/>
                <w:sz w:val="16"/>
                <w:szCs w:val="16"/>
                <w:lang w:val="es-BO" w:eastAsia="es-BO"/>
              </w:rPr>
            </w:pPr>
          </w:p>
        </w:tc>
        <w:tc>
          <w:tcPr>
            <w:tcW w:w="6838" w:type="dxa"/>
            <w:tcBorders>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rPr>
                <w:rFonts w:ascii="Arial Narrow" w:hAnsi="Arial Narrow"/>
                <w:sz w:val="16"/>
                <w:szCs w:val="16"/>
                <w:lang w:val="es-BO" w:eastAsia="es-BO"/>
              </w:rPr>
            </w:pPr>
            <w:r w:rsidRPr="00FE224D">
              <w:rPr>
                <w:rFonts w:ascii="Arial Narrow" w:hAnsi="Arial Narrow"/>
                <w:sz w:val="16"/>
                <w:szCs w:val="16"/>
                <w:lang w:val="es-BO" w:eastAsia="es-BO"/>
              </w:rPr>
              <w:t xml:space="preserve">·        </w:t>
            </w:r>
            <w:r w:rsidRPr="00FE224D">
              <w:rPr>
                <w:rFonts w:ascii="Arial" w:hAnsi="Arial" w:cs="Arial"/>
                <w:sz w:val="16"/>
                <w:szCs w:val="16"/>
                <w:lang w:val="es-BO" w:eastAsia="es-BO"/>
              </w:rPr>
              <w:t> </w:t>
            </w:r>
            <w:r w:rsidRPr="00FE224D">
              <w:rPr>
                <w:rFonts w:ascii="Arial Narrow" w:hAnsi="Arial Narrow" w:cs="Cambria"/>
                <w:sz w:val="16"/>
                <w:szCs w:val="16"/>
                <w:lang w:val="es-BO" w:eastAsia="es-BO"/>
              </w:rPr>
              <w:t>Mantenimiento de</w:t>
            </w:r>
            <w:r w:rsidRPr="00FE224D">
              <w:rPr>
                <w:rFonts w:ascii="Arial" w:hAnsi="Arial" w:cs="Arial"/>
                <w:sz w:val="16"/>
                <w:szCs w:val="16"/>
                <w:lang w:val="es-BO" w:eastAsia="es-BO"/>
              </w:rPr>
              <w:t> </w:t>
            </w:r>
            <w:r w:rsidRPr="00FE224D">
              <w:rPr>
                <w:rFonts w:ascii="Arial Narrow" w:hAnsi="Arial Narrow" w:cs="Cambria"/>
                <w:sz w:val="16"/>
                <w:szCs w:val="16"/>
                <w:lang w:val="es-BO" w:eastAsia="es-BO"/>
              </w:rPr>
              <w:t>hardware, preventivo y correctivo del equipamiento</w:t>
            </w:r>
            <w:r w:rsidRPr="00FE224D">
              <w:rPr>
                <w:rFonts w:ascii="Arial" w:hAnsi="Arial" w:cs="Arial"/>
                <w:sz w:val="16"/>
                <w:szCs w:val="16"/>
                <w:lang w:val="es-BO" w:eastAsia="es-BO"/>
              </w:rPr>
              <w:t> </w:t>
            </w:r>
            <w:r w:rsidRPr="00FE224D">
              <w:rPr>
                <w:rFonts w:ascii="Arial Narrow" w:hAnsi="Arial Narrow" w:cs="Cambria"/>
                <w:sz w:val="16"/>
                <w:szCs w:val="16"/>
                <w:lang w:val="es-BO" w:eastAsia="es-BO"/>
              </w:rPr>
              <w:t xml:space="preserve"> y de sus configuraciones.</w:t>
            </w:r>
            <w:r w:rsidRPr="00FE224D">
              <w:rPr>
                <w:rFonts w:ascii="Arial" w:hAnsi="Arial" w:cs="Arial"/>
                <w:sz w:val="16"/>
                <w:szCs w:val="16"/>
                <w:lang w:val="es-BO" w:eastAsia="es-BO"/>
              </w:rPr>
              <w:t> </w:t>
            </w:r>
            <w:r w:rsidRPr="00FE224D">
              <w:rPr>
                <w:rFonts w:ascii="Arial Narrow" w:hAnsi="Arial Narrow" w:cs="Arial Narrow"/>
                <w:sz w:val="16"/>
                <w:szCs w:val="16"/>
                <w:lang w:val="es-BO" w:eastAsia="es-BO"/>
              </w:rPr>
              <w:t> </w:t>
            </w:r>
          </w:p>
        </w:tc>
      </w:tr>
      <w:tr w:rsidR="00400BDA" w:rsidRPr="00900991" w:rsidTr="007841EB">
        <w:tblPrEx>
          <w:tblBorders>
            <w:top w:val="none" w:sz="0" w:space="0" w:color="auto"/>
          </w:tblBorders>
        </w:tblPrEx>
        <w:tc>
          <w:tcPr>
            <w:tcW w:w="1701" w:type="dxa"/>
            <w:vMerge/>
            <w:tcBorders>
              <w:left w:val="single" w:sz="10" w:space="0" w:color="000000"/>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rPr>
                <w:rFonts w:ascii="Arial Narrow" w:hAnsi="Arial Narrow" w:cs="Calibri"/>
                <w:sz w:val="16"/>
                <w:szCs w:val="16"/>
                <w:lang w:val="es-BO" w:eastAsia="es-BO"/>
              </w:rPr>
            </w:pPr>
          </w:p>
        </w:tc>
        <w:tc>
          <w:tcPr>
            <w:tcW w:w="6838" w:type="dxa"/>
            <w:tcBorders>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rPr>
                <w:rFonts w:ascii="Arial Narrow" w:hAnsi="Arial Narrow"/>
                <w:sz w:val="16"/>
                <w:szCs w:val="16"/>
                <w:lang w:val="es-BO" w:eastAsia="es-BO"/>
              </w:rPr>
            </w:pPr>
            <w:r w:rsidRPr="00FE224D">
              <w:rPr>
                <w:rFonts w:ascii="Arial Narrow" w:hAnsi="Arial Narrow"/>
                <w:sz w:val="16"/>
                <w:szCs w:val="16"/>
                <w:lang w:val="es-BO" w:eastAsia="es-BO"/>
              </w:rPr>
              <w:t xml:space="preserve">·        </w:t>
            </w:r>
            <w:r w:rsidRPr="00FE224D">
              <w:rPr>
                <w:rFonts w:ascii="Arial Narrow" w:hAnsi="Arial Narrow" w:cs="Cambria"/>
                <w:sz w:val="16"/>
                <w:szCs w:val="16"/>
                <w:lang w:val="es-BO" w:eastAsia="es-BO"/>
              </w:rPr>
              <w:t>Actualizaciones de software a últimas versiones liberadas y homologadas, aplicación de parches para los equipos ofertados.</w:t>
            </w:r>
            <w:r w:rsidRPr="00FE224D">
              <w:rPr>
                <w:rFonts w:ascii="Arial" w:hAnsi="Arial" w:cs="Arial"/>
                <w:sz w:val="16"/>
                <w:szCs w:val="16"/>
                <w:lang w:val="es-BO" w:eastAsia="es-BO"/>
              </w:rPr>
              <w:t> </w:t>
            </w:r>
            <w:r w:rsidRPr="00FE224D">
              <w:rPr>
                <w:rFonts w:ascii="Arial Narrow" w:hAnsi="Arial Narrow" w:cs="Arial Narrow"/>
                <w:sz w:val="16"/>
                <w:szCs w:val="16"/>
                <w:lang w:val="es-BO" w:eastAsia="es-BO"/>
              </w:rPr>
              <w:t> </w:t>
            </w:r>
          </w:p>
        </w:tc>
      </w:tr>
      <w:tr w:rsidR="00400BDA" w:rsidRPr="00900991" w:rsidTr="007841EB">
        <w:tblPrEx>
          <w:tblBorders>
            <w:top w:val="none" w:sz="0" w:space="0" w:color="auto"/>
          </w:tblBorders>
        </w:tblPrEx>
        <w:tc>
          <w:tcPr>
            <w:tcW w:w="1701" w:type="dxa"/>
            <w:vMerge/>
            <w:tcBorders>
              <w:left w:val="single" w:sz="10" w:space="0" w:color="000000"/>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rPr>
                <w:rFonts w:ascii="Arial Narrow" w:hAnsi="Arial Narrow" w:cs="Calibri"/>
                <w:sz w:val="16"/>
                <w:szCs w:val="16"/>
                <w:lang w:val="es-BO" w:eastAsia="es-BO"/>
              </w:rPr>
            </w:pPr>
          </w:p>
        </w:tc>
        <w:tc>
          <w:tcPr>
            <w:tcW w:w="6838" w:type="dxa"/>
            <w:tcBorders>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rPr>
                <w:rFonts w:ascii="Arial Narrow" w:hAnsi="Arial Narrow"/>
                <w:sz w:val="16"/>
                <w:szCs w:val="16"/>
                <w:lang w:val="es-BO" w:eastAsia="es-BO"/>
              </w:rPr>
            </w:pPr>
            <w:r w:rsidRPr="00FE224D">
              <w:rPr>
                <w:rFonts w:ascii="Arial Narrow" w:hAnsi="Arial Narrow"/>
                <w:sz w:val="16"/>
                <w:szCs w:val="16"/>
                <w:lang w:val="es-BO" w:eastAsia="es-BO"/>
              </w:rPr>
              <w:t xml:space="preserve">·        </w:t>
            </w:r>
            <w:r w:rsidRPr="00FE224D">
              <w:rPr>
                <w:rFonts w:ascii="Arial Narrow" w:hAnsi="Arial Narrow" w:cs="Cambria"/>
                <w:sz w:val="16"/>
                <w:szCs w:val="16"/>
                <w:lang w:val="es-BO" w:eastAsia="es-BO"/>
              </w:rPr>
              <w:t>Asistencia técnica a eventos de configuración programados y extraordinarios.</w:t>
            </w:r>
            <w:r w:rsidRPr="00FE224D">
              <w:rPr>
                <w:rFonts w:ascii="Arial" w:hAnsi="Arial" w:cs="Arial"/>
                <w:sz w:val="16"/>
                <w:szCs w:val="16"/>
                <w:lang w:val="es-BO" w:eastAsia="es-BO"/>
              </w:rPr>
              <w:t> </w:t>
            </w:r>
            <w:r w:rsidRPr="00FE224D">
              <w:rPr>
                <w:rFonts w:ascii="Arial Narrow" w:hAnsi="Arial Narrow" w:cs="Arial Narrow"/>
                <w:sz w:val="16"/>
                <w:szCs w:val="16"/>
                <w:lang w:val="es-BO" w:eastAsia="es-BO"/>
              </w:rPr>
              <w:t> </w:t>
            </w:r>
          </w:p>
        </w:tc>
      </w:tr>
      <w:tr w:rsidR="00400BDA" w:rsidRPr="00900991" w:rsidTr="007841EB">
        <w:tblPrEx>
          <w:tblBorders>
            <w:top w:val="none" w:sz="0" w:space="0" w:color="auto"/>
          </w:tblBorders>
        </w:tblPrEx>
        <w:tc>
          <w:tcPr>
            <w:tcW w:w="1701" w:type="dxa"/>
            <w:vMerge/>
            <w:tcBorders>
              <w:left w:val="single" w:sz="10" w:space="0" w:color="000000"/>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rPr>
                <w:rFonts w:ascii="Arial Narrow" w:hAnsi="Arial Narrow" w:cs="Calibri"/>
                <w:sz w:val="16"/>
                <w:szCs w:val="16"/>
                <w:lang w:val="es-BO" w:eastAsia="es-BO"/>
              </w:rPr>
            </w:pPr>
          </w:p>
        </w:tc>
        <w:tc>
          <w:tcPr>
            <w:tcW w:w="6838" w:type="dxa"/>
            <w:tcBorders>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rPr>
                <w:rFonts w:ascii="Arial Narrow" w:hAnsi="Arial Narrow"/>
                <w:sz w:val="16"/>
                <w:szCs w:val="16"/>
                <w:lang w:val="es-BO" w:eastAsia="es-BO"/>
              </w:rPr>
            </w:pPr>
            <w:r w:rsidRPr="00FE224D">
              <w:rPr>
                <w:rFonts w:ascii="Arial Narrow" w:hAnsi="Arial Narrow"/>
                <w:sz w:val="16"/>
                <w:szCs w:val="16"/>
                <w:lang w:val="es-BO" w:eastAsia="es-BO"/>
              </w:rPr>
              <w:t xml:space="preserve">·        </w:t>
            </w:r>
            <w:r w:rsidRPr="00FE224D">
              <w:rPr>
                <w:rFonts w:ascii="Arial Narrow" w:hAnsi="Arial Narrow" w:cs="Cambria"/>
                <w:sz w:val="16"/>
                <w:szCs w:val="16"/>
                <w:lang w:val="es-BO" w:eastAsia="es-BO"/>
              </w:rPr>
              <w:t>Asistencia técnica a eventos de contingencia.</w:t>
            </w:r>
            <w:r w:rsidRPr="00FE224D">
              <w:rPr>
                <w:rFonts w:ascii="Arial" w:hAnsi="Arial" w:cs="Arial"/>
                <w:sz w:val="16"/>
                <w:szCs w:val="16"/>
                <w:lang w:val="es-BO" w:eastAsia="es-BO"/>
              </w:rPr>
              <w:t> </w:t>
            </w:r>
            <w:r w:rsidRPr="00FE224D">
              <w:rPr>
                <w:rFonts w:ascii="Arial Narrow" w:hAnsi="Arial Narrow" w:cs="Arial Narrow"/>
                <w:sz w:val="16"/>
                <w:szCs w:val="16"/>
                <w:lang w:val="es-BO" w:eastAsia="es-BO"/>
              </w:rPr>
              <w:t> </w:t>
            </w:r>
          </w:p>
        </w:tc>
      </w:tr>
      <w:tr w:rsidR="00400BDA" w:rsidRPr="00900991" w:rsidTr="007841EB">
        <w:tblPrEx>
          <w:tblBorders>
            <w:top w:val="none" w:sz="0" w:space="0" w:color="auto"/>
          </w:tblBorders>
        </w:tblPrEx>
        <w:tc>
          <w:tcPr>
            <w:tcW w:w="1701" w:type="dxa"/>
            <w:vMerge/>
            <w:tcBorders>
              <w:left w:val="single" w:sz="10" w:space="0" w:color="000000"/>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rPr>
                <w:rFonts w:ascii="Arial Narrow" w:hAnsi="Arial Narrow" w:cs="Calibri"/>
                <w:sz w:val="16"/>
                <w:szCs w:val="16"/>
                <w:lang w:val="es-BO" w:eastAsia="es-BO"/>
              </w:rPr>
            </w:pPr>
          </w:p>
        </w:tc>
        <w:tc>
          <w:tcPr>
            <w:tcW w:w="6838" w:type="dxa"/>
            <w:tcBorders>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rPr>
                <w:rFonts w:ascii="Arial Narrow" w:hAnsi="Arial Narrow"/>
                <w:sz w:val="16"/>
                <w:szCs w:val="16"/>
                <w:lang w:val="es-BO" w:eastAsia="es-BO"/>
              </w:rPr>
            </w:pPr>
            <w:r w:rsidRPr="00FE224D">
              <w:rPr>
                <w:rFonts w:ascii="Arial Narrow" w:hAnsi="Arial Narrow"/>
                <w:sz w:val="16"/>
                <w:szCs w:val="16"/>
                <w:lang w:val="es-BO" w:eastAsia="es-BO"/>
              </w:rPr>
              <w:t xml:space="preserve">·        </w:t>
            </w:r>
            <w:r w:rsidRPr="00FE224D">
              <w:rPr>
                <w:rFonts w:ascii="Arial Narrow" w:hAnsi="Arial Narrow" w:cs="Cambria"/>
                <w:sz w:val="16"/>
                <w:szCs w:val="16"/>
                <w:lang w:val="es-BO" w:eastAsia="es-BO"/>
              </w:rPr>
              <w:t>Apertura de casos sin límite de cantidad de asistencia técnica con soporte técnico de fábrica CISCO.</w:t>
            </w:r>
            <w:r w:rsidRPr="00FE224D">
              <w:rPr>
                <w:rFonts w:ascii="Arial" w:hAnsi="Arial" w:cs="Arial"/>
                <w:sz w:val="16"/>
                <w:szCs w:val="16"/>
                <w:lang w:val="es-BO" w:eastAsia="es-BO"/>
              </w:rPr>
              <w:t> </w:t>
            </w:r>
            <w:r w:rsidRPr="00FE224D">
              <w:rPr>
                <w:rFonts w:ascii="Arial Narrow" w:hAnsi="Arial Narrow" w:cs="Arial Narrow"/>
                <w:sz w:val="16"/>
                <w:szCs w:val="16"/>
                <w:lang w:val="es-BO" w:eastAsia="es-BO"/>
              </w:rPr>
              <w:t> </w:t>
            </w:r>
          </w:p>
        </w:tc>
      </w:tr>
      <w:tr w:rsidR="00400BDA" w:rsidRPr="00900991" w:rsidTr="007841EB">
        <w:tblPrEx>
          <w:tblBorders>
            <w:top w:val="none" w:sz="0" w:space="0" w:color="auto"/>
          </w:tblBorders>
        </w:tblPrEx>
        <w:tc>
          <w:tcPr>
            <w:tcW w:w="1701" w:type="dxa"/>
            <w:vMerge/>
            <w:tcBorders>
              <w:left w:val="single" w:sz="10" w:space="0" w:color="000000"/>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rPr>
                <w:rFonts w:ascii="Arial Narrow" w:hAnsi="Arial Narrow" w:cs="Calibri"/>
                <w:sz w:val="16"/>
                <w:szCs w:val="16"/>
                <w:lang w:val="es-BO" w:eastAsia="es-BO"/>
              </w:rPr>
            </w:pPr>
          </w:p>
        </w:tc>
        <w:tc>
          <w:tcPr>
            <w:tcW w:w="6838" w:type="dxa"/>
            <w:tcBorders>
              <w:bottom w:val="single" w:sz="10" w:space="0" w:color="000000"/>
              <w:right w:val="single" w:sz="10" w:space="0" w:color="000000"/>
            </w:tcBorders>
            <w:tcMar>
              <w:top w:w="93" w:type="nil"/>
              <w:right w:w="93" w:type="nil"/>
            </w:tcMar>
          </w:tcPr>
          <w:p w:rsidR="00400BDA" w:rsidRPr="00FE224D" w:rsidRDefault="00400BDA" w:rsidP="007841EB">
            <w:pPr>
              <w:widowControl w:val="0"/>
              <w:autoSpaceDE w:val="0"/>
              <w:autoSpaceDN w:val="0"/>
              <w:adjustRightInd w:val="0"/>
              <w:rPr>
                <w:rFonts w:ascii="Arial Narrow" w:hAnsi="Arial Narrow"/>
                <w:sz w:val="16"/>
                <w:szCs w:val="16"/>
                <w:lang w:val="es-BO" w:eastAsia="es-BO"/>
              </w:rPr>
            </w:pPr>
            <w:r w:rsidRPr="00FE224D">
              <w:rPr>
                <w:rFonts w:ascii="Arial Narrow" w:hAnsi="Arial Narrow" w:cs="Cambria"/>
                <w:b/>
                <w:bCs/>
                <w:sz w:val="16"/>
                <w:szCs w:val="16"/>
                <w:lang w:val="es-BO" w:eastAsia="es-BO"/>
              </w:rPr>
              <w:t>2.</w:t>
            </w:r>
            <w:r w:rsidRPr="00FE224D">
              <w:rPr>
                <w:rFonts w:ascii="Arial" w:hAnsi="Arial" w:cs="Arial"/>
                <w:b/>
                <w:bCs/>
                <w:sz w:val="16"/>
                <w:szCs w:val="16"/>
                <w:lang w:val="es-BO" w:eastAsia="es-BO"/>
              </w:rPr>
              <w:t> </w:t>
            </w:r>
            <w:r w:rsidRPr="00FE224D">
              <w:rPr>
                <w:rFonts w:ascii="Arial Narrow" w:hAnsi="Arial Narrow" w:cs="Cambria"/>
                <w:b/>
                <w:bCs/>
                <w:sz w:val="16"/>
                <w:szCs w:val="16"/>
                <w:lang w:val="es-BO" w:eastAsia="es-BO"/>
              </w:rPr>
              <w:t>Documentación técnica en línea de los productos</w:t>
            </w:r>
            <w:r w:rsidRPr="00FE224D">
              <w:rPr>
                <w:rFonts w:ascii="Arial" w:hAnsi="Arial" w:cs="Arial"/>
                <w:b/>
                <w:bCs/>
                <w:sz w:val="16"/>
                <w:szCs w:val="16"/>
                <w:lang w:val="es-BO" w:eastAsia="es-BO"/>
              </w:rPr>
              <w:t> </w:t>
            </w:r>
            <w:r w:rsidRPr="00FE224D">
              <w:rPr>
                <w:rFonts w:ascii="Arial Narrow" w:hAnsi="Arial Narrow" w:cs="Cambria"/>
                <w:b/>
                <w:bCs/>
                <w:sz w:val="16"/>
                <w:szCs w:val="16"/>
                <w:lang w:val="es-BO" w:eastAsia="es-BO"/>
              </w:rPr>
              <w:t>ofertados:</w:t>
            </w:r>
            <w:r w:rsidRPr="00FE224D">
              <w:rPr>
                <w:rFonts w:ascii="Arial" w:hAnsi="Arial" w:cs="Arial"/>
                <w:b/>
                <w:bCs/>
                <w:sz w:val="16"/>
                <w:szCs w:val="16"/>
                <w:lang w:val="es-BO" w:eastAsia="es-BO"/>
              </w:rPr>
              <w:t> </w:t>
            </w:r>
            <w:r w:rsidRPr="00FE224D">
              <w:rPr>
                <w:rFonts w:ascii="Arial Narrow" w:hAnsi="Arial Narrow" w:cs="Cambria"/>
                <w:sz w:val="16"/>
                <w:szCs w:val="16"/>
                <w:lang w:val="es-BO" w:eastAsia="es-BO"/>
              </w:rPr>
              <w:t>A través del portal del fabricante, se podrá realizar la descarga gratuita de documentación referente a los productos detallados.</w:t>
            </w:r>
            <w:r w:rsidRPr="00FE224D">
              <w:rPr>
                <w:rFonts w:ascii="Arial" w:hAnsi="Arial" w:cs="Arial"/>
                <w:sz w:val="16"/>
                <w:szCs w:val="16"/>
                <w:lang w:val="es-BO" w:eastAsia="es-BO"/>
              </w:rPr>
              <w:t> </w:t>
            </w:r>
            <w:r w:rsidRPr="00FE224D">
              <w:rPr>
                <w:rFonts w:ascii="Arial Narrow" w:hAnsi="Arial Narrow" w:cs="Arial Narrow"/>
                <w:sz w:val="16"/>
                <w:szCs w:val="16"/>
                <w:lang w:val="es-BO" w:eastAsia="es-BO"/>
              </w:rPr>
              <w:t> </w:t>
            </w:r>
          </w:p>
        </w:tc>
      </w:tr>
      <w:tr w:rsidR="00400BDA" w:rsidRPr="00900991" w:rsidTr="007841EB">
        <w:tblPrEx>
          <w:tblBorders>
            <w:top w:val="none" w:sz="0" w:space="0" w:color="auto"/>
          </w:tblBorders>
        </w:tblPrEx>
        <w:tc>
          <w:tcPr>
            <w:tcW w:w="1701" w:type="dxa"/>
            <w:vMerge/>
            <w:tcBorders>
              <w:left w:val="single" w:sz="10" w:space="0" w:color="000000"/>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rPr>
                <w:rFonts w:ascii="Arial Narrow" w:hAnsi="Arial Narrow" w:cs="Calibri"/>
                <w:sz w:val="16"/>
                <w:szCs w:val="16"/>
                <w:lang w:val="es-BO" w:eastAsia="es-BO"/>
              </w:rPr>
            </w:pPr>
          </w:p>
        </w:tc>
        <w:tc>
          <w:tcPr>
            <w:tcW w:w="6838" w:type="dxa"/>
            <w:tcBorders>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rPr>
                <w:rFonts w:ascii="Arial Narrow" w:hAnsi="Arial Narrow"/>
                <w:sz w:val="16"/>
                <w:szCs w:val="16"/>
                <w:lang w:val="es-BO" w:eastAsia="es-BO"/>
              </w:rPr>
            </w:pPr>
            <w:r w:rsidRPr="00FE224D">
              <w:rPr>
                <w:rFonts w:ascii="Arial Narrow" w:hAnsi="Arial Narrow" w:cs="Cambria"/>
                <w:b/>
                <w:bCs/>
                <w:sz w:val="16"/>
                <w:szCs w:val="16"/>
                <w:lang w:val="es-BO" w:eastAsia="es-BO"/>
              </w:rPr>
              <w:t>ASISTENCIA TÉCNICA</w:t>
            </w:r>
            <w:r w:rsidRPr="00FE224D">
              <w:rPr>
                <w:rFonts w:ascii="Arial" w:hAnsi="Arial" w:cs="Arial"/>
                <w:sz w:val="16"/>
                <w:szCs w:val="16"/>
                <w:lang w:val="es-BO" w:eastAsia="es-BO"/>
              </w:rPr>
              <w:t> </w:t>
            </w:r>
            <w:r w:rsidRPr="00FE224D">
              <w:rPr>
                <w:rFonts w:ascii="Arial Narrow" w:hAnsi="Arial Narrow" w:cs="Arial Narrow"/>
                <w:sz w:val="16"/>
                <w:szCs w:val="16"/>
                <w:lang w:val="es-BO" w:eastAsia="es-BO"/>
              </w:rPr>
              <w:t> </w:t>
            </w:r>
          </w:p>
        </w:tc>
      </w:tr>
      <w:tr w:rsidR="00400BDA" w:rsidRPr="00900991" w:rsidTr="007841EB">
        <w:tblPrEx>
          <w:tblBorders>
            <w:top w:val="none" w:sz="0" w:space="0" w:color="auto"/>
          </w:tblBorders>
        </w:tblPrEx>
        <w:tc>
          <w:tcPr>
            <w:tcW w:w="1701" w:type="dxa"/>
            <w:vMerge/>
            <w:tcBorders>
              <w:left w:val="single" w:sz="10" w:space="0" w:color="000000"/>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rPr>
                <w:rFonts w:ascii="Arial Narrow" w:hAnsi="Arial Narrow" w:cs="Calibri"/>
                <w:sz w:val="16"/>
                <w:szCs w:val="16"/>
                <w:lang w:val="es-BO" w:eastAsia="es-BO"/>
              </w:rPr>
            </w:pPr>
          </w:p>
        </w:tc>
        <w:tc>
          <w:tcPr>
            <w:tcW w:w="6838" w:type="dxa"/>
            <w:tcBorders>
              <w:bottom w:val="single" w:sz="10" w:space="0" w:color="000000"/>
              <w:right w:val="single" w:sz="10" w:space="0" w:color="000000"/>
            </w:tcBorders>
            <w:tcMar>
              <w:top w:w="93" w:type="nil"/>
              <w:right w:w="93" w:type="nil"/>
            </w:tcMar>
          </w:tcPr>
          <w:p w:rsidR="00400BDA" w:rsidRPr="00FE224D" w:rsidRDefault="00400BDA" w:rsidP="007841EB">
            <w:pPr>
              <w:widowControl w:val="0"/>
              <w:autoSpaceDE w:val="0"/>
              <w:autoSpaceDN w:val="0"/>
              <w:adjustRightInd w:val="0"/>
              <w:rPr>
                <w:rFonts w:ascii="Arial Narrow" w:hAnsi="Arial Narrow"/>
                <w:sz w:val="16"/>
                <w:szCs w:val="16"/>
                <w:lang w:val="es-BO" w:eastAsia="es-BO"/>
              </w:rPr>
            </w:pPr>
            <w:r w:rsidRPr="00FE224D">
              <w:rPr>
                <w:rFonts w:ascii="Arial Narrow" w:hAnsi="Arial Narrow" w:cs="Cambria"/>
                <w:sz w:val="16"/>
                <w:szCs w:val="16"/>
                <w:lang w:val="es-BO" w:eastAsia="es-BO"/>
              </w:rPr>
              <w:t xml:space="preserve">1. </w:t>
            </w:r>
            <w:r w:rsidRPr="00FE224D">
              <w:rPr>
                <w:rFonts w:ascii="Arial Narrow" w:hAnsi="Arial Narrow" w:cs="Cambria"/>
                <w:b/>
                <w:bCs/>
                <w:sz w:val="16"/>
                <w:szCs w:val="16"/>
                <w:lang w:val="es-BO" w:eastAsia="es-BO"/>
              </w:rPr>
              <w:t>Mantenimiento preventivo.</w:t>
            </w:r>
            <w:r w:rsidRPr="00FE224D">
              <w:rPr>
                <w:rFonts w:ascii="Arial" w:hAnsi="Arial" w:cs="Arial"/>
                <w:b/>
                <w:bCs/>
                <w:sz w:val="16"/>
                <w:szCs w:val="16"/>
                <w:lang w:val="es-BO" w:eastAsia="es-BO"/>
              </w:rPr>
              <w:t> </w:t>
            </w:r>
            <w:r w:rsidRPr="00FE224D">
              <w:rPr>
                <w:rFonts w:ascii="Arial Narrow" w:hAnsi="Arial Narrow" w:cs="Cambria"/>
                <w:sz w:val="16"/>
                <w:szCs w:val="16"/>
                <w:lang w:val="es-BO" w:eastAsia="es-BO"/>
              </w:rPr>
              <w:t>El proveedor debe incluir en su propuesta los servicios de mantenimiento preventivo a cargo de al menos un técnico, el cual debe estar certificado para la asistencia técnica de la plataforma</w:t>
            </w:r>
            <w:r w:rsidRPr="00FE224D">
              <w:rPr>
                <w:rFonts w:ascii="Arial" w:hAnsi="Arial" w:cs="Arial"/>
                <w:strike/>
                <w:color w:val="FB0007"/>
                <w:sz w:val="16"/>
                <w:szCs w:val="16"/>
                <w:lang w:val="es-BO" w:eastAsia="es-BO"/>
              </w:rPr>
              <w:t> </w:t>
            </w:r>
            <w:r w:rsidRPr="00FE224D">
              <w:rPr>
                <w:rFonts w:ascii="Arial Narrow" w:hAnsi="Arial Narrow" w:cs="Cambria"/>
                <w:sz w:val="16"/>
                <w:szCs w:val="16"/>
                <w:lang w:val="es-BO" w:eastAsia="es-BO"/>
              </w:rPr>
              <w:t>.</w:t>
            </w:r>
            <w:r w:rsidRPr="00FE224D">
              <w:rPr>
                <w:rFonts w:ascii="Arial" w:hAnsi="Arial" w:cs="Arial"/>
                <w:sz w:val="16"/>
                <w:szCs w:val="16"/>
                <w:lang w:val="es-BO" w:eastAsia="es-BO"/>
              </w:rPr>
              <w:t>  </w:t>
            </w:r>
            <w:r w:rsidRPr="00FE224D">
              <w:rPr>
                <w:rFonts w:ascii="Arial Narrow" w:hAnsi="Arial Narrow" w:cs="Arial Narrow"/>
                <w:sz w:val="16"/>
                <w:szCs w:val="16"/>
                <w:lang w:val="es-BO" w:eastAsia="es-BO"/>
              </w:rPr>
              <w:t> </w:t>
            </w:r>
          </w:p>
        </w:tc>
      </w:tr>
      <w:tr w:rsidR="00400BDA" w:rsidRPr="00900991" w:rsidTr="007841EB">
        <w:tblPrEx>
          <w:tblBorders>
            <w:top w:val="none" w:sz="0" w:space="0" w:color="auto"/>
          </w:tblBorders>
        </w:tblPrEx>
        <w:tc>
          <w:tcPr>
            <w:tcW w:w="1701" w:type="dxa"/>
            <w:vMerge/>
            <w:tcBorders>
              <w:left w:val="single" w:sz="10" w:space="0" w:color="000000"/>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rPr>
                <w:rFonts w:ascii="Arial Narrow" w:hAnsi="Arial Narrow" w:cs="Calibri"/>
                <w:sz w:val="16"/>
                <w:szCs w:val="16"/>
                <w:lang w:val="es-BO" w:eastAsia="es-BO"/>
              </w:rPr>
            </w:pPr>
          </w:p>
        </w:tc>
        <w:tc>
          <w:tcPr>
            <w:tcW w:w="6838" w:type="dxa"/>
            <w:tcBorders>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rPr>
                <w:rFonts w:ascii="Arial Narrow" w:hAnsi="Arial Narrow"/>
                <w:sz w:val="16"/>
                <w:szCs w:val="16"/>
                <w:lang w:val="es-BO" w:eastAsia="es-BO"/>
              </w:rPr>
            </w:pPr>
            <w:r w:rsidRPr="00FE224D">
              <w:rPr>
                <w:rFonts w:ascii="Arial Narrow" w:hAnsi="Arial Narrow" w:cs="Cambria"/>
                <w:sz w:val="16"/>
                <w:szCs w:val="16"/>
                <w:lang w:val="es-BO" w:eastAsia="es-BO"/>
              </w:rPr>
              <w:t xml:space="preserve">Se debe incluir en la propuesta una fotocopia simple de la certificación en </w:t>
            </w:r>
            <w:r w:rsidR="007B5537" w:rsidRPr="00FE224D">
              <w:rPr>
                <w:rFonts w:ascii="Arial Narrow" w:hAnsi="Arial Narrow" w:cs="Cambria"/>
                <w:sz w:val="16"/>
                <w:szCs w:val="16"/>
                <w:lang w:val="es-BO" w:eastAsia="es-BO"/>
              </w:rPr>
              <w:t>fábrica</w:t>
            </w:r>
            <w:r w:rsidRPr="00FE224D">
              <w:rPr>
                <w:rFonts w:ascii="Arial Narrow" w:hAnsi="Arial Narrow" w:cs="Cambria"/>
                <w:sz w:val="16"/>
                <w:szCs w:val="16"/>
                <w:lang w:val="es-BO" w:eastAsia="es-BO"/>
              </w:rPr>
              <w:t xml:space="preserve"> del personal para fines de evaluación.</w:t>
            </w:r>
            <w:r w:rsidRPr="00FE224D">
              <w:rPr>
                <w:rFonts w:ascii="Arial" w:hAnsi="Arial" w:cs="Arial"/>
                <w:sz w:val="16"/>
                <w:szCs w:val="16"/>
                <w:lang w:val="es-BO" w:eastAsia="es-BO"/>
              </w:rPr>
              <w:t> </w:t>
            </w:r>
            <w:r w:rsidRPr="00FE224D">
              <w:rPr>
                <w:rFonts w:ascii="Arial Narrow" w:hAnsi="Arial Narrow" w:cs="Arial Narrow"/>
                <w:sz w:val="16"/>
                <w:szCs w:val="16"/>
                <w:lang w:val="es-BO" w:eastAsia="es-BO"/>
              </w:rPr>
              <w:t> </w:t>
            </w:r>
          </w:p>
        </w:tc>
      </w:tr>
      <w:tr w:rsidR="00400BDA" w:rsidRPr="00900991" w:rsidTr="007841EB">
        <w:tblPrEx>
          <w:tblBorders>
            <w:top w:val="none" w:sz="0" w:space="0" w:color="auto"/>
          </w:tblBorders>
        </w:tblPrEx>
        <w:tc>
          <w:tcPr>
            <w:tcW w:w="1701" w:type="dxa"/>
            <w:vMerge/>
            <w:tcBorders>
              <w:left w:val="single" w:sz="10" w:space="0" w:color="000000"/>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rPr>
                <w:rFonts w:ascii="Arial Narrow" w:hAnsi="Arial Narrow" w:cs="Calibri"/>
                <w:sz w:val="16"/>
                <w:szCs w:val="16"/>
                <w:lang w:val="es-BO" w:eastAsia="es-BO"/>
              </w:rPr>
            </w:pPr>
          </w:p>
        </w:tc>
        <w:tc>
          <w:tcPr>
            <w:tcW w:w="6838" w:type="dxa"/>
            <w:tcBorders>
              <w:bottom w:val="single" w:sz="10" w:space="0" w:color="000000"/>
              <w:right w:val="single" w:sz="10" w:space="0" w:color="000000"/>
            </w:tcBorders>
            <w:tcMar>
              <w:top w:w="93" w:type="nil"/>
              <w:right w:w="93" w:type="nil"/>
            </w:tcMar>
          </w:tcPr>
          <w:p w:rsidR="00400BDA" w:rsidRPr="00FE224D" w:rsidRDefault="00400BDA" w:rsidP="007841EB">
            <w:pPr>
              <w:widowControl w:val="0"/>
              <w:autoSpaceDE w:val="0"/>
              <w:autoSpaceDN w:val="0"/>
              <w:adjustRightInd w:val="0"/>
              <w:rPr>
                <w:rFonts w:ascii="Arial Narrow" w:hAnsi="Arial Narrow"/>
                <w:sz w:val="16"/>
                <w:szCs w:val="16"/>
                <w:lang w:val="es-BO" w:eastAsia="es-BO"/>
              </w:rPr>
            </w:pPr>
            <w:r w:rsidRPr="00FE224D">
              <w:rPr>
                <w:rFonts w:ascii="Arial Narrow" w:hAnsi="Arial Narrow" w:cs="Cambria"/>
                <w:sz w:val="16"/>
                <w:szCs w:val="16"/>
                <w:lang w:val="es-BO" w:eastAsia="es-BO"/>
              </w:rPr>
              <w:t>El mantenimiento preventivo debe realizarse dos (2) veces al año de acuerdo a un cronograma previamente coordinado con el personal técnico designado por la DNTI. Cada mantenimiento preventivo debe tener una duración máxima de dos (2) días hábiles y no debe afectar la disponibilidad de los servicios de YPFB. Cada mantenimiento preventivo comprenderá las tareas técnicas de acuerdo a las recomendaciones del fabricante e incluirá:</w:t>
            </w:r>
            <w:r w:rsidRPr="00FE224D">
              <w:rPr>
                <w:rFonts w:ascii="Arial" w:hAnsi="Arial" w:cs="Arial"/>
                <w:sz w:val="16"/>
                <w:szCs w:val="16"/>
                <w:lang w:val="es-BO" w:eastAsia="es-BO"/>
              </w:rPr>
              <w:t> </w:t>
            </w:r>
            <w:r w:rsidRPr="00FE224D">
              <w:rPr>
                <w:rFonts w:ascii="Arial Narrow" w:hAnsi="Arial Narrow" w:cs="Arial Narrow"/>
                <w:sz w:val="16"/>
                <w:szCs w:val="16"/>
                <w:lang w:val="es-BO" w:eastAsia="es-BO"/>
              </w:rPr>
              <w:t> </w:t>
            </w:r>
          </w:p>
        </w:tc>
      </w:tr>
      <w:tr w:rsidR="00400BDA" w:rsidRPr="00900991" w:rsidTr="007841EB">
        <w:tblPrEx>
          <w:tblBorders>
            <w:top w:val="none" w:sz="0" w:space="0" w:color="auto"/>
          </w:tblBorders>
        </w:tblPrEx>
        <w:tc>
          <w:tcPr>
            <w:tcW w:w="1701" w:type="dxa"/>
            <w:vMerge/>
            <w:tcBorders>
              <w:left w:val="single" w:sz="10" w:space="0" w:color="000000"/>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rPr>
                <w:rFonts w:ascii="Arial Narrow" w:hAnsi="Arial Narrow" w:cs="Calibri"/>
                <w:sz w:val="16"/>
                <w:szCs w:val="16"/>
                <w:lang w:val="es-BO" w:eastAsia="es-BO"/>
              </w:rPr>
            </w:pPr>
          </w:p>
        </w:tc>
        <w:tc>
          <w:tcPr>
            <w:tcW w:w="6838" w:type="dxa"/>
            <w:tcBorders>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rPr>
                <w:rFonts w:ascii="Arial Narrow" w:hAnsi="Arial Narrow"/>
                <w:sz w:val="16"/>
                <w:szCs w:val="16"/>
                <w:lang w:val="es-BO" w:eastAsia="es-BO"/>
              </w:rPr>
            </w:pPr>
            <w:r w:rsidRPr="00FE224D">
              <w:rPr>
                <w:rFonts w:ascii="Arial Narrow" w:hAnsi="Arial Narrow" w:cs="Cambria"/>
                <w:sz w:val="16"/>
                <w:szCs w:val="16"/>
                <w:lang w:val="es-BO" w:eastAsia="es-BO"/>
              </w:rPr>
              <w:t>El diagnóstico del estado de funcionamiento</w:t>
            </w:r>
            <w:r w:rsidRPr="00FE224D">
              <w:rPr>
                <w:rFonts w:ascii="Arial" w:hAnsi="Arial" w:cs="Arial"/>
                <w:sz w:val="16"/>
                <w:szCs w:val="16"/>
                <w:lang w:val="es-BO" w:eastAsia="es-BO"/>
              </w:rPr>
              <w:t> </w:t>
            </w:r>
            <w:r w:rsidRPr="00FE224D">
              <w:rPr>
                <w:rFonts w:ascii="Arial Narrow" w:hAnsi="Arial Narrow" w:cs="Cambria"/>
                <w:sz w:val="16"/>
                <w:szCs w:val="16"/>
                <w:lang w:val="es-BO" w:eastAsia="es-BO"/>
              </w:rPr>
              <w:t>del equipamiento</w:t>
            </w:r>
            <w:r w:rsidRPr="00FE224D">
              <w:rPr>
                <w:rFonts w:ascii="Arial" w:hAnsi="Arial" w:cs="Arial"/>
                <w:sz w:val="16"/>
                <w:szCs w:val="16"/>
                <w:lang w:val="es-BO" w:eastAsia="es-BO"/>
              </w:rPr>
              <w:t> </w:t>
            </w:r>
            <w:r w:rsidRPr="00FE224D">
              <w:rPr>
                <w:rFonts w:ascii="Arial Narrow" w:hAnsi="Arial Narrow" w:cs="Cambria"/>
                <w:sz w:val="16"/>
                <w:szCs w:val="16"/>
                <w:lang w:val="es-BO" w:eastAsia="es-BO"/>
              </w:rPr>
              <w:t xml:space="preserve"> se</w:t>
            </w:r>
            <w:r w:rsidRPr="00FE224D">
              <w:rPr>
                <w:rFonts w:ascii="Arial Narrow" w:hAnsi="Arial Narrow" w:cs="Arial Narrow"/>
                <w:sz w:val="16"/>
                <w:szCs w:val="16"/>
                <w:lang w:val="es-BO" w:eastAsia="es-BO"/>
              </w:rPr>
              <w:t>ñ</w:t>
            </w:r>
            <w:r w:rsidRPr="00FE224D">
              <w:rPr>
                <w:rFonts w:ascii="Arial Narrow" w:hAnsi="Arial Narrow" w:cs="Cambria"/>
                <w:sz w:val="16"/>
                <w:szCs w:val="16"/>
                <w:lang w:val="es-BO" w:eastAsia="es-BO"/>
              </w:rPr>
              <w:t>alado y sus componentes mientras dure el per</w:t>
            </w:r>
            <w:r w:rsidRPr="00FE224D">
              <w:rPr>
                <w:rFonts w:ascii="Arial Narrow" w:hAnsi="Arial Narrow" w:cs="Arial Narrow"/>
                <w:sz w:val="16"/>
                <w:szCs w:val="16"/>
                <w:lang w:val="es-BO" w:eastAsia="es-BO"/>
              </w:rPr>
              <w:t>í</w:t>
            </w:r>
            <w:r w:rsidRPr="00FE224D">
              <w:rPr>
                <w:rFonts w:ascii="Arial Narrow" w:hAnsi="Arial Narrow" w:cs="Cambria"/>
                <w:sz w:val="16"/>
                <w:szCs w:val="16"/>
                <w:lang w:val="es-BO" w:eastAsia="es-BO"/>
              </w:rPr>
              <w:t>odo de vigencia del servicio.</w:t>
            </w:r>
            <w:r w:rsidRPr="00FE224D">
              <w:rPr>
                <w:rFonts w:ascii="Arial" w:hAnsi="Arial" w:cs="Arial"/>
                <w:sz w:val="16"/>
                <w:szCs w:val="16"/>
                <w:lang w:val="es-BO" w:eastAsia="es-BO"/>
              </w:rPr>
              <w:t> </w:t>
            </w:r>
            <w:r w:rsidRPr="00FE224D">
              <w:rPr>
                <w:rFonts w:ascii="Arial Narrow" w:hAnsi="Arial Narrow" w:cs="Arial Narrow"/>
                <w:sz w:val="16"/>
                <w:szCs w:val="16"/>
                <w:lang w:val="es-BO" w:eastAsia="es-BO"/>
              </w:rPr>
              <w:t> </w:t>
            </w:r>
          </w:p>
        </w:tc>
      </w:tr>
      <w:tr w:rsidR="00400BDA" w:rsidRPr="00900991" w:rsidTr="007841EB">
        <w:tblPrEx>
          <w:tblBorders>
            <w:top w:val="none" w:sz="0" w:space="0" w:color="auto"/>
          </w:tblBorders>
        </w:tblPrEx>
        <w:tc>
          <w:tcPr>
            <w:tcW w:w="1701" w:type="dxa"/>
            <w:vMerge/>
            <w:tcBorders>
              <w:left w:val="single" w:sz="10" w:space="0" w:color="000000"/>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rPr>
                <w:rFonts w:ascii="Arial Narrow" w:hAnsi="Arial Narrow" w:cs="Calibri"/>
                <w:sz w:val="16"/>
                <w:szCs w:val="16"/>
                <w:lang w:val="es-BO" w:eastAsia="es-BO"/>
              </w:rPr>
            </w:pPr>
          </w:p>
        </w:tc>
        <w:tc>
          <w:tcPr>
            <w:tcW w:w="6838" w:type="dxa"/>
            <w:tcBorders>
              <w:bottom w:val="single" w:sz="10" w:space="0" w:color="000000"/>
              <w:right w:val="single" w:sz="10" w:space="0" w:color="000000"/>
            </w:tcBorders>
            <w:tcMar>
              <w:top w:w="93" w:type="nil"/>
              <w:right w:w="93" w:type="nil"/>
            </w:tcMar>
          </w:tcPr>
          <w:p w:rsidR="00400BDA" w:rsidRPr="00FE224D" w:rsidRDefault="00400BDA" w:rsidP="007841EB">
            <w:pPr>
              <w:widowControl w:val="0"/>
              <w:autoSpaceDE w:val="0"/>
              <w:autoSpaceDN w:val="0"/>
              <w:adjustRightInd w:val="0"/>
              <w:rPr>
                <w:rFonts w:ascii="Arial Narrow" w:hAnsi="Arial Narrow"/>
                <w:sz w:val="16"/>
                <w:szCs w:val="16"/>
                <w:lang w:val="es-BO" w:eastAsia="es-BO"/>
              </w:rPr>
            </w:pPr>
            <w:r w:rsidRPr="00FE224D">
              <w:rPr>
                <w:rFonts w:ascii="Arial Narrow" w:hAnsi="Arial Narrow" w:cs="Cambria"/>
                <w:sz w:val="16"/>
                <w:szCs w:val="16"/>
                <w:lang w:val="es-BO" w:eastAsia="es-BO"/>
              </w:rPr>
              <w:t>Verificación y optimización de la configuración en funcionamiento</w:t>
            </w:r>
            <w:r w:rsidRPr="00FE224D">
              <w:rPr>
                <w:rFonts w:ascii="Arial" w:hAnsi="Arial" w:cs="Arial"/>
                <w:sz w:val="16"/>
                <w:szCs w:val="16"/>
                <w:lang w:val="es-BO" w:eastAsia="es-BO"/>
              </w:rPr>
              <w:t> </w:t>
            </w:r>
            <w:r w:rsidRPr="00FE224D">
              <w:rPr>
                <w:rFonts w:ascii="Arial Narrow" w:hAnsi="Arial Narrow" w:cs="Cambria"/>
                <w:sz w:val="16"/>
                <w:szCs w:val="16"/>
                <w:lang w:val="es-BO" w:eastAsia="es-BO"/>
              </w:rPr>
              <w:t>del equipamiento</w:t>
            </w:r>
            <w:r w:rsidRPr="00FE224D">
              <w:rPr>
                <w:rFonts w:ascii="Arial" w:hAnsi="Arial" w:cs="Arial"/>
                <w:sz w:val="16"/>
                <w:szCs w:val="16"/>
                <w:lang w:val="es-BO" w:eastAsia="es-BO"/>
              </w:rPr>
              <w:t> </w:t>
            </w:r>
            <w:r w:rsidRPr="00FE224D">
              <w:rPr>
                <w:rFonts w:ascii="Arial Narrow" w:hAnsi="Arial Narrow" w:cs="Cambria"/>
                <w:sz w:val="16"/>
                <w:szCs w:val="16"/>
                <w:lang w:val="es-BO" w:eastAsia="es-BO"/>
              </w:rPr>
              <w:t>en caso que sea necesario.</w:t>
            </w:r>
            <w:r w:rsidRPr="00FE224D">
              <w:rPr>
                <w:rFonts w:ascii="Arial" w:hAnsi="Arial" w:cs="Arial"/>
                <w:sz w:val="16"/>
                <w:szCs w:val="16"/>
                <w:lang w:val="es-BO" w:eastAsia="es-BO"/>
              </w:rPr>
              <w:t> </w:t>
            </w:r>
            <w:r w:rsidRPr="00FE224D">
              <w:rPr>
                <w:rFonts w:ascii="Arial Narrow" w:hAnsi="Arial Narrow" w:cs="Arial Narrow"/>
                <w:sz w:val="16"/>
                <w:szCs w:val="16"/>
                <w:lang w:val="es-BO" w:eastAsia="es-BO"/>
              </w:rPr>
              <w:t> </w:t>
            </w:r>
          </w:p>
        </w:tc>
      </w:tr>
      <w:tr w:rsidR="00400BDA" w:rsidRPr="00900991" w:rsidTr="007841EB">
        <w:tblPrEx>
          <w:tblBorders>
            <w:top w:val="none" w:sz="0" w:space="0" w:color="auto"/>
          </w:tblBorders>
        </w:tblPrEx>
        <w:tc>
          <w:tcPr>
            <w:tcW w:w="1701" w:type="dxa"/>
            <w:vMerge/>
            <w:tcBorders>
              <w:left w:val="single" w:sz="10" w:space="0" w:color="000000"/>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rPr>
                <w:rFonts w:ascii="Arial Narrow" w:hAnsi="Arial Narrow" w:cs="Calibri"/>
                <w:sz w:val="16"/>
                <w:szCs w:val="16"/>
                <w:lang w:val="es-BO" w:eastAsia="es-BO"/>
              </w:rPr>
            </w:pPr>
          </w:p>
        </w:tc>
        <w:tc>
          <w:tcPr>
            <w:tcW w:w="6838" w:type="dxa"/>
            <w:tcBorders>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rPr>
                <w:rFonts w:ascii="Arial Narrow" w:hAnsi="Arial Narrow"/>
                <w:sz w:val="16"/>
                <w:szCs w:val="16"/>
                <w:lang w:val="es-BO" w:eastAsia="es-BO"/>
              </w:rPr>
            </w:pPr>
            <w:r w:rsidRPr="00FE224D">
              <w:rPr>
                <w:rFonts w:ascii="Arial Narrow" w:hAnsi="Arial Narrow" w:cs="Cambria"/>
                <w:b/>
                <w:bCs/>
                <w:sz w:val="16"/>
                <w:szCs w:val="16"/>
                <w:lang w:val="es-BO" w:eastAsia="es-BO"/>
              </w:rPr>
              <w:t>2. Mantenimiento correctivo:</w:t>
            </w:r>
            <w:r w:rsidRPr="00FE224D">
              <w:rPr>
                <w:rFonts w:ascii="Arial" w:hAnsi="Arial" w:cs="Arial"/>
                <w:b/>
                <w:bCs/>
                <w:sz w:val="16"/>
                <w:szCs w:val="16"/>
                <w:lang w:val="es-BO" w:eastAsia="es-BO"/>
              </w:rPr>
              <w:t> </w:t>
            </w:r>
            <w:r w:rsidRPr="00FE224D">
              <w:rPr>
                <w:rFonts w:ascii="Arial Narrow" w:hAnsi="Arial Narrow" w:cs="Cambria"/>
                <w:sz w:val="16"/>
                <w:szCs w:val="16"/>
                <w:lang w:val="es-BO" w:eastAsia="es-BO"/>
              </w:rPr>
              <w:t>El proveedor lo realizará bajo la siguiente modalidad, mientras dure el período de vigencia del servicio, en coordinación con el personal técnico designado por la DNTI y sin costo adicional para YPFB:</w:t>
            </w:r>
            <w:r w:rsidRPr="00FE224D">
              <w:rPr>
                <w:rFonts w:ascii="Arial" w:hAnsi="Arial" w:cs="Arial"/>
                <w:sz w:val="16"/>
                <w:szCs w:val="16"/>
                <w:lang w:val="es-BO" w:eastAsia="es-BO"/>
              </w:rPr>
              <w:t> </w:t>
            </w:r>
            <w:r w:rsidRPr="00FE224D">
              <w:rPr>
                <w:rFonts w:ascii="Arial Narrow" w:hAnsi="Arial Narrow" w:cs="Arial Narrow"/>
                <w:sz w:val="16"/>
                <w:szCs w:val="16"/>
                <w:lang w:val="es-BO" w:eastAsia="es-BO"/>
              </w:rPr>
              <w:t> </w:t>
            </w:r>
          </w:p>
        </w:tc>
      </w:tr>
      <w:tr w:rsidR="00400BDA" w:rsidRPr="00900991" w:rsidTr="007841EB">
        <w:tblPrEx>
          <w:tblBorders>
            <w:top w:val="none" w:sz="0" w:space="0" w:color="auto"/>
          </w:tblBorders>
        </w:tblPrEx>
        <w:tc>
          <w:tcPr>
            <w:tcW w:w="1701" w:type="dxa"/>
            <w:vMerge/>
            <w:tcBorders>
              <w:left w:val="single" w:sz="10" w:space="0" w:color="000000"/>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rPr>
                <w:rFonts w:ascii="Arial Narrow" w:hAnsi="Arial Narrow" w:cs="Calibri"/>
                <w:sz w:val="16"/>
                <w:szCs w:val="16"/>
                <w:lang w:val="es-BO" w:eastAsia="es-BO"/>
              </w:rPr>
            </w:pPr>
          </w:p>
        </w:tc>
        <w:tc>
          <w:tcPr>
            <w:tcW w:w="6838" w:type="dxa"/>
            <w:tcBorders>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rPr>
                <w:rFonts w:ascii="Arial Narrow" w:hAnsi="Arial Narrow"/>
                <w:sz w:val="16"/>
                <w:szCs w:val="16"/>
                <w:lang w:val="es-BO" w:eastAsia="es-BO"/>
              </w:rPr>
            </w:pPr>
            <w:r w:rsidRPr="00FE224D">
              <w:rPr>
                <w:rFonts w:ascii="Arial Narrow" w:hAnsi="Arial Narrow"/>
                <w:sz w:val="16"/>
                <w:szCs w:val="16"/>
                <w:lang w:val="es-BO" w:eastAsia="es-BO"/>
              </w:rPr>
              <w:t xml:space="preserve">·                   </w:t>
            </w:r>
            <w:r w:rsidRPr="00FE224D">
              <w:rPr>
                <w:rFonts w:ascii="Arial" w:hAnsi="Arial" w:cs="Arial"/>
                <w:sz w:val="16"/>
                <w:szCs w:val="16"/>
                <w:lang w:val="es-BO" w:eastAsia="es-BO"/>
              </w:rPr>
              <w:t> </w:t>
            </w:r>
            <w:r w:rsidRPr="00FE224D">
              <w:rPr>
                <w:rFonts w:ascii="Arial Narrow" w:hAnsi="Arial Narrow" w:cs="Cambria"/>
                <w:sz w:val="16"/>
                <w:szCs w:val="16"/>
                <w:lang w:val="es-BO" w:eastAsia="es-BO"/>
              </w:rPr>
              <w:t>Por demanda y sin límite de casos en modalidad 8x5x4 ( 8 horas, 5 días a la semana y con respuesta de menos de 4 horas después de reportado el incidente) para corregir un desperfecto de funcionamiento atribuible al software</w:t>
            </w:r>
            <w:r w:rsidRPr="00FE224D">
              <w:rPr>
                <w:rFonts w:ascii="Arial" w:hAnsi="Arial" w:cs="Arial"/>
                <w:sz w:val="16"/>
                <w:szCs w:val="16"/>
                <w:lang w:val="es-BO" w:eastAsia="es-BO"/>
              </w:rPr>
              <w:t> </w:t>
            </w:r>
            <w:r w:rsidRPr="00FE224D">
              <w:rPr>
                <w:rFonts w:ascii="Arial Narrow" w:hAnsi="Arial Narrow" w:cs="Cambria"/>
                <w:sz w:val="16"/>
                <w:szCs w:val="16"/>
                <w:lang w:val="es-BO" w:eastAsia="es-BO"/>
              </w:rPr>
              <w:t>o hardware instalado y retornar los mismos a su estado operativo.</w:t>
            </w:r>
            <w:r w:rsidRPr="00FE224D">
              <w:rPr>
                <w:rFonts w:ascii="Arial" w:hAnsi="Arial" w:cs="Arial"/>
                <w:sz w:val="16"/>
                <w:szCs w:val="16"/>
                <w:lang w:val="es-BO" w:eastAsia="es-BO"/>
              </w:rPr>
              <w:t> </w:t>
            </w:r>
            <w:r w:rsidRPr="00FE224D">
              <w:rPr>
                <w:rFonts w:ascii="Arial Narrow" w:hAnsi="Arial Narrow" w:cs="Arial Narrow"/>
                <w:sz w:val="16"/>
                <w:szCs w:val="16"/>
                <w:lang w:val="es-BO" w:eastAsia="es-BO"/>
              </w:rPr>
              <w:t> </w:t>
            </w:r>
          </w:p>
        </w:tc>
      </w:tr>
      <w:tr w:rsidR="00400BDA" w:rsidRPr="00900991" w:rsidTr="007841EB">
        <w:tblPrEx>
          <w:tblBorders>
            <w:top w:val="none" w:sz="0" w:space="0" w:color="auto"/>
          </w:tblBorders>
        </w:tblPrEx>
        <w:tc>
          <w:tcPr>
            <w:tcW w:w="1701" w:type="dxa"/>
            <w:vMerge/>
            <w:tcBorders>
              <w:left w:val="single" w:sz="10" w:space="0" w:color="000000"/>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rPr>
                <w:rFonts w:ascii="Arial Narrow" w:hAnsi="Arial Narrow" w:cs="Calibri"/>
                <w:sz w:val="16"/>
                <w:szCs w:val="16"/>
                <w:lang w:val="es-BO" w:eastAsia="es-BO"/>
              </w:rPr>
            </w:pPr>
          </w:p>
        </w:tc>
        <w:tc>
          <w:tcPr>
            <w:tcW w:w="6838" w:type="dxa"/>
            <w:tcBorders>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rPr>
                <w:rFonts w:ascii="Arial Narrow" w:hAnsi="Arial Narrow"/>
                <w:sz w:val="16"/>
                <w:szCs w:val="16"/>
                <w:lang w:val="es-BO" w:eastAsia="es-BO"/>
              </w:rPr>
            </w:pPr>
            <w:r w:rsidRPr="00FE224D">
              <w:rPr>
                <w:rFonts w:ascii="Arial Narrow" w:hAnsi="Arial Narrow"/>
                <w:sz w:val="16"/>
                <w:szCs w:val="16"/>
                <w:lang w:val="es-BO" w:eastAsia="es-BO"/>
              </w:rPr>
              <w:t xml:space="preserve">·                   </w:t>
            </w:r>
            <w:r w:rsidRPr="00FE224D">
              <w:rPr>
                <w:rFonts w:ascii="Arial Narrow" w:hAnsi="Arial Narrow" w:cs="Cambria"/>
                <w:sz w:val="16"/>
                <w:szCs w:val="16"/>
                <w:lang w:val="es-BO" w:eastAsia="es-BO"/>
              </w:rPr>
              <w:t>El personal técnico designado por DNTI notificará el incidente presentado en el</w:t>
            </w:r>
            <w:r w:rsidRPr="00FE224D">
              <w:rPr>
                <w:rFonts w:ascii="Arial" w:hAnsi="Arial" w:cs="Arial"/>
                <w:sz w:val="16"/>
                <w:szCs w:val="16"/>
                <w:lang w:val="es-BO" w:eastAsia="es-BO"/>
              </w:rPr>
              <w:t> </w:t>
            </w:r>
            <w:r w:rsidRPr="00FE224D">
              <w:rPr>
                <w:rFonts w:ascii="Arial Narrow" w:hAnsi="Arial Narrow" w:cs="Cambria"/>
                <w:sz w:val="16"/>
                <w:szCs w:val="16"/>
                <w:lang w:val="es-BO" w:eastAsia="es-BO"/>
              </w:rPr>
              <w:t>equipamiento</w:t>
            </w:r>
            <w:r w:rsidRPr="00FE224D">
              <w:rPr>
                <w:rFonts w:ascii="Arial" w:hAnsi="Arial" w:cs="Arial"/>
                <w:sz w:val="16"/>
                <w:szCs w:val="16"/>
                <w:lang w:val="es-BO" w:eastAsia="es-BO"/>
              </w:rPr>
              <w:t> </w:t>
            </w:r>
            <w:r w:rsidRPr="00FE224D">
              <w:rPr>
                <w:rFonts w:ascii="Arial Narrow" w:hAnsi="Arial Narrow" w:cs="Cambria"/>
                <w:sz w:val="16"/>
                <w:szCs w:val="16"/>
                <w:lang w:val="es-BO" w:eastAsia="es-BO"/>
              </w:rPr>
              <w:t>v</w:t>
            </w:r>
            <w:r w:rsidRPr="00FE224D">
              <w:rPr>
                <w:rFonts w:ascii="Arial Narrow" w:hAnsi="Arial Narrow" w:cs="Arial Narrow"/>
                <w:sz w:val="16"/>
                <w:szCs w:val="16"/>
                <w:lang w:val="es-BO" w:eastAsia="es-BO"/>
              </w:rPr>
              <w:t>í</w:t>
            </w:r>
            <w:r w:rsidRPr="00FE224D">
              <w:rPr>
                <w:rFonts w:ascii="Arial Narrow" w:hAnsi="Arial Narrow" w:cs="Cambria"/>
                <w:sz w:val="16"/>
                <w:szCs w:val="16"/>
                <w:lang w:val="es-BO" w:eastAsia="es-BO"/>
              </w:rPr>
              <w:t>a tel</w:t>
            </w:r>
            <w:r w:rsidRPr="00FE224D">
              <w:rPr>
                <w:rFonts w:ascii="Arial Narrow" w:hAnsi="Arial Narrow" w:cs="Arial Narrow"/>
                <w:sz w:val="16"/>
                <w:szCs w:val="16"/>
                <w:lang w:val="es-BO" w:eastAsia="es-BO"/>
              </w:rPr>
              <w:t>é</w:t>
            </w:r>
            <w:r w:rsidRPr="00FE224D">
              <w:rPr>
                <w:rFonts w:ascii="Arial Narrow" w:hAnsi="Arial Narrow" w:cs="Cambria"/>
                <w:sz w:val="16"/>
                <w:szCs w:val="16"/>
                <w:lang w:val="es-BO" w:eastAsia="es-BO"/>
              </w:rPr>
              <w:t>fono, fax, correo electr</w:t>
            </w:r>
            <w:r w:rsidRPr="00FE224D">
              <w:rPr>
                <w:rFonts w:ascii="Arial Narrow" w:hAnsi="Arial Narrow" w:cs="Arial Narrow"/>
                <w:sz w:val="16"/>
                <w:szCs w:val="16"/>
                <w:lang w:val="es-BO" w:eastAsia="es-BO"/>
              </w:rPr>
              <w:t>ó</w:t>
            </w:r>
            <w:r w:rsidRPr="00FE224D">
              <w:rPr>
                <w:rFonts w:ascii="Arial Narrow" w:hAnsi="Arial Narrow" w:cs="Cambria"/>
                <w:sz w:val="16"/>
                <w:szCs w:val="16"/>
                <w:lang w:val="es-BO" w:eastAsia="es-BO"/>
              </w:rPr>
              <w:t>nico u otro medio.</w:t>
            </w:r>
            <w:r w:rsidRPr="00FE224D">
              <w:rPr>
                <w:rFonts w:ascii="Arial" w:hAnsi="Arial" w:cs="Arial"/>
                <w:sz w:val="16"/>
                <w:szCs w:val="16"/>
                <w:lang w:val="es-BO" w:eastAsia="es-BO"/>
              </w:rPr>
              <w:t> </w:t>
            </w:r>
            <w:r w:rsidRPr="00FE224D">
              <w:rPr>
                <w:rFonts w:ascii="Arial Narrow" w:hAnsi="Arial Narrow" w:cs="Arial Narrow"/>
                <w:sz w:val="16"/>
                <w:szCs w:val="16"/>
                <w:lang w:val="es-BO" w:eastAsia="es-BO"/>
              </w:rPr>
              <w:t> </w:t>
            </w:r>
          </w:p>
        </w:tc>
      </w:tr>
      <w:tr w:rsidR="00400BDA" w:rsidRPr="00900991" w:rsidTr="007841EB">
        <w:tblPrEx>
          <w:tblBorders>
            <w:top w:val="none" w:sz="0" w:space="0" w:color="auto"/>
          </w:tblBorders>
        </w:tblPrEx>
        <w:tc>
          <w:tcPr>
            <w:tcW w:w="1701" w:type="dxa"/>
            <w:vMerge/>
            <w:tcBorders>
              <w:left w:val="single" w:sz="10" w:space="0" w:color="000000"/>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rPr>
                <w:rFonts w:ascii="Arial Narrow" w:hAnsi="Arial Narrow" w:cs="Calibri"/>
                <w:sz w:val="16"/>
                <w:szCs w:val="16"/>
                <w:lang w:val="es-BO" w:eastAsia="es-BO"/>
              </w:rPr>
            </w:pPr>
          </w:p>
        </w:tc>
        <w:tc>
          <w:tcPr>
            <w:tcW w:w="6838" w:type="dxa"/>
            <w:tcBorders>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rPr>
                <w:rFonts w:ascii="Arial Narrow" w:hAnsi="Arial Narrow"/>
                <w:sz w:val="16"/>
                <w:szCs w:val="16"/>
                <w:lang w:val="es-BO" w:eastAsia="es-BO"/>
              </w:rPr>
            </w:pPr>
            <w:r w:rsidRPr="00FE224D">
              <w:rPr>
                <w:rFonts w:ascii="Arial Narrow" w:hAnsi="Arial Narrow"/>
                <w:sz w:val="16"/>
                <w:szCs w:val="16"/>
                <w:lang w:val="es-BO" w:eastAsia="es-BO"/>
              </w:rPr>
              <w:t xml:space="preserve">·                   </w:t>
            </w:r>
            <w:r w:rsidRPr="00FE224D">
              <w:rPr>
                <w:rFonts w:ascii="Arial Narrow" w:hAnsi="Arial Narrow" w:cs="Cambria"/>
                <w:sz w:val="16"/>
                <w:szCs w:val="16"/>
                <w:lang w:val="es-BO" w:eastAsia="es-BO"/>
              </w:rPr>
              <w:t>Un técnico del proveedor, certificado para la asistencia técnica</w:t>
            </w:r>
            <w:r w:rsidRPr="00FE224D">
              <w:rPr>
                <w:rFonts w:ascii="Arial" w:hAnsi="Arial" w:cs="Arial"/>
                <w:sz w:val="16"/>
                <w:szCs w:val="16"/>
                <w:lang w:val="es-BO" w:eastAsia="es-BO"/>
              </w:rPr>
              <w:t> </w:t>
            </w:r>
            <w:r w:rsidRPr="00FE224D">
              <w:rPr>
                <w:rFonts w:ascii="Arial Narrow" w:hAnsi="Arial Narrow" w:cs="Cambria"/>
                <w:sz w:val="16"/>
                <w:szCs w:val="16"/>
                <w:lang w:val="es-BO" w:eastAsia="es-BO"/>
              </w:rPr>
              <w:t>del equipamiento, debe atender las solicitudes en oficinas de YPFB La Paz Calle Bueno</w:t>
            </w:r>
            <w:r w:rsidRPr="00FE224D">
              <w:rPr>
                <w:rFonts w:ascii="Arial" w:hAnsi="Arial" w:cs="Arial"/>
                <w:sz w:val="16"/>
                <w:szCs w:val="16"/>
                <w:lang w:val="es-BO" w:eastAsia="es-BO"/>
              </w:rPr>
              <w:t> </w:t>
            </w:r>
            <w:r w:rsidRPr="00FE224D">
              <w:rPr>
                <w:rFonts w:ascii="Arial Narrow" w:hAnsi="Arial Narrow" w:cs="Cambria"/>
                <w:sz w:val="16"/>
                <w:szCs w:val="16"/>
                <w:lang w:val="es-BO" w:eastAsia="es-BO"/>
              </w:rPr>
              <w:t>Nro</w:t>
            </w:r>
            <w:r w:rsidRPr="00FE224D">
              <w:rPr>
                <w:rFonts w:ascii="Arial" w:hAnsi="Arial" w:cs="Arial"/>
                <w:sz w:val="16"/>
                <w:szCs w:val="16"/>
                <w:lang w:val="es-BO" w:eastAsia="es-BO"/>
              </w:rPr>
              <w:t> </w:t>
            </w:r>
            <w:r w:rsidRPr="00FE224D">
              <w:rPr>
                <w:rFonts w:ascii="Arial Narrow" w:hAnsi="Arial Narrow" w:cs="Cambria"/>
                <w:sz w:val="16"/>
                <w:szCs w:val="16"/>
                <w:lang w:val="es-BO" w:eastAsia="es-BO"/>
              </w:rPr>
              <w:t>185 en un tiempo m</w:t>
            </w:r>
            <w:r w:rsidRPr="00FE224D">
              <w:rPr>
                <w:rFonts w:ascii="Arial Narrow" w:hAnsi="Arial Narrow" w:cs="Arial Narrow"/>
                <w:sz w:val="16"/>
                <w:szCs w:val="16"/>
                <w:lang w:val="es-BO" w:eastAsia="es-BO"/>
              </w:rPr>
              <w:t>á</w:t>
            </w:r>
            <w:r w:rsidRPr="00FE224D">
              <w:rPr>
                <w:rFonts w:ascii="Arial Narrow" w:hAnsi="Arial Narrow" w:cs="Cambria"/>
                <w:sz w:val="16"/>
                <w:szCs w:val="16"/>
                <w:lang w:val="es-BO" w:eastAsia="es-BO"/>
              </w:rPr>
              <w:t>ximo de cuatro (4) horas a partir de la notificaci</w:t>
            </w:r>
            <w:r w:rsidRPr="00FE224D">
              <w:rPr>
                <w:rFonts w:ascii="Arial Narrow" w:hAnsi="Arial Narrow" w:cs="Arial Narrow"/>
                <w:sz w:val="16"/>
                <w:szCs w:val="16"/>
                <w:lang w:val="es-BO" w:eastAsia="es-BO"/>
              </w:rPr>
              <w:t>ó</w:t>
            </w:r>
            <w:r w:rsidRPr="00FE224D">
              <w:rPr>
                <w:rFonts w:ascii="Arial Narrow" w:hAnsi="Arial Narrow" w:cs="Cambria"/>
                <w:sz w:val="16"/>
                <w:szCs w:val="16"/>
                <w:lang w:val="es-BO" w:eastAsia="es-BO"/>
              </w:rPr>
              <w:t>n.</w:t>
            </w:r>
            <w:r w:rsidRPr="00FE224D">
              <w:rPr>
                <w:rFonts w:ascii="Arial" w:hAnsi="Arial" w:cs="Arial"/>
                <w:sz w:val="16"/>
                <w:szCs w:val="16"/>
                <w:lang w:val="es-BO" w:eastAsia="es-BO"/>
              </w:rPr>
              <w:t> </w:t>
            </w:r>
            <w:r w:rsidRPr="00FE224D">
              <w:rPr>
                <w:rFonts w:ascii="Arial Narrow" w:hAnsi="Arial Narrow" w:cs="Arial Narrow"/>
                <w:sz w:val="16"/>
                <w:szCs w:val="16"/>
                <w:lang w:val="es-BO" w:eastAsia="es-BO"/>
              </w:rPr>
              <w:t> </w:t>
            </w:r>
          </w:p>
        </w:tc>
      </w:tr>
      <w:tr w:rsidR="00400BDA" w:rsidRPr="00900991" w:rsidTr="007841EB">
        <w:tblPrEx>
          <w:tblBorders>
            <w:top w:val="none" w:sz="0" w:space="0" w:color="auto"/>
          </w:tblBorders>
        </w:tblPrEx>
        <w:tc>
          <w:tcPr>
            <w:tcW w:w="1701" w:type="dxa"/>
            <w:vMerge/>
            <w:tcBorders>
              <w:left w:val="single" w:sz="10" w:space="0" w:color="000000"/>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rPr>
                <w:rFonts w:ascii="Arial Narrow" w:hAnsi="Arial Narrow" w:cs="Calibri"/>
                <w:sz w:val="16"/>
                <w:szCs w:val="16"/>
                <w:lang w:val="es-BO" w:eastAsia="es-BO"/>
              </w:rPr>
            </w:pPr>
          </w:p>
        </w:tc>
        <w:tc>
          <w:tcPr>
            <w:tcW w:w="6838" w:type="dxa"/>
            <w:tcBorders>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rPr>
                <w:rFonts w:ascii="Arial Narrow" w:hAnsi="Arial Narrow"/>
                <w:sz w:val="16"/>
                <w:szCs w:val="16"/>
                <w:lang w:val="es-BO" w:eastAsia="es-BO"/>
              </w:rPr>
            </w:pPr>
            <w:r w:rsidRPr="00FE224D">
              <w:rPr>
                <w:rFonts w:ascii="Arial Narrow" w:hAnsi="Arial Narrow"/>
                <w:sz w:val="16"/>
                <w:szCs w:val="16"/>
                <w:lang w:val="es-BO" w:eastAsia="es-BO"/>
              </w:rPr>
              <w:t xml:space="preserve">·                   </w:t>
            </w:r>
            <w:r w:rsidRPr="00FE224D">
              <w:rPr>
                <w:rFonts w:ascii="Arial" w:hAnsi="Arial" w:cs="Arial"/>
                <w:sz w:val="16"/>
                <w:szCs w:val="16"/>
                <w:lang w:val="es-BO" w:eastAsia="es-BO"/>
              </w:rPr>
              <w:t> </w:t>
            </w:r>
            <w:r w:rsidRPr="00FE224D">
              <w:rPr>
                <w:rFonts w:ascii="Arial Narrow" w:hAnsi="Arial Narrow" w:cs="Cambria"/>
                <w:sz w:val="16"/>
                <w:szCs w:val="16"/>
                <w:lang w:val="es-BO" w:eastAsia="es-BO"/>
              </w:rPr>
              <w:t>Los incidentes reportados que sean atribuibles al Sistema Operativo</w:t>
            </w:r>
            <w:r w:rsidRPr="00FE224D">
              <w:rPr>
                <w:rFonts w:ascii="Arial" w:hAnsi="Arial" w:cs="Arial"/>
                <w:sz w:val="16"/>
                <w:szCs w:val="16"/>
                <w:lang w:val="es-BO" w:eastAsia="es-BO"/>
              </w:rPr>
              <w:t> </w:t>
            </w:r>
            <w:r w:rsidRPr="00FE224D">
              <w:rPr>
                <w:rFonts w:ascii="Arial Narrow" w:hAnsi="Arial Narrow" w:cs="Cambria"/>
                <w:sz w:val="16"/>
                <w:szCs w:val="16"/>
                <w:lang w:val="es-BO" w:eastAsia="es-BO"/>
              </w:rPr>
              <w:t>o hardware</w:t>
            </w:r>
            <w:r w:rsidRPr="00FE224D">
              <w:rPr>
                <w:rFonts w:ascii="Arial" w:hAnsi="Arial" w:cs="Arial"/>
                <w:sz w:val="16"/>
                <w:szCs w:val="16"/>
                <w:lang w:val="es-BO" w:eastAsia="es-BO"/>
              </w:rPr>
              <w:t> </w:t>
            </w:r>
            <w:r w:rsidRPr="00FE224D">
              <w:rPr>
                <w:rFonts w:ascii="Arial Narrow" w:hAnsi="Arial Narrow" w:cs="Cambria"/>
                <w:sz w:val="16"/>
                <w:szCs w:val="16"/>
                <w:lang w:val="es-BO" w:eastAsia="es-BO"/>
              </w:rPr>
              <w:t>y que afecten al funcionamiento de la Plataforma de</w:t>
            </w:r>
            <w:r w:rsidRPr="00FE224D">
              <w:rPr>
                <w:rFonts w:ascii="Arial" w:hAnsi="Arial" w:cs="Arial"/>
                <w:sz w:val="16"/>
                <w:szCs w:val="16"/>
                <w:lang w:val="es-BO" w:eastAsia="es-BO"/>
              </w:rPr>
              <w:t> </w:t>
            </w:r>
            <w:r w:rsidRPr="00FE224D">
              <w:rPr>
                <w:rFonts w:ascii="Arial Narrow" w:hAnsi="Arial Narrow" w:cs="Cambria"/>
                <w:sz w:val="16"/>
                <w:szCs w:val="16"/>
                <w:lang w:val="es-BO" w:eastAsia="es-BO"/>
              </w:rPr>
              <w:t>deben ser solucionados definitivamente por el soporte t</w:t>
            </w:r>
            <w:r w:rsidRPr="00FE224D">
              <w:rPr>
                <w:rFonts w:ascii="Arial Narrow" w:hAnsi="Arial Narrow" w:cs="Arial Narrow"/>
                <w:sz w:val="16"/>
                <w:szCs w:val="16"/>
                <w:lang w:val="es-BO" w:eastAsia="es-BO"/>
              </w:rPr>
              <w:t>é</w:t>
            </w:r>
            <w:r w:rsidRPr="00FE224D">
              <w:rPr>
                <w:rFonts w:ascii="Arial Narrow" w:hAnsi="Arial Narrow" w:cs="Cambria"/>
                <w:sz w:val="16"/>
                <w:szCs w:val="16"/>
                <w:lang w:val="es-BO" w:eastAsia="es-BO"/>
              </w:rPr>
              <w:t>cnico local o del fabricante en un tiempo m</w:t>
            </w:r>
            <w:r w:rsidRPr="00FE224D">
              <w:rPr>
                <w:rFonts w:ascii="Arial Narrow" w:hAnsi="Arial Narrow" w:cs="Arial Narrow"/>
                <w:sz w:val="16"/>
                <w:szCs w:val="16"/>
                <w:lang w:val="es-BO" w:eastAsia="es-BO"/>
              </w:rPr>
              <w:t>á</w:t>
            </w:r>
            <w:r w:rsidRPr="00FE224D">
              <w:rPr>
                <w:rFonts w:ascii="Arial Narrow" w:hAnsi="Arial Narrow" w:cs="Cambria"/>
                <w:sz w:val="16"/>
                <w:szCs w:val="16"/>
                <w:lang w:val="es-BO" w:eastAsia="es-BO"/>
              </w:rPr>
              <w:t>ximo de cuatro (4) horas a partir de la atención a la solicitud.</w:t>
            </w:r>
            <w:r w:rsidRPr="00FE224D">
              <w:rPr>
                <w:rFonts w:ascii="Arial" w:hAnsi="Arial" w:cs="Arial"/>
                <w:sz w:val="16"/>
                <w:szCs w:val="16"/>
                <w:lang w:val="es-BO" w:eastAsia="es-BO"/>
              </w:rPr>
              <w:t> </w:t>
            </w:r>
            <w:r w:rsidRPr="00FE224D">
              <w:rPr>
                <w:rFonts w:ascii="Arial Narrow" w:hAnsi="Arial Narrow" w:cs="Arial Narrow"/>
                <w:sz w:val="16"/>
                <w:szCs w:val="16"/>
                <w:lang w:val="es-BO" w:eastAsia="es-BO"/>
              </w:rPr>
              <w:t> </w:t>
            </w:r>
          </w:p>
        </w:tc>
      </w:tr>
      <w:tr w:rsidR="00400BDA" w:rsidRPr="00900991" w:rsidTr="007841EB">
        <w:tblPrEx>
          <w:tblBorders>
            <w:top w:val="none" w:sz="0" w:space="0" w:color="auto"/>
          </w:tblBorders>
        </w:tblPrEx>
        <w:tc>
          <w:tcPr>
            <w:tcW w:w="1701" w:type="dxa"/>
            <w:vMerge/>
            <w:tcBorders>
              <w:left w:val="single" w:sz="10" w:space="0" w:color="000000"/>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rPr>
                <w:rFonts w:ascii="Arial Narrow" w:hAnsi="Arial Narrow" w:cs="Calibri"/>
                <w:sz w:val="16"/>
                <w:szCs w:val="16"/>
                <w:lang w:val="es-BO" w:eastAsia="es-BO"/>
              </w:rPr>
            </w:pPr>
          </w:p>
        </w:tc>
        <w:tc>
          <w:tcPr>
            <w:tcW w:w="6838" w:type="dxa"/>
            <w:tcBorders>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rPr>
                <w:rFonts w:ascii="Arial Narrow" w:hAnsi="Arial Narrow"/>
                <w:sz w:val="16"/>
                <w:szCs w:val="16"/>
                <w:lang w:val="es-BO" w:eastAsia="es-BO"/>
              </w:rPr>
            </w:pPr>
            <w:r w:rsidRPr="00FE224D">
              <w:rPr>
                <w:rFonts w:ascii="Arial Narrow" w:hAnsi="Arial Narrow"/>
                <w:sz w:val="16"/>
                <w:szCs w:val="16"/>
                <w:lang w:val="es-BO" w:eastAsia="es-BO"/>
              </w:rPr>
              <w:t xml:space="preserve">·                   </w:t>
            </w:r>
            <w:r w:rsidRPr="00FE224D">
              <w:rPr>
                <w:rFonts w:ascii="Arial" w:hAnsi="Arial" w:cs="Arial"/>
                <w:sz w:val="16"/>
                <w:szCs w:val="16"/>
                <w:lang w:val="es-BO" w:eastAsia="es-BO"/>
              </w:rPr>
              <w:t> </w:t>
            </w:r>
            <w:r w:rsidRPr="00FE224D">
              <w:rPr>
                <w:rFonts w:ascii="Arial Narrow" w:hAnsi="Arial Narrow" w:cs="Cambria"/>
                <w:sz w:val="16"/>
                <w:szCs w:val="16"/>
                <w:lang w:val="es-BO" w:eastAsia="es-BO"/>
              </w:rPr>
              <w:t>En caso que el incidente reportado no pueda ser resuelto en la asistencia t</w:t>
            </w:r>
            <w:r w:rsidRPr="00FE224D">
              <w:rPr>
                <w:rFonts w:ascii="Arial Narrow" w:hAnsi="Arial Narrow" w:cs="Arial Narrow"/>
                <w:sz w:val="16"/>
                <w:szCs w:val="16"/>
                <w:lang w:val="es-BO" w:eastAsia="es-BO"/>
              </w:rPr>
              <w:t>é</w:t>
            </w:r>
            <w:r w:rsidRPr="00FE224D">
              <w:rPr>
                <w:rFonts w:ascii="Arial Narrow" w:hAnsi="Arial Narrow" w:cs="Cambria"/>
                <w:sz w:val="16"/>
                <w:szCs w:val="16"/>
                <w:lang w:val="es-BO" w:eastAsia="es-BO"/>
              </w:rPr>
              <w:t>cnica local y no afecte a ninguno de los servicios de YPFB, el proveedor debe solucionar definitivamente el problema en un tiempo máximo de dos (2) días hábiles.</w:t>
            </w:r>
            <w:r w:rsidRPr="00FE224D">
              <w:rPr>
                <w:rFonts w:ascii="Arial" w:hAnsi="Arial" w:cs="Arial"/>
                <w:sz w:val="16"/>
                <w:szCs w:val="16"/>
                <w:lang w:val="es-BO" w:eastAsia="es-BO"/>
              </w:rPr>
              <w:t> </w:t>
            </w:r>
            <w:r w:rsidRPr="00FE224D">
              <w:rPr>
                <w:rFonts w:ascii="Arial Narrow" w:hAnsi="Arial Narrow" w:cs="Arial Narrow"/>
                <w:sz w:val="16"/>
                <w:szCs w:val="16"/>
                <w:lang w:val="es-BO" w:eastAsia="es-BO"/>
              </w:rPr>
              <w:t> </w:t>
            </w:r>
          </w:p>
        </w:tc>
      </w:tr>
      <w:tr w:rsidR="00400BDA" w:rsidRPr="00900991" w:rsidTr="007841EB">
        <w:tblPrEx>
          <w:tblBorders>
            <w:top w:val="none" w:sz="0" w:space="0" w:color="auto"/>
          </w:tblBorders>
        </w:tblPrEx>
        <w:tc>
          <w:tcPr>
            <w:tcW w:w="1701" w:type="dxa"/>
            <w:vMerge w:val="restart"/>
            <w:tcBorders>
              <w:left w:val="single" w:sz="10" w:space="0" w:color="000000"/>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rPr>
                <w:rFonts w:ascii="Arial Narrow" w:hAnsi="Arial Narrow"/>
                <w:sz w:val="16"/>
                <w:szCs w:val="16"/>
                <w:lang w:val="es-BO" w:eastAsia="es-BO"/>
              </w:rPr>
            </w:pPr>
            <w:r w:rsidRPr="00FE224D">
              <w:rPr>
                <w:rFonts w:ascii="Arial Narrow" w:hAnsi="Arial Narrow" w:cs="Cambria"/>
                <w:b/>
                <w:bCs/>
                <w:sz w:val="16"/>
                <w:szCs w:val="16"/>
                <w:lang w:val="es-BO" w:eastAsia="es-BO"/>
              </w:rPr>
              <w:t>Instalación, configuración y puesta en ejecución</w:t>
            </w:r>
          </w:p>
        </w:tc>
        <w:tc>
          <w:tcPr>
            <w:tcW w:w="6838" w:type="dxa"/>
            <w:tcBorders>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jc w:val="both"/>
              <w:rPr>
                <w:rFonts w:ascii="Arial Narrow" w:hAnsi="Arial Narrow"/>
                <w:sz w:val="16"/>
                <w:szCs w:val="16"/>
                <w:lang w:val="es-BO" w:eastAsia="es-BO"/>
              </w:rPr>
            </w:pPr>
            <w:r w:rsidRPr="00FE224D">
              <w:rPr>
                <w:rFonts w:ascii="Arial Narrow" w:hAnsi="Arial Narrow" w:cs="Cambria"/>
                <w:sz w:val="16"/>
                <w:szCs w:val="16"/>
                <w:lang w:val="es-BO" w:eastAsia="es-BO"/>
              </w:rPr>
              <w:t>La empresa deberá instalar, configurar, implementar y realizar las pruebas de acuerdo al esquema actual disponible y las políticas locales de YPFB sin costo adicional. La empresa deberá realizar la instalación</w:t>
            </w:r>
            <w:r w:rsidR="00264F67" w:rsidRPr="00FE224D">
              <w:rPr>
                <w:rFonts w:ascii="Arial Narrow" w:hAnsi="Arial Narrow" w:cs="Cambria"/>
                <w:sz w:val="16"/>
                <w:szCs w:val="16"/>
                <w:lang w:val="es-BO" w:eastAsia="es-BO"/>
              </w:rPr>
              <w:t> configuración</w:t>
            </w:r>
            <w:r w:rsidRPr="00FE224D">
              <w:rPr>
                <w:rFonts w:ascii="Arial Narrow" w:hAnsi="Arial Narrow" w:cs="Cambria"/>
                <w:sz w:val="16"/>
                <w:szCs w:val="16"/>
                <w:lang w:val="es-BO" w:eastAsia="es-BO"/>
              </w:rPr>
              <w:t xml:space="preserve"> e inspecciones de los bienes entregados en la ciudad de La </w:t>
            </w:r>
            <w:r w:rsidR="00264F67" w:rsidRPr="00FE224D">
              <w:rPr>
                <w:rFonts w:ascii="Arial Narrow" w:hAnsi="Arial Narrow" w:cs="Cambria"/>
                <w:sz w:val="16"/>
                <w:szCs w:val="16"/>
                <w:lang w:val="es-BO" w:eastAsia="es-BO"/>
              </w:rPr>
              <w:t>Paz,</w:t>
            </w:r>
            <w:r w:rsidRPr="00FE224D">
              <w:rPr>
                <w:rFonts w:ascii="Arial Narrow" w:hAnsi="Arial Narrow" w:cs="Cambria"/>
                <w:sz w:val="16"/>
                <w:szCs w:val="16"/>
                <w:lang w:val="es-BO" w:eastAsia="es-BO"/>
              </w:rPr>
              <w:t xml:space="preserve"> Sucre, </w:t>
            </w:r>
            <w:r w:rsidR="00264F67" w:rsidRPr="00FE224D">
              <w:rPr>
                <w:rFonts w:ascii="Arial Narrow" w:hAnsi="Arial Narrow" w:cs="Cambria"/>
                <w:sz w:val="16"/>
                <w:szCs w:val="16"/>
                <w:lang w:val="es-BO" w:eastAsia="es-BO"/>
              </w:rPr>
              <w:t>Potosí</w:t>
            </w:r>
            <w:r w:rsidRPr="00FE224D">
              <w:rPr>
                <w:rFonts w:ascii="Arial Narrow" w:hAnsi="Arial Narrow" w:cs="Cambria"/>
                <w:sz w:val="16"/>
                <w:szCs w:val="16"/>
                <w:lang w:val="es-BO" w:eastAsia="es-BO"/>
              </w:rPr>
              <w:t xml:space="preserve">, Tarija, Cochabamba, Oruro, </w:t>
            </w:r>
            <w:r w:rsidR="00264F67" w:rsidRPr="00FE224D">
              <w:rPr>
                <w:rFonts w:ascii="Arial Narrow" w:hAnsi="Arial Narrow" w:cs="Cambria"/>
                <w:sz w:val="16"/>
                <w:szCs w:val="16"/>
                <w:lang w:val="es-BO" w:eastAsia="es-BO"/>
              </w:rPr>
              <w:t>Camiri, V</w:t>
            </w:r>
            <w:r w:rsidRPr="00FE224D">
              <w:rPr>
                <w:rFonts w:ascii="Arial Narrow" w:hAnsi="Arial Narrow" w:cs="Cambria"/>
                <w:sz w:val="16"/>
                <w:szCs w:val="16"/>
                <w:lang w:val="es-BO" w:eastAsia="es-BO"/>
              </w:rPr>
              <w:t>illamontes.  Todos los costos de traslado, transporte</w:t>
            </w:r>
            <w:r w:rsidR="00264F67" w:rsidRPr="00FE224D">
              <w:rPr>
                <w:rFonts w:ascii="Arial Narrow" w:hAnsi="Arial Narrow" w:cs="Cambria"/>
                <w:sz w:val="16"/>
                <w:szCs w:val="16"/>
                <w:lang w:val="es-BO" w:eastAsia="es-BO"/>
              </w:rPr>
              <w:t> y</w:t>
            </w:r>
            <w:r w:rsidRPr="00FE224D">
              <w:rPr>
                <w:rFonts w:ascii="Arial Narrow" w:hAnsi="Arial Narrow" w:cs="Cambria"/>
                <w:sz w:val="16"/>
                <w:szCs w:val="16"/>
                <w:lang w:val="es-BO" w:eastAsia="es-BO"/>
              </w:rPr>
              <w:t xml:space="preserve"> embalaje deben estar incluidos en la propuesta.</w:t>
            </w:r>
          </w:p>
        </w:tc>
      </w:tr>
      <w:tr w:rsidR="00400BDA" w:rsidRPr="00900991" w:rsidTr="007841EB">
        <w:tblPrEx>
          <w:tblBorders>
            <w:top w:val="none" w:sz="0" w:space="0" w:color="auto"/>
          </w:tblBorders>
        </w:tblPrEx>
        <w:tc>
          <w:tcPr>
            <w:tcW w:w="1701" w:type="dxa"/>
            <w:vMerge/>
            <w:tcBorders>
              <w:left w:val="single" w:sz="10" w:space="0" w:color="000000"/>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rPr>
                <w:rFonts w:ascii="Arial Narrow" w:hAnsi="Arial Narrow" w:cs="Calibri"/>
                <w:sz w:val="16"/>
                <w:szCs w:val="16"/>
                <w:lang w:val="es-BO" w:eastAsia="es-BO"/>
              </w:rPr>
            </w:pPr>
          </w:p>
        </w:tc>
        <w:tc>
          <w:tcPr>
            <w:tcW w:w="6838" w:type="dxa"/>
            <w:tcBorders>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jc w:val="both"/>
              <w:rPr>
                <w:rFonts w:ascii="Arial Narrow" w:hAnsi="Arial Narrow"/>
                <w:sz w:val="16"/>
                <w:szCs w:val="16"/>
                <w:lang w:val="es-BO" w:eastAsia="es-BO"/>
              </w:rPr>
            </w:pPr>
            <w:r w:rsidRPr="00FE224D">
              <w:rPr>
                <w:rFonts w:ascii="Arial Narrow" w:hAnsi="Arial Narrow" w:cs="Cambria"/>
                <w:sz w:val="16"/>
                <w:szCs w:val="16"/>
                <w:lang w:val="es-BO" w:eastAsia="es-BO"/>
              </w:rPr>
              <w:t>El costo de instalación, configuración y programación y puesta en marcha del equipamiento deberá estar incluido en su propuesta, la cual incluye la integración con la solución de CUCM implementada en las ciudades de La Paz y Santa Cruz, si se requiere realizar configuraciones adicionales en este equipamiento estos costos deben estar incluidos en la propuesta </w:t>
            </w:r>
          </w:p>
        </w:tc>
      </w:tr>
      <w:tr w:rsidR="00400BDA" w:rsidRPr="00900991" w:rsidTr="007841EB">
        <w:tblPrEx>
          <w:tblBorders>
            <w:top w:val="none" w:sz="0" w:space="0" w:color="auto"/>
          </w:tblBorders>
        </w:tblPrEx>
        <w:tc>
          <w:tcPr>
            <w:tcW w:w="1701" w:type="dxa"/>
            <w:vMerge/>
            <w:tcBorders>
              <w:left w:val="single" w:sz="10" w:space="0" w:color="000000"/>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rPr>
                <w:rFonts w:ascii="Arial Narrow" w:hAnsi="Arial Narrow" w:cs="Calibri"/>
                <w:sz w:val="16"/>
                <w:szCs w:val="16"/>
                <w:lang w:val="es-BO" w:eastAsia="es-BO"/>
              </w:rPr>
            </w:pPr>
          </w:p>
        </w:tc>
        <w:tc>
          <w:tcPr>
            <w:tcW w:w="6838" w:type="dxa"/>
            <w:tcBorders>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jc w:val="both"/>
              <w:rPr>
                <w:rFonts w:ascii="Arial Narrow" w:hAnsi="Arial Narrow"/>
                <w:sz w:val="16"/>
                <w:szCs w:val="16"/>
                <w:lang w:val="es-BO" w:eastAsia="es-BO"/>
              </w:rPr>
            </w:pPr>
            <w:r w:rsidRPr="00FE224D">
              <w:rPr>
                <w:rFonts w:ascii="Arial Narrow" w:hAnsi="Arial Narrow" w:cs="Cambria"/>
                <w:sz w:val="16"/>
                <w:szCs w:val="16"/>
                <w:lang w:val="es-BO" w:eastAsia="es-BO"/>
              </w:rPr>
              <w:t>La empresa adjudicada deberá entregar un documento que detalle exhaustivamente toda la implementación realizada: </w:t>
            </w:r>
          </w:p>
        </w:tc>
      </w:tr>
      <w:tr w:rsidR="00400BDA" w:rsidRPr="00900991" w:rsidTr="007841EB">
        <w:tblPrEx>
          <w:tblBorders>
            <w:top w:val="none" w:sz="0" w:space="0" w:color="auto"/>
          </w:tblBorders>
        </w:tblPrEx>
        <w:tc>
          <w:tcPr>
            <w:tcW w:w="1701" w:type="dxa"/>
            <w:vMerge/>
            <w:tcBorders>
              <w:left w:val="single" w:sz="10" w:space="0" w:color="000000"/>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rPr>
                <w:rFonts w:ascii="Arial Narrow" w:hAnsi="Arial Narrow" w:cs="Calibri"/>
                <w:sz w:val="16"/>
                <w:szCs w:val="16"/>
                <w:lang w:val="es-BO" w:eastAsia="es-BO"/>
              </w:rPr>
            </w:pPr>
          </w:p>
        </w:tc>
        <w:tc>
          <w:tcPr>
            <w:tcW w:w="6838" w:type="dxa"/>
            <w:tcBorders>
              <w:bottom w:val="single" w:sz="10" w:space="0" w:color="000000"/>
              <w:right w:val="single" w:sz="10" w:space="0" w:color="000000"/>
            </w:tcBorders>
            <w:tcMar>
              <w:top w:w="93" w:type="nil"/>
              <w:right w:w="93" w:type="nil"/>
            </w:tcMar>
            <w:vAlign w:val="bottom"/>
          </w:tcPr>
          <w:p w:rsidR="00400BDA" w:rsidRPr="00FE224D" w:rsidRDefault="00400BDA" w:rsidP="007841EB">
            <w:pPr>
              <w:widowControl w:val="0"/>
              <w:autoSpaceDE w:val="0"/>
              <w:autoSpaceDN w:val="0"/>
              <w:adjustRightInd w:val="0"/>
              <w:rPr>
                <w:rFonts w:ascii="Arial Narrow" w:hAnsi="Arial Narrow"/>
                <w:sz w:val="16"/>
                <w:szCs w:val="16"/>
                <w:lang w:val="es-BO" w:eastAsia="es-BO"/>
              </w:rPr>
            </w:pPr>
            <w:r w:rsidRPr="00FE224D">
              <w:rPr>
                <w:rFonts w:ascii="Arial Narrow" w:hAnsi="Arial Narrow"/>
                <w:sz w:val="16"/>
                <w:szCs w:val="16"/>
                <w:lang w:val="es-BO" w:eastAsia="es-BO"/>
              </w:rPr>
              <w:t xml:space="preserve">·                    </w:t>
            </w:r>
            <w:r w:rsidRPr="00FE224D">
              <w:rPr>
                <w:rFonts w:ascii="Arial Narrow" w:hAnsi="Arial Narrow" w:cs="Cambria"/>
                <w:sz w:val="16"/>
                <w:szCs w:val="16"/>
                <w:lang w:val="es-BO" w:eastAsia="es-BO"/>
              </w:rPr>
              <w:t>Esquema de red </w:t>
            </w:r>
          </w:p>
        </w:tc>
      </w:tr>
      <w:tr w:rsidR="00400BDA" w:rsidRPr="00900991" w:rsidTr="007841EB">
        <w:tblPrEx>
          <w:tblBorders>
            <w:top w:val="none" w:sz="0" w:space="0" w:color="auto"/>
          </w:tblBorders>
        </w:tblPrEx>
        <w:tc>
          <w:tcPr>
            <w:tcW w:w="1701" w:type="dxa"/>
            <w:vMerge/>
            <w:tcBorders>
              <w:left w:val="single" w:sz="10" w:space="0" w:color="000000"/>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rPr>
                <w:rFonts w:ascii="Arial Narrow" w:hAnsi="Arial Narrow" w:cs="Calibri"/>
                <w:sz w:val="16"/>
                <w:szCs w:val="16"/>
                <w:lang w:val="es-BO" w:eastAsia="es-BO"/>
              </w:rPr>
            </w:pPr>
          </w:p>
        </w:tc>
        <w:tc>
          <w:tcPr>
            <w:tcW w:w="6838" w:type="dxa"/>
            <w:tcBorders>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rPr>
                <w:rFonts w:ascii="Arial Narrow" w:hAnsi="Arial Narrow"/>
                <w:sz w:val="16"/>
                <w:szCs w:val="16"/>
                <w:lang w:val="es-BO" w:eastAsia="es-BO"/>
              </w:rPr>
            </w:pPr>
            <w:r w:rsidRPr="00FE224D">
              <w:rPr>
                <w:rFonts w:ascii="Arial Narrow" w:hAnsi="Arial Narrow"/>
                <w:sz w:val="16"/>
                <w:szCs w:val="16"/>
                <w:lang w:val="es-BO" w:eastAsia="es-BO"/>
              </w:rPr>
              <w:t xml:space="preserve">·                    </w:t>
            </w:r>
            <w:r w:rsidRPr="00FE224D">
              <w:rPr>
                <w:rFonts w:ascii="Arial Narrow" w:hAnsi="Arial Narrow" w:cs="Cambria"/>
                <w:sz w:val="16"/>
                <w:szCs w:val="16"/>
                <w:lang w:val="es-BO" w:eastAsia="es-BO"/>
              </w:rPr>
              <w:t>Detalle de Ips de todos los equipos instalados. </w:t>
            </w:r>
          </w:p>
        </w:tc>
      </w:tr>
      <w:tr w:rsidR="00400BDA" w:rsidRPr="00900991" w:rsidTr="007841EB">
        <w:tblPrEx>
          <w:tblBorders>
            <w:top w:val="none" w:sz="0" w:space="0" w:color="auto"/>
          </w:tblBorders>
        </w:tblPrEx>
        <w:tc>
          <w:tcPr>
            <w:tcW w:w="1701" w:type="dxa"/>
            <w:vMerge/>
            <w:tcBorders>
              <w:left w:val="single" w:sz="10" w:space="0" w:color="000000"/>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rPr>
                <w:rFonts w:ascii="Arial Narrow" w:hAnsi="Arial Narrow" w:cs="Calibri"/>
                <w:sz w:val="16"/>
                <w:szCs w:val="16"/>
                <w:lang w:val="es-BO" w:eastAsia="es-BO"/>
              </w:rPr>
            </w:pPr>
          </w:p>
        </w:tc>
        <w:tc>
          <w:tcPr>
            <w:tcW w:w="6838" w:type="dxa"/>
            <w:tcBorders>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rPr>
                <w:rFonts w:ascii="Arial Narrow" w:hAnsi="Arial Narrow"/>
                <w:sz w:val="16"/>
                <w:szCs w:val="16"/>
                <w:lang w:val="es-BO" w:eastAsia="es-BO"/>
              </w:rPr>
            </w:pPr>
            <w:r w:rsidRPr="00FE224D">
              <w:rPr>
                <w:rFonts w:ascii="Arial Narrow" w:hAnsi="Arial Narrow"/>
                <w:sz w:val="16"/>
                <w:szCs w:val="16"/>
                <w:lang w:val="es-BO" w:eastAsia="es-BO"/>
              </w:rPr>
              <w:t xml:space="preserve">·                    </w:t>
            </w:r>
            <w:r w:rsidRPr="00FE224D">
              <w:rPr>
                <w:rFonts w:ascii="Arial Narrow" w:hAnsi="Arial Narrow" w:cs="Cambria"/>
                <w:sz w:val="16"/>
                <w:szCs w:val="16"/>
                <w:lang w:val="es-BO" w:eastAsia="es-BO"/>
              </w:rPr>
              <w:t>Detalle de la configuración de cada uno de los equipos. </w:t>
            </w:r>
          </w:p>
        </w:tc>
      </w:tr>
      <w:tr w:rsidR="00400BDA" w:rsidRPr="00900991" w:rsidTr="007841EB">
        <w:tblPrEx>
          <w:tblBorders>
            <w:top w:val="none" w:sz="0" w:space="0" w:color="auto"/>
          </w:tblBorders>
        </w:tblPrEx>
        <w:tc>
          <w:tcPr>
            <w:tcW w:w="1701" w:type="dxa"/>
            <w:vMerge/>
            <w:tcBorders>
              <w:left w:val="single" w:sz="10" w:space="0" w:color="000000"/>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rPr>
                <w:rFonts w:ascii="Arial Narrow" w:hAnsi="Arial Narrow" w:cs="Calibri"/>
                <w:sz w:val="16"/>
                <w:szCs w:val="16"/>
                <w:lang w:val="es-BO" w:eastAsia="es-BO"/>
              </w:rPr>
            </w:pPr>
          </w:p>
        </w:tc>
        <w:tc>
          <w:tcPr>
            <w:tcW w:w="6838" w:type="dxa"/>
            <w:tcBorders>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rPr>
                <w:rFonts w:ascii="Arial Narrow" w:hAnsi="Arial Narrow"/>
                <w:sz w:val="16"/>
                <w:szCs w:val="16"/>
                <w:lang w:val="es-BO" w:eastAsia="es-BO"/>
              </w:rPr>
            </w:pPr>
            <w:r w:rsidRPr="00FE224D">
              <w:rPr>
                <w:rFonts w:ascii="Arial Narrow" w:hAnsi="Arial Narrow"/>
                <w:sz w:val="16"/>
                <w:szCs w:val="16"/>
                <w:lang w:val="es-BO" w:eastAsia="es-BO"/>
              </w:rPr>
              <w:t xml:space="preserve">·                    </w:t>
            </w:r>
            <w:r w:rsidRPr="00FE224D">
              <w:rPr>
                <w:rFonts w:ascii="Arial Narrow" w:hAnsi="Arial Narrow" w:cs="Cambria"/>
                <w:sz w:val="16"/>
                <w:szCs w:val="16"/>
                <w:lang w:val="es-BO" w:eastAsia="es-BO"/>
              </w:rPr>
              <w:t>Detalle de numeración realizado </w:t>
            </w:r>
          </w:p>
        </w:tc>
      </w:tr>
      <w:tr w:rsidR="00400BDA" w:rsidRPr="00900991" w:rsidTr="007841EB">
        <w:tblPrEx>
          <w:tblBorders>
            <w:top w:val="none" w:sz="0" w:space="0" w:color="auto"/>
          </w:tblBorders>
        </w:tblPrEx>
        <w:tc>
          <w:tcPr>
            <w:tcW w:w="1701" w:type="dxa"/>
            <w:vMerge/>
            <w:tcBorders>
              <w:left w:val="single" w:sz="10" w:space="0" w:color="000000"/>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rPr>
                <w:rFonts w:ascii="Arial Narrow" w:hAnsi="Arial Narrow" w:cs="Calibri"/>
                <w:sz w:val="16"/>
                <w:szCs w:val="16"/>
                <w:lang w:val="es-BO" w:eastAsia="es-BO"/>
              </w:rPr>
            </w:pPr>
          </w:p>
        </w:tc>
        <w:tc>
          <w:tcPr>
            <w:tcW w:w="6838" w:type="dxa"/>
            <w:tcBorders>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jc w:val="both"/>
              <w:rPr>
                <w:rFonts w:ascii="Arial Narrow" w:hAnsi="Arial Narrow"/>
                <w:sz w:val="16"/>
                <w:szCs w:val="16"/>
                <w:lang w:val="es-BO" w:eastAsia="es-BO"/>
              </w:rPr>
            </w:pPr>
            <w:r w:rsidRPr="00FE224D">
              <w:rPr>
                <w:rFonts w:ascii="Arial Narrow" w:hAnsi="Arial Narrow"/>
                <w:sz w:val="16"/>
                <w:szCs w:val="16"/>
                <w:lang w:val="es-BO" w:eastAsia="es-BO"/>
              </w:rPr>
              <w:t xml:space="preserve">·                    </w:t>
            </w:r>
            <w:r w:rsidRPr="00FE224D">
              <w:rPr>
                <w:rFonts w:ascii="Arial Narrow" w:hAnsi="Arial Narrow" w:cs="Cambria"/>
                <w:sz w:val="16"/>
                <w:szCs w:val="16"/>
                <w:lang w:val="es-BO" w:eastAsia="es-BO"/>
              </w:rPr>
              <w:t>Procedimiento para cada una de las tareas requeridas en la instalación y configuración de la Solución. </w:t>
            </w:r>
          </w:p>
        </w:tc>
      </w:tr>
      <w:tr w:rsidR="00400BDA" w:rsidRPr="00900991" w:rsidTr="007841EB">
        <w:tblPrEx>
          <w:tblBorders>
            <w:top w:val="none" w:sz="0" w:space="0" w:color="auto"/>
          </w:tblBorders>
        </w:tblPrEx>
        <w:tc>
          <w:tcPr>
            <w:tcW w:w="1701" w:type="dxa"/>
            <w:vMerge w:val="restart"/>
            <w:tcBorders>
              <w:left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rPr>
                <w:rFonts w:ascii="Arial Narrow" w:hAnsi="Arial Narrow"/>
                <w:sz w:val="16"/>
                <w:szCs w:val="16"/>
                <w:lang w:val="es-BO" w:eastAsia="es-BO"/>
              </w:rPr>
            </w:pPr>
            <w:r w:rsidRPr="00FE224D">
              <w:rPr>
                <w:rFonts w:ascii="Arial Narrow" w:hAnsi="Arial Narrow" w:cs="Cambria"/>
                <w:b/>
                <w:bCs/>
                <w:sz w:val="16"/>
                <w:szCs w:val="16"/>
                <w:lang w:val="es-BO" w:eastAsia="es-BO"/>
              </w:rPr>
              <w:t>Capacitación </w:t>
            </w:r>
          </w:p>
        </w:tc>
        <w:tc>
          <w:tcPr>
            <w:tcW w:w="6838" w:type="dxa"/>
            <w:tcBorders>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jc w:val="both"/>
              <w:rPr>
                <w:rFonts w:ascii="Arial Narrow" w:hAnsi="Arial Narrow"/>
                <w:sz w:val="16"/>
                <w:szCs w:val="16"/>
                <w:lang w:val="es-BO" w:eastAsia="es-BO"/>
              </w:rPr>
            </w:pPr>
            <w:r w:rsidRPr="00FE224D">
              <w:rPr>
                <w:rFonts w:ascii="Arial Narrow" w:hAnsi="Arial Narrow" w:cs="Cambria"/>
                <w:sz w:val="16"/>
                <w:szCs w:val="16"/>
                <w:lang w:val="es-BO" w:eastAsia="es-BO"/>
              </w:rPr>
              <w:t>El proveedor deberá</w:t>
            </w:r>
            <w:r w:rsidRPr="00FE224D">
              <w:rPr>
                <w:rFonts w:ascii="Arial" w:hAnsi="Arial" w:cs="Arial"/>
                <w:sz w:val="16"/>
                <w:szCs w:val="16"/>
                <w:lang w:val="es-BO" w:eastAsia="es-BO"/>
              </w:rPr>
              <w:t> </w:t>
            </w:r>
            <w:r w:rsidRPr="00FE224D">
              <w:rPr>
                <w:rFonts w:ascii="Arial Narrow" w:hAnsi="Arial Narrow" w:cs="Cambria"/>
                <w:sz w:val="16"/>
                <w:szCs w:val="16"/>
                <w:lang w:val="es-BO" w:eastAsia="es-BO"/>
              </w:rPr>
              <w:t>incluir en su propuesta</w:t>
            </w:r>
            <w:r w:rsidRPr="00FE224D">
              <w:rPr>
                <w:rFonts w:ascii="Arial" w:hAnsi="Arial" w:cs="Arial"/>
                <w:sz w:val="16"/>
                <w:szCs w:val="16"/>
                <w:lang w:val="es-BO" w:eastAsia="es-BO"/>
              </w:rPr>
              <w:t> </w:t>
            </w:r>
            <w:r w:rsidRPr="00FE224D">
              <w:rPr>
                <w:rFonts w:ascii="Arial Narrow" w:hAnsi="Arial Narrow" w:cs="Cambria"/>
                <w:sz w:val="16"/>
                <w:szCs w:val="16"/>
                <w:lang w:val="es-BO" w:eastAsia="es-BO"/>
              </w:rPr>
              <w:t>una capacitaci</w:t>
            </w:r>
            <w:r w:rsidRPr="00FE224D">
              <w:rPr>
                <w:rFonts w:ascii="Arial Narrow" w:hAnsi="Arial Narrow" w:cs="Arial Narrow"/>
                <w:sz w:val="16"/>
                <w:szCs w:val="16"/>
                <w:lang w:val="es-BO" w:eastAsia="es-BO"/>
              </w:rPr>
              <w:t>ó</w:t>
            </w:r>
            <w:r w:rsidRPr="00FE224D">
              <w:rPr>
                <w:rFonts w:ascii="Arial Narrow" w:hAnsi="Arial Narrow" w:cs="Cambria"/>
                <w:sz w:val="16"/>
                <w:szCs w:val="16"/>
                <w:lang w:val="es-BO" w:eastAsia="es-BO"/>
              </w:rPr>
              <w:t>n local para el manejo y administraci</w:t>
            </w:r>
            <w:r w:rsidRPr="00FE224D">
              <w:rPr>
                <w:rFonts w:ascii="Arial Narrow" w:hAnsi="Arial Narrow" w:cs="Arial Narrow"/>
                <w:sz w:val="16"/>
                <w:szCs w:val="16"/>
                <w:lang w:val="es-BO" w:eastAsia="es-BO"/>
              </w:rPr>
              <w:t>ó</w:t>
            </w:r>
            <w:r w:rsidRPr="00FE224D">
              <w:rPr>
                <w:rFonts w:ascii="Arial Narrow" w:hAnsi="Arial Narrow" w:cs="Cambria"/>
                <w:sz w:val="16"/>
                <w:szCs w:val="16"/>
                <w:lang w:val="es-BO" w:eastAsia="es-BO"/>
              </w:rPr>
              <w:t>n de la solución instalada. Dicha capacitación deberá ser impartida al personal que lo requiera de la institución y deberán ser dictados por el personal del proponente involucrado en el diseño e instalación de la solución. El total de horas del curso no debe ser menor a 8 horas.</w:t>
            </w:r>
            <w:r w:rsidRPr="00FE224D">
              <w:rPr>
                <w:rFonts w:ascii="Arial" w:hAnsi="Arial" w:cs="Arial"/>
                <w:sz w:val="16"/>
                <w:szCs w:val="16"/>
                <w:lang w:val="es-BO" w:eastAsia="es-BO"/>
              </w:rPr>
              <w:t> </w:t>
            </w:r>
            <w:r w:rsidRPr="00FE224D">
              <w:rPr>
                <w:rFonts w:ascii="Arial Narrow" w:hAnsi="Arial Narrow" w:cs="Cambria"/>
                <w:sz w:val="16"/>
                <w:szCs w:val="16"/>
                <w:lang w:val="es-BO" w:eastAsia="es-BO"/>
              </w:rPr>
              <w:t>Se emitir</w:t>
            </w:r>
            <w:r w:rsidRPr="00FE224D">
              <w:rPr>
                <w:rFonts w:ascii="Arial Narrow" w:hAnsi="Arial Narrow" w:cs="Arial Narrow"/>
                <w:sz w:val="16"/>
                <w:szCs w:val="16"/>
                <w:lang w:val="es-BO" w:eastAsia="es-BO"/>
              </w:rPr>
              <w:t>á</w:t>
            </w:r>
            <w:r w:rsidRPr="00FE224D">
              <w:rPr>
                <w:rFonts w:ascii="Arial Narrow" w:hAnsi="Arial Narrow" w:cs="Cambria"/>
                <w:sz w:val="16"/>
                <w:szCs w:val="16"/>
                <w:lang w:val="es-BO" w:eastAsia="es-BO"/>
              </w:rPr>
              <w:t xml:space="preserve"> un certificado de</w:t>
            </w:r>
            <w:r w:rsidRPr="00FE224D">
              <w:rPr>
                <w:rFonts w:ascii="Arial Narrow" w:hAnsi="Arial Narrow" w:cs="Arial Narrow"/>
                <w:sz w:val="16"/>
                <w:szCs w:val="16"/>
                <w:lang w:val="es-BO" w:eastAsia="es-BO"/>
              </w:rPr>
              <w:t> </w:t>
            </w:r>
            <w:r w:rsidRPr="00FE224D">
              <w:rPr>
                <w:rFonts w:ascii="Arial Narrow" w:hAnsi="Arial Narrow" w:cs="Cambria"/>
                <w:sz w:val="16"/>
                <w:szCs w:val="16"/>
                <w:lang w:val="es-BO" w:eastAsia="es-BO"/>
              </w:rPr>
              <w:t>la capacitaci</w:t>
            </w:r>
            <w:r w:rsidRPr="00FE224D">
              <w:rPr>
                <w:rFonts w:ascii="Arial Narrow" w:hAnsi="Arial Narrow" w:cs="Arial Narrow"/>
                <w:sz w:val="16"/>
                <w:szCs w:val="16"/>
                <w:lang w:val="es-BO" w:eastAsia="es-BO"/>
              </w:rPr>
              <w:t>ó</w:t>
            </w:r>
            <w:r w:rsidRPr="00FE224D">
              <w:rPr>
                <w:rFonts w:ascii="Arial Narrow" w:hAnsi="Arial Narrow" w:cs="Cambria"/>
                <w:sz w:val="16"/>
                <w:szCs w:val="16"/>
                <w:lang w:val="es-BO" w:eastAsia="es-BO"/>
              </w:rPr>
              <w:t>n en la soluci</w:t>
            </w:r>
            <w:r w:rsidRPr="00FE224D">
              <w:rPr>
                <w:rFonts w:ascii="Arial Narrow" w:hAnsi="Arial Narrow" w:cs="Arial Narrow"/>
                <w:sz w:val="16"/>
                <w:szCs w:val="16"/>
                <w:lang w:val="es-BO" w:eastAsia="es-BO"/>
              </w:rPr>
              <w:t>ó</w:t>
            </w:r>
            <w:r w:rsidRPr="00FE224D">
              <w:rPr>
                <w:rFonts w:ascii="Arial Narrow" w:hAnsi="Arial Narrow" w:cs="Cambria"/>
                <w:sz w:val="16"/>
                <w:szCs w:val="16"/>
                <w:lang w:val="es-BO" w:eastAsia="es-BO"/>
              </w:rPr>
              <w:t>n para cada participante por parte del proveedor.</w:t>
            </w:r>
            <w:r w:rsidRPr="00FE224D">
              <w:rPr>
                <w:rFonts w:ascii="Arial Narrow" w:hAnsi="Arial Narrow" w:cs="Arial Narrow"/>
                <w:sz w:val="16"/>
                <w:szCs w:val="16"/>
                <w:lang w:val="es-BO" w:eastAsia="es-BO"/>
              </w:rPr>
              <w:t> </w:t>
            </w:r>
          </w:p>
        </w:tc>
      </w:tr>
      <w:tr w:rsidR="00400BDA" w:rsidRPr="00900991" w:rsidTr="007841EB">
        <w:tblPrEx>
          <w:tblBorders>
            <w:top w:val="none" w:sz="0" w:space="0" w:color="auto"/>
          </w:tblBorders>
        </w:tblPrEx>
        <w:tc>
          <w:tcPr>
            <w:tcW w:w="1701" w:type="dxa"/>
            <w:vMerge/>
            <w:tcBorders>
              <w:left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rPr>
                <w:rFonts w:ascii="Arial Narrow" w:hAnsi="Arial Narrow" w:cs="Calibri"/>
                <w:sz w:val="16"/>
                <w:szCs w:val="16"/>
                <w:lang w:val="es-BO" w:eastAsia="es-BO"/>
              </w:rPr>
            </w:pPr>
          </w:p>
        </w:tc>
        <w:tc>
          <w:tcPr>
            <w:tcW w:w="6838" w:type="dxa"/>
            <w:tcBorders>
              <w:right w:val="single" w:sz="10" w:space="0" w:color="000000"/>
            </w:tcBorders>
            <w:tcMar>
              <w:top w:w="93" w:type="nil"/>
              <w:right w:w="93" w:type="nil"/>
            </w:tcMar>
          </w:tcPr>
          <w:p w:rsidR="00400BDA" w:rsidRPr="00FE224D" w:rsidRDefault="00400BDA" w:rsidP="007841EB">
            <w:pPr>
              <w:widowControl w:val="0"/>
              <w:autoSpaceDE w:val="0"/>
              <w:autoSpaceDN w:val="0"/>
              <w:adjustRightInd w:val="0"/>
              <w:rPr>
                <w:rFonts w:ascii="Arial Narrow" w:hAnsi="Arial Narrow"/>
                <w:sz w:val="16"/>
                <w:szCs w:val="16"/>
                <w:lang w:val="es-BO" w:eastAsia="es-BO"/>
              </w:rPr>
            </w:pPr>
            <w:r w:rsidRPr="00FE224D">
              <w:rPr>
                <w:rFonts w:ascii="Arial Narrow" w:hAnsi="Arial Narrow" w:cs="Cambria"/>
                <w:sz w:val="16"/>
                <w:szCs w:val="16"/>
                <w:lang w:val="es-BO" w:eastAsia="es-BO"/>
              </w:rPr>
              <w:t>Durante el proceso de instalación y configuración de la solución el proponente deberá efectuar la trasferencia de conocimientos y documentación relacionada con la implementación de la solución</w:t>
            </w:r>
          </w:p>
        </w:tc>
      </w:tr>
      <w:tr w:rsidR="00400BDA" w:rsidRPr="00900991" w:rsidTr="007841EB">
        <w:tblPrEx>
          <w:tblBorders>
            <w:top w:val="none" w:sz="0" w:space="0" w:color="auto"/>
          </w:tblBorders>
        </w:tblPrEx>
        <w:tc>
          <w:tcPr>
            <w:tcW w:w="1701" w:type="dxa"/>
            <w:tcBorders>
              <w:top w:val="single" w:sz="10" w:space="0" w:color="000000"/>
              <w:left w:val="single" w:sz="10" w:space="0" w:color="000000"/>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rPr>
                <w:rFonts w:ascii="Arial Narrow" w:hAnsi="Arial Narrow"/>
                <w:sz w:val="16"/>
                <w:szCs w:val="16"/>
                <w:lang w:val="es-BO" w:eastAsia="es-BO"/>
              </w:rPr>
            </w:pPr>
            <w:r w:rsidRPr="00FE224D">
              <w:rPr>
                <w:rFonts w:ascii="Arial Narrow" w:hAnsi="Arial Narrow" w:cs="Cambria"/>
                <w:b/>
                <w:bCs/>
                <w:sz w:val="16"/>
                <w:szCs w:val="16"/>
                <w:lang w:val="es-BO" w:eastAsia="es-BO"/>
              </w:rPr>
              <w:t>Manuales</w:t>
            </w:r>
          </w:p>
        </w:tc>
        <w:tc>
          <w:tcPr>
            <w:tcW w:w="6838" w:type="dxa"/>
            <w:tcBorders>
              <w:top w:val="single" w:sz="10" w:space="0" w:color="000000"/>
              <w:bottom w:val="single" w:sz="10" w:space="0" w:color="000000"/>
              <w:right w:val="single" w:sz="10" w:space="0" w:color="000000"/>
            </w:tcBorders>
            <w:tcMar>
              <w:top w:w="93" w:type="nil"/>
              <w:right w:w="93" w:type="nil"/>
            </w:tcMar>
            <w:vAlign w:val="center"/>
          </w:tcPr>
          <w:p w:rsidR="00400BDA" w:rsidRPr="00FE224D" w:rsidRDefault="00400BDA" w:rsidP="007841EB">
            <w:pPr>
              <w:widowControl w:val="0"/>
              <w:autoSpaceDE w:val="0"/>
              <w:autoSpaceDN w:val="0"/>
              <w:adjustRightInd w:val="0"/>
              <w:jc w:val="both"/>
              <w:rPr>
                <w:rFonts w:ascii="Arial Narrow" w:hAnsi="Arial Narrow"/>
                <w:sz w:val="16"/>
                <w:szCs w:val="16"/>
                <w:lang w:val="es-BO" w:eastAsia="es-BO"/>
              </w:rPr>
            </w:pPr>
            <w:r w:rsidRPr="00FE224D">
              <w:rPr>
                <w:rFonts w:ascii="Arial Narrow" w:hAnsi="Arial Narrow" w:cs="Cambria"/>
                <w:sz w:val="16"/>
                <w:szCs w:val="16"/>
                <w:lang w:val="es-BO" w:eastAsia="es-BO"/>
              </w:rPr>
              <w:t>El proveedor debe proporcionar manuales de uso del equipo ofertado en medio impreso o electrónico CD-ROM en idiomas inglés o español</w:t>
            </w:r>
          </w:p>
        </w:tc>
      </w:tr>
    </w:tbl>
    <w:p w:rsidR="00E966AB" w:rsidRDefault="00E966AB" w:rsidP="000B2048">
      <w:pPr>
        <w:rPr>
          <w:rFonts w:ascii="Verdana" w:hAnsi="Verdana"/>
          <w:sz w:val="20"/>
          <w:szCs w:val="20"/>
          <w:lang w:val="es-BO"/>
        </w:rPr>
      </w:pPr>
    </w:p>
    <w:p w:rsidR="00E966AB" w:rsidRPr="00E966AB" w:rsidRDefault="00E966AB" w:rsidP="000B2048">
      <w:pPr>
        <w:rPr>
          <w:rFonts w:ascii="Verdana" w:hAnsi="Verdana"/>
          <w:b/>
          <w:sz w:val="20"/>
          <w:szCs w:val="20"/>
          <w:lang w:val="es-BO"/>
        </w:rPr>
      </w:pPr>
      <w:r w:rsidRPr="00E966AB">
        <w:rPr>
          <w:rFonts w:ascii="Verdana" w:hAnsi="Verdana"/>
          <w:b/>
          <w:sz w:val="20"/>
          <w:szCs w:val="20"/>
          <w:lang w:val="es-BO"/>
        </w:rPr>
        <w:t>CONDICIONES</w:t>
      </w:r>
      <w:r>
        <w:rPr>
          <w:rFonts w:ascii="Verdana" w:hAnsi="Verdana"/>
          <w:b/>
          <w:sz w:val="20"/>
          <w:szCs w:val="20"/>
          <w:lang w:val="es-BO"/>
        </w:rPr>
        <w:t xml:space="preserve"> COMPLEMENTARIAS</w:t>
      </w:r>
      <w:r w:rsidRPr="00E966AB">
        <w:rPr>
          <w:rFonts w:ascii="Verdana" w:hAnsi="Verdana"/>
          <w:b/>
          <w:sz w:val="20"/>
          <w:szCs w:val="20"/>
          <w:lang w:val="es-BO"/>
        </w:rPr>
        <w:t xml:space="preserve"> PARA EL ITEM 5 - TELEVISORES</w:t>
      </w:r>
    </w:p>
    <w:p w:rsidR="00E966AB" w:rsidRDefault="00E966AB" w:rsidP="000B2048">
      <w:pPr>
        <w:rPr>
          <w:rFonts w:ascii="Verdana" w:hAnsi="Verdana"/>
          <w:sz w:val="20"/>
          <w:szCs w:val="20"/>
          <w:lang w:val="es-BO"/>
        </w:rPr>
      </w:pPr>
    </w:p>
    <w:tbl>
      <w:tblPr>
        <w:tblW w:w="8558" w:type="dxa"/>
        <w:tblLayout w:type="fixed"/>
        <w:tblCellMar>
          <w:left w:w="70" w:type="dxa"/>
          <w:right w:w="70" w:type="dxa"/>
        </w:tblCellMar>
        <w:tblLook w:val="04A0" w:firstRow="1" w:lastRow="0" w:firstColumn="1" w:lastColumn="0" w:noHBand="0" w:noVBand="1"/>
      </w:tblPr>
      <w:tblGrid>
        <w:gridCol w:w="1627"/>
        <w:gridCol w:w="6931"/>
      </w:tblGrid>
      <w:tr w:rsidR="00E966AB" w:rsidRPr="00FE224D" w:rsidTr="00965A36">
        <w:trPr>
          <w:trHeight w:val="510"/>
        </w:trPr>
        <w:tc>
          <w:tcPr>
            <w:tcW w:w="16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966AB" w:rsidRPr="004E2D29" w:rsidRDefault="00E966AB" w:rsidP="00965A36">
            <w:pPr>
              <w:rPr>
                <w:rFonts w:ascii="Arial Narrow" w:hAnsi="Arial Narrow"/>
                <w:b/>
                <w:bCs/>
                <w:color w:val="000000"/>
                <w:sz w:val="16"/>
                <w:szCs w:val="16"/>
                <w:lang w:val="es-BO"/>
              </w:rPr>
            </w:pPr>
            <w:r>
              <w:rPr>
                <w:rFonts w:ascii="Arial Narrow" w:hAnsi="Arial Narrow"/>
                <w:b/>
                <w:bCs/>
                <w:color w:val="000000"/>
                <w:sz w:val="16"/>
                <w:szCs w:val="16"/>
                <w:lang w:val="es-BO"/>
              </w:rPr>
              <w:t>Representa</w:t>
            </w:r>
            <w:r w:rsidRPr="004E2D29">
              <w:rPr>
                <w:rFonts w:ascii="Arial Narrow" w:hAnsi="Arial Narrow"/>
                <w:b/>
                <w:bCs/>
                <w:color w:val="000000"/>
                <w:sz w:val="16"/>
                <w:szCs w:val="16"/>
                <w:lang w:val="es-BO"/>
              </w:rPr>
              <w:t>ción</w:t>
            </w:r>
          </w:p>
        </w:tc>
        <w:tc>
          <w:tcPr>
            <w:tcW w:w="68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966AB" w:rsidRPr="00FE224D" w:rsidRDefault="00E966AB" w:rsidP="00965A36">
            <w:pPr>
              <w:jc w:val="both"/>
              <w:rPr>
                <w:rFonts w:ascii="Arial Narrow" w:hAnsi="Arial Narrow"/>
                <w:bCs/>
                <w:color w:val="000000"/>
                <w:sz w:val="16"/>
                <w:szCs w:val="16"/>
                <w:lang w:val="es-BO"/>
              </w:rPr>
            </w:pPr>
            <w:r w:rsidRPr="00FE224D">
              <w:rPr>
                <w:rFonts w:ascii="Arial Narrow" w:hAnsi="Arial Narrow"/>
                <w:bCs/>
                <w:color w:val="000000"/>
                <w:sz w:val="16"/>
                <w:szCs w:val="16"/>
                <w:lang w:val="es-BO"/>
              </w:rPr>
              <w:t>El Proponente deberá presentar Certificado como Distribuidor autorizado para la comercialización de equipos de la marca ofertada emitida por el Fabricante respaldando la experiencia e instalación de los mismos en Bolivia (adjuntar una copia del documento).</w:t>
            </w:r>
          </w:p>
          <w:p w:rsidR="00E966AB" w:rsidRPr="00FE224D" w:rsidRDefault="00E966AB" w:rsidP="00965A36">
            <w:pPr>
              <w:jc w:val="both"/>
              <w:rPr>
                <w:rFonts w:ascii="Arial Narrow" w:hAnsi="Arial Narrow"/>
                <w:bCs/>
                <w:color w:val="000000"/>
                <w:sz w:val="16"/>
                <w:szCs w:val="16"/>
                <w:lang w:val="es-BO"/>
              </w:rPr>
            </w:pPr>
          </w:p>
        </w:tc>
      </w:tr>
      <w:tr w:rsidR="00E966AB" w:rsidRPr="00FE224D" w:rsidTr="00965A36">
        <w:trPr>
          <w:trHeight w:val="300"/>
        </w:trPr>
        <w:tc>
          <w:tcPr>
            <w:tcW w:w="1616" w:type="dxa"/>
            <w:tcBorders>
              <w:top w:val="nil"/>
              <w:left w:val="single" w:sz="8" w:space="0" w:color="auto"/>
              <w:bottom w:val="single" w:sz="4" w:space="0" w:color="auto"/>
              <w:right w:val="single" w:sz="4" w:space="0" w:color="auto"/>
            </w:tcBorders>
            <w:shd w:val="clear" w:color="auto" w:fill="auto"/>
            <w:vAlign w:val="center"/>
            <w:hideMark/>
          </w:tcPr>
          <w:p w:rsidR="00E966AB" w:rsidRPr="004E2D29" w:rsidRDefault="00E966AB" w:rsidP="00965A36">
            <w:pPr>
              <w:rPr>
                <w:rFonts w:ascii="Arial Narrow" w:hAnsi="Arial Narrow"/>
                <w:b/>
                <w:bCs/>
                <w:color w:val="000000"/>
                <w:sz w:val="16"/>
                <w:szCs w:val="16"/>
                <w:lang w:val="es-BO"/>
              </w:rPr>
            </w:pPr>
            <w:r w:rsidRPr="004E2D29">
              <w:rPr>
                <w:rFonts w:ascii="Arial Narrow" w:hAnsi="Arial Narrow"/>
                <w:b/>
                <w:bCs/>
                <w:color w:val="000000"/>
                <w:sz w:val="16"/>
                <w:szCs w:val="16"/>
                <w:lang w:val="es-BO"/>
              </w:rPr>
              <w:t>Manuales</w:t>
            </w:r>
          </w:p>
        </w:tc>
        <w:tc>
          <w:tcPr>
            <w:tcW w:w="6884" w:type="dxa"/>
            <w:tcBorders>
              <w:top w:val="nil"/>
              <w:left w:val="nil"/>
              <w:bottom w:val="single" w:sz="4" w:space="0" w:color="auto"/>
              <w:right w:val="single" w:sz="8" w:space="0" w:color="auto"/>
            </w:tcBorders>
            <w:shd w:val="clear" w:color="auto" w:fill="auto"/>
            <w:vAlign w:val="center"/>
            <w:hideMark/>
          </w:tcPr>
          <w:p w:rsidR="00E966AB" w:rsidRPr="00FE224D" w:rsidRDefault="00E966AB" w:rsidP="00965A36">
            <w:pPr>
              <w:jc w:val="both"/>
              <w:rPr>
                <w:rFonts w:ascii="Arial Narrow" w:hAnsi="Arial Narrow"/>
                <w:bCs/>
                <w:color w:val="000000"/>
                <w:sz w:val="16"/>
                <w:szCs w:val="16"/>
                <w:lang w:val="es-BO"/>
              </w:rPr>
            </w:pPr>
            <w:r w:rsidRPr="00FE224D">
              <w:rPr>
                <w:rFonts w:ascii="Arial Narrow" w:hAnsi="Arial Narrow"/>
                <w:bCs/>
                <w:color w:val="000000"/>
                <w:sz w:val="16"/>
                <w:szCs w:val="16"/>
                <w:lang w:val="es-BO"/>
              </w:rPr>
              <w:t>De instalación y uso del equipo, originales en español y/o inglés, impresos o en CD.</w:t>
            </w:r>
          </w:p>
        </w:tc>
      </w:tr>
      <w:tr w:rsidR="00E966AB" w:rsidRPr="00FE224D" w:rsidTr="00965A36">
        <w:trPr>
          <w:trHeight w:val="300"/>
        </w:trPr>
        <w:tc>
          <w:tcPr>
            <w:tcW w:w="1616" w:type="dxa"/>
            <w:tcBorders>
              <w:top w:val="nil"/>
              <w:left w:val="single" w:sz="8" w:space="0" w:color="auto"/>
              <w:bottom w:val="single" w:sz="4" w:space="0" w:color="auto"/>
              <w:right w:val="single" w:sz="4" w:space="0" w:color="auto"/>
            </w:tcBorders>
            <w:shd w:val="clear" w:color="auto" w:fill="auto"/>
            <w:vAlign w:val="center"/>
          </w:tcPr>
          <w:p w:rsidR="00E966AB" w:rsidRPr="004E2D29" w:rsidRDefault="00E966AB" w:rsidP="00965A36">
            <w:pPr>
              <w:rPr>
                <w:rFonts w:ascii="Arial Narrow" w:hAnsi="Arial Narrow"/>
                <w:b/>
                <w:bCs/>
                <w:color w:val="000000"/>
                <w:sz w:val="16"/>
                <w:szCs w:val="16"/>
                <w:lang w:val="es-BO"/>
              </w:rPr>
            </w:pPr>
            <w:r>
              <w:rPr>
                <w:rFonts w:ascii="Arial Narrow" w:hAnsi="Arial Narrow"/>
                <w:b/>
                <w:bCs/>
                <w:color w:val="000000"/>
                <w:sz w:val="16"/>
                <w:szCs w:val="16"/>
                <w:lang w:val="es-BO"/>
              </w:rPr>
              <w:t>Soportes de pared</w:t>
            </w:r>
          </w:p>
        </w:tc>
        <w:tc>
          <w:tcPr>
            <w:tcW w:w="6884" w:type="dxa"/>
            <w:tcBorders>
              <w:top w:val="nil"/>
              <w:left w:val="nil"/>
              <w:bottom w:val="single" w:sz="4" w:space="0" w:color="auto"/>
              <w:right w:val="single" w:sz="8" w:space="0" w:color="auto"/>
            </w:tcBorders>
            <w:shd w:val="clear" w:color="auto" w:fill="auto"/>
            <w:vAlign w:val="center"/>
          </w:tcPr>
          <w:p w:rsidR="00E966AB" w:rsidRPr="00FE224D" w:rsidRDefault="00E966AB" w:rsidP="00965A36">
            <w:pPr>
              <w:jc w:val="both"/>
              <w:rPr>
                <w:rFonts w:ascii="Arial Narrow" w:hAnsi="Arial Narrow"/>
                <w:bCs/>
                <w:color w:val="000000"/>
                <w:sz w:val="16"/>
                <w:szCs w:val="16"/>
                <w:lang w:val="es-BO"/>
              </w:rPr>
            </w:pPr>
            <w:r w:rsidRPr="00FE224D">
              <w:rPr>
                <w:rFonts w:ascii="Arial Narrow" w:hAnsi="Arial Narrow"/>
                <w:bCs/>
                <w:color w:val="000000"/>
                <w:sz w:val="16"/>
                <w:szCs w:val="16"/>
                <w:lang w:val="es-BO"/>
              </w:rPr>
              <w:t>Las 13 unidades deben contar con soportes empotrables para pared</w:t>
            </w:r>
            <w:r>
              <w:rPr>
                <w:rFonts w:ascii="Arial Narrow" w:hAnsi="Arial Narrow"/>
                <w:bCs/>
                <w:color w:val="000000"/>
                <w:sz w:val="16"/>
                <w:szCs w:val="16"/>
                <w:lang w:val="es-BO"/>
              </w:rPr>
              <w:t>, mas sus accesorios tornillos etc.</w:t>
            </w:r>
          </w:p>
        </w:tc>
      </w:tr>
      <w:tr w:rsidR="00E966AB" w:rsidRPr="00FE224D" w:rsidTr="00965A36">
        <w:trPr>
          <w:trHeight w:val="300"/>
        </w:trPr>
        <w:tc>
          <w:tcPr>
            <w:tcW w:w="1616" w:type="dxa"/>
            <w:tcBorders>
              <w:top w:val="nil"/>
              <w:left w:val="single" w:sz="8" w:space="0" w:color="auto"/>
              <w:bottom w:val="single" w:sz="4" w:space="0" w:color="auto"/>
              <w:right w:val="single" w:sz="4" w:space="0" w:color="auto"/>
            </w:tcBorders>
            <w:shd w:val="clear" w:color="auto" w:fill="auto"/>
            <w:vAlign w:val="center"/>
          </w:tcPr>
          <w:p w:rsidR="00E966AB" w:rsidRDefault="00E966AB" w:rsidP="00965A36">
            <w:pPr>
              <w:rPr>
                <w:rFonts w:ascii="Arial Narrow" w:hAnsi="Arial Narrow"/>
                <w:b/>
                <w:bCs/>
                <w:color w:val="000000"/>
                <w:sz w:val="16"/>
                <w:szCs w:val="16"/>
                <w:lang w:val="es-BO"/>
              </w:rPr>
            </w:pPr>
            <w:r>
              <w:rPr>
                <w:rFonts w:ascii="Arial Narrow" w:hAnsi="Arial Narrow"/>
                <w:b/>
                <w:bCs/>
                <w:color w:val="000000"/>
                <w:sz w:val="16"/>
                <w:szCs w:val="16"/>
                <w:lang w:val="es-BO"/>
              </w:rPr>
              <w:t>Conversor VGA a HDMI</w:t>
            </w:r>
          </w:p>
        </w:tc>
        <w:tc>
          <w:tcPr>
            <w:tcW w:w="6884" w:type="dxa"/>
            <w:tcBorders>
              <w:top w:val="nil"/>
              <w:left w:val="nil"/>
              <w:bottom w:val="single" w:sz="4" w:space="0" w:color="auto"/>
              <w:right w:val="single" w:sz="8" w:space="0" w:color="auto"/>
            </w:tcBorders>
            <w:shd w:val="clear" w:color="auto" w:fill="auto"/>
            <w:vAlign w:val="center"/>
          </w:tcPr>
          <w:p w:rsidR="00E966AB" w:rsidRPr="00FE224D" w:rsidRDefault="00E966AB" w:rsidP="00965A36">
            <w:pPr>
              <w:jc w:val="both"/>
              <w:rPr>
                <w:rFonts w:ascii="Arial Narrow" w:hAnsi="Arial Narrow"/>
                <w:bCs/>
                <w:color w:val="000000"/>
                <w:sz w:val="16"/>
                <w:szCs w:val="16"/>
                <w:lang w:val="es-BO"/>
              </w:rPr>
            </w:pPr>
            <w:r>
              <w:rPr>
                <w:rFonts w:ascii="Arial Narrow" w:hAnsi="Arial Narrow"/>
                <w:bCs/>
                <w:color w:val="000000"/>
                <w:sz w:val="16"/>
                <w:szCs w:val="16"/>
                <w:lang w:val="es-BO"/>
              </w:rPr>
              <w:t>Las 13 unidades deberán contar con salida de VGA a HDMI (accesorio para conectar laptop con puertos VGA).</w:t>
            </w:r>
          </w:p>
        </w:tc>
      </w:tr>
      <w:tr w:rsidR="00E966AB" w:rsidRPr="004E2D29" w:rsidTr="00965A36">
        <w:trPr>
          <w:trHeight w:val="300"/>
        </w:trPr>
        <w:tc>
          <w:tcPr>
            <w:tcW w:w="8500" w:type="dxa"/>
            <w:gridSpan w:val="2"/>
            <w:tcBorders>
              <w:top w:val="single" w:sz="4" w:space="0" w:color="auto"/>
              <w:left w:val="single" w:sz="8" w:space="0" w:color="auto"/>
              <w:bottom w:val="single" w:sz="4" w:space="0" w:color="auto"/>
              <w:right w:val="single" w:sz="8" w:space="0" w:color="000000"/>
            </w:tcBorders>
            <w:shd w:val="clear" w:color="auto" w:fill="auto"/>
            <w:vAlign w:val="center"/>
            <w:hideMark/>
          </w:tcPr>
          <w:p w:rsidR="00E966AB" w:rsidRPr="004E2D29" w:rsidRDefault="00E966AB" w:rsidP="00965A36">
            <w:pPr>
              <w:rPr>
                <w:rFonts w:ascii="Arial Narrow" w:hAnsi="Arial Narrow"/>
                <w:b/>
                <w:bCs/>
                <w:color w:val="000000"/>
                <w:sz w:val="16"/>
                <w:szCs w:val="16"/>
                <w:lang w:val="es-BO"/>
              </w:rPr>
            </w:pPr>
          </w:p>
          <w:p w:rsidR="00E966AB" w:rsidRPr="004E2D29" w:rsidRDefault="00E966AB" w:rsidP="00965A36">
            <w:pPr>
              <w:rPr>
                <w:rFonts w:ascii="Arial Narrow" w:hAnsi="Arial Narrow"/>
                <w:b/>
                <w:bCs/>
                <w:color w:val="000000"/>
                <w:sz w:val="16"/>
                <w:szCs w:val="16"/>
                <w:lang w:val="es-BO"/>
              </w:rPr>
            </w:pPr>
            <w:r w:rsidRPr="004E2D29">
              <w:rPr>
                <w:rFonts w:ascii="Arial Narrow" w:hAnsi="Arial Narrow"/>
                <w:b/>
                <w:bCs/>
                <w:color w:val="000000"/>
                <w:sz w:val="16"/>
                <w:szCs w:val="16"/>
                <w:lang w:val="es-BO"/>
              </w:rPr>
              <w:t>Garantías y Soporte</w:t>
            </w:r>
          </w:p>
          <w:p w:rsidR="00E966AB" w:rsidRPr="004E2D29" w:rsidRDefault="00E966AB" w:rsidP="00965A36">
            <w:pPr>
              <w:rPr>
                <w:rFonts w:ascii="Arial Narrow" w:hAnsi="Arial Narrow"/>
                <w:b/>
                <w:bCs/>
                <w:color w:val="000000"/>
                <w:sz w:val="16"/>
                <w:szCs w:val="16"/>
                <w:lang w:val="es-BO"/>
              </w:rPr>
            </w:pPr>
          </w:p>
        </w:tc>
      </w:tr>
      <w:tr w:rsidR="00E966AB" w:rsidRPr="00FE224D" w:rsidTr="00965A36">
        <w:trPr>
          <w:trHeight w:val="596"/>
        </w:trPr>
        <w:tc>
          <w:tcPr>
            <w:tcW w:w="1616" w:type="dxa"/>
            <w:vMerge w:val="restart"/>
            <w:tcBorders>
              <w:top w:val="nil"/>
              <w:left w:val="single" w:sz="8" w:space="0" w:color="auto"/>
              <w:right w:val="single" w:sz="4" w:space="0" w:color="auto"/>
            </w:tcBorders>
            <w:shd w:val="clear" w:color="auto" w:fill="auto"/>
            <w:vAlign w:val="center"/>
            <w:hideMark/>
          </w:tcPr>
          <w:p w:rsidR="00E966AB" w:rsidRPr="004E2D29" w:rsidRDefault="00E966AB" w:rsidP="00965A36">
            <w:pPr>
              <w:rPr>
                <w:rFonts w:ascii="Arial Narrow" w:hAnsi="Arial Narrow"/>
                <w:b/>
                <w:bCs/>
                <w:color w:val="000000"/>
                <w:sz w:val="16"/>
                <w:szCs w:val="16"/>
                <w:lang w:val="es-BO"/>
              </w:rPr>
            </w:pPr>
            <w:r w:rsidRPr="004E2D29">
              <w:rPr>
                <w:rFonts w:ascii="Arial Narrow" w:hAnsi="Arial Narrow"/>
                <w:b/>
                <w:bCs/>
                <w:color w:val="000000"/>
                <w:sz w:val="16"/>
                <w:szCs w:val="16"/>
                <w:lang w:val="es-BO"/>
              </w:rPr>
              <w:t>Equipos Nuevos</w:t>
            </w:r>
          </w:p>
          <w:p w:rsidR="00E966AB" w:rsidRPr="004E2D29" w:rsidRDefault="00E966AB" w:rsidP="00965A36">
            <w:pPr>
              <w:rPr>
                <w:rFonts w:ascii="Arial Narrow" w:hAnsi="Arial Narrow"/>
                <w:b/>
                <w:bCs/>
                <w:color w:val="000000"/>
                <w:sz w:val="16"/>
                <w:szCs w:val="16"/>
                <w:lang w:val="es-BO"/>
              </w:rPr>
            </w:pPr>
            <w:r w:rsidRPr="004E2D29">
              <w:rPr>
                <w:rFonts w:ascii="Arial Narrow" w:hAnsi="Arial Narrow"/>
                <w:b/>
                <w:bCs/>
                <w:color w:val="000000"/>
                <w:sz w:val="16"/>
                <w:szCs w:val="16"/>
                <w:lang w:val="es-BO"/>
              </w:rPr>
              <w:t> </w:t>
            </w:r>
          </w:p>
        </w:tc>
        <w:tc>
          <w:tcPr>
            <w:tcW w:w="6884" w:type="dxa"/>
            <w:tcBorders>
              <w:top w:val="nil"/>
              <w:left w:val="nil"/>
              <w:bottom w:val="single" w:sz="4" w:space="0" w:color="auto"/>
              <w:right w:val="single" w:sz="8" w:space="0" w:color="auto"/>
            </w:tcBorders>
            <w:shd w:val="clear" w:color="auto" w:fill="auto"/>
            <w:vAlign w:val="center"/>
            <w:hideMark/>
          </w:tcPr>
          <w:p w:rsidR="00E966AB" w:rsidRPr="00FE224D" w:rsidRDefault="00E966AB" w:rsidP="00965A36">
            <w:pPr>
              <w:rPr>
                <w:rFonts w:ascii="Arial Narrow" w:hAnsi="Arial Narrow"/>
                <w:bCs/>
                <w:color w:val="000000"/>
                <w:sz w:val="16"/>
                <w:szCs w:val="16"/>
                <w:lang w:val="es-BO"/>
              </w:rPr>
            </w:pPr>
            <w:r w:rsidRPr="00FE224D">
              <w:rPr>
                <w:rFonts w:ascii="Arial Narrow" w:hAnsi="Arial Narrow"/>
                <w:bCs/>
                <w:color w:val="000000"/>
                <w:sz w:val="16"/>
                <w:szCs w:val="16"/>
                <w:lang w:val="es-BO"/>
              </w:rPr>
              <w:t>No se aceptarán equipos REFURBISHED (restaurados, reacondicionados). Los mismos tienen que ser Verificables con el fabricante (indicar medios de verificación).</w:t>
            </w:r>
          </w:p>
        </w:tc>
      </w:tr>
      <w:tr w:rsidR="00E966AB" w:rsidRPr="00FE224D" w:rsidTr="00965A36">
        <w:trPr>
          <w:trHeight w:val="550"/>
        </w:trPr>
        <w:tc>
          <w:tcPr>
            <w:tcW w:w="1616" w:type="dxa"/>
            <w:vMerge/>
            <w:tcBorders>
              <w:left w:val="single" w:sz="8" w:space="0" w:color="auto"/>
              <w:right w:val="single" w:sz="4" w:space="0" w:color="auto"/>
            </w:tcBorders>
            <w:shd w:val="clear" w:color="auto" w:fill="auto"/>
            <w:vAlign w:val="center"/>
            <w:hideMark/>
          </w:tcPr>
          <w:p w:rsidR="00E966AB" w:rsidRPr="004E2D29" w:rsidRDefault="00E966AB" w:rsidP="00965A36">
            <w:pPr>
              <w:rPr>
                <w:rFonts w:ascii="Arial Narrow" w:hAnsi="Arial Narrow"/>
                <w:b/>
                <w:bCs/>
                <w:color w:val="000000"/>
                <w:sz w:val="16"/>
                <w:szCs w:val="16"/>
                <w:lang w:val="es-BO"/>
              </w:rPr>
            </w:pPr>
          </w:p>
        </w:tc>
        <w:tc>
          <w:tcPr>
            <w:tcW w:w="6884" w:type="dxa"/>
            <w:tcBorders>
              <w:top w:val="nil"/>
              <w:left w:val="nil"/>
              <w:bottom w:val="single" w:sz="4" w:space="0" w:color="auto"/>
              <w:right w:val="single" w:sz="8" w:space="0" w:color="auto"/>
            </w:tcBorders>
            <w:shd w:val="clear" w:color="auto" w:fill="auto"/>
            <w:vAlign w:val="center"/>
            <w:hideMark/>
          </w:tcPr>
          <w:p w:rsidR="00E966AB" w:rsidRPr="00FE224D" w:rsidRDefault="00E966AB" w:rsidP="00965A36">
            <w:pPr>
              <w:jc w:val="both"/>
              <w:rPr>
                <w:rFonts w:ascii="Arial Narrow" w:hAnsi="Arial Narrow"/>
                <w:bCs/>
                <w:color w:val="000000"/>
                <w:sz w:val="16"/>
                <w:szCs w:val="16"/>
                <w:lang w:val="es-BO"/>
              </w:rPr>
            </w:pPr>
            <w:r w:rsidRPr="00FE224D">
              <w:rPr>
                <w:rFonts w:ascii="Arial Narrow" w:hAnsi="Arial Narrow"/>
                <w:bCs/>
                <w:color w:val="000000"/>
                <w:sz w:val="16"/>
                <w:szCs w:val="16"/>
                <w:lang w:val="es-BO"/>
              </w:rPr>
              <w:t>Todos los componentes de los equipos ofertados deben ser ensamblados e instalados en la Fábrica de la marca ofertada (debe ser verificable el modelo del equipo ofertado mediante el sitio web del fabricante).</w:t>
            </w:r>
          </w:p>
        </w:tc>
      </w:tr>
      <w:tr w:rsidR="00E966AB" w:rsidRPr="00FE224D" w:rsidTr="00965A36">
        <w:trPr>
          <w:trHeight w:val="558"/>
        </w:trPr>
        <w:tc>
          <w:tcPr>
            <w:tcW w:w="1616" w:type="dxa"/>
            <w:vMerge/>
            <w:tcBorders>
              <w:left w:val="single" w:sz="8" w:space="0" w:color="auto"/>
              <w:bottom w:val="single" w:sz="4" w:space="0" w:color="auto"/>
              <w:right w:val="single" w:sz="4" w:space="0" w:color="auto"/>
            </w:tcBorders>
            <w:shd w:val="clear" w:color="auto" w:fill="auto"/>
            <w:vAlign w:val="center"/>
          </w:tcPr>
          <w:p w:rsidR="00E966AB" w:rsidRPr="004E2D29" w:rsidRDefault="00E966AB" w:rsidP="00965A36">
            <w:pPr>
              <w:rPr>
                <w:rFonts w:ascii="Arial Narrow" w:hAnsi="Arial Narrow"/>
                <w:b/>
                <w:bCs/>
                <w:color w:val="000000"/>
                <w:sz w:val="16"/>
                <w:szCs w:val="16"/>
                <w:lang w:val="es-BO"/>
              </w:rPr>
            </w:pPr>
          </w:p>
        </w:tc>
        <w:tc>
          <w:tcPr>
            <w:tcW w:w="6884" w:type="dxa"/>
            <w:tcBorders>
              <w:top w:val="nil"/>
              <w:left w:val="nil"/>
              <w:bottom w:val="single" w:sz="4" w:space="0" w:color="auto"/>
              <w:right w:val="single" w:sz="8" w:space="0" w:color="auto"/>
            </w:tcBorders>
            <w:shd w:val="clear" w:color="auto" w:fill="auto"/>
            <w:vAlign w:val="center"/>
          </w:tcPr>
          <w:p w:rsidR="00E966AB" w:rsidRPr="00FE224D" w:rsidRDefault="00E966AB" w:rsidP="00965A36">
            <w:pPr>
              <w:jc w:val="both"/>
              <w:rPr>
                <w:rFonts w:ascii="Arial Narrow" w:hAnsi="Arial Narrow"/>
                <w:bCs/>
                <w:color w:val="000000"/>
                <w:sz w:val="16"/>
                <w:szCs w:val="16"/>
                <w:lang w:val="es-BO"/>
              </w:rPr>
            </w:pPr>
            <w:r w:rsidRPr="00FE224D">
              <w:rPr>
                <w:rFonts w:ascii="Arial Narrow" w:hAnsi="Arial Narrow"/>
                <w:bCs/>
                <w:color w:val="000000"/>
                <w:sz w:val="16"/>
                <w:szCs w:val="16"/>
                <w:lang w:val="es-BO"/>
              </w:rPr>
              <w:t>El proponente deberá contar Sucursales en las 2 ciudades del Eje Troncal (La Paz, Cochabamba o Santa Cruz), verificables con la Dirección y Teléfonos.</w:t>
            </w:r>
          </w:p>
        </w:tc>
      </w:tr>
      <w:tr w:rsidR="00E966AB" w:rsidRPr="00FE224D" w:rsidTr="00965A36">
        <w:trPr>
          <w:trHeight w:val="552"/>
        </w:trPr>
        <w:tc>
          <w:tcPr>
            <w:tcW w:w="1616" w:type="dxa"/>
            <w:tcBorders>
              <w:top w:val="nil"/>
              <w:left w:val="single" w:sz="8" w:space="0" w:color="auto"/>
              <w:bottom w:val="single" w:sz="4" w:space="0" w:color="auto"/>
              <w:right w:val="single" w:sz="4" w:space="0" w:color="auto"/>
            </w:tcBorders>
            <w:shd w:val="clear" w:color="auto" w:fill="auto"/>
            <w:vAlign w:val="center"/>
            <w:hideMark/>
          </w:tcPr>
          <w:p w:rsidR="00E966AB" w:rsidRPr="004E2D29" w:rsidRDefault="00E966AB" w:rsidP="00965A36">
            <w:pPr>
              <w:rPr>
                <w:rFonts w:ascii="Arial Narrow" w:hAnsi="Arial Narrow"/>
                <w:b/>
                <w:bCs/>
                <w:color w:val="000000"/>
                <w:sz w:val="16"/>
                <w:szCs w:val="16"/>
                <w:lang w:val="es-BO"/>
              </w:rPr>
            </w:pPr>
            <w:r w:rsidRPr="004E2D29">
              <w:rPr>
                <w:rFonts w:ascii="Arial Narrow" w:hAnsi="Arial Narrow"/>
                <w:b/>
                <w:bCs/>
                <w:color w:val="000000"/>
                <w:sz w:val="16"/>
                <w:szCs w:val="16"/>
                <w:lang w:val="es-BO"/>
              </w:rPr>
              <w:t>Garantía</w:t>
            </w:r>
          </w:p>
        </w:tc>
        <w:tc>
          <w:tcPr>
            <w:tcW w:w="6884" w:type="dxa"/>
            <w:tcBorders>
              <w:top w:val="nil"/>
              <w:left w:val="nil"/>
              <w:bottom w:val="single" w:sz="4" w:space="0" w:color="auto"/>
              <w:right w:val="single" w:sz="8" w:space="0" w:color="auto"/>
            </w:tcBorders>
            <w:shd w:val="clear" w:color="auto" w:fill="auto"/>
            <w:vAlign w:val="center"/>
            <w:hideMark/>
          </w:tcPr>
          <w:p w:rsidR="00E966AB" w:rsidRPr="00FE224D" w:rsidRDefault="00E966AB" w:rsidP="00965A36">
            <w:pPr>
              <w:rPr>
                <w:rFonts w:ascii="Arial Narrow" w:hAnsi="Arial Narrow"/>
                <w:bCs/>
                <w:color w:val="000000"/>
                <w:sz w:val="16"/>
                <w:szCs w:val="16"/>
                <w:lang w:val="es-BO"/>
              </w:rPr>
            </w:pPr>
            <w:r w:rsidRPr="00FE224D">
              <w:rPr>
                <w:rFonts w:ascii="Arial Narrow" w:hAnsi="Arial Narrow"/>
                <w:bCs/>
                <w:color w:val="000000"/>
                <w:sz w:val="16"/>
                <w:szCs w:val="16"/>
                <w:lang w:val="es-BO"/>
              </w:rPr>
              <w:t>La Garantía de correcto funcionamiento y contra defectos de fabricación debe ser de 2 (dos) años mínimo (Adjuntar documentación para su verificación).</w:t>
            </w:r>
          </w:p>
        </w:tc>
      </w:tr>
      <w:tr w:rsidR="00E966AB" w:rsidRPr="00FE224D" w:rsidTr="00965A36">
        <w:trPr>
          <w:trHeight w:val="702"/>
        </w:trPr>
        <w:tc>
          <w:tcPr>
            <w:tcW w:w="1616" w:type="dxa"/>
            <w:tcBorders>
              <w:top w:val="nil"/>
              <w:left w:val="single" w:sz="8" w:space="0" w:color="auto"/>
              <w:bottom w:val="single" w:sz="4" w:space="0" w:color="auto"/>
              <w:right w:val="single" w:sz="4" w:space="0" w:color="auto"/>
            </w:tcBorders>
            <w:shd w:val="clear" w:color="auto" w:fill="auto"/>
            <w:vAlign w:val="center"/>
            <w:hideMark/>
          </w:tcPr>
          <w:p w:rsidR="00E966AB" w:rsidRPr="004E2D29" w:rsidRDefault="00E966AB" w:rsidP="00965A36">
            <w:pPr>
              <w:rPr>
                <w:rFonts w:ascii="Arial Narrow" w:hAnsi="Arial Narrow"/>
                <w:b/>
                <w:bCs/>
                <w:color w:val="000000"/>
                <w:sz w:val="16"/>
                <w:szCs w:val="16"/>
                <w:lang w:val="es-BO"/>
              </w:rPr>
            </w:pPr>
            <w:r w:rsidRPr="004E2D29">
              <w:rPr>
                <w:rFonts w:ascii="Arial Narrow" w:hAnsi="Arial Narrow"/>
                <w:b/>
                <w:bCs/>
                <w:color w:val="000000"/>
                <w:sz w:val="16"/>
                <w:szCs w:val="16"/>
                <w:lang w:val="es-BO"/>
              </w:rPr>
              <w:t>Experiencia</w:t>
            </w:r>
          </w:p>
        </w:tc>
        <w:tc>
          <w:tcPr>
            <w:tcW w:w="6884" w:type="dxa"/>
            <w:tcBorders>
              <w:top w:val="nil"/>
              <w:left w:val="nil"/>
              <w:bottom w:val="single" w:sz="4" w:space="0" w:color="auto"/>
              <w:right w:val="single" w:sz="8" w:space="0" w:color="auto"/>
            </w:tcBorders>
            <w:shd w:val="clear" w:color="auto" w:fill="auto"/>
            <w:vAlign w:val="center"/>
            <w:hideMark/>
          </w:tcPr>
          <w:p w:rsidR="00E966AB" w:rsidRPr="00FE224D" w:rsidRDefault="00E966AB" w:rsidP="00965A36">
            <w:pPr>
              <w:jc w:val="both"/>
              <w:rPr>
                <w:rFonts w:ascii="Arial Narrow" w:hAnsi="Arial Narrow"/>
                <w:bCs/>
                <w:color w:val="000000"/>
                <w:sz w:val="16"/>
                <w:szCs w:val="16"/>
                <w:lang w:val="es-BO"/>
              </w:rPr>
            </w:pPr>
            <w:r w:rsidRPr="00FE224D">
              <w:rPr>
                <w:rFonts w:ascii="Arial Narrow" w:hAnsi="Arial Narrow"/>
                <w:bCs/>
                <w:color w:val="000000"/>
                <w:sz w:val="16"/>
                <w:szCs w:val="16"/>
                <w:lang w:val="es-BO"/>
              </w:rPr>
              <w:t xml:space="preserve">El proponente deberá tener una experiencia </w:t>
            </w:r>
            <w:r w:rsidRPr="00E966AB">
              <w:rPr>
                <w:rFonts w:ascii="Arial Narrow" w:hAnsi="Arial Narrow"/>
                <w:bCs/>
                <w:color w:val="000000"/>
                <w:sz w:val="16"/>
                <w:szCs w:val="16"/>
                <w:lang w:val="es-BO"/>
              </w:rPr>
              <w:t>mínima de 1 año en la</w:t>
            </w:r>
            <w:r w:rsidRPr="00FE224D">
              <w:rPr>
                <w:rFonts w:ascii="Arial Narrow" w:hAnsi="Arial Narrow"/>
                <w:bCs/>
                <w:color w:val="000000"/>
                <w:sz w:val="16"/>
                <w:szCs w:val="16"/>
                <w:lang w:val="es-BO"/>
              </w:rPr>
              <w:t xml:space="preserve"> comercialización oficial de la marca ofertada. Verificable con documentación en fotocopia simple de contratos, actas de entrega, actas de conformidad y/o facturas.</w:t>
            </w:r>
          </w:p>
        </w:tc>
      </w:tr>
      <w:tr w:rsidR="00E966AB" w:rsidRPr="00FE224D" w:rsidTr="00965A36">
        <w:trPr>
          <w:trHeight w:val="414"/>
        </w:trPr>
        <w:tc>
          <w:tcPr>
            <w:tcW w:w="16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66AB" w:rsidRPr="004E2D29" w:rsidRDefault="00E966AB" w:rsidP="00965A36">
            <w:pPr>
              <w:rPr>
                <w:rFonts w:ascii="Arial Narrow" w:hAnsi="Arial Narrow"/>
                <w:b/>
                <w:bCs/>
                <w:color w:val="000000"/>
                <w:sz w:val="16"/>
                <w:szCs w:val="16"/>
                <w:lang w:val="es-BO"/>
              </w:rPr>
            </w:pPr>
            <w:r w:rsidRPr="004E2D29">
              <w:rPr>
                <w:rFonts w:ascii="Arial Narrow" w:hAnsi="Arial Narrow"/>
                <w:b/>
                <w:bCs/>
                <w:color w:val="000000"/>
                <w:sz w:val="16"/>
                <w:szCs w:val="16"/>
                <w:lang w:val="es-BO"/>
              </w:rPr>
              <w:t>Soporte / Asistencia Técnica</w:t>
            </w:r>
          </w:p>
        </w:tc>
        <w:tc>
          <w:tcPr>
            <w:tcW w:w="6884" w:type="dxa"/>
            <w:tcBorders>
              <w:top w:val="single" w:sz="4" w:space="0" w:color="auto"/>
              <w:left w:val="nil"/>
              <w:bottom w:val="single" w:sz="4" w:space="0" w:color="auto"/>
              <w:right w:val="single" w:sz="4" w:space="0" w:color="auto"/>
            </w:tcBorders>
            <w:shd w:val="clear" w:color="auto" w:fill="auto"/>
            <w:vAlign w:val="center"/>
            <w:hideMark/>
          </w:tcPr>
          <w:p w:rsidR="00E966AB" w:rsidRPr="00FE224D" w:rsidRDefault="00E966AB" w:rsidP="00965A36">
            <w:pPr>
              <w:rPr>
                <w:rFonts w:ascii="Arial Narrow" w:hAnsi="Arial Narrow"/>
                <w:bCs/>
                <w:color w:val="000000"/>
                <w:sz w:val="16"/>
                <w:szCs w:val="16"/>
                <w:lang w:val="es-BO"/>
              </w:rPr>
            </w:pPr>
            <w:r w:rsidRPr="00FE224D">
              <w:rPr>
                <w:rFonts w:ascii="Arial Narrow" w:hAnsi="Arial Narrow"/>
                <w:bCs/>
                <w:color w:val="000000"/>
                <w:sz w:val="16"/>
                <w:szCs w:val="16"/>
                <w:lang w:val="es-BO"/>
              </w:rPr>
              <w:t>La marca ofertada por la empresa deberá contar con al menos un Centro de Servicio Autorizado (CAS) en Santa Cruz.</w:t>
            </w:r>
          </w:p>
        </w:tc>
      </w:tr>
      <w:tr w:rsidR="00E966AB" w:rsidRPr="00FE224D" w:rsidTr="00965A36">
        <w:trPr>
          <w:trHeight w:val="1115"/>
        </w:trPr>
        <w:tc>
          <w:tcPr>
            <w:tcW w:w="1616" w:type="dxa"/>
            <w:vMerge/>
            <w:tcBorders>
              <w:top w:val="single" w:sz="4" w:space="0" w:color="auto"/>
              <w:left w:val="single" w:sz="4" w:space="0" w:color="auto"/>
              <w:bottom w:val="single" w:sz="4" w:space="0" w:color="auto"/>
              <w:right w:val="single" w:sz="4" w:space="0" w:color="auto"/>
            </w:tcBorders>
            <w:vAlign w:val="center"/>
            <w:hideMark/>
          </w:tcPr>
          <w:p w:rsidR="00E966AB" w:rsidRPr="004E2D29" w:rsidRDefault="00E966AB" w:rsidP="00965A36">
            <w:pPr>
              <w:rPr>
                <w:rFonts w:ascii="Arial Narrow" w:hAnsi="Arial Narrow"/>
                <w:b/>
                <w:bCs/>
                <w:color w:val="000000"/>
                <w:sz w:val="16"/>
                <w:szCs w:val="16"/>
                <w:lang w:val="es-BO"/>
              </w:rPr>
            </w:pPr>
          </w:p>
        </w:tc>
        <w:tc>
          <w:tcPr>
            <w:tcW w:w="6884" w:type="dxa"/>
            <w:tcBorders>
              <w:top w:val="nil"/>
              <w:left w:val="nil"/>
              <w:bottom w:val="single" w:sz="4" w:space="0" w:color="auto"/>
              <w:right w:val="single" w:sz="8" w:space="0" w:color="auto"/>
            </w:tcBorders>
            <w:shd w:val="clear" w:color="auto" w:fill="auto"/>
            <w:vAlign w:val="center"/>
            <w:hideMark/>
          </w:tcPr>
          <w:p w:rsidR="00E966AB" w:rsidRPr="00FE224D" w:rsidRDefault="00E966AB" w:rsidP="00965A36">
            <w:pPr>
              <w:rPr>
                <w:rFonts w:ascii="Arial Narrow" w:hAnsi="Arial Narrow"/>
                <w:bCs/>
                <w:color w:val="000000"/>
                <w:sz w:val="16"/>
                <w:szCs w:val="16"/>
                <w:lang w:val="es-BO"/>
              </w:rPr>
            </w:pPr>
            <w:r w:rsidRPr="00FE224D">
              <w:rPr>
                <w:rFonts w:ascii="Arial Narrow" w:hAnsi="Arial Narrow"/>
                <w:bCs/>
                <w:color w:val="000000"/>
                <w:sz w:val="16"/>
                <w:szCs w:val="16"/>
                <w:lang w:val="es-BO"/>
              </w:rPr>
              <w:t>La empresa proveedora deberá contar con servicio técnico de disponibilidad inmediata, para atender requerimientos en oficinas de YPFB en la ciudad de Santa Cruz, contra cualquier falla de fábrica durante el tiempo de garantía, sin significar costo adicional para el Contratante. De presentarse fallas incorregibles durante la recepción y verificación del equipo o durante el período de vigencia de la garantía, deberá ser remplazado con otro nuevo de las mismas características en el menor tiempo posible. (Manifestar aceptación)</w:t>
            </w:r>
          </w:p>
        </w:tc>
      </w:tr>
      <w:tr w:rsidR="00E966AB" w:rsidRPr="00FE224D" w:rsidTr="00965A36">
        <w:trPr>
          <w:trHeight w:val="564"/>
        </w:trPr>
        <w:tc>
          <w:tcPr>
            <w:tcW w:w="1616" w:type="dxa"/>
            <w:vMerge w:val="restart"/>
            <w:tcBorders>
              <w:top w:val="nil"/>
              <w:left w:val="single" w:sz="8" w:space="0" w:color="auto"/>
              <w:bottom w:val="single" w:sz="8" w:space="0" w:color="000000"/>
              <w:right w:val="single" w:sz="4" w:space="0" w:color="auto"/>
            </w:tcBorders>
            <w:shd w:val="clear" w:color="auto" w:fill="auto"/>
            <w:vAlign w:val="center"/>
            <w:hideMark/>
          </w:tcPr>
          <w:p w:rsidR="00E966AB" w:rsidRPr="004E2D29" w:rsidRDefault="00E966AB" w:rsidP="00965A36">
            <w:pPr>
              <w:rPr>
                <w:rFonts w:ascii="Arial Narrow" w:hAnsi="Arial Narrow"/>
                <w:b/>
                <w:bCs/>
                <w:color w:val="000000"/>
                <w:sz w:val="16"/>
                <w:szCs w:val="16"/>
                <w:lang w:val="es-BO"/>
              </w:rPr>
            </w:pPr>
            <w:r w:rsidRPr="004E2D29">
              <w:rPr>
                <w:rFonts w:ascii="Arial Narrow" w:hAnsi="Arial Narrow"/>
                <w:b/>
                <w:bCs/>
                <w:color w:val="000000"/>
                <w:sz w:val="16"/>
                <w:szCs w:val="16"/>
                <w:lang w:val="es-BO"/>
              </w:rPr>
              <w:t>El plazo para el soporte en el periodo de garantía debe ser de:</w:t>
            </w:r>
          </w:p>
        </w:tc>
        <w:tc>
          <w:tcPr>
            <w:tcW w:w="6884" w:type="dxa"/>
            <w:tcBorders>
              <w:top w:val="nil"/>
              <w:left w:val="nil"/>
              <w:bottom w:val="single" w:sz="4" w:space="0" w:color="auto"/>
              <w:right w:val="single" w:sz="8" w:space="0" w:color="auto"/>
            </w:tcBorders>
            <w:shd w:val="clear" w:color="auto" w:fill="auto"/>
            <w:vAlign w:val="center"/>
            <w:hideMark/>
          </w:tcPr>
          <w:p w:rsidR="00E966AB" w:rsidRPr="00FE224D" w:rsidRDefault="00E966AB" w:rsidP="00965A36">
            <w:pPr>
              <w:jc w:val="both"/>
              <w:rPr>
                <w:rFonts w:ascii="Arial Narrow" w:hAnsi="Arial Narrow"/>
                <w:bCs/>
                <w:color w:val="000000"/>
                <w:sz w:val="16"/>
                <w:szCs w:val="16"/>
                <w:lang w:val="es-BO"/>
              </w:rPr>
            </w:pPr>
            <w:r w:rsidRPr="00FE224D">
              <w:rPr>
                <w:rFonts w:ascii="Arial Narrow" w:hAnsi="Arial Narrow"/>
                <w:bCs/>
                <w:color w:val="000000"/>
                <w:sz w:val="16"/>
                <w:szCs w:val="16"/>
                <w:lang w:val="es-BO"/>
              </w:rPr>
              <w:t>4 horas máximo para la atención en las oficinas de YPFB, desde la solicitud del requerimiento vía teléfono, fax, correo electrónico, etc. El horario de atención deberá ser acorde al horario de trabajo vigente en YPFB (Manifestar aceptación).</w:t>
            </w:r>
          </w:p>
        </w:tc>
      </w:tr>
      <w:tr w:rsidR="00E966AB" w:rsidRPr="00FE224D" w:rsidTr="00965A36">
        <w:trPr>
          <w:trHeight w:val="510"/>
        </w:trPr>
        <w:tc>
          <w:tcPr>
            <w:tcW w:w="1616" w:type="dxa"/>
            <w:vMerge/>
            <w:tcBorders>
              <w:top w:val="nil"/>
              <w:left w:val="single" w:sz="8" w:space="0" w:color="auto"/>
              <w:bottom w:val="single" w:sz="8" w:space="0" w:color="000000"/>
              <w:right w:val="single" w:sz="4" w:space="0" w:color="auto"/>
            </w:tcBorders>
            <w:vAlign w:val="center"/>
            <w:hideMark/>
          </w:tcPr>
          <w:p w:rsidR="00E966AB" w:rsidRPr="004E2D29" w:rsidRDefault="00E966AB" w:rsidP="00965A36">
            <w:pPr>
              <w:rPr>
                <w:rFonts w:ascii="Arial Narrow" w:hAnsi="Arial Narrow"/>
                <w:b/>
                <w:bCs/>
                <w:color w:val="000000"/>
                <w:sz w:val="16"/>
                <w:szCs w:val="16"/>
                <w:lang w:val="es-BO"/>
              </w:rPr>
            </w:pPr>
          </w:p>
        </w:tc>
        <w:tc>
          <w:tcPr>
            <w:tcW w:w="6884" w:type="dxa"/>
            <w:tcBorders>
              <w:top w:val="nil"/>
              <w:left w:val="nil"/>
              <w:bottom w:val="single" w:sz="4" w:space="0" w:color="auto"/>
              <w:right w:val="single" w:sz="8" w:space="0" w:color="auto"/>
            </w:tcBorders>
            <w:shd w:val="clear" w:color="auto" w:fill="auto"/>
            <w:vAlign w:val="center"/>
            <w:hideMark/>
          </w:tcPr>
          <w:p w:rsidR="00E966AB" w:rsidRPr="00FE224D" w:rsidRDefault="00E966AB" w:rsidP="00965A36">
            <w:pPr>
              <w:jc w:val="both"/>
              <w:rPr>
                <w:rFonts w:ascii="Arial Narrow" w:hAnsi="Arial Narrow"/>
                <w:bCs/>
                <w:color w:val="000000"/>
                <w:sz w:val="16"/>
                <w:szCs w:val="16"/>
                <w:lang w:val="es-BO"/>
              </w:rPr>
            </w:pPr>
            <w:r w:rsidRPr="00FE224D">
              <w:rPr>
                <w:rFonts w:ascii="Arial Narrow" w:hAnsi="Arial Narrow"/>
                <w:bCs/>
                <w:color w:val="000000"/>
                <w:sz w:val="16"/>
                <w:szCs w:val="16"/>
                <w:lang w:val="es-BO"/>
              </w:rPr>
              <w:t>48 horas como máximo para el préstamo de un equipo nuevo de iguales o superiores características técnicas (Manifestar aceptación).</w:t>
            </w:r>
          </w:p>
        </w:tc>
      </w:tr>
      <w:tr w:rsidR="00E966AB" w:rsidRPr="00FE224D" w:rsidTr="00965A36">
        <w:trPr>
          <w:trHeight w:val="584"/>
        </w:trPr>
        <w:tc>
          <w:tcPr>
            <w:tcW w:w="1616" w:type="dxa"/>
            <w:vMerge/>
            <w:tcBorders>
              <w:top w:val="nil"/>
              <w:left w:val="single" w:sz="8" w:space="0" w:color="auto"/>
              <w:bottom w:val="single" w:sz="8" w:space="0" w:color="000000"/>
              <w:right w:val="single" w:sz="4" w:space="0" w:color="auto"/>
            </w:tcBorders>
            <w:vAlign w:val="center"/>
            <w:hideMark/>
          </w:tcPr>
          <w:p w:rsidR="00E966AB" w:rsidRPr="004E2D29" w:rsidRDefault="00E966AB" w:rsidP="00965A36">
            <w:pPr>
              <w:rPr>
                <w:rFonts w:ascii="Arial Narrow" w:hAnsi="Arial Narrow"/>
                <w:b/>
                <w:bCs/>
                <w:color w:val="000000"/>
                <w:sz w:val="16"/>
                <w:szCs w:val="16"/>
                <w:lang w:val="es-BO"/>
              </w:rPr>
            </w:pPr>
          </w:p>
        </w:tc>
        <w:tc>
          <w:tcPr>
            <w:tcW w:w="6884" w:type="dxa"/>
            <w:tcBorders>
              <w:top w:val="nil"/>
              <w:left w:val="nil"/>
              <w:bottom w:val="single" w:sz="8" w:space="0" w:color="auto"/>
              <w:right w:val="single" w:sz="8" w:space="0" w:color="auto"/>
            </w:tcBorders>
            <w:shd w:val="clear" w:color="auto" w:fill="auto"/>
            <w:vAlign w:val="center"/>
            <w:hideMark/>
          </w:tcPr>
          <w:p w:rsidR="00E966AB" w:rsidRPr="00FE224D" w:rsidRDefault="00E966AB" w:rsidP="00965A36">
            <w:pPr>
              <w:jc w:val="both"/>
              <w:rPr>
                <w:rFonts w:ascii="Arial Narrow" w:hAnsi="Arial Narrow"/>
                <w:bCs/>
                <w:color w:val="000000"/>
                <w:sz w:val="16"/>
                <w:szCs w:val="16"/>
                <w:lang w:val="es-BO"/>
              </w:rPr>
            </w:pPr>
            <w:r w:rsidRPr="00FE224D">
              <w:rPr>
                <w:rFonts w:ascii="Arial Narrow" w:hAnsi="Arial Narrow"/>
                <w:bCs/>
                <w:color w:val="000000"/>
                <w:sz w:val="16"/>
                <w:szCs w:val="16"/>
                <w:lang w:val="es-BO"/>
              </w:rPr>
              <w:t>120 horas para la reposición definitiva del equipo reparado o uno nuevo de iguales o superiores características técnicas durante el periodo de garantía (Manifestar aceptación).</w:t>
            </w:r>
          </w:p>
        </w:tc>
      </w:tr>
    </w:tbl>
    <w:p w:rsidR="00E966AB" w:rsidRDefault="00E966AB" w:rsidP="000B2048">
      <w:pPr>
        <w:rPr>
          <w:rFonts w:ascii="Verdana" w:hAnsi="Verdana"/>
          <w:sz w:val="20"/>
          <w:szCs w:val="20"/>
          <w:lang w:val="es-BO"/>
        </w:rPr>
      </w:pPr>
    </w:p>
    <w:p w:rsidR="00F56D74" w:rsidRPr="009F7D58" w:rsidRDefault="00F56D74" w:rsidP="00F56D74">
      <w:pPr>
        <w:pStyle w:val="Prrafodelista"/>
        <w:spacing w:line="276" w:lineRule="auto"/>
        <w:ind w:left="0"/>
        <w:contextualSpacing/>
        <w:rPr>
          <w:rFonts w:ascii="Arial" w:hAnsi="Arial" w:cs="Arial"/>
          <w:b/>
          <w:sz w:val="20"/>
          <w:szCs w:val="20"/>
        </w:rPr>
      </w:pPr>
      <w:r>
        <w:rPr>
          <w:rFonts w:ascii="Arial" w:hAnsi="Arial" w:cs="Arial"/>
          <w:b/>
          <w:sz w:val="20"/>
          <w:szCs w:val="20"/>
        </w:rPr>
        <w:t xml:space="preserve">2. </w:t>
      </w:r>
      <w:r w:rsidRPr="009F7D58">
        <w:rPr>
          <w:rFonts w:ascii="Arial" w:hAnsi="Arial" w:cs="Arial"/>
          <w:b/>
          <w:sz w:val="20"/>
          <w:szCs w:val="20"/>
        </w:rPr>
        <w:t>UBICACIÓN DONDE SE INSTALARÁN LOS EQUIPOS Y LAS LICENCIAS</w:t>
      </w:r>
    </w:p>
    <w:p w:rsidR="00F56D74" w:rsidRPr="009F7D58" w:rsidRDefault="00F56D74" w:rsidP="00F56D74">
      <w:pPr>
        <w:pStyle w:val="Prrafodelista"/>
        <w:ind w:left="709"/>
        <w:rPr>
          <w:rFonts w:ascii="Arial" w:hAnsi="Arial" w:cs="Arial"/>
          <w:b/>
          <w:sz w:val="20"/>
          <w:szCs w:val="20"/>
        </w:rPr>
      </w:pPr>
    </w:p>
    <w:p w:rsidR="00F56D74" w:rsidRPr="009F7D58" w:rsidRDefault="00F56D74" w:rsidP="00F56D74">
      <w:pPr>
        <w:tabs>
          <w:tab w:val="left" w:pos="284"/>
        </w:tabs>
        <w:ind w:left="284"/>
        <w:contextualSpacing/>
        <w:jc w:val="both"/>
        <w:rPr>
          <w:rFonts w:ascii="Arial" w:hAnsi="Arial" w:cs="Arial"/>
          <w:bCs/>
          <w:sz w:val="20"/>
          <w:szCs w:val="20"/>
          <w:highlight w:val="yellow"/>
        </w:rPr>
      </w:pPr>
      <w:r w:rsidRPr="009F7D58">
        <w:rPr>
          <w:rFonts w:ascii="Arial" w:hAnsi="Arial" w:cs="Arial"/>
          <w:sz w:val="20"/>
          <w:szCs w:val="20"/>
        </w:rPr>
        <w:t>Los equipos deberán ser entregados en las oficinas de la Dirección Nacional de Tecnologías de la Información en la ciudad de La Paz.</w:t>
      </w:r>
    </w:p>
    <w:p w:rsidR="00F56D74" w:rsidRPr="009F7D58" w:rsidRDefault="00F56D74" w:rsidP="00F56D74">
      <w:pPr>
        <w:contextualSpacing/>
        <w:jc w:val="both"/>
        <w:rPr>
          <w:rFonts w:ascii="Arial" w:hAnsi="Arial" w:cs="Arial"/>
          <w:bCs/>
          <w:sz w:val="20"/>
          <w:szCs w:val="20"/>
        </w:rPr>
      </w:pPr>
    </w:p>
    <w:p w:rsidR="00F56D74" w:rsidRPr="009F7D58" w:rsidRDefault="00F56D74" w:rsidP="00F56D74">
      <w:pPr>
        <w:contextualSpacing/>
        <w:jc w:val="both"/>
        <w:rPr>
          <w:rFonts w:ascii="Arial" w:hAnsi="Arial" w:cs="Arial"/>
          <w:b/>
          <w:bCs/>
          <w:sz w:val="20"/>
          <w:szCs w:val="20"/>
          <w:lang w:val="es-BO"/>
        </w:rPr>
      </w:pPr>
      <w:r>
        <w:rPr>
          <w:rFonts w:ascii="Arial" w:hAnsi="Arial" w:cs="Arial"/>
          <w:b/>
          <w:bCs/>
          <w:sz w:val="20"/>
          <w:szCs w:val="20"/>
          <w:lang w:val="es-BO"/>
        </w:rPr>
        <w:t xml:space="preserve">3. </w:t>
      </w:r>
      <w:r w:rsidRPr="009F7D58">
        <w:rPr>
          <w:rFonts w:ascii="Arial" w:hAnsi="Arial" w:cs="Arial"/>
          <w:b/>
          <w:bCs/>
          <w:sz w:val="20"/>
          <w:szCs w:val="20"/>
          <w:lang w:val="es-BO"/>
        </w:rPr>
        <w:t>MÉTODO DE SELECCIÓN</w:t>
      </w:r>
    </w:p>
    <w:p w:rsidR="00F56D74" w:rsidRPr="009F7D58" w:rsidRDefault="00F56D74" w:rsidP="00F56D74">
      <w:pPr>
        <w:tabs>
          <w:tab w:val="left" w:pos="1965"/>
        </w:tabs>
        <w:contextualSpacing/>
        <w:jc w:val="both"/>
        <w:rPr>
          <w:rFonts w:ascii="Arial" w:hAnsi="Arial" w:cs="Arial"/>
          <w:sz w:val="20"/>
          <w:szCs w:val="20"/>
        </w:rPr>
      </w:pPr>
    </w:p>
    <w:p w:rsidR="00F56D74" w:rsidRPr="009F7D58" w:rsidRDefault="00F56D74" w:rsidP="00F56D74">
      <w:pPr>
        <w:tabs>
          <w:tab w:val="left" w:pos="284"/>
          <w:tab w:val="left" w:pos="1965"/>
        </w:tabs>
        <w:ind w:left="284"/>
        <w:contextualSpacing/>
        <w:jc w:val="both"/>
        <w:rPr>
          <w:rFonts w:ascii="Arial" w:hAnsi="Arial" w:cs="Arial"/>
          <w:sz w:val="20"/>
          <w:szCs w:val="20"/>
        </w:rPr>
      </w:pPr>
      <w:r w:rsidRPr="009F7D58">
        <w:rPr>
          <w:rFonts w:ascii="Arial" w:hAnsi="Arial" w:cs="Arial"/>
          <w:sz w:val="20"/>
          <w:szCs w:val="20"/>
        </w:rPr>
        <w:t xml:space="preserve">Precio evaluado más bajo y que cumplan con las especificaciones requeridas. </w:t>
      </w:r>
    </w:p>
    <w:p w:rsidR="00F56D74" w:rsidRPr="009F7D58" w:rsidRDefault="00F56D74" w:rsidP="00F56D74">
      <w:pPr>
        <w:tabs>
          <w:tab w:val="left" w:pos="1965"/>
        </w:tabs>
        <w:contextualSpacing/>
        <w:jc w:val="both"/>
        <w:rPr>
          <w:rFonts w:ascii="Arial" w:hAnsi="Arial" w:cs="Arial"/>
          <w:sz w:val="20"/>
          <w:szCs w:val="20"/>
        </w:rPr>
      </w:pPr>
    </w:p>
    <w:p w:rsidR="00F56D74" w:rsidRPr="009F7D58" w:rsidRDefault="00F56D74" w:rsidP="00F56D74">
      <w:pPr>
        <w:contextualSpacing/>
        <w:jc w:val="both"/>
        <w:rPr>
          <w:rFonts w:ascii="Arial" w:hAnsi="Arial" w:cs="Arial"/>
          <w:b/>
          <w:bCs/>
          <w:sz w:val="20"/>
          <w:szCs w:val="20"/>
          <w:lang w:val="es-BO"/>
        </w:rPr>
      </w:pPr>
      <w:r>
        <w:rPr>
          <w:rFonts w:ascii="Arial" w:hAnsi="Arial" w:cs="Arial"/>
          <w:b/>
          <w:bCs/>
          <w:sz w:val="20"/>
          <w:szCs w:val="20"/>
          <w:lang w:val="es-BO"/>
        </w:rPr>
        <w:t xml:space="preserve">4. </w:t>
      </w:r>
      <w:r w:rsidRPr="009F7D58">
        <w:rPr>
          <w:rFonts w:ascii="Arial" w:hAnsi="Arial" w:cs="Arial"/>
          <w:b/>
          <w:bCs/>
          <w:sz w:val="20"/>
          <w:szCs w:val="20"/>
          <w:lang w:val="es-BO"/>
        </w:rPr>
        <w:t>Forma de adjudicación.</w:t>
      </w:r>
    </w:p>
    <w:p w:rsidR="00F56D74" w:rsidRPr="009F7D58" w:rsidRDefault="00F56D74" w:rsidP="00F56D74">
      <w:pPr>
        <w:pStyle w:val="Sangradetextonormal"/>
        <w:spacing w:after="0"/>
        <w:ind w:left="0" w:firstLine="708"/>
        <w:contextualSpacing/>
        <w:jc w:val="both"/>
        <w:rPr>
          <w:rFonts w:ascii="Arial" w:hAnsi="Arial" w:cs="Arial"/>
          <w:bCs/>
          <w:sz w:val="20"/>
          <w:szCs w:val="20"/>
        </w:rPr>
      </w:pPr>
    </w:p>
    <w:p w:rsidR="00F56D74" w:rsidRPr="009F7D58" w:rsidRDefault="00F56D74" w:rsidP="00F56D74">
      <w:pPr>
        <w:pStyle w:val="Sangradetextonormal"/>
        <w:tabs>
          <w:tab w:val="left" w:pos="284"/>
        </w:tabs>
        <w:spacing w:after="0"/>
        <w:contextualSpacing/>
        <w:jc w:val="both"/>
        <w:rPr>
          <w:rFonts w:ascii="Arial" w:hAnsi="Arial" w:cs="Arial"/>
          <w:bCs/>
          <w:sz w:val="20"/>
          <w:szCs w:val="20"/>
        </w:rPr>
      </w:pPr>
      <w:r w:rsidRPr="009F7D58">
        <w:rPr>
          <w:rFonts w:ascii="Arial" w:hAnsi="Arial" w:cs="Arial"/>
          <w:bCs/>
          <w:sz w:val="20"/>
          <w:szCs w:val="20"/>
        </w:rPr>
        <w:t>La adjudicación será por lotes.</w:t>
      </w:r>
    </w:p>
    <w:p w:rsidR="00F56D74" w:rsidRPr="009F7D58" w:rsidRDefault="00F56D74" w:rsidP="00F56D74">
      <w:pPr>
        <w:pStyle w:val="Sangradetextonormal"/>
        <w:spacing w:after="0"/>
        <w:ind w:left="0"/>
        <w:contextualSpacing/>
        <w:jc w:val="both"/>
        <w:rPr>
          <w:rFonts w:ascii="Arial" w:hAnsi="Arial" w:cs="Arial"/>
          <w:bCs/>
          <w:sz w:val="20"/>
          <w:szCs w:val="20"/>
          <w:highlight w:val="yellow"/>
        </w:rPr>
      </w:pPr>
    </w:p>
    <w:p w:rsidR="00F56D74" w:rsidRPr="009F7D58" w:rsidRDefault="00F56D74" w:rsidP="00F56D74">
      <w:pPr>
        <w:pStyle w:val="Sangradetextonormal"/>
        <w:spacing w:after="0"/>
        <w:ind w:left="0"/>
        <w:contextualSpacing/>
        <w:jc w:val="both"/>
        <w:rPr>
          <w:rFonts w:ascii="Arial" w:hAnsi="Arial" w:cs="Arial"/>
          <w:color w:val="000000"/>
          <w:sz w:val="20"/>
          <w:szCs w:val="20"/>
          <w:highlight w:val="yellow"/>
          <w:lang w:eastAsia="es-BO"/>
        </w:rPr>
      </w:pPr>
    </w:p>
    <w:p w:rsidR="00F56D74" w:rsidRPr="009F7D58" w:rsidRDefault="00F56D74" w:rsidP="00F56D74">
      <w:pPr>
        <w:pStyle w:val="Sangradetextonormal"/>
        <w:spacing w:after="0"/>
        <w:ind w:left="0"/>
        <w:contextualSpacing/>
        <w:rPr>
          <w:rFonts w:ascii="Arial" w:hAnsi="Arial" w:cs="Arial"/>
          <w:b/>
          <w:bCs/>
          <w:sz w:val="20"/>
          <w:szCs w:val="20"/>
          <w:lang w:val="es-BO"/>
        </w:rPr>
      </w:pPr>
      <w:r>
        <w:rPr>
          <w:rFonts w:ascii="Arial" w:hAnsi="Arial" w:cs="Arial"/>
          <w:b/>
          <w:bCs/>
          <w:sz w:val="20"/>
          <w:szCs w:val="20"/>
          <w:lang w:val="es-BO"/>
        </w:rPr>
        <w:t xml:space="preserve">5. </w:t>
      </w:r>
      <w:r w:rsidRPr="009F7D58">
        <w:rPr>
          <w:rFonts w:ascii="Arial" w:hAnsi="Arial" w:cs="Arial"/>
          <w:b/>
          <w:bCs/>
          <w:sz w:val="20"/>
          <w:szCs w:val="20"/>
          <w:lang w:val="es-BO"/>
        </w:rPr>
        <w:t>Precio Referencial</w:t>
      </w:r>
    </w:p>
    <w:p w:rsidR="00F56D74" w:rsidRPr="009F7D58" w:rsidRDefault="00F56D74" w:rsidP="00F56D74">
      <w:pPr>
        <w:pStyle w:val="Sangradetextonormal"/>
        <w:spacing w:after="0"/>
        <w:ind w:left="0"/>
        <w:contextualSpacing/>
        <w:rPr>
          <w:rFonts w:ascii="Arial" w:hAnsi="Arial" w:cs="Arial"/>
          <w:b/>
          <w:bCs/>
          <w:sz w:val="20"/>
          <w:szCs w:val="20"/>
          <w:lang w:val="es-BO"/>
        </w:rPr>
      </w:pPr>
    </w:p>
    <w:p w:rsidR="00F56D74" w:rsidRPr="009F7D58" w:rsidRDefault="00F56D74" w:rsidP="00F56D74">
      <w:pPr>
        <w:pStyle w:val="Prrafodelista"/>
        <w:tabs>
          <w:tab w:val="left" w:pos="284"/>
        </w:tabs>
        <w:ind w:left="284"/>
        <w:jc w:val="both"/>
        <w:rPr>
          <w:rFonts w:ascii="Arial" w:hAnsi="Arial" w:cs="Arial"/>
          <w:sz w:val="20"/>
          <w:szCs w:val="20"/>
        </w:rPr>
      </w:pPr>
      <w:r w:rsidRPr="009F7D58">
        <w:rPr>
          <w:rFonts w:ascii="Arial" w:hAnsi="Arial" w:cs="Arial"/>
          <w:sz w:val="20"/>
          <w:szCs w:val="20"/>
        </w:rPr>
        <w:t>El precio referencial para el presente proceso de contratación es de Bs. 1.436.327,00 son: (un millón cuatrocientos treinta y seis mil trescientos veintisiete 00/100 bolivianos). Los proponentes deben realizar su propuesta en moneda Nacional (bolivianos).</w:t>
      </w:r>
    </w:p>
    <w:p w:rsidR="00F56D74" w:rsidRPr="009F7D58" w:rsidRDefault="00F56D74" w:rsidP="00F56D74">
      <w:pPr>
        <w:pStyle w:val="Prrafodelista"/>
        <w:jc w:val="both"/>
        <w:rPr>
          <w:rFonts w:ascii="Arial" w:hAnsi="Arial" w:cs="Arial"/>
          <w:sz w:val="20"/>
          <w:szCs w:val="20"/>
        </w:rPr>
      </w:pPr>
    </w:p>
    <w:tbl>
      <w:tblPr>
        <w:tblW w:w="8516" w:type="dxa"/>
        <w:tblInd w:w="496" w:type="dxa"/>
        <w:tblCellMar>
          <w:left w:w="70" w:type="dxa"/>
          <w:right w:w="70" w:type="dxa"/>
        </w:tblCellMar>
        <w:tblLook w:val="04A0" w:firstRow="1" w:lastRow="0" w:firstColumn="1" w:lastColumn="0" w:noHBand="0" w:noVBand="1"/>
      </w:tblPr>
      <w:tblGrid>
        <w:gridCol w:w="674"/>
        <w:gridCol w:w="618"/>
        <w:gridCol w:w="2219"/>
        <w:gridCol w:w="1185"/>
        <w:gridCol w:w="1946"/>
        <w:gridCol w:w="1949"/>
      </w:tblGrid>
      <w:tr w:rsidR="00F56D74" w:rsidRPr="009F7D58" w:rsidTr="00965A36">
        <w:trPr>
          <w:trHeight w:val="300"/>
        </w:trPr>
        <w:tc>
          <w:tcPr>
            <w:tcW w:w="599" w:type="dxa"/>
            <w:tcBorders>
              <w:top w:val="single" w:sz="4" w:space="0" w:color="auto"/>
              <w:left w:val="single" w:sz="4" w:space="0" w:color="auto"/>
              <w:bottom w:val="single" w:sz="4" w:space="0" w:color="auto"/>
              <w:right w:val="single" w:sz="4" w:space="0" w:color="auto"/>
            </w:tcBorders>
            <w:shd w:val="clear" w:color="000000" w:fill="D9D9D9"/>
          </w:tcPr>
          <w:p w:rsidR="00F56D74" w:rsidRPr="009F7D58" w:rsidRDefault="00F56D74" w:rsidP="00965A36">
            <w:pPr>
              <w:jc w:val="center"/>
              <w:rPr>
                <w:rFonts w:ascii="Arial" w:hAnsi="Arial" w:cs="Arial"/>
                <w:b/>
                <w:bCs/>
                <w:color w:val="000000"/>
                <w:sz w:val="20"/>
                <w:szCs w:val="20"/>
              </w:rPr>
            </w:pPr>
            <w:r w:rsidRPr="009F7D58">
              <w:rPr>
                <w:rFonts w:ascii="Arial" w:hAnsi="Arial" w:cs="Arial"/>
                <w:b/>
                <w:bCs/>
                <w:color w:val="000000"/>
                <w:sz w:val="20"/>
                <w:szCs w:val="20"/>
              </w:rPr>
              <w:t>LOTE</w:t>
            </w:r>
          </w:p>
        </w:tc>
        <w:tc>
          <w:tcPr>
            <w:tcW w:w="780" w:type="dxa"/>
            <w:tcBorders>
              <w:top w:val="single" w:sz="4" w:space="0" w:color="auto"/>
              <w:left w:val="single" w:sz="4" w:space="0" w:color="auto"/>
              <w:bottom w:val="single" w:sz="4" w:space="0" w:color="auto"/>
              <w:right w:val="single" w:sz="4" w:space="0" w:color="auto"/>
            </w:tcBorders>
            <w:shd w:val="clear" w:color="000000" w:fill="D9D9D9"/>
          </w:tcPr>
          <w:p w:rsidR="00F56D74" w:rsidRPr="009F7D58" w:rsidRDefault="00F56D74" w:rsidP="00965A36">
            <w:pPr>
              <w:jc w:val="center"/>
              <w:rPr>
                <w:rFonts w:ascii="Arial" w:hAnsi="Arial" w:cs="Arial"/>
                <w:b/>
                <w:bCs/>
                <w:color w:val="000000"/>
                <w:sz w:val="20"/>
                <w:szCs w:val="20"/>
              </w:rPr>
            </w:pPr>
            <w:r w:rsidRPr="009F7D58">
              <w:rPr>
                <w:rFonts w:ascii="Arial" w:hAnsi="Arial" w:cs="Arial"/>
                <w:b/>
                <w:bCs/>
                <w:color w:val="000000"/>
                <w:sz w:val="20"/>
                <w:szCs w:val="20"/>
              </w:rPr>
              <w:t>ITEM</w:t>
            </w:r>
          </w:p>
        </w:tc>
        <w:tc>
          <w:tcPr>
            <w:tcW w:w="212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F56D74" w:rsidRPr="009F7D58" w:rsidRDefault="00F56D74" w:rsidP="00965A36">
            <w:pPr>
              <w:jc w:val="center"/>
              <w:rPr>
                <w:rFonts w:ascii="Arial" w:hAnsi="Arial" w:cs="Arial"/>
                <w:b/>
                <w:bCs/>
                <w:color w:val="000000"/>
                <w:sz w:val="20"/>
                <w:szCs w:val="20"/>
              </w:rPr>
            </w:pPr>
            <w:r w:rsidRPr="009F7D58">
              <w:rPr>
                <w:rFonts w:ascii="Arial" w:hAnsi="Arial" w:cs="Arial"/>
                <w:b/>
                <w:bCs/>
                <w:color w:val="000000"/>
                <w:sz w:val="20"/>
                <w:szCs w:val="20"/>
              </w:rPr>
              <w:t>ÍTEM</w:t>
            </w:r>
          </w:p>
        </w:tc>
        <w:tc>
          <w:tcPr>
            <w:tcW w:w="1113" w:type="dxa"/>
            <w:tcBorders>
              <w:top w:val="single" w:sz="4" w:space="0" w:color="auto"/>
              <w:left w:val="nil"/>
              <w:bottom w:val="single" w:sz="4" w:space="0" w:color="auto"/>
              <w:right w:val="single" w:sz="4" w:space="0" w:color="auto"/>
            </w:tcBorders>
            <w:shd w:val="clear" w:color="000000" w:fill="D9D9D9"/>
            <w:noWrap/>
            <w:vAlign w:val="bottom"/>
            <w:hideMark/>
          </w:tcPr>
          <w:p w:rsidR="00F56D74" w:rsidRPr="009F7D58" w:rsidRDefault="00F56D74" w:rsidP="00965A36">
            <w:pPr>
              <w:jc w:val="center"/>
              <w:rPr>
                <w:rFonts w:ascii="Arial" w:hAnsi="Arial" w:cs="Arial"/>
                <w:b/>
                <w:bCs/>
                <w:color w:val="000000"/>
                <w:sz w:val="20"/>
                <w:szCs w:val="20"/>
              </w:rPr>
            </w:pPr>
            <w:r w:rsidRPr="009F7D58">
              <w:rPr>
                <w:rFonts w:ascii="Arial" w:hAnsi="Arial" w:cs="Arial"/>
                <w:b/>
                <w:bCs/>
                <w:color w:val="000000"/>
                <w:sz w:val="20"/>
                <w:szCs w:val="20"/>
              </w:rPr>
              <w:t xml:space="preserve">CANTIDAD </w:t>
            </w:r>
          </w:p>
        </w:tc>
        <w:tc>
          <w:tcPr>
            <w:tcW w:w="1946" w:type="dxa"/>
            <w:tcBorders>
              <w:top w:val="single" w:sz="4" w:space="0" w:color="auto"/>
              <w:left w:val="nil"/>
              <w:bottom w:val="single" w:sz="4" w:space="0" w:color="auto"/>
              <w:right w:val="single" w:sz="4" w:space="0" w:color="auto"/>
            </w:tcBorders>
            <w:shd w:val="clear" w:color="000000" w:fill="D9D9D9"/>
            <w:noWrap/>
            <w:vAlign w:val="bottom"/>
            <w:hideMark/>
          </w:tcPr>
          <w:p w:rsidR="00F56D74" w:rsidRPr="009F7D58" w:rsidRDefault="00F56D74" w:rsidP="00965A36">
            <w:pPr>
              <w:jc w:val="center"/>
              <w:rPr>
                <w:rFonts w:ascii="Arial" w:hAnsi="Arial" w:cs="Arial"/>
                <w:b/>
                <w:bCs/>
                <w:color w:val="000000"/>
                <w:sz w:val="20"/>
                <w:szCs w:val="20"/>
              </w:rPr>
            </w:pPr>
            <w:r w:rsidRPr="009F7D58">
              <w:rPr>
                <w:rFonts w:ascii="Arial" w:hAnsi="Arial" w:cs="Arial"/>
                <w:b/>
                <w:bCs/>
                <w:color w:val="000000"/>
                <w:sz w:val="20"/>
                <w:szCs w:val="20"/>
              </w:rPr>
              <w:t>PRECIO UNITARIO</w:t>
            </w:r>
          </w:p>
        </w:tc>
        <w:tc>
          <w:tcPr>
            <w:tcW w:w="1949" w:type="dxa"/>
            <w:tcBorders>
              <w:top w:val="single" w:sz="4" w:space="0" w:color="auto"/>
              <w:left w:val="nil"/>
              <w:bottom w:val="single" w:sz="4" w:space="0" w:color="auto"/>
              <w:right w:val="single" w:sz="4" w:space="0" w:color="auto"/>
            </w:tcBorders>
            <w:shd w:val="clear" w:color="000000" w:fill="D9D9D9"/>
            <w:noWrap/>
            <w:vAlign w:val="bottom"/>
            <w:hideMark/>
          </w:tcPr>
          <w:p w:rsidR="00F56D74" w:rsidRPr="009F7D58" w:rsidRDefault="00F56D74" w:rsidP="00965A36">
            <w:pPr>
              <w:jc w:val="center"/>
              <w:rPr>
                <w:rFonts w:ascii="Arial" w:hAnsi="Arial" w:cs="Arial"/>
                <w:b/>
                <w:bCs/>
                <w:color w:val="000000"/>
                <w:sz w:val="20"/>
                <w:szCs w:val="20"/>
              </w:rPr>
            </w:pPr>
            <w:r w:rsidRPr="009F7D58">
              <w:rPr>
                <w:rFonts w:ascii="Arial" w:hAnsi="Arial" w:cs="Arial"/>
                <w:b/>
                <w:bCs/>
                <w:color w:val="000000"/>
                <w:sz w:val="20"/>
                <w:szCs w:val="20"/>
              </w:rPr>
              <w:t>TOTAL</w:t>
            </w:r>
          </w:p>
        </w:tc>
      </w:tr>
      <w:tr w:rsidR="00F56D74" w:rsidRPr="009F7D58" w:rsidTr="00965A36">
        <w:trPr>
          <w:trHeight w:val="896"/>
        </w:trPr>
        <w:tc>
          <w:tcPr>
            <w:tcW w:w="599" w:type="dxa"/>
            <w:vMerge w:val="restart"/>
            <w:tcBorders>
              <w:top w:val="nil"/>
              <w:left w:val="single" w:sz="4" w:space="0" w:color="auto"/>
              <w:right w:val="single" w:sz="4" w:space="0" w:color="auto"/>
            </w:tcBorders>
            <w:vAlign w:val="center"/>
          </w:tcPr>
          <w:p w:rsidR="00F56D74" w:rsidRPr="009F7D58" w:rsidRDefault="00F56D74" w:rsidP="00965A36">
            <w:pPr>
              <w:spacing w:after="200" w:line="276" w:lineRule="auto"/>
              <w:jc w:val="center"/>
              <w:rPr>
                <w:rFonts w:ascii="Arial" w:hAnsi="Arial" w:cs="Arial"/>
                <w:color w:val="000000"/>
                <w:sz w:val="20"/>
                <w:szCs w:val="20"/>
              </w:rPr>
            </w:pPr>
            <w:r w:rsidRPr="009F7D58">
              <w:rPr>
                <w:rFonts w:ascii="Arial" w:hAnsi="Arial" w:cs="Arial"/>
                <w:color w:val="000000"/>
                <w:sz w:val="20"/>
                <w:szCs w:val="20"/>
              </w:rPr>
              <w:t>1</w:t>
            </w:r>
          </w:p>
        </w:tc>
        <w:tc>
          <w:tcPr>
            <w:tcW w:w="780" w:type="dxa"/>
            <w:tcBorders>
              <w:top w:val="nil"/>
              <w:left w:val="single" w:sz="4" w:space="0" w:color="auto"/>
              <w:bottom w:val="single" w:sz="4" w:space="0" w:color="auto"/>
              <w:right w:val="single" w:sz="4" w:space="0" w:color="auto"/>
            </w:tcBorders>
          </w:tcPr>
          <w:p w:rsidR="00F56D74" w:rsidRPr="009F7D58" w:rsidRDefault="00F56D74" w:rsidP="00965A36">
            <w:pPr>
              <w:jc w:val="center"/>
              <w:rPr>
                <w:rFonts w:ascii="Arial" w:hAnsi="Arial" w:cs="Arial"/>
                <w:color w:val="000000"/>
                <w:sz w:val="20"/>
                <w:szCs w:val="20"/>
              </w:rPr>
            </w:pPr>
            <w:r w:rsidRPr="009F7D58">
              <w:rPr>
                <w:rFonts w:ascii="Arial" w:hAnsi="Arial" w:cs="Arial"/>
                <w:color w:val="000000"/>
                <w:sz w:val="20"/>
                <w:szCs w:val="20"/>
              </w:rPr>
              <w:t>1</w:t>
            </w:r>
          </w:p>
        </w:tc>
        <w:tc>
          <w:tcPr>
            <w:tcW w:w="2129" w:type="dxa"/>
            <w:tcBorders>
              <w:top w:val="nil"/>
              <w:left w:val="single" w:sz="4" w:space="0" w:color="auto"/>
              <w:bottom w:val="single" w:sz="4" w:space="0" w:color="auto"/>
              <w:right w:val="single" w:sz="4" w:space="0" w:color="auto"/>
            </w:tcBorders>
            <w:shd w:val="clear" w:color="auto" w:fill="auto"/>
            <w:noWrap/>
            <w:vAlign w:val="bottom"/>
            <w:hideMark/>
          </w:tcPr>
          <w:p w:rsidR="00F56D74" w:rsidRPr="009F7D58" w:rsidRDefault="00F56D74" w:rsidP="00965A36">
            <w:pPr>
              <w:rPr>
                <w:rFonts w:ascii="Arial" w:hAnsi="Arial" w:cs="Arial"/>
                <w:color w:val="000000"/>
                <w:sz w:val="20"/>
                <w:szCs w:val="20"/>
              </w:rPr>
            </w:pPr>
            <w:r w:rsidRPr="009F7D58">
              <w:rPr>
                <w:rFonts w:ascii="Arial" w:hAnsi="Arial" w:cs="Arial"/>
                <w:color w:val="000000"/>
                <w:sz w:val="20"/>
                <w:szCs w:val="20"/>
              </w:rPr>
              <w:t>EQUIPOS VIDEOCONFERENCIA TIPO 1</w:t>
            </w:r>
          </w:p>
        </w:tc>
        <w:tc>
          <w:tcPr>
            <w:tcW w:w="1113" w:type="dxa"/>
            <w:tcBorders>
              <w:top w:val="nil"/>
              <w:left w:val="nil"/>
              <w:bottom w:val="single" w:sz="4" w:space="0" w:color="auto"/>
              <w:right w:val="single" w:sz="4" w:space="0" w:color="auto"/>
            </w:tcBorders>
            <w:shd w:val="clear" w:color="auto" w:fill="auto"/>
            <w:noWrap/>
            <w:vAlign w:val="bottom"/>
            <w:hideMark/>
          </w:tcPr>
          <w:p w:rsidR="00F56D74" w:rsidRPr="009F7D58" w:rsidRDefault="00F56D74" w:rsidP="00965A36">
            <w:pPr>
              <w:jc w:val="right"/>
              <w:rPr>
                <w:rFonts w:ascii="Arial" w:hAnsi="Arial" w:cs="Arial"/>
                <w:color w:val="000000"/>
                <w:sz w:val="20"/>
                <w:szCs w:val="20"/>
              </w:rPr>
            </w:pPr>
            <w:r w:rsidRPr="009F7D58">
              <w:rPr>
                <w:rFonts w:ascii="Arial" w:hAnsi="Arial" w:cs="Arial"/>
                <w:color w:val="000000"/>
                <w:sz w:val="20"/>
                <w:szCs w:val="20"/>
              </w:rPr>
              <w:t>8</w:t>
            </w:r>
          </w:p>
        </w:tc>
        <w:tc>
          <w:tcPr>
            <w:tcW w:w="1946" w:type="dxa"/>
            <w:tcBorders>
              <w:top w:val="nil"/>
              <w:left w:val="nil"/>
              <w:bottom w:val="single" w:sz="4" w:space="0" w:color="auto"/>
              <w:right w:val="single" w:sz="4" w:space="0" w:color="auto"/>
            </w:tcBorders>
            <w:shd w:val="clear" w:color="auto" w:fill="auto"/>
            <w:noWrap/>
            <w:vAlign w:val="bottom"/>
            <w:hideMark/>
          </w:tcPr>
          <w:p w:rsidR="00F56D74" w:rsidRPr="009F7D58" w:rsidRDefault="00F56D74" w:rsidP="00965A36">
            <w:pPr>
              <w:jc w:val="center"/>
              <w:rPr>
                <w:rFonts w:ascii="Arial" w:hAnsi="Arial" w:cs="Arial"/>
                <w:color w:val="000000"/>
                <w:sz w:val="20"/>
                <w:szCs w:val="20"/>
              </w:rPr>
            </w:pPr>
            <w:r w:rsidRPr="009F7D58">
              <w:rPr>
                <w:rFonts w:ascii="Arial" w:hAnsi="Arial" w:cs="Arial"/>
                <w:color w:val="000000"/>
                <w:sz w:val="20"/>
                <w:szCs w:val="20"/>
              </w:rPr>
              <w:t>38.558,40</w:t>
            </w:r>
          </w:p>
        </w:tc>
        <w:tc>
          <w:tcPr>
            <w:tcW w:w="1949" w:type="dxa"/>
            <w:tcBorders>
              <w:top w:val="nil"/>
              <w:left w:val="nil"/>
              <w:bottom w:val="single" w:sz="4" w:space="0" w:color="auto"/>
              <w:right w:val="single" w:sz="4" w:space="0" w:color="auto"/>
            </w:tcBorders>
            <w:shd w:val="clear" w:color="auto" w:fill="auto"/>
            <w:noWrap/>
            <w:vAlign w:val="bottom"/>
            <w:hideMark/>
          </w:tcPr>
          <w:p w:rsidR="00F56D74" w:rsidRPr="009F7D58" w:rsidRDefault="00F56D74" w:rsidP="00965A36">
            <w:pPr>
              <w:jc w:val="right"/>
              <w:rPr>
                <w:rFonts w:ascii="Arial" w:hAnsi="Arial" w:cs="Arial"/>
                <w:color w:val="000000"/>
                <w:sz w:val="20"/>
                <w:szCs w:val="20"/>
              </w:rPr>
            </w:pPr>
            <w:r w:rsidRPr="009F7D58">
              <w:rPr>
                <w:rFonts w:ascii="Arial" w:hAnsi="Arial" w:cs="Arial"/>
                <w:color w:val="000000"/>
                <w:sz w:val="20"/>
                <w:szCs w:val="20"/>
              </w:rPr>
              <w:t>308.467,20</w:t>
            </w:r>
          </w:p>
        </w:tc>
      </w:tr>
      <w:tr w:rsidR="00F56D74" w:rsidRPr="009F7D58" w:rsidTr="00965A36">
        <w:trPr>
          <w:trHeight w:val="300"/>
        </w:trPr>
        <w:tc>
          <w:tcPr>
            <w:tcW w:w="599" w:type="dxa"/>
            <w:vMerge/>
            <w:tcBorders>
              <w:left w:val="single" w:sz="4" w:space="0" w:color="auto"/>
              <w:right w:val="single" w:sz="4" w:space="0" w:color="auto"/>
            </w:tcBorders>
          </w:tcPr>
          <w:p w:rsidR="00F56D74" w:rsidRPr="009F7D58" w:rsidRDefault="00F56D74" w:rsidP="00965A36">
            <w:pPr>
              <w:spacing w:after="200" w:line="276" w:lineRule="auto"/>
              <w:rPr>
                <w:rFonts w:ascii="Arial" w:hAnsi="Arial" w:cs="Arial"/>
                <w:color w:val="000000"/>
                <w:sz w:val="20"/>
                <w:szCs w:val="20"/>
              </w:rPr>
            </w:pPr>
          </w:p>
        </w:tc>
        <w:tc>
          <w:tcPr>
            <w:tcW w:w="780" w:type="dxa"/>
            <w:tcBorders>
              <w:top w:val="nil"/>
              <w:left w:val="single" w:sz="4" w:space="0" w:color="auto"/>
              <w:bottom w:val="single" w:sz="4" w:space="0" w:color="auto"/>
              <w:right w:val="single" w:sz="4" w:space="0" w:color="auto"/>
            </w:tcBorders>
          </w:tcPr>
          <w:p w:rsidR="00F56D74" w:rsidRPr="009F7D58" w:rsidRDefault="00F56D74" w:rsidP="00965A36">
            <w:pPr>
              <w:jc w:val="center"/>
              <w:rPr>
                <w:rFonts w:ascii="Arial" w:hAnsi="Arial" w:cs="Arial"/>
                <w:color w:val="000000"/>
                <w:sz w:val="20"/>
                <w:szCs w:val="20"/>
              </w:rPr>
            </w:pPr>
            <w:r w:rsidRPr="009F7D58">
              <w:rPr>
                <w:rFonts w:ascii="Arial" w:hAnsi="Arial" w:cs="Arial"/>
                <w:color w:val="000000"/>
                <w:sz w:val="20"/>
                <w:szCs w:val="20"/>
              </w:rPr>
              <w:t>2</w:t>
            </w:r>
          </w:p>
        </w:tc>
        <w:tc>
          <w:tcPr>
            <w:tcW w:w="2129" w:type="dxa"/>
            <w:tcBorders>
              <w:top w:val="nil"/>
              <w:left w:val="single" w:sz="4" w:space="0" w:color="auto"/>
              <w:bottom w:val="single" w:sz="4" w:space="0" w:color="auto"/>
              <w:right w:val="single" w:sz="4" w:space="0" w:color="auto"/>
            </w:tcBorders>
            <w:shd w:val="clear" w:color="auto" w:fill="auto"/>
            <w:noWrap/>
            <w:vAlign w:val="bottom"/>
            <w:hideMark/>
          </w:tcPr>
          <w:p w:rsidR="00F56D74" w:rsidRPr="009F7D58" w:rsidRDefault="00F56D74" w:rsidP="00965A36">
            <w:pPr>
              <w:rPr>
                <w:rFonts w:ascii="Arial" w:hAnsi="Arial" w:cs="Arial"/>
                <w:color w:val="000000"/>
                <w:sz w:val="20"/>
                <w:szCs w:val="20"/>
              </w:rPr>
            </w:pPr>
            <w:r w:rsidRPr="009F7D58">
              <w:rPr>
                <w:rFonts w:ascii="Arial" w:hAnsi="Arial" w:cs="Arial"/>
                <w:color w:val="000000"/>
                <w:sz w:val="20"/>
                <w:szCs w:val="20"/>
              </w:rPr>
              <w:t>EQUIPOS VIDEOCONFERENCIA TIPO 2</w:t>
            </w:r>
          </w:p>
        </w:tc>
        <w:tc>
          <w:tcPr>
            <w:tcW w:w="1113" w:type="dxa"/>
            <w:tcBorders>
              <w:top w:val="nil"/>
              <w:left w:val="nil"/>
              <w:bottom w:val="single" w:sz="4" w:space="0" w:color="auto"/>
              <w:right w:val="single" w:sz="4" w:space="0" w:color="auto"/>
            </w:tcBorders>
            <w:shd w:val="clear" w:color="auto" w:fill="auto"/>
            <w:noWrap/>
            <w:vAlign w:val="bottom"/>
            <w:hideMark/>
          </w:tcPr>
          <w:p w:rsidR="00F56D74" w:rsidRPr="009F7D58" w:rsidRDefault="00F56D74" w:rsidP="00965A36">
            <w:pPr>
              <w:jc w:val="right"/>
              <w:rPr>
                <w:rFonts w:ascii="Arial" w:hAnsi="Arial" w:cs="Arial"/>
                <w:color w:val="000000"/>
                <w:sz w:val="20"/>
                <w:szCs w:val="20"/>
              </w:rPr>
            </w:pPr>
            <w:r w:rsidRPr="009F7D58">
              <w:rPr>
                <w:rFonts w:ascii="Arial" w:hAnsi="Arial" w:cs="Arial"/>
                <w:color w:val="000000"/>
                <w:sz w:val="20"/>
                <w:szCs w:val="20"/>
              </w:rPr>
              <w:t>4</w:t>
            </w:r>
          </w:p>
        </w:tc>
        <w:tc>
          <w:tcPr>
            <w:tcW w:w="1946" w:type="dxa"/>
            <w:tcBorders>
              <w:top w:val="nil"/>
              <w:left w:val="nil"/>
              <w:bottom w:val="single" w:sz="4" w:space="0" w:color="auto"/>
              <w:right w:val="single" w:sz="4" w:space="0" w:color="auto"/>
            </w:tcBorders>
            <w:shd w:val="clear" w:color="auto" w:fill="auto"/>
            <w:noWrap/>
            <w:vAlign w:val="bottom"/>
            <w:hideMark/>
          </w:tcPr>
          <w:p w:rsidR="00F56D74" w:rsidRPr="009F7D58" w:rsidRDefault="00F56D74" w:rsidP="00965A36">
            <w:pPr>
              <w:jc w:val="center"/>
              <w:rPr>
                <w:rFonts w:ascii="Arial" w:hAnsi="Arial" w:cs="Arial"/>
                <w:color w:val="000000"/>
                <w:sz w:val="20"/>
                <w:szCs w:val="20"/>
              </w:rPr>
            </w:pPr>
            <w:r w:rsidRPr="009F7D58">
              <w:rPr>
                <w:rFonts w:ascii="Arial" w:hAnsi="Arial" w:cs="Arial"/>
                <w:color w:val="000000"/>
                <w:sz w:val="20"/>
                <w:szCs w:val="20"/>
              </w:rPr>
              <w:t>104.956,80</w:t>
            </w:r>
          </w:p>
        </w:tc>
        <w:tc>
          <w:tcPr>
            <w:tcW w:w="1949" w:type="dxa"/>
            <w:tcBorders>
              <w:top w:val="nil"/>
              <w:left w:val="nil"/>
              <w:bottom w:val="single" w:sz="4" w:space="0" w:color="auto"/>
              <w:right w:val="single" w:sz="4" w:space="0" w:color="auto"/>
            </w:tcBorders>
            <w:shd w:val="clear" w:color="auto" w:fill="auto"/>
            <w:noWrap/>
            <w:vAlign w:val="bottom"/>
            <w:hideMark/>
          </w:tcPr>
          <w:p w:rsidR="00F56D74" w:rsidRPr="009F7D58" w:rsidRDefault="00F56D74" w:rsidP="00965A36">
            <w:pPr>
              <w:jc w:val="right"/>
              <w:rPr>
                <w:rFonts w:ascii="Arial" w:hAnsi="Arial" w:cs="Arial"/>
                <w:color w:val="000000"/>
                <w:sz w:val="20"/>
                <w:szCs w:val="20"/>
              </w:rPr>
            </w:pPr>
            <w:r w:rsidRPr="009F7D58">
              <w:rPr>
                <w:rFonts w:ascii="Arial" w:hAnsi="Arial" w:cs="Arial"/>
                <w:color w:val="000000"/>
                <w:sz w:val="20"/>
                <w:szCs w:val="20"/>
              </w:rPr>
              <w:t>419.827,20</w:t>
            </w:r>
          </w:p>
        </w:tc>
      </w:tr>
      <w:tr w:rsidR="00F56D74" w:rsidRPr="009F7D58" w:rsidTr="00965A36">
        <w:trPr>
          <w:trHeight w:val="300"/>
        </w:trPr>
        <w:tc>
          <w:tcPr>
            <w:tcW w:w="599" w:type="dxa"/>
            <w:vMerge/>
            <w:tcBorders>
              <w:left w:val="single" w:sz="4" w:space="0" w:color="auto"/>
              <w:right w:val="single" w:sz="4" w:space="0" w:color="auto"/>
            </w:tcBorders>
          </w:tcPr>
          <w:p w:rsidR="00F56D74" w:rsidRPr="009F7D58" w:rsidRDefault="00F56D74" w:rsidP="00965A36">
            <w:pPr>
              <w:spacing w:after="200" w:line="276" w:lineRule="auto"/>
              <w:rPr>
                <w:rFonts w:ascii="Arial" w:hAnsi="Arial" w:cs="Arial"/>
                <w:color w:val="000000"/>
                <w:sz w:val="20"/>
                <w:szCs w:val="20"/>
              </w:rPr>
            </w:pPr>
          </w:p>
        </w:tc>
        <w:tc>
          <w:tcPr>
            <w:tcW w:w="780" w:type="dxa"/>
            <w:tcBorders>
              <w:top w:val="nil"/>
              <w:left w:val="single" w:sz="4" w:space="0" w:color="auto"/>
              <w:bottom w:val="single" w:sz="4" w:space="0" w:color="auto"/>
              <w:right w:val="single" w:sz="4" w:space="0" w:color="auto"/>
            </w:tcBorders>
          </w:tcPr>
          <w:p w:rsidR="00F56D74" w:rsidRPr="009F7D58" w:rsidRDefault="00F56D74" w:rsidP="00965A36">
            <w:pPr>
              <w:jc w:val="center"/>
              <w:rPr>
                <w:rFonts w:ascii="Arial" w:hAnsi="Arial" w:cs="Arial"/>
                <w:color w:val="000000"/>
                <w:sz w:val="20"/>
                <w:szCs w:val="20"/>
              </w:rPr>
            </w:pPr>
            <w:r w:rsidRPr="009F7D58">
              <w:rPr>
                <w:rFonts w:ascii="Arial" w:hAnsi="Arial" w:cs="Arial"/>
                <w:color w:val="000000"/>
                <w:sz w:val="20"/>
                <w:szCs w:val="20"/>
              </w:rPr>
              <w:t>3</w:t>
            </w:r>
          </w:p>
        </w:tc>
        <w:tc>
          <w:tcPr>
            <w:tcW w:w="2129" w:type="dxa"/>
            <w:tcBorders>
              <w:top w:val="nil"/>
              <w:left w:val="single" w:sz="4" w:space="0" w:color="auto"/>
              <w:bottom w:val="single" w:sz="4" w:space="0" w:color="auto"/>
              <w:right w:val="single" w:sz="4" w:space="0" w:color="auto"/>
            </w:tcBorders>
            <w:shd w:val="clear" w:color="auto" w:fill="auto"/>
            <w:noWrap/>
            <w:vAlign w:val="bottom"/>
            <w:hideMark/>
          </w:tcPr>
          <w:p w:rsidR="00F56D74" w:rsidRPr="009F7D58" w:rsidRDefault="00F56D74" w:rsidP="00965A36">
            <w:pPr>
              <w:rPr>
                <w:rFonts w:ascii="Arial" w:hAnsi="Arial" w:cs="Arial"/>
                <w:color w:val="000000"/>
                <w:sz w:val="20"/>
                <w:szCs w:val="20"/>
              </w:rPr>
            </w:pPr>
            <w:r w:rsidRPr="009F7D58">
              <w:rPr>
                <w:rFonts w:ascii="Arial" w:hAnsi="Arial" w:cs="Arial"/>
                <w:color w:val="000000"/>
                <w:sz w:val="20"/>
                <w:szCs w:val="20"/>
              </w:rPr>
              <w:t>EQUIPOS VIDEOCONFERENCIA TIPO 3</w:t>
            </w:r>
          </w:p>
        </w:tc>
        <w:tc>
          <w:tcPr>
            <w:tcW w:w="1113" w:type="dxa"/>
            <w:tcBorders>
              <w:top w:val="nil"/>
              <w:left w:val="nil"/>
              <w:bottom w:val="single" w:sz="4" w:space="0" w:color="auto"/>
              <w:right w:val="single" w:sz="4" w:space="0" w:color="auto"/>
            </w:tcBorders>
            <w:shd w:val="clear" w:color="auto" w:fill="auto"/>
            <w:noWrap/>
            <w:vAlign w:val="bottom"/>
            <w:hideMark/>
          </w:tcPr>
          <w:p w:rsidR="00F56D74" w:rsidRPr="009F7D58" w:rsidRDefault="00F56D74" w:rsidP="00965A36">
            <w:pPr>
              <w:jc w:val="right"/>
              <w:rPr>
                <w:rFonts w:ascii="Arial" w:hAnsi="Arial" w:cs="Arial"/>
                <w:color w:val="000000"/>
                <w:sz w:val="20"/>
                <w:szCs w:val="20"/>
              </w:rPr>
            </w:pPr>
            <w:r w:rsidRPr="009F7D58">
              <w:rPr>
                <w:rFonts w:ascii="Arial" w:hAnsi="Arial" w:cs="Arial"/>
                <w:color w:val="000000"/>
                <w:sz w:val="20"/>
                <w:szCs w:val="20"/>
              </w:rPr>
              <w:t>1</w:t>
            </w:r>
          </w:p>
        </w:tc>
        <w:tc>
          <w:tcPr>
            <w:tcW w:w="1946" w:type="dxa"/>
            <w:tcBorders>
              <w:top w:val="nil"/>
              <w:left w:val="nil"/>
              <w:bottom w:val="single" w:sz="4" w:space="0" w:color="auto"/>
              <w:right w:val="single" w:sz="4" w:space="0" w:color="auto"/>
            </w:tcBorders>
            <w:shd w:val="clear" w:color="auto" w:fill="auto"/>
            <w:noWrap/>
            <w:vAlign w:val="bottom"/>
            <w:hideMark/>
          </w:tcPr>
          <w:p w:rsidR="00F56D74" w:rsidRPr="009F7D58" w:rsidRDefault="00F56D74" w:rsidP="00965A36">
            <w:pPr>
              <w:jc w:val="center"/>
              <w:rPr>
                <w:rFonts w:ascii="Arial" w:hAnsi="Arial" w:cs="Arial"/>
                <w:color w:val="000000"/>
                <w:sz w:val="20"/>
                <w:szCs w:val="20"/>
              </w:rPr>
            </w:pPr>
            <w:r w:rsidRPr="009F7D58">
              <w:rPr>
                <w:rFonts w:ascii="Arial" w:hAnsi="Arial" w:cs="Arial"/>
                <w:color w:val="000000"/>
                <w:sz w:val="20"/>
                <w:szCs w:val="20"/>
              </w:rPr>
              <w:t>223.485,60</w:t>
            </w:r>
          </w:p>
        </w:tc>
        <w:tc>
          <w:tcPr>
            <w:tcW w:w="1949" w:type="dxa"/>
            <w:tcBorders>
              <w:top w:val="nil"/>
              <w:left w:val="nil"/>
              <w:bottom w:val="single" w:sz="4" w:space="0" w:color="auto"/>
              <w:right w:val="single" w:sz="4" w:space="0" w:color="auto"/>
            </w:tcBorders>
            <w:shd w:val="clear" w:color="auto" w:fill="auto"/>
            <w:noWrap/>
            <w:vAlign w:val="bottom"/>
            <w:hideMark/>
          </w:tcPr>
          <w:p w:rsidR="00F56D74" w:rsidRPr="009F7D58" w:rsidRDefault="00F56D74" w:rsidP="00965A36">
            <w:pPr>
              <w:jc w:val="right"/>
              <w:rPr>
                <w:rFonts w:ascii="Arial" w:hAnsi="Arial" w:cs="Arial"/>
                <w:color w:val="000000"/>
                <w:sz w:val="20"/>
                <w:szCs w:val="20"/>
              </w:rPr>
            </w:pPr>
            <w:r w:rsidRPr="009F7D58">
              <w:rPr>
                <w:rFonts w:ascii="Arial" w:hAnsi="Arial" w:cs="Arial"/>
                <w:color w:val="000000"/>
                <w:sz w:val="20"/>
                <w:szCs w:val="20"/>
              </w:rPr>
              <w:t>223.485,60</w:t>
            </w:r>
          </w:p>
        </w:tc>
      </w:tr>
      <w:tr w:rsidR="00F56D74" w:rsidRPr="009F7D58" w:rsidTr="00965A36">
        <w:trPr>
          <w:trHeight w:val="300"/>
        </w:trPr>
        <w:tc>
          <w:tcPr>
            <w:tcW w:w="599" w:type="dxa"/>
            <w:vMerge/>
            <w:tcBorders>
              <w:left w:val="single" w:sz="4" w:space="0" w:color="auto"/>
              <w:bottom w:val="single" w:sz="4" w:space="0" w:color="auto"/>
              <w:right w:val="single" w:sz="4" w:space="0" w:color="auto"/>
            </w:tcBorders>
          </w:tcPr>
          <w:p w:rsidR="00F56D74" w:rsidRPr="009F7D58" w:rsidRDefault="00F56D74" w:rsidP="00965A36">
            <w:pPr>
              <w:rPr>
                <w:rFonts w:ascii="Arial" w:hAnsi="Arial" w:cs="Arial"/>
                <w:color w:val="000000"/>
                <w:sz w:val="20"/>
                <w:szCs w:val="20"/>
              </w:rPr>
            </w:pPr>
          </w:p>
        </w:tc>
        <w:tc>
          <w:tcPr>
            <w:tcW w:w="780" w:type="dxa"/>
            <w:tcBorders>
              <w:top w:val="nil"/>
              <w:left w:val="single" w:sz="4" w:space="0" w:color="auto"/>
              <w:bottom w:val="single" w:sz="4" w:space="0" w:color="auto"/>
              <w:right w:val="single" w:sz="4" w:space="0" w:color="auto"/>
            </w:tcBorders>
          </w:tcPr>
          <w:p w:rsidR="00F56D74" w:rsidRPr="009F7D58" w:rsidRDefault="00F56D74" w:rsidP="00965A36">
            <w:pPr>
              <w:jc w:val="center"/>
              <w:rPr>
                <w:rFonts w:ascii="Arial" w:hAnsi="Arial" w:cs="Arial"/>
                <w:color w:val="000000"/>
                <w:sz w:val="20"/>
                <w:szCs w:val="20"/>
              </w:rPr>
            </w:pPr>
            <w:r w:rsidRPr="009F7D58">
              <w:rPr>
                <w:rFonts w:ascii="Arial" w:hAnsi="Arial" w:cs="Arial"/>
                <w:color w:val="000000"/>
                <w:sz w:val="20"/>
                <w:szCs w:val="20"/>
              </w:rPr>
              <w:t>4</w:t>
            </w:r>
          </w:p>
        </w:tc>
        <w:tc>
          <w:tcPr>
            <w:tcW w:w="2129" w:type="dxa"/>
            <w:tcBorders>
              <w:top w:val="nil"/>
              <w:left w:val="single" w:sz="4" w:space="0" w:color="auto"/>
              <w:bottom w:val="single" w:sz="4" w:space="0" w:color="auto"/>
              <w:right w:val="single" w:sz="4" w:space="0" w:color="auto"/>
            </w:tcBorders>
            <w:shd w:val="clear" w:color="auto" w:fill="auto"/>
            <w:noWrap/>
            <w:vAlign w:val="bottom"/>
            <w:hideMark/>
          </w:tcPr>
          <w:p w:rsidR="00F56D74" w:rsidRPr="009F7D58" w:rsidRDefault="00F56D74" w:rsidP="00965A36">
            <w:pPr>
              <w:rPr>
                <w:rFonts w:ascii="Arial" w:hAnsi="Arial" w:cs="Arial"/>
                <w:color w:val="000000"/>
                <w:sz w:val="20"/>
                <w:szCs w:val="20"/>
              </w:rPr>
            </w:pPr>
            <w:r w:rsidRPr="009F7D58">
              <w:rPr>
                <w:rFonts w:ascii="Arial" w:hAnsi="Arial" w:cs="Arial"/>
                <w:color w:val="000000"/>
                <w:sz w:val="20"/>
                <w:szCs w:val="20"/>
              </w:rPr>
              <w:t>LICENCIAS PARA CUCM 10.X</w:t>
            </w:r>
          </w:p>
        </w:tc>
        <w:tc>
          <w:tcPr>
            <w:tcW w:w="1113" w:type="dxa"/>
            <w:tcBorders>
              <w:top w:val="nil"/>
              <w:left w:val="nil"/>
              <w:bottom w:val="single" w:sz="4" w:space="0" w:color="auto"/>
              <w:right w:val="single" w:sz="4" w:space="0" w:color="auto"/>
            </w:tcBorders>
            <w:shd w:val="clear" w:color="auto" w:fill="auto"/>
            <w:noWrap/>
            <w:vAlign w:val="bottom"/>
            <w:hideMark/>
          </w:tcPr>
          <w:p w:rsidR="00F56D74" w:rsidRPr="009F7D58" w:rsidRDefault="00F56D74" w:rsidP="00965A36">
            <w:pPr>
              <w:jc w:val="right"/>
              <w:rPr>
                <w:rFonts w:ascii="Arial" w:hAnsi="Arial" w:cs="Arial"/>
                <w:color w:val="000000"/>
                <w:sz w:val="20"/>
                <w:szCs w:val="20"/>
              </w:rPr>
            </w:pPr>
            <w:r w:rsidRPr="009F7D58">
              <w:rPr>
                <w:rFonts w:ascii="Arial" w:hAnsi="Arial" w:cs="Arial"/>
                <w:color w:val="000000"/>
                <w:sz w:val="20"/>
                <w:szCs w:val="20"/>
              </w:rPr>
              <w:t>1</w:t>
            </w:r>
          </w:p>
        </w:tc>
        <w:tc>
          <w:tcPr>
            <w:tcW w:w="1946" w:type="dxa"/>
            <w:tcBorders>
              <w:top w:val="nil"/>
              <w:left w:val="nil"/>
              <w:bottom w:val="single" w:sz="4" w:space="0" w:color="auto"/>
              <w:right w:val="single" w:sz="4" w:space="0" w:color="auto"/>
            </w:tcBorders>
            <w:shd w:val="clear" w:color="auto" w:fill="auto"/>
            <w:noWrap/>
            <w:vAlign w:val="bottom"/>
            <w:hideMark/>
          </w:tcPr>
          <w:p w:rsidR="00F56D74" w:rsidRPr="009F7D58" w:rsidRDefault="00F56D74" w:rsidP="00965A36">
            <w:pPr>
              <w:jc w:val="center"/>
              <w:rPr>
                <w:rFonts w:ascii="Arial" w:hAnsi="Arial" w:cs="Arial"/>
                <w:color w:val="000000"/>
                <w:sz w:val="20"/>
                <w:szCs w:val="20"/>
              </w:rPr>
            </w:pPr>
            <w:r w:rsidRPr="009F7D58">
              <w:rPr>
                <w:rFonts w:ascii="Arial" w:hAnsi="Arial" w:cs="Arial"/>
                <w:color w:val="000000"/>
                <w:sz w:val="20"/>
                <w:szCs w:val="20"/>
              </w:rPr>
              <w:t>112.125,60</w:t>
            </w:r>
          </w:p>
        </w:tc>
        <w:tc>
          <w:tcPr>
            <w:tcW w:w="1949" w:type="dxa"/>
            <w:tcBorders>
              <w:top w:val="nil"/>
              <w:left w:val="nil"/>
              <w:bottom w:val="single" w:sz="4" w:space="0" w:color="auto"/>
              <w:right w:val="single" w:sz="4" w:space="0" w:color="auto"/>
            </w:tcBorders>
            <w:shd w:val="clear" w:color="auto" w:fill="auto"/>
            <w:noWrap/>
            <w:vAlign w:val="bottom"/>
            <w:hideMark/>
          </w:tcPr>
          <w:p w:rsidR="00F56D74" w:rsidRPr="009F7D58" w:rsidRDefault="00F56D74" w:rsidP="00965A36">
            <w:pPr>
              <w:jc w:val="right"/>
              <w:rPr>
                <w:rFonts w:ascii="Arial" w:hAnsi="Arial" w:cs="Arial"/>
                <w:color w:val="000000"/>
                <w:sz w:val="20"/>
                <w:szCs w:val="20"/>
              </w:rPr>
            </w:pPr>
            <w:r w:rsidRPr="009F7D58">
              <w:rPr>
                <w:rFonts w:ascii="Arial" w:hAnsi="Arial" w:cs="Arial"/>
                <w:color w:val="000000"/>
                <w:sz w:val="20"/>
                <w:szCs w:val="20"/>
              </w:rPr>
              <w:t>112.125,60</w:t>
            </w:r>
          </w:p>
        </w:tc>
      </w:tr>
      <w:tr w:rsidR="00F56D74" w:rsidRPr="009F7D58" w:rsidTr="00965A36">
        <w:trPr>
          <w:trHeight w:val="300"/>
        </w:trPr>
        <w:tc>
          <w:tcPr>
            <w:tcW w:w="599" w:type="dxa"/>
            <w:tcBorders>
              <w:top w:val="nil"/>
              <w:left w:val="single" w:sz="4" w:space="0" w:color="auto"/>
              <w:bottom w:val="single" w:sz="4" w:space="0" w:color="auto"/>
              <w:right w:val="single" w:sz="4" w:space="0" w:color="auto"/>
            </w:tcBorders>
            <w:vAlign w:val="center"/>
          </w:tcPr>
          <w:p w:rsidR="00F56D74" w:rsidRPr="009F7D58" w:rsidRDefault="00F56D74" w:rsidP="00965A36">
            <w:pPr>
              <w:jc w:val="center"/>
              <w:rPr>
                <w:rFonts w:ascii="Arial" w:hAnsi="Arial" w:cs="Arial"/>
                <w:color w:val="000000"/>
                <w:sz w:val="20"/>
                <w:szCs w:val="20"/>
              </w:rPr>
            </w:pPr>
            <w:r w:rsidRPr="009F7D58">
              <w:rPr>
                <w:rFonts w:ascii="Arial" w:hAnsi="Arial" w:cs="Arial"/>
                <w:color w:val="000000"/>
                <w:sz w:val="20"/>
                <w:szCs w:val="20"/>
              </w:rPr>
              <w:t>2</w:t>
            </w:r>
          </w:p>
        </w:tc>
        <w:tc>
          <w:tcPr>
            <w:tcW w:w="780" w:type="dxa"/>
            <w:tcBorders>
              <w:top w:val="nil"/>
              <w:left w:val="single" w:sz="4" w:space="0" w:color="auto"/>
              <w:bottom w:val="single" w:sz="4" w:space="0" w:color="auto"/>
              <w:right w:val="single" w:sz="4" w:space="0" w:color="auto"/>
            </w:tcBorders>
            <w:vAlign w:val="center"/>
          </w:tcPr>
          <w:p w:rsidR="00F56D74" w:rsidRPr="009F7D58" w:rsidRDefault="00F56D74" w:rsidP="00965A36">
            <w:pPr>
              <w:jc w:val="center"/>
              <w:rPr>
                <w:rFonts w:ascii="Arial" w:hAnsi="Arial" w:cs="Arial"/>
                <w:color w:val="000000"/>
                <w:sz w:val="20"/>
                <w:szCs w:val="20"/>
              </w:rPr>
            </w:pPr>
            <w:r w:rsidRPr="009F7D58">
              <w:rPr>
                <w:rFonts w:ascii="Arial" w:hAnsi="Arial" w:cs="Arial"/>
                <w:color w:val="000000"/>
                <w:sz w:val="20"/>
                <w:szCs w:val="20"/>
              </w:rPr>
              <w:t>5</w:t>
            </w:r>
          </w:p>
        </w:tc>
        <w:tc>
          <w:tcPr>
            <w:tcW w:w="2129" w:type="dxa"/>
            <w:tcBorders>
              <w:top w:val="nil"/>
              <w:left w:val="single" w:sz="4" w:space="0" w:color="auto"/>
              <w:bottom w:val="single" w:sz="4" w:space="0" w:color="auto"/>
              <w:right w:val="single" w:sz="4" w:space="0" w:color="auto"/>
            </w:tcBorders>
            <w:shd w:val="clear" w:color="auto" w:fill="auto"/>
            <w:noWrap/>
            <w:vAlign w:val="bottom"/>
            <w:hideMark/>
          </w:tcPr>
          <w:p w:rsidR="00F56D74" w:rsidRPr="009F7D58" w:rsidRDefault="00F56D74" w:rsidP="00965A36">
            <w:pPr>
              <w:rPr>
                <w:rFonts w:ascii="Arial" w:hAnsi="Arial" w:cs="Arial"/>
                <w:color w:val="000000"/>
                <w:sz w:val="20"/>
                <w:szCs w:val="20"/>
              </w:rPr>
            </w:pPr>
            <w:r w:rsidRPr="009F7D58">
              <w:rPr>
                <w:rFonts w:ascii="Arial" w:hAnsi="Arial" w:cs="Arial"/>
                <w:color w:val="000000"/>
                <w:sz w:val="20"/>
                <w:szCs w:val="20"/>
              </w:rPr>
              <w:t>TELEVISORES</w:t>
            </w:r>
          </w:p>
        </w:tc>
        <w:tc>
          <w:tcPr>
            <w:tcW w:w="1113" w:type="dxa"/>
            <w:tcBorders>
              <w:top w:val="nil"/>
              <w:left w:val="nil"/>
              <w:bottom w:val="single" w:sz="4" w:space="0" w:color="auto"/>
              <w:right w:val="single" w:sz="4" w:space="0" w:color="auto"/>
            </w:tcBorders>
            <w:shd w:val="clear" w:color="auto" w:fill="auto"/>
            <w:noWrap/>
            <w:vAlign w:val="bottom"/>
            <w:hideMark/>
          </w:tcPr>
          <w:p w:rsidR="00F56D74" w:rsidRPr="009F7D58" w:rsidRDefault="00F56D74" w:rsidP="00965A36">
            <w:pPr>
              <w:jc w:val="right"/>
              <w:rPr>
                <w:rFonts w:ascii="Arial" w:hAnsi="Arial" w:cs="Arial"/>
                <w:color w:val="000000"/>
                <w:sz w:val="20"/>
                <w:szCs w:val="20"/>
              </w:rPr>
            </w:pPr>
            <w:r w:rsidRPr="009F7D58">
              <w:rPr>
                <w:rFonts w:ascii="Arial" w:hAnsi="Arial" w:cs="Arial"/>
                <w:color w:val="000000"/>
                <w:sz w:val="20"/>
                <w:szCs w:val="20"/>
              </w:rPr>
              <w:t>13</w:t>
            </w:r>
          </w:p>
        </w:tc>
        <w:tc>
          <w:tcPr>
            <w:tcW w:w="1946" w:type="dxa"/>
            <w:tcBorders>
              <w:top w:val="nil"/>
              <w:left w:val="nil"/>
              <w:bottom w:val="single" w:sz="4" w:space="0" w:color="auto"/>
              <w:right w:val="single" w:sz="4" w:space="0" w:color="auto"/>
            </w:tcBorders>
            <w:shd w:val="clear" w:color="auto" w:fill="auto"/>
            <w:noWrap/>
            <w:vAlign w:val="bottom"/>
            <w:hideMark/>
          </w:tcPr>
          <w:p w:rsidR="00F56D74" w:rsidRPr="009F7D58" w:rsidRDefault="00F56D74" w:rsidP="00965A36">
            <w:pPr>
              <w:jc w:val="center"/>
              <w:rPr>
                <w:rFonts w:ascii="Arial" w:hAnsi="Arial" w:cs="Arial"/>
                <w:color w:val="000000"/>
                <w:sz w:val="20"/>
                <w:szCs w:val="20"/>
              </w:rPr>
            </w:pPr>
            <w:r w:rsidRPr="009F7D58">
              <w:rPr>
                <w:rFonts w:ascii="Arial" w:hAnsi="Arial" w:cs="Arial"/>
                <w:color w:val="000000"/>
                <w:sz w:val="20"/>
                <w:szCs w:val="20"/>
              </w:rPr>
              <w:t>28.647,80</w:t>
            </w:r>
          </w:p>
        </w:tc>
        <w:tc>
          <w:tcPr>
            <w:tcW w:w="1949" w:type="dxa"/>
            <w:tcBorders>
              <w:top w:val="nil"/>
              <w:left w:val="nil"/>
              <w:bottom w:val="single" w:sz="4" w:space="0" w:color="auto"/>
              <w:right w:val="single" w:sz="4" w:space="0" w:color="auto"/>
            </w:tcBorders>
            <w:shd w:val="clear" w:color="auto" w:fill="auto"/>
            <w:noWrap/>
            <w:vAlign w:val="bottom"/>
            <w:hideMark/>
          </w:tcPr>
          <w:p w:rsidR="00F56D74" w:rsidRPr="009F7D58" w:rsidRDefault="00F56D74" w:rsidP="00965A36">
            <w:pPr>
              <w:jc w:val="right"/>
              <w:rPr>
                <w:rFonts w:ascii="Arial" w:hAnsi="Arial" w:cs="Arial"/>
                <w:color w:val="000000"/>
                <w:sz w:val="20"/>
                <w:szCs w:val="20"/>
              </w:rPr>
            </w:pPr>
            <w:r w:rsidRPr="009F7D58">
              <w:rPr>
                <w:rFonts w:ascii="Arial" w:hAnsi="Arial" w:cs="Arial"/>
                <w:color w:val="000000"/>
                <w:sz w:val="20"/>
                <w:szCs w:val="20"/>
              </w:rPr>
              <w:t>372.421,40</w:t>
            </w:r>
          </w:p>
        </w:tc>
      </w:tr>
      <w:tr w:rsidR="00F56D74" w:rsidRPr="009F7D58" w:rsidTr="00965A36">
        <w:trPr>
          <w:trHeight w:val="300"/>
        </w:trPr>
        <w:tc>
          <w:tcPr>
            <w:tcW w:w="599" w:type="dxa"/>
            <w:tcBorders>
              <w:top w:val="nil"/>
              <w:left w:val="nil"/>
              <w:bottom w:val="nil"/>
              <w:right w:val="nil"/>
            </w:tcBorders>
          </w:tcPr>
          <w:p w:rsidR="00F56D74" w:rsidRPr="009F7D58" w:rsidRDefault="00F56D74" w:rsidP="00965A36">
            <w:pPr>
              <w:jc w:val="right"/>
              <w:rPr>
                <w:rFonts w:ascii="Arial" w:hAnsi="Arial" w:cs="Arial"/>
                <w:color w:val="000000"/>
                <w:sz w:val="20"/>
                <w:szCs w:val="20"/>
              </w:rPr>
            </w:pPr>
          </w:p>
        </w:tc>
        <w:tc>
          <w:tcPr>
            <w:tcW w:w="780" w:type="dxa"/>
            <w:tcBorders>
              <w:top w:val="nil"/>
              <w:left w:val="nil"/>
              <w:bottom w:val="nil"/>
              <w:right w:val="nil"/>
            </w:tcBorders>
          </w:tcPr>
          <w:p w:rsidR="00F56D74" w:rsidRPr="009F7D58" w:rsidRDefault="00F56D74" w:rsidP="00965A36">
            <w:pPr>
              <w:jc w:val="right"/>
              <w:rPr>
                <w:rFonts w:ascii="Arial" w:hAnsi="Arial" w:cs="Arial"/>
                <w:color w:val="000000"/>
                <w:sz w:val="20"/>
                <w:szCs w:val="20"/>
              </w:rPr>
            </w:pPr>
          </w:p>
        </w:tc>
        <w:tc>
          <w:tcPr>
            <w:tcW w:w="2129" w:type="dxa"/>
            <w:tcBorders>
              <w:top w:val="nil"/>
              <w:left w:val="nil"/>
              <w:bottom w:val="nil"/>
              <w:right w:val="nil"/>
            </w:tcBorders>
            <w:shd w:val="clear" w:color="auto" w:fill="auto"/>
            <w:noWrap/>
            <w:vAlign w:val="bottom"/>
            <w:hideMark/>
          </w:tcPr>
          <w:p w:rsidR="00F56D74" w:rsidRPr="009F7D58" w:rsidRDefault="00F56D74" w:rsidP="00965A36">
            <w:pPr>
              <w:jc w:val="right"/>
              <w:rPr>
                <w:rFonts w:ascii="Arial" w:hAnsi="Arial" w:cs="Arial"/>
                <w:color w:val="000000"/>
                <w:sz w:val="20"/>
                <w:szCs w:val="20"/>
              </w:rPr>
            </w:pPr>
          </w:p>
        </w:tc>
        <w:tc>
          <w:tcPr>
            <w:tcW w:w="1113" w:type="dxa"/>
            <w:tcBorders>
              <w:top w:val="nil"/>
              <w:left w:val="nil"/>
              <w:bottom w:val="nil"/>
              <w:right w:val="nil"/>
            </w:tcBorders>
            <w:shd w:val="clear" w:color="auto" w:fill="auto"/>
            <w:noWrap/>
            <w:vAlign w:val="bottom"/>
            <w:hideMark/>
          </w:tcPr>
          <w:p w:rsidR="00F56D74" w:rsidRPr="009F7D58" w:rsidRDefault="00F56D74" w:rsidP="00965A36">
            <w:pPr>
              <w:rPr>
                <w:rFonts w:ascii="Arial" w:hAnsi="Arial" w:cs="Arial"/>
                <w:sz w:val="20"/>
                <w:szCs w:val="20"/>
              </w:rPr>
            </w:pPr>
          </w:p>
        </w:tc>
        <w:tc>
          <w:tcPr>
            <w:tcW w:w="1946" w:type="dxa"/>
            <w:tcBorders>
              <w:top w:val="nil"/>
              <w:left w:val="single" w:sz="4" w:space="0" w:color="auto"/>
              <w:bottom w:val="single" w:sz="4" w:space="0" w:color="auto"/>
              <w:right w:val="single" w:sz="4" w:space="0" w:color="auto"/>
            </w:tcBorders>
            <w:shd w:val="clear" w:color="000000" w:fill="D9D9D9"/>
            <w:noWrap/>
            <w:vAlign w:val="bottom"/>
            <w:hideMark/>
          </w:tcPr>
          <w:p w:rsidR="00F56D74" w:rsidRPr="009F7D58" w:rsidRDefault="00F56D74" w:rsidP="00965A36">
            <w:pPr>
              <w:jc w:val="center"/>
              <w:rPr>
                <w:rFonts w:ascii="Arial" w:hAnsi="Arial" w:cs="Arial"/>
                <w:b/>
                <w:bCs/>
                <w:color w:val="000000"/>
                <w:sz w:val="20"/>
                <w:szCs w:val="20"/>
              </w:rPr>
            </w:pPr>
            <w:r w:rsidRPr="009F7D58">
              <w:rPr>
                <w:rFonts w:ascii="Arial" w:hAnsi="Arial" w:cs="Arial"/>
                <w:b/>
                <w:bCs/>
                <w:color w:val="000000"/>
                <w:sz w:val="20"/>
                <w:szCs w:val="20"/>
              </w:rPr>
              <w:t>TOTAL</w:t>
            </w:r>
          </w:p>
        </w:tc>
        <w:tc>
          <w:tcPr>
            <w:tcW w:w="1949" w:type="dxa"/>
            <w:tcBorders>
              <w:top w:val="nil"/>
              <w:left w:val="nil"/>
              <w:bottom w:val="single" w:sz="4" w:space="0" w:color="auto"/>
              <w:right w:val="single" w:sz="4" w:space="0" w:color="auto"/>
            </w:tcBorders>
            <w:shd w:val="clear" w:color="000000" w:fill="D9D9D9"/>
            <w:noWrap/>
            <w:vAlign w:val="bottom"/>
            <w:hideMark/>
          </w:tcPr>
          <w:p w:rsidR="00F56D74" w:rsidRPr="009F7D58" w:rsidRDefault="00F56D74" w:rsidP="00965A36">
            <w:pPr>
              <w:jc w:val="right"/>
              <w:rPr>
                <w:rFonts w:ascii="Arial" w:hAnsi="Arial" w:cs="Arial"/>
                <w:color w:val="000000"/>
                <w:sz w:val="20"/>
                <w:szCs w:val="20"/>
              </w:rPr>
            </w:pPr>
            <w:r w:rsidRPr="009F7D58">
              <w:rPr>
                <w:rFonts w:ascii="Arial" w:hAnsi="Arial" w:cs="Arial"/>
                <w:color w:val="000000"/>
                <w:sz w:val="20"/>
                <w:szCs w:val="20"/>
              </w:rPr>
              <w:t>1.436.327,00</w:t>
            </w:r>
          </w:p>
        </w:tc>
      </w:tr>
    </w:tbl>
    <w:p w:rsidR="00F56D74" w:rsidRDefault="00F56D74" w:rsidP="00F56D74">
      <w:pPr>
        <w:pStyle w:val="Sangradetextonormal"/>
        <w:tabs>
          <w:tab w:val="left" w:pos="284"/>
        </w:tabs>
        <w:spacing w:after="0"/>
        <w:ind w:left="0"/>
        <w:jc w:val="both"/>
        <w:rPr>
          <w:rFonts w:ascii="Arial" w:hAnsi="Arial" w:cs="Arial"/>
          <w:b/>
          <w:bCs/>
          <w:sz w:val="20"/>
          <w:szCs w:val="20"/>
        </w:rPr>
      </w:pPr>
      <w:r>
        <w:rPr>
          <w:rFonts w:ascii="Arial" w:hAnsi="Arial" w:cs="Arial"/>
          <w:b/>
          <w:bCs/>
          <w:sz w:val="20"/>
          <w:szCs w:val="20"/>
        </w:rPr>
        <w:t xml:space="preserve">6. </w:t>
      </w:r>
      <w:r w:rsidRPr="003038FC">
        <w:rPr>
          <w:rFonts w:ascii="Arial" w:hAnsi="Arial" w:cs="Arial"/>
          <w:b/>
          <w:bCs/>
          <w:sz w:val="20"/>
          <w:szCs w:val="20"/>
        </w:rPr>
        <w:t xml:space="preserve">Plazo de entrega </w:t>
      </w:r>
    </w:p>
    <w:p w:rsidR="00F56D74" w:rsidRPr="003038FC" w:rsidRDefault="00F56D74" w:rsidP="00F56D74">
      <w:pPr>
        <w:pStyle w:val="Sangradetextonormal"/>
        <w:spacing w:after="0"/>
        <w:ind w:left="0"/>
        <w:jc w:val="both"/>
        <w:rPr>
          <w:rFonts w:ascii="Arial" w:hAnsi="Arial" w:cs="Arial"/>
          <w:b/>
          <w:bCs/>
          <w:sz w:val="20"/>
          <w:szCs w:val="20"/>
        </w:rPr>
      </w:pPr>
    </w:p>
    <w:p w:rsidR="00F56D74" w:rsidRPr="003038FC" w:rsidRDefault="00F56D74" w:rsidP="00F56D74">
      <w:pPr>
        <w:pStyle w:val="Sangradetextonormal"/>
        <w:tabs>
          <w:tab w:val="left" w:pos="284"/>
        </w:tabs>
        <w:spacing w:after="0"/>
        <w:ind w:left="284"/>
        <w:contextualSpacing/>
        <w:jc w:val="both"/>
        <w:rPr>
          <w:rFonts w:ascii="Arial" w:hAnsi="Arial" w:cs="Arial"/>
          <w:bCs/>
          <w:sz w:val="20"/>
          <w:szCs w:val="20"/>
        </w:rPr>
      </w:pPr>
      <w:r w:rsidRPr="00D15522">
        <w:rPr>
          <w:rFonts w:ascii="Verdana" w:hAnsi="Verdana" w:cs="Arial"/>
          <w:sz w:val="20"/>
          <w:szCs w:val="20"/>
        </w:rPr>
        <w:t xml:space="preserve">El plazo de entrega contemplado </w:t>
      </w:r>
      <w:r>
        <w:rPr>
          <w:rFonts w:ascii="Verdana" w:hAnsi="Verdana" w:cs="Arial"/>
          <w:sz w:val="20"/>
          <w:szCs w:val="20"/>
        </w:rPr>
        <w:t xml:space="preserve">es de </w:t>
      </w:r>
      <w:r w:rsidR="001221F4">
        <w:rPr>
          <w:rFonts w:ascii="Verdana" w:hAnsi="Verdana" w:cs="Arial"/>
          <w:sz w:val="20"/>
          <w:szCs w:val="20"/>
        </w:rPr>
        <w:t>9</w:t>
      </w:r>
      <w:r>
        <w:rPr>
          <w:rFonts w:ascii="Verdana" w:hAnsi="Verdana" w:cs="Arial"/>
          <w:sz w:val="20"/>
          <w:szCs w:val="20"/>
        </w:rPr>
        <w:t>0 días calendario a partir de la firma del contrato</w:t>
      </w:r>
      <w:r w:rsidRPr="00D15522">
        <w:rPr>
          <w:rFonts w:ascii="Verdana" w:hAnsi="Verdana" w:cs="Arial"/>
          <w:bCs/>
          <w:sz w:val="20"/>
          <w:szCs w:val="20"/>
        </w:rPr>
        <w:t>.</w:t>
      </w:r>
    </w:p>
    <w:p w:rsidR="00F56D74" w:rsidRPr="003038FC" w:rsidRDefault="00F56D74" w:rsidP="00F56D74">
      <w:pPr>
        <w:pStyle w:val="Sangradetextonormal"/>
        <w:spacing w:after="0"/>
        <w:contextualSpacing/>
        <w:rPr>
          <w:rFonts w:ascii="Arial" w:hAnsi="Arial" w:cs="Arial"/>
          <w:b/>
          <w:bCs/>
          <w:sz w:val="20"/>
          <w:szCs w:val="20"/>
        </w:rPr>
      </w:pPr>
    </w:p>
    <w:p w:rsidR="00F56D74" w:rsidRPr="003038FC" w:rsidRDefault="00F56D74" w:rsidP="00F56D74">
      <w:pPr>
        <w:pStyle w:val="Sangradetextonormal"/>
        <w:spacing w:after="0"/>
        <w:ind w:left="0"/>
        <w:contextualSpacing/>
        <w:rPr>
          <w:rFonts w:ascii="Arial" w:hAnsi="Arial" w:cs="Arial"/>
          <w:b/>
          <w:bCs/>
          <w:sz w:val="20"/>
          <w:szCs w:val="20"/>
        </w:rPr>
      </w:pPr>
      <w:r>
        <w:rPr>
          <w:rFonts w:ascii="Arial" w:hAnsi="Arial" w:cs="Arial"/>
          <w:b/>
          <w:bCs/>
          <w:sz w:val="20"/>
          <w:szCs w:val="20"/>
        </w:rPr>
        <w:t xml:space="preserve">7. </w:t>
      </w:r>
      <w:r w:rsidRPr="003038FC">
        <w:rPr>
          <w:rFonts w:ascii="Arial" w:hAnsi="Arial" w:cs="Arial"/>
          <w:b/>
          <w:bCs/>
          <w:sz w:val="20"/>
          <w:szCs w:val="20"/>
        </w:rPr>
        <w:t>Multas</w:t>
      </w:r>
    </w:p>
    <w:p w:rsidR="00F56D74" w:rsidRDefault="00F56D74" w:rsidP="00F56D74">
      <w:pPr>
        <w:pStyle w:val="Sangradetextonormal"/>
        <w:spacing w:after="0"/>
        <w:ind w:left="0"/>
        <w:jc w:val="both"/>
        <w:rPr>
          <w:rFonts w:ascii="Arial" w:hAnsi="Arial" w:cs="Arial"/>
          <w:bCs/>
          <w:sz w:val="20"/>
          <w:szCs w:val="20"/>
        </w:rPr>
      </w:pPr>
    </w:p>
    <w:p w:rsidR="00F56D74" w:rsidRPr="003038FC" w:rsidRDefault="00F56D74" w:rsidP="00F56D74">
      <w:pPr>
        <w:pStyle w:val="Sangradetextonormal"/>
        <w:tabs>
          <w:tab w:val="left" w:pos="284"/>
        </w:tabs>
        <w:spacing w:after="0"/>
        <w:ind w:left="284"/>
        <w:jc w:val="both"/>
        <w:rPr>
          <w:rFonts w:ascii="Arial" w:hAnsi="Arial" w:cs="Arial"/>
          <w:bCs/>
          <w:sz w:val="20"/>
          <w:szCs w:val="20"/>
        </w:rPr>
      </w:pPr>
      <w:r w:rsidRPr="003038FC">
        <w:rPr>
          <w:rFonts w:ascii="Arial" w:hAnsi="Arial" w:cs="Arial"/>
          <w:bCs/>
          <w:sz w:val="20"/>
          <w:szCs w:val="20"/>
        </w:rPr>
        <w:t>El incumplimiento al plazo de entrega señalado en el Contrato, se aplicará una multa del 1% sobre el importe total de la adjudicación por cada día calendario de retraso. En caso de llegar al 20% de multas, la adjudicación queda sin efecto, y la Empresa YPFB se reserva el derecho de realizar las gestiones legales y administrativas que corresponda.</w:t>
      </w:r>
      <w:r>
        <w:rPr>
          <w:rFonts w:ascii="Arial" w:hAnsi="Arial" w:cs="Arial"/>
          <w:bCs/>
          <w:sz w:val="20"/>
          <w:szCs w:val="20"/>
        </w:rPr>
        <w:t xml:space="preserve"> Queda establecido que cuando se apliquen las multas, estas no podrán ser deducidas de la factura emitida por el proveedor. El importe de las multas será descontado a momento del pago.</w:t>
      </w:r>
    </w:p>
    <w:p w:rsidR="00F56D74" w:rsidRPr="003038FC" w:rsidRDefault="00F56D74" w:rsidP="00F56D74">
      <w:pPr>
        <w:pStyle w:val="Sangradetextonormal"/>
        <w:spacing w:after="0"/>
        <w:ind w:left="0"/>
        <w:jc w:val="both"/>
        <w:rPr>
          <w:rFonts w:ascii="Arial" w:hAnsi="Arial" w:cs="Arial"/>
          <w:bCs/>
          <w:sz w:val="20"/>
          <w:szCs w:val="20"/>
        </w:rPr>
      </w:pPr>
    </w:p>
    <w:p w:rsidR="00F56D74" w:rsidRPr="00260BD4" w:rsidRDefault="00F56D74" w:rsidP="00F56D74">
      <w:pPr>
        <w:pStyle w:val="Prrafodelista"/>
        <w:spacing w:line="276" w:lineRule="auto"/>
        <w:ind w:left="0"/>
        <w:contextualSpacing/>
        <w:jc w:val="both"/>
        <w:rPr>
          <w:rFonts w:ascii="Arial" w:hAnsi="Arial" w:cs="Arial"/>
          <w:b/>
          <w:sz w:val="20"/>
          <w:szCs w:val="20"/>
        </w:rPr>
      </w:pPr>
      <w:r>
        <w:rPr>
          <w:rFonts w:ascii="Arial" w:hAnsi="Arial" w:cs="Arial"/>
          <w:b/>
          <w:bCs/>
          <w:sz w:val="20"/>
          <w:szCs w:val="20"/>
        </w:rPr>
        <w:t>8. U</w:t>
      </w:r>
      <w:r w:rsidRPr="00260BD4">
        <w:rPr>
          <w:rFonts w:ascii="Arial" w:hAnsi="Arial" w:cs="Arial"/>
          <w:b/>
          <w:sz w:val="20"/>
          <w:szCs w:val="20"/>
        </w:rPr>
        <w:t>b</w:t>
      </w:r>
      <w:r>
        <w:rPr>
          <w:rFonts w:ascii="Arial" w:hAnsi="Arial" w:cs="Arial"/>
          <w:b/>
          <w:sz w:val="20"/>
          <w:szCs w:val="20"/>
        </w:rPr>
        <w:t>icación donde se entregaran los equipos y se instalarán las licencias</w:t>
      </w:r>
    </w:p>
    <w:p w:rsidR="00F56D74" w:rsidRDefault="00F56D74" w:rsidP="00F56D74">
      <w:pPr>
        <w:pStyle w:val="Sangradetextonormal"/>
        <w:spacing w:after="0"/>
        <w:ind w:left="0"/>
        <w:jc w:val="both"/>
        <w:rPr>
          <w:rFonts w:ascii="Arial" w:hAnsi="Arial" w:cs="Arial"/>
          <w:b/>
          <w:bCs/>
          <w:sz w:val="20"/>
          <w:szCs w:val="20"/>
        </w:rPr>
      </w:pPr>
    </w:p>
    <w:p w:rsidR="00F56D74" w:rsidRPr="003038FC" w:rsidRDefault="00F56D74" w:rsidP="00F56D74">
      <w:pPr>
        <w:pStyle w:val="Sangradetextonormal"/>
        <w:tabs>
          <w:tab w:val="left" w:pos="284"/>
        </w:tabs>
        <w:spacing w:after="0"/>
        <w:ind w:left="284"/>
        <w:jc w:val="both"/>
        <w:rPr>
          <w:rFonts w:ascii="Arial" w:hAnsi="Arial" w:cs="Arial"/>
          <w:b/>
          <w:bCs/>
          <w:sz w:val="20"/>
          <w:szCs w:val="20"/>
        </w:rPr>
      </w:pPr>
      <w:r>
        <w:rPr>
          <w:rFonts w:ascii="Arial" w:hAnsi="Arial" w:cs="Arial"/>
          <w:sz w:val="20"/>
          <w:szCs w:val="20"/>
        </w:rPr>
        <w:t>Los equipos y las licencias deberán ser entregados en las oficinas de la Dirección Nacional de Tecnologías de la Información en la ciudad de La Paz.</w:t>
      </w:r>
    </w:p>
    <w:p w:rsidR="00F56D74" w:rsidRPr="003038FC" w:rsidRDefault="00F56D74" w:rsidP="00F56D74">
      <w:pPr>
        <w:jc w:val="both"/>
        <w:rPr>
          <w:rFonts w:ascii="Arial" w:hAnsi="Arial" w:cs="Arial"/>
          <w:b/>
          <w:bCs/>
          <w:sz w:val="20"/>
          <w:szCs w:val="20"/>
          <w:lang w:val="es-BO"/>
        </w:rPr>
      </w:pPr>
    </w:p>
    <w:p w:rsidR="00F56D74" w:rsidRPr="003038FC" w:rsidRDefault="00F56D74" w:rsidP="00F56D74">
      <w:pPr>
        <w:pStyle w:val="Sangradetextonormal"/>
        <w:spacing w:after="0"/>
        <w:ind w:left="0"/>
        <w:contextualSpacing/>
        <w:jc w:val="both"/>
        <w:rPr>
          <w:rFonts w:ascii="Arial" w:hAnsi="Arial" w:cs="Arial"/>
          <w:b/>
          <w:bCs/>
          <w:sz w:val="20"/>
          <w:szCs w:val="20"/>
        </w:rPr>
      </w:pPr>
      <w:r>
        <w:rPr>
          <w:rFonts w:ascii="Arial" w:hAnsi="Arial" w:cs="Arial"/>
          <w:b/>
          <w:bCs/>
          <w:sz w:val="20"/>
          <w:szCs w:val="20"/>
        </w:rPr>
        <w:t xml:space="preserve">9. </w:t>
      </w:r>
      <w:r w:rsidRPr="003038FC">
        <w:rPr>
          <w:rFonts w:ascii="Arial" w:hAnsi="Arial" w:cs="Arial"/>
          <w:b/>
          <w:bCs/>
          <w:sz w:val="20"/>
          <w:szCs w:val="20"/>
        </w:rPr>
        <w:t xml:space="preserve">Garantía </w:t>
      </w:r>
    </w:p>
    <w:p w:rsidR="00F56D74" w:rsidRDefault="00F56D74" w:rsidP="00F56D74">
      <w:pPr>
        <w:pStyle w:val="Sangradetextonormal"/>
        <w:spacing w:after="0"/>
        <w:ind w:left="0"/>
        <w:contextualSpacing/>
        <w:jc w:val="both"/>
        <w:rPr>
          <w:rFonts w:ascii="Arial" w:hAnsi="Arial" w:cs="Arial"/>
          <w:bCs/>
          <w:sz w:val="20"/>
          <w:szCs w:val="20"/>
        </w:rPr>
      </w:pPr>
    </w:p>
    <w:p w:rsidR="00F56D74" w:rsidRPr="003038FC" w:rsidRDefault="00F56D74" w:rsidP="00F56D74">
      <w:pPr>
        <w:pStyle w:val="Sangradetextonormal"/>
        <w:tabs>
          <w:tab w:val="left" w:pos="284"/>
        </w:tabs>
        <w:spacing w:after="0"/>
        <w:ind w:left="284"/>
        <w:contextualSpacing/>
        <w:jc w:val="both"/>
        <w:rPr>
          <w:rFonts w:ascii="Arial" w:hAnsi="Arial" w:cs="Arial"/>
          <w:bCs/>
          <w:sz w:val="20"/>
          <w:szCs w:val="20"/>
        </w:rPr>
      </w:pPr>
      <w:r w:rsidRPr="003038FC">
        <w:rPr>
          <w:rFonts w:ascii="Arial" w:hAnsi="Arial" w:cs="Arial"/>
          <w:bCs/>
          <w:sz w:val="20"/>
          <w:szCs w:val="20"/>
        </w:rPr>
        <w:t>La garantía de funcionamiento por instalación deberá ser de mínimo 2 años por parte de la empresa adjudicada, además del respaldado de la garantía de fabricación del equipo.</w:t>
      </w:r>
    </w:p>
    <w:p w:rsidR="00F56D74" w:rsidRPr="003038FC" w:rsidRDefault="00F56D74" w:rsidP="00F56D74">
      <w:pPr>
        <w:pStyle w:val="Sangradetextonormal"/>
        <w:spacing w:after="0"/>
        <w:ind w:left="0"/>
        <w:contextualSpacing/>
        <w:jc w:val="both"/>
        <w:rPr>
          <w:rFonts w:ascii="Arial" w:hAnsi="Arial" w:cs="Arial"/>
          <w:b/>
          <w:bCs/>
          <w:sz w:val="20"/>
          <w:szCs w:val="20"/>
        </w:rPr>
      </w:pPr>
    </w:p>
    <w:p w:rsidR="00F56D74" w:rsidRPr="003038FC" w:rsidRDefault="00F56D74" w:rsidP="00F56D74">
      <w:pPr>
        <w:pStyle w:val="Sangradetextonormal"/>
        <w:spacing w:after="0"/>
        <w:ind w:left="284"/>
        <w:contextualSpacing/>
        <w:jc w:val="both"/>
        <w:rPr>
          <w:rFonts w:ascii="Arial" w:hAnsi="Arial" w:cs="Arial"/>
          <w:bCs/>
          <w:sz w:val="20"/>
          <w:szCs w:val="20"/>
        </w:rPr>
      </w:pPr>
      <w:r w:rsidRPr="003038FC">
        <w:rPr>
          <w:rFonts w:ascii="Arial" w:hAnsi="Arial" w:cs="Arial"/>
          <w:bCs/>
          <w:sz w:val="20"/>
          <w:szCs w:val="20"/>
        </w:rPr>
        <w:lastRenderedPageBreak/>
        <w:t>El oferente deberá garantizar la calidad y provisión de los ítems requeridos en el presente proceso; asimismo, de existir fallas y/o desperfectos en funcionamiento de los ítems, el proveedor deberá estar en la predisposición de reponer los mismos en el menor tiempo posible.</w:t>
      </w:r>
    </w:p>
    <w:p w:rsidR="00F56D74" w:rsidRPr="003038FC" w:rsidRDefault="00F56D74" w:rsidP="00F56D74">
      <w:pPr>
        <w:pStyle w:val="Sangradetextonormal"/>
        <w:spacing w:after="0"/>
        <w:ind w:left="284"/>
        <w:contextualSpacing/>
        <w:jc w:val="both"/>
        <w:rPr>
          <w:rFonts w:ascii="Arial" w:hAnsi="Arial" w:cs="Arial"/>
          <w:bCs/>
          <w:sz w:val="20"/>
          <w:szCs w:val="20"/>
        </w:rPr>
      </w:pPr>
    </w:p>
    <w:p w:rsidR="00F56D74" w:rsidRPr="003038FC" w:rsidRDefault="00F56D74" w:rsidP="00F56D74">
      <w:pPr>
        <w:pStyle w:val="Sangradetextonormal"/>
        <w:spacing w:after="0"/>
        <w:ind w:left="284"/>
        <w:contextualSpacing/>
        <w:jc w:val="both"/>
        <w:rPr>
          <w:rFonts w:ascii="Arial" w:hAnsi="Arial" w:cs="Arial"/>
          <w:bCs/>
          <w:sz w:val="20"/>
          <w:szCs w:val="20"/>
        </w:rPr>
      </w:pPr>
      <w:r w:rsidRPr="003038FC">
        <w:rPr>
          <w:rFonts w:ascii="Arial" w:hAnsi="Arial" w:cs="Arial"/>
          <w:bCs/>
          <w:sz w:val="20"/>
          <w:szCs w:val="20"/>
        </w:rPr>
        <w:t xml:space="preserve">El oferente deberá presentar el documento expreso válido para la atención ante cualquier reclamo, garantizando el producto, la reposición y/o arreglo inmediato. </w:t>
      </w:r>
    </w:p>
    <w:p w:rsidR="00F56D74" w:rsidRPr="003038FC" w:rsidRDefault="00F56D74" w:rsidP="00F56D74">
      <w:pPr>
        <w:pStyle w:val="Sangradetextonormal"/>
        <w:spacing w:after="0"/>
        <w:ind w:left="0"/>
        <w:contextualSpacing/>
        <w:jc w:val="both"/>
        <w:rPr>
          <w:rFonts w:ascii="Arial" w:hAnsi="Arial" w:cs="Arial"/>
          <w:bCs/>
          <w:sz w:val="20"/>
          <w:szCs w:val="20"/>
        </w:rPr>
      </w:pPr>
    </w:p>
    <w:p w:rsidR="00F56D74" w:rsidRPr="003038FC" w:rsidRDefault="00F56D74" w:rsidP="00F56D74">
      <w:pPr>
        <w:pStyle w:val="Prrafodelista"/>
        <w:spacing w:after="13"/>
        <w:ind w:left="0"/>
        <w:contextualSpacing/>
        <w:jc w:val="both"/>
        <w:rPr>
          <w:rFonts w:ascii="Arial" w:hAnsi="Arial" w:cs="Arial"/>
          <w:b/>
          <w:sz w:val="20"/>
          <w:szCs w:val="20"/>
        </w:rPr>
      </w:pPr>
      <w:r>
        <w:rPr>
          <w:rFonts w:ascii="Arial" w:hAnsi="Arial" w:cs="Arial"/>
          <w:b/>
          <w:sz w:val="20"/>
          <w:szCs w:val="20"/>
        </w:rPr>
        <w:t xml:space="preserve">10. </w:t>
      </w:r>
      <w:r w:rsidRPr="003038FC">
        <w:rPr>
          <w:rFonts w:ascii="Arial" w:hAnsi="Arial" w:cs="Arial"/>
          <w:b/>
          <w:sz w:val="20"/>
          <w:szCs w:val="20"/>
        </w:rPr>
        <w:t>Forma de pago</w:t>
      </w:r>
    </w:p>
    <w:p w:rsidR="00F56D74" w:rsidRDefault="00F56D74" w:rsidP="00F56D74">
      <w:pPr>
        <w:pStyle w:val="Sangradetextonormal"/>
        <w:ind w:left="0"/>
        <w:jc w:val="both"/>
        <w:rPr>
          <w:rFonts w:ascii="Arial" w:hAnsi="Arial" w:cs="Arial"/>
          <w:bCs/>
          <w:sz w:val="20"/>
          <w:szCs w:val="20"/>
        </w:rPr>
      </w:pPr>
    </w:p>
    <w:p w:rsidR="00F56D74" w:rsidRPr="009641CF" w:rsidRDefault="00F56D74" w:rsidP="00F56D74">
      <w:pPr>
        <w:pStyle w:val="Sangradetextonormal"/>
        <w:tabs>
          <w:tab w:val="left" w:pos="284"/>
        </w:tabs>
        <w:ind w:left="284"/>
        <w:jc w:val="both"/>
        <w:rPr>
          <w:rFonts w:ascii="Arial" w:hAnsi="Arial" w:cs="Arial"/>
          <w:bCs/>
          <w:sz w:val="20"/>
          <w:szCs w:val="20"/>
        </w:rPr>
      </w:pPr>
      <w:r w:rsidRPr="003038FC">
        <w:rPr>
          <w:rFonts w:ascii="Arial" w:hAnsi="Arial" w:cs="Arial"/>
          <w:bCs/>
          <w:sz w:val="20"/>
          <w:szCs w:val="20"/>
        </w:rPr>
        <w:t xml:space="preserve">El pago se realizará vía SIGMA, previa conformidad de recepción y presentación de documentos, que se encuentran detallados en el DCD. </w:t>
      </w:r>
      <w:r w:rsidRPr="009641CF">
        <w:rPr>
          <w:rFonts w:ascii="Arial" w:hAnsi="Arial" w:cs="Arial"/>
          <w:bCs/>
          <w:sz w:val="20"/>
          <w:szCs w:val="20"/>
        </w:rPr>
        <w:t>Cabe hacer notar que YPFB no otorgará ningún anticipo.</w:t>
      </w:r>
    </w:p>
    <w:p w:rsidR="00F56D74" w:rsidRPr="003038FC" w:rsidRDefault="00F56D74" w:rsidP="00F56D74">
      <w:pPr>
        <w:pStyle w:val="Sangradetextonormal"/>
        <w:ind w:left="0"/>
        <w:jc w:val="both"/>
        <w:rPr>
          <w:rFonts w:ascii="Arial" w:hAnsi="Arial" w:cs="Arial"/>
          <w:b/>
          <w:bCs/>
          <w:sz w:val="20"/>
          <w:szCs w:val="20"/>
          <w:u w:val="single"/>
        </w:rPr>
      </w:pPr>
      <w:r>
        <w:rPr>
          <w:rFonts w:ascii="Arial" w:hAnsi="Arial" w:cs="Arial"/>
          <w:b/>
          <w:bCs/>
          <w:sz w:val="20"/>
          <w:szCs w:val="20"/>
        </w:rPr>
        <w:t xml:space="preserve">11. </w:t>
      </w:r>
      <w:r w:rsidRPr="003038FC">
        <w:rPr>
          <w:rFonts w:ascii="Arial" w:hAnsi="Arial" w:cs="Arial"/>
          <w:b/>
          <w:bCs/>
          <w:sz w:val="20"/>
          <w:szCs w:val="20"/>
        </w:rPr>
        <w:t xml:space="preserve">Validez de la oferta o propuesta </w:t>
      </w:r>
    </w:p>
    <w:p w:rsidR="00F56D74" w:rsidRPr="003038FC" w:rsidRDefault="00F56D74" w:rsidP="00F56D74">
      <w:pPr>
        <w:pStyle w:val="Sangradetextonormal"/>
        <w:tabs>
          <w:tab w:val="left" w:pos="284"/>
        </w:tabs>
        <w:spacing w:after="0"/>
        <w:ind w:left="284"/>
        <w:contextualSpacing/>
        <w:jc w:val="both"/>
        <w:rPr>
          <w:rFonts w:ascii="Arial" w:hAnsi="Arial" w:cs="Arial"/>
          <w:bCs/>
          <w:sz w:val="20"/>
          <w:szCs w:val="20"/>
        </w:rPr>
      </w:pPr>
      <w:r w:rsidRPr="003038FC">
        <w:rPr>
          <w:rFonts w:ascii="Arial" w:hAnsi="Arial" w:cs="Arial"/>
          <w:bCs/>
          <w:sz w:val="20"/>
          <w:szCs w:val="20"/>
        </w:rPr>
        <w:t>Los proponentes podrán presentar sus propuestas u ofer</w:t>
      </w:r>
      <w:r w:rsidR="00684A04">
        <w:rPr>
          <w:rFonts w:ascii="Arial" w:hAnsi="Arial" w:cs="Arial"/>
          <w:bCs/>
          <w:sz w:val="20"/>
          <w:szCs w:val="20"/>
        </w:rPr>
        <w:t>tas con una validez no menor a 9</w:t>
      </w:r>
      <w:r w:rsidRPr="003038FC">
        <w:rPr>
          <w:rFonts w:ascii="Arial" w:hAnsi="Arial" w:cs="Arial"/>
          <w:bCs/>
          <w:sz w:val="20"/>
          <w:szCs w:val="20"/>
        </w:rPr>
        <w:t>0 días.</w:t>
      </w:r>
    </w:p>
    <w:p w:rsidR="00F56D74" w:rsidRPr="003038FC" w:rsidRDefault="00F56D74" w:rsidP="00F56D74">
      <w:pPr>
        <w:pStyle w:val="Sangradetextonormal"/>
        <w:spacing w:after="0"/>
        <w:ind w:left="0"/>
        <w:contextualSpacing/>
        <w:jc w:val="both"/>
        <w:rPr>
          <w:rFonts w:ascii="Arial" w:hAnsi="Arial" w:cs="Arial"/>
          <w:bCs/>
          <w:sz w:val="20"/>
          <w:szCs w:val="20"/>
        </w:rPr>
      </w:pPr>
    </w:p>
    <w:p w:rsidR="00F56D74" w:rsidRPr="003038FC" w:rsidRDefault="00F56D74" w:rsidP="00F56D74">
      <w:pPr>
        <w:pStyle w:val="Sangradetextonormal"/>
        <w:spacing w:after="0"/>
        <w:ind w:left="0"/>
        <w:contextualSpacing/>
        <w:rPr>
          <w:rFonts w:ascii="Arial" w:hAnsi="Arial" w:cs="Arial"/>
          <w:b/>
          <w:bCs/>
          <w:sz w:val="20"/>
          <w:szCs w:val="20"/>
        </w:rPr>
      </w:pPr>
      <w:r>
        <w:rPr>
          <w:rFonts w:ascii="Arial" w:hAnsi="Arial" w:cs="Arial"/>
          <w:b/>
          <w:bCs/>
          <w:sz w:val="20"/>
          <w:szCs w:val="20"/>
        </w:rPr>
        <w:t xml:space="preserve">12. </w:t>
      </w:r>
      <w:r w:rsidRPr="003038FC">
        <w:rPr>
          <w:rFonts w:ascii="Arial" w:hAnsi="Arial" w:cs="Arial"/>
          <w:b/>
          <w:bCs/>
          <w:sz w:val="20"/>
          <w:szCs w:val="20"/>
        </w:rPr>
        <w:t>Impuestos</w:t>
      </w:r>
    </w:p>
    <w:p w:rsidR="00F56D74" w:rsidRDefault="00F56D74" w:rsidP="00F56D74">
      <w:pPr>
        <w:jc w:val="both"/>
        <w:rPr>
          <w:rFonts w:ascii="Arial" w:hAnsi="Arial" w:cs="Arial"/>
          <w:bCs/>
          <w:sz w:val="20"/>
          <w:szCs w:val="20"/>
          <w:lang w:val="es-BO"/>
        </w:rPr>
      </w:pPr>
    </w:p>
    <w:p w:rsidR="00F56D74" w:rsidRDefault="00F56D74" w:rsidP="00F56D74">
      <w:pPr>
        <w:tabs>
          <w:tab w:val="left" w:pos="284"/>
        </w:tabs>
        <w:ind w:left="284"/>
        <w:jc w:val="both"/>
        <w:rPr>
          <w:rFonts w:ascii="Arial" w:hAnsi="Arial" w:cs="Arial"/>
          <w:bCs/>
          <w:sz w:val="20"/>
          <w:szCs w:val="20"/>
          <w:lang w:val="es-BO"/>
        </w:rPr>
      </w:pPr>
      <w:r>
        <w:rPr>
          <w:rFonts w:ascii="Arial" w:hAnsi="Arial" w:cs="Arial"/>
          <w:bCs/>
          <w:sz w:val="20"/>
          <w:szCs w:val="20"/>
          <w:lang w:val="es-BO"/>
        </w:rPr>
        <w:t xml:space="preserve">La empresa contratada será responsable de cumplir con las obligaciones tributarias por parte por la que es sujeto pasivo, de acuerdo a lo que establecen las leyes vigentes en el Estado Plurinacional de Bolivia. La </w:t>
      </w:r>
      <w:r w:rsidRPr="003038FC">
        <w:rPr>
          <w:rFonts w:ascii="Arial" w:hAnsi="Arial" w:cs="Arial"/>
          <w:bCs/>
          <w:sz w:val="20"/>
          <w:szCs w:val="20"/>
          <w:lang w:val="es-BO"/>
        </w:rPr>
        <w:t xml:space="preserve">factura </w:t>
      </w:r>
      <w:r>
        <w:rPr>
          <w:rFonts w:ascii="Arial" w:hAnsi="Arial" w:cs="Arial"/>
          <w:bCs/>
          <w:sz w:val="20"/>
          <w:szCs w:val="20"/>
          <w:lang w:val="es-BO"/>
        </w:rPr>
        <w:t xml:space="preserve">deberá ser emitido de acuerdo a la normativa vigente </w:t>
      </w:r>
      <w:r w:rsidRPr="003038FC">
        <w:rPr>
          <w:rFonts w:ascii="Arial" w:hAnsi="Arial" w:cs="Arial"/>
          <w:bCs/>
          <w:sz w:val="20"/>
          <w:szCs w:val="20"/>
          <w:lang w:val="es-BO"/>
        </w:rPr>
        <w:t>a nombre de Yacimientos Petrolíferos Fiscales Bolivianos con NIT 1020269020.</w:t>
      </w:r>
    </w:p>
    <w:p w:rsidR="00F56D74" w:rsidRDefault="00F56D74" w:rsidP="00F56D74">
      <w:pPr>
        <w:tabs>
          <w:tab w:val="left" w:pos="284"/>
        </w:tabs>
        <w:ind w:left="284"/>
        <w:jc w:val="both"/>
        <w:rPr>
          <w:rFonts w:ascii="Arial" w:hAnsi="Arial" w:cs="Arial"/>
          <w:bCs/>
          <w:sz w:val="20"/>
          <w:szCs w:val="20"/>
          <w:lang w:val="es-BO"/>
        </w:rPr>
      </w:pPr>
    </w:p>
    <w:p w:rsidR="00F56D74" w:rsidRDefault="00F56D74" w:rsidP="00F56D74">
      <w:pPr>
        <w:tabs>
          <w:tab w:val="left" w:pos="284"/>
        </w:tabs>
        <w:ind w:left="284"/>
        <w:jc w:val="both"/>
        <w:rPr>
          <w:rFonts w:ascii="Arial" w:hAnsi="Arial" w:cs="Arial"/>
          <w:bCs/>
          <w:sz w:val="20"/>
          <w:szCs w:val="20"/>
          <w:lang w:val="es-BO"/>
        </w:rPr>
      </w:pPr>
      <w:r>
        <w:rPr>
          <w:rFonts w:ascii="Arial" w:hAnsi="Arial" w:cs="Arial"/>
          <w:bCs/>
          <w:sz w:val="20"/>
          <w:szCs w:val="20"/>
          <w:lang w:val="es-BO"/>
        </w:rPr>
        <w:t>La empresa proponente deberá presentar un certificado de inscripción en el padrón nacional del contribuyente, donde se identifica el Número de Identificación Tributaria (NIT) y el domicilio fiscal como requisito necesario para su habilitación.</w:t>
      </w:r>
    </w:p>
    <w:p w:rsidR="00A67883" w:rsidRDefault="00A67883" w:rsidP="00F56D74">
      <w:pPr>
        <w:tabs>
          <w:tab w:val="left" w:pos="284"/>
        </w:tabs>
        <w:ind w:left="284"/>
        <w:jc w:val="both"/>
        <w:rPr>
          <w:rFonts w:ascii="Arial" w:hAnsi="Arial" w:cs="Arial"/>
          <w:bCs/>
          <w:sz w:val="20"/>
          <w:szCs w:val="20"/>
          <w:lang w:val="es-BO"/>
        </w:rPr>
      </w:pPr>
    </w:p>
    <w:p w:rsidR="00A67883" w:rsidRDefault="00A67883" w:rsidP="00A67883">
      <w:pPr>
        <w:pStyle w:val="Prrafodelista"/>
        <w:numPr>
          <w:ilvl w:val="0"/>
          <w:numId w:val="27"/>
        </w:numPr>
        <w:spacing w:line="276" w:lineRule="auto"/>
        <w:contextualSpacing/>
        <w:jc w:val="both"/>
        <w:rPr>
          <w:rFonts w:ascii="Arial" w:hAnsi="Arial" w:cs="Arial"/>
          <w:b/>
          <w:sz w:val="20"/>
          <w:szCs w:val="20"/>
        </w:rPr>
      </w:pPr>
      <w:r>
        <w:rPr>
          <w:rFonts w:ascii="Arial" w:hAnsi="Arial" w:cs="Arial"/>
          <w:b/>
          <w:sz w:val="20"/>
          <w:szCs w:val="20"/>
        </w:rPr>
        <w:t>Inspección previa</w:t>
      </w:r>
    </w:p>
    <w:p w:rsidR="00A67883" w:rsidRDefault="00A67883" w:rsidP="00A67883">
      <w:pPr>
        <w:pStyle w:val="Prrafodelista"/>
        <w:ind w:left="348"/>
        <w:jc w:val="both"/>
        <w:rPr>
          <w:rFonts w:ascii="Arial" w:hAnsi="Arial" w:cs="Arial"/>
          <w:sz w:val="20"/>
          <w:szCs w:val="20"/>
        </w:rPr>
      </w:pPr>
    </w:p>
    <w:p w:rsidR="00A67883" w:rsidRDefault="00A67883" w:rsidP="00A67883">
      <w:pPr>
        <w:pStyle w:val="Prrafodelista"/>
        <w:ind w:left="348"/>
        <w:jc w:val="both"/>
        <w:rPr>
          <w:rFonts w:ascii="Arial" w:hAnsi="Arial" w:cs="Arial"/>
          <w:sz w:val="20"/>
          <w:szCs w:val="20"/>
        </w:rPr>
      </w:pPr>
      <w:r>
        <w:rPr>
          <w:rFonts w:ascii="Arial" w:hAnsi="Arial" w:cs="Arial"/>
          <w:sz w:val="20"/>
          <w:szCs w:val="20"/>
        </w:rPr>
        <w:t>No corresponde.</w:t>
      </w:r>
    </w:p>
    <w:p w:rsidR="00A67883" w:rsidRPr="003E63F9" w:rsidRDefault="00A67883" w:rsidP="00A67883">
      <w:pPr>
        <w:pStyle w:val="Prrafodelista"/>
        <w:ind w:left="360"/>
        <w:jc w:val="both"/>
        <w:rPr>
          <w:rFonts w:ascii="Arial" w:hAnsi="Arial" w:cs="Arial"/>
          <w:sz w:val="20"/>
          <w:szCs w:val="20"/>
        </w:rPr>
      </w:pPr>
    </w:p>
    <w:p w:rsidR="00A67883" w:rsidRDefault="00A67883" w:rsidP="00A67883">
      <w:pPr>
        <w:pStyle w:val="Prrafodelista"/>
        <w:numPr>
          <w:ilvl w:val="0"/>
          <w:numId w:val="27"/>
        </w:numPr>
        <w:spacing w:line="276" w:lineRule="auto"/>
        <w:contextualSpacing/>
        <w:jc w:val="both"/>
        <w:rPr>
          <w:rFonts w:ascii="Arial" w:hAnsi="Arial" w:cs="Arial"/>
          <w:b/>
          <w:sz w:val="20"/>
          <w:szCs w:val="20"/>
        </w:rPr>
      </w:pPr>
      <w:r>
        <w:rPr>
          <w:rFonts w:ascii="Arial" w:hAnsi="Arial" w:cs="Arial"/>
          <w:b/>
          <w:sz w:val="20"/>
          <w:szCs w:val="20"/>
        </w:rPr>
        <w:t>Consultas escritas</w:t>
      </w:r>
    </w:p>
    <w:p w:rsidR="00A67883" w:rsidRDefault="00A67883" w:rsidP="00A67883">
      <w:pPr>
        <w:pStyle w:val="Prrafodelista"/>
        <w:ind w:left="348"/>
        <w:jc w:val="both"/>
        <w:rPr>
          <w:rFonts w:ascii="Arial" w:hAnsi="Arial" w:cs="Arial"/>
          <w:sz w:val="20"/>
          <w:szCs w:val="20"/>
        </w:rPr>
      </w:pPr>
    </w:p>
    <w:p w:rsidR="00A67883" w:rsidRDefault="00A67883" w:rsidP="00A67883">
      <w:pPr>
        <w:pStyle w:val="Prrafodelista"/>
        <w:ind w:left="348"/>
        <w:jc w:val="both"/>
        <w:rPr>
          <w:rFonts w:ascii="Arial" w:hAnsi="Arial" w:cs="Arial"/>
          <w:sz w:val="20"/>
          <w:szCs w:val="20"/>
        </w:rPr>
      </w:pPr>
      <w:r>
        <w:rPr>
          <w:rFonts w:ascii="Arial" w:hAnsi="Arial" w:cs="Arial"/>
          <w:sz w:val="20"/>
          <w:szCs w:val="20"/>
        </w:rPr>
        <w:t>No corresponde.</w:t>
      </w:r>
    </w:p>
    <w:p w:rsidR="00A67883" w:rsidRPr="003E63F9" w:rsidRDefault="00A67883" w:rsidP="00A67883">
      <w:pPr>
        <w:pStyle w:val="Prrafodelista"/>
        <w:ind w:left="360"/>
        <w:jc w:val="both"/>
        <w:rPr>
          <w:rFonts w:ascii="Arial" w:hAnsi="Arial" w:cs="Arial"/>
          <w:sz w:val="20"/>
          <w:szCs w:val="20"/>
        </w:rPr>
      </w:pPr>
    </w:p>
    <w:p w:rsidR="00A67883" w:rsidRDefault="00A67883" w:rsidP="00A67883">
      <w:pPr>
        <w:pStyle w:val="Prrafodelista"/>
        <w:numPr>
          <w:ilvl w:val="0"/>
          <w:numId w:val="27"/>
        </w:numPr>
        <w:spacing w:line="276" w:lineRule="auto"/>
        <w:contextualSpacing/>
        <w:jc w:val="both"/>
        <w:rPr>
          <w:rFonts w:ascii="Arial" w:hAnsi="Arial" w:cs="Arial"/>
          <w:b/>
          <w:sz w:val="20"/>
          <w:szCs w:val="20"/>
        </w:rPr>
      </w:pPr>
      <w:r>
        <w:rPr>
          <w:rFonts w:ascii="Arial" w:hAnsi="Arial" w:cs="Arial"/>
          <w:b/>
          <w:sz w:val="20"/>
          <w:szCs w:val="20"/>
        </w:rPr>
        <w:t>Reunión de aclaración</w:t>
      </w:r>
    </w:p>
    <w:p w:rsidR="00A67883" w:rsidRDefault="00A67883" w:rsidP="00A67883">
      <w:pPr>
        <w:pStyle w:val="Prrafodelista"/>
        <w:ind w:left="348"/>
        <w:jc w:val="both"/>
        <w:rPr>
          <w:rFonts w:ascii="Arial" w:hAnsi="Arial" w:cs="Arial"/>
          <w:sz w:val="20"/>
          <w:szCs w:val="20"/>
        </w:rPr>
      </w:pPr>
    </w:p>
    <w:p w:rsidR="00A67883" w:rsidRDefault="00A67883" w:rsidP="00A67883">
      <w:pPr>
        <w:pStyle w:val="Prrafodelista"/>
        <w:ind w:left="348"/>
        <w:jc w:val="both"/>
        <w:rPr>
          <w:rFonts w:ascii="Arial" w:hAnsi="Arial" w:cs="Arial"/>
          <w:sz w:val="20"/>
          <w:szCs w:val="20"/>
        </w:rPr>
      </w:pPr>
      <w:r>
        <w:rPr>
          <w:rFonts w:ascii="Arial" w:hAnsi="Arial" w:cs="Arial"/>
          <w:sz w:val="20"/>
          <w:szCs w:val="20"/>
        </w:rPr>
        <w:t>No corresponde.</w:t>
      </w:r>
    </w:p>
    <w:p w:rsidR="00A67883" w:rsidRPr="003038FC" w:rsidRDefault="00A67883" w:rsidP="00F56D74">
      <w:pPr>
        <w:tabs>
          <w:tab w:val="left" w:pos="284"/>
        </w:tabs>
        <w:ind w:left="284"/>
        <w:jc w:val="both"/>
        <w:rPr>
          <w:rFonts w:ascii="Arial" w:hAnsi="Arial" w:cs="Arial"/>
          <w:bCs/>
          <w:sz w:val="20"/>
          <w:szCs w:val="20"/>
          <w:lang w:val="es-BO"/>
        </w:rPr>
      </w:pPr>
    </w:p>
    <w:p w:rsidR="00F56D74" w:rsidRPr="003038FC" w:rsidRDefault="00F56D74" w:rsidP="00F56D74">
      <w:pPr>
        <w:jc w:val="both"/>
        <w:rPr>
          <w:rFonts w:ascii="Arial" w:hAnsi="Arial" w:cs="Arial"/>
          <w:bCs/>
          <w:sz w:val="20"/>
          <w:szCs w:val="20"/>
          <w:lang w:val="es-BO"/>
        </w:rPr>
      </w:pPr>
    </w:p>
    <w:p w:rsidR="00F56D74" w:rsidRDefault="00F56D74" w:rsidP="00A67883">
      <w:pPr>
        <w:spacing w:after="200" w:line="276" w:lineRule="auto"/>
        <w:jc w:val="both"/>
        <w:rPr>
          <w:rFonts w:ascii="Verdana" w:hAnsi="Verdana"/>
          <w:sz w:val="20"/>
          <w:szCs w:val="20"/>
          <w:lang w:val="es-BO"/>
        </w:rPr>
      </w:pPr>
      <w:r w:rsidRPr="003038FC">
        <w:rPr>
          <w:rFonts w:ascii="Arial" w:hAnsi="Arial" w:cs="Arial"/>
          <w:b/>
          <w:sz w:val="20"/>
          <w:szCs w:val="20"/>
          <w:lang w:val="es-BO"/>
        </w:rPr>
        <w:t>EST</w:t>
      </w:r>
      <w:r>
        <w:rPr>
          <w:rFonts w:ascii="Arial" w:hAnsi="Arial" w:cs="Arial"/>
          <w:b/>
          <w:sz w:val="20"/>
          <w:szCs w:val="20"/>
          <w:lang w:val="es-BO"/>
        </w:rPr>
        <w:t>A</w:t>
      </w:r>
      <w:r w:rsidRPr="003038FC">
        <w:rPr>
          <w:rFonts w:ascii="Arial" w:hAnsi="Arial" w:cs="Arial"/>
          <w:b/>
          <w:sz w:val="20"/>
          <w:szCs w:val="20"/>
          <w:lang w:val="es-BO"/>
        </w:rPr>
        <w:t xml:space="preserve">S </w:t>
      </w:r>
      <w:r>
        <w:rPr>
          <w:rFonts w:ascii="Arial" w:hAnsi="Arial" w:cs="Arial"/>
          <w:b/>
          <w:sz w:val="20"/>
          <w:szCs w:val="20"/>
          <w:lang w:val="es-BO"/>
        </w:rPr>
        <w:t xml:space="preserve">ESPECIFICACIONES TÉCNICAS, </w:t>
      </w:r>
      <w:r w:rsidRPr="003038FC">
        <w:rPr>
          <w:rFonts w:ascii="Arial" w:hAnsi="Arial" w:cs="Arial"/>
          <w:b/>
          <w:sz w:val="20"/>
          <w:szCs w:val="20"/>
          <w:lang w:val="es-BO"/>
        </w:rPr>
        <w:t>SON LAS MINIMAS REQUERIDAS, LAS MISMAS QUE PUEDEN SER MEJORADAS POR LOS PROPONENTES CON EL PROPOSITO DE OFRECER UN MEJOR PRODUCTO.</w:t>
      </w:r>
    </w:p>
    <w:p w:rsidR="00E966AB" w:rsidRPr="00900991" w:rsidRDefault="00E966AB" w:rsidP="000B2048">
      <w:pPr>
        <w:rPr>
          <w:rFonts w:ascii="Verdana" w:hAnsi="Verdana"/>
          <w:sz w:val="20"/>
          <w:szCs w:val="20"/>
          <w:lang w:val="es-BO"/>
        </w:rPr>
      </w:pPr>
    </w:p>
    <w:sectPr w:rsidR="00E966AB" w:rsidRPr="00900991" w:rsidSect="00B23F21">
      <w:headerReference w:type="default" r:id="rId9"/>
      <w:footerReference w:type="default" r:id="rId10"/>
      <w:pgSz w:w="12242" w:h="15842" w:code="1"/>
      <w:pgMar w:top="113" w:right="1418" w:bottom="964" w:left="1701" w:header="567" w:footer="3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28F3" w:rsidRDefault="003128F3">
      <w:r>
        <w:separator/>
      </w:r>
    </w:p>
  </w:endnote>
  <w:endnote w:type="continuationSeparator" w:id="0">
    <w:p w:rsidR="003128F3" w:rsidRDefault="003128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5"/>
      <w:gridCol w:w="4264"/>
    </w:tblGrid>
    <w:tr w:rsidR="00233C18" w:rsidRPr="004E1308" w:rsidTr="00AE2E45">
      <w:trPr>
        <w:trHeight w:val="514"/>
        <w:jc w:val="center"/>
      </w:trPr>
      <w:tc>
        <w:tcPr>
          <w:tcW w:w="5303" w:type="dxa"/>
          <w:shd w:val="pct12" w:color="auto" w:fill="auto"/>
          <w:vAlign w:val="center"/>
        </w:tcPr>
        <w:p w:rsidR="00233C18" w:rsidRPr="004E1308" w:rsidRDefault="00233C18" w:rsidP="00D35573">
          <w:pPr>
            <w:jc w:val="cente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446" w:type="dxa"/>
          <w:shd w:val="pct12" w:color="auto" w:fill="auto"/>
          <w:vAlign w:val="center"/>
        </w:tcPr>
        <w:p w:rsidR="00233C18" w:rsidRPr="004E1308" w:rsidRDefault="00233C18" w:rsidP="00D35573">
          <w:pPr>
            <w:jc w:val="center"/>
            <w:rPr>
              <w:rFonts w:ascii="Calibri" w:hAnsi="Calibri" w:cs="Arial"/>
              <w:b/>
              <w:sz w:val="18"/>
              <w:szCs w:val="18"/>
            </w:rPr>
          </w:pPr>
        </w:p>
        <w:p w:rsidR="00233C18" w:rsidRPr="004E1308" w:rsidRDefault="00233C18" w:rsidP="00AE2E45">
          <w:pPr>
            <w:jc w:val="cente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r w:rsidRPr="004E1308">
            <w:rPr>
              <w:rFonts w:ascii="Calibri" w:hAnsi="Calibri" w:cs="Arial"/>
              <w:b/>
              <w:sz w:val="18"/>
              <w:szCs w:val="18"/>
            </w:rPr>
            <w:t>:</w:t>
          </w:r>
        </w:p>
      </w:tc>
    </w:tr>
    <w:tr w:rsidR="00233C18" w:rsidRPr="004E1308" w:rsidTr="00C722A2">
      <w:trPr>
        <w:trHeight w:val="1069"/>
        <w:jc w:val="center"/>
      </w:trPr>
      <w:tc>
        <w:tcPr>
          <w:tcW w:w="5303" w:type="dxa"/>
          <w:tcBorders>
            <w:bottom w:val="single" w:sz="4" w:space="0" w:color="auto"/>
          </w:tcBorders>
          <w:shd w:val="clear" w:color="auto" w:fill="auto"/>
        </w:tcPr>
        <w:p w:rsidR="00233C18" w:rsidRPr="00AB5271" w:rsidRDefault="00233C18" w:rsidP="00AB5271">
          <w:pPr>
            <w:jc w:val="center"/>
            <w:rPr>
              <w:rFonts w:ascii="Calibri" w:hAnsi="Calibri" w:cs="Arial"/>
              <w:b/>
              <w:sz w:val="18"/>
              <w:szCs w:val="18"/>
            </w:rPr>
          </w:pPr>
        </w:p>
      </w:tc>
      <w:tc>
        <w:tcPr>
          <w:tcW w:w="4446" w:type="dxa"/>
          <w:tcBorders>
            <w:bottom w:val="single" w:sz="4" w:space="0" w:color="auto"/>
          </w:tcBorders>
          <w:shd w:val="clear" w:color="auto" w:fill="auto"/>
        </w:tcPr>
        <w:p w:rsidR="00233C18" w:rsidRPr="00AB5271" w:rsidRDefault="00233C18" w:rsidP="00AB5271">
          <w:pPr>
            <w:jc w:val="center"/>
            <w:rPr>
              <w:rFonts w:ascii="Calibri" w:hAnsi="Calibri" w:cs="Arial"/>
              <w:b/>
              <w:sz w:val="18"/>
              <w:szCs w:val="18"/>
            </w:rPr>
          </w:pPr>
        </w:p>
      </w:tc>
    </w:tr>
    <w:tr w:rsidR="00233C18" w:rsidRPr="004E1308" w:rsidTr="00AE2E45">
      <w:trPr>
        <w:trHeight w:val="481"/>
        <w:jc w:val="center"/>
      </w:trPr>
      <w:tc>
        <w:tcPr>
          <w:tcW w:w="5303" w:type="dxa"/>
          <w:shd w:val="pct12" w:color="auto" w:fill="auto"/>
        </w:tcPr>
        <w:p w:rsidR="00233C18" w:rsidRPr="004E1308" w:rsidRDefault="00233C18" w:rsidP="00D35573">
          <w:pPr>
            <w:jc w:val="center"/>
            <w:rPr>
              <w:rFonts w:ascii="Calibri" w:hAnsi="Calibri" w:cs="Arial"/>
              <w:b/>
              <w:sz w:val="18"/>
              <w:szCs w:val="18"/>
            </w:rPr>
          </w:pPr>
        </w:p>
        <w:p w:rsidR="00233C18" w:rsidRPr="004E1308" w:rsidRDefault="00233C18" w:rsidP="00D35573">
          <w:pPr>
            <w:jc w:val="center"/>
            <w:rPr>
              <w:rFonts w:ascii="Calibri" w:hAnsi="Calibri" w:cs="Arial"/>
              <w:b/>
              <w:sz w:val="18"/>
              <w:szCs w:val="18"/>
            </w:rPr>
          </w:pPr>
          <w:r w:rsidRPr="004E1308">
            <w:rPr>
              <w:rFonts w:ascii="Calibri" w:hAnsi="Calibri" w:cs="Arial"/>
              <w:b/>
              <w:sz w:val="18"/>
              <w:szCs w:val="18"/>
            </w:rPr>
            <w:t>FIRMA CARGO Y SELLO</w:t>
          </w:r>
        </w:p>
        <w:p w:rsidR="00233C18" w:rsidRPr="004E1308" w:rsidRDefault="00233C18" w:rsidP="00D35573">
          <w:pPr>
            <w:jc w:val="center"/>
            <w:rPr>
              <w:rFonts w:ascii="Calibri" w:hAnsi="Calibri" w:cs="Arial"/>
              <w:b/>
              <w:sz w:val="18"/>
              <w:szCs w:val="18"/>
            </w:rPr>
          </w:pPr>
        </w:p>
      </w:tc>
      <w:tc>
        <w:tcPr>
          <w:tcW w:w="4446" w:type="dxa"/>
          <w:shd w:val="pct12" w:color="auto" w:fill="auto"/>
          <w:vAlign w:val="center"/>
        </w:tcPr>
        <w:p w:rsidR="00233C18" w:rsidRPr="004E1308" w:rsidRDefault="00233C18" w:rsidP="00D35573">
          <w:pPr>
            <w:jc w:val="center"/>
            <w:rPr>
              <w:rFonts w:ascii="Calibri" w:hAnsi="Calibri" w:cs="Arial"/>
              <w:sz w:val="18"/>
              <w:szCs w:val="18"/>
            </w:rPr>
          </w:pPr>
          <w:r w:rsidRPr="004E1308">
            <w:rPr>
              <w:rFonts w:ascii="Calibri" w:hAnsi="Calibri" w:cs="Arial"/>
              <w:b/>
              <w:sz w:val="18"/>
              <w:szCs w:val="18"/>
            </w:rPr>
            <w:t>FIRMA CARGO  Y SELLO</w:t>
          </w:r>
        </w:p>
      </w:tc>
    </w:tr>
  </w:tbl>
  <w:p w:rsidR="00233C18" w:rsidRDefault="00233C1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28F3" w:rsidRDefault="003128F3">
      <w:r>
        <w:separator/>
      </w:r>
    </w:p>
  </w:footnote>
  <w:footnote w:type="continuationSeparator" w:id="0">
    <w:p w:rsidR="003128F3" w:rsidRDefault="003128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233C18" w:rsidRPr="00FA0D94" w:rsidTr="00B23F21">
      <w:tc>
        <w:tcPr>
          <w:tcW w:w="2010" w:type="dxa"/>
          <w:vMerge w:val="restart"/>
          <w:vAlign w:val="center"/>
        </w:tcPr>
        <w:p w:rsidR="00233C18" w:rsidRPr="00FA0D94" w:rsidRDefault="00233C18" w:rsidP="00014E31">
          <w:pPr>
            <w:pStyle w:val="Encabezado"/>
            <w:jc w:val="center"/>
            <w:rPr>
              <w:rFonts w:ascii="Arial Narrow" w:eastAsia="Arial Unicode MS" w:hAnsi="Arial Narrow"/>
              <w:szCs w:val="12"/>
              <w:lang w:val="es-MX"/>
            </w:rPr>
          </w:pPr>
          <w:r w:rsidRPr="00454F7C">
            <w:rPr>
              <w:noProof/>
            </w:rPr>
            <w:drawing>
              <wp:inline distT="0" distB="0" distL="0" distR="0" wp14:anchorId="0CB85755" wp14:editId="16FB0B0F">
                <wp:extent cx="990600" cy="638175"/>
                <wp:effectExtent l="0" t="0" r="0" b="9525"/>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638175"/>
                        </a:xfrm>
                        <a:prstGeom prst="rect">
                          <a:avLst/>
                        </a:prstGeom>
                        <a:noFill/>
                        <a:ln>
                          <a:noFill/>
                        </a:ln>
                      </pic:spPr>
                    </pic:pic>
                  </a:graphicData>
                </a:graphic>
              </wp:inline>
            </w:drawing>
          </w:r>
        </w:p>
      </w:tc>
      <w:tc>
        <w:tcPr>
          <w:tcW w:w="5787" w:type="dxa"/>
          <w:vAlign w:val="center"/>
        </w:tcPr>
        <w:p w:rsidR="00233C18" w:rsidRPr="0076024C" w:rsidRDefault="00233C18" w:rsidP="001D126C">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DNTI</w:t>
          </w:r>
        </w:p>
      </w:tc>
      <w:tc>
        <w:tcPr>
          <w:tcW w:w="1559" w:type="dxa"/>
          <w:vAlign w:val="center"/>
        </w:tcPr>
        <w:p w:rsidR="00233C18" w:rsidRPr="0076024C" w:rsidRDefault="00233C18" w:rsidP="00014E31">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233C18" w:rsidRPr="0076024C" w:rsidRDefault="00233C18" w:rsidP="00014E31">
          <w:pPr>
            <w:pStyle w:val="Encabezado"/>
            <w:rPr>
              <w:rFonts w:ascii="Calibri" w:eastAsia="Arial Unicode MS" w:hAnsi="Calibri" w:cs="Arial"/>
              <w:b/>
              <w:sz w:val="14"/>
              <w:szCs w:val="14"/>
              <w:lang w:val="es-MX"/>
            </w:rPr>
          </w:pPr>
        </w:p>
        <w:p w:rsidR="00233C18" w:rsidRPr="0076024C" w:rsidRDefault="00233C18" w:rsidP="00014E31">
          <w:pPr>
            <w:pStyle w:val="Encabezado"/>
            <w:jc w:val="center"/>
            <w:rPr>
              <w:rFonts w:ascii="Calibri" w:eastAsia="Arial Unicode MS" w:hAnsi="Calibri" w:cs="Arial"/>
              <w:b/>
              <w:sz w:val="20"/>
              <w:szCs w:val="20"/>
              <w:lang w:val="es-MX"/>
            </w:rPr>
          </w:pPr>
          <w:r w:rsidRPr="0076024C">
            <w:rPr>
              <w:rFonts w:ascii="Calibri" w:eastAsia="Arial Unicode MS" w:hAnsi="Calibri" w:cs="Arial"/>
              <w:b/>
              <w:sz w:val="20"/>
              <w:szCs w:val="20"/>
              <w:lang w:val="es-MX"/>
            </w:rPr>
            <w:t>FORM. C</w:t>
          </w:r>
          <w:r>
            <w:rPr>
              <w:rFonts w:ascii="Calibri" w:eastAsia="Arial Unicode MS" w:hAnsi="Calibri" w:cs="Arial"/>
              <w:b/>
              <w:sz w:val="20"/>
              <w:szCs w:val="20"/>
              <w:lang w:val="es-MX"/>
            </w:rPr>
            <w:t>D</w:t>
          </w:r>
          <w:r w:rsidRPr="0076024C">
            <w:rPr>
              <w:rFonts w:ascii="Calibri" w:eastAsia="Arial Unicode MS" w:hAnsi="Calibri" w:cs="Arial"/>
              <w:b/>
              <w:sz w:val="20"/>
              <w:szCs w:val="20"/>
              <w:lang w:val="es-MX"/>
            </w:rPr>
            <w:t>-002</w:t>
          </w:r>
        </w:p>
        <w:p w:rsidR="00233C18" w:rsidRPr="0076024C" w:rsidRDefault="00233C18" w:rsidP="00014E31">
          <w:pPr>
            <w:pStyle w:val="Encabezado"/>
            <w:rPr>
              <w:rFonts w:ascii="Calibri" w:eastAsia="Arial Unicode MS" w:hAnsi="Calibri" w:cs="Arial"/>
              <w:b/>
              <w:sz w:val="14"/>
              <w:szCs w:val="14"/>
              <w:lang w:val="es-MX"/>
            </w:rPr>
          </w:pPr>
        </w:p>
      </w:tc>
    </w:tr>
    <w:tr w:rsidR="00233C18" w:rsidRPr="00FA0D94" w:rsidTr="00B23F21">
      <w:trPr>
        <w:trHeight w:val="478"/>
      </w:trPr>
      <w:tc>
        <w:tcPr>
          <w:tcW w:w="2010" w:type="dxa"/>
          <w:vMerge/>
          <w:vAlign w:val="center"/>
        </w:tcPr>
        <w:p w:rsidR="00233C18" w:rsidRPr="00FA0D94" w:rsidRDefault="00233C18" w:rsidP="00014E31">
          <w:pPr>
            <w:pStyle w:val="Encabezado"/>
            <w:jc w:val="center"/>
            <w:rPr>
              <w:rFonts w:ascii="Arial Narrow" w:eastAsia="Arial Unicode MS" w:hAnsi="Arial Narrow"/>
              <w:szCs w:val="12"/>
              <w:lang w:val="es-MX"/>
            </w:rPr>
          </w:pPr>
        </w:p>
      </w:tc>
      <w:tc>
        <w:tcPr>
          <w:tcW w:w="5787" w:type="dxa"/>
          <w:vAlign w:val="bottom"/>
        </w:tcPr>
        <w:p w:rsidR="00233C18" w:rsidRPr="00BE4964" w:rsidRDefault="00233C18" w:rsidP="00FD6DBC">
          <w:pPr>
            <w:pStyle w:val="Encabezado"/>
            <w:tabs>
              <w:tab w:val="clear" w:pos="4252"/>
            </w:tabs>
            <w:jc w:val="center"/>
            <w:rPr>
              <w:rFonts w:ascii="Calibri" w:eastAsia="Arial Unicode MS" w:hAnsi="Calibri" w:cs="Calibri"/>
              <w:b/>
              <w:sz w:val="18"/>
              <w:szCs w:val="18"/>
              <w:lang w:val="es-MX"/>
            </w:rPr>
          </w:pPr>
          <w:r w:rsidRPr="00BE4964">
            <w:rPr>
              <w:rFonts w:ascii="Calibri" w:eastAsia="Arial Unicode MS" w:hAnsi="Calibri" w:cs="Calibri"/>
              <w:b/>
              <w:sz w:val="18"/>
              <w:szCs w:val="18"/>
              <w:lang w:val="es-MX"/>
            </w:rPr>
            <w:t>OBJETO DE LA CONTRATACIÓN: “</w:t>
          </w:r>
          <w:r w:rsidRPr="001D126C">
            <w:rPr>
              <w:rFonts w:ascii="Calibri" w:eastAsia="Arial Unicode MS" w:hAnsi="Calibri" w:cs="Calibri"/>
              <w:b/>
              <w:sz w:val="18"/>
              <w:szCs w:val="18"/>
              <w:lang w:val="es-MX"/>
            </w:rPr>
            <w:t>ADQUISICIÓN DE EQUIPAMIENTO Y TELEVISORES PARA VIDEOCONFERENCIA</w:t>
          </w:r>
          <w:r w:rsidRPr="00BE4964">
            <w:rPr>
              <w:rFonts w:ascii="Calibri" w:eastAsia="Arial Unicode MS" w:hAnsi="Calibri" w:cs="Calibri"/>
              <w:b/>
              <w:sz w:val="18"/>
              <w:szCs w:val="18"/>
              <w:lang w:val="es-MX"/>
            </w:rPr>
            <w:t>”</w:t>
          </w:r>
        </w:p>
      </w:tc>
      <w:tc>
        <w:tcPr>
          <w:tcW w:w="1559" w:type="dxa"/>
          <w:vAlign w:val="bottom"/>
        </w:tcPr>
        <w:p w:rsidR="00233C18" w:rsidRPr="0076024C" w:rsidRDefault="00233C18" w:rsidP="00014E31">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233C18" w:rsidRPr="0076024C" w:rsidRDefault="00233C18" w:rsidP="00014E31">
          <w:pPr>
            <w:pStyle w:val="Encabezado"/>
            <w:rPr>
              <w:rFonts w:ascii="Calibri" w:eastAsia="Arial Unicode MS" w:hAnsi="Calibri" w:cs="Arial"/>
              <w:sz w:val="16"/>
              <w:szCs w:val="16"/>
              <w:lang w:val="es-MX"/>
            </w:rPr>
          </w:pP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804C7C">
            <w:rPr>
              <w:rStyle w:val="Nmerodepgina"/>
              <w:rFonts w:ascii="Calibri" w:hAnsi="Calibri"/>
              <w:noProof/>
              <w:sz w:val="16"/>
              <w:szCs w:val="16"/>
            </w:rPr>
            <w:t>1</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804C7C">
            <w:rPr>
              <w:rStyle w:val="Nmerodepgina"/>
              <w:rFonts w:ascii="Calibri" w:hAnsi="Calibri"/>
              <w:noProof/>
              <w:sz w:val="16"/>
              <w:szCs w:val="16"/>
            </w:rPr>
            <w:t>14</w:t>
          </w:r>
          <w:r w:rsidRPr="0076024C">
            <w:rPr>
              <w:rStyle w:val="Nmerodepgina"/>
              <w:rFonts w:ascii="Calibri" w:hAnsi="Calibri"/>
              <w:sz w:val="16"/>
              <w:szCs w:val="16"/>
            </w:rPr>
            <w:fldChar w:fldCharType="end"/>
          </w:r>
        </w:p>
      </w:tc>
    </w:tr>
  </w:tbl>
  <w:p w:rsidR="00233C18" w:rsidRPr="00BB552E" w:rsidRDefault="00233C18" w:rsidP="00B23F21">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257CF"/>
    <w:multiLevelType w:val="hybridMultilevel"/>
    <w:tmpl w:val="5A364F0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73F3E3E"/>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C887D81"/>
    <w:multiLevelType w:val="hybridMultilevel"/>
    <w:tmpl w:val="444A1C1C"/>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4">
    <w:nsid w:val="1B6121CA"/>
    <w:multiLevelType w:val="hybridMultilevel"/>
    <w:tmpl w:val="FA4CF6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F610E1D"/>
    <w:multiLevelType w:val="hybridMultilevel"/>
    <w:tmpl w:val="C4601B3C"/>
    <w:lvl w:ilvl="0" w:tplc="AD7288D4">
      <w:start w:val="1"/>
      <w:numFmt w:val="lowerLetter"/>
      <w:lvlText w:val="%1)"/>
      <w:lvlJc w:val="left"/>
      <w:pPr>
        <w:ind w:left="720" w:hanging="360"/>
      </w:pPr>
      <w:rPr>
        <w:color w:val="000000"/>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6">
    <w:nsid w:val="36440179"/>
    <w:multiLevelType w:val="hybridMultilevel"/>
    <w:tmpl w:val="5A364F0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38224027"/>
    <w:multiLevelType w:val="hybridMultilevel"/>
    <w:tmpl w:val="5A364F0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38752729"/>
    <w:multiLevelType w:val="hybridMultilevel"/>
    <w:tmpl w:val="37F05D24"/>
    <w:lvl w:ilvl="0" w:tplc="145A2BB2">
      <w:start w:val="1"/>
      <w:numFmt w:val="lowerLetter"/>
      <w:lvlText w:val="%1."/>
      <w:lvlJc w:val="left"/>
      <w:pPr>
        <w:ind w:left="720" w:hanging="360"/>
      </w:pPr>
      <w:rPr>
        <w:rFonts w:hint="default"/>
      </w:rPr>
    </w:lvl>
    <w:lvl w:ilvl="1" w:tplc="99F00D74" w:tentative="1">
      <w:start w:val="1"/>
      <w:numFmt w:val="lowerLetter"/>
      <w:lvlText w:val="%2."/>
      <w:lvlJc w:val="left"/>
      <w:pPr>
        <w:ind w:left="1440" w:hanging="360"/>
      </w:pPr>
    </w:lvl>
    <w:lvl w:ilvl="2" w:tplc="732E4F02" w:tentative="1">
      <w:start w:val="1"/>
      <w:numFmt w:val="lowerRoman"/>
      <w:lvlText w:val="%3."/>
      <w:lvlJc w:val="right"/>
      <w:pPr>
        <w:ind w:left="2160" w:hanging="180"/>
      </w:pPr>
    </w:lvl>
    <w:lvl w:ilvl="3" w:tplc="7D62931A" w:tentative="1">
      <w:start w:val="1"/>
      <w:numFmt w:val="decimal"/>
      <w:lvlText w:val="%4."/>
      <w:lvlJc w:val="left"/>
      <w:pPr>
        <w:ind w:left="2880" w:hanging="360"/>
      </w:pPr>
    </w:lvl>
    <w:lvl w:ilvl="4" w:tplc="CA1EA03A" w:tentative="1">
      <w:start w:val="1"/>
      <w:numFmt w:val="lowerLetter"/>
      <w:lvlText w:val="%5."/>
      <w:lvlJc w:val="left"/>
      <w:pPr>
        <w:ind w:left="3600" w:hanging="360"/>
      </w:pPr>
    </w:lvl>
    <w:lvl w:ilvl="5" w:tplc="3B8CE8FA" w:tentative="1">
      <w:start w:val="1"/>
      <w:numFmt w:val="lowerRoman"/>
      <w:lvlText w:val="%6."/>
      <w:lvlJc w:val="right"/>
      <w:pPr>
        <w:ind w:left="4320" w:hanging="180"/>
      </w:pPr>
    </w:lvl>
    <w:lvl w:ilvl="6" w:tplc="73529300" w:tentative="1">
      <w:start w:val="1"/>
      <w:numFmt w:val="decimal"/>
      <w:lvlText w:val="%7."/>
      <w:lvlJc w:val="left"/>
      <w:pPr>
        <w:ind w:left="5040" w:hanging="360"/>
      </w:pPr>
    </w:lvl>
    <w:lvl w:ilvl="7" w:tplc="11ECDACC" w:tentative="1">
      <w:start w:val="1"/>
      <w:numFmt w:val="lowerLetter"/>
      <w:lvlText w:val="%8."/>
      <w:lvlJc w:val="left"/>
      <w:pPr>
        <w:ind w:left="5760" w:hanging="360"/>
      </w:pPr>
    </w:lvl>
    <w:lvl w:ilvl="8" w:tplc="87D0A1FA" w:tentative="1">
      <w:start w:val="1"/>
      <w:numFmt w:val="lowerRoman"/>
      <w:lvlText w:val="%9."/>
      <w:lvlJc w:val="right"/>
      <w:pPr>
        <w:ind w:left="6480" w:hanging="180"/>
      </w:pPr>
    </w:lvl>
  </w:abstractNum>
  <w:abstractNum w:abstractNumId="9">
    <w:nsid w:val="3BDA4CAA"/>
    <w:multiLevelType w:val="hybridMultilevel"/>
    <w:tmpl w:val="899EDB06"/>
    <w:lvl w:ilvl="0" w:tplc="D818A558">
      <w:numFmt w:val="bullet"/>
      <w:lvlText w:val="-"/>
      <w:lvlJc w:val="left"/>
      <w:pPr>
        <w:ind w:left="1080" w:hanging="360"/>
      </w:pPr>
      <w:rPr>
        <w:rFonts w:ascii="Calibri" w:eastAsia="Times New Roman" w:hAnsi="Calibri" w:cs="Verdana"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11">
    <w:nsid w:val="429B6C5F"/>
    <w:multiLevelType w:val="hybridMultilevel"/>
    <w:tmpl w:val="8C0AC1B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44E24352"/>
    <w:multiLevelType w:val="hybridMultilevel"/>
    <w:tmpl w:val="9796C784"/>
    <w:lvl w:ilvl="0" w:tplc="1D52430C">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4B4D7F8F"/>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4BA409BA"/>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4C7971BC"/>
    <w:multiLevelType w:val="hybridMultilevel"/>
    <w:tmpl w:val="6A244DD0"/>
    <w:lvl w:ilvl="0" w:tplc="0C0A0017">
      <w:start w:val="1"/>
      <w:numFmt w:val="bullet"/>
      <w:lvlText w:val=""/>
      <w:lvlJc w:val="left"/>
      <w:pPr>
        <w:ind w:left="360" w:hanging="360"/>
      </w:pPr>
      <w:rPr>
        <w:rFonts w:ascii="Symbol" w:hAnsi="Symbol" w:hint="default"/>
      </w:rPr>
    </w:lvl>
    <w:lvl w:ilvl="1" w:tplc="0C0A0003">
      <w:start w:val="1"/>
      <w:numFmt w:val="bullet"/>
      <w:lvlText w:val=""/>
      <w:lvlJc w:val="left"/>
      <w:pPr>
        <w:ind w:left="1080" w:hanging="360"/>
      </w:pPr>
      <w:rPr>
        <w:rFonts w:ascii="Symbol" w:hAnsi="Symbol"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
    <w:nsid w:val="4EBD6BD9"/>
    <w:multiLevelType w:val="hybridMultilevel"/>
    <w:tmpl w:val="47BC6E60"/>
    <w:lvl w:ilvl="0" w:tplc="064029A6">
      <w:start w:val="1"/>
      <w:numFmt w:val="bullet"/>
      <w:lvlText w:val="-"/>
      <w:lvlJc w:val="left"/>
      <w:pPr>
        <w:ind w:left="720" w:hanging="360"/>
      </w:pPr>
      <w:rPr>
        <w:rFonts w:ascii="Calibri" w:eastAsia="Calibri" w:hAnsi="Calibri"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4EF72112"/>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569732FB"/>
    <w:multiLevelType w:val="hybridMultilevel"/>
    <w:tmpl w:val="7E70233E"/>
    <w:lvl w:ilvl="0" w:tplc="400A000F">
      <w:start w:val="13"/>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9">
    <w:nsid w:val="5877242F"/>
    <w:multiLevelType w:val="multilevel"/>
    <w:tmpl w:val="014050F8"/>
    <w:lvl w:ilvl="0">
      <w:start w:val="1"/>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5B853AFC"/>
    <w:multiLevelType w:val="hybridMultilevel"/>
    <w:tmpl w:val="E2AC7F66"/>
    <w:lvl w:ilvl="0" w:tplc="8C365928">
      <w:start w:val="1"/>
      <w:numFmt w:val="lowerLetter"/>
      <w:lvlText w:val="%1)"/>
      <w:lvlJc w:val="left"/>
      <w:pPr>
        <w:ind w:left="709" w:hanging="360"/>
      </w:pPr>
      <w:rPr>
        <w:rFonts w:hint="default"/>
      </w:rPr>
    </w:lvl>
    <w:lvl w:ilvl="1" w:tplc="0C0A0019" w:tentative="1">
      <w:start w:val="1"/>
      <w:numFmt w:val="lowerLetter"/>
      <w:lvlText w:val="%2."/>
      <w:lvlJc w:val="left"/>
      <w:pPr>
        <w:ind w:left="1429" w:hanging="360"/>
      </w:pPr>
    </w:lvl>
    <w:lvl w:ilvl="2" w:tplc="0C0A001B" w:tentative="1">
      <w:start w:val="1"/>
      <w:numFmt w:val="lowerRoman"/>
      <w:lvlText w:val="%3."/>
      <w:lvlJc w:val="right"/>
      <w:pPr>
        <w:ind w:left="2149" w:hanging="180"/>
      </w:pPr>
    </w:lvl>
    <w:lvl w:ilvl="3" w:tplc="0C0A000F" w:tentative="1">
      <w:start w:val="1"/>
      <w:numFmt w:val="decimal"/>
      <w:lvlText w:val="%4."/>
      <w:lvlJc w:val="left"/>
      <w:pPr>
        <w:ind w:left="2869" w:hanging="360"/>
      </w:pPr>
    </w:lvl>
    <w:lvl w:ilvl="4" w:tplc="0C0A0019" w:tentative="1">
      <w:start w:val="1"/>
      <w:numFmt w:val="lowerLetter"/>
      <w:lvlText w:val="%5."/>
      <w:lvlJc w:val="left"/>
      <w:pPr>
        <w:ind w:left="3589" w:hanging="360"/>
      </w:pPr>
    </w:lvl>
    <w:lvl w:ilvl="5" w:tplc="0C0A001B" w:tentative="1">
      <w:start w:val="1"/>
      <w:numFmt w:val="lowerRoman"/>
      <w:lvlText w:val="%6."/>
      <w:lvlJc w:val="right"/>
      <w:pPr>
        <w:ind w:left="4309" w:hanging="180"/>
      </w:pPr>
    </w:lvl>
    <w:lvl w:ilvl="6" w:tplc="0C0A000F" w:tentative="1">
      <w:start w:val="1"/>
      <w:numFmt w:val="decimal"/>
      <w:lvlText w:val="%7."/>
      <w:lvlJc w:val="left"/>
      <w:pPr>
        <w:ind w:left="5029" w:hanging="360"/>
      </w:pPr>
    </w:lvl>
    <w:lvl w:ilvl="7" w:tplc="0C0A0019" w:tentative="1">
      <w:start w:val="1"/>
      <w:numFmt w:val="lowerLetter"/>
      <w:lvlText w:val="%8."/>
      <w:lvlJc w:val="left"/>
      <w:pPr>
        <w:ind w:left="5749" w:hanging="360"/>
      </w:pPr>
    </w:lvl>
    <w:lvl w:ilvl="8" w:tplc="0C0A001B" w:tentative="1">
      <w:start w:val="1"/>
      <w:numFmt w:val="lowerRoman"/>
      <w:lvlText w:val="%9."/>
      <w:lvlJc w:val="right"/>
      <w:pPr>
        <w:ind w:left="6469" w:hanging="180"/>
      </w:pPr>
    </w:lvl>
  </w:abstractNum>
  <w:abstractNum w:abstractNumId="21">
    <w:nsid w:val="5BA2109F"/>
    <w:multiLevelType w:val="hybridMultilevel"/>
    <w:tmpl w:val="C8700E3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61373FAC"/>
    <w:multiLevelType w:val="hybridMultilevel"/>
    <w:tmpl w:val="DE562F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618D1F75"/>
    <w:multiLevelType w:val="hybridMultilevel"/>
    <w:tmpl w:val="169225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65595918"/>
    <w:multiLevelType w:val="hybridMultilevel"/>
    <w:tmpl w:val="655E57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763825C6"/>
    <w:multiLevelType w:val="hybridMultilevel"/>
    <w:tmpl w:val="01CA24C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3"/>
  </w:num>
  <w:num w:numId="2">
    <w:abstractNumId w:val="7"/>
  </w:num>
  <w:num w:numId="3">
    <w:abstractNumId w:val="3"/>
  </w:num>
  <w:num w:numId="4">
    <w:abstractNumId w:val="10"/>
  </w:num>
  <w:num w:numId="5">
    <w:abstractNumId w:val="6"/>
  </w:num>
  <w:num w:numId="6">
    <w:abstractNumId w:val="8"/>
  </w:num>
  <w:num w:numId="7">
    <w:abstractNumId w:val="0"/>
  </w:num>
  <w:num w:numId="8">
    <w:abstractNumId w:val="17"/>
  </w:num>
  <w:num w:numId="9">
    <w:abstractNumId w:val="1"/>
  </w:num>
  <w:num w:numId="10">
    <w:abstractNumId w:val="9"/>
  </w:num>
  <w:num w:numId="11">
    <w:abstractNumId w:val="20"/>
  </w:num>
  <w:num w:numId="12">
    <w:abstractNumId w:val="14"/>
  </w:num>
  <w:num w:numId="13">
    <w:abstractNumId w:val="15"/>
  </w:num>
  <w:num w:numId="14">
    <w:abstractNumId w:val="2"/>
  </w:num>
  <w:num w:numId="15">
    <w:abstractNumId w:val="16"/>
  </w:num>
  <w:num w:numId="16">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4"/>
  </w:num>
  <w:num w:numId="20">
    <w:abstractNumId w:val="25"/>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23"/>
  </w:num>
  <w:num w:numId="24">
    <w:abstractNumId w:val="21"/>
  </w:num>
  <w:num w:numId="25">
    <w:abstractNumId w:val="11"/>
  </w:num>
  <w:num w:numId="26">
    <w:abstractNumId w:val="22"/>
  </w:num>
  <w:num w:numId="27">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style="mso-position-vertical-relative:line"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E3A"/>
    <w:rsid w:val="000004A5"/>
    <w:rsid w:val="00000781"/>
    <w:rsid w:val="000018C9"/>
    <w:rsid w:val="00002CF0"/>
    <w:rsid w:val="00003342"/>
    <w:rsid w:val="00004615"/>
    <w:rsid w:val="00005730"/>
    <w:rsid w:val="00005C78"/>
    <w:rsid w:val="00005EFF"/>
    <w:rsid w:val="00006809"/>
    <w:rsid w:val="00007230"/>
    <w:rsid w:val="00007635"/>
    <w:rsid w:val="0000774B"/>
    <w:rsid w:val="0001216D"/>
    <w:rsid w:val="000126B2"/>
    <w:rsid w:val="00012C0F"/>
    <w:rsid w:val="00013CE6"/>
    <w:rsid w:val="00013E2F"/>
    <w:rsid w:val="000141E0"/>
    <w:rsid w:val="000144F9"/>
    <w:rsid w:val="00014950"/>
    <w:rsid w:val="00014E31"/>
    <w:rsid w:val="00016031"/>
    <w:rsid w:val="00016B06"/>
    <w:rsid w:val="000274D6"/>
    <w:rsid w:val="000277CD"/>
    <w:rsid w:val="00027D78"/>
    <w:rsid w:val="0003007D"/>
    <w:rsid w:val="0003037F"/>
    <w:rsid w:val="000303A2"/>
    <w:rsid w:val="00030C09"/>
    <w:rsid w:val="000317AE"/>
    <w:rsid w:val="000319D8"/>
    <w:rsid w:val="00034063"/>
    <w:rsid w:val="00034F38"/>
    <w:rsid w:val="00035EC5"/>
    <w:rsid w:val="0003678A"/>
    <w:rsid w:val="0003683C"/>
    <w:rsid w:val="00036D52"/>
    <w:rsid w:val="00036E3F"/>
    <w:rsid w:val="00037E8F"/>
    <w:rsid w:val="00040CCC"/>
    <w:rsid w:val="00040D9B"/>
    <w:rsid w:val="00042C42"/>
    <w:rsid w:val="00042DD6"/>
    <w:rsid w:val="00043602"/>
    <w:rsid w:val="00044635"/>
    <w:rsid w:val="00044F39"/>
    <w:rsid w:val="00045955"/>
    <w:rsid w:val="0004683D"/>
    <w:rsid w:val="00050499"/>
    <w:rsid w:val="00050E10"/>
    <w:rsid w:val="00052CC5"/>
    <w:rsid w:val="00052E8C"/>
    <w:rsid w:val="00053ECC"/>
    <w:rsid w:val="000541BF"/>
    <w:rsid w:val="00056885"/>
    <w:rsid w:val="00057DDE"/>
    <w:rsid w:val="00057FAE"/>
    <w:rsid w:val="00060E6C"/>
    <w:rsid w:val="00060FAF"/>
    <w:rsid w:val="00061DAD"/>
    <w:rsid w:val="00065EF0"/>
    <w:rsid w:val="00067DFA"/>
    <w:rsid w:val="00071FC5"/>
    <w:rsid w:val="00072D6E"/>
    <w:rsid w:val="000743FD"/>
    <w:rsid w:val="00075AF5"/>
    <w:rsid w:val="00076EE6"/>
    <w:rsid w:val="0008069B"/>
    <w:rsid w:val="00080E27"/>
    <w:rsid w:val="00081290"/>
    <w:rsid w:val="00081CE1"/>
    <w:rsid w:val="000842F7"/>
    <w:rsid w:val="00084C18"/>
    <w:rsid w:val="00084D64"/>
    <w:rsid w:val="00086472"/>
    <w:rsid w:val="00091399"/>
    <w:rsid w:val="00091463"/>
    <w:rsid w:val="000915EF"/>
    <w:rsid w:val="000917DB"/>
    <w:rsid w:val="00092088"/>
    <w:rsid w:val="000922AF"/>
    <w:rsid w:val="000931C2"/>
    <w:rsid w:val="00095BE9"/>
    <w:rsid w:val="000966DC"/>
    <w:rsid w:val="000A03F2"/>
    <w:rsid w:val="000A0AD3"/>
    <w:rsid w:val="000A1B94"/>
    <w:rsid w:val="000A2831"/>
    <w:rsid w:val="000A29DD"/>
    <w:rsid w:val="000A2AD2"/>
    <w:rsid w:val="000A35EF"/>
    <w:rsid w:val="000A36A4"/>
    <w:rsid w:val="000A36AF"/>
    <w:rsid w:val="000A4106"/>
    <w:rsid w:val="000A46C5"/>
    <w:rsid w:val="000A4A3A"/>
    <w:rsid w:val="000A5B1A"/>
    <w:rsid w:val="000A6215"/>
    <w:rsid w:val="000A6284"/>
    <w:rsid w:val="000A6AAC"/>
    <w:rsid w:val="000A6E92"/>
    <w:rsid w:val="000A7372"/>
    <w:rsid w:val="000B001D"/>
    <w:rsid w:val="000B00E1"/>
    <w:rsid w:val="000B0A13"/>
    <w:rsid w:val="000B2048"/>
    <w:rsid w:val="000B2E6F"/>
    <w:rsid w:val="000B3F27"/>
    <w:rsid w:val="000B4FE9"/>
    <w:rsid w:val="000B5CC8"/>
    <w:rsid w:val="000C0699"/>
    <w:rsid w:val="000C0782"/>
    <w:rsid w:val="000C1141"/>
    <w:rsid w:val="000C2A23"/>
    <w:rsid w:val="000C2AEC"/>
    <w:rsid w:val="000C3FDC"/>
    <w:rsid w:val="000C53BC"/>
    <w:rsid w:val="000C769C"/>
    <w:rsid w:val="000D0645"/>
    <w:rsid w:val="000D06A0"/>
    <w:rsid w:val="000D109E"/>
    <w:rsid w:val="000D459D"/>
    <w:rsid w:val="000D58A0"/>
    <w:rsid w:val="000D5B23"/>
    <w:rsid w:val="000D73C1"/>
    <w:rsid w:val="000D73D4"/>
    <w:rsid w:val="000D77C7"/>
    <w:rsid w:val="000D7961"/>
    <w:rsid w:val="000D7CB9"/>
    <w:rsid w:val="000E402E"/>
    <w:rsid w:val="000E4B4C"/>
    <w:rsid w:val="000E4CC1"/>
    <w:rsid w:val="000E5C1D"/>
    <w:rsid w:val="000E5DCE"/>
    <w:rsid w:val="000E65A7"/>
    <w:rsid w:val="000E7047"/>
    <w:rsid w:val="000E7C81"/>
    <w:rsid w:val="000F3BB7"/>
    <w:rsid w:val="000F6127"/>
    <w:rsid w:val="000F6CE3"/>
    <w:rsid w:val="000F74D6"/>
    <w:rsid w:val="00100447"/>
    <w:rsid w:val="001010C5"/>
    <w:rsid w:val="0010168E"/>
    <w:rsid w:val="00105937"/>
    <w:rsid w:val="00110A6B"/>
    <w:rsid w:val="0011105D"/>
    <w:rsid w:val="00111947"/>
    <w:rsid w:val="00113A9C"/>
    <w:rsid w:val="00114EF1"/>
    <w:rsid w:val="001155D6"/>
    <w:rsid w:val="00115B53"/>
    <w:rsid w:val="001161DE"/>
    <w:rsid w:val="0011791F"/>
    <w:rsid w:val="00120E07"/>
    <w:rsid w:val="00120F82"/>
    <w:rsid w:val="00121663"/>
    <w:rsid w:val="00121986"/>
    <w:rsid w:val="001221F4"/>
    <w:rsid w:val="00123CC4"/>
    <w:rsid w:val="0012451F"/>
    <w:rsid w:val="001245C1"/>
    <w:rsid w:val="00124B61"/>
    <w:rsid w:val="0012506E"/>
    <w:rsid w:val="00125C76"/>
    <w:rsid w:val="00127ACA"/>
    <w:rsid w:val="00130994"/>
    <w:rsid w:val="001310B4"/>
    <w:rsid w:val="00131D93"/>
    <w:rsid w:val="00132B0E"/>
    <w:rsid w:val="001345D1"/>
    <w:rsid w:val="00134A9C"/>
    <w:rsid w:val="001354A4"/>
    <w:rsid w:val="0013639D"/>
    <w:rsid w:val="001370D9"/>
    <w:rsid w:val="00140C5D"/>
    <w:rsid w:val="0014169B"/>
    <w:rsid w:val="0014311F"/>
    <w:rsid w:val="0014555F"/>
    <w:rsid w:val="00146821"/>
    <w:rsid w:val="0014707F"/>
    <w:rsid w:val="001478AE"/>
    <w:rsid w:val="00147A82"/>
    <w:rsid w:val="00147D9D"/>
    <w:rsid w:val="001506ED"/>
    <w:rsid w:val="0015134E"/>
    <w:rsid w:val="00151E41"/>
    <w:rsid w:val="001549A3"/>
    <w:rsid w:val="00154E56"/>
    <w:rsid w:val="00155005"/>
    <w:rsid w:val="00156069"/>
    <w:rsid w:val="00156CBA"/>
    <w:rsid w:val="00157544"/>
    <w:rsid w:val="00157B6B"/>
    <w:rsid w:val="00160352"/>
    <w:rsid w:val="0016089F"/>
    <w:rsid w:val="0016108D"/>
    <w:rsid w:val="00161193"/>
    <w:rsid w:val="001614F2"/>
    <w:rsid w:val="00162E5A"/>
    <w:rsid w:val="001630B3"/>
    <w:rsid w:val="00163CED"/>
    <w:rsid w:val="001643EC"/>
    <w:rsid w:val="001655FB"/>
    <w:rsid w:val="00165C87"/>
    <w:rsid w:val="00165D5D"/>
    <w:rsid w:val="00170665"/>
    <w:rsid w:val="00170D20"/>
    <w:rsid w:val="001723AE"/>
    <w:rsid w:val="0017300B"/>
    <w:rsid w:val="00173E88"/>
    <w:rsid w:val="00174893"/>
    <w:rsid w:val="00174ACA"/>
    <w:rsid w:val="00174EA9"/>
    <w:rsid w:val="00175AFD"/>
    <w:rsid w:val="001764F7"/>
    <w:rsid w:val="00176F43"/>
    <w:rsid w:val="001773F7"/>
    <w:rsid w:val="0018010E"/>
    <w:rsid w:val="001802AC"/>
    <w:rsid w:val="0018085A"/>
    <w:rsid w:val="00181432"/>
    <w:rsid w:val="00181A96"/>
    <w:rsid w:val="00181BF8"/>
    <w:rsid w:val="00184872"/>
    <w:rsid w:val="00185158"/>
    <w:rsid w:val="00185188"/>
    <w:rsid w:val="00185F8D"/>
    <w:rsid w:val="00186A72"/>
    <w:rsid w:val="00186EF7"/>
    <w:rsid w:val="00192F0E"/>
    <w:rsid w:val="00193009"/>
    <w:rsid w:val="00194740"/>
    <w:rsid w:val="00195F01"/>
    <w:rsid w:val="0019680C"/>
    <w:rsid w:val="001A0ABA"/>
    <w:rsid w:val="001A2250"/>
    <w:rsid w:val="001A2603"/>
    <w:rsid w:val="001A2656"/>
    <w:rsid w:val="001A65FD"/>
    <w:rsid w:val="001A6FEB"/>
    <w:rsid w:val="001B1B91"/>
    <w:rsid w:val="001B3686"/>
    <w:rsid w:val="001B61BB"/>
    <w:rsid w:val="001B6606"/>
    <w:rsid w:val="001B7285"/>
    <w:rsid w:val="001B7EB0"/>
    <w:rsid w:val="001C161A"/>
    <w:rsid w:val="001C166D"/>
    <w:rsid w:val="001C2107"/>
    <w:rsid w:val="001C507E"/>
    <w:rsid w:val="001C5D67"/>
    <w:rsid w:val="001C5EC6"/>
    <w:rsid w:val="001C6C01"/>
    <w:rsid w:val="001C7C45"/>
    <w:rsid w:val="001C7E0F"/>
    <w:rsid w:val="001D126C"/>
    <w:rsid w:val="001D21C7"/>
    <w:rsid w:val="001D4163"/>
    <w:rsid w:val="001D4491"/>
    <w:rsid w:val="001D5925"/>
    <w:rsid w:val="001E053D"/>
    <w:rsid w:val="001E0CFA"/>
    <w:rsid w:val="001E0E1D"/>
    <w:rsid w:val="001E1A8D"/>
    <w:rsid w:val="001E1EDB"/>
    <w:rsid w:val="001E3415"/>
    <w:rsid w:val="001E6CED"/>
    <w:rsid w:val="001E794A"/>
    <w:rsid w:val="001F00F4"/>
    <w:rsid w:val="001F0FEC"/>
    <w:rsid w:val="001F103C"/>
    <w:rsid w:val="001F2336"/>
    <w:rsid w:val="001F2E19"/>
    <w:rsid w:val="001F4515"/>
    <w:rsid w:val="001F4811"/>
    <w:rsid w:val="001F4A10"/>
    <w:rsid w:val="001F5123"/>
    <w:rsid w:val="001F55E3"/>
    <w:rsid w:val="0020138D"/>
    <w:rsid w:val="00201ABD"/>
    <w:rsid w:val="002029B1"/>
    <w:rsid w:val="002032CC"/>
    <w:rsid w:val="00203F52"/>
    <w:rsid w:val="00204163"/>
    <w:rsid w:val="002047B6"/>
    <w:rsid w:val="00204990"/>
    <w:rsid w:val="0020509B"/>
    <w:rsid w:val="002057AD"/>
    <w:rsid w:val="00211061"/>
    <w:rsid w:val="00213148"/>
    <w:rsid w:val="00213700"/>
    <w:rsid w:val="00213EA8"/>
    <w:rsid w:val="00214EDE"/>
    <w:rsid w:val="002157F0"/>
    <w:rsid w:val="002162F6"/>
    <w:rsid w:val="00217443"/>
    <w:rsid w:val="002174D4"/>
    <w:rsid w:val="00217962"/>
    <w:rsid w:val="002208D1"/>
    <w:rsid w:val="00227D62"/>
    <w:rsid w:val="002324AB"/>
    <w:rsid w:val="0023389E"/>
    <w:rsid w:val="00233B40"/>
    <w:rsid w:val="00233C18"/>
    <w:rsid w:val="00233D2A"/>
    <w:rsid w:val="00235C6D"/>
    <w:rsid w:val="00235DB0"/>
    <w:rsid w:val="00237190"/>
    <w:rsid w:val="00240FEE"/>
    <w:rsid w:val="00242537"/>
    <w:rsid w:val="002429BD"/>
    <w:rsid w:val="00242B57"/>
    <w:rsid w:val="00242F2A"/>
    <w:rsid w:val="00244177"/>
    <w:rsid w:val="00244A92"/>
    <w:rsid w:val="002458F8"/>
    <w:rsid w:val="0024671A"/>
    <w:rsid w:val="00252686"/>
    <w:rsid w:val="00253B1C"/>
    <w:rsid w:val="00254E95"/>
    <w:rsid w:val="00254F68"/>
    <w:rsid w:val="00255558"/>
    <w:rsid w:val="0025666C"/>
    <w:rsid w:val="00257863"/>
    <w:rsid w:val="00260430"/>
    <w:rsid w:val="002621C3"/>
    <w:rsid w:val="002627E0"/>
    <w:rsid w:val="00263348"/>
    <w:rsid w:val="002645E6"/>
    <w:rsid w:val="00264F67"/>
    <w:rsid w:val="002666E4"/>
    <w:rsid w:val="00266C75"/>
    <w:rsid w:val="00267661"/>
    <w:rsid w:val="002677ED"/>
    <w:rsid w:val="00267904"/>
    <w:rsid w:val="00270929"/>
    <w:rsid w:val="00274434"/>
    <w:rsid w:val="00274F6F"/>
    <w:rsid w:val="00275291"/>
    <w:rsid w:val="002757C6"/>
    <w:rsid w:val="002767C6"/>
    <w:rsid w:val="00276A73"/>
    <w:rsid w:val="00277B1F"/>
    <w:rsid w:val="0028049F"/>
    <w:rsid w:val="00280BEC"/>
    <w:rsid w:val="002818BA"/>
    <w:rsid w:val="0028227F"/>
    <w:rsid w:val="00282A18"/>
    <w:rsid w:val="00282C2E"/>
    <w:rsid w:val="002836D4"/>
    <w:rsid w:val="00284CD0"/>
    <w:rsid w:val="00285BC3"/>
    <w:rsid w:val="002862D2"/>
    <w:rsid w:val="00286552"/>
    <w:rsid w:val="00286B51"/>
    <w:rsid w:val="00286EEB"/>
    <w:rsid w:val="002914B5"/>
    <w:rsid w:val="00293C72"/>
    <w:rsid w:val="00296956"/>
    <w:rsid w:val="002977F9"/>
    <w:rsid w:val="002A12A5"/>
    <w:rsid w:val="002A1668"/>
    <w:rsid w:val="002A2A94"/>
    <w:rsid w:val="002A2B73"/>
    <w:rsid w:val="002A42E6"/>
    <w:rsid w:val="002A6D96"/>
    <w:rsid w:val="002B00EB"/>
    <w:rsid w:val="002B21A9"/>
    <w:rsid w:val="002B2259"/>
    <w:rsid w:val="002B2731"/>
    <w:rsid w:val="002B2995"/>
    <w:rsid w:val="002B2A42"/>
    <w:rsid w:val="002B34F5"/>
    <w:rsid w:val="002B6B1A"/>
    <w:rsid w:val="002B7701"/>
    <w:rsid w:val="002C13AB"/>
    <w:rsid w:val="002C166D"/>
    <w:rsid w:val="002C18AA"/>
    <w:rsid w:val="002C411B"/>
    <w:rsid w:val="002C5EC7"/>
    <w:rsid w:val="002C6121"/>
    <w:rsid w:val="002C6BCA"/>
    <w:rsid w:val="002D05AD"/>
    <w:rsid w:val="002D168D"/>
    <w:rsid w:val="002D559B"/>
    <w:rsid w:val="002D6224"/>
    <w:rsid w:val="002D62F3"/>
    <w:rsid w:val="002E06B4"/>
    <w:rsid w:val="002E412C"/>
    <w:rsid w:val="002E4E05"/>
    <w:rsid w:val="002E4FBF"/>
    <w:rsid w:val="002E5026"/>
    <w:rsid w:val="002E6BAC"/>
    <w:rsid w:val="002F0D57"/>
    <w:rsid w:val="002F22A6"/>
    <w:rsid w:val="002F3FC0"/>
    <w:rsid w:val="002F4277"/>
    <w:rsid w:val="002F4664"/>
    <w:rsid w:val="002F4EBE"/>
    <w:rsid w:val="002F5A1C"/>
    <w:rsid w:val="002F6509"/>
    <w:rsid w:val="00302592"/>
    <w:rsid w:val="003027C4"/>
    <w:rsid w:val="00303A71"/>
    <w:rsid w:val="00304149"/>
    <w:rsid w:val="00305DC8"/>
    <w:rsid w:val="003065F2"/>
    <w:rsid w:val="00311DD1"/>
    <w:rsid w:val="00311F5C"/>
    <w:rsid w:val="0031222F"/>
    <w:rsid w:val="003128F3"/>
    <w:rsid w:val="00313803"/>
    <w:rsid w:val="00313E1C"/>
    <w:rsid w:val="003144B3"/>
    <w:rsid w:val="00314890"/>
    <w:rsid w:val="003148A6"/>
    <w:rsid w:val="00315209"/>
    <w:rsid w:val="003167EE"/>
    <w:rsid w:val="00317112"/>
    <w:rsid w:val="00320B47"/>
    <w:rsid w:val="003216D0"/>
    <w:rsid w:val="003229EF"/>
    <w:rsid w:val="0032310A"/>
    <w:rsid w:val="00323F2A"/>
    <w:rsid w:val="003242AA"/>
    <w:rsid w:val="00325605"/>
    <w:rsid w:val="00326B39"/>
    <w:rsid w:val="00326DD9"/>
    <w:rsid w:val="0032765B"/>
    <w:rsid w:val="00330B63"/>
    <w:rsid w:val="003314C8"/>
    <w:rsid w:val="00331C2C"/>
    <w:rsid w:val="003321B4"/>
    <w:rsid w:val="00332EB4"/>
    <w:rsid w:val="00333C20"/>
    <w:rsid w:val="00333CCE"/>
    <w:rsid w:val="00334296"/>
    <w:rsid w:val="00334D07"/>
    <w:rsid w:val="0033562C"/>
    <w:rsid w:val="00335ED0"/>
    <w:rsid w:val="00336AF5"/>
    <w:rsid w:val="00340621"/>
    <w:rsid w:val="003416B9"/>
    <w:rsid w:val="00342859"/>
    <w:rsid w:val="003433C0"/>
    <w:rsid w:val="0034494A"/>
    <w:rsid w:val="00344B10"/>
    <w:rsid w:val="00346BC2"/>
    <w:rsid w:val="00347A78"/>
    <w:rsid w:val="0035173D"/>
    <w:rsid w:val="003523FD"/>
    <w:rsid w:val="0035315C"/>
    <w:rsid w:val="0035324C"/>
    <w:rsid w:val="003534AF"/>
    <w:rsid w:val="003547A9"/>
    <w:rsid w:val="003554A5"/>
    <w:rsid w:val="0035666C"/>
    <w:rsid w:val="00360EFF"/>
    <w:rsid w:val="003614C9"/>
    <w:rsid w:val="00362226"/>
    <w:rsid w:val="00363D35"/>
    <w:rsid w:val="0036453A"/>
    <w:rsid w:val="00364BBE"/>
    <w:rsid w:val="00365101"/>
    <w:rsid w:val="003656D0"/>
    <w:rsid w:val="00367413"/>
    <w:rsid w:val="00367C27"/>
    <w:rsid w:val="00367FE4"/>
    <w:rsid w:val="00371B39"/>
    <w:rsid w:val="0037229D"/>
    <w:rsid w:val="00374E4D"/>
    <w:rsid w:val="00380425"/>
    <w:rsid w:val="0038200D"/>
    <w:rsid w:val="00384917"/>
    <w:rsid w:val="00384C41"/>
    <w:rsid w:val="003851D0"/>
    <w:rsid w:val="003879DB"/>
    <w:rsid w:val="00391404"/>
    <w:rsid w:val="00391799"/>
    <w:rsid w:val="003919D9"/>
    <w:rsid w:val="003920EA"/>
    <w:rsid w:val="00393127"/>
    <w:rsid w:val="00393BFB"/>
    <w:rsid w:val="00393EC7"/>
    <w:rsid w:val="00394D8B"/>
    <w:rsid w:val="00396A8B"/>
    <w:rsid w:val="00396B1C"/>
    <w:rsid w:val="003A11B3"/>
    <w:rsid w:val="003A11D4"/>
    <w:rsid w:val="003A57DE"/>
    <w:rsid w:val="003A6F91"/>
    <w:rsid w:val="003A7676"/>
    <w:rsid w:val="003B0599"/>
    <w:rsid w:val="003B0B39"/>
    <w:rsid w:val="003B0D2E"/>
    <w:rsid w:val="003B15D6"/>
    <w:rsid w:val="003B40DF"/>
    <w:rsid w:val="003B42F1"/>
    <w:rsid w:val="003B44B8"/>
    <w:rsid w:val="003B58FE"/>
    <w:rsid w:val="003C0350"/>
    <w:rsid w:val="003C064A"/>
    <w:rsid w:val="003C0B08"/>
    <w:rsid w:val="003C3CBD"/>
    <w:rsid w:val="003C4037"/>
    <w:rsid w:val="003C4394"/>
    <w:rsid w:val="003C4815"/>
    <w:rsid w:val="003C4D21"/>
    <w:rsid w:val="003C56FE"/>
    <w:rsid w:val="003C5E9B"/>
    <w:rsid w:val="003C6B0D"/>
    <w:rsid w:val="003C6C5D"/>
    <w:rsid w:val="003C7796"/>
    <w:rsid w:val="003D0074"/>
    <w:rsid w:val="003D0380"/>
    <w:rsid w:val="003D2069"/>
    <w:rsid w:val="003D30E3"/>
    <w:rsid w:val="003D3867"/>
    <w:rsid w:val="003D3DE2"/>
    <w:rsid w:val="003D45A3"/>
    <w:rsid w:val="003D4BDF"/>
    <w:rsid w:val="003D5466"/>
    <w:rsid w:val="003D703D"/>
    <w:rsid w:val="003D7415"/>
    <w:rsid w:val="003E0331"/>
    <w:rsid w:val="003E1040"/>
    <w:rsid w:val="003E3232"/>
    <w:rsid w:val="003E403F"/>
    <w:rsid w:val="003E55E4"/>
    <w:rsid w:val="003E59AD"/>
    <w:rsid w:val="003E6B58"/>
    <w:rsid w:val="003E7978"/>
    <w:rsid w:val="003E79D0"/>
    <w:rsid w:val="003E7B89"/>
    <w:rsid w:val="003F21EF"/>
    <w:rsid w:val="003F32E5"/>
    <w:rsid w:val="003F404C"/>
    <w:rsid w:val="003F4742"/>
    <w:rsid w:val="003F6342"/>
    <w:rsid w:val="00400BDA"/>
    <w:rsid w:val="00402D4F"/>
    <w:rsid w:val="004049F5"/>
    <w:rsid w:val="00405B4A"/>
    <w:rsid w:val="0040674C"/>
    <w:rsid w:val="00406A3C"/>
    <w:rsid w:val="004079EE"/>
    <w:rsid w:val="00410632"/>
    <w:rsid w:val="00412464"/>
    <w:rsid w:val="004130DC"/>
    <w:rsid w:val="0041389E"/>
    <w:rsid w:val="00413B91"/>
    <w:rsid w:val="004145EA"/>
    <w:rsid w:val="0041533E"/>
    <w:rsid w:val="0041602E"/>
    <w:rsid w:val="00416C71"/>
    <w:rsid w:val="00417212"/>
    <w:rsid w:val="00417809"/>
    <w:rsid w:val="0042018E"/>
    <w:rsid w:val="00420C95"/>
    <w:rsid w:val="004233C7"/>
    <w:rsid w:val="00424CBA"/>
    <w:rsid w:val="00426A63"/>
    <w:rsid w:val="0042762E"/>
    <w:rsid w:val="00431BD0"/>
    <w:rsid w:val="00433852"/>
    <w:rsid w:val="0043439F"/>
    <w:rsid w:val="004350FC"/>
    <w:rsid w:val="00436645"/>
    <w:rsid w:val="004378E2"/>
    <w:rsid w:val="004402E2"/>
    <w:rsid w:val="00441743"/>
    <w:rsid w:val="00442A27"/>
    <w:rsid w:val="00443424"/>
    <w:rsid w:val="0044391B"/>
    <w:rsid w:val="00443C37"/>
    <w:rsid w:val="00443D00"/>
    <w:rsid w:val="00444AD4"/>
    <w:rsid w:val="004504E6"/>
    <w:rsid w:val="00450759"/>
    <w:rsid w:val="004516CB"/>
    <w:rsid w:val="00452195"/>
    <w:rsid w:val="004529CC"/>
    <w:rsid w:val="00452A10"/>
    <w:rsid w:val="0045361C"/>
    <w:rsid w:val="0045366E"/>
    <w:rsid w:val="00453D21"/>
    <w:rsid w:val="00455B5C"/>
    <w:rsid w:val="00455DBE"/>
    <w:rsid w:val="00455FC2"/>
    <w:rsid w:val="00461613"/>
    <w:rsid w:val="00461724"/>
    <w:rsid w:val="00461FA0"/>
    <w:rsid w:val="004626AC"/>
    <w:rsid w:val="00465235"/>
    <w:rsid w:val="00465ACE"/>
    <w:rsid w:val="00467570"/>
    <w:rsid w:val="0047071D"/>
    <w:rsid w:val="004716A8"/>
    <w:rsid w:val="00471935"/>
    <w:rsid w:val="00473232"/>
    <w:rsid w:val="00473A88"/>
    <w:rsid w:val="0047496C"/>
    <w:rsid w:val="00474F25"/>
    <w:rsid w:val="00474F32"/>
    <w:rsid w:val="00475525"/>
    <w:rsid w:val="00476AAB"/>
    <w:rsid w:val="00477901"/>
    <w:rsid w:val="004804E1"/>
    <w:rsid w:val="004809C7"/>
    <w:rsid w:val="00481AE8"/>
    <w:rsid w:val="00481C90"/>
    <w:rsid w:val="004827F7"/>
    <w:rsid w:val="00482FD3"/>
    <w:rsid w:val="00485537"/>
    <w:rsid w:val="00485DA5"/>
    <w:rsid w:val="00487106"/>
    <w:rsid w:val="00490427"/>
    <w:rsid w:val="00490C60"/>
    <w:rsid w:val="00493336"/>
    <w:rsid w:val="00494A86"/>
    <w:rsid w:val="00494D0C"/>
    <w:rsid w:val="004950A8"/>
    <w:rsid w:val="00495667"/>
    <w:rsid w:val="0049666C"/>
    <w:rsid w:val="004974AA"/>
    <w:rsid w:val="00497ABA"/>
    <w:rsid w:val="00497C43"/>
    <w:rsid w:val="004A0110"/>
    <w:rsid w:val="004A16E1"/>
    <w:rsid w:val="004A1F5C"/>
    <w:rsid w:val="004A236C"/>
    <w:rsid w:val="004A3A00"/>
    <w:rsid w:val="004A5764"/>
    <w:rsid w:val="004A57B5"/>
    <w:rsid w:val="004A5DA5"/>
    <w:rsid w:val="004A5FB6"/>
    <w:rsid w:val="004A6447"/>
    <w:rsid w:val="004A6EEF"/>
    <w:rsid w:val="004A7901"/>
    <w:rsid w:val="004B0770"/>
    <w:rsid w:val="004B2766"/>
    <w:rsid w:val="004B5227"/>
    <w:rsid w:val="004B6594"/>
    <w:rsid w:val="004B6C13"/>
    <w:rsid w:val="004B6D65"/>
    <w:rsid w:val="004B73D4"/>
    <w:rsid w:val="004C17DF"/>
    <w:rsid w:val="004C182C"/>
    <w:rsid w:val="004C1F4B"/>
    <w:rsid w:val="004C22E1"/>
    <w:rsid w:val="004C27E3"/>
    <w:rsid w:val="004C2C95"/>
    <w:rsid w:val="004C42A4"/>
    <w:rsid w:val="004C58FE"/>
    <w:rsid w:val="004C5F9C"/>
    <w:rsid w:val="004C6230"/>
    <w:rsid w:val="004C6815"/>
    <w:rsid w:val="004C686B"/>
    <w:rsid w:val="004C78D5"/>
    <w:rsid w:val="004D06C2"/>
    <w:rsid w:val="004D2D10"/>
    <w:rsid w:val="004D2FDD"/>
    <w:rsid w:val="004D46A1"/>
    <w:rsid w:val="004D5D83"/>
    <w:rsid w:val="004D662D"/>
    <w:rsid w:val="004D6D1E"/>
    <w:rsid w:val="004D76F0"/>
    <w:rsid w:val="004E0704"/>
    <w:rsid w:val="004E0765"/>
    <w:rsid w:val="004E0B84"/>
    <w:rsid w:val="004E2438"/>
    <w:rsid w:val="004E2D29"/>
    <w:rsid w:val="004E64F5"/>
    <w:rsid w:val="004E6901"/>
    <w:rsid w:val="004E75C0"/>
    <w:rsid w:val="004F2318"/>
    <w:rsid w:val="004F25D4"/>
    <w:rsid w:val="004F28C4"/>
    <w:rsid w:val="004F2CDB"/>
    <w:rsid w:val="004F3594"/>
    <w:rsid w:val="004F4F6C"/>
    <w:rsid w:val="004F58FB"/>
    <w:rsid w:val="004F61E3"/>
    <w:rsid w:val="004F696C"/>
    <w:rsid w:val="00500AB5"/>
    <w:rsid w:val="005016BA"/>
    <w:rsid w:val="0050178F"/>
    <w:rsid w:val="0050193F"/>
    <w:rsid w:val="00502141"/>
    <w:rsid w:val="00504391"/>
    <w:rsid w:val="00505DFB"/>
    <w:rsid w:val="00506BEF"/>
    <w:rsid w:val="00507174"/>
    <w:rsid w:val="0051180E"/>
    <w:rsid w:val="0051203D"/>
    <w:rsid w:val="005120B7"/>
    <w:rsid w:val="0051215D"/>
    <w:rsid w:val="00513FA6"/>
    <w:rsid w:val="00515942"/>
    <w:rsid w:val="005169D5"/>
    <w:rsid w:val="00517045"/>
    <w:rsid w:val="005172F1"/>
    <w:rsid w:val="00517767"/>
    <w:rsid w:val="00520396"/>
    <w:rsid w:val="005208A9"/>
    <w:rsid w:val="00521219"/>
    <w:rsid w:val="00523230"/>
    <w:rsid w:val="00523BFE"/>
    <w:rsid w:val="00524CA2"/>
    <w:rsid w:val="0052519C"/>
    <w:rsid w:val="00525D77"/>
    <w:rsid w:val="00525F17"/>
    <w:rsid w:val="00526C14"/>
    <w:rsid w:val="0053110C"/>
    <w:rsid w:val="00532108"/>
    <w:rsid w:val="00533399"/>
    <w:rsid w:val="00533CDB"/>
    <w:rsid w:val="00535DA2"/>
    <w:rsid w:val="00537E3F"/>
    <w:rsid w:val="00537F02"/>
    <w:rsid w:val="005409DF"/>
    <w:rsid w:val="00540C6B"/>
    <w:rsid w:val="005414C9"/>
    <w:rsid w:val="00542356"/>
    <w:rsid w:val="005425EE"/>
    <w:rsid w:val="00542B21"/>
    <w:rsid w:val="00542F21"/>
    <w:rsid w:val="00543CCD"/>
    <w:rsid w:val="00543E3C"/>
    <w:rsid w:val="0054411E"/>
    <w:rsid w:val="00546CFC"/>
    <w:rsid w:val="00547893"/>
    <w:rsid w:val="00552F54"/>
    <w:rsid w:val="005532BA"/>
    <w:rsid w:val="005537CE"/>
    <w:rsid w:val="005539D5"/>
    <w:rsid w:val="005541E6"/>
    <w:rsid w:val="00554CC6"/>
    <w:rsid w:val="00555532"/>
    <w:rsid w:val="005577A6"/>
    <w:rsid w:val="00557A0B"/>
    <w:rsid w:val="005606B2"/>
    <w:rsid w:val="00560DEB"/>
    <w:rsid w:val="00560F40"/>
    <w:rsid w:val="0056259D"/>
    <w:rsid w:val="005629B5"/>
    <w:rsid w:val="00562D49"/>
    <w:rsid w:val="005635AC"/>
    <w:rsid w:val="00565871"/>
    <w:rsid w:val="0056587A"/>
    <w:rsid w:val="00565AB9"/>
    <w:rsid w:val="00566576"/>
    <w:rsid w:val="00566B38"/>
    <w:rsid w:val="005675A6"/>
    <w:rsid w:val="00567CB4"/>
    <w:rsid w:val="005713B7"/>
    <w:rsid w:val="00571E9E"/>
    <w:rsid w:val="005731A6"/>
    <w:rsid w:val="00573256"/>
    <w:rsid w:val="00573FA0"/>
    <w:rsid w:val="005756F8"/>
    <w:rsid w:val="00577023"/>
    <w:rsid w:val="00577D29"/>
    <w:rsid w:val="00577F7E"/>
    <w:rsid w:val="0058030D"/>
    <w:rsid w:val="00581A70"/>
    <w:rsid w:val="00581F29"/>
    <w:rsid w:val="00583D80"/>
    <w:rsid w:val="00584310"/>
    <w:rsid w:val="005845E4"/>
    <w:rsid w:val="005846DC"/>
    <w:rsid w:val="0058550D"/>
    <w:rsid w:val="0058598D"/>
    <w:rsid w:val="00586291"/>
    <w:rsid w:val="00586D06"/>
    <w:rsid w:val="00587E78"/>
    <w:rsid w:val="0059019C"/>
    <w:rsid w:val="00590D5A"/>
    <w:rsid w:val="0059141E"/>
    <w:rsid w:val="00591B71"/>
    <w:rsid w:val="005932AC"/>
    <w:rsid w:val="005934FA"/>
    <w:rsid w:val="00593C9B"/>
    <w:rsid w:val="00594BCA"/>
    <w:rsid w:val="005953A4"/>
    <w:rsid w:val="005954CB"/>
    <w:rsid w:val="005955D9"/>
    <w:rsid w:val="00595620"/>
    <w:rsid w:val="005960BA"/>
    <w:rsid w:val="00596415"/>
    <w:rsid w:val="005969C3"/>
    <w:rsid w:val="00597583"/>
    <w:rsid w:val="00597609"/>
    <w:rsid w:val="00597F30"/>
    <w:rsid w:val="005A0274"/>
    <w:rsid w:val="005A1E1A"/>
    <w:rsid w:val="005A4473"/>
    <w:rsid w:val="005A4D0E"/>
    <w:rsid w:val="005A5B10"/>
    <w:rsid w:val="005A6DF5"/>
    <w:rsid w:val="005B095D"/>
    <w:rsid w:val="005B12EE"/>
    <w:rsid w:val="005B13FD"/>
    <w:rsid w:val="005B4362"/>
    <w:rsid w:val="005B5067"/>
    <w:rsid w:val="005B6A56"/>
    <w:rsid w:val="005B7632"/>
    <w:rsid w:val="005B7A34"/>
    <w:rsid w:val="005B7CB4"/>
    <w:rsid w:val="005C1D19"/>
    <w:rsid w:val="005C1EDD"/>
    <w:rsid w:val="005C2072"/>
    <w:rsid w:val="005C3A02"/>
    <w:rsid w:val="005C5305"/>
    <w:rsid w:val="005C5EA5"/>
    <w:rsid w:val="005C77DD"/>
    <w:rsid w:val="005D3464"/>
    <w:rsid w:val="005D40E6"/>
    <w:rsid w:val="005D4162"/>
    <w:rsid w:val="005D639E"/>
    <w:rsid w:val="005D726C"/>
    <w:rsid w:val="005D7822"/>
    <w:rsid w:val="005D7BDF"/>
    <w:rsid w:val="005E0D56"/>
    <w:rsid w:val="005E0EF8"/>
    <w:rsid w:val="005E161E"/>
    <w:rsid w:val="005E31D2"/>
    <w:rsid w:val="005E3248"/>
    <w:rsid w:val="005E3408"/>
    <w:rsid w:val="005E3663"/>
    <w:rsid w:val="005E4877"/>
    <w:rsid w:val="005E6CC0"/>
    <w:rsid w:val="005E7A27"/>
    <w:rsid w:val="005F08EE"/>
    <w:rsid w:val="005F11E9"/>
    <w:rsid w:val="005F1BF7"/>
    <w:rsid w:val="005F4438"/>
    <w:rsid w:val="005F44C1"/>
    <w:rsid w:val="005F486D"/>
    <w:rsid w:val="005F60DD"/>
    <w:rsid w:val="005F72AA"/>
    <w:rsid w:val="005F7640"/>
    <w:rsid w:val="005F7BE1"/>
    <w:rsid w:val="00600806"/>
    <w:rsid w:val="00603A08"/>
    <w:rsid w:val="00604424"/>
    <w:rsid w:val="00604F10"/>
    <w:rsid w:val="00605206"/>
    <w:rsid w:val="00605A21"/>
    <w:rsid w:val="00605B2B"/>
    <w:rsid w:val="00610575"/>
    <w:rsid w:val="006112F7"/>
    <w:rsid w:val="006119FB"/>
    <w:rsid w:val="006129F9"/>
    <w:rsid w:val="00612E3A"/>
    <w:rsid w:val="006130AA"/>
    <w:rsid w:val="00614078"/>
    <w:rsid w:val="00614957"/>
    <w:rsid w:val="00614CF8"/>
    <w:rsid w:val="00615369"/>
    <w:rsid w:val="006155C9"/>
    <w:rsid w:val="00616572"/>
    <w:rsid w:val="00620E81"/>
    <w:rsid w:val="00621699"/>
    <w:rsid w:val="006220BE"/>
    <w:rsid w:val="00622417"/>
    <w:rsid w:val="00622A9A"/>
    <w:rsid w:val="00623749"/>
    <w:rsid w:val="00624146"/>
    <w:rsid w:val="006253B2"/>
    <w:rsid w:val="00625449"/>
    <w:rsid w:val="00625ED5"/>
    <w:rsid w:val="00631A8E"/>
    <w:rsid w:val="00631C75"/>
    <w:rsid w:val="00632416"/>
    <w:rsid w:val="00632774"/>
    <w:rsid w:val="006329ED"/>
    <w:rsid w:val="00632EE0"/>
    <w:rsid w:val="00635239"/>
    <w:rsid w:val="006364FD"/>
    <w:rsid w:val="0063679A"/>
    <w:rsid w:val="00640D73"/>
    <w:rsid w:val="0064213C"/>
    <w:rsid w:val="00643FA3"/>
    <w:rsid w:val="00644BAF"/>
    <w:rsid w:val="00645601"/>
    <w:rsid w:val="006466B8"/>
    <w:rsid w:val="0064782B"/>
    <w:rsid w:val="006503C2"/>
    <w:rsid w:val="006510BB"/>
    <w:rsid w:val="00652F63"/>
    <w:rsid w:val="006535C4"/>
    <w:rsid w:val="00655111"/>
    <w:rsid w:val="0065619A"/>
    <w:rsid w:val="006561D4"/>
    <w:rsid w:val="006566E2"/>
    <w:rsid w:val="006570B6"/>
    <w:rsid w:val="00657359"/>
    <w:rsid w:val="00657FA6"/>
    <w:rsid w:val="006600D1"/>
    <w:rsid w:val="00661048"/>
    <w:rsid w:val="00661321"/>
    <w:rsid w:val="0066376C"/>
    <w:rsid w:val="00663C07"/>
    <w:rsid w:val="00663C0D"/>
    <w:rsid w:val="00664369"/>
    <w:rsid w:val="00664F5F"/>
    <w:rsid w:val="00665462"/>
    <w:rsid w:val="00665745"/>
    <w:rsid w:val="006657D1"/>
    <w:rsid w:val="00666BDE"/>
    <w:rsid w:val="00666DDA"/>
    <w:rsid w:val="006728AC"/>
    <w:rsid w:val="00673605"/>
    <w:rsid w:val="00674654"/>
    <w:rsid w:val="00675D45"/>
    <w:rsid w:val="00676301"/>
    <w:rsid w:val="006804CF"/>
    <w:rsid w:val="00680DE1"/>
    <w:rsid w:val="006815D6"/>
    <w:rsid w:val="00681BB8"/>
    <w:rsid w:val="006820B1"/>
    <w:rsid w:val="006830C9"/>
    <w:rsid w:val="00684624"/>
    <w:rsid w:val="00684A04"/>
    <w:rsid w:val="006868A0"/>
    <w:rsid w:val="00691BC9"/>
    <w:rsid w:val="00692A1F"/>
    <w:rsid w:val="00694828"/>
    <w:rsid w:val="00696732"/>
    <w:rsid w:val="0069797E"/>
    <w:rsid w:val="006A3747"/>
    <w:rsid w:val="006A4FD4"/>
    <w:rsid w:val="006A579C"/>
    <w:rsid w:val="006A59CC"/>
    <w:rsid w:val="006A616B"/>
    <w:rsid w:val="006A7190"/>
    <w:rsid w:val="006A72BD"/>
    <w:rsid w:val="006A78B2"/>
    <w:rsid w:val="006A7962"/>
    <w:rsid w:val="006B002F"/>
    <w:rsid w:val="006B03A1"/>
    <w:rsid w:val="006B051E"/>
    <w:rsid w:val="006B1384"/>
    <w:rsid w:val="006B22A2"/>
    <w:rsid w:val="006B2343"/>
    <w:rsid w:val="006B4359"/>
    <w:rsid w:val="006B476A"/>
    <w:rsid w:val="006B4FBF"/>
    <w:rsid w:val="006B56ED"/>
    <w:rsid w:val="006B6E66"/>
    <w:rsid w:val="006B7A8F"/>
    <w:rsid w:val="006C016D"/>
    <w:rsid w:val="006C01FE"/>
    <w:rsid w:val="006C06AA"/>
    <w:rsid w:val="006C0FB7"/>
    <w:rsid w:val="006C1239"/>
    <w:rsid w:val="006C2115"/>
    <w:rsid w:val="006C3A9C"/>
    <w:rsid w:val="006C421A"/>
    <w:rsid w:val="006C4271"/>
    <w:rsid w:val="006C5030"/>
    <w:rsid w:val="006C5D9A"/>
    <w:rsid w:val="006C6598"/>
    <w:rsid w:val="006C70D4"/>
    <w:rsid w:val="006D0208"/>
    <w:rsid w:val="006D1B36"/>
    <w:rsid w:val="006D29F8"/>
    <w:rsid w:val="006D301F"/>
    <w:rsid w:val="006D3E9A"/>
    <w:rsid w:val="006D40E6"/>
    <w:rsid w:val="006D5FB0"/>
    <w:rsid w:val="006D6355"/>
    <w:rsid w:val="006E1D37"/>
    <w:rsid w:val="006E1E61"/>
    <w:rsid w:val="006F0A52"/>
    <w:rsid w:val="006F2F19"/>
    <w:rsid w:val="006F41BB"/>
    <w:rsid w:val="006F46C7"/>
    <w:rsid w:val="006F5767"/>
    <w:rsid w:val="006F7C7D"/>
    <w:rsid w:val="00700743"/>
    <w:rsid w:val="00700CC8"/>
    <w:rsid w:val="00700DDD"/>
    <w:rsid w:val="007032B6"/>
    <w:rsid w:val="007041FC"/>
    <w:rsid w:val="00705994"/>
    <w:rsid w:val="0070605E"/>
    <w:rsid w:val="00707921"/>
    <w:rsid w:val="0071476A"/>
    <w:rsid w:val="00714F0C"/>
    <w:rsid w:val="007153E6"/>
    <w:rsid w:val="00715FBD"/>
    <w:rsid w:val="0071725C"/>
    <w:rsid w:val="007175AB"/>
    <w:rsid w:val="007208A9"/>
    <w:rsid w:val="00721DC4"/>
    <w:rsid w:val="007229AB"/>
    <w:rsid w:val="007238B7"/>
    <w:rsid w:val="00723F33"/>
    <w:rsid w:val="00724D88"/>
    <w:rsid w:val="00725492"/>
    <w:rsid w:val="00725B84"/>
    <w:rsid w:val="007265B0"/>
    <w:rsid w:val="00726E4B"/>
    <w:rsid w:val="0072799B"/>
    <w:rsid w:val="007306EE"/>
    <w:rsid w:val="00730856"/>
    <w:rsid w:val="00730F73"/>
    <w:rsid w:val="00731ED5"/>
    <w:rsid w:val="00731ED9"/>
    <w:rsid w:val="007324DF"/>
    <w:rsid w:val="0073275C"/>
    <w:rsid w:val="00732B3C"/>
    <w:rsid w:val="0073317E"/>
    <w:rsid w:val="007335B5"/>
    <w:rsid w:val="007335D7"/>
    <w:rsid w:val="0073475C"/>
    <w:rsid w:val="00734DDD"/>
    <w:rsid w:val="00735A44"/>
    <w:rsid w:val="00736782"/>
    <w:rsid w:val="0073788F"/>
    <w:rsid w:val="007404E1"/>
    <w:rsid w:val="00741692"/>
    <w:rsid w:val="00741DAB"/>
    <w:rsid w:val="00742535"/>
    <w:rsid w:val="00743EA8"/>
    <w:rsid w:val="00744189"/>
    <w:rsid w:val="007453BD"/>
    <w:rsid w:val="007466B2"/>
    <w:rsid w:val="00747ABC"/>
    <w:rsid w:val="00750741"/>
    <w:rsid w:val="00752797"/>
    <w:rsid w:val="00752C40"/>
    <w:rsid w:val="00752FC2"/>
    <w:rsid w:val="007539E5"/>
    <w:rsid w:val="007546AA"/>
    <w:rsid w:val="00754F35"/>
    <w:rsid w:val="0075596E"/>
    <w:rsid w:val="00755D06"/>
    <w:rsid w:val="0075608F"/>
    <w:rsid w:val="007567F1"/>
    <w:rsid w:val="00757A6A"/>
    <w:rsid w:val="00757F2D"/>
    <w:rsid w:val="0076024C"/>
    <w:rsid w:val="00760E5D"/>
    <w:rsid w:val="007610F7"/>
    <w:rsid w:val="007626A9"/>
    <w:rsid w:val="00762B83"/>
    <w:rsid w:val="00762F0A"/>
    <w:rsid w:val="0076303B"/>
    <w:rsid w:val="007634A1"/>
    <w:rsid w:val="007638B1"/>
    <w:rsid w:val="00763C5E"/>
    <w:rsid w:val="00763FAD"/>
    <w:rsid w:val="0076421C"/>
    <w:rsid w:val="00764367"/>
    <w:rsid w:val="00764469"/>
    <w:rsid w:val="00764C72"/>
    <w:rsid w:val="00765F9C"/>
    <w:rsid w:val="0077109E"/>
    <w:rsid w:val="007737B1"/>
    <w:rsid w:val="007739BD"/>
    <w:rsid w:val="00775374"/>
    <w:rsid w:val="00775522"/>
    <w:rsid w:val="00775DB4"/>
    <w:rsid w:val="00777674"/>
    <w:rsid w:val="00782F31"/>
    <w:rsid w:val="00783430"/>
    <w:rsid w:val="00783803"/>
    <w:rsid w:val="007841EB"/>
    <w:rsid w:val="0078424B"/>
    <w:rsid w:val="00785EFB"/>
    <w:rsid w:val="00787A28"/>
    <w:rsid w:val="00790806"/>
    <w:rsid w:val="00791CC3"/>
    <w:rsid w:val="00792168"/>
    <w:rsid w:val="00792373"/>
    <w:rsid w:val="00792B4A"/>
    <w:rsid w:val="007938A6"/>
    <w:rsid w:val="00795A68"/>
    <w:rsid w:val="00795AAD"/>
    <w:rsid w:val="007968D5"/>
    <w:rsid w:val="007970CF"/>
    <w:rsid w:val="00797341"/>
    <w:rsid w:val="007A05A3"/>
    <w:rsid w:val="007A095C"/>
    <w:rsid w:val="007A24C5"/>
    <w:rsid w:val="007A2508"/>
    <w:rsid w:val="007A2C19"/>
    <w:rsid w:val="007A327B"/>
    <w:rsid w:val="007A33A1"/>
    <w:rsid w:val="007A4B8C"/>
    <w:rsid w:val="007A4E2D"/>
    <w:rsid w:val="007A6CCA"/>
    <w:rsid w:val="007A74B5"/>
    <w:rsid w:val="007B193D"/>
    <w:rsid w:val="007B1CE7"/>
    <w:rsid w:val="007B1ECD"/>
    <w:rsid w:val="007B3476"/>
    <w:rsid w:val="007B349E"/>
    <w:rsid w:val="007B5537"/>
    <w:rsid w:val="007B59E9"/>
    <w:rsid w:val="007B6931"/>
    <w:rsid w:val="007B748C"/>
    <w:rsid w:val="007C08CA"/>
    <w:rsid w:val="007C22E6"/>
    <w:rsid w:val="007C2917"/>
    <w:rsid w:val="007C4A62"/>
    <w:rsid w:val="007C4A7F"/>
    <w:rsid w:val="007C5FAA"/>
    <w:rsid w:val="007C5FB8"/>
    <w:rsid w:val="007C64E4"/>
    <w:rsid w:val="007C7140"/>
    <w:rsid w:val="007D16AF"/>
    <w:rsid w:val="007D16B6"/>
    <w:rsid w:val="007D2ABD"/>
    <w:rsid w:val="007D2FA0"/>
    <w:rsid w:val="007D3189"/>
    <w:rsid w:val="007D38A9"/>
    <w:rsid w:val="007D3AD5"/>
    <w:rsid w:val="007D43F8"/>
    <w:rsid w:val="007D5048"/>
    <w:rsid w:val="007D5373"/>
    <w:rsid w:val="007D66CC"/>
    <w:rsid w:val="007E40F4"/>
    <w:rsid w:val="007E6622"/>
    <w:rsid w:val="007F1302"/>
    <w:rsid w:val="007F1F0F"/>
    <w:rsid w:val="007F21EF"/>
    <w:rsid w:val="007F22CA"/>
    <w:rsid w:val="007F2ADC"/>
    <w:rsid w:val="007F2B40"/>
    <w:rsid w:val="007F32ED"/>
    <w:rsid w:val="007F5EAB"/>
    <w:rsid w:val="007F7373"/>
    <w:rsid w:val="008005E3"/>
    <w:rsid w:val="008028A9"/>
    <w:rsid w:val="00803060"/>
    <w:rsid w:val="0080360B"/>
    <w:rsid w:val="008039D6"/>
    <w:rsid w:val="00803E27"/>
    <w:rsid w:val="0080459D"/>
    <w:rsid w:val="00804C7C"/>
    <w:rsid w:val="00804DAD"/>
    <w:rsid w:val="0080579D"/>
    <w:rsid w:val="00805D79"/>
    <w:rsid w:val="00806902"/>
    <w:rsid w:val="00806AF2"/>
    <w:rsid w:val="00806DB9"/>
    <w:rsid w:val="00806FA1"/>
    <w:rsid w:val="0081192F"/>
    <w:rsid w:val="00812B0B"/>
    <w:rsid w:val="00815129"/>
    <w:rsid w:val="008156BD"/>
    <w:rsid w:val="00815ED0"/>
    <w:rsid w:val="008163D1"/>
    <w:rsid w:val="00816ACE"/>
    <w:rsid w:val="00816C3D"/>
    <w:rsid w:val="008176A9"/>
    <w:rsid w:val="008207BB"/>
    <w:rsid w:val="00820D89"/>
    <w:rsid w:val="00821EE7"/>
    <w:rsid w:val="00822CF2"/>
    <w:rsid w:val="008308B6"/>
    <w:rsid w:val="00830BC9"/>
    <w:rsid w:val="00830F2A"/>
    <w:rsid w:val="00833159"/>
    <w:rsid w:val="008332BA"/>
    <w:rsid w:val="0083442A"/>
    <w:rsid w:val="00835EF2"/>
    <w:rsid w:val="00836BFE"/>
    <w:rsid w:val="00837A9D"/>
    <w:rsid w:val="00841F5E"/>
    <w:rsid w:val="00850129"/>
    <w:rsid w:val="00850648"/>
    <w:rsid w:val="00850D06"/>
    <w:rsid w:val="0085117F"/>
    <w:rsid w:val="00852BAD"/>
    <w:rsid w:val="00853142"/>
    <w:rsid w:val="008536C9"/>
    <w:rsid w:val="00853DB5"/>
    <w:rsid w:val="00855734"/>
    <w:rsid w:val="008567CC"/>
    <w:rsid w:val="008568D4"/>
    <w:rsid w:val="008576DD"/>
    <w:rsid w:val="0086002B"/>
    <w:rsid w:val="0086008A"/>
    <w:rsid w:val="008606C7"/>
    <w:rsid w:val="00860B66"/>
    <w:rsid w:val="00862E65"/>
    <w:rsid w:val="00862ED8"/>
    <w:rsid w:val="00863E83"/>
    <w:rsid w:val="00863F09"/>
    <w:rsid w:val="00864C3C"/>
    <w:rsid w:val="00864F88"/>
    <w:rsid w:val="008650AA"/>
    <w:rsid w:val="00866436"/>
    <w:rsid w:val="00866689"/>
    <w:rsid w:val="00866F98"/>
    <w:rsid w:val="008677A0"/>
    <w:rsid w:val="008712E6"/>
    <w:rsid w:val="008717BB"/>
    <w:rsid w:val="00871A28"/>
    <w:rsid w:val="00872D3C"/>
    <w:rsid w:val="008739F6"/>
    <w:rsid w:val="00874A8B"/>
    <w:rsid w:val="00881A9D"/>
    <w:rsid w:val="008821FB"/>
    <w:rsid w:val="008842AA"/>
    <w:rsid w:val="00884406"/>
    <w:rsid w:val="0088442A"/>
    <w:rsid w:val="00884EA7"/>
    <w:rsid w:val="00885C6F"/>
    <w:rsid w:val="00887859"/>
    <w:rsid w:val="0088796D"/>
    <w:rsid w:val="00887CE1"/>
    <w:rsid w:val="00890CC8"/>
    <w:rsid w:val="00891010"/>
    <w:rsid w:val="008914F1"/>
    <w:rsid w:val="0089286C"/>
    <w:rsid w:val="0089373D"/>
    <w:rsid w:val="00893754"/>
    <w:rsid w:val="00894234"/>
    <w:rsid w:val="0089584A"/>
    <w:rsid w:val="008958E6"/>
    <w:rsid w:val="00896800"/>
    <w:rsid w:val="0089688B"/>
    <w:rsid w:val="00897626"/>
    <w:rsid w:val="008A205E"/>
    <w:rsid w:val="008A4541"/>
    <w:rsid w:val="008A482C"/>
    <w:rsid w:val="008A5D54"/>
    <w:rsid w:val="008A65AF"/>
    <w:rsid w:val="008A6DA6"/>
    <w:rsid w:val="008B178B"/>
    <w:rsid w:val="008B2B6C"/>
    <w:rsid w:val="008B3F54"/>
    <w:rsid w:val="008B3F61"/>
    <w:rsid w:val="008B4F8E"/>
    <w:rsid w:val="008B54DF"/>
    <w:rsid w:val="008B6686"/>
    <w:rsid w:val="008B7690"/>
    <w:rsid w:val="008C4BAA"/>
    <w:rsid w:val="008C5DC0"/>
    <w:rsid w:val="008C639E"/>
    <w:rsid w:val="008C6B01"/>
    <w:rsid w:val="008D02D2"/>
    <w:rsid w:val="008D06E7"/>
    <w:rsid w:val="008D08CD"/>
    <w:rsid w:val="008D3169"/>
    <w:rsid w:val="008D3273"/>
    <w:rsid w:val="008D33FC"/>
    <w:rsid w:val="008D4322"/>
    <w:rsid w:val="008D46BA"/>
    <w:rsid w:val="008D4ADF"/>
    <w:rsid w:val="008D51AF"/>
    <w:rsid w:val="008D639F"/>
    <w:rsid w:val="008D73D8"/>
    <w:rsid w:val="008E00A9"/>
    <w:rsid w:val="008E1543"/>
    <w:rsid w:val="008E2992"/>
    <w:rsid w:val="008E2CCF"/>
    <w:rsid w:val="008E3D6B"/>
    <w:rsid w:val="008E4644"/>
    <w:rsid w:val="008E46A3"/>
    <w:rsid w:val="008E4DB2"/>
    <w:rsid w:val="008E52CF"/>
    <w:rsid w:val="008E6568"/>
    <w:rsid w:val="008E66B7"/>
    <w:rsid w:val="008E6713"/>
    <w:rsid w:val="008F0D1B"/>
    <w:rsid w:val="008F0E7C"/>
    <w:rsid w:val="008F14F8"/>
    <w:rsid w:val="008F2704"/>
    <w:rsid w:val="008F2A63"/>
    <w:rsid w:val="008F37AF"/>
    <w:rsid w:val="008F3A85"/>
    <w:rsid w:val="008F53A7"/>
    <w:rsid w:val="008F6D72"/>
    <w:rsid w:val="00900991"/>
    <w:rsid w:val="009012C2"/>
    <w:rsid w:val="009022E8"/>
    <w:rsid w:val="00904137"/>
    <w:rsid w:val="00904CE2"/>
    <w:rsid w:val="009058D6"/>
    <w:rsid w:val="00906BCD"/>
    <w:rsid w:val="009103C7"/>
    <w:rsid w:val="009108B0"/>
    <w:rsid w:val="00911F0F"/>
    <w:rsid w:val="009120D4"/>
    <w:rsid w:val="009123F5"/>
    <w:rsid w:val="00912B86"/>
    <w:rsid w:val="00913FD4"/>
    <w:rsid w:val="00915E13"/>
    <w:rsid w:val="00917FF9"/>
    <w:rsid w:val="0092112B"/>
    <w:rsid w:val="0092159C"/>
    <w:rsid w:val="009229C6"/>
    <w:rsid w:val="00922C40"/>
    <w:rsid w:val="009243F7"/>
    <w:rsid w:val="009247C4"/>
    <w:rsid w:val="0092578E"/>
    <w:rsid w:val="00925AB3"/>
    <w:rsid w:val="00925CFB"/>
    <w:rsid w:val="00925D18"/>
    <w:rsid w:val="009261B2"/>
    <w:rsid w:val="0092638F"/>
    <w:rsid w:val="0093093D"/>
    <w:rsid w:val="009309E7"/>
    <w:rsid w:val="00931512"/>
    <w:rsid w:val="00934E91"/>
    <w:rsid w:val="0093544C"/>
    <w:rsid w:val="00935D61"/>
    <w:rsid w:val="00935F23"/>
    <w:rsid w:val="00936161"/>
    <w:rsid w:val="009362E7"/>
    <w:rsid w:val="009372D4"/>
    <w:rsid w:val="00937416"/>
    <w:rsid w:val="00937AB0"/>
    <w:rsid w:val="00937FD5"/>
    <w:rsid w:val="00941D88"/>
    <w:rsid w:val="00943D56"/>
    <w:rsid w:val="009441FD"/>
    <w:rsid w:val="0094490F"/>
    <w:rsid w:val="00945607"/>
    <w:rsid w:val="00946B08"/>
    <w:rsid w:val="009470DC"/>
    <w:rsid w:val="0095032E"/>
    <w:rsid w:val="009524B5"/>
    <w:rsid w:val="009529AE"/>
    <w:rsid w:val="00952CCD"/>
    <w:rsid w:val="00955A09"/>
    <w:rsid w:val="00956158"/>
    <w:rsid w:val="00956F05"/>
    <w:rsid w:val="0095701E"/>
    <w:rsid w:val="009605B6"/>
    <w:rsid w:val="00962AA3"/>
    <w:rsid w:val="009639C2"/>
    <w:rsid w:val="00964464"/>
    <w:rsid w:val="0096528D"/>
    <w:rsid w:val="00966812"/>
    <w:rsid w:val="00966E13"/>
    <w:rsid w:val="0096747B"/>
    <w:rsid w:val="00967AF0"/>
    <w:rsid w:val="00967F69"/>
    <w:rsid w:val="00970685"/>
    <w:rsid w:val="009708C4"/>
    <w:rsid w:val="00971074"/>
    <w:rsid w:val="0097187A"/>
    <w:rsid w:val="00971E8E"/>
    <w:rsid w:val="00972280"/>
    <w:rsid w:val="00972592"/>
    <w:rsid w:val="0097292A"/>
    <w:rsid w:val="00972A45"/>
    <w:rsid w:val="00972E5A"/>
    <w:rsid w:val="00973820"/>
    <w:rsid w:val="00973F08"/>
    <w:rsid w:val="00974019"/>
    <w:rsid w:val="009748E0"/>
    <w:rsid w:val="00974C4F"/>
    <w:rsid w:val="00980D93"/>
    <w:rsid w:val="00981839"/>
    <w:rsid w:val="0098231F"/>
    <w:rsid w:val="0098515E"/>
    <w:rsid w:val="00986914"/>
    <w:rsid w:val="00987899"/>
    <w:rsid w:val="00993351"/>
    <w:rsid w:val="00994D0E"/>
    <w:rsid w:val="00996839"/>
    <w:rsid w:val="009976CE"/>
    <w:rsid w:val="009A07BB"/>
    <w:rsid w:val="009A0A6D"/>
    <w:rsid w:val="009A1136"/>
    <w:rsid w:val="009A3261"/>
    <w:rsid w:val="009A331E"/>
    <w:rsid w:val="009A40E1"/>
    <w:rsid w:val="009A449E"/>
    <w:rsid w:val="009A4D4A"/>
    <w:rsid w:val="009A4D66"/>
    <w:rsid w:val="009A5A64"/>
    <w:rsid w:val="009A7C38"/>
    <w:rsid w:val="009B267C"/>
    <w:rsid w:val="009B2AE9"/>
    <w:rsid w:val="009B2D58"/>
    <w:rsid w:val="009B38B4"/>
    <w:rsid w:val="009B4845"/>
    <w:rsid w:val="009B52B3"/>
    <w:rsid w:val="009B7343"/>
    <w:rsid w:val="009B76A5"/>
    <w:rsid w:val="009C1739"/>
    <w:rsid w:val="009C1B91"/>
    <w:rsid w:val="009C3FAC"/>
    <w:rsid w:val="009C3FE3"/>
    <w:rsid w:val="009C71D9"/>
    <w:rsid w:val="009C74DE"/>
    <w:rsid w:val="009D00C4"/>
    <w:rsid w:val="009D189B"/>
    <w:rsid w:val="009D2176"/>
    <w:rsid w:val="009D2250"/>
    <w:rsid w:val="009D2781"/>
    <w:rsid w:val="009D31DD"/>
    <w:rsid w:val="009D3355"/>
    <w:rsid w:val="009D39CB"/>
    <w:rsid w:val="009D40AA"/>
    <w:rsid w:val="009D4EBB"/>
    <w:rsid w:val="009D534D"/>
    <w:rsid w:val="009D5C67"/>
    <w:rsid w:val="009D5C8D"/>
    <w:rsid w:val="009D6928"/>
    <w:rsid w:val="009D74F6"/>
    <w:rsid w:val="009E07E4"/>
    <w:rsid w:val="009E0D8F"/>
    <w:rsid w:val="009E1D84"/>
    <w:rsid w:val="009E2057"/>
    <w:rsid w:val="009E4614"/>
    <w:rsid w:val="009E4983"/>
    <w:rsid w:val="009E590B"/>
    <w:rsid w:val="009E673C"/>
    <w:rsid w:val="009E68AC"/>
    <w:rsid w:val="009E73AB"/>
    <w:rsid w:val="009F2F33"/>
    <w:rsid w:val="009F30D0"/>
    <w:rsid w:val="009F3733"/>
    <w:rsid w:val="009F3B0B"/>
    <w:rsid w:val="009F414B"/>
    <w:rsid w:val="009F4277"/>
    <w:rsid w:val="009F7EEA"/>
    <w:rsid w:val="00A0007C"/>
    <w:rsid w:val="00A0025B"/>
    <w:rsid w:val="00A00483"/>
    <w:rsid w:val="00A007EB"/>
    <w:rsid w:val="00A00FB4"/>
    <w:rsid w:val="00A01783"/>
    <w:rsid w:val="00A02093"/>
    <w:rsid w:val="00A02663"/>
    <w:rsid w:val="00A04B53"/>
    <w:rsid w:val="00A05484"/>
    <w:rsid w:val="00A05FA9"/>
    <w:rsid w:val="00A07760"/>
    <w:rsid w:val="00A150BD"/>
    <w:rsid w:val="00A16D5C"/>
    <w:rsid w:val="00A17C0C"/>
    <w:rsid w:val="00A205D5"/>
    <w:rsid w:val="00A23150"/>
    <w:rsid w:val="00A24E54"/>
    <w:rsid w:val="00A252AF"/>
    <w:rsid w:val="00A31202"/>
    <w:rsid w:val="00A314C5"/>
    <w:rsid w:val="00A326EC"/>
    <w:rsid w:val="00A32D45"/>
    <w:rsid w:val="00A33B8F"/>
    <w:rsid w:val="00A341DA"/>
    <w:rsid w:val="00A35666"/>
    <w:rsid w:val="00A35D4E"/>
    <w:rsid w:val="00A36123"/>
    <w:rsid w:val="00A378C9"/>
    <w:rsid w:val="00A37B54"/>
    <w:rsid w:val="00A37CAC"/>
    <w:rsid w:val="00A40870"/>
    <w:rsid w:val="00A417BC"/>
    <w:rsid w:val="00A41C7F"/>
    <w:rsid w:val="00A426BD"/>
    <w:rsid w:val="00A42AD5"/>
    <w:rsid w:val="00A43DE8"/>
    <w:rsid w:val="00A446D6"/>
    <w:rsid w:val="00A44B1B"/>
    <w:rsid w:val="00A44FA0"/>
    <w:rsid w:val="00A521A0"/>
    <w:rsid w:val="00A52AAA"/>
    <w:rsid w:val="00A53155"/>
    <w:rsid w:val="00A53709"/>
    <w:rsid w:val="00A541FA"/>
    <w:rsid w:val="00A5442F"/>
    <w:rsid w:val="00A55A76"/>
    <w:rsid w:val="00A561CA"/>
    <w:rsid w:val="00A61AD6"/>
    <w:rsid w:val="00A61FA8"/>
    <w:rsid w:val="00A62552"/>
    <w:rsid w:val="00A62B6D"/>
    <w:rsid w:val="00A63A66"/>
    <w:rsid w:val="00A63EAD"/>
    <w:rsid w:val="00A64C25"/>
    <w:rsid w:val="00A668C2"/>
    <w:rsid w:val="00A67883"/>
    <w:rsid w:val="00A712DD"/>
    <w:rsid w:val="00A725E3"/>
    <w:rsid w:val="00A73A43"/>
    <w:rsid w:val="00A740B5"/>
    <w:rsid w:val="00A741D0"/>
    <w:rsid w:val="00A75164"/>
    <w:rsid w:val="00A81598"/>
    <w:rsid w:val="00A815C6"/>
    <w:rsid w:val="00A81874"/>
    <w:rsid w:val="00A824EA"/>
    <w:rsid w:val="00A83A3B"/>
    <w:rsid w:val="00A8474E"/>
    <w:rsid w:val="00A84CB5"/>
    <w:rsid w:val="00A8540C"/>
    <w:rsid w:val="00A859EC"/>
    <w:rsid w:val="00A85F50"/>
    <w:rsid w:val="00A87421"/>
    <w:rsid w:val="00A908FA"/>
    <w:rsid w:val="00A92C72"/>
    <w:rsid w:val="00A94E85"/>
    <w:rsid w:val="00A97A55"/>
    <w:rsid w:val="00AA07A7"/>
    <w:rsid w:val="00AA165C"/>
    <w:rsid w:val="00AA1D0C"/>
    <w:rsid w:val="00AA596F"/>
    <w:rsid w:val="00AA6BAC"/>
    <w:rsid w:val="00AB00D8"/>
    <w:rsid w:val="00AB011C"/>
    <w:rsid w:val="00AB026A"/>
    <w:rsid w:val="00AB02B7"/>
    <w:rsid w:val="00AB132D"/>
    <w:rsid w:val="00AB159D"/>
    <w:rsid w:val="00AB1C5F"/>
    <w:rsid w:val="00AB1DF0"/>
    <w:rsid w:val="00AB28B1"/>
    <w:rsid w:val="00AB2AEF"/>
    <w:rsid w:val="00AB5271"/>
    <w:rsid w:val="00AB5BF7"/>
    <w:rsid w:val="00AB6700"/>
    <w:rsid w:val="00AB6775"/>
    <w:rsid w:val="00AB6AF4"/>
    <w:rsid w:val="00AB7D37"/>
    <w:rsid w:val="00AC060B"/>
    <w:rsid w:val="00AC08B4"/>
    <w:rsid w:val="00AC3B44"/>
    <w:rsid w:val="00AC3CD6"/>
    <w:rsid w:val="00AC3CF4"/>
    <w:rsid w:val="00AC46CE"/>
    <w:rsid w:val="00AC48A3"/>
    <w:rsid w:val="00AC4DB8"/>
    <w:rsid w:val="00AC6739"/>
    <w:rsid w:val="00AC7CFD"/>
    <w:rsid w:val="00AD0990"/>
    <w:rsid w:val="00AD1ADE"/>
    <w:rsid w:val="00AD1C92"/>
    <w:rsid w:val="00AD2287"/>
    <w:rsid w:val="00AD321C"/>
    <w:rsid w:val="00AD3504"/>
    <w:rsid w:val="00AD36DD"/>
    <w:rsid w:val="00AD3A84"/>
    <w:rsid w:val="00AD415A"/>
    <w:rsid w:val="00AD742D"/>
    <w:rsid w:val="00AE080B"/>
    <w:rsid w:val="00AE096B"/>
    <w:rsid w:val="00AE0DAF"/>
    <w:rsid w:val="00AE2442"/>
    <w:rsid w:val="00AE2E45"/>
    <w:rsid w:val="00AE32AA"/>
    <w:rsid w:val="00AE378A"/>
    <w:rsid w:val="00AE3A74"/>
    <w:rsid w:val="00AE6795"/>
    <w:rsid w:val="00AE716C"/>
    <w:rsid w:val="00AE7BAF"/>
    <w:rsid w:val="00AF3415"/>
    <w:rsid w:val="00AF5FFF"/>
    <w:rsid w:val="00AF68B8"/>
    <w:rsid w:val="00AF6A15"/>
    <w:rsid w:val="00AF791D"/>
    <w:rsid w:val="00B0014E"/>
    <w:rsid w:val="00B01B40"/>
    <w:rsid w:val="00B04924"/>
    <w:rsid w:val="00B07024"/>
    <w:rsid w:val="00B07C81"/>
    <w:rsid w:val="00B10460"/>
    <w:rsid w:val="00B114D3"/>
    <w:rsid w:val="00B1163A"/>
    <w:rsid w:val="00B12B7A"/>
    <w:rsid w:val="00B131B3"/>
    <w:rsid w:val="00B13C2C"/>
    <w:rsid w:val="00B14449"/>
    <w:rsid w:val="00B14B69"/>
    <w:rsid w:val="00B1569F"/>
    <w:rsid w:val="00B159F0"/>
    <w:rsid w:val="00B16987"/>
    <w:rsid w:val="00B17971"/>
    <w:rsid w:val="00B17D28"/>
    <w:rsid w:val="00B20A62"/>
    <w:rsid w:val="00B21FE6"/>
    <w:rsid w:val="00B22DAD"/>
    <w:rsid w:val="00B23BD8"/>
    <w:rsid w:val="00B23F21"/>
    <w:rsid w:val="00B24463"/>
    <w:rsid w:val="00B24D6C"/>
    <w:rsid w:val="00B25142"/>
    <w:rsid w:val="00B255F8"/>
    <w:rsid w:val="00B25822"/>
    <w:rsid w:val="00B258C2"/>
    <w:rsid w:val="00B25CBB"/>
    <w:rsid w:val="00B305DD"/>
    <w:rsid w:val="00B30F55"/>
    <w:rsid w:val="00B3211B"/>
    <w:rsid w:val="00B32D9A"/>
    <w:rsid w:val="00B33248"/>
    <w:rsid w:val="00B33BCE"/>
    <w:rsid w:val="00B34371"/>
    <w:rsid w:val="00B35549"/>
    <w:rsid w:val="00B3575D"/>
    <w:rsid w:val="00B35A92"/>
    <w:rsid w:val="00B364C3"/>
    <w:rsid w:val="00B40A60"/>
    <w:rsid w:val="00B40BF7"/>
    <w:rsid w:val="00B41591"/>
    <w:rsid w:val="00B41D64"/>
    <w:rsid w:val="00B4276E"/>
    <w:rsid w:val="00B442C8"/>
    <w:rsid w:val="00B44582"/>
    <w:rsid w:val="00B46A80"/>
    <w:rsid w:val="00B477B9"/>
    <w:rsid w:val="00B47BFB"/>
    <w:rsid w:val="00B50415"/>
    <w:rsid w:val="00B51B50"/>
    <w:rsid w:val="00B5257A"/>
    <w:rsid w:val="00B5361A"/>
    <w:rsid w:val="00B56E71"/>
    <w:rsid w:val="00B5702A"/>
    <w:rsid w:val="00B60AB5"/>
    <w:rsid w:val="00B60FDD"/>
    <w:rsid w:val="00B61332"/>
    <w:rsid w:val="00B615A5"/>
    <w:rsid w:val="00B6190B"/>
    <w:rsid w:val="00B62090"/>
    <w:rsid w:val="00B6229A"/>
    <w:rsid w:val="00B63A35"/>
    <w:rsid w:val="00B6432F"/>
    <w:rsid w:val="00B67822"/>
    <w:rsid w:val="00B70486"/>
    <w:rsid w:val="00B711C7"/>
    <w:rsid w:val="00B72670"/>
    <w:rsid w:val="00B74431"/>
    <w:rsid w:val="00B7468E"/>
    <w:rsid w:val="00B751BA"/>
    <w:rsid w:val="00B76FDB"/>
    <w:rsid w:val="00B77790"/>
    <w:rsid w:val="00B7791E"/>
    <w:rsid w:val="00B77ECF"/>
    <w:rsid w:val="00B77F28"/>
    <w:rsid w:val="00B80192"/>
    <w:rsid w:val="00B80327"/>
    <w:rsid w:val="00B811D6"/>
    <w:rsid w:val="00B814A7"/>
    <w:rsid w:val="00B82AF9"/>
    <w:rsid w:val="00B84A95"/>
    <w:rsid w:val="00B85137"/>
    <w:rsid w:val="00B85B48"/>
    <w:rsid w:val="00B85BC7"/>
    <w:rsid w:val="00B85C49"/>
    <w:rsid w:val="00B870BA"/>
    <w:rsid w:val="00B87C2F"/>
    <w:rsid w:val="00B90658"/>
    <w:rsid w:val="00B91ADA"/>
    <w:rsid w:val="00B91AEB"/>
    <w:rsid w:val="00B9216E"/>
    <w:rsid w:val="00B92ACF"/>
    <w:rsid w:val="00B93007"/>
    <w:rsid w:val="00B93384"/>
    <w:rsid w:val="00B95072"/>
    <w:rsid w:val="00B9543C"/>
    <w:rsid w:val="00B95B08"/>
    <w:rsid w:val="00B95E5F"/>
    <w:rsid w:val="00B9650C"/>
    <w:rsid w:val="00B96C9F"/>
    <w:rsid w:val="00B97EB8"/>
    <w:rsid w:val="00BA0FFC"/>
    <w:rsid w:val="00BA1CD9"/>
    <w:rsid w:val="00BA2B7C"/>
    <w:rsid w:val="00BA2DB2"/>
    <w:rsid w:val="00BA2F62"/>
    <w:rsid w:val="00BA31CD"/>
    <w:rsid w:val="00BA3531"/>
    <w:rsid w:val="00BA3E87"/>
    <w:rsid w:val="00BA5079"/>
    <w:rsid w:val="00BA54BB"/>
    <w:rsid w:val="00BA78B9"/>
    <w:rsid w:val="00BA7E9D"/>
    <w:rsid w:val="00BB092B"/>
    <w:rsid w:val="00BB0D76"/>
    <w:rsid w:val="00BB18DD"/>
    <w:rsid w:val="00BB1A5A"/>
    <w:rsid w:val="00BB2693"/>
    <w:rsid w:val="00BB2948"/>
    <w:rsid w:val="00BB3238"/>
    <w:rsid w:val="00BB54A4"/>
    <w:rsid w:val="00BB552E"/>
    <w:rsid w:val="00BB7A7E"/>
    <w:rsid w:val="00BC17DB"/>
    <w:rsid w:val="00BC2691"/>
    <w:rsid w:val="00BC3631"/>
    <w:rsid w:val="00BC378D"/>
    <w:rsid w:val="00BC3BAA"/>
    <w:rsid w:val="00BC3D2A"/>
    <w:rsid w:val="00BC414C"/>
    <w:rsid w:val="00BC42AE"/>
    <w:rsid w:val="00BD07A3"/>
    <w:rsid w:val="00BD08FD"/>
    <w:rsid w:val="00BD0AC4"/>
    <w:rsid w:val="00BD1C6E"/>
    <w:rsid w:val="00BD3F1A"/>
    <w:rsid w:val="00BD4661"/>
    <w:rsid w:val="00BD48C1"/>
    <w:rsid w:val="00BD51B0"/>
    <w:rsid w:val="00BD6DE0"/>
    <w:rsid w:val="00BE2A46"/>
    <w:rsid w:val="00BE4BD3"/>
    <w:rsid w:val="00BE539E"/>
    <w:rsid w:val="00BE6BF3"/>
    <w:rsid w:val="00BF031E"/>
    <w:rsid w:val="00BF1B12"/>
    <w:rsid w:val="00BF1E83"/>
    <w:rsid w:val="00BF1F7E"/>
    <w:rsid w:val="00BF2C93"/>
    <w:rsid w:val="00BF542E"/>
    <w:rsid w:val="00BF58B5"/>
    <w:rsid w:val="00BF69A5"/>
    <w:rsid w:val="00C01760"/>
    <w:rsid w:val="00C017EB"/>
    <w:rsid w:val="00C02C70"/>
    <w:rsid w:val="00C0316E"/>
    <w:rsid w:val="00C03687"/>
    <w:rsid w:val="00C039F3"/>
    <w:rsid w:val="00C03D53"/>
    <w:rsid w:val="00C03D9D"/>
    <w:rsid w:val="00C045AC"/>
    <w:rsid w:val="00C048D6"/>
    <w:rsid w:val="00C04E61"/>
    <w:rsid w:val="00C04FD8"/>
    <w:rsid w:val="00C05105"/>
    <w:rsid w:val="00C057FA"/>
    <w:rsid w:val="00C10666"/>
    <w:rsid w:val="00C11383"/>
    <w:rsid w:val="00C11B5E"/>
    <w:rsid w:val="00C11F84"/>
    <w:rsid w:val="00C13122"/>
    <w:rsid w:val="00C15D46"/>
    <w:rsid w:val="00C162F5"/>
    <w:rsid w:val="00C16A1B"/>
    <w:rsid w:val="00C16D8F"/>
    <w:rsid w:val="00C1759F"/>
    <w:rsid w:val="00C17B58"/>
    <w:rsid w:val="00C2060B"/>
    <w:rsid w:val="00C20A73"/>
    <w:rsid w:val="00C216F0"/>
    <w:rsid w:val="00C219E3"/>
    <w:rsid w:val="00C22CE4"/>
    <w:rsid w:val="00C23129"/>
    <w:rsid w:val="00C241C3"/>
    <w:rsid w:val="00C242BD"/>
    <w:rsid w:val="00C243CD"/>
    <w:rsid w:val="00C25BF5"/>
    <w:rsid w:val="00C25BF8"/>
    <w:rsid w:val="00C26915"/>
    <w:rsid w:val="00C317E6"/>
    <w:rsid w:val="00C32086"/>
    <w:rsid w:val="00C33708"/>
    <w:rsid w:val="00C33B73"/>
    <w:rsid w:val="00C3420C"/>
    <w:rsid w:val="00C34A95"/>
    <w:rsid w:val="00C36BC3"/>
    <w:rsid w:val="00C3722A"/>
    <w:rsid w:val="00C37C93"/>
    <w:rsid w:val="00C37FAB"/>
    <w:rsid w:val="00C40EB5"/>
    <w:rsid w:val="00C43B18"/>
    <w:rsid w:val="00C43B98"/>
    <w:rsid w:val="00C45900"/>
    <w:rsid w:val="00C46931"/>
    <w:rsid w:val="00C46B64"/>
    <w:rsid w:val="00C4736D"/>
    <w:rsid w:val="00C50709"/>
    <w:rsid w:val="00C511A4"/>
    <w:rsid w:val="00C5260B"/>
    <w:rsid w:val="00C547D6"/>
    <w:rsid w:val="00C571CA"/>
    <w:rsid w:val="00C572E5"/>
    <w:rsid w:val="00C57821"/>
    <w:rsid w:val="00C60A30"/>
    <w:rsid w:val="00C61FC8"/>
    <w:rsid w:val="00C63E66"/>
    <w:rsid w:val="00C64566"/>
    <w:rsid w:val="00C6548F"/>
    <w:rsid w:val="00C6572F"/>
    <w:rsid w:val="00C663D3"/>
    <w:rsid w:val="00C66C9B"/>
    <w:rsid w:val="00C701DE"/>
    <w:rsid w:val="00C703B3"/>
    <w:rsid w:val="00C722A2"/>
    <w:rsid w:val="00C74896"/>
    <w:rsid w:val="00C75BF8"/>
    <w:rsid w:val="00C81C99"/>
    <w:rsid w:val="00C83A19"/>
    <w:rsid w:val="00C83EC2"/>
    <w:rsid w:val="00C84776"/>
    <w:rsid w:val="00C84F38"/>
    <w:rsid w:val="00C852CA"/>
    <w:rsid w:val="00C86057"/>
    <w:rsid w:val="00C903F0"/>
    <w:rsid w:val="00C9087C"/>
    <w:rsid w:val="00C913DC"/>
    <w:rsid w:val="00C91FE7"/>
    <w:rsid w:val="00C9200B"/>
    <w:rsid w:val="00C928CE"/>
    <w:rsid w:val="00C92AB0"/>
    <w:rsid w:val="00C93427"/>
    <w:rsid w:val="00C93EDB"/>
    <w:rsid w:val="00C95AB0"/>
    <w:rsid w:val="00C96431"/>
    <w:rsid w:val="00C96B15"/>
    <w:rsid w:val="00C975C7"/>
    <w:rsid w:val="00CA027C"/>
    <w:rsid w:val="00CA06B0"/>
    <w:rsid w:val="00CA156F"/>
    <w:rsid w:val="00CA1B87"/>
    <w:rsid w:val="00CA265C"/>
    <w:rsid w:val="00CA3647"/>
    <w:rsid w:val="00CA4C69"/>
    <w:rsid w:val="00CA63C8"/>
    <w:rsid w:val="00CA77D8"/>
    <w:rsid w:val="00CA7D2E"/>
    <w:rsid w:val="00CB15EC"/>
    <w:rsid w:val="00CB1FBA"/>
    <w:rsid w:val="00CB2380"/>
    <w:rsid w:val="00CB34B6"/>
    <w:rsid w:val="00CB6CC3"/>
    <w:rsid w:val="00CB75AB"/>
    <w:rsid w:val="00CB77D7"/>
    <w:rsid w:val="00CC1C65"/>
    <w:rsid w:val="00CC1F2F"/>
    <w:rsid w:val="00CC22AE"/>
    <w:rsid w:val="00CC27D1"/>
    <w:rsid w:val="00CC284E"/>
    <w:rsid w:val="00CC2E8C"/>
    <w:rsid w:val="00CC333B"/>
    <w:rsid w:val="00CC4339"/>
    <w:rsid w:val="00CC449B"/>
    <w:rsid w:val="00CC5062"/>
    <w:rsid w:val="00CD00BE"/>
    <w:rsid w:val="00CD111F"/>
    <w:rsid w:val="00CD1E1E"/>
    <w:rsid w:val="00CD2104"/>
    <w:rsid w:val="00CD284B"/>
    <w:rsid w:val="00CD329F"/>
    <w:rsid w:val="00CD3C55"/>
    <w:rsid w:val="00CD5F33"/>
    <w:rsid w:val="00CE0267"/>
    <w:rsid w:val="00CE0541"/>
    <w:rsid w:val="00CE143E"/>
    <w:rsid w:val="00CE1BB2"/>
    <w:rsid w:val="00CE1BC8"/>
    <w:rsid w:val="00CE4547"/>
    <w:rsid w:val="00CE496F"/>
    <w:rsid w:val="00CE5783"/>
    <w:rsid w:val="00CE5C4D"/>
    <w:rsid w:val="00CE72FA"/>
    <w:rsid w:val="00CE77D2"/>
    <w:rsid w:val="00CF1A98"/>
    <w:rsid w:val="00CF36F6"/>
    <w:rsid w:val="00CF5AE1"/>
    <w:rsid w:val="00CF60A3"/>
    <w:rsid w:val="00CF6D77"/>
    <w:rsid w:val="00CF6F66"/>
    <w:rsid w:val="00D000F4"/>
    <w:rsid w:val="00D00386"/>
    <w:rsid w:val="00D01F61"/>
    <w:rsid w:val="00D02013"/>
    <w:rsid w:val="00D024EB"/>
    <w:rsid w:val="00D03B3A"/>
    <w:rsid w:val="00D03F0F"/>
    <w:rsid w:val="00D04877"/>
    <w:rsid w:val="00D05BC0"/>
    <w:rsid w:val="00D065AD"/>
    <w:rsid w:val="00D06809"/>
    <w:rsid w:val="00D06B95"/>
    <w:rsid w:val="00D073E5"/>
    <w:rsid w:val="00D077D4"/>
    <w:rsid w:val="00D07F2F"/>
    <w:rsid w:val="00D10D8C"/>
    <w:rsid w:val="00D11F06"/>
    <w:rsid w:val="00D12264"/>
    <w:rsid w:val="00D123CE"/>
    <w:rsid w:val="00D136A4"/>
    <w:rsid w:val="00D1427E"/>
    <w:rsid w:val="00D14F71"/>
    <w:rsid w:val="00D15522"/>
    <w:rsid w:val="00D1762B"/>
    <w:rsid w:val="00D177FC"/>
    <w:rsid w:val="00D202A4"/>
    <w:rsid w:val="00D2138C"/>
    <w:rsid w:val="00D21535"/>
    <w:rsid w:val="00D22150"/>
    <w:rsid w:val="00D226A5"/>
    <w:rsid w:val="00D23009"/>
    <w:rsid w:val="00D23655"/>
    <w:rsid w:val="00D23D0B"/>
    <w:rsid w:val="00D2419D"/>
    <w:rsid w:val="00D241D3"/>
    <w:rsid w:val="00D2466B"/>
    <w:rsid w:val="00D24B7D"/>
    <w:rsid w:val="00D24D8A"/>
    <w:rsid w:val="00D2536D"/>
    <w:rsid w:val="00D254C4"/>
    <w:rsid w:val="00D25D0B"/>
    <w:rsid w:val="00D25EE9"/>
    <w:rsid w:val="00D2603E"/>
    <w:rsid w:val="00D262EE"/>
    <w:rsid w:val="00D26B13"/>
    <w:rsid w:val="00D26CEF"/>
    <w:rsid w:val="00D2770E"/>
    <w:rsid w:val="00D316D9"/>
    <w:rsid w:val="00D32A4E"/>
    <w:rsid w:val="00D330D7"/>
    <w:rsid w:val="00D35573"/>
    <w:rsid w:val="00D36EEE"/>
    <w:rsid w:val="00D37E9D"/>
    <w:rsid w:val="00D37F2C"/>
    <w:rsid w:val="00D40039"/>
    <w:rsid w:val="00D40967"/>
    <w:rsid w:val="00D413D9"/>
    <w:rsid w:val="00D41B53"/>
    <w:rsid w:val="00D439A9"/>
    <w:rsid w:val="00D471AA"/>
    <w:rsid w:val="00D4723A"/>
    <w:rsid w:val="00D47B0C"/>
    <w:rsid w:val="00D47DDF"/>
    <w:rsid w:val="00D50CA9"/>
    <w:rsid w:val="00D5152A"/>
    <w:rsid w:val="00D533F5"/>
    <w:rsid w:val="00D54726"/>
    <w:rsid w:val="00D55EAB"/>
    <w:rsid w:val="00D560EE"/>
    <w:rsid w:val="00D5782B"/>
    <w:rsid w:val="00D606EA"/>
    <w:rsid w:val="00D6082F"/>
    <w:rsid w:val="00D6086A"/>
    <w:rsid w:val="00D6192A"/>
    <w:rsid w:val="00D61D14"/>
    <w:rsid w:val="00D62561"/>
    <w:rsid w:val="00D63786"/>
    <w:rsid w:val="00D64C1D"/>
    <w:rsid w:val="00D65C6B"/>
    <w:rsid w:val="00D65C87"/>
    <w:rsid w:val="00D66FB7"/>
    <w:rsid w:val="00D679F8"/>
    <w:rsid w:val="00D70880"/>
    <w:rsid w:val="00D70BB3"/>
    <w:rsid w:val="00D710BA"/>
    <w:rsid w:val="00D71CD7"/>
    <w:rsid w:val="00D73104"/>
    <w:rsid w:val="00D77907"/>
    <w:rsid w:val="00D80D2B"/>
    <w:rsid w:val="00D82198"/>
    <w:rsid w:val="00D83927"/>
    <w:rsid w:val="00D83AA4"/>
    <w:rsid w:val="00D842C4"/>
    <w:rsid w:val="00D8750E"/>
    <w:rsid w:val="00D87E39"/>
    <w:rsid w:val="00D9018A"/>
    <w:rsid w:val="00D902EB"/>
    <w:rsid w:val="00D9084A"/>
    <w:rsid w:val="00D90C92"/>
    <w:rsid w:val="00D911A6"/>
    <w:rsid w:val="00D91D22"/>
    <w:rsid w:val="00D9274A"/>
    <w:rsid w:val="00D95E15"/>
    <w:rsid w:val="00D96C08"/>
    <w:rsid w:val="00D977FD"/>
    <w:rsid w:val="00DA0334"/>
    <w:rsid w:val="00DA0953"/>
    <w:rsid w:val="00DA0A5D"/>
    <w:rsid w:val="00DA0CCB"/>
    <w:rsid w:val="00DA0D24"/>
    <w:rsid w:val="00DA12F0"/>
    <w:rsid w:val="00DA1734"/>
    <w:rsid w:val="00DA1C18"/>
    <w:rsid w:val="00DA307B"/>
    <w:rsid w:val="00DA3B43"/>
    <w:rsid w:val="00DA4EB2"/>
    <w:rsid w:val="00DA5770"/>
    <w:rsid w:val="00DA5E31"/>
    <w:rsid w:val="00DA630D"/>
    <w:rsid w:val="00DB0BF5"/>
    <w:rsid w:val="00DB183D"/>
    <w:rsid w:val="00DB2281"/>
    <w:rsid w:val="00DB3371"/>
    <w:rsid w:val="00DB7C17"/>
    <w:rsid w:val="00DC0F08"/>
    <w:rsid w:val="00DC14DB"/>
    <w:rsid w:val="00DC1C2E"/>
    <w:rsid w:val="00DC454C"/>
    <w:rsid w:val="00DC4EE3"/>
    <w:rsid w:val="00DC5326"/>
    <w:rsid w:val="00DC5748"/>
    <w:rsid w:val="00DC5774"/>
    <w:rsid w:val="00DC6911"/>
    <w:rsid w:val="00DD0E23"/>
    <w:rsid w:val="00DD39CB"/>
    <w:rsid w:val="00DD4AE7"/>
    <w:rsid w:val="00DD4B3D"/>
    <w:rsid w:val="00DD571F"/>
    <w:rsid w:val="00DD60BA"/>
    <w:rsid w:val="00DD7804"/>
    <w:rsid w:val="00DE0626"/>
    <w:rsid w:val="00DE0C71"/>
    <w:rsid w:val="00DE12ED"/>
    <w:rsid w:val="00DE1D19"/>
    <w:rsid w:val="00DE226A"/>
    <w:rsid w:val="00DE2459"/>
    <w:rsid w:val="00DE4008"/>
    <w:rsid w:val="00DE570C"/>
    <w:rsid w:val="00DE71F7"/>
    <w:rsid w:val="00DE7B5A"/>
    <w:rsid w:val="00DF13CE"/>
    <w:rsid w:val="00DF2AAE"/>
    <w:rsid w:val="00DF32C0"/>
    <w:rsid w:val="00DF3D3F"/>
    <w:rsid w:val="00DF46C7"/>
    <w:rsid w:val="00DF48B6"/>
    <w:rsid w:val="00DF5671"/>
    <w:rsid w:val="00DF5912"/>
    <w:rsid w:val="00DF5A87"/>
    <w:rsid w:val="00DF6147"/>
    <w:rsid w:val="00DF7109"/>
    <w:rsid w:val="00DF7372"/>
    <w:rsid w:val="00DF7489"/>
    <w:rsid w:val="00E01699"/>
    <w:rsid w:val="00E01A4F"/>
    <w:rsid w:val="00E020CD"/>
    <w:rsid w:val="00E027B0"/>
    <w:rsid w:val="00E04090"/>
    <w:rsid w:val="00E04446"/>
    <w:rsid w:val="00E046E7"/>
    <w:rsid w:val="00E0538E"/>
    <w:rsid w:val="00E05B5E"/>
    <w:rsid w:val="00E063C6"/>
    <w:rsid w:val="00E0666E"/>
    <w:rsid w:val="00E076C8"/>
    <w:rsid w:val="00E11379"/>
    <w:rsid w:val="00E14D39"/>
    <w:rsid w:val="00E16061"/>
    <w:rsid w:val="00E165CB"/>
    <w:rsid w:val="00E21581"/>
    <w:rsid w:val="00E2209F"/>
    <w:rsid w:val="00E22369"/>
    <w:rsid w:val="00E23AE9"/>
    <w:rsid w:val="00E24448"/>
    <w:rsid w:val="00E246CB"/>
    <w:rsid w:val="00E253D5"/>
    <w:rsid w:val="00E26EC0"/>
    <w:rsid w:val="00E270A2"/>
    <w:rsid w:val="00E275CB"/>
    <w:rsid w:val="00E322AB"/>
    <w:rsid w:val="00E32506"/>
    <w:rsid w:val="00E32B8B"/>
    <w:rsid w:val="00E336BF"/>
    <w:rsid w:val="00E33D82"/>
    <w:rsid w:val="00E341B5"/>
    <w:rsid w:val="00E3581C"/>
    <w:rsid w:val="00E35A24"/>
    <w:rsid w:val="00E36826"/>
    <w:rsid w:val="00E36AF3"/>
    <w:rsid w:val="00E3712D"/>
    <w:rsid w:val="00E37851"/>
    <w:rsid w:val="00E402B2"/>
    <w:rsid w:val="00E40CDD"/>
    <w:rsid w:val="00E40F20"/>
    <w:rsid w:val="00E41965"/>
    <w:rsid w:val="00E438F7"/>
    <w:rsid w:val="00E44005"/>
    <w:rsid w:val="00E447E0"/>
    <w:rsid w:val="00E45383"/>
    <w:rsid w:val="00E463A9"/>
    <w:rsid w:val="00E47D96"/>
    <w:rsid w:val="00E50056"/>
    <w:rsid w:val="00E50982"/>
    <w:rsid w:val="00E50E89"/>
    <w:rsid w:val="00E52F72"/>
    <w:rsid w:val="00E531B4"/>
    <w:rsid w:val="00E56163"/>
    <w:rsid w:val="00E56B3B"/>
    <w:rsid w:val="00E60241"/>
    <w:rsid w:val="00E61579"/>
    <w:rsid w:val="00E62EED"/>
    <w:rsid w:val="00E642AF"/>
    <w:rsid w:val="00E65293"/>
    <w:rsid w:val="00E67363"/>
    <w:rsid w:val="00E67849"/>
    <w:rsid w:val="00E723E1"/>
    <w:rsid w:val="00E72542"/>
    <w:rsid w:val="00E72A6C"/>
    <w:rsid w:val="00E7388F"/>
    <w:rsid w:val="00E738F5"/>
    <w:rsid w:val="00E744C5"/>
    <w:rsid w:val="00E74917"/>
    <w:rsid w:val="00E7541C"/>
    <w:rsid w:val="00E81A30"/>
    <w:rsid w:val="00E81E86"/>
    <w:rsid w:val="00E824DE"/>
    <w:rsid w:val="00E84106"/>
    <w:rsid w:val="00E857B8"/>
    <w:rsid w:val="00E8629B"/>
    <w:rsid w:val="00E86A6C"/>
    <w:rsid w:val="00E90AE3"/>
    <w:rsid w:val="00E91F36"/>
    <w:rsid w:val="00E964E0"/>
    <w:rsid w:val="00E965E7"/>
    <w:rsid w:val="00E966AB"/>
    <w:rsid w:val="00E96CE1"/>
    <w:rsid w:val="00EA1596"/>
    <w:rsid w:val="00EA22C7"/>
    <w:rsid w:val="00EA2313"/>
    <w:rsid w:val="00EA2F46"/>
    <w:rsid w:val="00EA4951"/>
    <w:rsid w:val="00EA49C1"/>
    <w:rsid w:val="00EA4D1D"/>
    <w:rsid w:val="00EA5700"/>
    <w:rsid w:val="00EB1CBE"/>
    <w:rsid w:val="00EB369E"/>
    <w:rsid w:val="00EB3835"/>
    <w:rsid w:val="00EB5E2E"/>
    <w:rsid w:val="00EB5EFA"/>
    <w:rsid w:val="00EC1133"/>
    <w:rsid w:val="00EC2FD0"/>
    <w:rsid w:val="00EC317E"/>
    <w:rsid w:val="00EC3A2B"/>
    <w:rsid w:val="00EC3C75"/>
    <w:rsid w:val="00EC475D"/>
    <w:rsid w:val="00EC6EB8"/>
    <w:rsid w:val="00ED135C"/>
    <w:rsid w:val="00ED2426"/>
    <w:rsid w:val="00ED24D7"/>
    <w:rsid w:val="00ED3C26"/>
    <w:rsid w:val="00ED474F"/>
    <w:rsid w:val="00ED5992"/>
    <w:rsid w:val="00ED5AEB"/>
    <w:rsid w:val="00ED7BDF"/>
    <w:rsid w:val="00EE0368"/>
    <w:rsid w:val="00EE04DC"/>
    <w:rsid w:val="00EE32E3"/>
    <w:rsid w:val="00EE38D2"/>
    <w:rsid w:val="00EE44FC"/>
    <w:rsid w:val="00EE47F9"/>
    <w:rsid w:val="00EE6981"/>
    <w:rsid w:val="00EE6A5C"/>
    <w:rsid w:val="00EE7238"/>
    <w:rsid w:val="00EF12EB"/>
    <w:rsid w:val="00EF2114"/>
    <w:rsid w:val="00EF5BAB"/>
    <w:rsid w:val="00EF61BE"/>
    <w:rsid w:val="00EF6A22"/>
    <w:rsid w:val="00EF6DD7"/>
    <w:rsid w:val="00F00626"/>
    <w:rsid w:val="00F01509"/>
    <w:rsid w:val="00F01719"/>
    <w:rsid w:val="00F03902"/>
    <w:rsid w:val="00F054B1"/>
    <w:rsid w:val="00F076FC"/>
    <w:rsid w:val="00F10BB5"/>
    <w:rsid w:val="00F10D59"/>
    <w:rsid w:val="00F12118"/>
    <w:rsid w:val="00F128C8"/>
    <w:rsid w:val="00F1324B"/>
    <w:rsid w:val="00F13424"/>
    <w:rsid w:val="00F13F16"/>
    <w:rsid w:val="00F14128"/>
    <w:rsid w:val="00F1421B"/>
    <w:rsid w:val="00F151AB"/>
    <w:rsid w:val="00F15FA8"/>
    <w:rsid w:val="00F1606C"/>
    <w:rsid w:val="00F169E0"/>
    <w:rsid w:val="00F1771F"/>
    <w:rsid w:val="00F17D61"/>
    <w:rsid w:val="00F24120"/>
    <w:rsid w:val="00F24715"/>
    <w:rsid w:val="00F248F9"/>
    <w:rsid w:val="00F31FAB"/>
    <w:rsid w:val="00F32829"/>
    <w:rsid w:val="00F355BF"/>
    <w:rsid w:val="00F358CC"/>
    <w:rsid w:val="00F373DC"/>
    <w:rsid w:val="00F40DB2"/>
    <w:rsid w:val="00F4213E"/>
    <w:rsid w:val="00F42B73"/>
    <w:rsid w:val="00F4348B"/>
    <w:rsid w:val="00F4437E"/>
    <w:rsid w:val="00F4543E"/>
    <w:rsid w:val="00F4705B"/>
    <w:rsid w:val="00F47B48"/>
    <w:rsid w:val="00F47FDF"/>
    <w:rsid w:val="00F5054A"/>
    <w:rsid w:val="00F5207C"/>
    <w:rsid w:val="00F520F4"/>
    <w:rsid w:val="00F5281A"/>
    <w:rsid w:val="00F529C7"/>
    <w:rsid w:val="00F53FD0"/>
    <w:rsid w:val="00F54113"/>
    <w:rsid w:val="00F5455B"/>
    <w:rsid w:val="00F5518E"/>
    <w:rsid w:val="00F55B22"/>
    <w:rsid w:val="00F562DC"/>
    <w:rsid w:val="00F56C75"/>
    <w:rsid w:val="00F56D74"/>
    <w:rsid w:val="00F574D3"/>
    <w:rsid w:val="00F602E9"/>
    <w:rsid w:val="00F60F62"/>
    <w:rsid w:val="00F614B7"/>
    <w:rsid w:val="00F61BD3"/>
    <w:rsid w:val="00F6343A"/>
    <w:rsid w:val="00F64392"/>
    <w:rsid w:val="00F64ECE"/>
    <w:rsid w:val="00F65CE5"/>
    <w:rsid w:val="00F65D73"/>
    <w:rsid w:val="00F66A78"/>
    <w:rsid w:val="00F66F46"/>
    <w:rsid w:val="00F6781D"/>
    <w:rsid w:val="00F67D75"/>
    <w:rsid w:val="00F703ED"/>
    <w:rsid w:val="00F70ABF"/>
    <w:rsid w:val="00F7227E"/>
    <w:rsid w:val="00F735BD"/>
    <w:rsid w:val="00F744A6"/>
    <w:rsid w:val="00F74A06"/>
    <w:rsid w:val="00F76B4D"/>
    <w:rsid w:val="00F77490"/>
    <w:rsid w:val="00F775E9"/>
    <w:rsid w:val="00F80DCD"/>
    <w:rsid w:val="00F81097"/>
    <w:rsid w:val="00F8165A"/>
    <w:rsid w:val="00F81A9E"/>
    <w:rsid w:val="00F828DF"/>
    <w:rsid w:val="00F83A64"/>
    <w:rsid w:val="00F83B84"/>
    <w:rsid w:val="00F842F0"/>
    <w:rsid w:val="00F84EE1"/>
    <w:rsid w:val="00F8574B"/>
    <w:rsid w:val="00F85AEC"/>
    <w:rsid w:val="00F85EEA"/>
    <w:rsid w:val="00F878E9"/>
    <w:rsid w:val="00F903A8"/>
    <w:rsid w:val="00F91230"/>
    <w:rsid w:val="00F9123A"/>
    <w:rsid w:val="00F91FAD"/>
    <w:rsid w:val="00F9308C"/>
    <w:rsid w:val="00F930BD"/>
    <w:rsid w:val="00F931D9"/>
    <w:rsid w:val="00F9582C"/>
    <w:rsid w:val="00F96076"/>
    <w:rsid w:val="00F96E21"/>
    <w:rsid w:val="00FA0007"/>
    <w:rsid w:val="00FA03AF"/>
    <w:rsid w:val="00FA0D94"/>
    <w:rsid w:val="00FA130A"/>
    <w:rsid w:val="00FA1616"/>
    <w:rsid w:val="00FA277B"/>
    <w:rsid w:val="00FA3975"/>
    <w:rsid w:val="00FA5A7F"/>
    <w:rsid w:val="00FA5C57"/>
    <w:rsid w:val="00FA72A4"/>
    <w:rsid w:val="00FA73A4"/>
    <w:rsid w:val="00FA7FD8"/>
    <w:rsid w:val="00FB00E7"/>
    <w:rsid w:val="00FB1342"/>
    <w:rsid w:val="00FB1FB9"/>
    <w:rsid w:val="00FB3311"/>
    <w:rsid w:val="00FB5BE5"/>
    <w:rsid w:val="00FB6088"/>
    <w:rsid w:val="00FB663C"/>
    <w:rsid w:val="00FB696F"/>
    <w:rsid w:val="00FB763A"/>
    <w:rsid w:val="00FB7F63"/>
    <w:rsid w:val="00FC0E9D"/>
    <w:rsid w:val="00FC1B3E"/>
    <w:rsid w:val="00FC22ED"/>
    <w:rsid w:val="00FC23C1"/>
    <w:rsid w:val="00FC2B87"/>
    <w:rsid w:val="00FC3432"/>
    <w:rsid w:val="00FC44A1"/>
    <w:rsid w:val="00FC4790"/>
    <w:rsid w:val="00FC6647"/>
    <w:rsid w:val="00FC74E8"/>
    <w:rsid w:val="00FC750A"/>
    <w:rsid w:val="00FC7B1D"/>
    <w:rsid w:val="00FC7C54"/>
    <w:rsid w:val="00FC7C9E"/>
    <w:rsid w:val="00FD1006"/>
    <w:rsid w:val="00FD1050"/>
    <w:rsid w:val="00FD2135"/>
    <w:rsid w:val="00FD6DBC"/>
    <w:rsid w:val="00FE009E"/>
    <w:rsid w:val="00FE00EC"/>
    <w:rsid w:val="00FE0FE0"/>
    <w:rsid w:val="00FE179D"/>
    <w:rsid w:val="00FE224D"/>
    <w:rsid w:val="00FE2A7A"/>
    <w:rsid w:val="00FE2DDE"/>
    <w:rsid w:val="00FE3074"/>
    <w:rsid w:val="00FE4C85"/>
    <w:rsid w:val="00FE69A9"/>
    <w:rsid w:val="00FE736A"/>
    <w:rsid w:val="00FE77A8"/>
    <w:rsid w:val="00FF0456"/>
    <w:rsid w:val="00FF128C"/>
    <w:rsid w:val="00FF28E5"/>
    <w:rsid w:val="00FF4700"/>
    <w:rsid w:val="00FF5231"/>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position-vertical-relative:line"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rsid w:val="00F91230"/>
    <w:pPr>
      <w:tabs>
        <w:tab w:val="center" w:pos="4252"/>
        <w:tab w:val="right" w:pos="8504"/>
      </w:tabs>
    </w:pPr>
  </w:style>
  <w:style w:type="paragraph" w:styleId="Piedepgina">
    <w:name w:val="footer"/>
    <w:basedOn w:val="Normal"/>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link w:val="SangradetextonormalCar"/>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basedOn w:val="Normal"/>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bidi="ar-SA"/>
    </w:rPr>
  </w:style>
  <w:style w:type="character" w:customStyle="1" w:styleId="SangradetextonormalCar">
    <w:name w:val="Sangría de texto normal Car"/>
    <w:link w:val="Sangradetextonormal"/>
    <w:rsid w:val="000B2048"/>
    <w:rPr>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rsid w:val="00F91230"/>
    <w:pPr>
      <w:tabs>
        <w:tab w:val="center" w:pos="4252"/>
        <w:tab w:val="right" w:pos="8504"/>
      </w:tabs>
    </w:pPr>
  </w:style>
  <w:style w:type="paragraph" w:styleId="Piedepgina">
    <w:name w:val="footer"/>
    <w:basedOn w:val="Normal"/>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link w:val="SangradetextonormalCar"/>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basedOn w:val="Normal"/>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bidi="ar-SA"/>
    </w:rPr>
  </w:style>
  <w:style w:type="character" w:customStyle="1" w:styleId="SangradetextonormalCar">
    <w:name w:val="Sangría de texto normal Car"/>
    <w:link w:val="Sangradetextonormal"/>
    <w:rsid w:val="000B2048"/>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33975400">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6916360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57632306">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77920672">
      <w:marLeft w:val="0"/>
      <w:marRight w:val="0"/>
      <w:marTop w:val="0"/>
      <w:marBottom w:val="0"/>
      <w:divBdr>
        <w:top w:val="none" w:sz="0" w:space="0" w:color="auto"/>
        <w:left w:val="none" w:sz="0" w:space="0" w:color="auto"/>
        <w:bottom w:val="none" w:sz="0" w:space="0" w:color="auto"/>
        <w:right w:val="none" w:sz="0" w:space="0" w:color="auto"/>
      </w:divBdr>
      <w:divsChild>
        <w:div w:id="179516751">
          <w:marLeft w:val="0"/>
          <w:marRight w:val="0"/>
          <w:marTop w:val="0"/>
          <w:marBottom w:val="0"/>
          <w:divBdr>
            <w:top w:val="none" w:sz="0" w:space="0" w:color="auto"/>
            <w:left w:val="none" w:sz="0" w:space="0" w:color="auto"/>
            <w:bottom w:val="none" w:sz="0" w:space="0" w:color="auto"/>
            <w:right w:val="none" w:sz="0" w:space="0" w:color="auto"/>
          </w:divBdr>
        </w:div>
        <w:div w:id="847213824">
          <w:marLeft w:val="0"/>
          <w:marRight w:val="0"/>
          <w:marTop w:val="0"/>
          <w:marBottom w:val="0"/>
          <w:divBdr>
            <w:top w:val="none" w:sz="0" w:space="0" w:color="auto"/>
            <w:left w:val="none" w:sz="0" w:space="0" w:color="auto"/>
            <w:bottom w:val="none" w:sz="0" w:space="0" w:color="auto"/>
            <w:right w:val="none" w:sz="0" w:space="0" w:color="auto"/>
          </w:divBdr>
        </w:div>
        <w:div w:id="1301768179">
          <w:marLeft w:val="0"/>
          <w:marRight w:val="0"/>
          <w:marTop w:val="0"/>
          <w:marBottom w:val="0"/>
          <w:divBdr>
            <w:top w:val="none" w:sz="0" w:space="0" w:color="auto"/>
            <w:left w:val="none" w:sz="0" w:space="0" w:color="auto"/>
            <w:bottom w:val="none" w:sz="0" w:space="0" w:color="auto"/>
            <w:right w:val="none" w:sz="0" w:space="0" w:color="auto"/>
          </w:divBdr>
        </w:div>
      </w:divsChild>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2847633">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0953750">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0472611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42415754">
      <w:marLeft w:val="0"/>
      <w:marRight w:val="0"/>
      <w:marTop w:val="0"/>
      <w:marBottom w:val="0"/>
      <w:divBdr>
        <w:top w:val="none" w:sz="0" w:space="0" w:color="auto"/>
        <w:left w:val="none" w:sz="0" w:space="0" w:color="auto"/>
        <w:bottom w:val="none" w:sz="0" w:space="0" w:color="auto"/>
        <w:right w:val="none" w:sz="0" w:space="0" w:color="auto"/>
      </w:divBdr>
      <w:divsChild>
        <w:div w:id="1378164416">
          <w:marLeft w:val="0"/>
          <w:marRight w:val="0"/>
          <w:marTop w:val="0"/>
          <w:marBottom w:val="0"/>
          <w:divBdr>
            <w:top w:val="none" w:sz="0" w:space="0" w:color="auto"/>
            <w:left w:val="none" w:sz="0" w:space="0" w:color="auto"/>
            <w:bottom w:val="none" w:sz="0" w:space="0" w:color="auto"/>
            <w:right w:val="none" w:sz="0" w:space="0" w:color="auto"/>
          </w:divBdr>
          <w:divsChild>
            <w:div w:id="30542902">
              <w:marLeft w:val="0"/>
              <w:marRight w:val="0"/>
              <w:marTop w:val="0"/>
              <w:marBottom w:val="0"/>
              <w:divBdr>
                <w:top w:val="none" w:sz="0" w:space="0" w:color="auto"/>
                <w:left w:val="none" w:sz="0" w:space="0" w:color="auto"/>
                <w:bottom w:val="single" w:sz="6" w:space="0" w:color="EBEBEB"/>
                <w:right w:val="none" w:sz="0" w:space="0" w:color="auto"/>
              </w:divBdr>
              <w:divsChild>
                <w:div w:id="2144227220">
                  <w:marLeft w:val="0"/>
                  <w:marRight w:val="0"/>
                  <w:marTop w:val="0"/>
                  <w:marBottom w:val="0"/>
                  <w:divBdr>
                    <w:top w:val="none" w:sz="0" w:space="0" w:color="auto"/>
                    <w:left w:val="none" w:sz="0" w:space="0" w:color="auto"/>
                    <w:bottom w:val="none" w:sz="0" w:space="0" w:color="auto"/>
                    <w:right w:val="none" w:sz="0" w:space="0" w:color="auto"/>
                  </w:divBdr>
                  <w:divsChild>
                    <w:div w:id="110173110">
                      <w:marLeft w:val="0"/>
                      <w:marRight w:val="0"/>
                      <w:marTop w:val="0"/>
                      <w:marBottom w:val="0"/>
                      <w:divBdr>
                        <w:top w:val="single" w:sz="6" w:space="0" w:color="DCDCDC"/>
                        <w:left w:val="single" w:sz="6" w:space="0" w:color="DCDCDC"/>
                        <w:bottom w:val="single" w:sz="6" w:space="5" w:color="DCDCDC"/>
                        <w:right w:val="single" w:sz="6" w:space="0" w:color="DCDCDC"/>
                      </w:divBdr>
                      <w:divsChild>
                        <w:div w:id="326133651">
                          <w:marLeft w:val="0"/>
                          <w:marRight w:val="0"/>
                          <w:marTop w:val="0"/>
                          <w:marBottom w:val="0"/>
                          <w:divBdr>
                            <w:top w:val="none" w:sz="0" w:space="0" w:color="auto"/>
                            <w:left w:val="none" w:sz="0" w:space="0" w:color="auto"/>
                            <w:bottom w:val="none" w:sz="0" w:space="0" w:color="auto"/>
                            <w:right w:val="none" w:sz="0" w:space="0" w:color="auto"/>
                          </w:divBdr>
                        </w:div>
                        <w:div w:id="1538421907">
                          <w:marLeft w:val="0"/>
                          <w:marRight w:val="0"/>
                          <w:marTop w:val="0"/>
                          <w:marBottom w:val="0"/>
                          <w:divBdr>
                            <w:top w:val="none" w:sz="0" w:space="0" w:color="auto"/>
                            <w:left w:val="none" w:sz="0" w:space="0" w:color="auto"/>
                            <w:bottom w:val="none" w:sz="0" w:space="0" w:color="auto"/>
                            <w:right w:val="none" w:sz="0" w:space="0" w:color="auto"/>
                          </w:divBdr>
                        </w:div>
                      </w:divsChild>
                    </w:div>
                    <w:div w:id="290288484">
                      <w:marLeft w:val="0"/>
                      <w:marRight w:val="0"/>
                      <w:marTop w:val="0"/>
                      <w:marBottom w:val="0"/>
                      <w:divBdr>
                        <w:top w:val="none" w:sz="0" w:space="0" w:color="auto"/>
                        <w:left w:val="none" w:sz="0" w:space="0" w:color="auto"/>
                        <w:bottom w:val="none" w:sz="0" w:space="0" w:color="auto"/>
                        <w:right w:val="none" w:sz="0" w:space="0" w:color="auto"/>
                      </w:divBdr>
                    </w:div>
                    <w:div w:id="855579845">
                      <w:marLeft w:val="0"/>
                      <w:marRight w:val="0"/>
                      <w:marTop w:val="0"/>
                      <w:marBottom w:val="0"/>
                      <w:divBdr>
                        <w:top w:val="none" w:sz="0" w:space="0" w:color="auto"/>
                        <w:left w:val="none" w:sz="0" w:space="0" w:color="auto"/>
                        <w:bottom w:val="none" w:sz="0" w:space="0" w:color="auto"/>
                        <w:right w:val="none" w:sz="0" w:space="0" w:color="auto"/>
                      </w:divBdr>
                      <w:divsChild>
                        <w:div w:id="417799485">
                          <w:marLeft w:val="0"/>
                          <w:marRight w:val="0"/>
                          <w:marTop w:val="0"/>
                          <w:marBottom w:val="0"/>
                          <w:divBdr>
                            <w:top w:val="single" w:sz="6" w:space="4" w:color="D6D6D6"/>
                            <w:left w:val="single" w:sz="6" w:space="0" w:color="D6D6D6"/>
                            <w:bottom w:val="single" w:sz="6" w:space="4" w:color="D6D6D6"/>
                            <w:right w:val="single" w:sz="6" w:space="0" w:color="D6D6D6"/>
                          </w:divBdr>
                          <w:divsChild>
                            <w:div w:id="14233397">
                              <w:marLeft w:val="0"/>
                              <w:marRight w:val="0"/>
                              <w:marTop w:val="0"/>
                              <w:marBottom w:val="0"/>
                              <w:divBdr>
                                <w:top w:val="none" w:sz="0" w:space="0" w:color="auto"/>
                                <w:left w:val="none" w:sz="0" w:space="0" w:color="auto"/>
                                <w:bottom w:val="none" w:sz="0" w:space="0" w:color="auto"/>
                                <w:right w:val="none" w:sz="0" w:space="0" w:color="auto"/>
                              </w:divBdr>
                            </w:div>
                            <w:div w:id="405617599">
                              <w:marLeft w:val="0"/>
                              <w:marRight w:val="0"/>
                              <w:marTop w:val="0"/>
                              <w:marBottom w:val="0"/>
                              <w:divBdr>
                                <w:top w:val="none" w:sz="0" w:space="0" w:color="auto"/>
                                <w:left w:val="none" w:sz="0" w:space="0" w:color="auto"/>
                                <w:bottom w:val="none" w:sz="0" w:space="0" w:color="auto"/>
                                <w:right w:val="none" w:sz="0" w:space="0" w:color="auto"/>
                              </w:divBdr>
                            </w:div>
                          </w:divsChild>
                        </w:div>
                        <w:div w:id="462891963">
                          <w:marLeft w:val="0"/>
                          <w:marRight w:val="0"/>
                          <w:marTop w:val="0"/>
                          <w:marBottom w:val="0"/>
                          <w:divBdr>
                            <w:top w:val="none" w:sz="0" w:space="0" w:color="auto"/>
                            <w:left w:val="none" w:sz="0" w:space="0" w:color="auto"/>
                            <w:bottom w:val="none" w:sz="0" w:space="0" w:color="auto"/>
                            <w:right w:val="none" w:sz="0" w:space="0" w:color="auto"/>
                          </w:divBdr>
                        </w:div>
                        <w:div w:id="1007098378">
                          <w:marLeft w:val="0"/>
                          <w:marRight w:val="0"/>
                          <w:marTop w:val="0"/>
                          <w:marBottom w:val="0"/>
                          <w:divBdr>
                            <w:top w:val="none" w:sz="0" w:space="0" w:color="auto"/>
                            <w:left w:val="none" w:sz="0" w:space="0" w:color="auto"/>
                            <w:bottom w:val="none" w:sz="0" w:space="0" w:color="auto"/>
                            <w:right w:val="none" w:sz="0" w:space="0" w:color="auto"/>
                          </w:divBdr>
                        </w:div>
                        <w:div w:id="1092705414">
                          <w:marLeft w:val="0"/>
                          <w:marRight w:val="0"/>
                          <w:marTop w:val="0"/>
                          <w:marBottom w:val="0"/>
                          <w:divBdr>
                            <w:top w:val="none" w:sz="0" w:space="0" w:color="auto"/>
                            <w:left w:val="none" w:sz="0" w:space="0" w:color="auto"/>
                            <w:bottom w:val="none" w:sz="0" w:space="0" w:color="auto"/>
                            <w:right w:val="none" w:sz="0" w:space="0" w:color="auto"/>
                          </w:divBdr>
                        </w:div>
                        <w:div w:id="1092894059">
                          <w:marLeft w:val="0"/>
                          <w:marRight w:val="0"/>
                          <w:marTop w:val="0"/>
                          <w:marBottom w:val="0"/>
                          <w:divBdr>
                            <w:top w:val="none" w:sz="0" w:space="0" w:color="auto"/>
                            <w:left w:val="none" w:sz="0" w:space="0" w:color="auto"/>
                            <w:bottom w:val="none" w:sz="0" w:space="0" w:color="auto"/>
                            <w:right w:val="none" w:sz="0" w:space="0" w:color="auto"/>
                          </w:divBdr>
                        </w:div>
                      </w:divsChild>
                    </w:div>
                    <w:div w:id="1267081065">
                      <w:marLeft w:val="0"/>
                      <w:marRight w:val="0"/>
                      <w:marTop w:val="0"/>
                      <w:marBottom w:val="0"/>
                      <w:divBdr>
                        <w:top w:val="single" w:sz="6" w:space="0" w:color="DCDCDC"/>
                        <w:left w:val="single" w:sz="6" w:space="0" w:color="DCDCDC"/>
                        <w:bottom w:val="single" w:sz="6" w:space="5" w:color="DCDCDC"/>
                        <w:right w:val="single" w:sz="6" w:space="0" w:color="DCDCDC"/>
                      </w:divBdr>
                      <w:divsChild>
                        <w:div w:id="1257324634">
                          <w:marLeft w:val="0"/>
                          <w:marRight w:val="0"/>
                          <w:marTop w:val="0"/>
                          <w:marBottom w:val="0"/>
                          <w:divBdr>
                            <w:top w:val="none" w:sz="0" w:space="0" w:color="auto"/>
                            <w:left w:val="none" w:sz="0" w:space="0" w:color="auto"/>
                            <w:bottom w:val="none" w:sz="0" w:space="0" w:color="auto"/>
                            <w:right w:val="none" w:sz="0" w:space="0" w:color="auto"/>
                          </w:divBdr>
                        </w:div>
                        <w:div w:id="1384908891">
                          <w:marLeft w:val="0"/>
                          <w:marRight w:val="0"/>
                          <w:marTop w:val="0"/>
                          <w:marBottom w:val="0"/>
                          <w:divBdr>
                            <w:top w:val="none" w:sz="0" w:space="0" w:color="auto"/>
                            <w:left w:val="none" w:sz="0" w:space="0" w:color="auto"/>
                            <w:bottom w:val="none" w:sz="0" w:space="0" w:color="auto"/>
                            <w:right w:val="none" w:sz="0" w:space="0" w:color="auto"/>
                          </w:divBdr>
                        </w:div>
                        <w:div w:id="1479035397">
                          <w:marLeft w:val="0"/>
                          <w:marRight w:val="0"/>
                          <w:marTop w:val="0"/>
                          <w:marBottom w:val="0"/>
                          <w:divBdr>
                            <w:top w:val="none" w:sz="0" w:space="0" w:color="auto"/>
                            <w:left w:val="none" w:sz="0" w:space="0" w:color="auto"/>
                            <w:bottom w:val="none" w:sz="0" w:space="0" w:color="auto"/>
                            <w:right w:val="none" w:sz="0" w:space="0" w:color="auto"/>
                          </w:divBdr>
                        </w:div>
                        <w:div w:id="204277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943810">
              <w:marLeft w:val="0"/>
              <w:marRight w:val="0"/>
              <w:marTop w:val="0"/>
              <w:marBottom w:val="0"/>
              <w:divBdr>
                <w:top w:val="none" w:sz="0" w:space="0" w:color="auto"/>
                <w:left w:val="none" w:sz="0" w:space="0" w:color="auto"/>
                <w:bottom w:val="none" w:sz="0" w:space="0" w:color="auto"/>
                <w:right w:val="none" w:sz="0" w:space="0" w:color="auto"/>
              </w:divBdr>
              <w:divsChild>
                <w:div w:id="90785080">
                  <w:marLeft w:val="0"/>
                  <w:marRight w:val="0"/>
                  <w:marTop w:val="0"/>
                  <w:marBottom w:val="0"/>
                  <w:divBdr>
                    <w:top w:val="none" w:sz="0" w:space="0" w:color="auto"/>
                    <w:left w:val="none" w:sz="0" w:space="0" w:color="auto"/>
                    <w:bottom w:val="none" w:sz="0" w:space="0" w:color="auto"/>
                    <w:right w:val="none" w:sz="0" w:space="0" w:color="auto"/>
                  </w:divBdr>
                  <w:divsChild>
                    <w:div w:id="112483606">
                      <w:marLeft w:val="0"/>
                      <w:marRight w:val="0"/>
                      <w:marTop w:val="0"/>
                      <w:marBottom w:val="0"/>
                      <w:divBdr>
                        <w:top w:val="none" w:sz="0" w:space="0" w:color="auto"/>
                        <w:left w:val="none" w:sz="0" w:space="0" w:color="auto"/>
                        <w:bottom w:val="none" w:sz="0" w:space="0" w:color="auto"/>
                        <w:right w:val="none" w:sz="0" w:space="0" w:color="auto"/>
                      </w:divBdr>
                      <w:divsChild>
                        <w:div w:id="1328443036">
                          <w:marLeft w:val="0"/>
                          <w:marRight w:val="0"/>
                          <w:marTop w:val="0"/>
                          <w:marBottom w:val="0"/>
                          <w:divBdr>
                            <w:top w:val="none" w:sz="0" w:space="0" w:color="auto"/>
                            <w:left w:val="none" w:sz="0" w:space="0" w:color="auto"/>
                            <w:bottom w:val="none" w:sz="0" w:space="0" w:color="auto"/>
                            <w:right w:val="none" w:sz="0" w:space="0" w:color="auto"/>
                          </w:divBdr>
                        </w:div>
                      </w:divsChild>
                    </w:div>
                    <w:div w:id="343017155">
                      <w:marLeft w:val="0"/>
                      <w:marRight w:val="0"/>
                      <w:marTop w:val="0"/>
                      <w:marBottom w:val="0"/>
                      <w:divBdr>
                        <w:top w:val="none" w:sz="0" w:space="0" w:color="auto"/>
                        <w:left w:val="none" w:sz="0" w:space="0" w:color="auto"/>
                        <w:bottom w:val="none" w:sz="0" w:space="0" w:color="auto"/>
                        <w:right w:val="none" w:sz="0" w:space="0" w:color="auto"/>
                      </w:divBdr>
                      <w:divsChild>
                        <w:div w:id="1265305301">
                          <w:marLeft w:val="0"/>
                          <w:marRight w:val="0"/>
                          <w:marTop w:val="0"/>
                          <w:marBottom w:val="0"/>
                          <w:divBdr>
                            <w:top w:val="none" w:sz="0" w:space="0" w:color="auto"/>
                            <w:left w:val="none" w:sz="0" w:space="0" w:color="auto"/>
                            <w:bottom w:val="none" w:sz="0" w:space="0" w:color="auto"/>
                            <w:right w:val="none" w:sz="0" w:space="0" w:color="auto"/>
                          </w:divBdr>
                          <w:divsChild>
                            <w:div w:id="164832861">
                              <w:marLeft w:val="0"/>
                              <w:marRight w:val="0"/>
                              <w:marTop w:val="0"/>
                              <w:marBottom w:val="0"/>
                              <w:divBdr>
                                <w:top w:val="none" w:sz="0" w:space="0" w:color="auto"/>
                                <w:left w:val="none" w:sz="0" w:space="0" w:color="auto"/>
                                <w:bottom w:val="none" w:sz="0" w:space="0" w:color="auto"/>
                                <w:right w:val="none" w:sz="0" w:space="0" w:color="auto"/>
                              </w:divBdr>
                            </w:div>
                            <w:div w:id="162392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524613">
                      <w:marLeft w:val="0"/>
                      <w:marRight w:val="0"/>
                      <w:marTop w:val="0"/>
                      <w:marBottom w:val="0"/>
                      <w:divBdr>
                        <w:top w:val="none" w:sz="0" w:space="0" w:color="auto"/>
                        <w:left w:val="none" w:sz="0" w:space="0" w:color="auto"/>
                        <w:bottom w:val="none" w:sz="0" w:space="0" w:color="auto"/>
                        <w:right w:val="none" w:sz="0" w:space="0" w:color="auto"/>
                      </w:divBdr>
                      <w:divsChild>
                        <w:div w:id="1770080905">
                          <w:marLeft w:val="0"/>
                          <w:marRight w:val="0"/>
                          <w:marTop w:val="0"/>
                          <w:marBottom w:val="0"/>
                          <w:divBdr>
                            <w:top w:val="none" w:sz="0" w:space="0" w:color="auto"/>
                            <w:left w:val="none" w:sz="0" w:space="0" w:color="auto"/>
                            <w:bottom w:val="none" w:sz="0" w:space="0" w:color="auto"/>
                            <w:right w:val="none" w:sz="0" w:space="0" w:color="auto"/>
                          </w:divBdr>
                        </w:div>
                      </w:divsChild>
                    </w:div>
                    <w:div w:id="472409866">
                      <w:marLeft w:val="0"/>
                      <w:marRight w:val="0"/>
                      <w:marTop w:val="0"/>
                      <w:marBottom w:val="0"/>
                      <w:divBdr>
                        <w:top w:val="none" w:sz="0" w:space="0" w:color="auto"/>
                        <w:left w:val="none" w:sz="0" w:space="0" w:color="auto"/>
                        <w:bottom w:val="none" w:sz="0" w:space="0" w:color="auto"/>
                        <w:right w:val="none" w:sz="0" w:space="0" w:color="auto"/>
                      </w:divBdr>
                      <w:divsChild>
                        <w:div w:id="941689193">
                          <w:marLeft w:val="0"/>
                          <w:marRight w:val="0"/>
                          <w:marTop w:val="0"/>
                          <w:marBottom w:val="0"/>
                          <w:divBdr>
                            <w:top w:val="none" w:sz="0" w:space="0" w:color="auto"/>
                            <w:left w:val="none" w:sz="0" w:space="0" w:color="auto"/>
                            <w:bottom w:val="none" w:sz="0" w:space="0" w:color="auto"/>
                            <w:right w:val="none" w:sz="0" w:space="0" w:color="auto"/>
                          </w:divBdr>
                        </w:div>
                      </w:divsChild>
                    </w:div>
                    <w:div w:id="865993270">
                      <w:marLeft w:val="0"/>
                      <w:marRight w:val="0"/>
                      <w:marTop w:val="0"/>
                      <w:marBottom w:val="0"/>
                      <w:divBdr>
                        <w:top w:val="none" w:sz="0" w:space="0" w:color="auto"/>
                        <w:left w:val="none" w:sz="0" w:space="0" w:color="auto"/>
                        <w:bottom w:val="none" w:sz="0" w:space="0" w:color="auto"/>
                        <w:right w:val="none" w:sz="0" w:space="0" w:color="auto"/>
                      </w:divBdr>
                      <w:divsChild>
                        <w:div w:id="1913540595">
                          <w:marLeft w:val="0"/>
                          <w:marRight w:val="0"/>
                          <w:marTop w:val="0"/>
                          <w:marBottom w:val="0"/>
                          <w:divBdr>
                            <w:top w:val="none" w:sz="0" w:space="0" w:color="auto"/>
                            <w:left w:val="none" w:sz="0" w:space="0" w:color="auto"/>
                            <w:bottom w:val="none" w:sz="0" w:space="0" w:color="auto"/>
                            <w:right w:val="none" w:sz="0" w:space="0" w:color="auto"/>
                          </w:divBdr>
                        </w:div>
                      </w:divsChild>
                    </w:div>
                    <w:div w:id="889027738">
                      <w:marLeft w:val="0"/>
                      <w:marRight w:val="0"/>
                      <w:marTop w:val="0"/>
                      <w:marBottom w:val="0"/>
                      <w:divBdr>
                        <w:top w:val="none" w:sz="0" w:space="0" w:color="auto"/>
                        <w:left w:val="none" w:sz="0" w:space="0" w:color="auto"/>
                        <w:bottom w:val="none" w:sz="0" w:space="0" w:color="auto"/>
                        <w:right w:val="none" w:sz="0" w:space="0" w:color="auto"/>
                      </w:divBdr>
                      <w:divsChild>
                        <w:div w:id="978413370">
                          <w:marLeft w:val="0"/>
                          <w:marRight w:val="0"/>
                          <w:marTop w:val="0"/>
                          <w:marBottom w:val="0"/>
                          <w:divBdr>
                            <w:top w:val="none" w:sz="0" w:space="0" w:color="auto"/>
                            <w:left w:val="none" w:sz="0" w:space="0" w:color="auto"/>
                            <w:bottom w:val="none" w:sz="0" w:space="0" w:color="auto"/>
                            <w:right w:val="none" w:sz="0" w:space="0" w:color="auto"/>
                          </w:divBdr>
                        </w:div>
                      </w:divsChild>
                    </w:div>
                    <w:div w:id="1343049345">
                      <w:marLeft w:val="0"/>
                      <w:marRight w:val="0"/>
                      <w:marTop w:val="0"/>
                      <w:marBottom w:val="0"/>
                      <w:divBdr>
                        <w:top w:val="none" w:sz="0" w:space="0" w:color="auto"/>
                        <w:left w:val="none" w:sz="0" w:space="0" w:color="auto"/>
                        <w:bottom w:val="none" w:sz="0" w:space="0" w:color="auto"/>
                        <w:right w:val="none" w:sz="0" w:space="0" w:color="auto"/>
                      </w:divBdr>
                      <w:divsChild>
                        <w:div w:id="1397126171">
                          <w:marLeft w:val="-2055"/>
                          <w:marRight w:val="0"/>
                          <w:marTop w:val="0"/>
                          <w:marBottom w:val="0"/>
                          <w:divBdr>
                            <w:top w:val="single" w:sz="6" w:space="0" w:color="C5C5C5"/>
                            <w:left w:val="single" w:sz="6" w:space="0" w:color="C5C5C5"/>
                            <w:bottom w:val="single" w:sz="6" w:space="0" w:color="C5C5C5"/>
                            <w:right w:val="single" w:sz="6" w:space="0" w:color="C5C5C5"/>
                          </w:divBdr>
                          <w:divsChild>
                            <w:div w:id="885793554">
                              <w:marLeft w:val="0"/>
                              <w:marRight w:val="0"/>
                              <w:marTop w:val="0"/>
                              <w:marBottom w:val="0"/>
                              <w:divBdr>
                                <w:top w:val="none" w:sz="0" w:space="0" w:color="auto"/>
                                <w:left w:val="none" w:sz="0" w:space="0" w:color="auto"/>
                                <w:bottom w:val="none" w:sz="0" w:space="0" w:color="auto"/>
                                <w:right w:val="none" w:sz="0" w:space="0" w:color="auto"/>
                              </w:divBdr>
                            </w:div>
                            <w:div w:id="180469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794707">
                      <w:marLeft w:val="0"/>
                      <w:marRight w:val="0"/>
                      <w:marTop w:val="0"/>
                      <w:marBottom w:val="0"/>
                      <w:divBdr>
                        <w:top w:val="none" w:sz="0" w:space="0" w:color="auto"/>
                        <w:left w:val="none" w:sz="0" w:space="0" w:color="auto"/>
                        <w:bottom w:val="none" w:sz="0" w:space="0" w:color="auto"/>
                        <w:right w:val="none" w:sz="0" w:space="0" w:color="auto"/>
                      </w:divBdr>
                      <w:divsChild>
                        <w:div w:id="172197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2899607">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24695713">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0292841">
      <w:marLeft w:val="0"/>
      <w:marRight w:val="0"/>
      <w:marTop w:val="195"/>
      <w:marBottom w:val="0"/>
      <w:divBdr>
        <w:top w:val="none" w:sz="0" w:space="0" w:color="auto"/>
        <w:left w:val="none" w:sz="0" w:space="0" w:color="auto"/>
        <w:bottom w:val="none" w:sz="0" w:space="0" w:color="auto"/>
        <w:right w:val="none" w:sz="0" w:space="0" w:color="auto"/>
      </w:divBdr>
      <w:divsChild>
        <w:div w:id="701711018">
          <w:marLeft w:val="0"/>
          <w:marRight w:val="0"/>
          <w:marTop w:val="0"/>
          <w:marBottom w:val="0"/>
          <w:divBdr>
            <w:top w:val="none" w:sz="0" w:space="0" w:color="auto"/>
            <w:left w:val="none" w:sz="0" w:space="0" w:color="auto"/>
            <w:bottom w:val="none" w:sz="0" w:space="0" w:color="auto"/>
            <w:right w:val="none" w:sz="0" w:space="0" w:color="auto"/>
          </w:divBdr>
          <w:divsChild>
            <w:div w:id="1536118637">
              <w:marLeft w:val="15"/>
              <w:marRight w:val="0"/>
              <w:marTop w:val="0"/>
              <w:marBottom w:val="0"/>
              <w:divBdr>
                <w:top w:val="none" w:sz="0" w:space="0" w:color="auto"/>
                <w:left w:val="none" w:sz="0" w:space="0" w:color="auto"/>
                <w:bottom w:val="none" w:sz="0" w:space="0" w:color="auto"/>
                <w:right w:val="none" w:sz="0" w:space="0" w:color="auto"/>
              </w:divBdr>
              <w:divsChild>
                <w:div w:id="156308807">
                  <w:marLeft w:val="0"/>
                  <w:marRight w:val="0"/>
                  <w:marTop w:val="0"/>
                  <w:marBottom w:val="0"/>
                  <w:divBdr>
                    <w:top w:val="none" w:sz="0" w:space="0" w:color="auto"/>
                    <w:left w:val="none" w:sz="0" w:space="0" w:color="auto"/>
                    <w:bottom w:val="none" w:sz="0" w:space="0" w:color="auto"/>
                    <w:right w:val="none" w:sz="0" w:space="0" w:color="auto"/>
                  </w:divBdr>
                  <w:divsChild>
                    <w:div w:id="603076155">
                      <w:marLeft w:val="0"/>
                      <w:marRight w:val="0"/>
                      <w:marTop w:val="0"/>
                      <w:marBottom w:val="0"/>
                      <w:divBdr>
                        <w:top w:val="none" w:sz="0" w:space="0" w:color="auto"/>
                        <w:left w:val="none" w:sz="0" w:space="0" w:color="auto"/>
                        <w:bottom w:val="none" w:sz="0" w:space="0" w:color="auto"/>
                        <w:right w:val="none" w:sz="0" w:space="0" w:color="auto"/>
                      </w:divBdr>
                      <w:divsChild>
                        <w:div w:id="1570192232">
                          <w:marLeft w:val="0"/>
                          <w:marRight w:val="0"/>
                          <w:marTop w:val="0"/>
                          <w:marBottom w:val="0"/>
                          <w:divBdr>
                            <w:top w:val="none" w:sz="0" w:space="0" w:color="auto"/>
                            <w:left w:val="none" w:sz="0" w:space="0" w:color="auto"/>
                            <w:bottom w:val="none" w:sz="0" w:space="0" w:color="auto"/>
                            <w:right w:val="none" w:sz="0" w:space="0" w:color="auto"/>
                          </w:divBdr>
                          <w:divsChild>
                            <w:div w:id="1080173046">
                              <w:marLeft w:val="0"/>
                              <w:marRight w:val="0"/>
                              <w:marTop w:val="0"/>
                              <w:marBottom w:val="0"/>
                              <w:divBdr>
                                <w:top w:val="none" w:sz="0" w:space="0" w:color="auto"/>
                                <w:left w:val="none" w:sz="0" w:space="0" w:color="auto"/>
                                <w:bottom w:val="none" w:sz="0" w:space="0" w:color="auto"/>
                                <w:right w:val="none" w:sz="0" w:space="0" w:color="auto"/>
                              </w:divBdr>
                              <w:divsChild>
                                <w:div w:id="1176194969">
                                  <w:marLeft w:val="0"/>
                                  <w:marRight w:val="0"/>
                                  <w:marTop w:val="0"/>
                                  <w:marBottom w:val="0"/>
                                  <w:divBdr>
                                    <w:top w:val="none" w:sz="0" w:space="0" w:color="auto"/>
                                    <w:left w:val="none" w:sz="0" w:space="0" w:color="auto"/>
                                    <w:bottom w:val="none" w:sz="0" w:space="0" w:color="auto"/>
                                    <w:right w:val="none" w:sz="0" w:space="0" w:color="auto"/>
                                  </w:divBdr>
                                  <w:divsChild>
                                    <w:div w:id="10768317">
                                      <w:marLeft w:val="0"/>
                                      <w:marRight w:val="180"/>
                                      <w:marTop w:val="0"/>
                                      <w:marBottom w:val="180"/>
                                      <w:divBdr>
                                        <w:top w:val="none" w:sz="0" w:space="0" w:color="auto"/>
                                        <w:left w:val="none" w:sz="0" w:space="0" w:color="auto"/>
                                        <w:bottom w:val="none" w:sz="0" w:space="0" w:color="auto"/>
                                        <w:right w:val="none" w:sz="0" w:space="0" w:color="auto"/>
                                      </w:divBdr>
                                      <w:divsChild>
                                        <w:div w:id="182087376">
                                          <w:marLeft w:val="0"/>
                                          <w:marRight w:val="0"/>
                                          <w:marTop w:val="0"/>
                                          <w:marBottom w:val="0"/>
                                          <w:divBdr>
                                            <w:top w:val="none" w:sz="0" w:space="0" w:color="auto"/>
                                            <w:left w:val="none" w:sz="0" w:space="0" w:color="auto"/>
                                            <w:bottom w:val="none" w:sz="0" w:space="0" w:color="auto"/>
                                            <w:right w:val="none" w:sz="0" w:space="0" w:color="auto"/>
                                          </w:divBdr>
                                          <w:divsChild>
                                            <w:div w:id="2020883861">
                                              <w:marLeft w:val="0"/>
                                              <w:marRight w:val="0"/>
                                              <w:marTop w:val="0"/>
                                              <w:marBottom w:val="0"/>
                                              <w:divBdr>
                                                <w:top w:val="none" w:sz="0" w:space="0" w:color="auto"/>
                                                <w:left w:val="none" w:sz="0" w:space="0" w:color="auto"/>
                                                <w:bottom w:val="none" w:sz="0" w:space="0" w:color="auto"/>
                                                <w:right w:val="none" w:sz="0" w:space="0" w:color="auto"/>
                                              </w:divBdr>
                                            </w:div>
                                          </w:divsChild>
                                        </w:div>
                                        <w:div w:id="1443839167">
                                          <w:marLeft w:val="0"/>
                                          <w:marRight w:val="0"/>
                                          <w:marTop w:val="0"/>
                                          <w:marBottom w:val="0"/>
                                          <w:divBdr>
                                            <w:top w:val="none" w:sz="0" w:space="0" w:color="auto"/>
                                            <w:left w:val="none" w:sz="0" w:space="0" w:color="auto"/>
                                            <w:bottom w:val="none" w:sz="0" w:space="0" w:color="auto"/>
                                            <w:right w:val="none" w:sz="0" w:space="0" w:color="auto"/>
                                          </w:divBdr>
                                        </w:div>
                                      </w:divsChild>
                                    </w:div>
                                    <w:div w:id="17171356">
                                      <w:marLeft w:val="0"/>
                                      <w:marRight w:val="180"/>
                                      <w:marTop w:val="0"/>
                                      <w:marBottom w:val="180"/>
                                      <w:divBdr>
                                        <w:top w:val="none" w:sz="0" w:space="0" w:color="auto"/>
                                        <w:left w:val="none" w:sz="0" w:space="0" w:color="auto"/>
                                        <w:bottom w:val="none" w:sz="0" w:space="0" w:color="auto"/>
                                        <w:right w:val="none" w:sz="0" w:space="0" w:color="auto"/>
                                      </w:divBdr>
                                      <w:divsChild>
                                        <w:div w:id="177890553">
                                          <w:marLeft w:val="0"/>
                                          <w:marRight w:val="0"/>
                                          <w:marTop w:val="0"/>
                                          <w:marBottom w:val="0"/>
                                          <w:divBdr>
                                            <w:top w:val="none" w:sz="0" w:space="0" w:color="auto"/>
                                            <w:left w:val="none" w:sz="0" w:space="0" w:color="auto"/>
                                            <w:bottom w:val="none" w:sz="0" w:space="0" w:color="auto"/>
                                            <w:right w:val="none" w:sz="0" w:space="0" w:color="auto"/>
                                          </w:divBdr>
                                          <w:divsChild>
                                            <w:div w:id="608270268">
                                              <w:marLeft w:val="0"/>
                                              <w:marRight w:val="0"/>
                                              <w:marTop w:val="0"/>
                                              <w:marBottom w:val="0"/>
                                              <w:divBdr>
                                                <w:top w:val="none" w:sz="0" w:space="0" w:color="auto"/>
                                                <w:left w:val="none" w:sz="0" w:space="0" w:color="auto"/>
                                                <w:bottom w:val="none" w:sz="0" w:space="0" w:color="auto"/>
                                                <w:right w:val="none" w:sz="0" w:space="0" w:color="auto"/>
                                              </w:divBdr>
                                            </w:div>
                                          </w:divsChild>
                                        </w:div>
                                        <w:div w:id="1104693029">
                                          <w:marLeft w:val="0"/>
                                          <w:marRight w:val="0"/>
                                          <w:marTop w:val="0"/>
                                          <w:marBottom w:val="0"/>
                                          <w:divBdr>
                                            <w:top w:val="none" w:sz="0" w:space="0" w:color="auto"/>
                                            <w:left w:val="none" w:sz="0" w:space="0" w:color="auto"/>
                                            <w:bottom w:val="none" w:sz="0" w:space="0" w:color="auto"/>
                                            <w:right w:val="none" w:sz="0" w:space="0" w:color="auto"/>
                                          </w:divBdr>
                                        </w:div>
                                      </w:divsChild>
                                    </w:div>
                                    <w:div w:id="44528369">
                                      <w:marLeft w:val="0"/>
                                      <w:marRight w:val="180"/>
                                      <w:marTop w:val="0"/>
                                      <w:marBottom w:val="180"/>
                                      <w:divBdr>
                                        <w:top w:val="none" w:sz="0" w:space="0" w:color="auto"/>
                                        <w:left w:val="none" w:sz="0" w:space="0" w:color="auto"/>
                                        <w:bottom w:val="none" w:sz="0" w:space="0" w:color="auto"/>
                                        <w:right w:val="none" w:sz="0" w:space="0" w:color="auto"/>
                                      </w:divBdr>
                                      <w:divsChild>
                                        <w:div w:id="2005086548">
                                          <w:marLeft w:val="0"/>
                                          <w:marRight w:val="0"/>
                                          <w:marTop w:val="0"/>
                                          <w:marBottom w:val="0"/>
                                          <w:divBdr>
                                            <w:top w:val="none" w:sz="0" w:space="0" w:color="auto"/>
                                            <w:left w:val="none" w:sz="0" w:space="0" w:color="auto"/>
                                            <w:bottom w:val="none" w:sz="0" w:space="0" w:color="auto"/>
                                            <w:right w:val="none" w:sz="0" w:space="0" w:color="auto"/>
                                          </w:divBdr>
                                          <w:divsChild>
                                            <w:div w:id="1799565775">
                                              <w:marLeft w:val="0"/>
                                              <w:marRight w:val="0"/>
                                              <w:marTop w:val="0"/>
                                              <w:marBottom w:val="0"/>
                                              <w:divBdr>
                                                <w:top w:val="none" w:sz="0" w:space="0" w:color="auto"/>
                                                <w:left w:val="none" w:sz="0" w:space="0" w:color="auto"/>
                                                <w:bottom w:val="none" w:sz="0" w:space="0" w:color="auto"/>
                                                <w:right w:val="none" w:sz="0" w:space="0" w:color="auto"/>
                                              </w:divBdr>
                                            </w:div>
                                          </w:divsChild>
                                        </w:div>
                                        <w:div w:id="2012558543">
                                          <w:marLeft w:val="0"/>
                                          <w:marRight w:val="0"/>
                                          <w:marTop w:val="0"/>
                                          <w:marBottom w:val="0"/>
                                          <w:divBdr>
                                            <w:top w:val="none" w:sz="0" w:space="0" w:color="auto"/>
                                            <w:left w:val="none" w:sz="0" w:space="0" w:color="auto"/>
                                            <w:bottom w:val="none" w:sz="0" w:space="0" w:color="auto"/>
                                            <w:right w:val="none" w:sz="0" w:space="0" w:color="auto"/>
                                          </w:divBdr>
                                        </w:div>
                                      </w:divsChild>
                                    </w:div>
                                    <w:div w:id="71006973">
                                      <w:marLeft w:val="0"/>
                                      <w:marRight w:val="180"/>
                                      <w:marTop w:val="0"/>
                                      <w:marBottom w:val="180"/>
                                      <w:divBdr>
                                        <w:top w:val="none" w:sz="0" w:space="0" w:color="auto"/>
                                        <w:left w:val="none" w:sz="0" w:space="0" w:color="auto"/>
                                        <w:bottom w:val="none" w:sz="0" w:space="0" w:color="auto"/>
                                        <w:right w:val="none" w:sz="0" w:space="0" w:color="auto"/>
                                      </w:divBdr>
                                      <w:divsChild>
                                        <w:div w:id="1528911600">
                                          <w:marLeft w:val="0"/>
                                          <w:marRight w:val="0"/>
                                          <w:marTop w:val="0"/>
                                          <w:marBottom w:val="0"/>
                                          <w:divBdr>
                                            <w:top w:val="none" w:sz="0" w:space="0" w:color="auto"/>
                                            <w:left w:val="none" w:sz="0" w:space="0" w:color="auto"/>
                                            <w:bottom w:val="none" w:sz="0" w:space="0" w:color="auto"/>
                                            <w:right w:val="none" w:sz="0" w:space="0" w:color="auto"/>
                                          </w:divBdr>
                                          <w:divsChild>
                                            <w:div w:id="1195116510">
                                              <w:marLeft w:val="0"/>
                                              <w:marRight w:val="0"/>
                                              <w:marTop w:val="0"/>
                                              <w:marBottom w:val="0"/>
                                              <w:divBdr>
                                                <w:top w:val="none" w:sz="0" w:space="0" w:color="auto"/>
                                                <w:left w:val="none" w:sz="0" w:space="0" w:color="auto"/>
                                                <w:bottom w:val="none" w:sz="0" w:space="0" w:color="auto"/>
                                                <w:right w:val="none" w:sz="0" w:space="0" w:color="auto"/>
                                              </w:divBdr>
                                            </w:div>
                                          </w:divsChild>
                                        </w:div>
                                        <w:div w:id="1687367830">
                                          <w:marLeft w:val="0"/>
                                          <w:marRight w:val="0"/>
                                          <w:marTop w:val="0"/>
                                          <w:marBottom w:val="0"/>
                                          <w:divBdr>
                                            <w:top w:val="none" w:sz="0" w:space="0" w:color="auto"/>
                                            <w:left w:val="none" w:sz="0" w:space="0" w:color="auto"/>
                                            <w:bottom w:val="none" w:sz="0" w:space="0" w:color="auto"/>
                                            <w:right w:val="none" w:sz="0" w:space="0" w:color="auto"/>
                                          </w:divBdr>
                                        </w:div>
                                      </w:divsChild>
                                    </w:div>
                                    <w:div w:id="142088644">
                                      <w:marLeft w:val="0"/>
                                      <w:marRight w:val="180"/>
                                      <w:marTop w:val="0"/>
                                      <w:marBottom w:val="180"/>
                                      <w:divBdr>
                                        <w:top w:val="none" w:sz="0" w:space="0" w:color="auto"/>
                                        <w:left w:val="none" w:sz="0" w:space="0" w:color="auto"/>
                                        <w:bottom w:val="none" w:sz="0" w:space="0" w:color="auto"/>
                                        <w:right w:val="none" w:sz="0" w:space="0" w:color="auto"/>
                                      </w:divBdr>
                                      <w:divsChild>
                                        <w:div w:id="94837348">
                                          <w:marLeft w:val="0"/>
                                          <w:marRight w:val="0"/>
                                          <w:marTop w:val="0"/>
                                          <w:marBottom w:val="0"/>
                                          <w:divBdr>
                                            <w:top w:val="none" w:sz="0" w:space="0" w:color="auto"/>
                                            <w:left w:val="none" w:sz="0" w:space="0" w:color="auto"/>
                                            <w:bottom w:val="none" w:sz="0" w:space="0" w:color="auto"/>
                                            <w:right w:val="none" w:sz="0" w:space="0" w:color="auto"/>
                                          </w:divBdr>
                                          <w:divsChild>
                                            <w:div w:id="1748650700">
                                              <w:marLeft w:val="0"/>
                                              <w:marRight w:val="0"/>
                                              <w:marTop w:val="0"/>
                                              <w:marBottom w:val="0"/>
                                              <w:divBdr>
                                                <w:top w:val="none" w:sz="0" w:space="0" w:color="auto"/>
                                                <w:left w:val="none" w:sz="0" w:space="0" w:color="auto"/>
                                                <w:bottom w:val="none" w:sz="0" w:space="0" w:color="auto"/>
                                                <w:right w:val="none" w:sz="0" w:space="0" w:color="auto"/>
                                              </w:divBdr>
                                            </w:div>
                                          </w:divsChild>
                                        </w:div>
                                        <w:div w:id="1838612787">
                                          <w:marLeft w:val="0"/>
                                          <w:marRight w:val="0"/>
                                          <w:marTop w:val="0"/>
                                          <w:marBottom w:val="0"/>
                                          <w:divBdr>
                                            <w:top w:val="none" w:sz="0" w:space="0" w:color="auto"/>
                                            <w:left w:val="none" w:sz="0" w:space="0" w:color="auto"/>
                                            <w:bottom w:val="none" w:sz="0" w:space="0" w:color="auto"/>
                                            <w:right w:val="none" w:sz="0" w:space="0" w:color="auto"/>
                                          </w:divBdr>
                                        </w:div>
                                      </w:divsChild>
                                    </w:div>
                                    <w:div w:id="142546249">
                                      <w:marLeft w:val="0"/>
                                      <w:marRight w:val="180"/>
                                      <w:marTop w:val="0"/>
                                      <w:marBottom w:val="180"/>
                                      <w:divBdr>
                                        <w:top w:val="none" w:sz="0" w:space="0" w:color="auto"/>
                                        <w:left w:val="none" w:sz="0" w:space="0" w:color="auto"/>
                                        <w:bottom w:val="none" w:sz="0" w:space="0" w:color="auto"/>
                                        <w:right w:val="none" w:sz="0" w:space="0" w:color="auto"/>
                                      </w:divBdr>
                                      <w:divsChild>
                                        <w:div w:id="538513493">
                                          <w:marLeft w:val="0"/>
                                          <w:marRight w:val="0"/>
                                          <w:marTop w:val="0"/>
                                          <w:marBottom w:val="0"/>
                                          <w:divBdr>
                                            <w:top w:val="none" w:sz="0" w:space="0" w:color="auto"/>
                                            <w:left w:val="none" w:sz="0" w:space="0" w:color="auto"/>
                                            <w:bottom w:val="none" w:sz="0" w:space="0" w:color="auto"/>
                                            <w:right w:val="none" w:sz="0" w:space="0" w:color="auto"/>
                                          </w:divBdr>
                                          <w:divsChild>
                                            <w:div w:id="526720677">
                                              <w:marLeft w:val="0"/>
                                              <w:marRight w:val="0"/>
                                              <w:marTop w:val="0"/>
                                              <w:marBottom w:val="0"/>
                                              <w:divBdr>
                                                <w:top w:val="none" w:sz="0" w:space="0" w:color="auto"/>
                                                <w:left w:val="none" w:sz="0" w:space="0" w:color="auto"/>
                                                <w:bottom w:val="none" w:sz="0" w:space="0" w:color="auto"/>
                                                <w:right w:val="none" w:sz="0" w:space="0" w:color="auto"/>
                                              </w:divBdr>
                                            </w:div>
                                          </w:divsChild>
                                        </w:div>
                                        <w:div w:id="648558146">
                                          <w:marLeft w:val="0"/>
                                          <w:marRight w:val="0"/>
                                          <w:marTop w:val="0"/>
                                          <w:marBottom w:val="0"/>
                                          <w:divBdr>
                                            <w:top w:val="none" w:sz="0" w:space="0" w:color="auto"/>
                                            <w:left w:val="none" w:sz="0" w:space="0" w:color="auto"/>
                                            <w:bottom w:val="none" w:sz="0" w:space="0" w:color="auto"/>
                                            <w:right w:val="none" w:sz="0" w:space="0" w:color="auto"/>
                                          </w:divBdr>
                                        </w:div>
                                      </w:divsChild>
                                    </w:div>
                                    <w:div w:id="148524349">
                                      <w:marLeft w:val="0"/>
                                      <w:marRight w:val="180"/>
                                      <w:marTop w:val="0"/>
                                      <w:marBottom w:val="180"/>
                                      <w:divBdr>
                                        <w:top w:val="none" w:sz="0" w:space="0" w:color="auto"/>
                                        <w:left w:val="none" w:sz="0" w:space="0" w:color="auto"/>
                                        <w:bottom w:val="none" w:sz="0" w:space="0" w:color="auto"/>
                                        <w:right w:val="none" w:sz="0" w:space="0" w:color="auto"/>
                                      </w:divBdr>
                                      <w:divsChild>
                                        <w:div w:id="1280600678">
                                          <w:marLeft w:val="0"/>
                                          <w:marRight w:val="0"/>
                                          <w:marTop w:val="0"/>
                                          <w:marBottom w:val="0"/>
                                          <w:divBdr>
                                            <w:top w:val="none" w:sz="0" w:space="0" w:color="auto"/>
                                            <w:left w:val="none" w:sz="0" w:space="0" w:color="auto"/>
                                            <w:bottom w:val="none" w:sz="0" w:space="0" w:color="auto"/>
                                            <w:right w:val="none" w:sz="0" w:space="0" w:color="auto"/>
                                          </w:divBdr>
                                          <w:divsChild>
                                            <w:div w:id="1325934803">
                                              <w:marLeft w:val="0"/>
                                              <w:marRight w:val="0"/>
                                              <w:marTop w:val="0"/>
                                              <w:marBottom w:val="0"/>
                                              <w:divBdr>
                                                <w:top w:val="none" w:sz="0" w:space="0" w:color="auto"/>
                                                <w:left w:val="none" w:sz="0" w:space="0" w:color="auto"/>
                                                <w:bottom w:val="none" w:sz="0" w:space="0" w:color="auto"/>
                                                <w:right w:val="none" w:sz="0" w:space="0" w:color="auto"/>
                                              </w:divBdr>
                                            </w:div>
                                          </w:divsChild>
                                        </w:div>
                                        <w:div w:id="1621913104">
                                          <w:marLeft w:val="0"/>
                                          <w:marRight w:val="0"/>
                                          <w:marTop w:val="0"/>
                                          <w:marBottom w:val="0"/>
                                          <w:divBdr>
                                            <w:top w:val="none" w:sz="0" w:space="0" w:color="auto"/>
                                            <w:left w:val="none" w:sz="0" w:space="0" w:color="auto"/>
                                            <w:bottom w:val="none" w:sz="0" w:space="0" w:color="auto"/>
                                            <w:right w:val="none" w:sz="0" w:space="0" w:color="auto"/>
                                          </w:divBdr>
                                        </w:div>
                                      </w:divsChild>
                                    </w:div>
                                    <w:div w:id="148863647">
                                      <w:marLeft w:val="0"/>
                                      <w:marRight w:val="180"/>
                                      <w:marTop w:val="0"/>
                                      <w:marBottom w:val="180"/>
                                      <w:divBdr>
                                        <w:top w:val="none" w:sz="0" w:space="0" w:color="auto"/>
                                        <w:left w:val="none" w:sz="0" w:space="0" w:color="auto"/>
                                        <w:bottom w:val="none" w:sz="0" w:space="0" w:color="auto"/>
                                        <w:right w:val="none" w:sz="0" w:space="0" w:color="auto"/>
                                      </w:divBdr>
                                      <w:divsChild>
                                        <w:div w:id="1115709483">
                                          <w:marLeft w:val="0"/>
                                          <w:marRight w:val="0"/>
                                          <w:marTop w:val="0"/>
                                          <w:marBottom w:val="0"/>
                                          <w:divBdr>
                                            <w:top w:val="none" w:sz="0" w:space="0" w:color="auto"/>
                                            <w:left w:val="none" w:sz="0" w:space="0" w:color="auto"/>
                                            <w:bottom w:val="none" w:sz="0" w:space="0" w:color="auto"/>
                                            <w:right w:val="none" w:sz="0" w:space="0" w:color="auto"/>
                                          </w:divBdr>
                                        </w:div>
                                        <w:div w:id="1131094871">
                                          <w:marLeft w:val="0"/>
                                          <w:marRight w:val="0"/>
                                          <w:marTop w:val="0"/>
                                          <w:marBottom w:val="0"/>
                                          <w:divBdr>
                                            <w:top w:val="none" w:sz="0" w:space="0" w:color="auto"/>
                                            <w:left w:val="none" w:sz="0" w:space="0" w:color="auto"/>
                                            <w:bottom w:val="none" w:sz="0" w:space="0" w:color="auto"/>
                                            <w:right w:val="none" w:sz="0" w:space="0" w:color="auto"/>
                                          </w:divBdr>
                                          <w:divsChild>
                                            <w:div w:id="1726484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17305">
                                      <w:marLeft w:val="0"/>
                                      <w:marRight w:val="180"/>
                                      <w:marTop w:val="0"/>
                                      <w:marBottom w:val="180"/>
                                      <w:divBdr>
                                        <w:top w:val="none" w:sz="0" w:space="0" w:color="auto"/>
                                        <w:left w:val="none" w:sz="0" w:space="0" w:color="auto"/>
                                        <w:bottom w:val="none" w:sz="0" w:space="0" w:color="auto"/>
                                        <w:right w:val="none" w:sz="0" w:space="0" w:color="auto"/>
                                      </w:divBdr>
                                      <w:divsChild>
                                        <w:div w:id="1366515674">
                                          <w:marLeft w:val="0"/>
                                          <w:marRight w:val="0"/>
                                          <w:marTop w:val="0"/>
                                          <w:marBottom w:val="0"/>
                                          <w:divBdr>
                                            <w:top w:val="none" w:sz="0" w:space="0" w:color="auto"/>
                                            <w:left w:val="none" w:sz="0" w:space="0" w:color="auto"/>
                                            <w:bottom w:val="none" w:sz="0" w:space="0" w:color="auto"/>
                                            <w:right w:val="none" w:sz="0" w:space="0" w:color="auto"/>
                                          </w:divBdr>
                                          <w:divsChild>
                                            <w:div w:id="396711864">
                                              <w:marLeft w:val="0"/>
                                              <w:marRight w:val="0"/>
                                              <w:marTop w:val="0"/>
                                              <w:marBottom w:val="0"/>
                                              <w:divBdr>
                                                <w:top w:val="none" w:sz="0" w:space="0" w:color="auto"/>
                                                <w:left w:val="none" w:sz="0" w:space="0" w:color="auto"/>
                                                <w:bottom w:val="none" w:sz="0" w:space="0" w:color="auto"/>
                                                <w:right w:val="none" w:sz="0" w:space="0" w:color="auto"/>
                                              </w:divBdr>
                                            </w:div>
                                          </w:divsChild>
                                        </w:div>
                                        <w:div w:id="1500581339">
                                          <w:marLeft w:val="0"/>
                                          <w:marRight w:val="0"/>
                                          <w:marTop w:val="0"/>
                                          <w:marBottom w:val="0"/>
                                          <w:divBdr>
                                            <w:top w:val="none" w:sz="0" w:space="0" w:color="auto"/>
                                            <w:left w:val="none" w:sz="0" w:space="0" w:color="auto"/>
                                            <w:bottom w:val="none" w:sz="0" w:space="0" w:color="auto"/>
                                            <w:right w:val="none" w:sz="0" w:space="0" w:color="auto"/>
                                          </w:divBdr>
                                        </w:div>
                                      </w:divsChild>
                                    </w:div>
                                    <w:div w:id="177893011">
                                      <w:marLeft w:val="0"/>
                                      <w:marRight w:val="180"/>
                                      <w:marTop w:val="0"/>
                                      <w:marBottom w:val="180"/>
                                      <w:divBdr>
                                        <w:top w:val="none" w:sz="0" w:space="0" w:color="auto"/>
                                        <w:left w:val="none" w:sz="0" w:space="0" w:color="auto"/>
                                        <w:bottom w:val="none" w:sz="0" w:space="0" w:color="auto"/>
                                        <w:right w:val="none" w:sz="0" w:space="0" w:color="auto"/>
                                      </w:divBdr>
                                      <w:divsChild>
                                        <w:div w:id="634796946">
                                          <w:marLeft w:val="0"/>
                                          <w:marRight w:val="0"/>
                                          <w:marTop w:val="0"/>
                                          <w:marBottom w:val="0"/>
                                          <w:divBdr>
                                            <w:top w:val="none" w:sz="0" w:space="0" w:color="auto"/>
                                            <w:left w:val="none" w:sz="0" w:space="0" w:color="auto"/>
                                            <w:bottom w:val="none" w:sz="0" w:space="0" w:color="auto"/>
                                            <w:right w:val="none" w:sz="0" w:space="0" w:color="auto"/>
                                          </w:divBdr>
                                          <w:divsChild>
                                            <w:div w:id="744836779">
                                              <w:marLeft w:val="0"/>
                                              <w:marRight w:val="0"/>
                                              <w:marTop w:val="0"/>
                                              <w:marBottom w:val="0"/>
                                              <w:divBdr>
                                                <w:top w:val="none" w:sz="0" w:space="0" w:color="auto"/>
                                                <w:left w:val="none" w:sz="0" w:space="0" w:color="auto"/>
                                                <w:bottom w:val="none" w:sz="0" w:space="0" w:color="auto"/>
                                                <w:right w:val="none" w:sz="0" w:space="0" w:color="auto"/>
                                              </w:divBdr>
                                            </w:div>
                                          </w:divsChild>
                                        </w:div>
                                        <w:div w:id="1560434311">
                                          <w:marLeft w:val="0"/>
                                          <w:marRight w:val="0"/>
                                          <w:marTop w:val="0"/>
                                          <w:marBottom w:val="0"/>
                                          <w:divBdr>
                                            <w:top w:val="none" w:sz="0" w:space="0" w:color="auto"/>
                                            <w:left w:val="none" w:sz="0" w:space="0" w:color="auto"/>
                                            <w:bottom w:val="none" w:sz="0" w:space="0" w:color="auto"/>
                                            <w:right w:val="none" w:sz="0" w:space="0" w:color="auto"/>
                                          </w:divBdr>
                                        </w:div>
                                      </w:divsChild>
                                    </w:div>
                                    <w:div w:id="184250777">
                                      <w:marLeft w:val="0"/>
                                      <w:marRight w:val="180"/>
                                      <w:marTop w:val="0"/>
                                      <w:marBottom w:val="180"/>
                                      <w:divBdr>
                                        <w:top w:val="none" w:sz="0" w:space="0" w:color="auto"/>
                                        <w:left w:val="none" w:sz="0" w:space="0" w:color="auto"/>
                                        <w:bottom w:val="none" w:sz="0" w:space="0" w:color="auto"/>
                                        <w:right w:val="none" w:sz="0" w:space="0" w:color="auto"/>
                                      </w:divBdr>
                                      <w:divsChild>
                                        <w:div w:id="240255567">
                                          <w:marLeft w:val="0"/>
                                          <w:marRight w:val="0"/>
                                          <w:marTop w:val="0"/>
                                          <w:marBottom w:val="0"/>
                                          <w:divBdr>
                                            <w:top w:val="none" w:sz="0" w:space="0" w:color="auto"/>
                                            <w:left w:val="none" w:sz="0" w:space="0" w:color="auto"/>
                                            <w:bottom w:val="none" w:sz="0" w:space="0" w:color="auto"/>
                                            <w:right w:val="none" w:sz="0" w:space="0" w:color="auto"/>
                                          </w:divBdr>
                                        </w:div>
                                        <w:div w:id="1869103713">
                                          <w:marLeft w:val="0"/>
                                          <w:marRight w:val="0"/>
                                          <w:marTop w:val="0"/>
                                          <w:marBottom w:val="0"/>
                                          <w:divBdr>
                                            <w:top w:val="none" w:sz="0" w:space="0" w:color="auto"/>
                                            <w:left w:val="none" w:sz="0" w:space="0" w:color="auto"/>
                                            <w:bottom w:val="none" w:sz="0" w:space="0" w:color="auto"/>
                                            <w:right w:val="none" w:sz="0" w:space="0" w:color="auto"/>
                                          </w:divBdr>
                                          <w:divsChild>
                                            <w:div w:id="113109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16583">
                                      <w:marLeft w:val="0"/>
                                      <w:marRight w:val="180"/>
                                      <w:marTop w:val="0"/>
                                      <w:marBottom w:val="180"/>
                                      <w:divBdr>
                                        <w:top w:val="none" w:sz="0" w:space="0" w:color="auto"/>
                                        <w:left w:val="none" w:sz="0" w:space="0" w:color="auto"/>
                                        <w:bottom w:val="none" w:sz="0" w:space="0" w:color="auto"/>
                                        <w:right w:val="none" w:sz="0" w:space="0" w:color="auto"/>
                                      </w:divBdr>
                                      <w:divsChild>
                                        <w:div w:id="33772293">
                                          <w:marLeft w:val="0"/>
                                          <w:marRight w:val="0"/>
                                          <w:marTop w:val="0"/>
                                          <w:marBottom w:val="0"/>
                                          <w:divBdr>
                                            <w:top w:val="none" w:sz="0" w:space="0" w:color="auto"/>
                                            <w:left w:val="none" w:sz="0" w:space="0" w:color="auto"/>
                                            <w:bottom w:val="none" w:sz="0" w:space="0" w:color="auto"/>
                                            <w:right w:val="none" w:sz="0" w:space="0" w:color="auto"/>
                                          </w:divBdr>
                                        </w:div>
                                        <w:div w:id="601718202">
                                          <w:marLeft w:val="0"/>
                                          <w:marRight w:val="0"/>
                                          <w:marTop w:val="0"/>
                                          <w:marBottom w:val="0"/>
                                          <w:divBdr>
                                            <w:top w:val="none" w:sz="0" w:space="0" w:color="auto"/>
                                            <w:left w:val="none" w:sz="0" w:space="0" w:color="auto"/>
                                            <w:bottom w:val="none" w:sz="0" w:space="0" w:color="auto"/>
                                            <w:right w:val="none" w:sz="0" w:space="0" w:color="auto"/>
                                          </w:divBdr>
                                          <w:divsChild>
                                            <w:div w:id="54159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843380">
                                      <w:marLeft w:val="0"/>
                                      <w:marRight w:val="180"/>
                                      <w:marTop w:val="0"/>
                                      <w:marBottom w:val="180"/>
                                      <w:divBdr>
                                        <w:top w:val="none" w:sz="0" w:space="0" w:color="auto"/>
                                        <w:left w:val="none" w:sz="0" w:space="0" w:color="auto"/>
                                        <w:bottom w:val="none" w:sz="0" w:space="0" w:color="auto"/>
                                        <w:right w:val="none" w:sz="0" w:space="0" w:color="auto"/>
                                      </w:divBdr>
                                      <w:divsChild>
                                        <w:div w:id="888029487">
                                          <w:marLeft w:val="0"/>
                                          <w:marRight w:val="0"/>
                                          <w:marTop w:val="0"/>
                                          <w:marBottom w:val="0"/>
                                          <w:divBdr>
                                            <w:top w:val="none" w:sz="0" w:space="0" w:color="auto"/>
                                            <w:left w:val="none" w:sz="0" w:space="0" w:color="auto"/>
                                            <w:bottom w:val="none" w:sz="0" w:space="0" w:color="auto"/>
                                            <w:right w:val="none" w:sz="0" w:space="0" w:color="auto"/>
                                          </w:divBdr>
                                          <w:divsChild>
                                            <w:div w:id="2108769443">
                                              <w:marLeft w:val="0"/>
                                              <w:marRight w:val="0"/>
                                              <w:marTop w:val="0"/>
                                              <w:marBottom w:val="0"/>
                                              <w:divBdr>
                                                <w:top w:val="none" w:sz="0" w:space="0" w:color="auto"/>
                                                <w:left w:val="none" w:sz="0" w:space="0" w:color="auto"/>
                                                <w:bottom w:val="none" w:sz="0" w:space="0" w:color="auto"/>
                                                <w:right w:val="none" w:sz="0" w:space="0" w:color="auto"/>
                                              </w:divBdr>
                                            </w:div>
                                          </w:divsChild>
                                        </w:div>
                                        <w:div w:id="944074330">
                                          <w:marLeft w:val="0"/>
                                          <w:marRight w:val="0"/>
                                          <w:marTop w:val="0"/>
                                          <w:marBottom w:val="0"/>
                                          <w:divBdr>
                                            <w:top w:val="none" w:sz="0" w:space="0" w:color="auto"/>
                                            <w:left w:val="none" w:sz="0" w:space="0" w:color="auto"/>
                                            <w:bottom w:val="none" w:sz="0" w:space="0" w:color="auto"/>
                                            <w:right w:val="none" w:sz="0" w:space="0" w:color="auto"/>
                                          </w:divBdr>
                                        </w:div>
                                      </w:divsChild>
                                    </w:div>
                                    <w:div w:id="261452105">
                                      <w:marLeft w:val="0"/>
                                      <w:marRight w:val="180"/>
                                      <w:marTop w:val="0"/>
                                      <w:marBottom w:val="180"/>
                                      <w:divBdr>
                                        <w:top w:val="none" w:sz="0" w:space="0" w:color="auto"/>
                                        <w:left w:val="none" w:sz="0" w:space="0" w:color="auto"/>
                                        <w:bottom w:val="none" w:sz="0" w:space="0" w:color="auto"/>
                                        <w:right w:val="none" w:sz="0" w:space="0" w:color="auto"/>
                                      </w:divBdr>
                                      <w:divsChild>
                                        <w:div w:id="375203995">
                                          <w:marLeft w:val="0"/>
                                          <w:marRight w:val="0"/>
                                          <w:marTop w:val="0"/>
                                          <w:marBottom w:val="0"/>
                                          <w:divBdr>
                                            <w:top w:val="none" w:sz="0" w:space="0" w:color="auto"/>
                                            <w:left w:val="none" w:sz="0" w:space="0" w:color="auto"/>
                                            <w:bottom w:val="none" w:sz="0" w:space="0" w:color="auto"/>
                                            <w:right w:val="none" w:sz="0" w:space="0" w:color="auto"/>
                                          </w:divBdr>
                                          <w:divsChild>
                                            <w:div w:id="239605245">
                                              <w:marLeft w:val="0"/>
                                              <w:marRight w:val="0"/>
                                              <w:marTop w:val="0"/>
                                              <w:marBottom w:val="0"/>
                                              <w:divBdr>
                                                <w:top w:val="none" w:sz="0" w:space="0" w:color="auto"/>
                                                <w:left w:val="none" w:sz="0" w:space="0" w:color="auto"/>
                                                <w:bottom w:val="none" w:sz="0" w:space="0" w:color="auto"/>
                                                <w:right w:val="none" w:sz="0" w:space="0" w:color="auto"/>
                                              </w:divBdr>
                                            </w:div>
                                          </w:divsChild>
                                        </w:div>
                                        <w:div w:id="1498886581">
                                          <w:marLeft w:val="0"/>
                                          <w:marRight w:val="0"/>
                                          <w:marTop w:val="0"/>
                                          <w:marBottom w:val="0"/>
                                          <w:divBdr>
                                            <w:top w:val="none" w:sz="0" w:space="0" w:color="auto"/>
                                            <w:left w:val="none" w:sz="0" w:space="0" w:color="auto"/>
                                            <w:bottom w:val="none" w:sz="0" w:space="0" w:color="auto"/>
                                            <w:right w:val="none" w:sz="0" w:space="0" w:color="auto"/>
                                          </w:divBdr>
                                        </w:div>
                                      </w:divsChild>
                                    </w:div>
                                    <w:div w:id="266624505">
                                      <w:marLeft w:val="0"/>
                                      <w:marRight w:val="180"/>
                                      <w:marTop w:val="0"/>
                                      <w:marBottom w:val="180"/>
                                      <w:divBdr>
                                        <w:top w:val="none" w:sz="0" w:space="0" w:color="auto"/>
                                        <w:left w:val="none" w:sz="0" w:space="0" w:color="auto"/>
                                        <w:bottom w:val="none" w:sz="0" w:space="0" w:color="auto"/>
                                        <w:right w:val="none" w:sz="0" w:space="0" w:color="auto"/>
                                      </w:divBdr>
                                      <w:divsChild>
                                        <w:div w:id="297734075">
                                          <w:marLeft w:val="0"/>
                                          <w:marRight w:val="0"/>
                                          <w:marTop w:val="0"/>
                                          <w:marBottom w:val="0"/>
                                          <w:divBdr>
                                            <w:top w:val="none" w:sz="0" w:space="0" w:color="auto"/>
                                            <w:left w:val="none" w:sz="0" w:space="0" w:color="auto"/>
                                            <w:bottom w:val="none" w:sz="0" w:space="0" w:color="auto"/>
                                            <w:right w:val="none" w:sz="0" w:space="0" w:color="auto"/>
                                          </w:divBdr>
                                          <w:divsChild>
                                            <w:div w:id="1575432242">
                                              <w:marLeft w:val="0"/>
                                              <w:marRight w:val="0"/>
                                              <w:marTop w:val="0"/>
                                              <w:marBottom w:val="0"/>
                                              <w:divBdr>
                                                <w:top w:val="none" w:sz="0" w:space="0" w:color="auto"/>
                                                <w:left w:val="none" w:sz="0" w:space="0" w:color="auto"/>
                                                <w:bottom w:val="none" w:sz="0" w:space="0" w:color="auto"/>
                                                <w:right w:val="none" w:sz="0" w:space="0" w:color="auto"/>
                                              </w:divBdr>
                                            </w:div>
                                          </w:divsChild>
                                        </w:div>
                                        <w:div w:id="400447808">
                                          <w:marLeft w:val="0"/>
                                          <w:marRight w:val="0"/>
                                          <w:marTop w:val="0"/>
                                          <w:marBottom w:val="0"/>
                                          <w:divBdr>
                                            <w:top w:val="none" w:sz="0" w:space="0" w:color="auto"/>
                                            <w:left w:val="none" w:sz="0" w:space="0" w:color="auto"/>
                                            <w:bottom w:val="none" w:sz="0" w:space="0" w:color="auto"/>
                                            <w:right w:val="none" w:sz="0" w:space="0" w:color="auto"/>
                                          </w:divBdr>
                                        </w:div>
                                      </w:divsChild>
                                    </w:div>
                                    <w:div w:id="293292323">
                                      <w:marLeft w:val="0"/>
                                      <w:marRight w:val="180"/>
                                      <w:marTop w:val="0"/>
                                      <w:marBottom w:val="180"/>
                                      <w:divBdr>
                                        <w:top w:val="none" w:sz="0" w:space="0" w:color="auto"/>
                                        <w:left w:val="none" w:sz="0" w:space="0" w:color="auto"/>
                                        <w:bottom w:val="none" w:sz="0" w:space="0" w:color="auto"/>
                                        <w:right w:val="none" w:sz="0" w:space="0" w:color="auto"/>
                                      </w:divBdr>
                                      <w:divsChild>
                                        <w:div w:id="1861385862">
                                          <w:marLeft w:val="0"/>
                                          <w:marRight w:val="0"/>
                                          <w:marTop w:val="0"/>
                                          <w:marBottom w:val="0"/>
                                          <w:divBdr>
                                            <w:top w:val="none" w:sz="0" w:space="0" w:color="auto"/>
                                            <w:left w:val="none" w:sz="0" w:space="0" w:color="auto"/>
                                            <w:bottom w:val="none" w:sz="0" w:space="0" w:color="auto"/>
                                            <w:right w:val="none" w:sz="0" w:space="0" w:color="auto"/>
                                          </w:divBdr>
                                          <w:divsChild>
                                            <w:div w:id="101537360">
                                              <w:marLeft w:val="0"/>
                                              <w:marRight w:val="0"/>
                                              <w:marTop w:val="0"/>
                                              <w:marBottom w:val="0"/>
                                              <w:divBdr>
                                                <w:top w:val="none" w:sz="0" w:space="0" w:color="auto"/>
                                                <w:left w:val="none" w:sz="0" w:space="0" w:color="auto"/>
                                                <w:bottom w:val="none" w:sz="0" w:space="0" w:color="auto"/>
                                                <w:right w:val="none" w:sz="0" w:space="0" w:color="auto"/>
                                              </w:divBdr>
                                            </w:div>
                                          </w:divsChild>
                                        </w:div>
                                        <w:div w:id="2114083069">
                                          <w:marLeft w:val="0"/>
                                          <w:marRight w:val="0"/>
                                          <w:marTop w:val="0"/>
                                          <w:marBottom w:val="0"/>
                                          <w:divBdr>
                                            <w:top w:val="none" w:sz="0" w:space="0" w:color="auto"/>
                                            <w:left w:val="none" w:sz="0" w:space="0" w:color="auto"/>
                                            <w:bottom w:val="none" w:sz="0" w:space="0" w:color="auto"/>
                                            <w:right w:val="none" w:sz="0" w:space="0" w:color="auto"/>
                                          </w:divBdr>
                                        </w:div>
                                      </w:divsChild>
                                    </w:div>
                                    <w:div w:id="315502394">
                                      <w:marLeft w:val="0"/>
                                      <w:marRight w:val="180"/>
                                      <w:marTop w:val="0"/>
                                      <w:marBottom w:val="180"/>
                                      <w:divBdr>
                                        <w:top w:val="none" w:sz="0" w:space="0" w:color="auto"/>
                                        <w:left w:val="none" w:sz="0" w:space="0" w:color="auto"/>
                                        <w:bottom w:val="none" w:sz="0" w:space="0" w:color="auto"/>
                                        <w:right w:val="none" w:sz="0" w:space="0" w:color="auto"/>
                                      </w:divBdr>
                                      <w:divsChild>
                                        <w:div w:id="134564433">
                                          <w:marLeft w:val="0"/>
                                          <w:marRight w:val="0"/>
                                          <w:marTop w:val="0"/>
                                          <w:marBottom w:val="0"/>
                                          <w:divBdr>
                                            <w:top w:val="none" w:sz="0" w:space="0" w:color="auto"/>
                                            <w:left w:val="none" w:sz="0" w:space="0" w:color="auto"/>
                                            <w:bottom w:val="none" w:sz="0" w:space="0" w:color="auto"/>
                                            <w:right w:val="none" w:sz="0" w:space="0" w:color="auto"/>
                                          </w:divBdr>
                                        </w:div>
                                        <w:div w:id="779642781">
                                          <w:marLeft w:val="0"/>
                                          <w:marRight w:val="0"/>
                                          <w:marTop w:val="0"/>
                                          <w:marBottom w:val="0"/>
                                          <w:divBdr>
                                            <w:top w:val="none" w:sz="0" w:space="0" w:color="auto"/>
                                            <w:left w:val="none" w:sz="0" w:space="0" w:color="auto"/>
                                            <w:bottom w:val="none" w:sz="0" w:space="0" w:color="auto"/>
                                            <w:right w:val="none" w:sz="0" w:space="0" w:color="auto"/>
                                          </w:divBdr>
                                          <w:divsChild>
                                            <w:div w:id="104314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410823">
                                      <w:marLeft w:val="0"/>
                                      <w:marRight w:val="180"/>
                                      <w:marTop w:val="0"/>
                                      <w:marBottom w:val="180"/>
                                      <w:divBdr>
                                        <w:top w:val="none" w:sz="0" w:space="0" w:color="auto"/>
                                        <w:left w:val="none" w:sz="0" w:space="0" w:color="auto"/>
                                        <w:bottom w:val="none" w:sz="0" w:space="0" w:color="auto"/>
                                        <w:right w:val="none" w:sz="0" w:space="0" w:color="auto"/>
                                      </w:divBdr>
                                      <w:divsChild>
                                        <w:div w:id="885680097">
                                          <w:marLeft w:val="0"/>
                                          <w:marRight w:val="0"/>
                                          <w:marTop w:val="0"/>
                                          <w:marBottom w:val="0"/>
                                          <w:divBdr>
                                            <w:top w:val="none" w:sz="0" w:space="0" w:color="auto"/>
                                            <w:left w:val="none" w:sz="0" w:space="0" w:color="auto"/>
                                            <w:bottom w:val="none" w:sz="0" w:space="0" w:color="auto"/>
                                            <w:right w:val="none" w:sz="0" w:space="0" w:color="auto"/>
                                          </w:divBdr>
                                          <w:divsChild>
                                            <w:div w:id="2043550173">
                                              <w:marLeft w:val="0"/>
                                              <w:marRight w:val="0"/>
                                              <w:marTop w:val="0"/>
                                              <w:marBottom w:val="0"/>
                                              <w:divBdr>
                                                <w:top w:val="none" w:sz="0" w:space="0" w:color="auto"/>
                                                <w:left w:val="none" w:sz="0" w:space="0" w:color="auto"/>
                                                <w:bottom w:val="none" w:sz="0" w:space="0" w:color="auto"/>
                                                <w:right w:val="none" w:sz="0" w:space="0" w:color="auto"/>
                                              </w:divBdr>
                                            </w:div>
                                          </w:divsChild>
                                        </w:div>
                                        <w:div w:id="1376080085">
                                          <w:marLeft w:val="0"/>
                                          <w:marRight w:val="0"/>
                                          <w:marTop w:val="0"/>
                                          <w:marBottom w:val="0"/>
                                          <w:divBdr>
                                            <w:top w:val="none" w:sz="0" w:space="0" w:color="auto"/>
                                            <w:left w:val="none" w:sz="0" w:space="0" w:color="auto"/>
                                            <w:bottom w:val="none" w:sz="0" w:space="0" w:color="auto"/>
                                            <w:right w:val="none" w:sz="0" w:space="0" w:color="auto"/>
                                          </w:divBdr>
                                        </w:div>
                                      </w:divsChild>
                                    </w:div>
                                    <w:div w:id="357782966">
                                      <w:marLeft w:val="0"/>
                                      <w:marRight w:val="180"/>
                                      <w:marTop w:val="0"/>
                                      <w:marBottom w:val="180"/>
                                      <w:divBdr>
                                        <w:top w:val="none" w:sz="0" w:space="0" w:color="auto"/>
                                        <w:left w:val="none" w:sz="0" w:space="0" w:color="auto"/>
                                        <w:bottom w:val="none" w:sz="0" w:space="0" w:color="auto"/>
                                        <w:right w:val="none" w:sz="0" w:space="0" w:color="auto"/>
                                      </w:divBdr>
                                      <w:divsChild>
                                        <w:div w:id="492069305">
                                          <w:marLeft w:val="0"/>
                                          <w:marRight w:val="0"/>
                                          <w:marTop w:val="0"/>
                                          <w:marBottom w:val="0"/>
                                          <w:divBdr>
                                            <w:top w:val="none" w:sz="0" w:space="0" w:color="auto"/>
                                            <w:left w:val="none" w:sz="0" w:space="0" w:color="auto"/>
                                            <w:bottom w:val="none" w:sz="0" w:space="0" w:color="auto"/>
                                            <w:right w:val="none" w:sz="0" w:space="0" w:color="auto"/>
                                          </w:divBdr>
                                          <w:divsChild>
                                            <w:div w:id="1223061462">
                                              <w:marLeft w:val="0"/>
                                              <w:marRight w:val="0"/>
                                              <w:marTop w:val="0"/>
                                              <w:marBottom w:val="0"/>
                                              <w:divBdr>
                                                <w:top w:val="none" w:sz="0" w:space="0" w:color="auto"/>
                                                <w:left w:val="none" w:sz="0" w:space="0" w:color="auto"/>
                                                <w:bottom w:val="none" w:sz="0" w:space="0" w:color="auto"/>
                                                <w:right w:val="none" w:sz="0" w:space="0" w:color="auto"/>
                                              </w:divBdr>
                                            </w:div>
                                          </w:divsChild>
                                        </w:div>
                                        <w:div w:id="676228658">
                                          <w:marLeft w:val="0"/>
                                          <w:marRight w:val="0"/>
                                          <w:marTop w:val="0"/>
                                          <w:marBottom w:val="0"/>
                                          <w:divBdr>
                                            <w:top w:val="none" w:sz="0" w:space="0" w:color="auto"/>
                                            <w:left w:val="none" w:sz="0" w:space="0" w:color="auto"/>
                                            <w:bottom w:val="none" w:sz="0" w:space="0" w:color="auto"/>
                                            <w:right w:val="none" w:sz="0" w:space="0" w:color="auto"/>
                                          </w:divBdr>
                                        </w:div>
                                      </w:divsChild>
                                    </w:div>
                                    <w:div w:id="384765439">
                                      <w:marLeft w:val="0"/>
                                      <w:marRight w:val="180"/>
                                      <w:marTop w:val="0"/>
                                      <w:marBottom w:val="180"/>
                                      <w:divBdr>
                                        <w:top w:val="none" w:sz="0" w:space="0" w:color="auto"/>
                                        <w:left w:val="none" w:sz="0" w:space="0" w:color="auto"/>
                                        <w:bottom w:val="none" w:sz="0" w:space="0" w:color="auto"/>
                                        <w:right w:val="none" w:sz="0" w:space="0" w:color="auto"/>
                                      </w:divBdr>
                                      <w:divsChild>
                                        <w:div w:id="111174690">
                                          <w:marLeft w:val="0"/>
                                          <w:marRight w:val="0"/>
                                          <w:marTop w:val="0"/>
                                          <w:marBottom w:val="0"/>
                                          <w:divBdr>
                                            <w:top w:val="none" w:sz="0" w:space="0" w:color="auto"/>
                                            <w:left w:val="none" w:sz="0" w:space="0" w:color="auto"/>
                                            <w:bottom w:val="none" w:sz="0" w:space="0" w:color="auto"/>
                                            <w:right w:val="none" w:sz="0" w:space="0" w:color="auto"/>
                                          </w:divBdr>
                                        </w:div>
                                        <w:div w:id="1560553728">
                                          <w:marLeft w:val="0"/>
                                          <w:marRight w:val="0"/>
                                          <w:marTop w:val="0"/>
                                          <w:marBottom w:val="0"/>
                                          <w:divBdr>
                                            <w:top w:val="none" w:sz="0" w:space="0" w:color="auto"/>
                                            <w:left w:val="none" w:sz="0" w:space="0" w:color="auto"/>
                                            <w:bottom w:val="none" w:sz="0" w:space="0" w:color="auto"/>
                                            <w:right w:val="none" w:sz="0" w:space="0" w:color="auto"/>
                                          </w:divBdr>
                                          <w:divsChild>
                                            <w:div w:id="1444878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551573">
                                      <w:marLeft w:val="0"/>
                                      <w:marRight w:val="180"/>
                                      <w:marTop w:val="0"/>
                                      <w:marBottom w:val="180"/>
                                      <w:divBdr>
                                        <w:top w:val="none" w:sz="0" w:space="0" w:color="auto"/>
                                        <w:left w:val="none" w:sz="0" w:space="0" w:color="auto"/>
                                        <w:bottom w:val="none" w:sz="0" w:space="0" w:color="auto"/>
                                        <w:right w:val="none" w:sz="0" w:space="0" w:color="auto"/>
                                      </w:divBdr>
                                      <w:divsChild>
                                        <w:div w:id="435178051">
                                          <w:marLeft w:val="0"/>
                                          <w:marRight w:val="0"/>
                                          <w:marTop w:val="0"/>
                                          <w:marBottom w:val="0"/>
                                          <w:divBdr>
                                            <w:top w:val="none" w:sz="0" w:space="0" w:color="auto"/>
                                            <w:left w:val="none" w:sz="0" w:space="0" w:color="auto"/>
                                            <w:bottom w:val="none" w:sz="0" w:space="0" w:color="auto"/>
                                            <w:right w:val="none" w:sz="0" w:space="0" w:color="auto"/>
                                          </w:divBdr>
                                        </w:div>
                                        <w:div w:id="1764767465">
                                          <w:marLeft w:val="0"/>
                                          <w:marRight w:val="0"/>
                                          <w:marTop w:val="0"/>
                                          <w:marBottom w:val="0"/>
                                          <w:divBdr>
                                            <w:top w:val="none" w:sz="0" w:space="0" w:color="auto"/>
                                            <w:left w:val="none" w:sz="0" w:space="0" w:color="auto"/>
                                            <w:bottom w:val="none" w:sz="0" w:space="0" w:color="auto"/>
                                            <w:right w:val="none" w:sz="0" w:space="0" w:color="auto"/>
                                          </w:divBdr>
                                          <w:divsChild>
                                            <w:div w:id="1568805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827881">
                                      <w:marLeft w:val="0"/>
                                      <w:marRight w:val="180"/>
                                      <w:marTop w:val="0"/>
                                      <w:marBottom w:val="180"/>
                                      <w:divBdr>
                                        <w:top w:val="none" w:sz="0" w:space="0" w:color="auto"/>
                                        <w:left w:val="none" w:sz="0" w:space="0" w:color="auto"/>
                                        <w:bottom w:val="none" w:sz="0" w:space="0" w:color="auto"/>
                                        <w:right w:val="none" w:sz="0" w:space="0" w:color="auto"/>
                                      </w:divBdr>
                                      <w:divsChild>
                                        <w:div w:id="92752606">
                                          <w:marLeft w:val="0"/>
                                          <w:marRight w:val="0"/>
                                          <w:marTop w:val="0"/>
                                          <w:marBottom w:val="0"/>
                                          <w:divBdr>
                                            <w:top w:val="none" w:sz="0" w:space="0" w:color="auto"/>
                                            <w:left w:val="none" w:sz="0" w:space="0" w:color="auto"/>
                                            <w:bottom w:val="none" w:sz="0" w:space="0" w:color="auto"/>
                                            <w:right w:val="none" w:sz="0" w:space="0" w:color="auto"/>
                                          </w:divBdr>
                                          <w:divsChild>
                                            <w:div w:id="1811167716">
                                              <w:marLeft w:val="0"/>
                                              <w:marRight w:val="0"/>
                                              <w:marTop w:val="0"/>
                                              <w:marBottom w:val="0"/>
                                              <w:divBdr>
                                                <w:top w:val="none" w:sz="0" w:space="0" w:color="auto"/>
                                                <w:left w:val="none" w:sz="0" w:space="0" w:color="auto"/>
                                                <w:bottom w:val="none" w:sz="0" w:space="0" w:color="auto"/>
                                                <w:right w:val="none" w:sz="0" w:space="0" w:color="auto"/>
                                              </w:divBdr>
                                            </w:div>
                                          </w:divsChild>
                                        </w:div>
                                        <w:div w:id="1385448754">
                                          <w:marLeft w:val="0"/>
                                          <w:marRight w:val="0"/>
                                          <w:marTop w:val="0"/>
                                          <w:marBottom w:val="0"/>
                                          <w:divBdr>
                                            <w:top w:val="none" w:sz="0" w:space="0" w:color="auto"/>
                                            <w:left w:val="none" w:sz="0" w:space="0" w:color="auto"/>
                                            <w:bottom w:val="none" w:sz="0" w:space="0" w:color="auto"/>
                                            <w:right w:val="none" w:sz="0" w:space="0" w:color="auto"/>
                                          </w:divBdr>
                                        </w:div>
                                      </w:divsChild>
                                    </w:div>
                                    <w:div w:id="435517026">
                                      <w:marLeft w:val="0"/>
                                      <w:marRight w:val="180"/>
                                      <w:marTop w:val="0"/>
                                      <w:marBottom w:val="180"/>
                                      <w:divBdr>
                                        <w:top w:val="none" w:sz="0" w:space="0" w:color="auto"/>
                                        <w:left w:val="none" w:sz="0" w:space="0" w:color="auto"/>
                                        <w:bottom w:val="none" w:sz="0" w:space="0" w:color="auto"/>
                                        <w:right w:val="none" w:sz="0" w:space="0" w:color="auto"/>
                                      </w:divBdr>
                                      <w:divsChild>
                                        <w:div w:id="1324161997">
                                          <w:marLeft w:val="0"/>
                                          <w:marRight w:val="0"/>
                                          <w:marTop w:val="0"/>
                                          <w:marBottom w:val="0"/>
                                          <w:divBdr>
                                            <w:top w:val="none" w:sz="0" w:space="0" w:color="auto"/>
                                            <w:left w:val="none" w:sz="0" w:space="0" w:color="auto"/>
                                            <w:bottom w:val="none" w:sz="0" w:space="0" w:color="auto"/>
                                            <w:right w:val="none" w:sz="0" w:space="0" w:color="auto"/>
                                          </w:divBdr>
                                        </w:div>
                                        <w:div w:id="2050110293">
                                          <w:marLeft w:val="0"/>
                                          <w:marRight w:val="0"/>
                                          <w:marTop w:val="0"/>
                                          <w:marBottom w:val="0"/>
                                          <w:divBdr>
                                            <w:top w:val="none" w:sz="0" w:space="0" w:color="auto"/>
                                            <w:left w:val="none" w:sz="0" w:space="0" w:color="auto"/>
                                            <w:bottom w:val="none" w:sz="0" w:space="0" w:color="auto"/>
                                            <w:right w:val="none" w:sz="0" w:space="0" w:color="auto"/>
                                          </w:divBdr>
                                          <w:divsChild>
                                            <w:div w:id="194618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465883">
                                      <w:marLeft w:val="0"/>
                                      <w:marRight w:val="180"/>
                                      <w:marTop w:val="0"/>
                                      <w:marBottom w:val="180"/>
                                      <w:divBdr>
                                        <w:top w:val="none" w:sz="0" w:space="0" w:color="auto"/>
                                        <w:left w:val="none" w:sz="0" w:space="0" w:color="auto"/>
                                        <w:bottom w:val="none" w:sz="0" w:space="0" w:color="auto"/>
                                        <w:right w:val="none" w:sz="0" w:space="0" w:color="auto"/>
                                      </w:divBdr>
                                      <w:divsChild>
                                        <w:div w:id="1533763510">
                                          <w:marLeft w:val="0"/>
                                          <w:marRight w:val="0"/>
                                          <w:marTop w:val="0"/>
                                          <w:marBottom w:val="0"/>
                                          <w:divBdr>
                                            <w:top w:val="none" w:sz="0" w:space="0" w:color="auto"/>
                                            <w:left w:val="none" w:sz="0" w:space="0" w:color="auto"/>
                                            <w:bottom w:val="none" w:sz="0" w:space="0" w:color="auto"/>
                                            <w:right w:val="none" w:sz="0" w:space="0" w:color="auto"/>
                                          </w:divBdr>
                                          <w:divsChild>
                                            <w:div w:id="1330911663">
                                              <w:marLeft w:val="0"/>
                                              <w:marRight w:val="0"/>
                                              <w:marTop w:val="0"/>
                                              <w:marBottom w:val="0"/>
                                              <w:divBdr>
                                                <w:top w:val="none" w:sz="0" w:space="0" w:color="auto"/>
                                                <w:left w:val="none" w:sz="0" w:space="0" w:color="auto"/>
                                                <w:bottom w:val="none" w:sz="0" w:space="0" w:color="auto"/>
                                                <w:right w:val="none" w:sz="0" w:space="0" w:color="auto"/>
                                              </w:divBdr>
                                            </w:div>
                                          </w:divsChild>
                                        </w:div>
                                        <w:div w:id="2110159544">
                                          <w:marLeft w:val="0"/>
                                          <w:marRight w:val="0"/>
                                          <w:marTop w:val="0"/>
                                          <w:marBottom w:val="0"/>
                                          <w:divBdr>
                                            <w:top w:val="none" w:sz="0" w:space="0" w:color="auto"/>
                                            <w:left w:val="none" w:sz="0" w:space="0" w:color="auto"/>
                                            <w:bottom w:val="none" w:sz="0" w:space="0" w:color="auto"/>
                                            <w:right w:val="none" w:sz="0" w:space="0" w:color="auto"/>
                                          </w:divBdr>
                                        </w:div>
                                      </w:divsChild>
                                    </w:div>
                                    <w:div w:id="476193811">
                                      <w:marLeft w:val="0"/>
                                      <w:marRight w:val="180"/>
                                      <w:marTop w:val="0"/>
                                      <w:marBottom w:val="180"/>
                                      <w:divBdr>
                                        <w:top w:val="none" w:sz="0" w:space="0" w:color="auto"/>
                                        <w:left w:val="none" w:sz="0" w:space="0" w:color="auto"/>
                                        <w:bottom w:val="none" w:sz="0" w:space="0" w:color="auto"/>
                                        <w:right w:val="none" w:sz="0" w:space="0" w:color="auto"/>
                                      </w:divBdr>
                                      <w:divsChild>
                                        <w:div w:id="1602489188">
                                          <w:marLeft w:val="0"/>
                                          <w:marRight w:val="0"/>
                                          <w:marTop w:val="0"/>
                                          <w:marBottom w:val="0"/>
                                          <w:divBdr>
                                            <w:top w:val="none" w:sz="0" w:space="0" w:color="auto"/>
                                            <w:left w:val="none" w:sz="0" w:space="0" w:color="auto"/>
                                            <w:bottom w:val="none" w:sz="0" w:space="0" w:color="auto"/>
                                            <w:right w:val="none" w:sz="0" w:space="0" w:color="auto"/>
                                          </w:divBdr>
                                          <w:divsChild>
                                            <w:div w:id="214200484">
                                              <w:marLeft w:val="0"/>
                                              <w:marRight w:val="0"/>
                                              <w:marTop w:val="0"/>
                                              <w:marBottom w:val="0"/>
                                              <w:divBdr>
                                                <w:top w:val="none" w:sz="0" w:space="0" w:color="auto"/>
                                                <w:left w:val="none" w:sz="0" w:space="0" w:color="auto"/>
                                                <w:bottom w:val="none" w:sz="0" w:space="0" w:color="auto"/>
                                                <w:right w:val="none" w:sz="0" w:space="0" w:color="auto"/>
                                              </w:divBdr>
                                            </w:div>
                                          </w:divsChild>
                                        </w:div>
                                        <w:div w:id="2043362049">
                                          <w:marLeft w:val="0"/>
                                          <w:marRight w:val="0"/>
                                          <w:marTop w:val="0"/>
                                          <w:marBottom w:val="0"/>
                                          <w:divBdr>
                                            <w:top w:val="none" w:sz="0" w:space="0" w:color="auto"/>
                                            <w:left w:val="none" w:sz="0" w:space="0" w:color="auto"/>
                                            <w:bottom w:val="none" w:sz="0" w:space="0" w:color="auto"/>
                                            <w:right w:val="none" w:sz="0" w:space="0" w:color="auto"/>
                                          </w:divBdr>
                                        </w:div>
                                      </w:divsChild>
                                    </w:div>
                                    <w:div w:id="477497648">
                                      <w:marLeft w:val="0"/>
                                      <w:marRight w:val="180"/>
                                      <w:marTop w:val="0"/>
                                      <w:marBottom w:val="180"/>
                                      <w:divBdr>
                                        <w:top w:val="none" w:sz="0" w:space="0" w:color="auto"/>
                                        <w:left w:val="none" w:sz="0" w:space="0" w:color="auto"/>
                                        <w:bottom w:val="none" w:sz="0" w:space="0" w:color="auto"/>
                                        <w:right w:val="none" w:sz="0" w:space="0" w:color="auto"/>
                                      </w:divBdr>
                                      <w:divsChild>
                                        <w:div w:id="1861427943">
                                          <w:marLeft w:val="0"/>
                                          <w:marRight w:val="0"/>
                                          <w:marTop w:val="0"/>
                                          <w:marBottom w:val="0"/>
                                          <w:divBdr>
                                            <w:top w:val="none" w:sz="0" w:space="0" w:color="auto"/>
                                            <w:left w:val="none" w:sz="0" w:space="0" w:color="auto"/>
                                            <w:bottom w:val="none" w:sz="0" w:space="0" w:color="auto"/>
                                            <w:right w:val="none" w:sz="0" w:space="0" w:color="auto"/>
                                          </w:divBdr>
                                        </w:div>
                                        <w:div w:id="2098935217">
                                          <w:marLeft w:val="0"/>
                                          <w:marRight w:val="0"/>
                                          <w:marTop w:val="0"/>
                                          <w:marBottom w:val="0"/>
                                          <w:divBdr>
                                            <w:top w:val="none" w:sz="0" w:space="0" w:color="auto"/>
                                            <w:left w:val="none" w:sz="0" w:space="0" w:color="auto"/>
                                            <w:bottom w:val="none" w:sz="0" w:space="0" w:color="auto"/>
                                            <w:right w:val="none" w:sz="0" w:space="0" w:color="auto"/>
                                          </w:divBdr>
                                          <w:divsChild>
                                            <w:div w:id="209003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390103">
                                      <w:marLeft w:val="0"/>
                                      <w:marRight w:val="180"/>
                                      <w:marTop w:val="0"/>
                                      <w:marBottom w:val="180"/>
                                      <w:divBdr>
                                        <w:top w:val="none" w:sz="0" w:space="0" w:color="auto"/>
                                        <w:left w:val="none" w:sz="0" w:space="0" w:color="auto"/>
                                        <w:bottom w:val="none" w:sz="0" w:space="0" w:color="auto"/>
                                        <w:right w:val="none" w:sz="0" w:space="0" w:color="auto"/>
                                      </w:divBdr>
                                      <w:divsChild>
                                        <w:div w:id="348530628">
                                          <w:marLeft w:val="0"/>
                                          <w:marRight w:val="0"/>
                                          <w:marTop w:val="0"/>
                                          <w:marBottom w:val="0"/>
                                          <w:divBdr>
                                            <w:top w:val="none" w:sz="0" w:space="0" w:color="auto"/>
                                            <w:left w:val="none" w:sz="0" w:space="0" w:color="auto"/>
                                            <w:bottom w:val="none" w:sz="0" w:space="0" w:color="auto"/>
                                            <w:right w:val="none" w:sz="0" w:space="0" w:color="auto"/>
                                          </w:divBdr>
                                        </w:div>
                                        <w:div w:id="2108425023">
                                          <w:marLeft w:val="0"/>
                                          <w:marRight w:val="0"/>
                                          <w:marTop w:val="0"/>
                                          <w:marBottom w:val="0"/>
                                          <w:divBdr>
                                            <w:top w:val="none" w:sz="0" w:space="0" w:color="auto"/>
                                            <w:left w:val="none" w:sz="0" w:space="0" w:color="auto"/>
                                            <w:bottom w:val="none" w:sz="0" w:space="0" w:color="auto"/>
                                            <w:right w:val="none" w:sz="0" w:space="0" w:color="auto"/>
                                          </w:divBdr>
                                          <w:divsChild>
                                            <w:div w:id="211671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369683">
                                      <w:marLeft w:val="0"/>
                                      <w:marRight w:val="180"/>
                                      <w:marTop w:val="0"/>
                                      <w:marBottom w:val="180"/>
                                      <w:divBdr>
                                        <w:top w:val="none" w:sz="0" w:space="0" w:color="auto"/>
                                        <w:left w:val="none" w:sz="0" w:space="0" w:color="auto"/>
                                        <w:bottom w:val="none" w:sz="0" w:space="0" w:color="auto"/>
                                        <w:right w:val="none" w:sz="0" w:space="0" w:color="auto"/>
                                      </w:divBdr>
                                      <w:divsChild>
                                        <w:div w:id="1121413227">
                                          <w:marLeft w:val="0"/>
                                          <w:marRight w:val="0"/>
                                          <w:marTop w:val="0"/>
                                          <w:marBottom w:val="0"/>
                                          <w:divBdr>
                                            <w:top w:val="none" w:sz="0" w:space="0" w:color="auto"/>
                                            <w:left w:val="none" w:sz="0" w:space="0" w:color="auto"/>
                                            <w:bottom w:val="none" w:sz="0" w:space="0" w:color="auto"/>
                                            <w:right w:val="none" w:sz="0" w:space="0" w:color="auto"/>
                                          </w:divBdr>
                                          <w:divsChild>
                                            <w:div w:id="1477989430">
                                              <w:marLeft w:val="0"/>
                                              <w:marRight w:val="0"/>
                                              <w:marTop w:val="0"/>
                                              <w:marBottom w:val="0"/>
                                              <w:divBdr>
                                                <w:top w:val="none" w:sz="0" w:space="0" w:color="auto"/>
                                                <w:left w:val="none" w:sz="0" w:space="0" w:color="auto"/>
                                                <w:bottom w:val="none" w:sz="0" w:space="0" w:color="auto"/>
                                                <w:right w:val="none" w:sz="0" w:space="0" w:color="auto"/>
                                              </w:divBdr>
                                            </w:div>
                                          </w:divsChild>
                                        </w:div>
                                        <w:div w:id="1929577236">
                                          <w:marLeft w:val="0"/>
                                          <w:marRight w:val="0"/>
                                          <w:marTop w:val="0"/>
                                          <w:marBottom w:val="0"/>
                                          <w:divBdr>
                                            <w:top w:val="none" w:sz="0" w:space="0" w:color="auto"/>
                                            <w:left w:val="none" w:sz="0" w:space="0" w:color="auto"/>
                                            <w:bottom w:val="none" w:sz="0" w:space="0" w:color="auto"/>
                                            <w:right w:val="none" w:sz="0" w:space="0" w:color="auto"/>
                                          </w:divBdr>
                                        </w:div>
                                      </w:divsChild>
                                    </w:div>
                                    <w:div w:id="581767554">
                                      <w:marLeft w:val="0"/>
                                      <w:marRight w:val="180"/>
                                      <w:marTop w:val="0"/>
                                      <w:marBottom w:val="180"/>
                                      <w:divBdr>
                                        <w:top w:val="none" w:sz="0" w:space="0" w:color="auto"/>
                                        <w:left w:val="none" w:sz="0" w:space="0" w:color="auto"/>
                                        <w:bottom w:val="none" w:sz="0" w:space="0" w:color="auto"/>
                                        <w:right w:val="none" w:sz="0" w:space="0" w:color="auto"/>
                                      </w:divBdr>
                                      <w:divsChild>
                                        <w:div w:id="584650194">
                                          <w:marLeft w:val="0"/>
                                          <w:marRight w:val="0"/>
                                          <w:marTop w:val="0"/>
                                          <w:marBottom w:val="0"/>
                                          <w:divBdr>
                                            <w:top w:val="none" w:sz="0" w:space="0" w:color="auto"/>
                                            <w:left w:val="none" w:sz="0" w:space="0" w:color="auto"/>
                                            <w:bottom w:val="none" w:sz="0" w:space="0" w:color="auto"/>
                                            <w:right w:val="none" w:sz="0" w:space="0" w:color="auto"/>
                                          </w:divBdr>
                                          <w:divsChild>
                                            <w:div w:id="1990136410">
                                              <w:marLeft w:val="0"/>
                                              <w:marRight w:val="0"/>
                                              <w:marTop w:val="0"/>
                                              <w:marBottom w:val="0"/>
                                              <w:divBdr>
                                                <w:top w:val="none" w:sz="0" w:space="0" w:color="auto"/>
                                                <w:left w:val="none" w:sz="0" w:space="0" w:color="auto"/>
                                                <w:bottom w:val="none" w:sz="0" w:space="0" w:color="auto"/>
                                                <w:right w:val="none" w:sz="0" w:space="0" w:color="auto"/>
                                              </w:divBdr>
                                            </w:div>
                                          </w:divsChild>
                                        </w:div>
                                        <w:div w:id="788553979">
                                          <w:marLeft w:val="0"/>
                                          <w:marRight w:val="0"/>
                                          <w:marTop w:val="0"/>
                                          <w:marBottom w:val="0"/>
                                          <w:divBdr>
                                            <w:top w:val="none" w:sz="0" w:space="0" w:color="auto"/>
                                            <w:left w:val="none" w:sz="0" w:space="0" w:color="auto"/>
                                            <w:bottom w:val="none" w:sz="0" w:space="0" w:color="auto"/>
                                            <w:right w:val="none" w:sz="0" w:space="0" w:color="auto"/>
                                          </w:divBdr>
                                        </w:div>
                                      </w:divsChild>
                                    </w:div>
                                    <w:div w:id="661205370">
                                      <w:marLeft w:val="0"/>
                                      <w:marRight w:val="180"/>
                                      <w:marTop w:val="0"/>
                                      <w:marBottom w:val="180"/>
                                      <w:divBdr>
                                        <w:top w:val="none" w:sz="0" w:space="0" w:color="auto"/>
                                        <w:left w:val="none" w:sz="0" w:space="0" w:color="auto"/>
                                        <w:bottom w:val="none" w:sz="0" w:space="0" w:color="auto"/>
                                        <w:right w:val="none" w:sz="0" w:space="0" w:color="auto"/>
                                      </w:divBdr>
                                      <w:divsChild>
                                        <w:div w:id="212934475">
                                          <w:marLeft w:val="0"/>
                                          <w:marRight w:val="0"/>
                                          <w:marTop w:val="0"/>
                                          <w:marBottom w:val="0"/>
                                          <w:divBdr>
                                            <w:top w:val="none" w:sz="0" w:space="0" w:color="auto"/>
                                            <w:left w:val="none" w:sz="0" w:space="0" w:color="auto"/>
                                            <w:bottom w:val="none" w:sz="0" w:space="0" w:color="auto"/>
                                            <w:right w:val="none" w:sz="0" w:space="0" w:color="auto"/>
                                          </w:divBdr>
                                          <w:divsChild>
                                            <w:div w:id="1666011986">
                                              <w:marLeft w:val="0"/>
                                              <w:marRight w:val="0"/>
                                              <w:marTop w:val="0"/>
                                              <w:marBottom w:val="0"/>
                                              <w:divBdr>
                                                <w:top w:val="none" w:sz="0" w:space="0" w:color="auto"/>
                                                <w:left w:val="none" w:sz="0" w:space="0" w:color="auto"/>
                                                <w:bottom w:val="none" w:sz="0" w:space="0" w:color="auto"/>
                                                <w:right w:val="none" w:sz="0" w:space="0" w:color="auto"/>
                                              </w:divBdr>
                                            </w:div>
                                          </w:divsChild>
                                        </w:div>
                                        <w:div w:id="421802829">
                                          <w:marLeft w:val="0"/>
                                          <w:marRight w:val="0"/>
                                          <w:marTop w:val="0"/>
                                          <w:marBottom w:val="0"/>
                                          <w:divBdr>
                                            <w:top w:val="none" w:sz="0" w:space="0" w:color="auto"/>
                                            <w:left w:val="none" w:sz="0" w:space="0" w:color="auto"/>
                                            <w:bottom w:val="none" w:sz="0" w:space="0" w:color="auto"/>
                                            <w:right w:val="none" w:sz="0" w:space="0" w:color="auto"/>
                                          </w:divBdr>
                                        </w:div>
                                      </w:divsChild>
                                    </w:div>
                                    <w:div w:id="682898622">
                                      <w:marLeft w:val="0"/>
                                      <w:marRight w:val="180"/>
                                      <w:marTop w:val="0"/>
                                      <w:marBottom w:val="180"/>
                                      <w:divBdr>
                                        <w:top w:val="none" w:sz="0" w:space="0" w:color="auto"/>
                                        <w:left w:val="none" w:sz="0" w:space="0" w:color="auto"/>
                                        <w:bottom w:val="none" w:sz="0" w:space="0" w:color="auto"/>
                                        <w:right w:val="none" w:sz="0" w:space="0" w:color="auto"/>
                                      </w:divBdr>
                                      <w:divsChild>
                                        <w:div w:id="801386518">
                                          <w:marLeft w:val="0"/>
                                          <w:marRight w:val="0"/>
                                          <w:marTop w:val="0"/>
                                          <w:marBottom w:val="0"/>
                                          <w:divBdr>
                                            <w:top w:val="none" w:sz="0" w:space="0" w:color="auto"/>
                                            <w:left w:val="none" w:sz="0" w:space="0" w:color="auto"/>
                                            <w:bottom w:val="none" w:sz="0" w:space="0" w:color="auto"/>
                                            <w:right w:val="none" w:sz="0" w:space="0" w:color="auto"/>
                                          </w:divBdr>
                                          <w:divsChild>
                                            <w:div w:id="1123572764">
                                              <w:marLeft w:val="0"/>
                                              <w:marRight w:val="0"/>
                                              <w:marTop w:val="0"/>
                                              <w:marBottom w:val="0"/>
                                              <w:divBdr>
                                                <w:top w:val="none" w:sz="0" w:space="0" w:color="auto"/>
                                                <w:left w:val="none" w:sz="0" w:space="0" w:color="auto"/>
                                                <w:bottom w:val="none" w:sz="0" w:space="0" w:color="auto"/>
                                                <w:right w:val="none" w:sz="0" w:space="0" w:color="auto"/>
                                              </w:divBdr>
                                            </w:div>
                                          </w:divsChild>
                                        </w:div>
                                        <w:div w:id="1415544418">
                                          <w:marLeft w:val="0"/>
                                          <w:marRight w:val="0"/>
                                          <w:marTop w:val="0"/>
                                          <w:marBottom w:val="0"/>
                                          <w:divBdr>
                                            <w:top w:val="none" w:sz="0" w:space="0" w:color="auto"/>
                                            <w:left w:val="none" w:sz="0" w:space="0" w:color="auto"/>
                                            <w:bottom w:val="none" w:sz="0" w:space="0" w:color="auto"/>
                                            <w:right w:val="none" w:sz="0" w:space="0" w:color="auto"/>
                                          </w:divBdr>
                                        </w:div>
                                      </w:divsChild>
                                    </w:div>
                                    <w:div w:id="694038346">
                                      <w:marLeft w:val="0"/>
                                      <w:marRight w:val="180"/>
                                      <w:marTop w:val="0"/>
                                      <w:marBottom w:val="180"/>
                                      <w:divBdr>
                                        <w:top w:val="none" w:sz="0" w:space="0" w:color="auto"/>
                                        <w:left w:val="none" w:sz="0" w:space="0" w:color="auto"/>
                                        <w:bottom w:val="none" w:sz="0" w:space="0" w:color="auto"/>
                                        <w:right w:val="none" w:sz="0" w:space="0" w:color="auto"/>
                                      </w:divBdr>
                                      <w:divsChild>
                                        <w:div w:id="1265187338">
                                          <w:marLeft w:val="0"/>
                                          <w:marRight w:val="0"/>
                                          <w:marTop w:val="0"/>
                                          <w:marBottom w:val="0"/>
                                          <w:divBdr>
                                            <w:top w:val="none" w:sz="0" w:space="0" w:color="auto"/>
                                            <w:left w:val="none" w:sz="0" w:space="0" w:color="auto"/>
                                            <w:bottom w:val="none" w:sz="0" w:space="0" w:color="auto"/>
                                            <w:right w:val="none" w:sz="0" w:space="0" w:color="auto"/>
                                          </w:divBdr>
                                        </w:div>
                                        <w:div w:id="2129200637">
                                          <w:marLeft w:val="0"/>
                                          <w:marRight w:val="0"/>
                                          <w:marTop w:val="0"/>
                                          <w:marBottom w:val="0"/>
                                          <w:divBdr>
                                            <w:top w:val="none" w:sz="0" w:space="0" w:color="auto"/>
                                            <w:left w:val="none" w:sz="0" w:space="0" w:color="auto"/>
                                            <w:bottom w:val="none" w:sz="0" w:space="0" w:color="auto"/>
                                            <w:right w:val="none" w:sz="0" w:space="0" w:color="auto"/>
                                          </w:divBdr>
                                          <w:divsChild>
                                            <w:div w:id="26935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569456">
                                      <w:marLeft w:val="0"/>
                                      <w:marRight w:val="180"/>
                                      <w:marTop w:val="0"/>
                                      <w:marBottom w:val="180"/>
                                      <w:divBdr>
                                        <w:top w:val="none" w:sz="0" w:space="0" w:color="auto"/>
                                        <w:left w:val="none" w:sz="0" w:space="0" w:color="auto"/>
                                        <w:bottom w:val="none" w:sz="0" w:space="0" w:color="auto"/>
                                        <w:right w:val="none" w:sz="0" w:space="0" w:color="auto"/>
                                      </w:divBdr>
                                      <w:divsChild>
                                        <w:div w:id="498499354">
                                          <w:marLeft w:val="0"/>
                                          <w:marRight w:val="0"/>
                                          <w:marTop w:val="0"/>
                                          <w:marBottom w:val="0"/>
                                          <w:divBdr>
                                            <w:top w:val="none" w:sz="0" w:space="0" w:color="auto"/>
                                            <w:left w:val="none" w:sz="0" w:space="0" w:color="auto"/>
                                            <w:bottom w:val="none" w:sz="0" w:space="0" w:color="auto"/>
                                            <w:right w:val="none" w:sz="0" w:space="0" w:color="auto"/>
                                          </w:divBdr>
                                        </w:div>
                                        <w:div w:id="882516695">
                                          <w:marLeft w:val="0"/>
                                          <w:marRight w:val="0"/>
                                          <w:marTop w:val="0"/>
                                          <w:marBottom w:val="0"/>
                                          <w:divBdr>
                                            <w:top w:val="none" w:sz="0" w:space="0" w:color="auto"/>
                                            <w:left w:val="none" w:sz="0" w:space="0" w:color="auto"/>
                                            <w:bottom w:val="none" w:sz="0" w:space="0" w:color="auto"/>
                                            <w:right w:val="none" w:sz="0" w:space="0" w:color="auto"/>
                                          </w:divBdr>
                                          <w:divsChild>
                                            <w:div w:id="18529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801799">
                                      <w:marLeft w:val="0"/>
                                      <w:marRight w:val="180"/>
                                      <w:marTop w:val="0"/>
                                      <w:marBottom w:val="180"/>
                                      <w:divBdr>
                                        <w:top w:val="none" w:sz="0" w:space="0" w:color="auto"/>
                                        <w:left w:val="none" w:sz="0" w:space="0" w:color="auto"/>
                                        <w:bottom w:val="none" w:sz="0" w:space="0" w:color="auto"/>
                                        <w:right w:val="none" w:sz="0" w:space="0" w:color="auto"/>
                                      </w:divBdr>
                                      <w:divsChild>
                                        <w:div w:id="283075779">
                                          <w:marLeft w:val="0"/>
                                          <w:marRight w:val="0"/>
                                          <w:marTop w:val="0"/>
                                          <w:marBottom w:val="0"/>
                                          <w:divBdr>
                                            <w:top w:val="none" w:sz="0" w:space="0" w:color="auto"/>
                                            <w:left w:val="none" w:sz="0" w:space="0" w:color="auto"/>
                                            <w:bottom w:val="none" w:sz="0" w:space="0" w:color="auto"/>
                                            <w:right w:val="none" w:sz="0" w:space="0" w:color="auto"/>
                                          </w:divBdr>
                                          <w:divsChild>
                                            <w:div w:id="1579319202">
                                              <w:marLeft w:val="0"/>
                                              <w:marRight w:val="0"/>
                                              <w:marTop w:val="0"/>
                                              <w:marBottom w:val="0"/>
                                              <w:divBdr>
                                                <w:top w:val="none" w:sz="0" w:space="0" w:color="auto"/>
                                                <w:left w:val="none" w:sz="0" w:space="0" w:color="auto"/>
                                                <w:bottom w:val="none" w:sz="0" w:space="0" w:color="auto"/>
                                                <w:right w:val="none" w:sz="0" w:space="0" w:color="auto"/>
                                              </w:divBdr>
                                            </w:div>
                                          </w:divsChild>
                                        </w:div>
                                        <w:div w:id="831524819">
                                          <w:marLeft w:val="0"/>
                                          <w:marRight w:val="0"/>
                                          <w:marTop w:val="0"/>
                                          <w:marBottom w:val="0"/>
                                          <w:divBdr>
                                            <w:top w:val="none" w:sz="0" w:space="0" w:color="auto"/>
                                            <w:left w:val="none" w:sz="0" w:space="0" w:color="auto"/>
                                            <w:bottom w:val="none" w:sz="0" w:space="0" w:color="auto"/>
                                            <w:right w:val="none" w:sz="0" w:space="0" w:color="auto"/>
                                          </w:divBdr>
                                        </w:div>
                                      </w:divsChild>
                                    </w:div>
                                    <w:div w:id="791747520">
                                      <w:marLeft w:val="0"/>
                                      <w:marRight w:val="180"/>
                                      <w:marTop w:val="0"/>
                                      <w:marBottom w:val="180"/>
                                      <w:divBdr>
                                        <w:top w:val="none" w:sz="0" w:space="0" w:color="auto"/>
                                        <w:left w:val="none" w:sz="0" w:space="0" w:color="auto"/>
                                        <w:bottom w:val="none" w:sz="0" w:space="0" w:color="auto"/>
                                        <w:right w:val="none" w:sz="0" w:space="0" w:color="auto"/>
                                      </w:divBdr>
                                      <w:divsChild>
                                        <w:div w:id="29451847">
                                          <w:marLeft w:val="0"/>
                                          <w:marRight w:val="0"/>
                                          <w:marTop w:val="0"/>
                                          <w:marBottom w:val="0"/>
                                          <w:divBdr>
                                            <w:top w:val="none" w:sz="0" w:space="0" w:color="auto"/>
                                            <w:left w:val="none" w:sz="0" w:space="0" w:color="auto"/>
                                            <w:bottom w:val="none" w:sz="0" w:space="0" w:color="auto"/>
                                            <w:right w:val="none" w:sz="0" w:space="0" w:color="auto"/>
                                          </w:divBdr>
                                          <w:divsChild>
                                            <w:div w:id="1477650358">
                                              <w:marLeft w:val="0"/>
                                              <w:marRight w:val="0"/>
                                              <w:marTop w:val="0"/>
                                              <w:marBottom w:val="0"/>
                                              <w:divBdr>
                                                <w:top w:val="none" w:sz="0" w:space="0" w:color="auto"/>
                                                <w:left w:val="none" w:sz="0" w:space="0" w:color="auto"/>
                                                <w:bottom w:val="none" w:sz="0" w:space="0" w:color="auto"/>
                                                <w:right w:val="none" w:sz="0" w:space="0" w:color="auto"/>
                                              </w:divBdr>
                                            </w:div>
                                          </w:divsChild>
                                        </w:div>
                                        <w:div w:id="1222445258">
                                          <w:marLeft w:val="0"/>
                                          <w:marRight w:val="0"/>
                                          <w:marTop w:val="0"/>
                                          <w:marBottom w:val="0"/>
                                          <w:divBdr>
                                            <w:top w:val="none" w:sz="0" w:space="0" w:color="auto"/>
                                            <w:left w:val="none" w:sz="0" w:space="0" w:color="auto"/>
                                            <w:bottom w:val="none" w:sz="0" w:space="0" w:color="auto"/>
                                            <w:right w:val="none" w:sz="0" w:space="0" w:color="auto"/>
                                          </w:divBdr>
                                        </w:div>
                                      </w:divsChild>
                                    </w:div>
                                    <w:div w:id="818766144">
                                      <w:marLeft w:val="0"/>
                                      <w:marRight w:val="180"/>
                                      <w:marTop w:val="0"/>
                                      <w:marBottom w:val="180"/>
                                      <w:divBdr>
                                        <w:top w:val="none" w:sz="0" w:space="0" w:color="auto"/>
                                        <w:left w:val="none" w:sz="0" w:space="0" w:color="auto"/>
                                        <w:bottom w:val="none" w:sz="0" w:space="0" w:color="auto"/>
                                        <w:right w:val="none" w:sz="0" w:space="0" w:color="auto"/>
                                      </w:divBdr>
                                      <w:divsChild>
                                        <w:div w:id="95642492">
                                          <w:marLeft w:val="0"/>
                                          <w:marRight w:val="0"/>
                                          <w:marTop w:val="0"/>
                                          <w:marBottom w:val="0"/>
                                          <w:divBdr>
                                            <w:top w:val="none" w:sz="0" w:space="0" w:color="auto"/>
                                            <w:left w:val="none" w:sz="0" w:space="0" w:color="auto"/>
                                            <w:bottom w:val="none" w:sz="0" w:space="0" w:color="auto"/>
                                            <w:right w:val="none" w:sz="0" w:space="0" w:color="auto"/>
                                          </w:divBdr>
                                        </w:div>
                                        <w:div w:id="850994395">
                                          <w:marLeft w:val="0"/>
                                          <w:marRight w:val="0"/>
                                          <w:marTop w:val="0"/>
                                          <w:marBottom w:val="0"/>
                                          <w:divBdr>
                                            <w:top w:val="none" w:sz="0" w:space="0" w:color="auto"/>
                                            <w:left w:val="none" w:sz="0" w:space="0" w:color="auto"/>
                                            <w:bottom w:val="none" w:sz="0" w:space="0" w:color="auto"/>
                                            <w:right w:val="none" w:sz="0" w:space="0" w:color="auto"/>
                                          </w:divBdr>
                                          <w:divsChild>
                                            <w:div w:id="122271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07076">
                                      <w:marLeft w:val="0"/>
                                      <w:marRight w:val="180"/>
                                      <w:marTop w:val="0"/>
                                      <w:marBottom w:val="180"/>
                                      <w:divBdr>
                                        <w:top w:val="none" w:sz="0" w:space="0" w:color="auto"/>
                                        <w:left w:val="none" w:sz="0" w:space="0" w:color="auto"/>
                                        <w:bottom w:val="none" w:sz="0" w:space="0" w:color="auto"/>
                                        <w:right w:val="none" w:sz="0" w:space="0" w:color="auto"/>
                                      </w:divBdr>
                                      <w:divsChild>
                                        <w:div w:id="504906352">
                                          <w:marLeft w:val="0"/>
                                          <w:marRight w:val="0"/>
                                          <w:marTop w:val="0"/>
                                          <w:marBottom w:val="0"/>
                                          <w:divBdr>
                                            <w:top w:val="none" w:sz="0" w:space="0" w:color="auto"/>
                                            <w:left w:val="none" w:sz="0" w:space="0" w:color="auto"/>
                                            <w:bottom w:val="none" w:sz="0" w:space="0" w:color="auto"/>
                                            <w:right w:val="none" w:sz="0" w:space="0" w:color="auto"/>
                                          </w:divBdr>
                                          <w:divsChild>
                                            <w:div w:id="1708484182">
                                              <w:marLeft w:val="0"/>
                                              <w:marRight w:val="0"/>
                                              <w:marTop w:val="0"/>
                                              <w:marBottom w:val="0"/>
                                              <w:divBdr>
                                                <w:top w:val="none" w:sz="0" w:space="0" w:color="auto"/>
                                                <w:left w:val="none" w:sz="0" w:space="0" w:color="auto"/>
                                                <w:bottom w:val="none" w:sz="0" w:space="0" w:color="auto"/>
                                                <w:right w:val="none" w:sz="0" w:space="0" w:color="auto"/>
                                              </w:divBdr>
                                            </w:div>
                                          </w:divsChild>
                                        </w:div>
                                        <w:div w:id="1603219507">
                                          <w:marLeft w:val="0"/>
                                          <w:marRight w:val="0"/>
                                          <w:marTop w:val="0"/>
                                          <w:marBottom w:val="0"/>
                                          <w:divBdr>
                                            <w:top w:val="none" w:sz="0" w:space="0" w:color="auto"/>
                                            <w:left w:val="none" w:sz="0" w:space="0" w:color="auto"/>
                                            <w:bottom w:val="none" w:sz="0" w:space="0" w:color="auto"/>
                                            <w:right w:val="none" w:sz="0" w:space="0" w:color="auto"/>
                                          </w:divBdr>
                                        </w:div>
                                      </w:divsChild>
                                    </w:div>
                                    <w:div w:id="844057981">
                                      <w:marLeft w:val="0"/>
                                      <w:marRight w:val="180"/>
                                      <w:marTop w:val="0"/>
                                      <w:marBottom w:val="180"/>
                                      <w:divBdr>
                                        <w:top w:val="none" w:sz="0" w:space="0" w:color="auto"/>
                                        <w:left w:val="none" w:sz="0" w:space="0" w:color="auto"/>
                                        <w:bottom w:val="none" w:sz="0" w:space="0" w:color="auto"/>
                                        <w:right w:val="none" w:sz="0" w:space="0" w:color="auto"/>
                                      </w:divBdr>
                                      <w:divsChild>
                                        <w:div w:id="1101948212">
                                          <w:marLeft w:val="0"/>
                                          <w:marRight w:val="0"/>
                                          <w:marTop w:val="0"/>
                                          <w:marBottom w:val="0"/>
                                          <w:divBdr>
                                            <w:top w:val="none" w:sz="0" w:space="0" w:color="auto"/>
                                            <w:left w:val="none" w:sz="0" w:space="0" w:color="auto"/>
                                            <w:bottom w:val="none" w:sz="0" w:space="0" w:color="auto"/>
                                            <w:right w:val="none" w:sz="0" w:space="0" w:color="auto"/>
                                          </w:divBdr>
                                        </w:div>
                                        <w:div w:id="1312950314">
                                          <w:marLeft w:val="0"/>
                                          <w:marRight w:val="0"/>
                                          <w:marTop w:val="0"/>
                                          <w:marBottom w:val="0"/>
                                          <w:divBdr>
                                            <w:top w:val="none" w:sz="0" w:space="0" w:color="auto"/>
                                            <w:left w:val="none" w:sz="0" w:space="0" w:color="auto"/>
                                            <w:bottom w:val="none" w:sz="0" w:space="0" w:color="auto"/>
                                            <w:right w:val="none" w:sz="0" w:space="0" w:color="auto"/>
                                          </w:divBdr>
                                          <w:divsChild>
                                            <w:div w:id="127166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823880">
                                      <w:marLeft w:val="0"/>
                                      <w:marRight w:val="180"/>
                                      <w:marTop w:val="0"/>
                                      <w:marBottom w:val="180"/>
                                      <w:divBdr>
                                        <w:top w:val="none" w:sz="0" w:space="0" w:color="auto"/>
                                        <w:left w:val="none" w:sz="0" w:space="0" w:color="auto"/>
                                        <w:bottom w:val="none" w:sz="0" w:space="0" w:color="auto"/>
                                        <w:right w:val="none" w:sz="0" w:space="0" w:color="auto"/>
                                      </w:divBdr>
                                      <w:divsChild>
                                        <w:div w:id="910190994">
                                          <w:marLeft w:val="0"/>
                                          <w:marRight w:val="0"/>
                                          <w:marTop w:val="0"/>
                                          <w:marBottom w:val="0"/>
                                          <w:divBdr>
                                            <w:top w:val="none" w:sz="0" w:space="0" w:color="auto"/>
                                            <w:left w:val="none" w:sz="0" w:space="0" w:color="auto"/>
                                            <w:bottom w:val="none" w:sz="0" w:space="0" w:color="auto"/>
                                            <w:right w:val="none" w:sz="0" w:space="0" w:color="auto"/>
                                          </w:divBdr>
                                        </w:div>
                                        <w:div w:id="921526684">
                                          <w:marLeft w:val="0"/>
                                          <w:marRight w:val="0"/>
                                          <w:marTop w:val="0"/>
                                          <w:marBottom w:val="0"/>
                                          <w:divBdr>
                                            <w:top w:val="none" w:sz="0" w:space="0" w:color="auto"/>
                                            <w:left w:val="none" w:sz="0" w:space="0" w:color="auto"/>
                                            <w:bottom w:val="none" w:sz="0" w:space="0" w:color="auto"/>
                                            <w:right w:val="none" w:sz="0" w:space="0" w:color="auto"/>
                                          </w:divBdr>
                                          <w:divsChild>
                                            <w:div w:id="30828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574680">
                                      <w:marLeft w:val="0"/>
                                      <w:marRight w:val="180"/>
                                      <w:marTop w:val="0"/>
                                      <w:marBottom w:val="180"/>
                                      <w:divBdr>
                                        <w:top w:val="none" w:sz="0" w:space="0" w:color="auto"/>
                                        <w:left w:val="none" w:sz="0" w:space="0" w:color="auto"/>
                                        <w:bottom w:val="none" w:sz="0" w:space="0" w:color="auto"/>
                                        <w:right w:val="none" w:sz="0" w:space="0" w:color="auto"/>
                                      </w:divBdr>
                                      <w:divsChild>
                                        <w:div w:id="251554324">
                                          <w:marLeft w:val="0"/>
                                          <w:marRight w:val="0"/>
                                          <w:marTop w:val="0"/>
                                          <w:marBottom w:val="0"/>
                                          <w:divBdr>
                                            <w:top w:val="none" w:sz="0" w:space="0" w:color="auto"/>
                                            <w:left w:val="none" w:sz="0" w:space="0" w:color="auto"/>
                                            <w:bottom w:val="none" w:sz="0" w:space="0" w:color="auto"/>
                                            <w:right w:val="none" w:sz="0" w:space="0" w:color="auto"/>
                                          </w:divBdr>
                                          <w:divsChild>
                                            <w:div w:id="1332487698">
                                              <w:marLeft w:val="0"/>
                                              <w:marRight w:val="0"/>
                                              <w:marTop w:val="0"/>
                                              <w:marBottom w:val="0"/>
                                              <w:divBdr>
                                                <w:top w:val="none" w:sz="0" w:space="0" w:color="auto"/>
                                                <w:left w:val="none" w:sz="0" w:space="0" w:color="auto"/>
                                                <w:bottom w:val="none" w:sz="0" w:space="0" w:color="auto"/>
                                                <w:right w:val="none" w:sz="0" w:space="0" w:color="auto"/>
                                              </w:divBdr>
                                            </w:div>
                                          </w:divsChild>
                                        </w:div>
                                        <w:div w:id="950743301">
                                          <w:marLeft w:val="0"/>
                                          <w:marRight w:val="0"/>
                                          <w:marTop w:val="0"/>
                                          <w:marBottom w:val="0"/>
                                          <w:divBdr>
                                            <w:top w:val="none" w:sz="0" w:space="0" w:color="auto"/>
                                            <w:left w:val="none" w:sz="0" w:space="0" w:color="auto"/>
                                            <w:bottom w:val="none" w:sz="0" w:space="0" w:color="auto"/>
                                            <w:right w:val="none" w:sz="0" w:space="0" w:color="auto"/>
                                          </w:divBdr>
                                        </w:div>
                                      </w:divsChild>
                                    </w:div>
                                    <w:div w:id="987395900">
                                      <w:marLeft w:val="0"/>
                                      <w:marRight w:val="180"/>
                                      <w:marTop w:val="0"/>
                                      <w:marBottom w:val="180"/>
                                      <w:divBdr>
                                        <w:top w:val="none" w:sz="0" w:space="0" w:color="auto"/>
                                        <w:left w:val="none" w:sz="0" w:space="0" w:color="auto"/>
                                        <w:bottom w:val="none" w:sz="0" w:space="0" w:color="auto"/>
                                        <w:right w:val="none" w:sz="0" w:space="0" w:color="auto"/>
                                      </w:divBdr>
                                      <w:divsChild>
                                        <w:div w:id="885029021">
                                          <w:marLeft w:val="0"/>
                                          <w:marRight w:val="0"/>
                                          <w:marTop w:val="0"/>
                                          <w:marBottom w:val="0"/>
                                          <w:divBdr>
                                            <w:top w:val="none" w:sz="0" w:space="0" w:color="auto"/>
                                            <w:left w:val="none" w:sz="0" w:space="0" w:color="auto"/>
                                            <w:bottom w:val="none" w:sz="0" w:space="0" w:color="auto"/>
                                            <w:right w:val="none" w:sz="0" w:space="0" w:color="auto"/>
                                          </w:divBdr>
                                          <w:divsChild>
                                            <w:div w:id="1768312402">
                                              <w:marLeft w:val="0"/>
                                              <w:marRight w:val="0"/>
                                              <w:marTop w:val="0"/>
                                              <w:marBottom w:val="0"/>
                                              <w:divBdr>
                                                <w:top w:val="none" w:sz="0" w:space="0" w:color="auto"/>
                                                <w:left w:val="none" w:sz="0" w:space="0" w:color="auto"/>
                                                <w:bottom w:val="none" w:sz="0" w:space="0" w:color="auto"/>
                                                <w:right w:val="none" w:sz="0" w:space="0" w:color="auto"/>
                                              </w:divBdr>
                                            </w:div>
                                          </w:divsChild>
                                        </w:div>
                                        <w:div w:id="1366057202">
                                          <w:marLeft w:val="0"/>
                                          <w:marRight w:val="0"/>
                                          <w:marTop w:val="0"/>
                                          <w:marBottom w:val="0"/>
                                          <w:divBdr>
                                            <w:top w:val="none" w:sz="0" w:space="0" w:color="auto"/>
                                            <w:left w:val="none" w:sz="0" w:space="0" w:color="auto"/>
                                            <w:bottom w:val="none" w:sz="0" w:space="0" w:color="auto"/>
                                            <w:right w:val="none" w:sz="0" w:space="0" w:color="auto"/>
                                          </w:divBdr>
                                        </w:div>
                                      </w:divsChild>
                                    </w:div>
                                    <w:div w:id="987634292">
                                      <w:marLeft w:val="0"/>
                                      <w:marRight w:val="180"/>
                                      <w:marTop w:val="0"/>
                                      <w:marBottom w:val="180"/>
                                      <w:divBdr>
                                        <w:top w:val="none" w:sz="0" w:space="0" w:color="auto"/>
                                        <w:left w:val="none" w:sz="0" w:space="0" w:color="auto"/>
                                        <w:bottom w:val="none" w:sz="0" w:space="0" w:color="auto"/>
                                        <w:right w:val="none" w:sz="0" w:space="0" w:color="auto"/>
                                      </w:divBdr>
                                      <w:divsChild>
                                        <w:div w:id="223033249">
                                          <w:marLeft w:val="0"/>
                                          <w:marRight w:val="0"/>
                                          <w:marTop w:val="0"/>
                                          <w:marBottom w:val="0"/>
                                          <w:divBdr>
                                            <w:top w:val="none" w:sz="0" w:space="0" w:color="auto"/>
                                            <w:left w:val="none" w:sz="0" w:space="0" w:color="auto"/>
                                            <w:bottom w:val="none" w:sz="0" w:space="0" w:color="auto"/>
                                            <w:right w:val="none" w:sz="0" w:space="0" w:color="auto"/>
                                          </w:divBdr>
                                          <w:divsChild>
                                            <w:div w:id="664016888">
                                              <w:marLeft w:val="0"/>
                                              <w:marRight w:val="0"/>
                                              <w:marTop w:val="0"/>
                                              <w:marBottom w:val="0"/>
                                              <w:divBdr>
                                                <w:top w:val="none" w:sz="0" w:space="0" w:color="auto"/>
                                                <w:left w:val="none" w:sz="0" w:space="0" w:color="auto"/>
                                                <w:bottom w:val="none" w:sz="0" w:space="0" w:color="auto"/>
                                                <w:right w:val="none" w:sz="0" w:space="0" w:color="auto"/>
                                              </w:divBdr>
                                            </w:div>
                                          </w:divsChild>
                                        </w:div>
                                        <w:div w:id="1102652120">
                                          <w:marLeft w:val="0"/>
                                          <w:marRight w:val="0"/>
                                          <w:marTop w:val="0"/>
                                          <w:marBottom w:val="0"/>
                                          <w:divBdr>
                                            <w:top w:val="none" w:sz="0" w:space="0" w:color="auto"/>
                                            <w:left w:val="none" w:sz="0" w:space="0" w:color="auto"/>
                                            <w:bottom w:val="none" w:sz="0" w:space="0" w:color="auto"/>
                                            <w:right w:val="none" w:sz="0" w:space="0" w:color="auto"/>
                                          </w:divBdr>
                                        </w:div>
                                      </w:divsChild>
                                    </w:div>
                                    <w:div w:id="988048196">
                                      <w:marLeft w:val="0"/>
                                      <w:marRight w:val="180"/>
                                      <w:marTop w:val="0"/>
                                      <w:marBottom w:val="180"/>
                                      <w:divBdr>
                                        <w:top w:val="none" w:sz="0" w:space="0" w:color="auto"/>
                                        <w:left w:val="none" w:sz="0" w:space="0" w:color="auto"/>
                                        <w:bottom w:val="none" w:sz="0" w:space="0" w:color="auto"/>
                                        <w:right w:val="none" w:sz="0" w:space="0" w:color="auto"/>
                                      </w:divBdr>
                                      <w:divsChild>
                                        <w:div w:id="50467020">
                                          <w:marLeft w:val="0"/>
                                          <w:marRight w:val="0"/>
                                          <w:marTop w:val="0"/>
                                          <w:marBottom w:val="0"/>
                                          <w:divBdr>
                                            <w:top w:val="none" w:sz="0" w:space="0" w:color="auto"/>
                                            <w:left w:val="none" w:sz="0" w:space="0" w:color="auto"/>
                                            <w:bottom w:val="none" w:sz="0" w:space="0" w:color="auto"/>
                                            <w:right w:val="none" w:sz="0" w:space="0" w:color="auto"/>
                                          </w:divBdr>
                                          <w:divsChild>
                                            <w:div w:id="1296722004">
                                              <w:marLeft w:val="0"/>
                                              <w:marRight w:val="0"/>
                                              <w:marTop w:val="0"/>
                                              <w:marBottom w:val="0"/>
                                              <w:divBdr>
                                                <w:top w:val="none" w:sz="0" w:space="0" w:color="auto"/>
                                                <w:left w:val="none" w:sz="0" w:space="0" w:color="auto"/>
                                                <w:bottom w:val="none" w:sz="0" w:space="0" w:color="auto"/>
                                                <w:right w:val="none" w:sz="0" w:space="0" w:color="auto"/>
                                              </w:divBdr>
                                            </w:div>
                                          </w:divsChild>
                                        </w:div>
                                        <w:div w:id="1743598207">
                                          <w:marLeft w:val="0"/>
                                          <w:marRight w:val="0"/>
                                          <w:marTop w:val="0"/>
                                          <w:marBottom w:val="0"/>
                                          <w:divBdr>
                                            <w:top w:val="none" w:sz="0" w:space="0" w:color="auto"/>
                                            <w:left w:val="none" w:sz="0" w:space="0" w:color="auto"/>
                                            <w:bottom w:val="none" w:sz="0" w:space="0" w:color="auto"/>
                                            <w:right w:val="none" w:sz="0" w:space="0" w:color="auto"/>
                                          </w:divBdr>
                                        </w:div>
                                      </w:divsChild>
                                    </w:div>
                                    <w:div w:id="1013342979">
                                      <w:marLeft w:val="0"/>
                                      <w:marRight w:val="180"/>
                                      <w:marTop w:val="0"/>
                                      <w:marBottom w:val="180"/>
                                      <w:divBdr>
                                        <w:top w:val="none" w:sz="0" w:space="0" w:color="auto"/>
                                        <w:left w:val="none" w:sz="0" w:space="0" w:color="auto"/>
                                        <w:bottom w:val="none" w:sz="0" w:space="0" w:color="auto"/>
                                        <w:right w:val="none" w:sz="0" w:space="0" w:color="auto"/>
                                      </w:divBdr>
                                      <w:divsChild>
                                        <w:div w:id="679893694">
                                          <w:marLeft w:val="0"/>
                                          <w:marRight w:val="0"/>
                                          <w:marTop w:val="0"/>
                                          <w:marBottom w:val="0"/>
                                          <w:divBdr>
                                            <w:top w:val="none" w:sz="0" w:space="0" w:color="auto"/>
                                            <w:left w:val="none" w:sz="0" w:space="0" w:color="auto"/>
                                            <w:bottom w:val="none" w:sz="0" w:space="0" w:color="auto"/>
                                            <w:right w:val="none" w:sz="0" w:space="0" w:color="auto"/>
                                          </w:divBdr>
                                        </w:div>
                                        <w:div w:id="1985546785">
                                          <w:marLeft w:val="0"/>
                                          <w:marRight w:val="0"/>
                                          <w:marTop w:val="0"/>
                                          <w:marBottom w:val="0"/>
                                          <w:divBdr>
                                            <w:top w:val="none" w:sz="0" w:space="0" w:color="auto"/>
                                            <w:left w:val="none" w:sz="0" w:space="0" w:color="auto"/>
                                            <w:bottom w:val="none" w:sz="0" w:space="0" w:color="auto"/>
                                            <w:right w:val="none" w:sz="0" w:space="0" w:color="auto"/>
                                          </w:divBdr>
                                          <w:divsChild>
                                            <w:div w:id="29826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065951">
                                      <w:marLeft w:val="0"/>
                                      <w:marRight w:val="180"/>
                                      <w:marTop w:val="0"/>
                                      <w:marBottom w:val="180"/>
                                      <w:divBdr>
                                        <w:top w:val="none" w:sz="0" w:space="0" w:color="auto"/>
                                        <w:left w:val="none" w:sz="0" w:space="0" w:color="auto"/>
                                        <w:bottom w:val="none" w:sz="0" w:space="0" w:color="auto"/>
                                        <w:right w:val="none" w:sz="0" w:space="0" w:color="auto"/>
                                      </w:divBdr>
                                      <w:divsChild>
                                        <w:div w:id="1172991055">
                                          <w:marLeft w:val="0"/>
                                          <w:marRight w:val="0"/>
                                          <w:marTop w:val="0"/>
                                          <w:marBottom w:val="0"/>
                                          <w:divBdr>
                                            <w:top w:val="none" w:sz="0" w:space="0" w:color="auto"/>
                                            <w:left w:val="none" w:sz="0" w:space="0" w:color="auto"/>
                                            <w:bottom w:val="none" w:sz="0" w:space="0" w:color="auto"/>
                                            <w:right w:val="none" w:sz="0" w:space="0" w:color="auto"/>
                                          </w:divBdr>
                                          <w:divsChild>
                                            <w:div w:id="1242301615">
                                              <w:marLeft w:val="0"/>
                                              <w:marRight w:val="0"/>
                                              <w:marTop w:val="0"/>
                                              <w:marBottom w:val="0"/>
                                              <w:divBdr>
                                                <w:top w:val="none" w:sz="0" w:space="0" w:color="auto"/>
                                                <w:left w:val="none" w:sz="0" w:space="0" w:color="auto"/>
                                                <w:bottom w:val="none" w:sz="0" w:space="0" w:color="auto"/>
                                                <w:right w:val="none" w:sz="0" w:space="0" w:color="auto"/>
                                              </w:divBdr>
                                            </w:div>
                                          </w:divsChild>
                                        </w:div>
                                        <w:div w:id="1219783886">
                                          <w:marLeft w:val="0"/>
                                          <w:marRight w:val="0"/>
                                          <w:marTop w:val="0"/>
                                          <w:marBottom w:val="0"/>
                                          <w:divBdr>
                                            <w:top w:val="none" w:sz="0" w:space="0" w:color="auto"/>
                                            <w:left w:val="none" w:sz="0" w:space="0" w:color="auto"/>
                                            <w:bottom w:val="none" w:sz="0" w:space="0" w:color="auto"/>
                                            <w:right w:val="none" w:sz="0" w:space="0" w:color="auto"/>
                                          </w:divBdr>
                                        </w:div>
                                      </w:divsChild>
                                    </w:div>
                                    <w:div w:id="1045326768">
                                      <w:marLeft w:val="0"/>
                                      <w:marRight w:val="180"/>
                                      <w:marTop w:val="0"/>
                                      <w:marBottom w:val="180"/>
                                      <w:divBdr>
                                        <w:top w:val="none" w:sz="0" w:space="0" w:color="auto"/>
                                        <w:left w:val="none" w:sz="0" w:space="0" w:color="auto"/>
                                        <w:bottom w:val="none" w:sz="0" w:space="0" w:color="auto"/>
                                        <w:right w:val="none" w:sz="0" w:space="0" w:color="auto"/>
                                      </w:divBdr>
                                      <w:divsChild>
                                        <w:div w:id="856626979">
                                          <w:marLeft w:val="0"/>
                                          <w:marRight w:val="0"/>
                                          <w:marTop w:val="0"/>
                                          <w:marBottom w:val="0"/>
                                          <w:divBdr>
                                            <w:top w:val="none" w:sz="0" w:space="0" w:color="auto"/>
                                            <w:left w:val="none" w:sz="0" w:space="0" w:color="auto"/>
                                            <w:bottom w:val="none" w:sz="0" w:space="0" w:color="auto"/>
                                            <w:right w:val="none" w:sz="0" w:space="0" w:color="auto"/>
                                          </w:divBdr>
                                          <w:divsChild>
                                            <w:div w:id="1749112152">
                                              <w:marLeft w:val="0"/>
                                              <w:marRight w:val="0"/>
                                              <w:marTop w:val="0"/>
                                              <w:marBottom w:val="0"/>
                                              <w:divBdr>
                                                <w:top w:val="none" w:sz="0" w:space="0" w:color="auto"/>
                                                <w:left w:val="none" w:sz="0" w:space="0" w:color="auto"/>
                                                <w:bottom w:val="none" w:sz="0" w:space="0" w:color="auto"/>
                                                <w:right w:val="none" w:sz="0" w:space="0" w:color="auto"/>
                                              </w:divBdr>
                                            </w:div>
                                          </w:divsChild>
                                        </w:div>
                                        <w:div w:id="857039220">
                                          <w:marLeft w:val="0"/>
                                          <w:marRight w:val="0"/>
                                          <w:marTop w:val="0"/>
                                          <w:marBottom w:val="0"/>
                                          <w:divBdr>
                                            <w:top w:val="none" w:sz="0" w:space="0" w:color="auto"/>
                                            <w:left w:val="none" w:sz="0" w:space="0" w:color="auto"/>
                                            <w:bottom w:val="none" w:sz="0" w:space="0" w:color="auto"/>
                                            <w:right w:val="none" w:sz="0" w:space="0" w:color="auto"/>
                                          </w:divBdr>
                                        </w:div>
                                      </w:divsChild>
                                    </w:div>
                                    <w:div w:id="1046174690">
                                      <w:marLeft w:val="0"/>
                                      <w:marRight w:val="180"/>
                                      <w:marTop w:val="0"/>
                                      <w:marBottom w:val="180"/>
                                      <w:divBdr>
                                        <w:top w:val="none" w:sz="0" w:space="0" w:color="auto"/>
                                        <w:left w:val="none" w:sz="0" w:space="0" w:color="auto"/>
                                        <w:bottom w:val="none" w:sz="0" w:space="0" w:color="auto"/>
                                        <w:right w:val="none" w:sz="0" w:space="0" w:color="auto"/>
                                      </w:divBdr>
                                      <w:divsChild>
                                        <w:div w:id="827330059">
                                          <w:marLeft w:val="0"/>
                                          <w:marRight w:val="0"/>
                                          <w:marTop w:val="0"/>
                                          <w:marBottom w:val="0"/>
                                          <w:divBdr>
                                            <w:top w:val="none" w:sz="0" w:space="0" w:color="auto"/>
                                            <w:left w:val="none" w:sz="0" w:space="0" w:color="auto"/>
                                            <w:bottom w:val="none" w:sz="0" w:space="0" w:color="auto"/>
                                            <w:right w:val="none" w:sz="0" w:space="0" w:color="auto"/>
                                          </w:divBdr>
                                        </w:div>
                                        <w:div w:id="1742169183">
                                          <w:marLeft w:val="0"/>
                                          <w:marRight w:val="0"/>
                                          <w:marTop w:val="0"/>
                                          <w:marBottom w:val="0"/>
                                          <w:divBdr>
                                            <w:top w:val="none" w:sz="0" w:space="0" w:color="auto"/>
                                            <w:left w:val="none" w:sz="0" w:space="0" w:color="auto"/>
                                            <w:bottom w:val="none" w:sz="0" w:space="0" w:color="auto"/>
                                            <w:right w:val="none" w:sz="0" w:space="0" w:color="auto"/>
                                          </w:divBdr>
                                          <w:divsChild>
                                            <w:div w:id="7367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580874">
                                      <w:marLeft w:val="0"/>
                                      <w:marRight w:val="180"/>
                                      <w:marTop w:val="0"/>
                                      <w:marBottom w:val="180"/>
                                      <w:divBdr>
                                        <w:top w:val="none" w:sz="0" w:space="0" w:color="auto"/>
                                        <w:left w:val="none" w:sz="0" w:space="0" w:color="auto"/>
                                        <w:bottom w:val="none" w:sz="0" w:space="0" w:color="auto"/>
                                        <w:right w:val="none" w:sz="0" w:space="0" w:color="auto"/>
                                      </w:divBdr>
                                      <w:divsChild>
                                        <w:div w:id="281616089">
                                          <w:marLeft w:val="0"/>
                                          <w:marRight w:val="0"/>
                                          <w:marTop w:val="0"/>
                                          <w:marBottom w:val="0"/>
                                          <w:divBdr>
                                            <w:top w:val="none" w:sz="0" w:space="0" w:color="auto"/>
                                            <w:left w:val="none" w:sz="0" w:space="0" w:color="auto"/>
                                            <w:bottom w:val="none" w:sz="0" w:space="0" w:color="auto"/>
                                            <w:right w:val="none" w:sz="0" w:space="0" w:color="auto"/>
                                          </w:divBdr>
                                          <w:divsChild>
                                            <w:div w:id="674384835">
                                              <w:marLeft w:val="0"/>
                                              <w:marRight w:val="0"/>
                                              <w:marTop w:val="0"/>
                                              <w:marBottom w:val="0"/>
                                              <w:divBdr>
                                                <w:top w:val="none" w:sz="0" w:space="0" w:color="auto"/>
                                                <w:left w:val="none" w:sz="0" w:space="0" w:color="auto"/>
                                                <w:bottom w:val="none" w:sz="0" w:space="0" w:color="auto"/>
                                                <w:right w:val="none" w:sz="0" w:space="0" w:color="auto"/>
                                              </w:divBdr>
                                            </w:div>
                                          </w:divsChild>
                                        </w:div>
                                        <w:div w:id="1917663051">
                                          <w:marLeft w:val="0"/>
                                          <w:marRight w:val="0"/>
                                          <w:marTop w:val="0"/>
                                          <w:marBottom w:val="0"/>
                                          <w:divBdr>
                                            <w:top w:val="none" w:sz="0" w:space="0" w:color="auto"/>
                                            <w:left w:val="none" w:sz="0" w:space="0" w:color="auto"/>
                                            <w:bottom w:val="none" w:sz="0" w:space="0" w:color="auto"/>
                                            <w:right w:val="none" w:sz="0" w:space="0" w:color="auto"/>
                                          </w:divBdr>
                                        </w:div>
                                      </w:divsChild>
                                    </w:div>
                                    <w:div w:id="1067607120">
                                      <w:marLeft w:val="0"/>
                                      <w:marRight w:val="180"/>
                                      <w:marTop w:val="0"/>
                                      <w:marBottom w:val="180"/>
                                      <w:divBdr>
                                        <w:top w:val="none" w:sz="0" w:space="0" w:color="auto"/>
                                        <w:left w:val="none" w:sz="0" w:space="0" w:color="auto"/>
                                        <w:bottom w:val="none" w:sz="0" w:space="0" w:color="auto"/>
                                        <w:right w:val="none" w:sz="0" w:space="0" w:color="auto"/>
                                      </w:divBdr>
                                      <w:divsChild>
                                        <w:div w:id="325910925">
                                          <w:marLeft w:val="0"/>
                                          <w:marRight w:val="0"/>
                                          <w:marTop w:val="0"/>
                                          <w:marBottom w:val="0"/>
                                          <w:divBdr>
                                            <w:top w:val="none" w:sz="0" w:space="0" w:color="auto"/>
                                            <w:left w:val="none" w:sz="0" w:space="0" w:color="auto"/>
                                            <w:bottom w:val="none" w:sz="0" w:space="0" w:color="auto"/>
                                            <w:right w:val="none" w:sz="0" w:space="0" w:color="auto"/>
                                          </w:divBdr>
                                          <w:divsChild>
                                            <w:div w:id="726342708">
                                              <w:marLeft w:val="0"/>
                                              <w:marRight w:val="0"/>
                                              <w:marTop w:val="0"/>
                                              <w:marBottom w:val="0"/>
                                              <w:divBdr>
                                                <w:top w:val="none" w:sz="0" w:space="0" w:color="auto"/>
                                                <w:left w:val="none" w:sz="0" w:space="0" w:color="auto"/>
                                                <w:bottom w:val="none" w:sz="0" w:space="0" w:color="auto"/>
                                                <w:right w:val="none" w:sz="0" w:space="0" w:color="auto"/>
                                              </w:divBdr>
                                            </w:div>
                                          </w:divsChild>
                                        </w:div>
                                        <w:div w:id="2072344976">
                                          <w:marLeft w:val="0"/>
                                          <w:marRight w:val="0"/>
                                          <w:marTop w:val="0"/>
                                          <w:marBottom w:val="0"/>
                                          <w:divBdr>
                                            <w:top w:val="none" w:sz="0" w:space="0" w:color="auto"/>
                                            <w:left w:val="none" w:sz="0" w:space="0" w:color="auto"/>
                                            <w:bottom w:val="none" w:sz="0" w:space="0" w:color="auto"/>
                                            <w:right w:val="none" w:sz="0" w:space="0" w:color="auto"/>
                                          </w:divBdr>
                                        </w:div>
                                      </w:divsChild>
                                    </w:div>
                                    <w:div w:id="1083604344">
                                      <w:marLeft w:val="0"/>
                                      <w:marRight w:val="180"/>
                                      <w:marTop w:val="0"/>
                                      <w:marBottom w:val="180"/>
                                      <w:divBdr>
                                        <w:top w:val="none" w:sz="0" w:space="0" w:color="auto"/>
                                        <w:left w:val="none" w:sz="0" w:space="0" w:color="auto"/>
                                        <w:bottom w:val="none" w:sz="0" w:space="0" w:color="auto"/>
                                        <w:right w:val="none" w:sz="0" w:space="0" w:color="auto"/>
                                      </w:divBdr>
                                      <w:divsChild>
                                        <w:div w:id="575288497">
                                          <w:marLeft w:val="0"/>
                                          <w:marRight w:val="0"/>
                                          <w:marTop w:val="0"/>
                                          <w:marBottom w:val="0"/>
                                          <w:divBdr>
                                            <w:top w:val="none" w:sz="0" w:space="0" w:color="auto"/>
                                            <w:left w:val="none" w:sz="0" w:space="0" w:color="auto"/>
                                            <w:bottom w:val="none" w:sz="0" w:space="0" w:color="auto"/>
                                            <w:right w:val="none" w:sz="0" w:space="0" w:color="auto"/>
                                          </w:divBdr>
                                          <w:divsChild>
                                            <w:div w:id="382489930">
                                              <w:marLeft w:val="0"/>
                                              <w:marRight w:val="0"/>
                                              <w:marTop w:val="0"/>
                                              <w:marBottom w:val="0"/>
                                              <w:divBdr>
                                                <w:top w:val="none" w:sz="0" w:space="0" w:color="auto"/>
                                                <w:left w:val="none" w:sz="0" w:space="0" w:color="auto"/>
                                                <w:bottom w:val="none" w:sz="0" w:space="0" w:color="auto"/>
                                                <w:right w:val="none" w:sz="0" w:space="0" w:color="auto"/>
                                              </w:divBdr>
                                            </w:div>
                                          </w:divsChild>
                                        </w:div>
                                        <w:div w:id="1926107255">
                                          <w:marLeft w:val="0"/>
                                          <w:marRight w:val="0"/>
                                          <w:marTop w:val="0"/>
                                          <w:marBottom w:val="0"/>
                                          <w:divBdr>
                                            <w:top w:val="none" w:sz="0" w:space="0" w:color="auto"/>
                                            <w:left w:val="none" w:sz="0" w:space="0" w:color="auto"/>
                                            <w:bottom w:val="none" w:sz="0" w:space="0" w:color="auto"/>
                                            <w:right w:val="none" w:sz="0" w:space="0" w:color="auto"/>
                                          </w:divBdr>
                                        </w:div>
                                      </w:divsChild>
                                    </w:div>
                                    <w:div w:id="1099327099">
                                      <w:marLeft w:val="0"/>
                                      <w:marRight w:val="180"/>
                                      <w:marTop w:val="0"/>
                                      <w:marBottom w:val="180"/>
                                      <w:divBdr>
                                        <w:top w:val="none" w:sz="0" w:space="0" w:color="auto"/>
                                        <w:left w:val="none" w:sz="0" w:space="0" w:color="auto"/>
                                        <w:bottom w:val="none" w:sz="0" w:space="0" w:color="auto"/>
                                        <w:right w:val="none" w:sz="0" w:space="0" w:color="auto"/>
                                      </w:divBdr>
                                      <w:divsChild>
                                        <w:div w:id="690572702">
                                          <w:marLeft w:val="0"/>
                                          <w:marRight w:val="0"/>
                                          <w:marTop w:val="0"/>
                                          <w:marBottom w:val="0"/>
                                          <w:divBdr>
                                            <w:top w:val="none" w:sz="0" w:space="0" w:color="auto"/>
                                            <w:left w:val="none" w:sz="0" w:space="0" w:color="auto"/>
                                            <w:bottom w:val="none" w:sz="0" w:space="0" w:color="auto"/>
                                            <w:right w:val="none" w:sz="0" w:space="0" w:color="auto"/>
                                          </w:divBdr>
                                        </w:div>
                                        <w:div w:id="2029983710">
                                          <w:marLeft w:val="0"/>
                                          <w:marRight w:val="0"/>
                                          <w:marTop w:val="0"/>
                                          <w:marBottom w:val="0"/>
                                          <w:divBdr>
                                            <w:top w:val="none" w:sz="0" w:space="0" w:color="auto"/>
                                            <w:left w:val="none" w:sz="0" w:space="0" w:color="auto"/>
                                            <w:bottom w:val="none" w:sz="0" w:space="0" w:color="auto"/>
                                            <w:right w:val="none" w:sz="0" w:space="0" w:color="auto"/>
                                          </w:divBdr>
                                          <w:divsChild>
                                            <w:div w:id="132809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538718">
                                      <w:marLeft w:val="0"/>
                                      <w:marRight w:val="180"/>
                                      <w:marTop w:val="0"/>
                                      <w:marBottom w:val="180"/>
                                      <w:divBdr>
                                        <w:top w:val="none" w:sz="0" w:space="0" w:color="auto"/>
                                        <w:left w:val="none" w:sz="0" w:space="0" w:color="auto"/>
                                        <w:bottom w:val="none" w:sz="0" w:space="0" w:color="auto"/>
                                        <w:right w:val="none" w:sz="0" w:space="0" w:color="auto"/>
                                      </w:divBdr>
                                      <w:divsChild>
                                        <w:div w:id="589587194">
                                          <w:marLeft w:val="0"/>
                                          <w:marRight w:val="0"/>
                                          <w:marTop w:val="0"/>
                                          <w:marBottom w:val="0"/>
                                          <w:divBdr>
                                            <w:top w:val="none" w:sz="0" w:space="0" w:color="auto"/>
                                            <w:left w:val="none" w:sz="0" w:space="0" w:color="auto"/>
                                            <w:bottom w:val="none" w:sz="0" w:space="0" w:color="auto"/>
                                            <w:right w:val="none" w:sz="0" w:space="0" w:color="auto"/>
                                          </w:divBdr>
                                        </w:div>
                                        <w:div w:id="1425957352">
                                          <w:marLeft w:val="0"/>
                                          <w:marRight w:val="0"/>
                                          <w:marTop w:val="0"/>
                                          <w:marBottom w:val="0"/>
                                          <w:divBdr>
                                            <w:top w:val="none" w:sz="0" w:space="0" w:color="auto"/>
                                            <w:left w:val="none" w:sz="0" w:space="0" w:color="auto"/>
                                            <w:bottom w:val="none" w:sz="0" w:space="0" w:color="auto"/>
                                            <w:right w:val="none" w:sz="0" w:space="0" w:color="auto"/>
                                          </w:divBdr>
                                          <w:divsChild>
                                            <w:div w:id="3161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850">
                                      <w:marLeft w:val="0"/>
                                      <w:marRight w:val="180"/>
                                      <w:marTop w:val="0"/>
                                      <w:marBottom w:val="180"/>
                                      <w:divBdr>
                                        <w:top w:val="none" w:sz="0" w:space="0" w:color="auto"/>
                                        <w:left w:val="none" w:sz="0" w:space="0" w:color="auto"/>
                                        <w:bottom w:val="none" w:sz="0" w:space="0" w:color="auto"/>
                                        <w:right w:val="none" w:sz="0" w:space="0" w:color="auto"/>
                                      </w:divBdr>
                                      <w:divsChild>
                                        <w:div w:id="216284049">
                                          <w:marLeft w:val="0"/>
                                          <w:marRight w:val="0"/>
                                          <w:marTop w:val="0"/>
                                          <w:marBottom w:val="0"/>
                                          <w:divBdr>
                                            <w:top w:val="none" w:sz="0" w:space="0" w:color="auto"/>
                                            <w:left w:val="none" w:sz="0" w:space="0" w:color="auto"/>
                                            <w:bottom w:val="none" w:sz="0" w:space="0" w:color="auto"/>
                                            <w:right w:val="none" w:sz="0" w:space="0" w:color="auto"/>
                                          </w:divBdr>
                                        </w:div>
                                        <w:div w:id="1926644064">
                                          <w:marLeft w:val="0"/>
                                          <w:marRight w:val="0"/>
                                          <w:marTop w:val="0"/>
                                          <w:marBottom w:val="0"/>
                                          <w:divBdr>
                                            <w:top w:val="none" w:sz="0" w:space="0" w:color="auto"/>
                                            <w:left w:val="none" w:sz="0" w:space="0" w:color="auto"/>
                                            <w:bottom w:val="none" w:sz="0" w:space="0" w:color="auto"/>
                                            <w:right w:val="none" w:sz="0" w:space="0" w:color="auto"/>
                                          </w:divBdr>
                                          <w:divsChild>
                                            <w:div w:id="1060862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821743">
                                      <w:marLeft w:val="0"/>
                                      <w:marRight w:val="180"/>
                                      <w:marTop w:val="0"/>
                                      <w:marBottom w:val="180"/>
                                      <w:divBdr>
                                        <w:top w:val="none" w:sz="0" w:space="0" w:color="auto"/>
                                        <w:left w:val="none" w:sz="0" w:space="0" w:color="auto"/>
                                        <w:bottom w:val="none" w:sz="0" w:space="0" w:color="auto"/>
                                        <w:right w:val="none" w:sz="0" w:space="0" w:color="auto"/>
                                      </w:divBdr>
                                      <w:divsChild>
                                        <w:div w:id="141703324">
                                          <w:marLeft w:val="0"/>
                                          <w:marRight w:val="0"/>
                                          <w:marTop w:val="0"/>
                                          <w:marBottom w:val="0"/>
                                          <w:divBdr>
                                            <w:top w:val="none" w:sz="0" w:space="0" w:color="auto"/>
                                            <w:left w:val="none" w:sz="0" w:space="0" w:color="auto"/>
                                            <w:bottom w:val="none" w:sz="0" w:space="0" w:color="auto"/>
                                            <w:right w:val="none" w:sz="0" w:space="0" w:color="auto"/>
                                          </w:divBdr>
                                          <w:divsChild>
                                            <w:div w:id="693919170">
                                              <w:marLeft w:val="0"/>
                                              <w:marRight w:val="0"/>
                                              <w:marTop w:val="0"/>
                                              <w:marBottom w:val="0"/>
                                              <w:divBdr>
                                                <w:top w:val="none" w:sz="0" w:space="0" w:color="auto"/>
                                                <w:left w:val="none" w:sz="0" w:space="0" w:color="auto"/>
                                                <w:bottom w:val="none" w:sz="0" w:space="0" w:color="auto"/>
                                                <w:right w:val="none" w:sz="0" w:space="0" w:color="auto"/>
                                              </w:divBdr>
                                            </w:div>
                                          </w:divsChild>
                                        </w:div>
                                        <w:div w:id="1582324901">
                                          <w:marLeft w:val="0"/>
                                          <w:marRight w:val="0"/>
                                          <w:marTop w:val="0"/>
                                          <w:marBottom w:val="0"/>
                                          <w:divBdr>
                                            <w:top w:val="none" w:sz="0" w:space="0" w:color="auto"/>
                                            <w:left w:val="none" w:sz="0" w:space="0" w:color="auto"/>
                                            <w:bottom w:val="none" w:sz="0" w:space="0" w:color="auto"/>
                                            <w:right w:val="none" w:sz="0" w:space="0" w:color="auto"/>
                                          </w:divBdr>
                                        </w:div>
                                      </w:divsChild>
                                    </w:div>
                                    <w:div w:id="1185244417">
                                      <w:marLeft w:val="0"/>
                                      <w:marRight w:val="180"/>
                                      <w:marTop w:val="0"/>
                                      <w:marBottom w:val="180"/>
                                      <w:divBdr>
                                        <w:top w:val="none" w:sz="0" w:space="0" w:color="auto"/>
                                        <w:left w:val="none" w:sz="0" w:space="0" w:color="auto"/>
                                        <w:bottom w:val="none" w:sz="0" w:space="0" w:color="auto"/>
                                        <w:right w:val="none" w:sz="0" w:space="0" w:color="auto"/>
                                      </w:divBdr>
                                      <w:divsChild>
                                        <w:div w:id="1417484158">
                                          <w:marLeft w:val="0"/>
                                          <w:marRight w:val="0"/>
                                          <w:marTop w:val="0"/>
                                          <w:marBottom w:val="0"/>
                                          <w:divBdr>
                                            <w:top w:val="none" w:sz="0" w:space="0" w:color="auto"/>
                                            <w:left w:val="none" w:sz="0" w:space="0" w:color="auto"/>
                                            <w:bottom w:val="none" w:sz="0" w:space="0" w:color="auto"/>
                                            <w:right w:val="none" w:sz="0" w:space="0" w:color="auto"/>
                                          </w:divBdr>
                                          <w:divsChild>
                                            <w:div w:id="384641586">
                                              <w:marLeft w:val="0"/>
                                              <w:marRight w:val="0"/>
                                              <w:marTop w:val="0"/>
                                              <w:marBottom w:val="0"/>
                                              <w:divBdr>
                                                <w:top w:val="none" w:sz="0" w:space="0" w:color="auto"/>
                                                <w:left w:val="none" w:sz="0" w:space="0" w:color="auto"/>
                                                <w:bottom w:val="none" w:sz="0" w:space="0" w:color="auto"/>
                                                <w:right w:val="none" w:sz="0" w:space="0" w:color="auto"/>
                                              </w:divBdr>
                                            </w:div>
                                          </w:divsChild>
                                        </w:div>
                                        <w:div w:id="1573739405">
                                          <w:marLeft w:val="0"/>
                                          <w:marRight w:val="0"/>
                                          <w:marTop w:val="0"/>
                                          <w:marBottom w:val="0"/>
                                          <w:divBdr>
                                            <w:top w:val="none" w:sz="0" w:space="0" w:color="auto"/>
                                            <w:left w:val="none" w:sz="0" w:space="0" w:color="auto"/>
                                            <w:bottom w:val="none" w:sz="0" w:space="0" w:color="auto"/>
                                            <w:right w:val="none" w:sz="0" w:space="0" w:color="auto"/>
                                          </w:divBdr>
                                        </w:div>
                                      </w:divsChild>
                                    </w:div>
                                    <w:div w:id="1228804164">
                                      <w:marLeft w:val="0"/>
                                      <w:marRight w:val="180"/>
                                      <w:marTop w:val="0"/>
                                      <w:marBottom w:val="180"/>
                                      <w:divBdr>
                                        <w:top w:val="none" w:sz="0" w:space="0" w:color="auto"/>
                                        <w:left w:val="none" w:sz="0" w:space="0" w:color="auto"/>
                                        <w:bottom w:val="none" w:sz="0" w:space="0" w:color="auto"/>
                                        <w:right w:val="none" w:sz="0" w:space="0" w:color="auto"/>
                                      </w:divBdr>
                                      <w:divsChild>
                                        <w:div w:id="545915199">
                                          <w:marLeft w:val="0"/>
                                          <w:marRight w:val="0"/>
                                          <w:marTop w:val="0"/>
                                          <w:marBottom w:val="0"/>
                                          <w:divBdr>
                                            <w:top w:val="none" w:sz="0" w:space="0" w:color="auto"/>
                                            <w:left w:val="none" w:sz="0" w:space="0" w:color="auto"/>
                                            <w:bottom w:val="none" w:sz="0" w:space="0" w:color="auto"/>
                                            <w:right w:val="none" w:sz="0" w:space="0" w:color="auto"/>
                                          </w:divBdr>
                                          <w:divsChild>
                                            <w:div w:id="2119786270">
                                              <w:marLeft w:val="0"/>
                                              <w:marRight w:val="0"/>
                                              <w:marTop w:val="0"/>
                                              <w:marBottom w:val="0"/>
                                              <w:divBdr>
                                                <w:top w:val="none" w:sz="0" w:space="0" w:color="auto"/>
                                                <w:left w:val="none" w:sz="0" w:space="0" w:color="auto"/>
                                                <w:bottom w:val="none" w:sz="0" w:space="0" w:color="auto"/>
                                                <w:right w:val="none" w:sz="0" w:space="0" w:color="auto"/>
                                              </w:divBdr>
                                            </w:div>
                                          </w:divsChild>
                                        </w:div>
                                        <w:div w:id="1657949995">
                                          <w:marLeft w:val="0"/>
                                          <w:marRight w:val="0"/>
                                          <w:marTop w:val="0"/>
                                          <w:marBottom w:val="0"/>
                                          <w:divBdr>
                                            <w:top w:val="none" w:sz="0" w:space="0" w:color="auto"/>
                                            <w:left w:val="none" w:sz="0" w:space="0" w:color="auto"/>
                                            <w:bottom w:val="none" w:sz="0" w:space="0" w:color="auto"/>
                                            <w:right w:val="none" w:sz="0" w:space="0" w:color="auto"/>
                                          </w:divBdr>
                                        </w:div>
                                      </w:divsChild>
                                    </w:div>
                                    <w:div w:id="1257134592">
                                      <w:marLeft w:val="0"/>
                                      <w:marRight w:val="180"/>
                                      <w:marTop w:val="0"/>
                                      <w:marBottom w:val="180"/>
                                      <w:divBdr>
                                        <w:top w:val="none" w:sz="0" w:space="0" w:color="auto"/>
                                        <w:left w:val="none" w:sz="0" w:space="0" w:color="auto"/>
                                        <w:bottom w:val="none" w:sz="0" w:space="0" w:color="auto"/>
                                        <w:right w:val="none" w:sz="0" w:space="0" w:color="auto"/>
                                      </w:divBdr>
                                      <w:divsChild>
                                        <w:div w:id="1687825339">
                                          <w:marLeft w:val="0"/>
                                          <w:marRight w:val="0"/>
                                          <w:marTop w:val="0"/>
                                          <w:marBottom w:val="0"/>
                                          <w:divBdr>
                                            <w:top w:val="none" w:sz="0" w:space="0" w:color="auto"/>
                                            <w:left w:val="none" w:sz="0" w:space="0" w:color="auto"/>
                                            <w:bottom w:val="none" w:sz="0" w:space="0" w:color="auto"/>
                                            <w:right w:val="none" w:sz="0" w:space="0" w:color="auto"/>
                                          </w:divBdr>
                                        </w:div>
                                        <w:div w:id="1882478764">
                                          <w:marLeft w:val="0"/>
                                          <w:marRight w:val="0"/>
                                          <w:marTop w:val="0"/>
                                          <w:marBottom w:val="0"/>
                                          <w:divBdr>
                                            <w:top w:val="none" w:sz="0" w:space="0" w:color="auto"/>
                                            <w:left w:val="none" w:sz="0" w:space="0" w:color="auto"/>
                                            <w:bottom w:val="none" w:sz="0" w:space="0" w:color="auto"/>
                                            <w:right w:val="none" w:sz="0" w:space="0" w:color="auto"/>
                                          </w:divBdr>
                                          <w:divsChild>
                                            <w:div w:id="209200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278098">
                                      <w:marLeft w:val="0"/>
                                      <w:marRight w:val="180"/>
                                      <w:marTop w:val="0"/>
                                      <w:marBottom w:val="180"/>
                                      <w:divBdr>
                                        <w:top w:val="none" w:sz="0" w:space="0" w:color="auto"/>
                                        <w:left w:val="none" w:sz="0" w:space="0" w:color="auto"/>
                                        <w:bottom w:val="none" w:sz="0" w:space="0" w:color="auto"/>
                                        <w:right w:val="none" w:sz="0" w:space="0" w:color="auto"/>
                                      </w:divBdr>
                                      <w:divsChild>
                                        <w:div w:id="1080979512">
                                          <w:marLeft w:val="0"/>
                                          <w:marRight w:val="0"/>
                                          <w:marTop w:val="0"/>
                                          <w:marBottom w:val="0"/>
                                          <w:divBdr>
                                            <w:top w:val="none" w:sz="0" w:space="0" w:color="auto"/>
                                            <w:left w:val="none" w:sz="0" w:space="0" w:color="auto"/>
                                            <w:bottom w:val="none" w:sz="0" w:space="0" w:color="auto"/>
                                            <w:right w:val="none" w:sz="0" w:space="0" w:color="auto"/>
                                          </w:divBdr>
                                        </w:div>
                                        <w:div w:id="1266887264">
                                          <w:marLeft w:val="0"/>
                                          <w:marRight w:val="0"/>
                                          <w:marTop w:val="0"/>
                                          <w:marBottom w:val="0"/>
                                          <w:divBdr>
                                            <w:top w:val="none" w:sz="0" w:space="0" w:color="auto"/>
                                            <w:left w:val="none" w:sz="0" w:space="0" w:color="auto"/>
                                            <w:bottom w:val="none" w:sz="0" w:space="0" w:color="auto"/>
                                            <w:right w:val="none" w:sz="0" w:space="0" w:color="auto"/>
                                          </w:divBdr>
                                          <w:divsChild>
                                            <w:div w:id="18483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948288">
                                      <w:marLeft w:val="0"/>
                                      <w:marRight w:val="180"/>
                                      <w:marTop w:val="0"/>
                                      <w:marBottom w:val="180"/>
                                      <w:divBdr>
                                        <w:top w:val="none" w:sz="0" w:space="0" w:color="auto"/>
                                        <w:left w:val="none" w:sz="0" w:space="0" w:color="auto"/>
                                        <w:bottom w:val="none" w:sz="0" w:space="0" w:color="auto"/>
                                        <w:right w:val="none" w:sz="0" w:space="0" w:color="auto"/>
                                      </w:divBdr>
                                      <w:divsChild>
                                        <w:div w:id="7756595">
                                          <w:marLeft w:val="0"/>
                                          <w:marRight w:val="0"/>
                                          <w:marTop w:val="0"/>
                                          <w:marBottom w:val="0"/>
                                          <w:divBdr>
                                            <w:top w:val="none" w:sz="0" w:space="0" w:color="auto"/>
                                            <w:left w:val="none" w:sz="0" w:space="0" w:color="auto"/>
                                            <w:bottom w:val="none" w:sz="0" w:space="0" w:color="auto"/>
                                            <w:right w:val="none" w:sz="0" w:space="0" w:color="auto"/>
                                          </w:divBdr>
                                        </w:div>
                                        <w:div w:id="1695961113">
                                          <w:marLeft w:val="0"/>
                                          <w:marRight w:val="0"/>
                                          <w:marTop w:val="0"/>
                                          <w:marBottom w:val="0"/>
                                          <w:divBdr>
                                            <w:top w:val="none" w:sz="0" w:space="0" w:color="auto"/>
                                            <w:left w:val="none" w:sz="0" w:space="0" w:color="auto"/>
                                            <w:bottom w:val="none" w:sz="0" w:space="0" w:color="auto"/>
                                            <w:right w:val="none" w:sz="0" w:space="0" w:color="auto"/>
                                          </w:divBdr>
                                          <w:divsChild>
                                            <w:div w:id="181568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908720">
                                      <w:marLeft w:val="0"/>
                                      <w:marRight w:val="180"/>
                                      <w:marTop w:val="0"/>
                                      <w:marBottom w:val="180"/>
                                      <w:divBdr>
                                        <w:top w:val="none" w:sz="0" w:space="0" w:color="auto"/>
                                        <w:left w:val="none" w:sz="0" w:space="0" w:color="auto"/>
                                        <w:bottom w:val="none" w:sz="0" w:space="0" w:color="auto"/>
                                        <w:right w:val="none" w:sz="0" w:space="0" w:color="auto"/>
                                      </w:divBdr>
                                      <w:divsChild>
                                        <w:div w:id="535393563">
                                          <w:marLeft w:val="0"/>
                                          <w:marRight w:val="0"/>
                                          <w:marTop w:val="0"/>
                                          <w:marBottom w:val="0"/>
                                          <w:divBdr>
                                            <w:top w:val="none" w:sz="0" w:space="0" w:color="auto"/>
                                            <w:left w:val="none" w:sz="0" w:space="0" w:color="auto"/>
                                            <w:bottom w:val="none" w:sz="0" w:space="0" w:color="auto"/>
                                            <w:right w:val="none" w:sz="0" w:space="0" w:color="auto"/>
                                          </w:divBdr>
                                          <w:divsChild>
                                            <w:div w:id="325478885">
                                              <w:marLeft w:val="0"/>
                                              <w:marRight w:val="0"/>
                                              <w:marTop w:val="0"/>
                                              <w:marBottom w:val="0"/>
                                              <w:divBdr>
                                                <w:top w:val="none" w:sz="0" w:space="0" w:color="auto"/>
                                                <w:left w:val="none" w:sz="0" w:space="0" w:color="auto"/>
                                                <w:bottom w:val="none" w:sz="0" w:space="0" w:color="auto"/>
                                                <w:right w:val="none" w:sz="0" w:space="0" w:color="auto"/>
                                              </w:divBdr>
                                            </w:div>
                                          </w:divsChild>
                                        </w:div>
                                        <w:div w:id="1072463826">
                                          <w:marLeft w:val="0"/>
                                          <w:marRight w:val="0"/>
                                          <w:marTop w:val="0"/>
                                          <w:marBottom w:val="0"/>
                                          <w:divBdr>
                                            <w:top w:val="none" w:sz="0" w:space="0" w:color="auto"/>
                                            <w:left w:val="none" w:sz="0" w:space="0" w:color="auto"/>
                                            <w:bottom w:val="none" w:sz="0" w:space="0" w:color="auto"/>
                                            <w:right w:val="none" w:sz="0" w:space="0" w:color="auto"/>
                                          </w:divBdr>
                                        </w:div>
                                      </w:divsChild>
                                    </w:div>
                                    <w:div w:id="1388652977">
                                      <w:marLeft w:val="0"/>
                                      <w:marRight w:val="180"/>
                                      <w:marTop w:val="0"/>
                                      <w:marBottom w:val="180"/>
                                      <w:divBdr>
                                        <w:top w:val="none" w:sz="0" w:space="0" w:color="auto"/>
                                        <w:left w:val="none" w:sz="0" w:space="0" w:color="auto"/>
                                        <w:bottom w:val="none" w:sz="0" w:space="0" w:color="auto"/>
                                        <w:right w:val="none" w:sz="0" w:space="0" w:color="auto"/>
                                      </w:divBdr>
                                      <w:divsChild>
                                        <w:div w:id="1420366095">
                                          <w:marLeft w:val="0"/>
                                          <w:marRight w:val="0"/>
                                          <w:marTop w:val="0"/>
                                          <w:marBottom w:val="0"/>
                                          <w:divBdr>
                                            <w:top w:val="none" w:sz="0" w:space="0" w:color="auto"/>
                                            <w:left w:val="none" w:sz="0" w:space="0" w:color="auto"/>
                                            <w:bottom w:val="none" w:sz="0" w:space="0" w:color="auto"/>
                                            <w:right w:val="none" w:sz="0" w:space="0" w:color="auto"/>
                                          </w:divBdr>
                                          <w:divsChild>
                                            <w:div w:id="72359510">
                                              <w:marLeft w:val="0"/>
                                              <w:marRight w:val="0"/>
                                              <w:marTop w:val="0"/>
                                              <w:marBottom w:val="0"/>
                                              <w:divBdr>
                                                <w:top w:val="none" w:sz="0" w:space="0" w:color="auto"/>
                                                <w:left w:val="none" w:sz="0" w:space="0" w:color="auto"/>
                                                <w:bottom w:val="none" w:sz="0" w:space="0" w:color="auto"/>
                                                <w:right w:val="none" w:sz="0" w:space="0" w:color="auto"/>
                                              </w:divBdr>
                                            </w:div>
                                          </w:divsChild>
                                        </w:div>
                                        <w:div w:id="1979651783">
                                          <w:marLeft w:val="0"/>
                                          <w:marRight w:val="0"/>
                                          <w:marTop w:val="0"/>
                                          <w:marBottom w:val="0"/>
                                          <w:divBdr>
                                            <w:top w:val="none" w:sz="0" w:space="0" w:color="auto"/>
                                            <w:left w:val="none" w:sz="0" w:space="0" w:color="auto"/>
                                            <w:bottom w:val="none" w:sz="0" w:space="0" w:color="auto"/>
                                            <w:right w:val="none" w:sz="0" w:space="0" w:color="auto"/>
                                          </w:divBdr>
                                        </w:div>
                                      </w:divsChild>
                                    </w:div>
                                    <w:div w:id="1393772467">
                                      <w:marLeft w:val="0"/>
                                      <w:marRight w:val="180"/>
                                      <w:marTop w:val="0"/>
                                      <w:marBottom w:val="180"/>
                                      <w:divBdr>
                                        <w:top w:val="none" w:sz="0" w:space="0" w:color="auto"/>
                                        <w:left w:val="none" w:sz="0" w:space="0" w:color="auto"/>
                                        <w:bottom w:val="none" w:sz="0" w:space="0" w:color="auto"/>
                                        <w:right w:val="none" w:sz="0" w:space="0" w:color="auto"/>
                                      </w:divBdr>
                                      <w:divsChild>
                                        <w:div w:id="1283927265">
                                          <w:marLeft w:val="0"/>
                                          <w:marRight w:val="0"/>
                                          <w:marTop w:val="0"/>
                                          <w:marBottom w:val="0"/>
                                          <w:divBdr>
                                            <w:top w:val="none" w:sz="0" w:space="0" w:color="auto"/>
                                            <w:left w:val="none" w:sz="0" w:space="0" w:color="auto"/>
                                            <w:bottom w:val="none" w:sz="0" w:space="0" w:color="auto"/>
                                            <w:right w:val="none" w:sz="0" w:space="0" w:color="auto"/>
                                          </w:divBdr>
                                        </w:div>
                                        <w:div w:id="1375734913">
                                          <w:marLeft w:val="0"/>
                                          <w:marRight w:val="0"/>
                                          <w:marTop w:val="0"/>
                                          <w:marBottom w:val="0"/>
                                          <w:divBdr>
                                            <w:top w:val="none" w:sz="0" w:space="0" w:color="auto"/>
                                            <w:left w:val="none" w:sz="0" w:space="0" w:color="auto"/>
                                            <w:bottom w:val="none" w:sz="0" w:space="0" w:color="auto"/>
                                            <w:right w:val="none" w:sz="0" w:space="0" w:color="auto"/>
                                          </w:divBdr>
                                          <w:divsChild>
                                            <w:div w:id="104460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222500">
                                      <w:marLeft w:val="0"/>
                                      <w:marRight w:val="180"/>
                                      <w:marTop w:val="0"/>
                                      <w:marBottom w:val="180"/>
                                      <w:divBdr>
                                        <w:top w:val="none" w:sz="0" w:space="0" w:color="auto"/>
                                        <w:left w:val="none" w:sz="0" w:space="0" w:color="auto"/>
                                        <w:bottom w:val="none" w:sz="0" w:space="0" w:color="auto"/>
                                        <w:right w:val="none" w:sz="0" w:space="0" w:color="auto"/>
                                      </w:divBdr>
                                      <w:divsChild>
                                        <w:div w:id="502354122">
                                          <w:marLeft w:val="0"/>
                                          <w:marRight w:val="0"/>
                                          <w:marTop w:val="0"/>
                                          <w:marBottom w:val="0"/>
                                          <w:divBdr>
                                            <w:top w:val="none" w:sz="0" w:space="0" w:color="auto"/>
                                            <w:left w:val="none" w:sz="0" w:space="0" w:color="auto"/>
                                            <w:bottom w:val="none" w:sz="0" w:space="0" w:color="auto"/>
                                            <w:right w:val="none" w:sz="0" w:space="0" w:color="auto"/>
                                          </w:divBdr>
                                          <w:divsChild>
                                            <w:div w:id="1689480958">
                                              <w:marLeft w:val="0"/>
                                              <w:marRight w:val="0"/>
                                              <w:marTop w:val="0"/>
                                              <w:marBottom w:val="0"/>
                                              <w:divBdr>
                                                <w:top w:val="none" w:sz="0" w:space="0" w:color="auto"/>
                                                <w:left w:val="none" w:sz="0" w:space="0" w:color="auto"/>
                                                <w:bottom w:val="none" w:sz="0" w:space="0" w:color="auto"/>
                                                <w:right w:val="none" w:sz="0" w:space="0" w:color="auto"/>
                                              </w:divBdr>
                                            </w:div>
                                          </w:divsChild>
                                        </w:div>
                                        <w:div w:id="1816675061">
                                          <w:marLeft w:val="0"/>
                                          <w:marRight w:val="0"/>
                                          <w:marTop w:val="0"/>
                                          <w:marBottom w:val="0"/>
                                          <w:divBdr>
                                            <w:top w:val="none" w:sz="0" w:space="0" w:color="auto"/>
                                            <w:left w:val="none" w:sz="0" w:space="0" w:color="auto"/>
                                            <w:bottom w:val="none" w:sz="0" w:space="0" w:color="auto"/>
                                            <w:right w:val="none" w:sz="0" w:space="0" w:color="auto"/>
                                          </w:divBdr>
                                        </w:div>
                                      </w:divsChild>
                                    </w:div>
                                    <w:div w:id="1431469741">
                                      <w:marLeft w:val="0"/>
                                      <w:marRight w:val="180"/>
                                      <w:marTop w:val="0"/>
                                      <w:marBottom w:val="180"/>
                                      <w:divBdr>
                                        <w:top w:val="none" w:sz="0" w:space="0" w:color="auto"/>
                                        <w:left w:val="none" w:sz="0" w:space="0" w:color="auto"/>
                                        <w:bottom w:val="none" w:sz="0" w:space="0" w:color="auto"/>
                                        <w:right w:val="none" w:sz="0" w:space="0" w:color="auto"/>
                                      </w:divBdr>
                                      <w:divsChild>
                                        <w:div w:id="896237513">
                                          <w:marLeft w:val="0"/>
                                          <w:marRight w:val="0"/>
                                          <w:marTop w:val="0"/>
                                          <w:marBottom w:val="0"/>
                                          <w:divBdr>
                                            <w:top w:val="none" w:sz="0" w:space="0" w:color="auto"/>
                                            <w:left w:val="none" w:sz="0" w:space="0" w:color="auto"/>
                                            <w:bottom w:val="none" w:sz="0" w:space="0" w:color="auto"/>
                                            <w:right w:val="none" w:sz="0" w:space="0" w:color="auto"/>
                                          </w:divBdr>
                                          <w:divsChild>
                                            <w:div w:id="1076786926">
                                              <w:marLeft w:val="0"/>
                                              <w:marRight w:val="0"/>
                                              <w:marTop w:val="0"/>
                                              <w:marBottom w:val="0"/>
                                              <w:divBdr>
                                                <w:top w:val="none" w:sz="0" w:space="0" w:color="auto"/>
                                                <w:left w:val="none" w:sz="0" w:space="0" w:color="auto"/>
                                                <w:bottom w:val="none" w:sz="0" w:space="0" w:color="auto"/>
                                                <w:right w:val="none" w:sz="0" w:space="0" w:color="auto"/>
                                              </w:divBdr>
                                            </w:div>
                                          </w:divsChild>
                                        </w:div>
                                        <w:div w:id="2006741049">
                                          <w:marLeft w:val="0"/>
                                          <w:marRight w:val="0"/>
                                          <w:marTop w:val="0"/>
                                          <w:marBottom w:val="0"/>
                                          <w:divBdr>
                                            <w:top w:val="none" w:sz="0" w:space="0" w:color="auto"/>
                                            <w:left w:val="none" w:sz="0" w:space="0" w:color="auto"/>
                                            <w:bottom w:val="none" w:sz="0" w:space="0" w:color="auto"/>
                                            <w:right w:val="none" w:sz="0" w:space="0" w:color="auto"/>
                                          </w:divBdr>
                                        </w:div>
                                      </w:divsChild>
                                    </w:div>
                                    <w:div w:id="1433940732">
                                      <w:marLeft w:val="0"/>
                                      <w:marRight w:val="180"/>
                                      <w:marTop w:val="0"/>
                                      <w:marBottom w:val="180"/>
                                      <w:divBdr>
                                        <w:top w:val="none" w:sz="0" w:space="0" w:color="auto"/>
                                        <w:left w:val="none" w:sz="0" w:space="0" w:color="auto"/>
                                        <w:bottom w:val="none" w:sz="0" w:space="0" w:color="auto"/>
                                        <w:right w:val="none" w:sz="0" w:space="0" w:color="auto"/>
                                      </w:divBdr>
                                      <w:divsChild>
                                        <w:div w:id="565918836">
                                          <w:marLeft w:val="0"/>
                                          <w:marRight w:val="0"/>
                                          <w:marTop w:val="0"/>
                                          <w:marBottom w:val="0"/>
                                          <w:divBdr>
                                            <w:top w:val="none" w:sz="0" w:space="0" w:color="auto"/>
                                            <w:left w:val="none" w:sz="0" w:space="0" w:color="auto"/>
                                            <w:bottom w:val="none" w:sz="0" w:space="0" w:color="auto"/>
                                            <w:right w:val="none" w:sz="0" w:space="0" w:color="auto"/>
                                          </w:divBdr>
                                        </w:div>
                                        <w:div w:id="1503010896">
                                          <w:marLeft w:val="0"/>
                                          <w:marRight w:val="0"/>
                                          <w:marTop w:val="0"/>
                                          <w:marBottom w:val="0"/>
                                          <w:divBdr>
                                            <w:top w:val="none" w:sz="0" w:space="0" w:color="auto"/>
                                            <w:left w:val="none" w:sz="0" w:space="0" w:color="auto"/>
                                            <w:bottom w:val="none" w:sz="0" w:space="0" w:color="auto"/>
                                            <w:right w:val="none" w:sz="0" w:space="0" w:color="auto"/>
                                          </w:divBdr>
                                          <w:divsChild>
                                            <w:div w:id="139088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696944">
                                      <w:marLeft w:val="0"/>
                                      <w:marRight w:val="180"/>
                                      <w:marTop w:val="0"/>
                                      <w:marBottom w:val="180"/>
                                      <w:divBdr>
                                        <w:top w:val="none" w:sz="0" w:space="0" w:color="auto"/>
                                        <w:left w:val="none" w:sz="0" w:space="0" w:color="auto"/>
                                        <w:bottom w:val="none" w:sz="0" w:space="0" w:color="auto"/>
                                        <w:right w:val="none" w:sz="0" w:space="0" w:color="auto"/>
                                      </w:divBdr>
                                      <w:divsChild>
                                        <w:div w:id="1170757310">
                                          <w:marLeft w:val="0"/>
                                          <w:marRight w:val="0"/>
                                          <w:marTop w:val="0"/>
                                          <w:marBottom w:val="0"/>
                                          <w:divBdr>
                                            <w:top w:val="none" w:sz="0" w:space="0" w:color="auto"/>
                                            <w:left w:val="none" w:sz="0" w:space="0" w:color="auto"/>
                                            <w:bottom w:val="none" w:sz="0" w:space="0" w:color="auto"/>
                                            <w:right w:val="none" w:sz="0" w:space="0" w:color="auto"/>
                                          </w:divBdr>
                                        </w:div>
                                        <w:div w:id="1721784942">
                                          <w:marLeft w:val="0"/>
                                          <w:marRight w:val="0"/>
                                          <w:marTop w:val="0"/>
                                          <w:marBottom w:val="0"/>
                                          <w:divBdr>
                                            <w:top w:val="none" w:sz="0" w:space="0" w:color="auto"/>
                                            <w:left w:val="none" w:sz="0" w:space="0" w:color="auto"/>
                                            <w:bottom w:val="none" w:sz="0" w:space="0" w:color="auto"/>
                                            <w:right w:val="none" w:sz="0" w:space="0" w:color="auto"/>
                                          </w:divBdr>
                                          <w:divsChild>
                                            <w:div w:id="131780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04454">
                                      <w:marLeft w:val="0"/>
                                      <w:marRight w:val="180"/>
                                      <w:marTop w:val="0"/>
                                      <w:marBottom w:val="180"/>
                                      <w:divBdr>
                                        <w:top w:val="none" w:sz="0" w:space="0" w:color="auto"/>
                                        <w:left w:val="none" w:sz="0" w:space="0" w:color="auto"/>
                                        <w:bottom w:val="none" w:sz="0" w:space="0" w:color="auto"/>
                                        <w:right w:val="none" w:sz="0" w:space="0" w:color="auto"/>
                                      </w:divBdr>
                                      <w:divsChild>
                                        <w:div w:id="121194653">
                                          <w:marLeft w:val="0"/>
                                          <w:marRight w:val="0"/>
                                          <w:marTop w:val="0"/>
                                          <w:marBottom w:val="0"/>
                                          <w:divBdr>
                                            <w:top w:val="none" w:sz="0" w:space="0" w:color="auto"/>
                                            <w:left w:val="none" w:sz="0" w:space="0" w:color="auto"/>
                                            <w:bottom w:val="none" w:sz="0" w:space="0" w:color="auto"/>
                                            <w:right w:val="none" w:sz="0" w:space="0" w:color="auto"/>
                                          </w:divBdr>
                                        </w:div>
                                        <w:div w:id="904536580">
                                          <w:marLeft w:val="0"/>
                                          <w:marRight w:val="0"/>
                                          <w:marTop w:val="0"/>
                                          <w:marBottom w:val="0"/>
                                          <w:divBdr>
                                            <w:top w:val="none" w:sz="0" w:space="0" w:color="auto"/>
                                            <w:left w:val="none" w:sz="0" w:space="0" w:color="auto"/>
                                            <w:bottom w:val="none" w:sz="0" w:space="0" w:color="auto"/>
                                            <w:right w:val="none" w:sz="0" w:space="0" w:color="auto"/>
                                          </w:divBdr>
                                          <w:divsChild>
                                            <w:div w:id="128912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344386">
                                      <w:marLeft w:val="0"/>
                                      <w:marRight w:val="180"/>
                                      <w:marTop w:val="0"/>
                                      <w:marBottom w:val="180"/>
                                      <w:divBdr>
                                        <w:top w:val="none" w:sz="0" w:space="0" w:color="auto"/>
                                        <w:left w:val="none" w:sz="0" w:space="0" w:color="auto"/>
                                        <w:bottom w:val="none" w:sz="0" w:space="0" w:color="auto"/>
                                        <w:right w:val="none" w:sz="0" w:space="0" w:color="auto"/>
                                      </w:divBdr>
                                      <w:divsChild>
                                        <w:div w:id="1734428433">
                                          <w:marLeft w:val="0"/>
                                          <w:marRight w:val="0"/>
                                          <w:marTop w:val="0"/>
                                          <w:marBottom w:val="0"/>
                                          <w:divBdr>
                                            <w:top w:val="none" w:sz="0" w:space="0" w:color="auto"/>
                                            <w:left w:val="none" w:sz="0" w:space="0" w:color="auto"/>
                                            <w:bottom w:val="none" w:sz="0" w:space="0" w:color="auto"/>
                                            <w:right w:val="none" w:sz="0" w:space="0" w:color="auto"/>
                                          </w:divBdr>
                                          <w:divsChild>
                                            <w:div w:id="452402658">
                                              <w:marLeft w:val="0"/>
                                              <w:marRight w:val="0"/>
                                              <w:marTop w:val="0"/>
                                              <w:marBottom w:val="0"/>
                                              <w:divBdr>
                                                <w:top w:val="none" w:sz="0" w:space="0" w:color="auto"/>
                                                <w:left w:val="none" w:sz="0" w:space="0" w:color="auto"/>
                                                <w:bottom w:val="none" w:sz="0" w:space="0" w:color="auto"/>
                                                <w:right w:val="none" w:sz="0" w:space="0" w:color="auto"/>
                                              </w:divBdr>
                                            </w:div>
                                          </w:divsChild>
                                        </w:div>
                                        <w:div w:id="1803890050">
                                          <w:marLeft w:val="0"/>
                                          <w:marRight w:val="0"/>
                                          <w:marTop w:val="0"/>
                                          <w:marBottom w:val="0"/>
                                          <w:divBdr>
                                            <w:top w:val="none" w:sz="0" w:space="0" w:color="auto"/>
                                            <w:left w:val="none" w:sz="0" w:space="0" w:color="auto"/>
                                            <w:bottom w:val="none" w:sz="0" w:space="0" w:color="auto"/>
                                            <w:right w:val="none" w:sz="0" w:space="0" w:color="auto"/>
                                          </w:divBdr>
                                        </w:div>
                                      </w:divsChild>
                                    </w:div>
                                    <w:div w:id="1571689620">
                                      <w:marLeft w:val="0"/>
                                      <w:marRight w:val="180"/>
                                      <w:marTop w:val="0"/>
                                      <w:marBottom w:val="180"/>
                                      <w:divBdr>
                                        <w:top w:val="none" w:sz="0" w:space="0" w:color="auto"/>
                                        <w:left w:val="none" w:sz="0" w:space="0" w:color="auto"/>
                                        <w:bottom w:val="none" w:sz="0" w:space="0" w:color="auto"/>
                                        <w:right w:val="none" w:sz="0" w:space="0" w:color="auto"/>
                                      </w:divBdr>
                                      <w:divsChild>
                                        <w:div w:id="224419302">
                                          <w:marLeft w:val="0"/>
                                          <w:marRight w:val="0"/>
                                          <w:marTop w:val="0"/>
                                          <w:marBottom w:val="0"/>
                                          <w:divBdr>
                                            <w:top w:val="none" w:sz="0" w:space="0" w:color="auto"/>
                                            <w:left w:val="none" w:sz="0" w:space="0" w:color="auto"/>
                                            <w:bottom w:val="none" w:sz="0" w:space="0" w:color="auto"/>
                                            <w:right w:val="none" w:sz="0" w:space="0" w:color="auto"/>
                                          </w:divBdr>
                                        </w:div>
                                        <w:div w:id="580912182">
                                          <w:marLeft w:val="0"/>
                                          <w:marRight w:val="0"/>
                                          <w:marTop w:val="0"/>
                                          <w:marBottom w:val="0"/>
                                          <w:divBdr>
                                            <w:top w:val="none" w:sz="0" w:space="0" w:color="auto"/>
                                            <w:left w:val="none" w:sz="0" w:space="0" w:color="auto"/>
                                            <w:bottom w:val="none" w:sz="0" w:space="0" w:color="auto"/>
                                            <w:right w:val="none" w:sz="0" w:space="0" w:color="auto"/>
                                          </w:divBdr>
                                          <w:divsChild>
                                            <w:div w:id="38845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810894">
                                      <w:marLeft w:val="0"/>
                                      <w:marRight w:val="180"/>
                                      <w:marTop w:val="0"/>
                                      <w:marBottom w:val="180"/>
                                      <w:divBdr>
                                        <w:top w:val="none" w:sz="0" w:space="0" w:color="auto"/>
                                        <w:left w:val="none" w:sz="0" w:space="0" w:color="auto"/>
                                        <w:bottom w:val="none" w:sz="0" w:space="0" w:color="auto"/>
                                        <w:right w:val="none" w:sz="0" w:space="0" w:color="auto"/>
                                      </w:divBdr>
                                      <w:divsChild>
                                        <w:div w:id="449472886">
                                          <w:marLeft w:val="0"/>
                                          <w:marRight w:val="0"/>
                                          <w:marTop w:val="0"/>
                                          <w:marBottom w:val="0"/>
                                          <w:divBdr>
                                            <w:top w:val="none" w:sz="0" w:space="0" w:color="auto"/>
                                            <w:left w:val="none" w:sz="0" w:space="0" w:color="auto"/>
                                            <w:bottom w:val="none" w:sz="0" w:space="0" w:color="auto"/>
                                            <w:right w:val="none" w:sz="0" w:space="0" w:color="auto"/>
                                          </w:divBdr>
                                          <w:divsChild>
                                            <w:div w:id="1377387308">
                                              <w:marLeft w:val="0"/>
                                              <w:marRight w:val="0"/>
                                              <w:marTop w:val="0"/>
                                              <w:marBottom w:val="0"/>
                                              <w:divBdr>
                                                <w:top w:val="none" w:sz="0" w:space="0" w:color="auto"/>
                                                <w:left w:val="none" w:sz="0" w:space="0" w:color="auto"/>
                                                <w:bottom w:val="none" w:sz="0" w:space="0" w:color="auto"/>
                                                <w:right w:val="none" w:sz="0" w:space="0" w:color="auto"/>
                                              </w:divBdr>
                                            </w:div>
                                          </w:divsChild>
                                        </w:div>
                                        <w:div w:id="1801607867">
                                          <w:marLeft w:val="0"/>
                                          <w:marRight w:val="0"/>
                                          <w:marTop w:val="0"/>
                                          <w:marBottom w:val="0"/>
                                          <w:divBdr>
                                            <w:top w:val="none" w:sz="0" w:space="0" w:color="auto"/>
                                            <w:left w:val="none" w:sz="0" w:space="0" w:color="auto"/>
                                            <w:bottom w:val="none" w:sz="0" w:space="0" w:color="auto"/>
                                            <w:right w:val="none" w:sz="0" w:space="0" w:color="auto"/>
                                          </w:divBdr>
                                        </w:div>
                                      </w:divsChild>
                                    </w:div>
                                    <w:div w:id="1597903638">
                                      <w:marLeft w:val="0"/>
                                      <w:marRight w:val="180"/>
                                      <w:marTop w:val="0"/>
                                      <w:marBottom w:val="180"/>
                                      <w:divBdr>
                                        <w:top w:val="none" w:sz="0" w:space="0" w:color="auto"/>
                                        <w:left w:val="none" w:sz="0" w:space="0" w:color="auto"/>
                                        <w:bottom w:val="none" w:sz="0" w:space="0" w:color="auto"/>
                                        <w:right w:val="none" w:sz="0" w:space="0" w:color="auto"/>
                                      </w:divBdr>
                                      <w:divsChild>
                                        <w:div w:id="1011180690">
                                          <w:marLeft w:val="0"/>
                                          <w:marRight w:val="0"/>
                                          <w:marTop w:val="0"/>
                                          <w:marBottom w:val="0"/>
                                          <w:divBdr>
                                            <w:top w:val="none" w:sz="0" w:space="0" w:color="auto"/>
                                            <w:left w:val="none" w:sz="0" w:space="0" w:color="auto"/>
                                            <w:bottom w:val="none" w:sz="0" w:space="0" w:color="auto"/>
                                            <w:right w:val="none" w:sz="0" w:space="0" w:color="auto"/>
                                          </w:divBdr>
                                        </w:div>
                                        <w:div w:id="1626617187">
                                          <w:marLeft w:val="0"/>
                                          <w:marRight w:val="0"/>
                                          <w:marTop w:val="0"/>
                                          <w:marBottom w:val="0"/>
                                          <w:divBdr>
                                            <w:top w:val="none" w:sz="0" w:space="0" w:color="auto"/>
                                            <w:left w:val="none" w:sz="0" w:space="0" w:color="auto"/>
                                            <w:bottom w:val="none" w:sz="0" w:space="0" w:color="auto"/>
                                            <w:right w:val="none" w:sz="0" w:space="0" w:color="auto"/>
                                          </w:divBdr>
                                          <w:divsChild>
                                            <w:div w:id="167387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923322">
                                      <w:marLeft w:val="0"/>
                                      <w:marRight w:val="180"/>
                                      <w:marTop w:val="0"/>
                                      <w:marBottom w:val="180"/>
                                      <w:divBdr>
                                        <w:top w:val="none" w:sz="0" w:space="0" w:color="auto"/>
                                        <w:left w:val="none" w:sz="0" w:space="0" w:color="auto"/>
                                        <w:bottom w:val="none" w:sz="0" w:space="0" w:color="auto"/>
                                        <w:right w:val="none" w:sz="0" w:space="0" w:color="auto"/>
                                      </w:divBdr>
                                      <w:divsChild>
                                        <w:div w:id="902519537">
                                          <w:marLeft w:val="0"/>
                                          <w:marRight w:val="0"/>
                                          <w:marTop w:val="0"/>
                                          <w:marBottom w:val="0"/>
                                          <w:divBdr>
                                            <w:top w:val="none" w:sz="0" w:space="0" w:color="auto"/>
                                            <w:left w:val="none" w:sz="0" w:space="0" w:color="auto"/>
                                            <w:bottom w:val="none" w:sz="0" w:space="0" w:color="auto"/>
                                            <w:right w:val="none" w:sz="0" w:space="0" w:color="auto"/>
                                          </w:divBdr>
                                        </w:div>
                                        <w:div w:id="1625189979">
                                          <w:marLeft w:val="0"/>
                                          <w:marRight w:val="0"/>
                                          <w:marTop w:val="0"/>
                                          <w:marBottom w:val="0"/>
                                          <w:divBdr>
                                            <w:top w:val="none" w:sz="0" w:space="0" w:color="auto"/>
                                            <w:left w:val="none" w:sz="0" w:space="0" w:color="auto"/>
                                            <w:bottom w:val="none" w:sz="0" w:space="0" w:color="auto"/>
                                            <w:right w:val="none" w:sz="0" w:space="0" w:color="auto"/>
                                          </w:divBdr>
                                          <w:divsChild>
                                            <w:div w:id="45463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483806">
                                      <w:marLeft w:val="0"/>
                                      <w:marRight w:val="180"/>
                                      <w:marTop w:val="0"/>
                                      <w:marBottom w:val="180"/>
                                      <w:divBdr>
                                        <w:top w:val="none" w:sz="0" w:space="0" w:color="auto"/>
                                        <w:left w:val="none" w:sz="0" w:space="0" w:color="auto"/>
                                        <w:bottom w:val="none" w:sz="0" w:space="0" w:color="auto"/>
                                        <w:right w:val="none" w:sz="0" w:space="0" w:color="auto"/>
                                      </w:divBdr>
                                      <w:divsChild>
                                        <w:div w:id="1511290961">
                                          <w:marLeft w:val="0"/>
                                          <w:marRight w:val="0"/>
                                          <w:marTop w:val="0"/>
                                          <w:marBottom w:val="0"/>
                                          <w:divBdr>
                                            <w:top w:val="none" w:sz="0" w:space="0" w:color="auto"/>
                                            <w:left w:val="none" w:sz="0" w:space="0" w:color="auto"/>
                                            <w:bottom w:val="none" w:sz="0" w:space="0" w:color="auto"/>
                                            <w:right w:val="none" w:sz="0" w:space="0" w:color="auto"/>
                                          </w:divBdr>
                                          <w:divsChild>
                                            <w:div w:id="32923497">
                                              <w:marLeft w:val="0"/>
                                              <w:marRight w:val="0"/>
                                              <w:marTop w:val="0"/>
                                              <w:marBottom w:val="0"/>
                                              <w:divBdr>
                                                <w:top w:val="none" w:sz="0" w:space="0" w:color="auto"/>
                                                <w:left w:val="none" w:sz="0" w:space="0" w:color="auto"/>
                                                <w:bottom w:val="none" w:sz="0" w:space="0" w:color="auto"/>
                                                <w:right w:val="none" w:sz="0" w:space="0" w:color="auto"/>
                                              </w:divBdr>
                                            </w:div>
                                          </w:divsChild>
                                        </w:div>
                                        <w:div w:id="1613591919">
                                          <w:marLeft w:val="0"/>
                                          <w:marRight w:val="0"/>
                                          <w:marTop w:val="0"/>
                                          <w:marBottom w:val="0"/>
                                          <w:divBdr>
                                            <w:top w:val="none" w:sz="0" w:space="0" w:color="auto"/>
                                            <w:left w:val="none" w:sz="0" w:space="0" w:color="auto"/>
                                            <w:bottom w:val="none" w:sz="0" w:space="0" w:color="auto"/>
                                            <w:right w:val="none" w:sz="0" w:space="0" w:color="auto"/>
                                          </w:divBdr>
                                        </w:div>
                                      </w:divsChild>
                                    </w:div>
                                    <w:div w:id="1657419634">
                                      <w:marLeft w:val="0"/>
                                      <w:marRight w:val="180"/>
                                      <w:marTop w:val="0"/>
                                      <w:marBottom w:val="180"/>
                                      <w:divBdr>
                                        <w:top w:val="none" w:sz="0" w:space="0" w:color="auto"/>
                                        <w:left w:val="none" w:sz="0" w:space="0" w:color="auto"/>
                                        <w:bottom w:val="none" w:sz="0" w:space="0" w:color="auto"/>
                                        <w:right w:val="none" w:sz="0" w:space="0" w:color="auto"/>
                                      </w:divBdr>
                                      <w:divsChild>
                                        <w:div w:id="139273585">
                                          <w:marLeft w:val="0"/>
                                          <w:marRight w:val="0"/>
                                          <w:marTop w:val="0"/>
                                          <w:marBottom w:val="0"/>
                                          <w:divBdr>
                                            <w:top w:val="none" w:sz="0" w:space="0" w:color="auto"/>
                                            <w:left w:val="none" w:sz="0" w:space="0" w:color="auto"/>
                                            <w:bottom w:val="none" w:sz="0" w:space="0" w:color="auto"/>
                                            <w:right w:val="none" w:sz="0" w:space="0" w:color="auto"/>
                                          </w:divBdr>
                                          <w:divsChild>
                                            <w:div w:id="2083331718">
                                              <w:marLeft w:val="0"/>
                                              <w:marRight w:val="0"/>
                                              <w:marTop w:val="0"/>
                                              <w:marBottom w:val="0"/>
                                              <w:divBdr>
                                                <w:top w:val="none" w:sz="0" w:space="0" w:color="auto"/>
                                                <w:left w:val="none" w:sz="0" w:space="0" w:color="auto"/>
                                                <w:bottom w:val="none" w:sz="0" w:space="0" w:color="auto"/>
                                                <w:right w:val="none" w:sz="0" w:space="0" w:color="auto"/>
                                              </w:divBdr>
                                            </w:div>
                                          </w:divsChild>
                                        </w:div>
                                        <w:div w:id="2056348611">
                                          <w:marLeft w:val="0"/>
                                          <w:marRight w:val="0"/>
                                          <w:marTop w:val="0"/>
                                          <w:marBottom w:val="0"/>
                                          <w:divBdr>
                                            <w:top w:val="none" w:sz="0" w:space="0" w:color="auto"/>
                                            <w:left w:val="none" w:sz="0" w:space="0" w:color="auto"/>
                                            <w:bottom w:val="none" w:sz="0" w:space="0" w:color="auto"/>
                                            <w:right w:val="none" w:sz="0" w:space="0" w:color="auto"/>
                                          </w:divBdr>
                                        </w:div>
                                      </w:divsChild>
                                    </w:div>
                                    <w:div w:id="1722093189">
                                      <w:marLeft w:val="0"/>
                                      <w:marRight w:val="180"/>
                                      <w:marTop w:val="0"/>
                                      <w:marBottom w:val="180"/>
                                      <w:divBdr>
                                        <w:top w:val="none" w:sz="0" w:space="0" w:color="auto"/>
                                        <w:left w:val="none" w:sz="0" w:space="0" w:color="auto"/>
                                        <w:bottom w:val="none" w:sz="0" w:space="0" w:color="auto"/>
                                        <w:right w:val="none" w:sz="0" w:space="0" w:color="auto"/>
                                      </w:divBdr>
                                      <w:divsChild>
                                        <w:div w:id="823468874">
                                          <w:marLeft w:val="0"/>
                                          <w:marRight w:val="0"/>
                                          <w:marTop w:val="0"/>
                                          <w:marBottom w:val="0"/>
                                          <w:divBdr>
                                            <w:top w:val="none" w:sz="0" w:space="0" w:color="auto"/>
                                            <w:left w:val="none" w:sz="0" w:space="0" w:color="auto"/>
                                            <w:bottom w:val="none" w:sz="0" w:space="0" w:color="auto"/>
                                            <w:right w:val="none" w:sz="0" w:space="0" w:color="auto"/>
                                          </w:divBdr>
                                        </w:div>
                                        <w:div w:id="1794980783">
                                          <w:marLeft w:val="0"/>
                                          <w:marRight w:val="0"/>
                                          <w:marTop w:val="0"/>
                                          <w:marBottom w:val="0"/>
                                          <w:divBdr>
                                            <w:top w:val="none" w:sz="0" w:space="0" w:color="auto"/>
                                            <w:left w:val="none" w:sz="0" w:space="0" w:color="auto"/>
                                            <w:bottom w:val="none" w:sz="0" w:space="0" w:color="auto"/>
                                            <w:right w:val="none" w:sz="0" w:space="0" w:color="auto"/>
                                          </w:divBdr>
                                          <w:divsChild>
                                            <w:div w:id="186767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462602">
                                      <w:marLeft w:val="0"/>
                                      <w:marRight w:val="180"/>
                                      <w:marTop w:val="0"/>
                                      <w:marBottom w:val="180"/>
                                      <w:divBdr>
                                        <w:top w:val="none" w:sz="0" w:space="0" w:color="auto"/>
                                        <w:left w:val="none" w:sz="0" w:space="0" w:color="auto"/>
                                        <w:bottom w:val="none" w:sz="0" w:space="0" w:color="auto"/>
                                        <w:right w:val="none" w:sz="0" w:space="0" w:color="auto"/>
                                      </w:divBdr>
                                      <w:divsChild>
                                        <w:div w:id="604963154">
                                          <w:marLeft w:val="0"/>
                                          <w:marRight w:val="0"/>
                                          <w:marTop w:val="0"/>
                                          <w:marBottom w:val="0"/>
                                          <w:divBdr>
                                            <w:top w:val="none" w:sz="0" w:space="0" w:color="auto"/>
                                            <w:left w:val="none" w:sz="0" w:space="0" w:color="auto"/>
                                            <w:bottom w:val="none" w:sz="0" w:space="0" w:color="auto"/>
                                            <w:right w:val="none" w:sz="0" w:space="0" w:color="auto"/>
                                          </w:divBdr>
                                          <w:divsChild>
                                            <w:div w:id="750006767">
                                              <w:marLeft w:val="0"/>
                                              <w:marRight w:val="0"/>
                                              <w:marTop w:val="0"/>
                                              <w:marBottom w:val="0"/>
                                              <w:divBdr>
                                                <w:top w:val="none" w:sz="0" w:space="0" w:color="auto"/>
                                                <w:left w:val="none" w:sz="0" w:space="0" w:color="auto"/>
                                                <w:bottom w:val="none" w:sz="0" w:space="0" w:color="auto"/>
                                                <w:right w:val="none" w:sz="0" w:space="0" w:color="auto"/>
                                              </w:divBdr>
                                            </w:div>
                                          </w:divsChild>
                                        </w:div>
                                        <w:div w:id="683173557">
                                          <w:marLeft w:val="0"/>
                                          <w:marRight w:val="0"/>
                                          <w:marTop w:val="0"/>
                                          <w:marBottom w:val="0"/>
                                          <w:divBdr>
                                            <w:top w:val="none" w:sz="0" w:space="0" w:color="auto"/>
                                            <w:left w:val="none" w:sz="0" w:space="0" w:color="auto"/>
                                            <w:bottom w:val="none" w:sz="0" w:space="0" w:color="auto"/>
                                            <w:right w:val="none" w:sz="0" w:space="0" w:color="auto"/>
                                          </w:divBdr>
                                        </w:div>
                                      </w:divsChild>
                                    </w:div>
                                    <w:div w:id="1764296814">
                                      <w:marLeft w:val="0"/>
                                      <w:marRight w:val="180"/>
                                      <w:marTop w:val="0"/>
                                      <w:marBottom w:val="180"/>
                                      <w:divBdr>
                                        <w:top w:val="none" w:sz="0" w:space="0" w:color="auto"/>
                                        <w:left w:val="none" w:sz="0" w:space="0" w:color="auto"/>
                                        <w:bottom w:val="none" w:sz="0" w:space="0" w:color="auto"/>
                                        <w:right w:val="none" w:sz="0" w:space="0" w:color="auto"/>
                                      </w:divBdr>
                                      <w:divsChild>
                                        <w:div w:id="690496050">
                                          <w:marLeft w:val="0"/>
                                          <w:marRight w:val="0"/>
                                          <w:marTop w:val="0"/>
                                          <w:marBottom w:val="0"/>
                                          <w:divBdr>
                                            <w:top w:val="none" w:sz="0" w:space="0" w:color="auto"/>
                                            <w:left w:val="none" w:sz="0" w:space="0" w:color="auto"/>
                                            <w:bottom w:val="none" w:sz="0" w:space="0" w:color="auto"/>
                                            <w:right w:val="none" w:sz="0" w:space="0" w:color="auto"/>
                                          </w:divBdr>
                                          <w:divsChild>
                                            <w:div w:id="1063912422">
                                              <w:marLeft w:val="0"/>
                                              <w:marRight w:val="0"/>
                                              <w:marTop w:val="0"/>
                                              <w:marBottom w:val="0"/>
                                              <w:divBdr>
                                                <w:top w:val="none" w:sz="0" w:space="0" w:color="auto"/>
                                                <w:left w:val="none" w:sz="0" w:space="0" w:color="auto"/>
                                                <w:bottom w:val="none" w:sz="0" w:space="0" w:color="auto"/>
                                                <w:right w:val="none" w:sz="0" w:space="0" w:color="auto"/>
                                              </w:divBdr>
                                            </w:div>
                                          </w:divsChild>
                                        </w:div>
                                        <w:div w:id="1932935218">
                                          <w:marLeft w:val="0"/>
                                          <w:marRight w:val="0"/>
                                          <w:marTop w:val="0"/>
                                          <w:marBottom w:val="0"/>
                                          <w:divBdr>
                                            <w:top w:val="none" w:sz="0" w:space="0" w:color="auto"/>
                                            <w:left w:val="none" w:sz="0" w:space="0" w:color="auto"/>
                                            <w:bottom w:val="none" w:sz="0" w:space="0" w:color="auto"/>
                                            <w:right w:val="none" w:sz="0" w:space="0" w:color="auto"/>
                                          </w:divBdr>
                                        </w:div>
                                      </w:divsChild>
                                    </w:div>
                                    <w:div w:id="1764719900">
                                      <w:marLeft w:val="0"/>
                                      <w:marRight w:val="180"/>
                                      <w:marTop w:val="0"/>
                                      <w:marBottom w:val="180"/>
                                      <w:divBdr>
                                        <w:top w:val="none" w:sz="0" w:space="0" w:color="auto"/>
                                        <w:left w:val="none" w:sz="0" w:space="0" w:color="auto"/>
                                        <w:bottom w:val="none" w:sz="0" w:space="0" w:color="auto"/>
                                        <w:right w:val="none" w:sz="0" w:space="0" w:color="auto"/>
                                      </w:divBdr>
                                      <w:divsChild>
                                        <w:div w:id="424765356">
                                          <w:marLeft w:val="0"/>
                                          <w:marRight w:val="0"/>
                                          <w:marTop w:val="0"/>
                                          <w:marBottom w:val="0"/>
                                          <w:divBdr>
                                            <w:top w:val="none" w:sz="0" w:space="0" w:color="auto"/>
                                            <w:left w:val="none" w:sz="0" w:space="0" w:color="auto"/>
                                            <w:bottom w:val="none" w:sz="0" w:space="0" w:color="auto"/>
                                            <w:right w:val="none" w:sz="0" w:space="0" w:color="auto"/>
                                          </w:divBdr>
                                        </w:div>
                                        <w:div w:id="1472672979">
                                          <w:marLeft w:val="0"/>
                                          <w:marRight w:val="0"/>
                                          <w:marTop w:val="0"/>
                                          <w:marBottom w:val="0"/>
                                          <w:divBdr>
                                            <w:top w:val="none" w:sz="0" w:space="0" w:color="auto"/>
                                            <w:left w:val="none" w:sz="0" w:space="0" w:color="auto"/>
                                            <w:bottom w:val="none" w:sz="0" w:space="0" w:color="auto"/>
                                            <w:right w:val="none" w:sz="0" w:space="0" w:color="auto"/>
                                          </w:divBdr>
                                          <w:divsChild>
                                            <w:div w:id="76299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979402">
                                      <w:marLeft w:val="0"/>
                                      <w:marRight w:val="180"/>
                                      <w:marTop w:val="0"/>
                                      <w:marBottom w:val="180"/>
                                      <w:divBdr>
                                        <w:top w:val="none" w:sz="0" w:space="0" w:color="auto"/>
                                        <w:left w:val="none" w:sz="0" w:space="0" w:color="auto"/>
                                        <w:bottom w:val="none" w:sz="0" w:space="0" w:color="auto"/>
                                        <w:right w:val="none" w:sz="0" w:space="0" w:color="auto"/>
                                      </w:divBdr>
                                      <w:divsChild>
                                        <w:div w:id="11303911">
                                          <w:marLeft w:val="0"/>
                                          <w:marRight w:val="0"/>
                                          <w:marTop w:val="0"/>
                                          <w:marBottom w:val="0"/>
                                          <w:divBdr>
                                            <w:top w:val="none" w:sz="0" w:space="0" w:color="auto"/>
                                            <w:left w:val="none" w:sz="0" w:space="0" w:color="auto"/>
                                            <w:bottom w:val="none" w:sz="0" w:space="0" w:color="auto"/>
                                            <w:right w:val="none" w:sz="0" w:space="0" w:color="auto"/>
                                          </w:divBdr>
                                        </w:div>
                                        <w:div w:id="627661934">
                                          <w:marLeft w:val="0"/>
                                          <w:marRight w:val="0"/>
                                          <w:marTop w:val="0"/>
                                          <w:marBottom w:val="0"/>
                                          <w:divBdr>
                                            <w:top w:val="none" w:sz="0" w:space="0" w:color="auto"/>
                                            <w:left w:val="none" w:sz="0" w:space="0" w:color="auto"/>
                                            <w:bottom w:val="none" w:sz="0" w:space="0" w:color="auto"/>
                                            <w:right w:val="none" w:sz="0" w:space="0" w:color="auto"/>
                                          </w:divBdr>
                                          <w:divsChild>
                                            <w:div w:id="87584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870877">
                                      <w:marLeft w:val="0"/>
                                      <w:marRight w:val="180"/>
                                      <w:marTop w:val="0"/>
                                      <w:marBottom w:val="180"/>
                                      <w:divBdr>
                                        <w:top w:val="none" w:sz="0" w:space="0" w:color="auto"/>
                                        <w:left w:val="none" w:sz="0" w:space="0" w:color="auto"/>
                                        <w:bottom w:val="none" w:sz="0" w:space="0" w:color="auto"/>
                                        <w:right w:val="none" w:sz="0" w:space="0" w:color="auto"/>
                                      </w:divBdr>
                                      <w:divsChild>
                                        <w:div w:id="94325796">
                                          <w:marLeft w:val="0"/>
                                          <w:marRight w:val="0"/>
                                          <w:marTop w:val="0"/>
                                          <w:marBottom w:val="0"/>
                                          <w:divBdr>
                                            <w:top w:val="none" w:sz="0" w:space="0" w:color="auto"/>
                                            <w:left w:val="none" w:sz="0" w:space="0" w:color="auto"/>
                                            <w:bottom w:val="none" w:sz="0" w:space="0" w:color="auto"/>
                                            <w:right w:val="none" w:sz="0" w:space="0" w:color="auto"/>
                                          </w:divBdr>
                                          <w:divsChild>
                                            <w:div w:id="725880022">
                                              <w:marLeft w:val="0"/>
                                              <w:marRight w:val="0"/>
                                              <w:marTop w:val="0"/>
                                              <w:marBottom w:val="0"/>
                                              <w:divBdr>
                                                <w:top w:val="none" w:sz="0" w:space="0" w:color="auto"/>
                                                <w:left w:val="none" w:sz="0" w:space="0" w:color="auto"/>
                                                <w:bottom w:val="none" w:sz="0" w:space="0" w:color="auto"/>
                                                <w:right w:val="none" w:sz="0" w:space="0" w:color="auto"/>
                                              </w:divBdr>
                                            </w:div>
                                          </w:divsChild>
                                        </w:div>
                                        <w:div w:id="836385368">
                                          <w:marLeft w:val="0"/>
                                          <w:marRight w:val="0"/>
                                          <w:marTop w:val="0"/>
                                          <w:marBottom w:val="0"/>
                                          <w:divBdr>
                                            <w:top w:val="none" w:sz="0" w:space="0" w:color="auto"/>
                                            <w:left w:val="none" w:sz="0" w:space="0" w:color="auto"/>
                                            <w:bottom w:val="none" w:sz="0" w:space="0" w:color="auto"/>
                                            <w:right w:val="none" w:sz="0" w:space="0" w:color="auto"/>
                                          </w:divBdr>
                                        </w:div>
                                      </w:divsChild>
                                    </w:div>
                                    <w:div w:id="1800030757">
                                      <w:marLeft w:val="0"/>
                                      <w:marRight w:val="180"/>
                                      <w:marTop w:val="0"/>
                                      <w:marBottom w:val="180"/>
                                      <w:divBdr>
                                        <w:top w:val="none" w:sz="0" w:space="0" w:color="auto"/>
                                        <w:left w:val="none" w:sz="0" w:space="0" w:color="auto"/>
                                        <w:bottom w:val="none" w:sz="0" w:space="0" w:color="auto"/>
                                        <w:right w:val="none" w:sz="0" w:space="0" w:color="auto"/>
                                      </w:divBdr>
                                      <w:divsChild>
                                        <w:div w:id="1349989596">
                                          <w:marLeft w:val="0"/>
                                          <w:marRight w:val="0"/>
                                          <w:marTop w:val="0"/>
                                          <w:marBottom w:val="0"/>
                                          <w:divBdr>
                                            <w:top w:val="none" w:sz="0" w:space="0" w:color="auto"/>
                                            <w:left w:val="none" w:sz="0" w:space="0" w:color="auto"/>
                                            <w:bottom w:val="none" w:sz="0" w:space="0" w:color="auto"/>
                                            <w:right w:val="none" w:sz="0" w:space="0" w:color="auto"/>
                                          </w:divBdr>
                                        </w:div>
                                        <w:div w:id="1597519007">
                                          <w:marLeft w:val="0"/>
                                          <w:marRight w:val="0"/>
                                          <w:marTop w:val="0"/>
                                          <w:marBottom w:val="0"/>
                                          <w:divBdr>
                                            <w:top w:val="none" w:sz="0" w:space="0" w:color="auto"/>
                                            <w:left w:val="none" w:sz="0" w:space="0" w:color="auto"/>
                                            <w:bottom w:val="none" w:sz="0" w:space="0" w:color="auto"/>
                                            <w:right w:val="none" w:sz="0" w:space="0" w:color="auto"/>
                                          </w:divBdr>
                                          <w:divsChild>
                                            <w:div w:id="207981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582856">
                                      <w:marLeft w:val="0"/>
                                      <w:marRight w:val="180"/>
                                      <w:marTop w:val="0"/>
                                      <w:marBottom w:val="180"/>
                                      <w:divBdr>
                                        <w:top w:val="none" w:sz="0" w:space="0" w:color="auto"/>
                                        <w:left w:val="none" w:sz="0" w:space="0" w:color="auto"/>
                                        <w:bottom w:val="none" w:sz="0" w:space="0" w:color="auto"/>
                                        <w:right w:val="none" w:sz="0" w:space="0" w:color="auto"/>
                                      </w:divBdr>
                                      <w:divsChild>
                                        <w:div w:id="17512001">
                                          <w:marLeft w:val="0"/>
                                          <w:marRight w:val="0"/>
                                          <w:marTop w:val="0"/>
                                          <w:marBottom w:val="0"/>
                                          <w:divBdr>
                                            <w:top w:val="none" w:sz="0" w:space="0" w:color="auto"/>
                                            <w:left w:val="none" w:sz="0" w:space="0" w:color="auto"/>
                                            <w:bottom w:val="none" w:sz="0" w:space="0" w:color="auto"/>
                                            <w:right w:val="none" w:sz="0" w:space="0" w:color="auto"/>
                                          </w:divBdr>
                                        </w:div>
                                        <w:div w:id="37749523">
                                          <w:marLeft w:val="0"/>
                                          <w:marRight w:val="0"/>
                                          <w:marTop w:val="0"/>
                                          <w:marBottom w:val="0"/>
                                          <w:divBdr>
                                            <w:top w:val="none" w:sz="0" w:space="0" w:color="auto"/>
                                            <w:left w:val="none" w:sz="0" w:space="0" w:color="auto"/>
                                            <w:bottom w:val="none" w:sz="0" w:space="0" w:color="auto"/>
                                            <w:right w:val="none" w:sz="0" w:space="0" w:color="auto"/>
                                          </w:divBdr>
                                          <w:divsChild>
                                            <w:div w:id="579019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764653">
                                      <w:marLeft w:val="0"/>
                                      <w:marRight w:val="180"/>
                                      <w:marTop w:val="0"/>
                                      <w:marBottom w:val="180"/>
                                      <w:divBdr>
                                        <w:top w:val="none" w:sz="0" w:space="0" w:color="auto"/>
                                        <w:left w:val="none" w:sz="0" w:space="0" w:color="auto"/>
                                        <w:bottom w:val="none" w:sz="0" w:space="0" w:color="auto"/>
                                        <w:right w:val="none" w:sz="0" w:space="0" w:color="auto"/>
                                      </w:divBdr>
                                      <w:divsChild>
                                        <w:div w:id="529806950">
                                          <w:marLeft w:val="0"/>
                                          <w:marRight w:val="0"/>
                                          <w:marTop w:val="0"/>
                                          <w:marBottom w:val="0"/>
                                          <w:divBdr>
                                            <w:top w:val="none" w:sz="0" w:space="0" w:color="auto"/>
                                            <w:left w:val="none" w:sz="0" w:space="0" w:color="auto"/>
                                            <w:bottom w:val="none" w:sz="0" w:space="0" w:color="auto"/>
                                            <w:right w:val="none" w:sz="0" w:space="0" w:color="auto"/>
                                          </w:divBdr>
                                          <w:divsChild>
                                            <w:div w:id="2048019035">
                                              <w:marLeft w:val="0"/>
                                              <w:marRight w:val="0"/>
                                              <w:marTop w:val="0"/>
                                              <w:marBottom w:val="0"/>
                                              <w:divBdr>
                                                <w:top w:val="none" w:sz="0" w:space="0" w:color="auto"/>
                                                <w:left w:val="none" w:sz="0" w:space="0" w:color="auto"/>
                                                <w:bottom w:val="none" w:sz="0" w:space="0" w:color="auto"/>
                                                <w:right w:val="none" w:sz="0" w:space="0" w:color="auto"/>
                                              </w:divBdr>
                                            </w:div>
                                          </w:divsChild>
                                        </w:div>
                                        <w:div w:id="2139258251">
                                          <w:marLeft w:val="0"/>
                                          <w:marRight w:val="0"/>
                                          <w:marTop w:val="0"/>
                                          <w:marBottom w:val="0"/>
                                          <w:divBdr>
                                            <w:top w:val="none" w:sz="0" w:space="0" w:color="auto"/>
                                            <w:left w:val="none" w:sz="0" w:space="0" w:color="auto"/>
                                            <w:bottom w:val="none" w:sz="0" w:space="0" w:color="auto"/>
                                            <w:right w:val="none" w:sz="0" w:space="0" w:color="auto"/>
                                          </w:divBdr>
                                        </w:div>
                                      </w:divsChild>
                                    </w:div>
                                    <w:div w:id="1873569651">
                                      <w:marLeft w:val="0"/>
                                      <w:marRight w:val="180"/>
                                      <w:marTop w:val="0"/>
                                      <w:marBottom w:val="180"/>
                                      <w:divBdr>
                                        <w:top w:val="none" w:sz="0" w:space="0" w:color="auto"/>
                                        <w:left w:val="none" w:sz="0" w:space="0" w:color="auto"/>
                                        <w:bottom w:val="none" w:sz="0" w:space="0" w:color="auto"/>
                                        <w:right w:val="none" w:sz="0" w:space="0" w:color="auto"/>
                                      </w:divBdr>
                                      <w:divsChild>
                                        <w:div w:id="698162814">
                                          <w:marLeft w:val="0"/>
                                          <w:marRight w:val="0"/>
                                          <w:marTop w:val="0"/>
                                          <w:marBottom w:val="0"/>
                                          <w:divBdr>
                                            <w:top w:val="none" w:sz="0" w:space="0" w:color="auto"/>
                                            <w:left w:val="none" w:sz="0" w:space="0" w:color="auto"/>
                                            <w:bottom w:val="none" w:sz="0" w:space="0" w:color="auto"/>
                                            <w:right w:val="none" w:sz="0" w:space="0" w:color="auto"/>
                                          </w:divBdr>
                                          <w:divsChild>
                                            <w:div w:id="2106681709">
                                              <w:marLeft w:val="0"/>
                                              <w:marRight w:val="0"/>
                                              <w:marTop w:val="0"/>
                                              <w:marBottom w:val="0"/>
                                              <w:divBdr>
                                                <w:top w:val="none" w:sz="0" w:space="0" w:color="auto"/>
                                                <w:left w:val="none" w:sz="0" w:space="0" w:color="auto"/>
                                                <w:bottom w:val="none" w:sz="0" w:space="0" w:color="auto"/>
                                                <w:right w:val="none" w:sz="0" w:space="0" w:color="auto"/>
                                              </w:divBdr>
                                            </w:div>
                                          </w:divsChild>
                                        </w:div>
                                        <w:div w:id="1173908994">
                                          <w:marLeft w:val="0"/>
                                          <w:marRight w:val="0"/>
                                          <w:marTop w:val="0"/>
                                          <w:marBottom w:val="0"/>
                                          <w:divBdr>
                                            <w:top w:val="none" w:sz="0" w:space="0" w:color="auto"/>
                                            <w:left w:val="none" w:sz="0" w:space="0" w:color="auto"/>
                                            <w:bottom w:val="none" w:sz="0" w:space="0" w:color="auto"/>
                                            <w:right w:val="none" w:sz="0" w:space="0" w:color="auto"/>
                                          </w:divBdr>
                                        </w:div>
                                      </w:divsChild>
                                    </w:div>
                                    <w:div w:id="1888956716">
                                      <w:marLeft w:val="0"/>
                                      <w:marRight w:val="180"/>
                                      <w:marTop w:val="0"/>
                                      <w:marBottom w:val="180"/>
                                      <w:divBdr>
                                        <w:top w:val="none" w:sz="0" w:space="0" w:color="auto"/>
                                        <w:left w:val="none" w:sz="0" w:space="0" w:color="auto"/>
                                        <w:bottom w:val="none" w:sz="0" w:space="0" w:color="auto"/>
                                        <w:right w:val="none" w:sz="0" w:space="0" w:color="auto"/>
                                      </w:divBdr>
                                      <w:divsChild>
                                        <w:div w:id="474225243">
                                          <w:marLeft w:val="0"/>
                                          <w:marRight w:val="0"/>
                                          <w:marTop w:val="0"/>
                                          <w:marBottom w:val="0"/>
                                          <w:divBdr>
                                            <w:top w:val="none" w:sz="0" w:space="0" w:color="auto"/>
                                            <w:left w:val="none" w:sz="0" w:space="0" w:color="auto"/>
                                            <w:bottom w:val="none" w:sz="0" w:space="0" w:color="auto"/>
                                            <w:right w:val="none" w:sz="0" w:space="0" w:color="auto"/>
                                          </w:divBdr>
                                          <w:divsChild>
                                            <w:div w:id="900097422">
                                              <w:marLeft w:val="0"/>
                                              <w:marRight w:val="0"/>
                                              <w:marTop w:val="0"/>
                                              <w:marBottom w:val="0"/>
                                              <w:divBdr>
                                                <w:top w:val="none" w:sz="0" w:space="0" w:color="auto"/>
                                                <w:left w:val="none" w:sz="0" w:space="0" w:color="auto"/>
                                                <w:bottom w:val="none" w:sz="0" w:space="0" w:color="auto"/>
                                                <w:right w:val="none" w:sz="0" w:space="0" w:color="auto"/>
                                              </w:divBdr>
                                            </w:div>
                                          </w:divsChild>
                                        </w:div>
                                        <w:div w:id="618877013">
                                          <w:marLeft w:val="0"/>
                                          <w:marRight w:val="0"/>
                                          <w:marTop w:val="0"/>
                                          <w:marBottom w:val="0"/>
                                          <w:divBdr>
                                            <w:top w:val="none" w:sz="0" w:space="0" w:color="auto"/>
                                            <w:left w:val="none" w:sz="0" w:space="0" w:color="auto"/>
                                            <w:bottom w:val="none" w:sz="0" w:space="0" w:color="auto"/>
                                            <w:right w:val="none" w:sz="0" w:space="0" w:color="auto"/>
                                          </w:divBdr>
                                        </w:div>
                                      </w:divsChild>
                                    </w:div>
                                    <w:div w:id="1913462802">
                                      <w:marLeft w:val="0"/>
                                      <w:marRight w:val="180"/>
                                      <w:marTop w:val="0"/>
                                      <w:marBottom w:val="180"/>
                                      <w:divBdr>
                                        <w:top w:val="none" w:sz="0" w:space="0" w:color="auto"/>
                                        <w:left w:val="none" w:sz="0" w:space="0" w:color="auto"/>
                                        <w:bottom w:val="none" w:sz="0" w:space="0" w:color="auto"/>
                                        <w:right w:val="none" w:sz="0" w:space="0" w:color="auto"/>
                                      </w:divBdr>
                                      <w:divsChild>
                                        <w:div w:id="295644935">
                                          <w:marLeft w:val="0"/>
                                          <w:marRight w:val="0"/>
                                          <w:marTop w:val="0"/>
                                          <w:marBottom w:val="0"/>
                                          <w:divBdr>
                                            <w:top w:val="none" w:sz="0" w:space="0" w:color="auto"/>
                                            <w:left w:val="none" w:sz="0" w:space="0" w:color="auto"/>
                                            <w:bottom w:val="none" w:sz="0" w:space="0" w:color="auto"/>
                                            <w:right w:val="none" w:sz="0" w:space="0" w:color="auto"/>
                                          </w:divBdr>
                                          <w:divsChild>
                                            <w:div w:id="839927717">
                                              <w:marLeft w:val="0"/>
                                              <w:marRight w:val="0"/>
                                              <w:marTop w:val="0"/>
                                              <w:marBottom w:val="0"/>
                                              <w:divBdr>
                                                <w:top w:val="none" w:sz="0" w:space="0" w:color="auto"/>
                                                <w:left w:val="none" w:sz="0" w:space="0" w:color="auto"/>
                                                <w:bottom w:val="none" w:sz="0" w:space="0" w:color="auto"/>
                                                <w:right w:val="none" w:sz="0" w:space="0" w:color="auto"/>
                                              </w:divBdr>
                                            </w:div>
                                          </w:divsChild>
                                        </w:div>
                                        <w:div w:id="1102147124">
                                          <w:marLeft w:val="0"/>
                                          <w:marRight w:val="0"/>
                                          <w:marTop w:val="0"/>
                                          <w:marBottom w:val="0"/>
                                          <w:divBdr>
                                            <w:top w:val="none" w:sz="0" w:space="0" w:color="auto"/>
                                            <w:left w:val="none" w:sz="0" w:space="0" w:color="auto"/>
                                            <w:bottom w:val="none" w:sz="0" w:space="0" w:color="auto"/>
                                            <w:right w:val="none" w:sz="0" w:space="0" w:color="auto"/>
                                          </w:divBdr>
                                        </w:div>
                                      </w:divsChild>
                                    </w:div>
                                    <w:div w:id="1921061646">
                                      <w:marLeft w:val="0"/>
                                      <w:marRight w:val="180"/>
                                      <w:marTop w:val="0"/>
                                      <w:marBottom w:val="180"/>
                                      <w:divBdr>
                                        <w:top w:val="none" w:sz="0" w:space="0" w:color="auto"/>
                                        <w:left w:val="none" w:sz="0" w:space="0" w:color="auto"/>
                                        <w:bottom w:val="none" w:sz="0" w:space="0" w:color="auto"/>
                                        <w:right w:val="none" w:sz="0" w:space="0" w:color="auto"/>
                                      </w:divBdr>
                                      <w:divsChild>
                                        <w:div w:id="1127351576">
                                          <w:marLeft w:val="0"/>
                                          <w:marRight w:val="0"/>
                                          <w:marTop w:val="0"/>
                                          <w:marBottom w:val="0"/>
                                          <w:divBdr>
                                            <w:top w:val="none" w:sz="0" w:space="0" w:color="auto"/>
                                            <w:left w:val="none" w:sz="0" w:space="0" w:color="auto"/>
                                            <w:bottom w:val="none" w:sz="0" w:space="0" w:color="auto"/>
                                            <w:right w:val="none" w:sz="0" w:space="0" w:color="auto"/>
                                          </w:divBdr>
                                        </w:div>
                                        <w:div w:id="1578244863">
                                          <w:marLeft w:val="0"/>
                                          <w:marRight w:val="0"/>
                                          <w:marTop w:val="0"/>
                                          <w:marBottom w:val="0"/>
                                          <w:divBdr>
                                            <w:top w:val="none" w:sz="0" w:space="0" w:color="auto"/>
                                            <w:left w:val="none" w:sz="0" w:space="0" w:color="auto"/>
                                            <w:bottom w:val="none" w:sz="0" w:space="0" w:color="auto"/>
                                            <w:right w:val="none" w:sz="0" w:space="0" w:color="auto"/>
                                          </w:divBdr>
                                          <w:divsChild>
                                            <w:div w:id="74981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641771">
                                      <w:marLeft w:val="0"/>
                                      <w:marRight w:val="180"/>
                                      <w:marTop w:val="0"/>
                                      <w:marBottom w:val="180"/>
                                      <w:divBdr>
                                        <w:top w:val="none" w:sz="0" w:space="0" w:color="auto"/>
                                        <w:left w:val="none" w:sz="0" w:space="0" w:color="auto"/>
                                        <w:bottom w:val="none" w:sz="0" w:space="0" w:color="auto"/>
                                        <w:right w:val="none" w:sz="0" w:space="0" w:color="auto"/>
                                      </w:divBdr>
                                      <w:divsChild>
                                        <w:div w:id="1215853716">
                                          <w:marLeft w:val="0"/>
                                          <w:marRight w:val="0"/>
                                          <w:marTop w:val="0"/>
                                          <w:marBottom w:val="0"/>
                                          <w:divBdr>
                                            <w:top w:val="none" w:sz="0" w:space="0" w:color="auto"/>
                                            <w:left w:val="none" w:sz="0" w:space="0" w:color="auto"/>
                                            <w:bottom w:val="none" w:sz="0" w:space="0" w:color="auto"/>
                                            <w:right w:val="none" w:sz="0" w:space="0" w:color="auto"/>
                                          </w:divBdr>
                                        </w:div>
                                        <w:div w:id="1746294452">
                                          <w:marLeft w:val="0"/>
                                          <w:marRight w:val="0"/>
                                          <w:marTop w:val="0"/>
                                          <w:marBottom w:val="0"/>
                                          <w:divBdr>
                                            <w:top w:val="none" w:sz="0" w:space="0" w:color="auto"/>
                                            <w:left w:val="none" w:sz="0" w:space="0" w:color="auto"/>
                                            <w:bottom w:val="none" w:sz="0" w:space="0" w:color="auto"/>
                                            <w:right w:val="none" w:sz="0" w:space="0" w:color="auto"/>
                                          </w:divBdr>
                                          <w:divsChild>
                                            <w:div w:id="191007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075709">
                                      <w:marLeft w:val="0"/>
                                      <w:marRight w:val="180"/>
                                      <w:marTop w:val="0"/>
                                      <w:marBottom w:val="180"/>
                                      <w:divBdr>
                                        <w:top w:val="none" w:sz="0" w:space="0" w:color="auto"/>
                                        <w:left w:val="none" w:sz="0" w:space="0" w:color="auto"/>
                                        <w:bottom w:val="none" w:sz="0" w:space="0" w:color="auto"/>
                                        <w:right w:val="none" w:sz="0" w:space="0" w:color="auto"/>
                                      </w:divBdr>
                                      <w:divsChild>
                                        <w:div w:id="603151526">
                                          <w:marLeft w:val="0"/>
                                          <w:marRight w:val="0"/>
                                          <w:marTop w:val="0"/>
                                          <w:marBottom w:val="0"/>
                                          <w:divBdr>
                                            <w:top w:val="none" w:sz="0" w:space="0" w:color="auto"/>
                                            <w:left w:val="none" w:sz="0" w:space="0" w:color="auto"/>
                                            <w:bottom w:val="none" w:sz="0" w:space="0" w:color="auto"/>
                                            <w:right w:val="none" w:sz="0" w:space="0" w:color="auto"/>
                                          </w:divBdr>
                                        </w:div>
                                        <w:div w:id="1395154378">
                                          <w:marLeft w:val="0"/>
                                          <w:marRight w:val="0"/>
                                          <w:marTop w:val="0"/>
                                          <w:marBottom w:val="0"/>
                                          <w:divBdr>
                                            <w:top w:val="none" w:sz="0" w:space="0" w:color="auto"/>
                                            <w:left w:val="none" w:sz="0" w:space="0" w:color="auto"/>
                                            <w:bottom w:val="none" w:sz="0" w:space="0" w:color="auto"/>
                                            <w:right w:val="none" w:sz="0" w:space="0" w:color="auto"/>
                                          </w:divBdr>
                                          <w:divsChild>
                                            <w:div w:id="75008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121970">
                                      <w:marLeft w:val="0"/>
                                      <w:marRight w:val="180"/>
                                      <w:marTop w:val="0"/>
                                      <w:marBottom w:val="180"/>
                                      <w:divBdr>
                                        <w:top w:val="none" w:sz="0" w:space="0" w:color="auto"/>
                                        <w:left w:val="none" w:sz="0" w:space="0" w:color="auto"/>
                                        <w:bottom w:val="none" w:sz="0" w:space="0" w:color="auto"/>
                                        <w:right w:val="none" w:sz="0" w:space="0" w:color="auto"/>
                                      </w:divBdr>
                                      <w:divsChild>
                                        <w:div w:id="344210679">
                                          <w:marLeft w:val="0"/>
                                          <w:marRight w:val="0"/>
                                          <w:marTop w:val="0"/>
                                          <w:marBottom w:val="0"/>
                                          <w:divBdr>
                                            <w:top w:val="none" w:sz="0" w:space="0" w:color="auto"/>
                                            <w:left w:val="none" w:sz="0" w:space="0" w:color="auto"/>
                                            <w:bottom w:val="none" w:sz="0" w:space="0" w:color="auto"/>
                                            <w:right w:val="none" w:sz="0" w:space="0" w:color="auto"/>
                                          </w:divBdr>
                                        </w:div>
                                        <w:div w:id="1864783491">
                                          <w:marLeft w:val="0"/>
                                          <w:marRight w:val="0"/>
                                          <w:marTop w:val="0"/>
                                          <w:marBottom w:val="0"/>
                                          <w:divBdr>
                                            <w:top w:val="none" w:sz="0" w:space="0" w:color="auto"/>
                                            <w:left w:val="none" w:sz="0" w:space="0" w:color="auto"/>
                                            <w:bottom w:val="none" w:sz="0" w:space="0" w:color="auto"/>
                                            <w:right w:val="none" w:sz="0" w:space="0" w:color="auto"/>
                                          </w:divBdr>
                                          <w:divsChild>
                                            <w:div w:id="154586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572678">
                                      <w:marLeft w:val="0"/>
                                      <w:marRight w:val="180"/>
                                      <w:marTop w:val="0"/>
                                      <w:marBottom w:val="180"/>
                                      <w:divBdr>
                                        <w:top w:val="none" w:sz="0" w:space="0" w:color="auto"/>
                                        <w:left w:val="none" w:sz="0" w:space="0" w:color="auto"/>
                                        <w:bottom w:val="none" w:sz="0" w:space="0" w:color="auto"/>
                                        <w:right w:val="none" w:sz="0" w:space="0" w:color="auto"/>
                                      </w:divBdr>
                                      <w:divsChild>
                                        <w:div w:id="1768035029">
                                          <w:marLeft w:val="0"/>
                                          <w:marRight w:val="0"/>
                                          <w:marTop w:val="0"/>
                                          <w:marBottom w:val="0"/>
                                          <w:divBdr>
                                            <w:top w:val="none" w:sz="0" w:space="0" w:color="auto"/>
                                            <w:left w:val="none" w:sz="0" w:space="0" w:color="auto"/>
                                            <w:bottom w:val="none" w:sz="0" w:space="0" w:color="auto"/>
                                            <w:right w:val="none" w:sz="0" w:space="0" w:color="auto"/>
                                          </w:divBdr>
                                        </w:div>
                                        <w:div w:id="2010982692">
                                          <w:marLeft w:val="0"/>
                                          <w:marRight w:val="0"/>
                                          <w:marTop w:val="0"/>
                                          <w:marBottom w:val="0"/>
                                          <w:divBdr>
                                            <w:top w:val="none" w:sz="0" w:space="0" w:color="auto"/>
                                            <w:left w:val="none" w:sz="0" w:space="0" w:color="auto"/>
                                            <w:bottom w:val="none" w:sz="0" w:space="0" w:color="auto"/>
                                            <w:right w:val="none" w:sz="0" w:space="0" w:color="auto"/>
                                          </w:divBdr>
                                          <w:divsChild>
                                            <w:div w:id="5605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173395">
                                      <w:marLeft w:val="0"/>
                                      <w:marRight w:val="180"/>
                                      <w:marTop w:val="0"/>
                                      <w:marBottom w:val="180"/>
                                      <w:divBdr>
                                        <w:top w:val="none" w:sz="0" w:space="0" w:color="auto"/>
                                        <w:left w:val="none" w:sz="0" w:space="0" w:color="auto"/>
                                        <w:bottom w:val="none" w:sz="0" w:space="0" w:color="auto"/>
                                        <w:right w:val="none" w:sz="0" w:space="0" w:color="auto"/>
                                      </w:divBdr>
                                      <w:divsChild>
                                        <w:div w:id="445007166">
                                          <w:marLeft w:val="0"/>
                                          <w:marRight w:val="0"/>
                                          <w:marTop w:val="0"/>
                                          <w:marBottom w:val="0"/>
                                          <w:divBdr>
                                            <w:top w:val="none" w:sz="0" w:space="0" w:color="auto"/>
                                            <w:left w:val="none" w:sz="0" w:space="0" w:color="auto"/>
                                            <w:bottom w:val="none" w:sz="0" w:space="0" w:color="auto"/>
                                            <w:right w:val="none" w:sz="0" w:space="0" w:color="auto"/>
                                          </w:divBdr>
                                        </w:div>
                                        <w:div w:id="1195263966">
                                          <w:marLeft w:val="0"/>
                                          <w:marRight w:val="0"/>
                                          <w:marTop w:val="0"/>
                                          <w:marBottom w:val="0"/>
                                          <w:divBdr>
                                            <w:top w:val="none" w:sz="0" w:space="0" w:color="auto"/>
                                            <w:left w:val="none" w:sz="0" w:space="0" w:color="auto"/>
                                            <w:bottom w:val="none" w:sz="0" w:space="0" w:color="auto"/>
                                            <w:right w:val="none" w:sz="0" w:space="0" w:color="auto"/>
                                          </w:divBdr>
                                          <w:divsChild>
                                            <w:div w:id="5262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463545">
                                      <w:marLeft w:val="0"/>
                                      <w:marRight w:val="180"/>
                                      <w:marTop w:val="0"/>
                                      <w:marBottom w:val="180"/>
                                      <w:divBdr>
                                        <w:top w:val="none" w:sz="0" w:space="0" w:color="auto"/>
                                        <w:left w:val="none" w:sz="0" w:space="0" w:color="auto"/>
                                        <w:bottom w:val="none" w:sz="0" w:space="0" w:color="auto"/>
                                        <w:right w:val="none" w:sz="0" w:space="0" w:color="auto"/>
                                      </w:divBdr>
                                      <w:divsChild>
                                        <w:div w:id="576137375">
                                          <w:marLeft w:val="0"/>
                                          <w:marRight w:val="0"/>
                                          <w:marTop w:val="0"/>
                                          <w:marBottom w:val="0"/>
                                          <w:divBdr>
                                            <w:top w:val="none" w:sz="0" w:space="0" w:color="auto"/>
                                            <w:left w:val="none" w:sz="0" w:space="0" w:color="auto"/>
                                            <w:bottom w:val="none" w:sz="0" w:space="0" w:color="auto"/>
                                            <w:right w:val="none" w:sz="0" w:space="0" w:color="auto"/>
                                          </w:divBdr>
                                          <w:divsChild>
                                            <w:div w:id="621807814">
                                              <w:marLeft w:val="0"/>
                                              <w:marRight w:val="0"/>
                                              <w:marTop w:val="0"/>
                                              <w:marBottom w:val="0"/>
                                              <w:divBdr>
                                                <w:top w:val="none" w:sz="0" w:space="0" w:color="auto"/>
                                                <w:left w:val="none" w:sz="0" w:space="0" w:color="auto"/>
                                                <w:bottom w:val="none" w:sz="0" w:space="0" w:color="auto"/>
                                                <w:right w:val="none" w:sz="0" w:space="0" w:color="auto"/>
                                              </w:divBdr>
                                            </w:div>
                                          </w:divsChild>
                                        </w:div>
                                        <w:div w:id="2022663608">
                                          <w:marLeft w:val="0"/>
                                          <w:marRight w:val="0"/>
                                          <w:marTop w:val="0"/>
                                          <w:marBottom w:val="0"/>
                                          <w:divBdr>
                                            <w:top w:val="none" w:sz="0" w:space="0" w:color="auto"/>
                                            <w:left w:val="none" w:sz="0" w:space="0" w:color="auto"/>
                                            <w:bottom w:val="none" w:sz="0" w:space="0" w:color="auto"/>
                                            <w:right w:val="none" w:sz="0" w:space="0" w:color="auto"/>
                                          </w:divBdr>
                                        </w:div>
                                      </w:divsChild>
                                    </w:div>
                                    <w:div w:id="2081443672">
                                      <w:marLeft w:val="0"/>
                                      <w:marRight w:val="180"/>
                                      <w:marTop w:val="0"/>
                                      <w:marBottom w:val="180"/>
                                      <w:divBdr>
                                        <w:top w:val="none" w:sz="0" w:space="0" w:color="auto"/>
                                        <w:left w:val="none" w:sz="0" w:space="0" w:color="auto"/>
                                        <w:bottom w:val="none" w:sz="0" w:space="0" w:color="auto"/>
                                        <w:right w:val="none" w:sz="0" w:space="0" w:color="auto"/>
                                      </w:divBdr>
                                      <w:divsChild>
                                        <w:div w:id="776100693">
                                          <w:marLeft w:val="0"/>
                                          <w:marRight w:val="0"/>
                                          <w:marTop w:val="0"/>
                                          <w:marBottom w:val="0"/>
                                          <w:divBdr>
                                            <w:top w:val="none" w:sz="0" w:space="0" w:color="auto"/>
                                            <w:left w:val="none" w:sz="0" w:space="0" w:color="auto"/>
                                            <w:bottom w:val="none" w:sz="0" w:space="0" w:color="auto"/>
                                            <w:right w:val="none" w:sz="0" w:space="0" w:color="auto"/>
                                          </w:divBdr>
                                        </w:div>
                                        <w:div w:id="1685782602">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660554">
                                      <w:marLeft w:val="0"/>
                                      <w:marRight w:val="180"/>
                                      <w:marTop w:val="0"/>
                                      <w:marBottom w:val="180"/>
                                      <w:divBdr>
                                        <w:top w:val="none" w:sz="0" w:space="0" w:color="auto"/>
                                        <w:left w:val="none" w:sz="0" w:space="0" w:color="auto"/>
                                        <w:bottom w:val="none" w:sz="0" w:space="0" w:color="auto"/>
                                        <w:right w:val="none" w:sz="0" w:space="0" w:color="auto"/>
                                      </w:divBdr>
                                      <w:divsChild>
                                        <w:div w:id="172915590">
                                          <w:marLeft w:val="0"/>
                                          <w:marRight w:val="0"/>
                                          <w:marTop w:val="0"/>
                                          <w:marBottom w:val="0"/>
                                          <w:divBdr>
                                            <w:top w:val="none" w:sz="0" w:space="0" w:color="auto"/>
                                            <w:left w:val="none" w:sz="0" w:space="0" w:color="auto"/>
                                            <w:bottom w:val="none" w:sz="0" w:space="0" w:color="auto"/>
                                            <w:right w:val="none" w:sz="0" w:space="0" w:color="auto"/>
                                          </w:divBdr>
                                        </w:div>
                                        <w:div w:id="1500732746">
                                          <w:marLeft w:val="0"/>
                                          <w:marRight w:val="0"/>
                                          <w:marTop w:val="0"/>
                                          <w:marBottom w:val="0"/>
                                          <w:divBdr>
                                            <w:top w:val="none" w:sz="0" w:space="0" w:color="auto"/>
                                            <w:left w:val="none" w:sz="0" w:space="0" w:color="auto"/>
                                            <w:bottom w:val="none" w:sz="0" w:space="0" w:color="auto"/>
                                            <w:right w:val="none" w:sz="0" w:space="0" w:color="auto"/>
                                          </w:divBdr>
                                          <w:divsChild>
                                            <w:div w:id="177540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725782">
                                      <w:marLeft w:val="0"/>
                                      <w:marRight w:val="180"/>
                                      <w:marTop w:val="0"/>
                                      <w:marBottom w:val="180"/>
                                      <w:divBdr>
                                        <w:top w:val="none" w:sz="0" w:space="0" w:color="auto"/>
                                        <w:left w:val="none" w:sz="0" w:space="0" w:color="auto"/>
                                        <w:bottom w:val="none" w:sz="0" w:space="0" w:color="auto"/>
                                        <w:right w:val="none" w:sz="0" w:space="0" w:color="auto"/>
                                      </w:divBdr>
                                      <w:divsChild>
                                        <w:div w:id="135074580">
                                          <w:marLeft w:val="0"/>
                                          <w:marRight w:val="0"/>
                                          <w:marTop w:val="0"/>
                                          <w:marBottom w:val="0"/>
                                          <w:divBdr>
                                            <w:top w:val="none" w:sz="0" w:space="0" w:color="auto"/>
                                            <w:left w:val="none" w:sz="0" w:space="0" w:color="auto"/>
                                            <w:bottom w:val="none" w:sz="0" w:space="0" w:color="auto"/>
                                            <w:right w:val="none" w:sz="0" w:space="0" w:color="auto"/>
                                          </w:divBdr>
                                        </w:div>
                                        <w:div w:id="241566897">
                                          <w:marLeft w:val="0"/>
                                          <w:marRight w:val="0"/>
                                          <w:marTop w:val="0"/>
                                          <w:marBottom w:val="0"/>
                                          <w:divBdr>
                                            <w:top w:val="none" w:sz="0" w:space="0" w:color="auto"/>
                                            <w:left w:val="none" w:sz="0" w:space="0" w:color="auto"/>
                                            <w:bottom w:val="none" w:sz="0" w:space="0" w:color="auto"/>
                                            <w:right w:val="none" w:sz="0" w:space="0" w:color="auto"/>
                                          </w:divBdr>
                                          <w:divsChild>
                                            <w:div w:id="113502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942652">
                                      <w:marLeft w:val="0"/>
                                      <w:marRight w:val="180"/>
                                      <w:marTop w:val="0"/>
                                      <w:marBottom w:val="180"/>
                                      <w:divBdr>
                                        <w:top w:val="none" w:sz="0" w:space="0" w:color="auto"/>
                                        <w:left w:val="none" w:sz="0" w:space="0" w:color="auto"/>
                                        <w:bottom w:val="none" w:sz="0" w:space="0" w:color="auto"/>
                                        <w:right w:val="none" w:sz="0" w:space="0" w:color="auto"/>
                                      </w:divBdr>
                                      <w:divsChild>
                                        <w:div w:id="666983102">
                                          <w:marLeft w:val="0"/>
                                          <w:marRight w:val="0"/>
                                          <w:marTop w:val="0"/>
                                          <w:marBottom w:val="0"/>
                                          <w:divBdr>
                                            <w:top w:val="none" w:sz="0" w:space="0" w:color="auto"/>
                                            <w:left w:val="none" w:sz="0" w:space="0" w:color="auto"/>
                                            <w:bottom w:val="none" w:sz="0" w:space="0" w:color="auto"/>
                                            <w:right w:val="none" w:sz="0" w:space="0" w:color="auto"/>
                                          </w:divBdr>
                                          <w:divsChild>
                                            <w:div w:id="47657201">
                                              <w:marLeft w:val="0"/>
                                              <w:marRight w:val="0"/>
                                              <w:marTop w:val="0"/>
                                              <w:marBottom w:val="0"/>
                                              <w:divBdr>
                                                <w:top w:val="none" w:sz="0" w:space="0" w:color="auto"/>
                                                <w:left w:val="none" w:sz="0" w:space="0" w:color="auto"/>
                                                <w:bottom w:val="none" w:sz="0" w:space="0" w:color="auto"/>
                                                <w:right w:val="none" w:sz="0" w:space="0" w:color="auto"/>
                                              </w:divBdr>
                                            </w:div>
                                          </w:divsChild>
                                        </w:div>
                                        <w:div w:id="1364209417">
                                          <w:marLeft w:val="0"/>
                                          <w:marRight w:val="0"/>
                                          <w:marTop w:val="0"/>
                                          <w:marBottom w:val="0"/>
                                          <w:divBdr>
                                            <w:top w:val="none" w:sz="0" w:space="0" w:color="auto"/>
                                            <w:left w:val="none" w:sz="0" w:space="0" w:color="auto"/>
                                            <w:bottom w:val="none" w:sz="0" w:space="0" w:color="auto"/>
                                            <w:right w:val="none" w:sz="0" w:space="0" w:color="auto"/>
                                          </w:divBdr>
                                        </w:div>
                                      </w:divsChild>
                                    </w:div>
                                    <w:div w:id="2139300285">
                                      <w:marLeft w:val="0"/>
                                      <w:marRight w:val="180"/>
                                      <w:marTop w:val="0"/>
                                      <w:marBottom w:val="180"/>
                                      <w:divBdr>
                                        <w:top w:val="none" w:sz="0" w:space="0" w:color="auto"/>
                                        <w:left w:val="none" w:sz="0" w:space="0" w:color="auto"/>
                                        <w:bottom w:val="none" w:sz="0" w:space="0" w:color="auto"/>
                                        <w:right w:val="none" w:sz="0" w:space="0" w:color="auto"/>
                                      </w:divBdr>
                                      <w:divsChild>
                                        <w:div w:id="1119228522">
                                          <w:marLeft w:val="0"/>
                                          <w:marRight w:val="0"/>
                                          <w:marTop w:val="0"/>
                                          <w:marBottom w:val="0"/>
                                          <w:divBdr>
                                            <w:top w:val="none" w:sz="0" w:space="0" w:color="auto"/>
                                            <w:left w:val="none" w:sz="0" w:space="0" w:color="auto"/>
                                            <w:bottom w:val="none" w:sz="0" w:space="0" w:color="auto"/>
                                            <w:right w:val="none" w:sz="0" w:space="0" w:color="auto"/>
                                          </w:divBdr>
                                        </w:div>
                                        <w:div w:id="1156266650">
                                          <w:marLeft w:val="0"/>
                                          <w:marRight w:val="0"/>
                                          <w:marTop w:val="0"/>
                                          <w:marBottom w:val="0"/>
                                          <w:divBdr>
                                            <w:top w:val="none" w:sz="0" w:space="0" w:color="auto"/>
                                            <w:left w:val="none" w:sz="0" w:space="0" w:color="auto"/>
                                            <w:bottom w:val="none" w:sz="0" w:space="0" w:color="auto"/>
                                            <w:right w:val="none" w:sz="0" w:space="0" w:color="auto"/>
                                          </w:divBdr>
                                          <w:divsChild>
                                            <w:div w:id="135190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561467">
                                      <w:marLeft w:val="0"/>
                                      <w:marRight w:val="180"/>
                                      <w:marTop w:val="0"/>
                                      <w:marBottom w:val="180"/>
                                      <w:divBdr>
                                        <w:top w:val="none" w:sz="0" w:space="0" w:color="auto"/>
                                        <w:left w:val="none" w:sz="0" w:space="0" w:color="auto"/>
                                        <w:bottom w:val="none" w:sz="0" w:space="0" w:color="auto"/>
                                        <w:right w:val="none" w:sz="0" w:space="0" w:color="auto"/>
                                      </w:divBdr>
                                      <w:divsChild>
                                        <w:div w:id="141626897">
                                          <w:marLeft w:val="0"/>
                                          <w:marRight w:val="0"/>
                                          <w:marTop w:val="0"/>
                                          <w:marBottom w:val="0"/>
                                          <w:divBdr>
                                            <w:top w:val="none" w:sz="0" w:space="0" w:color="auto"/>
                                            <w:left w:val="none" w:sz="0" w:space="0" w:color="auto"/>
                                            <w:bottom w:val="none" w:sz="0" w:space="0" w:color="auto"/>
                                            <w:right w:val="none" w:sz="0" w:space="0" w:color="auto"/>
                                          </w:divBdr>
                                          <w:divsChild>
                                            <w:div w:id="2120564884">
                                              <w:marLeft w:val="0"/>
                                              <w:marRight w:val="0"/>
                                              <w:marTop w:val="0"/>
                                              <w:marBottom w:val="0"/>
                                              <w:divBdr>
                                                <w:top w:val="none" w:sz="0" w:space="0" w:color="auto"/>
                                                <w:left w:val="none" w:sz="0" w:space="0" w:color="auto"/>
                                                <w:bottom w:val="none" w:sz="0" w:space="0" w:color="auto"/>
                                                <w:right w:val="none" w:sz="0" w:space="0" w:color="auto"/>
                                              </w:divBdr>
                                            </w:div>
                                          </w:divsChild>
                                        </w:div>
                                        <w:div w:id="576935508">
                                          <w:marLeft w:val="0"/>
                                          <w:marRight w:val="0"/>
                                          <w:marTop w:val="0"/>
                                          <w:marBottom w:val="0"/>
                                          <w:divBdr>
                                            <w:top w:val="none" w:sz="0" w:space="0" w:color="auto"/>
                                            <w:left w:val="none" w:sz="0" w:space="0" w:color="auto"/>
                                            <w:bottom w:val="none" w:sz="0" w:space="0" w:color="auto"/>
                                            <w:right w:val="none" w:sz="0" w:space="0" w:color="auto"/>
                                          </w:divBdr>
                                        </w:div>
                                      </w:divsChild>
                                    </w:div>
                                    <w:div w:id="2145348578">
                                      <w:marLeft w:val="0"/>
                                      <w:marRight w:val="180"/>
                                      <w:marTop w:val="0"/>
                                      <w:marBottom w:val="180"/>
                                      <w:divBdr>
                                        <w:top w:val="none" w:sz="0" w:space="0" w:color="auto"/>
                                        <w:left w:val="none" w:sz="0" w:space="0" w:color="auto"/>
                                        <w:bottom w:val="none" w:sz="0" w:space="0" w:color="auto"/>
                                        <w:right w:val="none" w:sz="0" w:space="0" w:color="auto"/>
                                      </w:divBdr>
                                      <w:divsChild>
                                        <w:div w:id="1148743330">
                                          <w:marLeft w:val="0"/>
                                          <w:marRight w:val="0"/>
                                          <w:marTop w:val="0"/>
                                          <w:marBottom w:val="0"/>
                                          <w:divBdr>
                                            <w:top w:val="none" w:sz="0" w:space="0" w:color="auto"/>
                                            <w:left w:val="none" w:sz="0" w:space="0" w:color="auto"/>
                                            <w:bottom w:val="none" w:sz="0" w:space="0" w:color="auto"/>
                                            <w:right w:val="none" w:sz="0" w:space="0" w:color="auto"/>
                                          </w:divBdr>
                                          <w:divsChild>
                                            <w:div w:id="1728530168">
                                              <w:marLeft w:val="0"/>
                                              <w:marRight w:val="0"/>
                                              <w:marTop w:val="0"/>
                                              <w:marBottom w:val="0"/>
                                              <w:divBdr>
                                                <w:top w:val="none" w:sz="0" w:space="0" w:color="auto"/>
                                                <w:left w:val="none" w:sz="0" w:space="0" w:color="auto"/>
                                                <w:bottom w:val="none" w:sz="0" w:space="0" w:color="auto"/>
                                                <w:right w:val="none" w:sz="0" w:space="0" w:color="auto"/>
                                              </w:divBdr>
                                            </w:div>
                                          </w:divsChild>
                                        </w:div>
                                        <w:div w:id="152589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5949953">
          <w:marLeft w:val="0"/>
          <w:marRight w:val="0"/>
          <w:marTop w:val="0"/>
          <w:marBottom w:val="180"/>
          <w:divBdr>
            <w:top w:val="none" w:sz="0" w:space="0" w:color="auto"/>
            <w:left w:val="none" w:sz="0" w:space="0" w:color="auto"/>
            <w:bottom w:val="none" w:sz="0" w:space="0" w:color="auto"/>
            <w:right w:val="none" w:sz="0" w:space="0" w:color="auto"/>
          </w:divBdr>
          <w:divsChild>
            <w:div w:id="384986036">
              <w:marLeft w:val="0"/>
              <w:marRight w:val="0"/>
              <w:marTop w:val="0"/>
              <w:marBottom w:val="0"/>
              <w:divBdr>
                <w:top w:val="none" w:sz="0" w:space="0" w:color="auto"/>
                <w:left w:val="none" w:sz="0" w:space="0" w:color="auto"/>
                <w:bottom w:val="none" w:sz="0" w:space="0" w:color="auto"/>
                <w:right w:val="none" w:sz="0" w:space="0" w:color="auto"/>
              </w:divBdr>
              <w:divsChild>
                <w:div w:id="1420101616">
                  <w:marLeft w:val="0"/>
                  <w:marRight w:val="0"/>
                  <w:marTop w:val="0"/>
                  <w:marBottom w:val="0"/>
                  <w:divBdr>
                    <w:top w:val="none" w:sz="0" w:space="0" w:color="auto"/>
                    <w:left w:val="none" w:sz="0" w:space="0" w:color="auto"/>
                    <w:bottom w:val="none" w:sz="0" w:space="0" w:color="auto"/>
                    <w:right w:val="none" w:sz="0" w:space="0" w:color="auto"/>
                  </w:divBdr>
                  <w:divsChild>
                    <w:div w:id="214437757">
                      <w:marLeft w:val="0"/>
                      <w:marRight w:val="0"/>
                      <w:marTop w:val="0"/>
                      <w:marBottom w:val="0"/>
                      <w:divBdr>
                        <w:top w:val="none" w:sz="0" w:space="0" w:color="auto"/>
                        <w:left w:val="none" w:sz="0" w:space="0" w:color="auto"/>
                        <w:bottom w:val="none" w:sz="0" w:space="0" w:color="auto"/>
                        <w:right w:val="none" w:sz="0" w:space="0" w:color="auto"/>
                      </w:divBdr>
                      <w:divsChild>
                        <w:div w:id="425229561">
                          <w:marLeft w:val="0"/>
                          <w:marRight w:val="0"/>
                          <w:marTop w:val="0"/>
                          <w:marBottom w:val="0"/>
                          <w:divBdr>
                            <w:top w:val="none" w:sz="0" w:space="0" w:color="auto"/>
                            <w:left w:val="none" w:sz="0" w:space="0" w:color="auto"/>
                            <w:bottom w:val="none" w:sz="0" w:space="0" w:color="auto"/>
                            <w:right w:val="none" w:sz="0" w:space="0" w:color="auto"/>
                          </w:divBdr>
                        </w:div>
                        <w:div w:id="745810773">
                          <w:marLeft w:val="0"/>
                          <w:marRight w:val="0"/>
                          <w:marTop w:val="0"/>
                          <w:marBottom w:val="0"/>
                          <w:divBdr>
                            <w:top w:val="none" w:sz="0" w:space="0" w:color="auto"/>
                            <w:left w:val="none" w:sz="0" w:space="0" w:color="auto"/>
                            <w:bottom w:val="none" w:sz="0" w:space="0" w:color="auto"/>
                            <w:right w:val="none" w:sz="0" w:space="0" w:color="auto"/>
                          </w:divBdr>
                          <w:divsChild>
                            <w:div w:id="458032947">
                              <w:marLeft w:val="0"/>
                              <w:marRight w:val="0"/>
                              <w:marTop w:val="0"/>
                              <w:marBottom w:val="0"/>
                              <w:divBdr>
                                <w:top w:val="none" w:sz="0" w:space="0" w:color="auto"/>
                                <w:left w:val="none" w:sz="0" w:space="0" w:color="auto"/>
                                <w:bottom w:val="none" w:sz="0" w:space="0" w:color="auto"/>
                                <w:right w:val="none" w:sz="0" w:space="0" w:color="auto"/>
                              </w:divBdr>
                              <w:divsChild>
                                <w:div w:id="1707829646">
                                  <w:marLeft w:val="0"/>
                                  <w:marRight w:val="0"/>
                                  <w:marTop w:val="0"/>
                                  <w:marBottom w:val="0"/>
                                  <w:divBdr>
                                    <w:top w:val="none" w:sz="0" w:space="0" w:color="auto"/>
                                    <w:left w:val="none" w:sz="0" w:space="0" w:color="auto"/>
                                    <w:bottom w:val="none" w:sz="0" w:space="0" w:color="auto"/>
                                    <w:right w:val="none" w:sz="0" w:space="0" w:color="auto"/>
                                  </w:divBdr>
                                  <w:divsChild>
                                    <w:div w:id="181583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302036">
                          <w:marLeft w:val="0"/>
                          <w:marRight w:val="0"/>
                          <w:marTop w:val="0"/>
                          <w:marBottom w:val="0"/>
                          <w:divBdr>
                            <w:top w:val="none" w:sz="0" w:space="0" w:color="auto"/>
                            <w:left w:val="none" w:sz="0" w:space="0" w:color="auto"/>
                            <w:bottom w:val="none" w:sz="0" w:space="0" w:color="auto"/>
                            <w:right w:val="none" w:sz="0" w:space="0" w:color="auto"/>
                          </w:divBdr>
                          <w:divsChild>
                            <w:div w:id="869880016">
                              <w:marLeft w:val="0"/>
                              <w:marRight w:val="0"/>
                              <w:marTop w:val="0"/>
                              <w:marBottom w:val="0"/>
                              <w:divBdr>
                                <w:top w:val="none" w:sz="0" w:space="0" w:color="auto"/>
                                <w:left w:val="none" w:sz="0" w:space="0" w:color="auto"/>
                                <w:bottom w:val="none" w:sz="0" w:space="0" w:color="auto"/>
                                <w:right w:val="none" w:sz="0" w:space="0" w:color="auto"/>
                              </w:divBdr>
                              <w:divsChild>
                                <w:div w:id="215896007">
                                  <w:marLeft w:val="0"/>
                                  <w:marRight w:val="0"/>
                                  <w:marTop w:val="0"/>
                                  <w:marBottom w:val="0"/>
                                  <w:divBdr>
                                    <w:top w:val="none" w:sz="0" w:space="0" w:color="auto"/>
                                    <w:left w:val="none" w:sz="0" w:space="0" w:color="auto"/>
                                    <w:bottom w:val="none" w:sz="0" w:space="0" w:color="auto"/>
                                    <w:right w:val="none" w:sz="0" w:space="0" w:color="auto"/>
                                  </w:divBdr>
                                  <w:divsChild>
                                    <w:div w:id="783229975">
                                      <w:marLeft w:val="0"/>
                                      <w:marRight w:val="0"/>
                                      <w:marTop w:val="0"/>
                                      <w:marBottom w:val="0"/>
                                      <w:divBdr>
                                        <w:top w:val="none" w:sz="0" w:space="0" w:color="auto"/>
                                        <w:left w:val="none" w:sz="0" w:space="0" w:color="auto"/>
                                        <w:bottom w:val="none" w:sz="0" w:space="0" w:color="auto"/>
                                        <w:right w:val="none" w:sz="0" w:space="0" w:color="auto"/>
                                      </w:divBdr>
                                      <w:divsChild>
                                        <w:div w:id="206467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420959">
                                  <w:marLeft w:val="0"/>
                                  <w:marRight w:val="0"/>
                                  <w:marTop w:val="0"/>
                                  <w:marBottom w:val="0"/>
                                  <w:divBdr>
                                    <w:top w:val="none" w:sz="0" w:space="0" w:color="auto"/>
                                    <w:left w:val="none" w:sz="0" w:space="0" w:color="auto"/>
                                    <w:bottom w:val="none" w:sz="0" w:space="0" w:color="auto"/>
                                    <w:right w:val="none" w:sz="0" w:space="0" w:color="auto"/>
                                  </w:divBdr>
                                </w:div>
                                <w:div w:id="1310867095">
                                  <w:marLeft w:val="0"/>
                                  <w:marRight w:val="0"/>
                                  <w:marTop w:val="0"/>
                                  <w:marBottom w:val="0"/>
                                  <w:divBdr>
                                    <w:top w:val="none" w:sz="0" w:space="0" w:color="auto"/>
                                    <w:left w:val="none" w:sz="0" w:space="0" w:color="auto"/>
                                    <w:bottom w:val="none" w:sz="0" w:space="0" w:color="auto"/>
                                    <w:right w:val="none" w:sz="0" w:space="0" w:color="auto"/>
                                  </w:divBdr>
                                  <w:divsChild>
                                    <w:div w:id="70984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0533881">
                      <w:marLeft w:val="0"/>
                      <w:marRight w:val="0"/>
                      <w:marTop w:val="0"/>
                      <w:marBottom w:val="0"/>
                      <w:divBdr>
                        <w:top w:val="none" w:sz="0" w:space="0" w:color="auto"/>
                        <w:left w:val="none" w:sz="0" w:space="0" w:color="auto"/>
                        <w:bottom w:val="none" w:sz="0" w:space="0" w:color="auto"/>
                        <w:right w:val="none" w:sz="0" w:space="0" w:color="auto"/>
                      </w:divBdr>
                      <w:divsChild>
                        <w:div w:id="714815957">
                          <w:marLeft w:val="0"/>
                          <w:marRight w:val="0"/>
                          <w:marTop w:val="0"/>
                          <w:marBottom w:val="0"/>
                          <w:divBdr>
                            <w:top w:val="none" w:sz="0" w:space="0" w:color="auto"/>
                            <w:left w:val="none" w:sz="0" w:space="0" w:color="auto"/>
                            <w:bottom w:val="none" w:sz="0" w:space="0" w:color="auto"/>
                            <w:right w:val="none" w:sz="0" w:space="0" w:color="auto"/>
                          </w:divBdr>
                          <w:divsChild>
                            <w:div w:id="163207062">
                              <w:marLeft w:val="0"/>
                              <w:marRight w:val="0"/>
                              <w:marTop w:val="0"/>
                              <w:marBottom w:val="0"/>
                              <w:divBdr>
                                <w:top w:val="none" w:sz="0" w:space="0" w:color="auto"/>
                                <w:left w:val="none" w:sz="0" w:space="0" w:color="auto"/>
                                <w:bottom w:val="none" w:sz="0" w:space="0" w:color="auto"/>
                                <w:right w:val="none" w:sz="0" w:space="0" w:color="auto"/>
                              </w:divBdr>
                              <w:divsChild>
                                <w:div w:id="297758900">
                                  <w:marLeft w:val="0"/>
                                  <w:marRight w:val="0"/>
                                  <w:marTop w:val="0"/>
                                  <w:marBottom w:val="0"/>
                                  <w:divBdr>
                                    <w:top w:val="none" w:sz="0" w:space="0" w:color="auto"/>
                                    <w:left w:val="none" w:sz="0" w:space="0" w:color="auto"/>
                                    <w:bottom w:val="none" w:sz="0" w:space="0" w:color="auto"/>
                                    <w:right w:val="none" w:sz="0" w:space="0" w:color="auto"/>
                                  </w:divBdr>
                                </w:div>
                                <w:div w:id="930622954">
                                  <w:marLeft w:val="0"/>
                                  <w:marRight w:val="0"/>
                                  <w:marTop w:val="0"/>
                                  <w:marBottom w:val="0"/>
                                  <w:divBdr>
                                    <w:top w:val="none" w:sz="0" w:space="0" w:color="auto"/>
                                    <w:left w:val="none" w:sz="0" w:space="0" w:color="auto"/>
                                    <w:bottom w:val="none" w:sz="0" w:space="0" w:color="auto"/>
                                    <w:right w:val="none" w:sz="0" w:space="0" w:color="auto"/>
                                  </w:divBdr>
                                  <w:divsChild>
                                    <w:div w:id="1558783120">
                                      <w:marLeft w:val="0"/>
                                      <w:marRight w:val="0"/>
                                      <w:marTop w:val="0"/>
                                      <w:marBottom w:val="0"/>
                                      <w:divBdr>
                                        <w:top w:val="none" w:sz="0" w:space="0" w:color="auto"/>
                                        <w:left w:val="none" w:sz="0" w:space="0" w:color="auto"/>
                                        <w:bottom w:val="none" w:sz="0" w:space="0" w:color="auto"/>
                                        <w:right w:val="none" w:sz="0" w:space="0" w:color="auto"/>
                                      </w:divBdr>
                                    </w:div>
                                  </w:divsChild>
                                </w:div>
                                <w:div w:id="1585722972">
                                  <w:marLeft w:val="0"/>
                                  <w:marRight w:val="0"/>
                                  <w:marTop w:val="0"/>
                                  <w:marBottom w:val="0"/>
                                  <w:divBdr>
                                    <w:top w:val="none" w:sz="0" w:space="0" w:color="auto"/>
                                    <w:left w:val="none" w:sz="0" w:space="0" w:color="auto"/>
                                    <w:bottom w:val="none" w:sz="0" w:space="0" w:color="auto"/>
                                    <w:right w:val="none" w:sz="0" w:space="0" w:color="auto"/>
                                  </w:divBdr>
                                  <w:divsChild>
                                    <w:div w:id="1362584892">
                                      <w:marLeft w:val="0"/>
                                      <w:marRight w:val="0"/>
                                      <w:marTop w:val="0"/>
                                      <w:marBottom w:val="0"/>
                                      <w:divBdr>
                                        <w:top w:val="none" w:sz="0" w:space="0" w:color="auto"/>
                                        <w:left w:val="none" w:sz="0" w:space="0" w:color="auto"/>
                                        <w:bottom w:val="none" w:sz="0" w:space="0" w:color="auto"/>
                                        <w:right w:val="none" w:sz="0" w:space="0" w:color="auto"/>
                                      </w:divBdr>
                                      <w:divsChild>
                                        <w:div w:id="210295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5584632">
                          <w:marLeft w:val="0"/>
                          <w:marRight w:val="0"/>
                          <w:marTop w:val="0"/>
                          <w:marBottom w:val="0"/>
                          <w:divBdr>
                            <w:top w:val="none" w:sz="0" w:space="0" w:color="auto"/>
                            <w:left w:val="none" w:sz="0" w:space="0" w:color="auto"/>
                            <w:bottom w:val="none" w:sz="0" w:space="0" w:color="auto"/>
                            <w:right w:val="none" w:sz="0" w:space="0" w:color="auto"/>
                          </w:divBdr>
                        </w:div>
                        <w:div w:id="2137481056">
                          <w:marLeft w:val="0"/>
                          <w:marRight w:val="0"/>
                          <w:marTop w:val="0"/>
                          <w:marBottom w:val="0"/>
                          <w:divBdr>
                            <w:top w:val="none" w:sz="0" w:space="0" w:color="auto"/>
                            <w:left w:val="none" w:sz="0" w:space="0" w:color="auto"/>
                            <w:bottom w:val="none" w:sz="0" w:space="0" w:color="auto"/>
                            <w:right w:val="none" w:sz="0" w:space="0" w:color="auto"/>
                          </w:divBdr>
                          <w:divsChild>
                            <w:div w:id="2005620268">
                              <w:marLeft w:val="0"/>
                              <w:marRight w:val="0"/>
                              <w:marTop w:val="0"/>
                              <w:marBottom w:val="0"/>
                              <w:divBdr>
                                <w:top w:val="none" w:sz="0" w:space="0" w:color="auto"/>
                                <w:left w:val="none" w:sz="0" w:space="0" w:color="auto"/>
                                <w:bottom w:val="none" w:sz="0" w:space="0" w:color="auto"/>
                                <w:right w:val="none" w:sz="0" w:space="0" w:color="auto"/>
                              </w:divBdr>
                              <w:divsChild>
                                <w:div w:id="1458718371">
                                  <w:marLeft w:val="0"/>
                                  <w:marRight w:val="0"/>
                                  <w:marTop w:val="0"/>
                                  <w:marBottom w:val="0"/>
                                  <w:divBdr>
                                    <w:top w:val="none" w:sz="0" w:space="0" w:color="auto"/>
                                    <w:left w:val="none" w:sz="0" w:space="0" w:color="auto"/>
                                    <w:bottom w:val="none" w:sz="0" w:space="0" w:color="auto"/>
                                    <w:right w:val="none" w:sz="0" w:space="0" w:color="auto"/>
                                  </w:divBdr>
                                  <w:divsChild>
                                    <w:div w:id="77394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4502392">
                      <w:marLeft w:val="0"/>
                      <w:marRight w:val="0"/>
                      <w:marTop w:val="0"/>
                      <w:marBottom w:val="0"/>
                      <w:divBdr>
                        <w:top w:val="none" w:sz="0" w:space="0" w:color="auto"/>
                        <w:left w:val="none" w:sz="0" w:space="0" w:color="auto"/>
                        <w:bottom w:val="none" w:sz="0" w:space="0" w:color="auto"/>
                        <w:right w:val="none" w:sz="0" w:space="0" w:color="auto"/>
                      </w:divBdr>
                      <w:divsChild>
                        <w:div w:id="133454556">
                          <w:marLeft w:val="0"/>
                          <w:marRight w:val="0"/>
                          <w:marTop w:val="0"/>
                          <w:marBottom w:val="0"/>
                          <w:divBdr>
                            <w:top w:val="none" w:sz="0" w:space="0" w:color="auto"/>
                            <w:left w:val="none" w:sz="0" w:space="0" w:color="auto"/>
                            <w:bottom w:val="none" w:sz="0" w:space="0" w:color="auto"/>
                            <w:right w:val="none" w:sz="0" w:space="0" w:color="auto"/>
                          </w:divBdr>
                          <w:divsChild>
                            <w:div w:id="496385482">
                              <w:marLeft w:val="0"/>
                              <w:marRight w:val="0"/>
                              <w:marTop w:val="0"/>
                              <w:marBottom w:val="0"/>
                              <w:divBdr>
                                <w:top w:val="none" w:sz="0" w:space="0" w:color="auto"/>
                                <w:left w:val="none" w:sz="0" w:space="0" w:color="auto"/>
                                <w:bottom w:val="none" w:sz="0" w:space="0" w:color="auto"/>
                                <w:right w:val="none" w:sz="0" w:space="0" w:color="auto"/>
                              </w:divBdr>
                              <w:divsChild>
                                <w:div w:id="6369609">
                                  <w:marLeft w:val="0"/>
                                  <w:marRight w:val="0"/>
                                  <w:marTop w:val="0"/>
                                  <w:marBottom w:val="0"/>
                                  <w:divBdr>
                                    <w:top w:val="none" w:sz="0" w:space="0" w:color="auto"/>
                                    <w:left w:val="none" w:sz="0" w:space="0" w:color="auto"/>
                                    <w:bottom w:val="none" w:sz="0" w:space="0" w:color="auto"/>
                                    <w:right w:val="none" w:sz="0" w:space="0" w:color="auto"/>
                                  </w:divBdr>
                                </w:div>
                                <w:div w:id="971523944">
                                  <w:marLeft w:val="0"/>
                                  <w:marRight w:val="0"/>
                                  <w:marTop w:val="0"/>
                                  <w:marBottom w:val="0"/>
                                  <w:divBdr>
                                    <w:top w:val="none" w:sz="0" w:space="0" w:color="auto"/>
                                    <w:left w:val="none" w:sz="0" w:space="0" w:color="auto"/>
                                    <w:bottom w:val="none" w:sz="0" w:space="0" w:color="auto"/>
                                    <w:right w:val="none" w:sz="0" w:space="0" w:color="auto"/>
                                  </w:divBdr>
                                  <w:divsChild>
                                    <w:div w:id="221064917">
                                      <w:marLeft w:val="0"/>
                                      <w:marRight w:val="0"/>
                                      <w:marTop w:val="0"/>
                                      <w:marBottom w:val="0"/>
                                      <w:divBdr>
                                        <w:top w:val="none" w:sz="0" w:space="0" w:color="auto"/>
                                        <w:left w:val="none" w:sz="0" w:space="0" w:color="auto"/>
                                        <w:bottom w:val="none" w:sz="0" w:space="0" w:color="auto"/>
                                        <w:right w:val="none" w:sz="0" w:space="0" w:color="auto"/>
                                      </w:divBdr>
                                      <w:divsChild>
                                        <w:div w:id="191496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889596">
                                  <w:marLeft w:val="0"/>
                                  <w:marRight w:val="0"/>
                                  <w:marTop w:val="0"/>
                                  <w:marBottom w:val="0"/>
                                  <w:divBdr>
                                    <w:top w:val="none" w:sz="0" w:space="0" w:color="auto"/>
                                    <w:left w:val="none" w:sz="0" w:space="0" w:color="auto"/>
                                    <w:bottom w:val="none" w:sz="0" w:space="0" w:color="auto"/>
                                    <w:right w:val="none" w:sz="0" w:space="0" w:color="auto"/>
                                  </w:divBdr>
                                  <w:divsChild>
                                    <w:div w:id="1409303246">
                                      <w:marLeft w:val="0"/>
                                      <w:marRight w:val="0"/>
                                      <w:marTop w:val="0"/>
                                      <w:marBottom w:val="0"/>
                                      <w:divBdr>
                                        <w:top w:val="none" w:sz="0" w:space="0" w:color="auto"/>
                                        <w:left w:val="none" w:sz="0" w:space="0" w:color="auto"/>
                                        <w:bottom w:val="none" w:sz="0" w:space="0" w:color="auto"/>
                                        <w:right w:val="none" w:sz="0" w:space="0" w:color="auto"/>
                                      </w:divBdr>
                                    </w:div>
                                    <w:div w:id="168678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28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308832">
              <w:marLeft w:val="0"/>
              <w:marRight w:val="0"/>
              <w:marTop w:val="0"/>
              <w:marBottom w:val="0"/>
              <w:divBdr>
                <w:top w:val="none" w:sz="0" w:space="0" w:color="auto"/>
                <w:left w:val="none" w:sz="0" w:space="0" w:color="auto"/>
                <w:bottom w:val="none" w:sz="0" w:space="0" w:color="auto"/>
                <w:right w:val="none" w:sz="0" w:space="0" w:color="auto"/>
              </w:divBdr>
              <w:divsChild>
                <w:div w:id="441074022">
                  <w:marLeft w:val="0"/>
                  <w:marRight w:val="0"/>
                  <w:marTop w:val="0"/>
                  <w:marBottom w:val="0"/>
                  <w:divBdr>
                    <w:top w:val="none" w:sz="0" w:space="0" w:color="auto"/>
                    <w:left w:val="none" w:sz="0" w:space="0" w:color="auto"/>
                    <w:bottom w:val="none" w:sz="0" w:space="0" w:color="auto"/>
                    <w:right w:val="none" w:sz="0" w:space="0" w:color="auto"/>
                  </w:divBdr>
                  <w:divsChild>
                    <w:div w:id="20965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28878733">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47363219">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669460">
      <w:marLeft w:val="0"/>
      <w:marRight w:val="0"/>
      <w:marTop w:val="0"/>
      <w:marBottom w:val="0"/>
      <w:divBdr>
        <w:top w:val="none" w:sz="0" w:space="0" w:color="auto"/>
        <w:left w:val="none" w:sz="0" w:space="0" w:color="auto"/>
        <w:bottom w:val="none" w:sz="0" w:space="0" w:color="auto"/>
        <w:right w:val="none" w:sz="0" w:space="0" w:color="auto"/>
      </w:divBdr>
      <w:divsChild>
        <w:div w:id="959340356">
          <w:marLeft w:val="0"/>
          <w:marRight w:val="0"/>
          <w:marTop w:val="0"/>
          <w:marBottom w:val="0"/>
          <w:divBdr>
            <w:top w:val="none" w:sz="0" w:space="0" w:color="auto"/>
            <w:left w:val="none" w:sz="0" w:space="0" w:color="auto"/>
            <w:bottom w:val="none" w:sz="0" w:space="0" w:color="auto"/>
            <w:right w:val="none" w:sz="0" w:space="0" w:color="auto"/>
          </w:divBdr>
          <w:divsChild>
            <w:div w:id="151722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06553623">
      <w:marLeft w:val="0"/>
      <w:marRight w:val="0"/>
      <w:marTop w:val="0"/>
      <w:marBottom w:val="0"/>
      <w:divBdr>
        <w:top w:val="none" w:sz="0" w:space="0" w:color="auto"/>
        <w:left w:val="none" w:sz="0" w:space="0" w:color="auto"/>
        <w:bottom w:val="none" w:sz="0" w:space="0" w:color="auto"/>
        <w:right w:val="none" w:sz="0" w:space="0" w:color="auto"/>
      </w:divBdr>
      <w:divsChild>
        <w:div w:id="1309047285">
          <w:marLeft w:val="0"/>
          <w:marRight w:val="0"/>
          <w:marTop w:val="0"/>
          <w:marBottom w:val="0"/>
          <w:divBdr>
            <w:top w:val="none" w:sz="0" w:space="0" w:color="auto"/>
            <w:left w:val="none" w:sz="0" w:space="0" w:color="auto"/>
            <w:bottom w:val="none" w:sz="0" w:space="0" w:color="auto"/>
            <w:right w:val="none" w:sz="0" w:space="0" w:color="auto"/>
          </w:divBdr>
          <w:divsChild>
            <w:div w:id="882518905">
              <w:marLeft w:val="0"/>
              <w:marRight w:val="0"/>
              <w:marTop w:val="0"/>
              <w:marBottom w:val="0"/>
              <w:divBdr>
                <w:top w:val="none" w:sz="0" w:space="0" w:color="auto"/>
                <w:left w:val="none" w:sz="0" w:space="0" w:color="auto"/>
                <w:bottom w:val="none" w:sz="0" w:space="0" w:color="auto"/>
                <w:right w:val="none" w:sz="0" w:space="0" w:color="auto"/>
              </w:divBdr>
              <w:divsChild>
                <w:div w:id="944074291">
                  <w:marLeft w:val="0"/>
                  <w:marRight w:val="0"/>
                  <w:marTop w:val="0"/>
                  <w:marBottom w:val="0"/>
                  <w:divBdr>
                    <w:top w:val="none" w:sz="0" w:space="0" w:color="auto"/>
                    <w:left w:val="none" w:sz="0" w:space="0" w:color="auto"/>
                    <w:bottom w:val="none" w:sz="0" w:space="0" w:color="auto"/>
                    <w:right w:val="none" w:sz="0" w:space="0" w:color="auto"/>
                  </w:divBdr>
                  <w:divsChild>
                    <w:div w:id="1117867445">
                      <w:marLeft w:val="420"/>
                      <w:marRight w:val="420"/>
                      <w:marTop w:val="420"/>
                      <w:marBottom w:val="0"/>
                      <w:divBdr>
                        <w:top w:val="none" w:sz="0" w:space="0" w:color="auto"/>
                        <w:left w:val="none" w:sz="0" w:space="0" w:color="auto"/>
                        <w:bottom w:val="none" w:sz="0" w:space="0" w:color="auto"/>
                        <w:right w:val="none" w:sz="0" w:space="0" w:color="auto"/>
                      </w:divBdr>
                      <w:divsChild>
                        <w:div w:id="465974766">
                          <w:marLeft w:val="0"/>
                          <w:marRight w:val="0"/>
                          <w:marTop w:val="0"/>
                          <w:marBottom w:val="0"/>
                          <w:divBdr>
                            <w:top w:val="none" w:sz="0" w:space="0" w:color="auto"/>
                            <w:left w:val="none" w:sz="0" w:space="0" w:color="auto"/>
                            <w:bottom w:val="none" w:sz="0" w:space="0" w:color="auto"/>
                            <w:right w:val="none" w:sz="0" w:space="0" w:color="auto"/>
                          </w:divBdr>
                          <w:divsChild>
                            <w:div w:id="2024436017">
                              <w:marLeft w:val="0"/>
                              <w:marRight w:val="0"/>
                              <w:marTop w:val="0"/>
                              <w:marBottom w:val="0"/>
                              <w:divBdr>
                                <w:top w:val="single" w:sz="6" w:space="0" w:color="CCCCCC"/>
                                <w:left w:val="single" w:sz="6" w:space="0" w:color="CCCCCC"/>
                                <w:bottom w:val="single" w:sz="6" w:space="0" w:color="CCCCCC"/>
                                <w:right w:val="single" w:sz="6" w:space="0" w:color="CCCCCC"/>
                              </w:divBdr>
                            </w:div>
                          </w:divsChild>
                        </w:div>
                        <w:div w:id="1119953745">
                          <w:marLeft w:val="0"/>
                          <w:marRight w:val="0"/>
                          <w:marTop w:val="0"/>
                          <w:marBottom w:val="0"/>
                          <w:divBdr>
                            <w:top w:val="none" w:sz="0" w:space="0" w:color="auto"/>
                            <w:left w:val="none" w:sz="0" w:space="0" w:color="auto"/>
                            <w:bottom w:val="none" w:sz="0" w:space="0" w:color="auto"/>
                            <w:right w:val="none" w:sz="0" w:space="0" w:color="auto"/>
                          </w:divBdr>
                          <w:divsChild>
                            <w:div w:id="1242788750">
                              <w:marLeft w:val="0"/>
                              <w:marRight w:val="0"/>
                              <w:marTop w:val="0"/>
                              <w:marBottom w:val="0"/>
                              <w:divBdr>
                                <w:top w:val="none" w:sz="0" w:space="0" w:color="auto"/>
                                <w:left w:val="none" w:sz="0" w:space="0" w:color="auto"/>
                                <w:bottom w:val="none" w:sz="0" w:space="0" w:color="auto"/>
                                <w:right w:val="none" w:sz="0" w:space="0" w:color="auto"/>
                              </w:divBdr>
                              <w:divsChild>
                                <w:div w:id="124283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461032">
                          <w:marLeft w:val="0"/>
                          <w:marRight w:val="0"/>
                          <w:marTop w:val="0"/>
                          <w:marBottom w:val="0"/>
                          <w:divBdr>
                            <w:top w:val="none" w:sz="0" w:space="0" w:color="auto"/>
                            <w:left w:val="none" w:sz="0" w:space="0" w:color="auto"/>
                            <w:bottom w:val="none" w:sz="0" w:space="0" w:color="auto"/>
                            <w:right w:val="none" w:sz="0" w:space="0" w:color="auto"/>
                          </w:divBdr>
                          <w:divsChild>
                            <w:div w:id="142696149">
                              <w:marLeft w:val="0"/>
                              <w:marRight w:val="0"/>
                              <w:marTop w:val="0"/>
                              <w:marBottom w:val="0"/>
                              <w:divBdr>
                                <w:top w:val="none" w:sz="0" w:space="0" w:color="auto"/>
                                <w:left w:val="none" w:sz="0" w:space="0" w:color="auto"/>
                                <w:bottom w:val="none" w:sz="0" w:space="0" w:color="auto"/>
                                <w:right w:val="none" w:sz="0" w:space="0" w:color="auto"/>
                              </w:divBdr>
                            </w:div>
                          </w:divsChild>
                        </w:div>
                        <w:div w:id="1691252576">
                          <w:marLeft w:val="0"/>
                          <w:marRight w:val="0"/>
                          <w:marTop w:val="0"/>
                          <w:marBottom w:val="0"/>
                          <w:divBdr>
                            <w:top w:val="none" w:sz="0" w:space="0" w:color="auto"/>
                            <w:left w:val="none" w:sz="0" w:space="0" w:color="auto"/>
                            <w:bottom w:val="none" w:sz="0" w:space="0" w:color="auto"/>
                            <w:right w:val="none" w:sz="0" w:space="0" w:color="auto"/>
                          </w:divBdr>
                          <w:divsChild>
                            <w:div w:id="1968074742">
                              <w:marLeft w:val="0"/>
                              <w:marRight w:val="0"/>
                              <w:marTop w:val="0"/>
                              <w:marBottom w:val="0"/>
                              <w:divBdr>
                                <w:top w:val="single" w:sz="6" w:space="0" w:color="CCCCCC"/>
                                <w:left w:val="single" w:sz="6" w:space="0" w:color="CCCCCC"/>
                                <w:bottom w:val="single" w:sz="6" w:space="0" w:color="CCCCCC"/>
                                <w:right w:val="single" w:sz="6" w:space="0" w:color="CCCCCC"/>
                              </w:divBdr>
                              <w:divsChild>
                                <w:div w:id="910115888">
                                  <w:marLeft w:val="0"/>
                                  <w:marRight w:val="0"/>
                                  <w:marTop w:val="0"/>
                                  <w:marBottom w:val="0"/>
                                  <w:divBdr>
                                    <w:top w:val="single" w:sz="6" w:space="8" w:color="CCCCCC"/>
                                    <w:left w:val="none" w:sz="0" w:space="0" w:color="auto"/>
                                    <w:bottom w:val="none" w:sz="0" w:space="0" w:color="auto"/>
                                    <w:right w:val="none" w:sz="0" w:space="0" w:color="auto"/>
                                  </w:divBdr>
                                  <w:divsChild>
                                    <w:div w:id="772364215">
                                      <w:marLeft w:val="0"/>
                                      <w:marRight w:val="0"/>
                                      <w:marTop w:val="0"/>
                                      <w:marBottom w:val="0"/>
                                      <w:divBdr>
                                        <w:top w:val="none" w:sz="0" w:space="0" w:color="auto"/>
                                        <w:left w:val="none" w:sz="0" w:space="0" w:color="auto"/>
                                        <w:bottom w:val="none" w:sz="0" w:space="0" w:color="auto"/>
                                        <w:right w:val="none" w:sz="0" w:space="0" w:color="auto"/>
                                      </w:divBdr>
                                    </w:div>
                                    <w:div w:id="1791126580">
                                      <w:marLeft w:val="0"/>
                                      <w:marRight w:val="0"/>
                                      <w:marTop w:val="0"/>
                                      <w:marBottom w:val="0"/>
                                      <w:divBdr>
                                        <w:top w:val="none" w:sz="0" w:space="0" w:color="auto"/>
                                        <w:left w:val="none" w:sz="0" w:space="0" w:color="auto"/>
                                        <w:bottom w:val="none" w:sz="0" w:space="0" w:color="auto"/>
                                        <w:right w:val="none" w:sz="0" w:space="0" w:color="auto"/>
                                      </w:divBdr>
                                    </w:div>
                                  </w:divsChild>
                                </w:div>
                                <w:div w:id="1031802109">
                                  <w:marLeft w:val="300"/>
                                  <w:marRight w:val="300"/>
                                  <w:marTop w:val="300"/>
                                  <w:marBottom w:val="300"/>
                                  <w:divBdr>
                                    <w:top w:val="none" w:sz="0" w:space="0" w:color="auto"/>
                                    <w:left w:val="none" w:sz="0" w:space="0" w:color="auto"/>
                                    <w:bottom w:val="none" w:sz="0" w:space="0" w:color="auto"/>
                                    <w:right w:val="none" w:sz="0" w:space="0" w:color="auto"/>
                                  </w:divBdr>
                                  <w:divsChild>
                                    <w:div w:id="73211994">
                                      <w:marLeft w:val="0"/>
                                      <w:marRight w:val="0"/>
                                      <w:marTop w:val="0"/>
                                      <w:marBottom w:val="0"/>
                                      <w:divBdr>
                                        <w:top w:val="none" w:sz="0" w:space="0" w:color="auto"/>
                                        <w:left w:val="none" w:sz="0" w:space="0" w:color="auto"/>
                                        <w:bottom w:val="none" w:sz="0" w:space="0" w:color="auto"/>
                                        <w:right w:val="none" w:sz="0" w:space="0" w:color="auto"/>
                                      </w:divBdr>
                                      <w:divsChild>
                                        <w:div w:id="133720712">
                                          <w:marLeft w:val="0"/>
                                          <w:marRight w:val="0"/>
                                          <w:marTop w:val="90"/>
                                          <w:marBottom w:val="90"/>
                                          <w:divBdr>
                                            <w:top w:val="none" w:sz="0" w:space="0" w:color="auto"/>
                                            <w:left w:val="none" w:sz="0" w:space="0" w:color="auto"/>
                                            <w:bottom w:val="single" w:sz="6" w:space="0" w:color="EBEBEB"/>
                                            <w:right w:val="none" w:sz="0" w:space="0" w:color="auto"/>
                                          </w:divBdr>
                                        </w:div>
                                        <w:div w:id="951013475">
                                          <w:marLeft w:val="0"/>
                                          <w:marRight w:val="0"/>
                                          <w:marTop w:val="0"/>
                                          <w:marBottom w:val="0"/>
                                          <w:divBdr>
                                            <w:top w:val="none" w:sz="0" w:space="0" w:color="auto"/>
                                            <w:left w:val="none" w:sz="0" w:space="0" w:color="auto"/>
                                            <w:bottom w:val="none" w:sz="0" w:space="0" w:color="auto"/>
                                            <w:right w:val="none" w:sz="0" w:space="0" w:color="auto"/>
                                          </w:divBdr>
                                        </w:div>
                                        <w:div w:id="1665359119">
                                          <w:marLeft w:val="0"/>
                                          <w:marRight w:val="0"/>
                                          <w:marTop w:val="0"/>
                                          <w:marBottom w:val="15"/>
                                          <w:divBdr>
                                            <w:top w:val="none" w:sz="0" w:space="0" w:color="auto"/>
                                            <w:left w:val="none" w:sz="0" w:space="0" w:color="auto"/>
                                            <w:bottom w:val="none" w:sz="0" w:space="0" w:color="auto"/>
                                            <w:right w:val="none" w:sz="0" w:space="0" w:color="auto"/>
                                          </w:divBdr>
                                        </w:div>
                                      </w:divsChild>
                                    </w:div>
                                  </w:divsChild>
                                </w:div>
                                <w:div w:id="1524395519">
                                  <w:marLeft w:val="0"/>
                                  <w:marRight w:val="0"/>
                                  <w:marTop w:val="0"/>
                                  <w:marBottom w:val="0"/>
                                  <w:divBdr>
                                    <w:top w:val="single" w:sz="6" w:space="0" w:color="CCCCCC"/>
                                    <w:left w:val="none" w:sz="0" w:space="0" w:color="auto"/>
                                    <w:bottom w:val="none" w:sz="0" w:space="0" w:color="auto"/>
                                    <w:right w:val="none" w:sz="0" w:space="0" w:color="auto"/>
                                  </w:divBdr>
                                  <w:divsChild>
                                    <w:div w:id="604580536">
                                      <w:marLeft w:val="150"/>
                                      <w:marRight w:val="0"/>
                                      <w:marTop w:val="90"/>
                                      <w:marBottom w:val="0"/>
                                      <w:divBdr>
                                        <w:top w:val="none" w:sz="0" w:space="0" w:color="auto"/>
                                        <w:left w:val="none" w:sz="0" w:space="0" w:color="auto"/>
                                        <w:bottom w:val="none" w:sz="0" w:space="0" w:color="auto"/>
                                        <w:right w:val="none" w:sz="0" w:space="0" w:color="auto"/>
                                      </w:divBdr>
                                      <w:divsChild>
                                        <w:div w:id="79331168">
                                          <w:marLeft w:val="0"/>
                                          <w:marRight w:val="0"/>
                                          <w:marTop w:val="0"/>
                                          <w:marBottom w:val="0"/>
                                          <w:divBdr>
                                            <w:top w:val="none" w:sz="0" w:space="0" w:color="auto"/>
                                            <w:left w:val="none" w:sz="0" w:space="0" w:color="auto"/>
                                            <w:bottom w:val="none" w:sz="0" w:space="0" w:color="auto"/>
                                            <w:right w:val="none" w:sz="0" w:space="0" w:color="auto"/>
                                          </w:divBdr>
                                        </w:div>
                                        <w:div w:id="1892108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7973707">
                          <w:marLeft w:val="0"/>
                          <w:marRight w:val="0"/>
                          <w:marTop w:val="0"/>
                          <w:marBottom w:val="0"/>
                          <w:divBdr>
                            <w:top w:val="none" w:sz="0" w:space="0" w:color="auto"/>
                            <w:left w:val="none" w:sz="0" w:space="0" w:color="auto"/>
                            <w:bottom w:val="none" w:sz="0" w:space="0" w:color="auto"/>
                            <w:right w:val="none" w:sz="0" w:space="0" w:color="auto"/>
                          </w:divBdr>
                          <w:divsChild>
                            <w:div w:id="936906188">
                              <w:marLeft w:val="0"/>
                              <w:marRight w:val="0"/>
                              <w:marTop w:val="0"/>
                              <w:marBottom w:val="0"/>
                              <w:divBdr>
                                <w:top w:val="none" w:sz="0" w:space="0" w:color="auto"/>
                                <w:left w:val="none" w:sz="0" w:space="0" w:color="auto"/>
                                <w:bottom w:val="none" w:sz="0" w:space="0" w:color="auto"/>
                                <w:right w:val="none" w:sz="0" w:space="0" w:color="auto"/>
                              </w:divBdr>
                              <w:divsChild>
                                <w:div w:id="1478036726">
                                  <w:marLeft w:val="15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 w:id="1658653301">
                      <w:marLeft w:val="0"/>
                      <w:marRight w:val="720"/>
                      <w:marTop w:val="0"/>
                      <w:marBottom w:val="0"/>
                      <w:divBdr>
                        <w:top w:val="none" w:sz="0" w:space="0" w:color="auto"/>
                        <w:left w:val="none" w:sz="0" w:space="0" w:color="auto"/>
                        <w:bottom w:val="none" w:sz="0" w:space="0" w:color="auto"/>
                        <w:right w:val="none" w:sz="0" w:space="0" w:color="auto"/>
                      </w:divBdr>
                      <w:divsChild>
                        <w:div w:id="292058223">
                          <w:marLeft w:val="0"/>
                          <w:marRight w:val="0"/>
                          <w:marTop w:val="0"/>
                          <w:marBottom w:val="0"/>
                          <w:divBdr>
                            <w:top w:val="none" w:sz="0" w:space="0" w:color="auto"/>
                            <w:left w:val="none" w:sz="0" w:space="0" w:color="auto"/>
                            <w:bottom w:val="none" w:sz="0" w:space="0" w:color="auto"/>
                            <w:right w:val="none" w:sz="0" w:space="0" w:color="auto"/>
                          </w:divBdr>
                          <w:divsChild>
                            <w:div w:id="322204897">
                              <w:marLeft w:val="0"/>
                              <w:marRight w:val="0"/>
                              <w:marTop w:val="0"/>
                              <w:marBottom w:val="0"/>
                              <w:divBdr>
                                <w:top w:val="none" w:sz="0" w:space="0" w:color="auto"/>
                                <w:left w:val="none" w:sz="0" w:space="0" w:color="auto"/>
                                <w:bottom w:val="none" w:sz="0" w:space="0" w:color="auto"/>
                                <w:right w:val="none" w:sz="0" w:space="0" w:color="auto"/>
                              </w:divBdr>
                              <w:divsChild>
                                <w:div w:id="594896530">
                                  <w:marLeft w:val="0"/>
                                  <w:marRight w:val="0"/>
                                  <w:marTop w:val="0"/>
                                  <w:marBottom w:val="0"/>
                                  <w:divBdr>
                                    <w:top w:val="none" w:sz="0" w:space="0" w:color="auto"/>
                                    <w:left w:val="none" w:sz="0" w:space="0" w:color="auto"/>
                                    <w:bottom w:val="none" w:sz="0" w:space="0" w:color="auto"/>
                                    <w:right w:val="none" w:sz="0" w:space="0" w:color="auto"/>
                                  </w:divBdr>
                                  <w:divsChild>
                                    <w:div w:id="887258378">
                                      <w:marLeft w:val="0"/>
                                      <w:marRight w:val="0"/>
                                      <w:marTop w:val="0"/>
                                      <w:marBottom w:val="0"/>
                                      <w:divBdr>
                                        <w:top w:val="none" w:sz="0" w:space="0" w:color="auto"/>
                                        <w:left w:val="none" w:sz="0" w:space="0" w:color="auto"/>
                                        <w:bottom w:val="none" w:sz="0" w:space="0" w:color="auto"/>
                                        <w:right w:val="none" w:sz="0" w:space="0" w:color="auto"/>
                                      </w:divBdr>
                                    </w:div>
                                    <w:div w:id="1571232671">
                                      <w:marLeft w:val="0"/>
                                      <w:marRight w:val="0"/>
                                      <w:marTop w:val="0"/>
                                      <w:marBottom w:val="0"/>
                                      <w:divBdr>
                                        <w:top w:val="none" w:sz="0" w:space="0" w:color="auto"/>
                                        <w:left w:val="none" w:sz="0" w:space="0" w:color="auto"/>
                                        <w:bottom w:val="none" w:sz="0" w:space="0" w:color="auto"/>
                                        <w:right w:val="none" w:sz="0" w:space="0" w:color="auto"/>
                                      </w:divBdr>
                                      <w:divsChild>
                                        <w:div w:id="1033727233">
                                          <w:marLeft w:val="0"/>
                                          <w:marRight w:val="0"/>
                                          <w:marTop w:val="0"/>
                                          <w:marBottom w:val="0"/>
                                          <w:divBdr>
                                            <w:top w:val="single" w:sz="6" w:space="0" w:color="CDCDCD"/>
                                            <w:left w:val="single" w:sz="6" w:space="0" w:color="CDCDCD"/>
                                            <w:bottom w:val="single" w:sz="6" w:space="0" w:color="CDCDCD"/>
                                            <w:right w:val="single" w:sz="2" w:space="0" w:color="CDCDCD"/>
                                          </w:divBdr>
                                          <w:divsChild>
                                            <w:div w:id="1642731627">
                                              <w:marLeft w:val="0"/>
                                              <w:marRight w:val="0"/>
                                              <w:marTop w:val="0"/>
                                              <w:marBottom w:val="0"/>
                                              <w:divBdr>
                                                <w:top w:val="none" w:sz="0" w:space="0" w:color="auto"/>
                                                <w:left w:val="none" w:sz="0" w:space="0" w:color="auto"/>
                                                <w:bottom w:val="none" w:sz="0" w:space="0" w:color="auto"/>
                                                <w:right w:val="none" w:sz="0" w:space="0" w:color="auto"/>
                                              </w:divBdr>
                                              <w:divsChild>
                                                <w:div w:id="33758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1967756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0384659">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1993216742">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088377597">
      <w:bodyDiv w:val="1"/>
      <w:marLeft w:val="0"/>
      <w:marRight w:val="0"/>
      <w:marTop w:val="0"/>
      <w:marBottom w:val="0"/>
      <w:divBdr>
        <w:top w:val="none" w:sz="0" w:space="0" w:color="auto"/>
        <w:left w:val="none" w:sz="0" w:space="0" w:color="auto"/>
        <w:bottom w:val="none" w:sz="0" w:space="0" w:color="auto"/>
        <w:right w:val="none" w:sz="0" w:space="0" w:color="auto"/>
      </w:divBdr>
    </w:div>
    <w:div w:id="2092920381">
      <w:bodyDiv w:val="1"/>
      <w:marLeft w:val="0"/>
      <w:marRight w:val="0"/>
      <w:marTop w:val="0"/>
      <w:marBottom w:val="0"/>
      <w:divBdr>
        <w:top w:val="none" w:sz="0" w:space="0" w:color="auto"/>
        <w:left w:val="none" w:sz="0" w:space="0" w:color="auto"/>
        <w:bottom w:val="none" w:sz="0" w:space="0" w:color="auto"/>
        <w:right w:val="none" w:sz="0" w:space="0" w:color="auto"/>
      </w:divBdr>
    </w:div>
    <w:div w:id="2094692651">
      <w:marLeft w:val="0"/>
      <w:marRight w:val="0"/>
      <w:marTop w:val="0"/>
      <w:marBottom w:val="0"/>
      <w:divBdr>
        <w:top w:val="none" w:sz="0" w:space="0" w:color="auto"/>
        <w:left w:val="none" w:sz="0" w:space="0" w:color="auto"/>
        <w:bottom w:val="none" w:sz="0" w:space="0" w:color="auto"/>
        <w:right w:val="none" w:sz="0" w:space="0" w:color="auto"/>
      </w:divBdr>
      <w:divsChild>
        <w:div w:id="699472127">
          <w:marLeft w:val="0"/>
          <w:marRight w:val="0"/>
          <w:marTop w:val="0"/>
          <w:marBottom w:val="0"/>
          <w:divBdr>
            <w:top w:val="none" w:sz="0" w:space="0" w:color="auto"/>
            <w:left w:val="none" w:sz="0" w:space="0" w:color="auto"/>
            <w:bottom w:val="none" w:sz="0" w:space="0" w:color="auto"/>
            <w:right w:val="none" w:sz="0" w:space="0" w:color="auto"/>
          </w:divBdr>
          <w:divsChild>
            <w:div w:id="318584687">
              <w:marLeft w:val="0"/>
              <w:marRight w:val="0"/>
              <w:marTop w:val="0"/>
              <w:marBottom w:val="0"/>
              <w:divBdr>
                <w:top w:val="none" w:sz="0" w:space="0" w:color="auto"/>
                <w:left w:val="none" w:sz="0" w:space="0" w:color="auto"/>
                <w:bottom w:val="none" w:sz="0" w:space="0" w:color="auto"/>
                <w:right w:val="none" w:sz="0" w:space="0" w:color="auto"/>
              </w:divBdr>
              <w:divsChild>
                <w:div w:id="1719864868">
                  <w:marLeft w:val="0"/>
                  <w:marRight w:val="0"/>
                  <w:marTop w:val="0"/>
                  <w:marBottom w:val="0"/>
                  <w:divBdr>
                    <w:top w:val="single" w:sz="6" w:space="0" w:color="E4E4E4"/>
                    <w:left w:val="none" w:sz="0" w:space="0" w:color="auto"/>
                    <w:bottom w:val="none" w:sz="0" w:space="0" w:color="auto"/>
                    <w:right w:val="none" w:sz="0" w:space="0" w:color="auto"/>
                  </w:divBdr>
                </w:div>
              </w:divsChild>
            </w:div>
          </w:divsChild>
        </w:div>
      </w:divsChild>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7791C3-D653-4D6F-A02F-F0E7B8305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5012</Words>
  <Characters>27570</Characters>
  <Application>Microsoft Office Word</Application>
  <DocSecurity>0</DocSecurity>
  <Lines>229</Lines>
  <Paragraphs>65</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32517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creator>YPFB</dc:creator>
  <cp:lastModifiedBy>Mauricio Troche Garcia</cp:lastModifiedBy>
  <cp:revision>2</cp:revision>
  <cp:lastPrinted>2015-08-27T15:35:00Z</cp:lastPrinted>
  <dcterms:created xsi:type="dcterms:W3CDTF">2015-08-27T16:19:00Z</dcterms:created>
  <dcterms:modified xsi:type="dcterms:W3CDTF">2015-08-27T16:19:00Z</dcterms:modified>
</cp:coreProperties>
</file>