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1FE7" w:rsidRDefault="00411FE7" w:rsidP="00BC21BB">
                            <w:pPr>
                              <w:pStyle w:val="Ttulo1"/>
                              <w:ind w:left="142"/>
                              <w:jc w:val="center"/>
                              <w:rPr>
                                <w:rFonts w:ascii="Century Gothic" w:hAnsi="Century Gothic"/>
                                <w:szCs w:val="28"/>
                              </w:rPr>
                            </w:pPr>
                          </w:p>
                          <w:p w:rsidR="00411FE7" w:rsidRDefault="00411F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1FE7" w:rsidRDefault="00411FE7" w:rsidP="00196858"/>
                          <w:p w:rsidR="00411FE7" w:rsidRPr="00196858" w:rsidRDefault="00411FE7" w:rsidP="00196858"/>
                          <w:p w:rsidR="00411FE7" w:rsidRDefault="00411FE7" w:rsidP="00BC21BB">
                            <w:pPr>
                              <w:ind w:left="142"/>
                              <w:jc w:val="center"/>
                              <w:rPr>
                                <w:rFonts w:ascii="Verdana" w:hAnsi="Verdana"/>
                                <w:b/>
                              </w:rPr>
                            </w:pPr>
                          </w:p>
                          <w:p w:rsidR="00411FE7" w:rsidRDefault="00411F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FE7" w:rsidRDefault="00411FE7" w:rsidP="00963B46">
                            <w:pPr>
                              <w:ind w:left="142"/>
                              <w:jc w:val="center"/>
                              <w:rPr>
                                <w:rFonts w:ascii="Century Gothic" w:hAnsi="Century Gothic" w:cs="Arial"/>
                                <w:b/>
                                <w:sz w:val="32"/>
                                <w:szCs w:val="32"/>
                                <w:lang w:val="es-MX"/>
                              </w:rPr>
                            </w:pPr>
                          </w:p>
                          <w:p w:rsidR="00411FE7" w:rsidRDefault="00411FE7" w:rsidP="00963B46">
                            <w:pPr>
                              <w:ind w:left="142"/>
                              <w:jc w:val="center"/>
                              <w:rPr>
                                <w:rFonts w:ascii="Century Gothic" w:hAnsi="Century Gothic" w:cs="Arial"/>
                                <w:b/>
                                <w:sz w:val="32"/>
                                <w:szCs w:val="32"/>
                                <w:lang w:val="es-MX"/>
                              </w:rPr>
                            </w:pPr>
                          </w:p>
                          <w:p w:rsidR="00411FE7" w:rsidRPr="00EE5138" w:rsidRDefault="00411FE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1FE7" w:rsidRDefault="00411FE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11FE7" w:rsidRPr="003F3DFD" w:rsidRDefault="00411FE7" w:rsidP="002C0306">
                            <w:pPr>
                              <w:rPr>
                                <w:rFonts w:ascii="Century Gothic" w:hAnsi="Century Gothic" w:cs="Arial"/>
                                <w:b/>
                                <w:sz w:val="32"/>
                                <w:szCs w:val="32"/>
                              </w:rPr>
                            </w:pPr>
                          </w:p>
                          <w:p w:rsidR="00411FE7" w:rsidRDefault="00411FE7" w:rsidP="00C64893">
                            <w:pPr>
                              <w:jc w:val="center"/>
                              <w:rPr>
                                <w:rFonts w:ascii="Century Gothic" w:hAnsi="Century Gothic"/>
                                <w:b/>
                                <w:sz w:val="32"/>
                                <w:szCs w:val="32"/>
                              </w:rPr>
                            </w:pPr>
                            <w:r>
                              <w:rPr>
                                <w:rFonts w:ascii="Century Gothic" w:hAnsi="Century Gothic"/>
                                <w:b/>
                                <w:sz w:val="32"/>
                                <w:szCs w:val="32"/>
                              </w:rPr>
                              <w:t>REGLAMENTO DE CONTRATACIONES DIRECTAS</w:t>
                            </w:r>
                          </w:p>
                          <w:p w:rsidR="00411FE7" w:rsidRDefault="00411FE7" w:rsidP="00C64893">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411FE7" w:rsidRPr="00C64893" w:rsidRDefault="00411FE7" w:rsidP="00BC21BB">
                            <w:pPr>
                              <w:ind w:left="142"/>
                              <w:jc w:val="center"/>
                              <w:rPr>
                                <w:rFonts w:ascii="Century Gothic" w:hAnsi="Century Gothic" w:cs="Arial"/>
                                <w:b/>
                                <w:sz w:val="32"/>
                                <w:szCs w:val="32"/>
                              </w:rPr>
                            </w:pPr>
                          </w:p>
                          <w:p w:rsidR="00411FE7" w:rsidRDefault="00411FE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proofErr w:type="spellStart"/>
                            <w:r w:rsidRPr="000F16BE">
                              <w:rPr>
                                <w:rFonts w:ascii="Century Gothic" w:hAnsi="Century Gothic" w:cs="Arial"/>
                                <w:b/>
                                <w:sz w:val="32"/>
                                <w:szCs w:val="32"/>
                                <w:lang w:val="es-MX"/>
                              </w:rPr>
                              <w:t>CO</w:t>
                            </w:r>
                            <w:r>
                              <w:rPr>
                                <w:rFonts w:ascii="Century Gothic" w:hAnsi="Century Gothic" w:cs="Arial"/>
                                <w:b/>
                                <w:sz w:val="32"/>
                                <w:szCs w:val="32"/>
                                <w:lang w:val="es-MX"/>
                              </w:rPr>
                              <w:t>NTRATACION</w:t>
                            </w:r>
                            <w:proofErr w:type="spellEnd"/>
                            <w:r>
                              <w:rPr>
                                <w:rFonts w:ascii="Century Gothic" w:hAnsi="Century Gothic" w:cs="Arial"/>
                                <w:b/>
                                <w:sz w:val="32"/>
                                <w:szCs w:val="32"/>
                                <w:lang w:val="es-MX"/>
                              </w:rPr>
                              <w:t xml:space="preserve"> DIRECTA ORDINARIA</w:t>
                            </w:r>
                          </w:p>
                          <w:p w:rsidR="00411FE7" w:rsidRPr="000F16BE" w:rsidRDefault="00411FE7" w:rsidP="00716D3A">
                            <w:pPr>
                              <w:ind w:left="142"/>
                              <w:jc w:val="center"/>
                              <w:rPr>
                                <w:rFonts w:ascii="Century Gothic" w:hAnsi="Century Gothic" w:cs="Arial"/>
                                <w:b/>
                                <w:sz w:val="32"/>
                                <w:szCs w:val="32"/>
                                <w:lang w:val="es-MX"/>
                              </w:rPr>
                            </w:pPr>
                          </w:p>
                          <w:p w:rsidR="00411FE7" w:rsidRPr="00811D4C" w:rsidRDefault="00411FE7" w:rsidP="00BC21BB">
                            <w:pPr>
                              <w:ind w:left="142"/>
                              <w:rPr>
                                <w:rFonts w:ascii="Century Gothic" w:hAnsi="Century Gothic"/>
                                <w:b/>
                              </w:rPr>
                            </w:pPr>
                          </w:p>
                          <w:p w:rsidR="00411FE7" w:rsidRDefault="00411FE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proofErr w:type="spellStart"/>
                            <w:r w:rsidRPr="008E38A2">
                              <w:rPr>
                                <w:rFonts w:ascii="Century Gothic" w:hAnsi="Century Gothic" w:cs="Century Gothic"/>
                                <w:b/>
                                <w:bCs/>
                                <w:color w:val="000000"/>
                                <w:sz w:val="32"/>
                                <w:szCs w:val="32"/>
                              </w:rPr>
                              <w:t>ADQUISICION</w:t>
                            </w:r>
                            <w:proofErr w:type="spellEnd"/>
                            <w:r w:rsidRPr="008E38A2">
                              <w:rPr>
                                <w:rFonts w:ascii="Century Gothic" w:hAnsi="Century Gothic" w:cs="Century Gothic"/>
                                <w:b/>
                                <w:bCs/>
                                <w:color w:val="000000"/>
                                <w:sz w:val="32"/>
                                <w:szCs w:val="32"/>
                              </w:rPr>
                              <w:t xml:space="preserve"> DE </w:t>
                            </w:r>
                            <w:proofErr w:type="spellStart"/>
                            <w:r w:rsidRPr="008E38A2">
                              <w:rPr>
                                <w:rFonts w:ascii="Century Gothic" w:hAnsi="Century Gothic" w:cs="Century Gothic"/>
                                <w:b/>
                                <w:bCs/>
                                <w:color w:val="000000"/>
                                <w:sz w:val="32"/>
                                <w:szCs w:val="32"/>
                              </w:rPr>
                              <w:t>DISPENSERS</w:t>
                            </w:r>
                            <w:proofErr w:type="spellEnd"/>
                            <w:r w:rsidRPr="008E38A2">
                              <w:rPr>
                                <w:rFonts w:ascii="Century Gothic" w:hAnsi="Century Gothic" w:cs="Century Gothic"/>
                                <w:b/>
                                <w:bCs/>
                                <w:color w:val="000000"/>
                                <w:sz w:val="32"/>
                                <w:szCs w:val="32"/>
                              </w:rPr>
                              <w:t xml:space="preserve"> DE COMBUSTIBLES </w:t>
                            </w:r>
                            <w:proofErr w:type="spellStart"/>
                            <w:r w:rsidRPr="008E38A2">
                              <w:rPr>
                                <w:rFonts w:ascii="Century Gothic" w:hAnsi="Century Gothic" w:cs="Century Gothic"/>
                                <w:b/>
                                <w:bCs/>
                                <w:color w:val="000000"/>
                                <w:sz w:val="32"/>
                                <w:szCs w:val="32"/>
                              </w:rPr>
                              <w:t>LIQUIDOS</w:t>
                            </w:r>
                            <w:proofErr w:type="spellEnd"/>
                            <w:r w:rsidRPr="008E38A2">
                              <w:rPr>
                                <w:rFonts w:ascii="Century Gothic" w:hAnsi="Century Gothic" w:cs="Century Gothic"/>
                                <w:b/>
                                <w:bCs/>
                                <w:color w:val="000000"/>
                                <w:sz w:val="32"/>
                                <w:szCs w:val="32"/>
                              </w:rPr>
                              <w:t xml:space="preserve"> PARA LAS ESTACIONES DE SERVICIO DE </w:t>
                            </w:r>
                            <w:proofErr w:type="spellStart"/>
                            <w:r w:rsidRPr="008E38A2">
                              <w:rPr>
                                <w:rFonts w:ascii="Century Gothic" w:hAnsi="Century Gothic" w:cs="Century Gothic"/>
                                <w:b/>
                                <w:bCs/>
                                <w:color w:val="000000"/>
                                <w:sz w:val="32"/>
                                <w:szCs w:val="32"/>
                              </w:rPr>
                              <w:t>YPFB</w:t>
                            </w:r>
                            <w:proofErr w:type="spellEnd"/>
                          </w:p>
                          <w:p w:rsidR="00411FE7" w:rsidRDefault="00411FE7" w:rsidP="00EE5138">
                            <w:pPr>
                              <w:autoSpaceDE w:val="0"/>
                              <w:autoSpaceDN w:val="0"/>
                              <w:adjustRightInd w:val="0"/>
                              <w:ind w:left="142"/>
                              <w:jc w:val="center"/>
                              <w:rPr>
                                <w:rFonts w:ascii="Century Gothic" w:hAnsi="Century Gothic" w:cs="Century Gothic"/>
                                <w:b/>
                                <w:bCs/>
                                <w:color w:val="000000"/>
                                <w:sz w:val="32"/>
                                <w:szCs w:val="32"/>
                              </w:rPr>
                            </w:pPr>
                          </w:p>
                          <w:p w:rsidR="00411FE7" w:rsidRPr="00536091" w:rsidRDefault="00411FE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CDO-01-GNC-120-2015</w:t>
                            </w:r>
                          </w:p>
                          <w:p w:rsidR="00411FE7" w:rsidRDefault="00411FE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1FE7" w:rsidRPr="00574BFC" w:rsidRDefault="00411FE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11FE7" w:rsidRDefault="00411FE7" w:rsidP="00BC21BB">
                            <w:pPr>
                              <w:ind w:right="930"/>
                              <w:jc w:val="center"/>
                              <w:rPr>
                                <w:rFonts w:ascii="Century Gothic" w:hAnsi="Century Gothic"/>
                                <w:lang w:val="es-ES_tradnl"/>
                              </w:rPr>
                            </w:pPr>
                            <w:r>
                              <w:rPr>
                                <w:rFonts w:ascii="Century Gothic" w:hAnsi="Century Gothic"/>
                                <w:lang w:val="es-ES_tradnl"/>
                              </w:rPr>
                              <w:t xml:space="preserve">          </w:t>
                            </w: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Pr="009C5A35" w:rsidRDefault="00411F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11FE7" w:rsidRDefault="00411FE7" w:rsidP="00BC21BB">
                      <w:pPr>
                        <w:pStyle w:val="Ttulo1"/>
                        <w:ind w:left="142"/>
                        <w:jc w:val="center"/>
                        <w:rPr>
                          <w:rFonts w:ascii="Century Gothic" w:hAnsi="Century Gothic"/>
                          <w:szCs w:val="28"/>
                        </w:rPr>
                      </w:pPr>
                    </w:p>
                    <w:p w:rsidR="00411FE7" w:rsidRDefault="00411F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1FE7" w:rsidRDefault="00411FE7" w:rsidP="00196858"/>
                    <w:p w:rsidR="00411FE7" w:rsidRPr="00196858" w:rsidRDefault="00411FE7" w:rsidP="00196858"/>
                    <w:p w:rsidR="00411FE7" w:rsidRDefault="00411FE7" w:rsidP="00BC21BB">
                      <w:pPr>
                        <w:ind w:left="142"/>
                        <w:jc w:val="center"/>
                        <w:rPr>
                          <w:rFonts w:ascii="Verdana" w:hAnsi="Verdana"/>
                          <w:b/>
                        </w:rPr>
                      </w:pPr>
                    </w:p>
                    <w:p w:rsidR="00411FE7" w:rsidRDefault="00411F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1FE7" w:rsidRDefault="00411FE7" w:rsidP="00963B46">
                      <w:pPr>
                        <w:ind w:left="142"/>
                        <w:jc w:val="center"/>
                        <w:rPr>
                          <w:rFonts w:ascii="Century Gothic" w:hAnsi="Century Gothic" w:cs="Arial"/>
                          <w:b/>
                          <w:sz w:val="32"/>
                          <w:szCs w:val="32"/>
                          <w:lang w:val="es-MX"/>
                        </w:rPr>
                      </w:pPr>
                    </w:p>
                    <w:p w:rsidR="00411FE7" w:rsidRDefault="00411FE7" w:rsidP="00963B46">
                      <w:pPr>
                        <w:ind w:left="142"/>
                        <w:jc w:val="center"/>
                        <w:rPr>
                          <w:rFonts w:ascii="Century Gothic" w:hAnsi="Century Gothic" w:cs="Arial"/>
                          <w:b/>
                          <w:sz w:val="32"/>
                          <w:szCs w:val="32"/>
                          <w:lang w:val="es-MX"/>
                        </w:rPr>
                      </w:pPr>
                    </w:p>
                    <w:p w:rsidR="00411FE7" w:rsidRPr="00EE5138" w:rsidRDefault="00411FE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1FE7" w:rsidRDefault="00411FE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11FE7" w:rsidRPr="003F3DFD" w:rsidRDefault="00411FE7" w:rsidP="002C0306">
                      <w:pPr>
                        <w:rPr>
                          <w:rFonts w:ascii="Century Gothic" w:hAnsi="Century Gothic" w:cs="Arial"/>
                          <w:b/>
                          <w:sz w:val="32"/>
                          <w:szCs w:val="32"/>
                        </w:rPr>
                      </w:pPr>
                    </w:p>
                    <w:p w:rsidR="00411FE7" w:rsidRDefault="00411FE7" w:rsidP="00C64893">
                      <w:pPr>
                        <w:jc w:val="center"/>
                        <w:rPr>
                          <w:rFonts w:ascii="Century Gothic" w:hAnsi="Century Gothic"/>
                          <w:b/>
                          <w:sz w:val="32"/>
                          <w:szCs w:val="32"/>
                        </w:rPr>
                      </w:pPr>
                      <w:r>
                        <w:rPr>
                          <w:rFonts w:ascii="Century Gothic" w:hAnsi="Century Gothic"/>
                          <w:b/>
                          <w:sz w:val="32"/>
                          <w:szCs w:val="32"/>
                        </w:rPr>
                        <w:t>REGLAMENTO DE CONTRATACIONES DIRECTAS</w:t>
                      </w:r>
                    </w:p>
                    <w:p w:rsidR="00411FE7" w:rsidRDefault="00411FE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1FE7" w:rsidRPr="00C64893" w:rsidRDefault="00411FE7" w:rsidP="00BC21BB">
                      <w:pPr>
                        <w:ind w:left="142"/>
                        <w:jc w:val="center"/>
                        <w:rPr>
                          <w:rFonts w:ascii="Century Gothic" w:hAnsi="Century Gothic" w:cs="Arial"/>
                          <w:b/>
                          <w:sz w:val="32"/>
                          <w:szCs w:val="32"/>
                        </w:rPr>
                      </w:pPr>
                    </w:p>
                    <w:p w:rsidR="00411FE7" w:rsidRDefault="00411FE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1FE7" w:rsidRPr="000F16BE" w:rsidRDefault="00411FE7" w:rsidP="00716D3A">
                      <w:pPr>
                        <w:ind w:left="142"/>
                        <w:jc w:val="center"/>
                        <w:rPr>
                          <w:rFonts w:ascii="Century Gothic" w:hAnsi="Century Gothic" w:cs="Arial"/>
                          <w:b/>
                          <w:sz w:val="32"/>
                          <w:szCs w:val="32"/>
                          <w:lang w:val="es-MX"/>
                        </w:rPr>
                      </w:pPr>
                    </w:p>
                    <w:p w:rsidR="00411FE7" w:rsidRPr="00811D4C" w:rsidRDefault="00411FE7" w:rsidP="00BC21BB">
                      <w:pPr>
                        <w:ind w:left="142"/>
                        <w:rPr>
                          <w:rFonts w:ascii="Century Gothic" w:hAnsi="Century Gothic"/>
                          <w:b/>
                        </w:rPr>
                      </w:pPr>
                    </w:p>
                    <w:p w:rsidR="00411FE7" w:rsidRDefault="00411FE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E38A2">
                        <w:rPr>
                          <w:rFonts w:ascii="Century Gothic" w:hAnsi="Century Gothic" w:cs="Century Gothic"/>
                          <w:b/>
                          <w:bCs/>
                          <w:color w:val="000000"/>
                          <w:sz w:val="32"/>
                          <w:szCs w:val="32"/>
                        </w:rPr>
                        <w:t>ADQUISICION DE DISPENSERS DE COMBUSTIBLES LIQUIDOS PARA LAS ESTACIONES DE SERVICIO DE YPFB</w:t>
                      </w:r>
                    </w:p>
                    <w:p w:rsidR="00411FE7" w:rsidRDefault="00411FE7" w:rsidP="00EE5138">
                      <w:pPr>
                        <w:autoSpaceDE w:val="0"/>
                        <w:autoSpaceDN w:val="0"/>
                        <w:adjustRightInd w:val="0"/>
                        <w:ind w:left="142"/>
                        <w:jc w:val="center"/>
                        <w:rPr>
                          <w:rFonts w:ascii="Century Gothic" w:hAnsi="Century Gothic" w:cs="Century Gothic"/>
                          <w:b/>
                          <w:bCs/>
                          <w:color w:val="000000"/>
                          <w:sz w:val="32"/>
                          <w:szCs w:val="32"/>
                        </w:rPr>
                      </w:pPr>
                    </w:p>
                    <w:p w:rsidR="00411FE7" w:rsidRPr="00536091" w:rsidRDefault="00411FE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CDO-01-GNC-120-2015</w:t>
                      </w:r>
                    </w:p>
                    <w:p w:rsidR="00411FE7" w:rsidRDefault="00411FE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1FE7" w:rsidRPr="00574BFC" w:rsidRDefault="00411FE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11FE7" w:rsidRDefault="00411FE7" w:rsidP="00BC21BB">
                      <w:pPr>
                        <w:ind w:right="930"/>
                        <w:jc w:val="center"/>
                        <w:rPr>
                          <w:rFonts w:ascii="Century Gothic" w:hAnsi="Century Gothic"/>
                          <w:lang w:val="es-ES_tradnl"/>
                        </w:rPr>
                      </w:pPr>
                      <w:r>
                        <w:rPr>
                          <w:rFonts w:ascii="Century Gothic" w:hAnsi="Century Gothic"/>
                          <w:lang w:val="es-ES_tradnl"/>
                        </w:rPr>
                        <w:t xml:space="preserve">          </w:t>
                      </w: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Default="00411FE7" w:rsidP="00BC21BB">
                      <w:pPr>
                        <w:ind w:right="930"/>
                        <w:jc w:val="center"/>
                        <w:rPr>
                          <w:rFonts w:ascii="Century Gothic" w:hAnsi="Century Gothic"/>
                          <w:lang w:val="es-ES_tradnl"/>
                        </w:rPr>
                      </w:pPr>
                    </w:p>
                    <w:p w:rsidR="00411FE7" w:rsidRPr="009C5A35" w:rsidRDefault="00411FE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proofErr w:type="spellStart"/>
            <w:r w:rsidRPr="00232824">
              <w:rPr>
                <w:rFonts w:asciiTheme="minorHAnsi" w:hAnsiTheme="minorHAnsi" w:cstheme="minorHAnsi"/>
                <w:b/>
                <w:sz w:val="18"/>
                <w:szCs w:val="18"/>
              </w:rPr>
              <w:t>DIRECCION</w:t>
            </w:r>
            <w:proofErr w:type="spellEnd"/>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8E38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NO CORRESPONDE </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A0128" w:rsidP="008E38A2">
            <w:pPr>
              <w:jc w:val="center"/>
              <w:rPr>
                <w:rFonts w:asciiTheme="minorHAnsi" w:hAnsiTheme="minorHAnsi" w:cstheme="minorHAnsi"/>
                <w:sz w:val="18"/>
                <w:szCs w:val="18"/>
              </w:rPr>
            </w:pPr>
            <w:r>
              <w:rPr>
                <w:rFonts w:asciiTheme="minorHAnsi" w:hAnsiTheme="minorHAnsi" w:cstheme="minorHAnsi"/>
                <w:sz w:val="18"/>
                <w:szCs w:val="18"/>
              </w:rPr>
              <w:t>17</w:t>
            </w:r>
            <w:r w:rsidR="008E38A2">
              <w:rPr>
                <w:rFonts w:asciiTheme="minorHAnsi" w:hAnsiTheme="minorHAnsi" w:cstheme="minorHAnsi"/>
                <w:sz w:val="18"/>
                <w:szCs w:val="18"/>
              </w:rPr>
              <w:t>/09(2015</w:t>
            </w:r>
          </w:p>
        </w:tc>
        <w:tc>
          <w:tcPr>
            <w:tcW w:w="1089" w:type="dxa"/>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E38A2" w:rsidP="008E38A2">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8E38A2" w:rsidRDefault="008E38A2" w:rsidP="008E38A2">
            <w:pPr>
              <w:jc w:val="both"/>
              <w:rPr>
                <w:rFonts w:ascii="Calibri" w:hAnsi="Calibri" w:cs="Arial"/>
                <w:sz w:val="16"/>
                <w:szCs w:val="16"/>
              </w:rPr>
            </w:pPr>
            <w:r>
              <w:rPr>
                <w:rFonts w:ascii="Calibri" w:hAnsi="Calibri" w:cs="Arial"/>
                <w:sz w:val="16"/>
                <w:szCs w:val="16"/>
              </w:rPr>
              <w:t xml:space="preserve">Al correo Institucional </w:t>
            </w:r>
          </w:p>
          <w:p w:rsidR="00EE5138" w:rsidRPr="00232824" w:rsidRDefault="000E1FAB" w:rsidP="008E38A2">
            <w:pPr>
              <w:jc w:val="both"/>
              <w:rPr>
                <w:rFonts w:asciiTheme="minorHAnsi" w:hAnsiTheme="minorHAnsi" w:cstheme="minorHAnsi"/>
                <w:b/>
                <w:color w:val="000000"/>
                <w:sz w:val="18"/>
                <w:szCs w:val="18"/>
              </w:rPr>
            </w:pPr>
            <w:hyperlink r:id="rId10" w:history="1">
              <w:r w:rsidR="008E38A2" w:rsidRPr="00E73E20">
                <w:rPr>
                  <w:rStyle w:val="Hipervnculo"/>
                  <w:sz w:val="16"/>
                  <w:szCs w:val="16"/>
                </w:rPr>
                <w:t>esoliz@ypfb.gob.bo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E38A2" w:rsidP="00BA0128">
            <w:pPr>
              <w:jc w:val="center"/>
              <w:rPr>
                <w:rFonts w:asciiTheme="minorHAnsi" w:hAnsiTheme="minorHAnsi" w:cstheme="minorHAnsi"/>
                <w:sz w:val="18"/>
                <w:szCs w:val="18"/>
              </w:rPr>
            </w:pPr>
            <w:r>
              <w:rPr>
                <w:rFonts w:asciiTheme="minorHAnsi" w:hAnsiTheme="minorHAnsi" w:cstheme="minorHAnsi"/>
                <w:sz w:val="18"/>
                <w:szCs w:val="18"/>
              </w:rPr>
              <w:t>1</w:t>
            </w:r>
            <w:r w:rsidR="00BA0128">
              <w:rPr>
                <w:rFonts w:asciiTheme="minorHAnsi" w:hAnsiTheme="minorHAnsi" w:cstheme="minorHAnsi"/>
                <w:sz w:val="18"/>
                <w:szCs w:val="18"/>
              </w:rPr>
              <w:t>8</w:t>
            </w:r>
            <w:r>
              <w:rPr>
                <w:rFonts w:asciiTheme="minorHAnsi" w:hAnsiTheme="minorHAnsi" w:cstheme="minorHAnsi"/>
                <w:sz w:val="18"/>
                <w:szCs w:val="18"/>
              </w:rPr>
              <w:t>/09(2015</w:t>
            </w:r>
          </w:p>
        </w:tc>
        <w:tc>
          <w:tcPr>
            <w:tcW w:w="1089" w:type="dxa"/>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E38A2" w:rsidP="008E38A2">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8E38A2" w:rsidRPr="00695709" w:rsidRDefault="008E38A2" w:rsidP="008E38A2">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EE5138" w:rsidRPr="00232824" w:rsidRDefault="008E38A2" w:rsidP="008E38A2">
            <w:pPr>
              <w:rPr>
                <w:rFonts w:asciiTheme="minorHAnsi" w:hAnsiTheme="minorHAnsi" w:cstheme="minorHAnsi"/>
                <w:sz w:val="18"/>
                <w:szCs w:val="18"/>
              </w:rPr>
            </w:pPr>
            <w:r w:rsidRPr="00695709">
              <w:rPr>
                <w:rFonts w:ascii="Calibri" w:hAnsi="Calibri" w:cs="Calibri"/>
                <w:sz w:val="16"/>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8E38A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A0128" w:rsidP="008E38A2">
            <w:pPr>
              <w:jc w:val="center"/>
              <w:rPr>
                <w:rFonts w:asciiTheme="minorHAnsi" w:hAnsiTheme="minorHAnsi" w:cstheme="minorHAnsi"/>
                <w:sz w:val="18"/>
                <w:szCs w:val="18"/>
              </w:rPr>
            </w:pPr>
            <w:r>
              <w:rPr>
                <w:rFonts w:asciiTheme="minorHAnsi" w:hAnsiTheme="minorHAnsi" w:cstheme="minorHAnsi"/>
                <w:sz w:val="18"/>
                <w:szCs w:val="18"/>
              </w:rPr>
              <w:t>25</w:t>
            </w:r>
            <w:r w:rsidR="008E38A2">
              <w:rPr>
                <w:rFonts w:asciiTheme="minorHAnsi" w:hAnsiTheme="minorHAnsi" w:cstheme="minorHAnsi"/>
                <w:sz w:val="18"/>
                <w:szCs w:val="18"/>
              </w:rPr>
              <w:t>/09(2015</w:t>
            </w:r>
          </w:p>
        </w:tc>
        <w:tc>
          <w:tcPr>
            <w:tcW w:w="1089" w:type="dxa"/>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E38A2" w:rsidP="008E38A2">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8E38A2" w:rsidRPr="00695709" w:rsidRDefault="008E38A2" w:rsidP="008E38A2">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EE5138" w:rsidRPr="00232824" w:rsidRDefault="008E38A2" w:rsidP="008E38A2">
            <w:pPr>
              <w:rPr>
                <w:rFonts w:asciiTheme="minorHAnsi" w:hAnsiTheme="minorHAnsi" w:cstheme="minorHAnsi"/>
                <w:sz w:val="18"/>
                <w:szCs w:val="18"/>
              </w:rPr>
            </w:pPr>
            <w:r w:rsidRPr="00695709">
              <w:rPr>
                <w:rFonts w:ascii="Calibri" w:hAnsi="Calibri" w:cs="Calibri"/>
                <w:sz w:val="16"/>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8E38A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BA0128" w:rsidP="008E38A2">
            <w:pPr>
              <w:jc w:val="center"/>
              <w:rPr>
                <w:rFonts w:asciiTheme="minorHAnsi" w:hAnsiTheme="minorHAnsi" w:cstheme="minorHAnsi"/>
                <w:sz w:val="18"/>
                <w:szCs w:val="18"/>
              </w:rPr>
            </w:pPr>
            <w:r>
              <w:rPr>
                <w:rFonts w:asciiTheme="minorHAnsi" w:hAnsiTheme="minorHAnsi" w:cstheme="minorHAnsi"/>
                <w:sz w:val="18"/>
                <w:szCs w:val="18"/>
              </w:rPr>
              <w:t>25</w:t>
            </w:r>
            <w:r w:rsidR="008E38A2">
              <w:rPr>
                <w:rFonts w:asciiTheme="minorHAnsi" w:hAnsiTheme="minorHAnsi" w:cstheme="minorHAnsi"/>
                <w:sz w:val="18"/>
                <w:szCs w:val="18"/>
              </w:rPr>
              <w:t>/09(2015</w:t>
            </w:r>
          </w:p>
        </w:tc>
        <w:tc>
          <w:tcPr>
            <w:tcW w:w="1139" w:type="dxa"/>
            <w:gridSpan w:val="2"/>
            <w:vAlign w:val="center"/>
          </w:tcPr>
          <w:p w:rsidR="00EE5138" w:rsidRPr="00232824" w:rsidRDefault="00EE5138" w:rsidP="008E38A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E38A2" w:rsidP="008E38A2">
            <w:pPr>
              <w:jc w:val="center"/>
              <w:rPr>
                <w:rFonts w:asciiTheme="minorHAnsi" w:hAnsiTheme="minorHAnsi" w:cstheme="minorHAnsi"/>
                <w:sz w:val="18"/>
                <w:szCs w:val="18"/>
              </w:rPr>
            </w:pPr>
            <w:r>
              <w:rPr>
                <w:rFonts w:asciiTheme="minorHAnsi" w:hAnsiTheme="minorHAnsi" w:cstheme="minorHAnsi"/>
                <w:sz w:val="18"/>
                <w:szCs w:val="18"/>
              </w:rPr>
              <w:t>17:00</w:t>
            </w:r>
          </w:p>
        </w:tc>
        <w:tc>
          <w:tcPr>
            <w:tcW w:w="3344" w:type="dxa"/>
            <w:vAlign w:val="center"/>
          </w:tcPr>
          <w:p w:rsidR="008E38A2" w:rsidRPr="00695709" w:rsidRDefault="008E38A2" w:rsidP="008E38A2">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EE5138" w:rsidRPr="00232824" w:rsidRDefault="008E38A2" w:rsidP="008E38A2">
            <w:pPr>
              <w:rPr>
                <w:rFonts w:asciiTheme="minorHAnsi" w:hAnsiTheme="minorHAnsi" w:cstheme="minorHAnsi"/>
                <w:color w:val="000000"/>
                <w:sz w:val="18"/>
                <w:szCs w:val="18"/>
                <w:lang w:val="es-BO"/>
              </w:rPr>
            </w:pPr>
            <w:r w:rsidRPr="00695709">
              <w:rPr>
                <w:rFonts w:ascii="Calibri" w:hAnsi="Calibri" w:cs="Calibri"/>
                <w:sz w:val="16"/>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E38A2" w:rsidP="00973192">
            <w:pPr>
              <w:rPr>
                <w:rFonts w:asciiTheme="minorHAnsi" w:eastAsia="Calibri" w:hAnsiTheme="minorHAnsi" w:cstheme="minorHAnsi"/>
                <w:b/>
                <w:i/>
                <w:sz w:val="18"/>
                <w:szCs w:val="18"/>
              </w:rPr>
            </w:pPr>
            <w:r w:rsidRPr="008E38A2">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E38A2" w:rsidP="00973192">
            <w:pPr>
              <w:rPr>
                <w:rFonts w:asciiTheme="minorHAnsi" w:eastAsia="Calibri" w:hAnsiTheme="minorHAnsi" w:cstheme="minorHAnsi"/>
                <w:b/>
                <w:i/>
                <w:sz w:val="18"/>
                <w:szCs w:val="18"/>
              </w:rPr>
            </w:pPr>
            <w:r w:rsidRPr="008E38A2">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E38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CONTRATO </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8E38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w:t>
            </w:r>
            <w:r w:rsidRPr="008E38A2">
              <w:rPr>
                <w:rFonts w:asciiTheme="minorHAnsi" w:eastAsia="Calibri" w:hAnsiTheme="minorHAnsi" w:cstheme="minorHAnsi"/>
                <w:b/>
                <w:i/>
                <w:sz w:val="18"/>
                <w:szCs w:val="18"/>
              </w:rPr>
              <w:t xml:space="preserve">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Pr="00C75BEC" w:rsidRDefault="00EE5138" w:rsidP="008E38A2">
      <w:pP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8780" w:type="dxa"/>
        <w:jc w:val="center"/>
        <w:tblCellMar>
          <w:left w:w="70" w:type="dxa"/>
          <w:right w:w="70" w:type="dxa"/>
        </w:tblCellMar>
        <w:tblLook w:val="04A0" w:firstRow="1" w:lastRow="0" w:firstColumn="1" w:lastColumn="0" w:noHBand="0" w:noVBand="1"/>
      </w:tblPr>
      <w:tblGrid>
        <w:gridCol w:w="303"/>
        <w:gridCol w:w="1180"/>
        <w:gridCol w:w="1120"/>
        <w:gridCol w:w="1200"/>
        <w:gridCol w:w="1256"/>
        <w:gridCol w:w="1194"/>
        <w:gridCol w:w="1291"/>
        <w:gridCol w:w="1236"/>
      </w:tblGrid>
      <w:tr w:rsidR="008E38A2" w:rsidTr="008E38A2">
        <w:trPr>
          <w:trHeight w:val="227"/>
          <w:tblHeader/>
          <w:jc w:val="center"/>
        </w:trPr>
        <w:tc>
          <w:tcPr>
            <w:tcW w:w="8780" w:type="dxa"/>
            <w:gridSpan w:val="8"/>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8E38A2" w:rsidRDefault="008E38A2" w:rsidP="008E38A2">
            <w:pPr>
              <w:jc w:val="center"/>
              <w:rPr>
                <w:rFonts w:ascii="Calibri" w:hAnsi="Calibri" w:cs="Calibri"/>
                <w:b/>
                <w:bCs/>
                <w:color w:val="000000"/>
                <w:sz w:val="16"/>
                <w:szCs w:val="16"/>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8E38A2" w:rsidTr="008E38A2">
        <w:trPr>
          <w:trHeight w:val="227"/>
          <w:tblHeader/>
          <w:jc w:val="center"/>
        </w:trPr>
        <w:tc>
          <w:tcPr>
            <w:tcW w:w="30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r>
              <w:rPr>
                <w:rFonts w:ascii="Calibri" w:hAnsi="Calibri" w:cs="Calibri"/>
                <w:b/>
                <w:bCs/>
                <w:color w:val="000000"/>
                <w:sz w:val="16"/>
                <w:szCs w:val="16"/>
              </w:rPr>
              <w:t>N°</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proofErr w:type="spellStart"/>
            <w:r>
              <w:rPr>
                <w:rFonts w:ascii="Calibri" w:hAnsi="Calibri" w:cs="Calibri"/>
                <w:b/>
                <w:bCs/>
                <w:color w:val="000000"/>
                <w:sz w:val="16"/>
                <w:szCs w:val="16"/>
              </w:rPr>
              <w:t>ESTACION</w:t>
            </w:r>
            <w:proofErr w:type="spellEnd"/>
            <w:r>
              <w:rPr>
                <w:rFonts w:ascii="Calibri" w:hAnsi="Calibri" w:cs="Calibri"/>
                <w:b/>
                <w:bCs/>
                <w:color w:val="000000"/>
                <w:sz w:val="16"/>
                <w:szCs w:val="16"/>
              </w:rPr>
              <w:t xml:space="preserve"> DE SERVICIO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r>
              <w:rPr>
                <w:rFonts w:ascii="Calibri" w:hAnsi="Calibri" w:cs="Calibri"/>
                <w:b/>
                <w:bCs/>
                <w:color w:val="000000"/>
                <w:sz w:val="16"/>
                <w:szCs w:val="16"/>
              </w:rPr>
              <w:t>DISTRITO COMERCIAL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proofErr w:type="spellStart"/>
            <w:r>
              <w:rPr>
                <w:rFonts w:ascii="Calibri" w:hAnsi="Calibri" w:cs="Calibri"/>
                <w:b/>
                <w:bCs/>
                <w:color w:val="000000"/>
                <w:sz w:val="16"/>
                <w:szCs w:val="16"/>
              </w:rPr>
              <w:t>UBICACION</w:t>
            </w:r>
            <w:proofErr w:type="spellEnd"/>
          </w:p>
        </w:tc>
        <w:tc>
          <w:tcPr>
            <w:tcW w:w="125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proofErr w:type="spellStart"/>
            <w:r>
              <w:rPr>
                <w:rFonts w:ascii="Calibri" w:hAnsi="Calibri" w:cs="Calibri"/>
                <w:b/>
                <w:bCs/>
                <w:color w:val="000000"/>
                <w:sz w:val="16"/>
                <w:szCs w:val="16"/>
              </w:rPr>
              <w:t>DESCRIPCION</w:t>
            </w:r>
            <w:proofErr w:type="spellEnd"/>
            <w:r>
              <w:rPr>
                <w:rFonts w:ascii="Calibri" w:hAnsi="Calibri" w:cs="Calibri"/>
                <w:b/>
                <w:bCs/>
                <w:color w:val="000000"/>
                <w:sz w:val="16"/>
                <w:szCs w:val="16"/>
              </w:rPr>
              <w:t xml:space="preserve"> DE </w:t>
            </w:r>
            <w:proofErr w:type="spellStart"/>
            <w:r>
              <w:rPr>
                <w:rFonts w:ascii="Calibri" w:hAnsi="Calibri" w:cs="Calibri"/>
                <w:b/>
                <w:bCs/>
                <w:color w:val="000000"/>
                <w:sz w:val="16"/>
                <w:szCs w:val="16"/>
              </w:rPr>
              <w:t>ITEMS</w:t>
            </w:r>
            <w:proofErr w:type="spellEnd"/>
          </w:p>
        </w:tc>
        <w:tc>
          <w:tcPr>
            <w:tcW w:w="119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8E38A2" w:rsidTr="008E38A2">
        <w:trPr>
          <w:trHeight w:val="227"/>
          <w:tblHeader/>
          <w:jc w:val="center"/>
        </w:trPr>
        <w:tc>
          <w:tcPr>
            <w:tcW w:w="30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1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1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25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19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c>
          <w:tcPr>
            <w:tcW w:w="1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E38A2" w:rsidRDefault="008E38A2" w:rsidP="008E38A2">
            <w:pPr>
              <w:rPr>
                <w:rFonts w:ascii="Calibri" w:hAnsi="Calibri" w:cs="Calibri"/>
                <w:b/>
                <w:bCs/>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Huanuni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ORURO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Huanuni</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85.370,00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170.740,00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Cobija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Cobija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90.770,00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181.540,00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 xml:space="preserve">Pompeya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CENTRO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Trinidad</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84.770,00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169.540,00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4</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Cabezas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Cabezas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5</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Jose de Chiquitos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Jose de Chiquitos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6</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Julian</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Julia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lastRenderedPageBreak/>
              <w:t>7</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 xml:space="preserve">Héroes del Chaco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proofErr w:type="spellStart"/>
            <w:r>
              <w:rPr>
                <w:rFonts w:ascii="Calibri" w:hAnsi="Calibri" w:cs="Arial"/>
                <w:color w:val="000000"/>
                <w:sz w:val="16"/>
                <w:szCs w:val="16"/>
              </w:rPr>
              <w:t>Riberalta</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88.770,00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177.540,00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9</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Achacachi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LA PAZ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Achacachi</w:t>
            </w:r>
          </w:p>
        </w:tc>
        <w:tc>
          <w:tcPr>
            <w:tcW w:w="1256" w:type="dxa"/>
            <w:vMerge w:val="restart"/>
            <w:tcBorders>
              <w:top w:val="nil"/>
              <w:left w:val="single" w:sz="8" w:space="0" w:color="auto"/>
              <w:bottom w:val="nil"/>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nil"/>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nil"/>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85.770,00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171.540,00</w:t>
            </w:r>
          </w:p>
        </w:tc>
      </w:tr>
      <w:tr w:rsidR="008E38A2" w:rsidTr="008E38A2">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c>
          <w:tcPr>
            <w:tcW w:w="1256" w:type="dxa"/>
            <w:vMerge/>
            <w:tcBorders>
              <w:top w:val="nil"/>
              <w:left w:val="single" w:sz="8" w:space="0" w:color="auto"/>
              <w:bottom w:val="nil"/>
              <w:right w:val="single" w:sz="8" w:space="0" w:color="auto"/>
            </w:tcBorders>
            <w:vAlign w:val="center"/>
            <w:hideMark/>
          </w:tcPr>
          <w:p w:rsidR="008E38A2" w:rsidRDefault="008E38A2" w:rsidP="008E38A2">
            <w:pPr>
              <w:rPr>
                <w:rFonts w:ascii="Calibri" w:hAnsi="Calibri" w:cs="Calibri"/>
                <w:color w:val="000000"/>
                <w:sz w:val="12"/>
                <w:szCs w:val="12"/>
              </w:rPr>
            </w:pPr>
          </w:p>
        </w:tc>
        <w:tc>
          <w:tcPr>
            <w:tcW w:w="1194" w:type="dxa"/>
            <w:vMerge/>
            <w:tcBorders>
              <w:top w:val="nil"/>
              <w:left w:val="single" w:sz="8" w:space="0" w:color="auto"/>
              <w:bottom w:val="nil"/>
              <w:right w:val="single" w:sz="8" w:space="0" w:color="auto"/>
            </w:tcBorders>
            <w:vAlign w:val="center"/>
            <w:hideMark/>
          </w:tcPr>
          <w:p w:rsidR="008E38A2" w:rsidRDefault="008E38A2" w:rsidP="008E38A2">
            <w:pPr>
              <w:rPr>
                <w:rFonts w:ascii="Calibri" w:hAnsi="Calibri" w:cs="Calibri"/>
                <w:color w:val="000000"/>
                <w:sz w:val="16"/>
                <w:szCs w:val="16"/>
              </w:rPr>
            </w:pPr>
          </w:p>
        </w:tc>
        <w:tc>
          <w:tcPr>
            <w:tcW w:w="1291" w:type="dxa"/>
            <w:vMerge/>
            <w:tcBorders>
              <w:top w:val="nil"/>
              <w:left w:val="single" w:sz="8" w:space="0" w:color="auto"/>
              <w:bottom w:val="nil"/>
              <w:right w:val="single" w:sz="8" w:space="0" w:color="auto"/>
            </w:tcBorders>
            <w:vAlign w:val="center"/>
            <w:hideMark/>
          </w:tcPr>
          <w:p w:rsidR="008E38A2" w:rsidRDefault="008E38A2" w:rsidP="008E38A2">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8E38A2" w:rsidRDefault="008E38A2" w:rsidP="008E38A2">
            <w:pPr>
              <w:rPr>
                <w:rFonts w:ascii="Calibri" w:hAnsi="Calibri" w:cs="Calibri"/>
                <w:color w:val="000000"/>
                <w:sz w:val="16"/>
                <w:szCs w:val="16"/>
              </w:rPr>
            </w:pPr>
          </w:p>
        </w:tc>
      </w:tr>
      <w:tr w:rsidR="008E38A2" w:rsidTr="008E38A2">
        <w:trPr>
          <w:trHeight w:val="47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10</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Monteagudo</w:t>
            </w:r>
          </w:p>
        </w:tc>
        <w:tc>
          <w:tcPr>
            <w:tcW w:w="1120" w:type="dxa"/>
            <w:vMerge w:val="restart"/>
            <w:tcBorders>
              <w:top w:val="nil"/>
              <w:left w:val="single" w:sz="8" w:space="0" w:color="auto"/>
              <w:bottom w:val="nil"/>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CHUQUISACA</w:t>
            </w: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Monteagudo</w:t>
            </w:r>
          </w:p>
        </w:tc>
        <w:tc>
          <w:tcPr>
            <w:tcW w:w="125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84.920,00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169.840,00</w:t>
            </w:r>
          </w:p>
        </w:tc>
      </w:tr>
      <w:tr w:rsidR="008E38A2" w:rsidTr="008E38A2">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11</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Camargo</w:t>
            </w:r>
          </w:p>
        </w:tc>
        <w:tc>
          <w:tcPr>
            <w:tcW w:w="1120" w:type="dxa"/>
            <w:vMerge/>
            <w:tcBorders>
              <w:left w:val="single" w:sz="8" w:space="0" w:color="auto"/>
              <w:bottom w:val="nil"/>
              <w:right w:val="single" w:sz="8" w:space="0" w:color="auto"/>
            </w:tcBorders>
            <w:vAlign w:val="center"/>
            <w:hideMark/>
          </w:tcPr>
          <w:p w:rsidR="008E38A2" w:rsidRDefault="008E38A2" w:rsidP="008E38A2">
            <w:pP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Camargo</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84.920,00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169.840,00</w:t>
            </w:r>
          </w:p>
        </w:tc>
      </w:tr>
      <w:tr w:rsidR="008E38A2" w:rsidTr="008E38A2">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12</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Lucas</w:t>
            </w:r>
          </w:p>
        </w:tc>
        <w:tc>
          <w:tcPr>
            <w:tcW w:w="1120" w:type="dxa"/>
            <w:vMerge/>
            <w:tcBorders>
              <w:left w:val="single" w:sz="8" w:space="0" w:color="auto"/>
              <w:bottom w:val="single" w:sz="4" w:space="0" w:color="auto"/>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 Lucas</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13</w:t>
            </w:r>
          </w:p>
        </w:tc>
        <w:tc>
          <w:tcPr>
            <w:tcW w:w="1180" w:type="dxa"/>
            <w:tcBorders>
              <w:top w:val="nil"/>
              <w:left w:val="single" w:sz="8" w:space="0" w:color="auto"/>
              <w:bottom w:val="single" w:sz="8" w:space="0" w:color="000000"/>
              <w:right w:val="single" w:sz="4"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Samaipata</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tcBorders>
              <w:top w:val="nil"/>
              <w:left w:val="single" w:sz="4"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Samaipata</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Arial"/>
                <w:color w:val="000000"/>
                <w:sz w:val="16"/>
                <w:szCs w:val="16"/>
              </w:rPr>
              <w:t>82.520,00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8E38A2" w:rsidRDefault="008E38A2" w:rsidP="008E38A2">
            <w:pPr>
              <w:jc w:val="center"/>
              <w:rPr>
                <w:rFonts w:ascii="Calibri" w:hAnsi="Calibri" w:cs="Calibri"/>
                <w:color w:val="000000"/>
                <w:sz w:val="16"/>
                <w:szCs w:val="16"/>
              </w:rPr>
            </w:pPr>
            <w:r>
              <w:rPr>
                <w:rFonts w:ascii="Calibri" w:hAnsi="Calibri" w:cs="Calibri"/>
                <w:color w:val="000000"/>
                <w:sz w:val="16"/>
                <w:szCs w:val="16"/>
              </w:rPr>
              <w:t>165.040,00</w:t>
            </w:r>
          </w:p>
        </w:tc>
      </w:tr>
      <w:tr w:rsidR="008E38A2" w:rsidTr="008E38A2">
        <w:trPr>
          <w:trHeight w:val="227"/>
          <w:jc w:val="center"/>
        </w:trPr>
        <w:tc>
          <w:tcPr>
            <w:tcW w:w="303" w:type="dxa"/>
            <w:tcBorders>
              <w:top w:val="nil"/>
              <w:left w:val="nil"/>
              <w:bottom w:val="nil"/>
              <w:right w:val="nil"/>
            </w:tcBorders>
            <w:shd w:val="clear" w:color="auto" w:fill="auto"/>
            <w:noWrap/>
            <w:vAlign w:val="bottom"/>
            <w:hideMark/>
          </w:tcPr>
          <w:p w:rsidR="008E38A2" w:rsidRDefault="008E38A2" w:rsidP="008E38A2">
            <w:pPr>
              <w:rPr>
                <w:rFonts w:ascii="Calibri" w:hAnsi="Calibri" w:cs="Calibri"/>
                <w:color w:val="000000"/>
                <w:sz w:val="22"/>
                <w:szCs w:val="22"/>
              </w:rPr>
            </w:pPr>
          </w:p>
        </w:tc>
        <w:tc>
          <w:tcPr>
            <w:tcW w:w="1180" w:type="dxa"/>
            <w:tcBorders>
              <w:top w:val="nil"/>
              <w:left w:val="nil"/>
              <w:bottom w:val="nil"/>
              <w:right w:val="nil"/>
            </w:tcBorders>
            <w:shd w:val="clear" w:color="auto" w:fill="auto"/>
            <w:noWrap/>
            <w:vAlign w:val="center"/>
            <w:hideMark/>
          </w:tcPr>
          <w:p w:rsidR="008E38A2" w:rsidRDefault="008E38A2" w:rsidP="008E38A2">
            <w:pPr>
              <w:jc w:val="center"/>
              <w:rPr>
                <w:rFonts w:ascii="Calibri" w:hAnsi="Calibri" w:cs="Calibri"/>
                <w:color w:val="000000"/>
                <w:sz w:val="22"/>
                <w:szCs w:val="22"/>
              </w:rPr>
            </w:pPr>
          </w:p>
        </w:tc>
        <w:tc>
          <w:tcPr>
            <w:tcW w:w="1120" w:type="dxa"/>
            <w:tcBorders>
              <w:top w:val="single" w:sz="4" w:space="0" w:color="auto"/>
              <w:left w:val="nil"/>
              <w:bottom w:val="nil"/>
              <w:right w:val="nil"/>
            </w:tcBorders>
            <w:shd w:val="clear" w:color="auto" w:fill="auto"/>
            <w:noWrap/>
            <w:vAlign w:val="center"/>
            <w:hideMark/>
          </w:tcPr>
          <w:p w:rsidR="008E38A2" w:rsidRDefault="008E38A2" w:rsidP="008E38A2">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8E38A2" w:rsidRDefault="008E38A2" w:rsidP="008E38A2">
            <w:pPr>
              <w:jc w:val="center"/>
              <w:rPr>
                <w:rFonts w:ascii="Calibri" w:hAnsi="Calibri" w:cs="Calibri"/>
                <w:color w:val="000000"/>
                <w:sz w:val="22"/>
                <w:szCs w:val="22"/>
              </w:rPr>
            </w:pPr>
          </w:p>
        </w:tc>
        <w:tc>
          <w:tcPr>
            <w:tcW w:w="374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E38A2" w:rsidRDefault="008E38A2" w:rsidP="008E38A2">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236" w:type="dxa"/>
            <w:tcBorders>
              <w:top w:val="nil"/>
              <w:left w:val="nil"/>
              <w:bottom w:val="single" w:sz="8" w:space="0" w:color="auto"/>
              <w:right w:val="single" w:sz="8" w:space="0" w:color="auto"/>
            </w:tcBorders>
            <w:shd w:val="clear" w:color="auto" w:fill="auto"/>
            <w:vAlign w:val="center"/>
            <w:hideMark/>
          </w:tcPr>
          <w:p w:rsidR="008E38A2" w:rsidRDefault="008E38A2" w:rsidP="008E38A2">
            <w:pPr>
              <w:jc w:val="right"/>
              <w:rPr>
                <w:rFonts w:ascii="Calibri" w:hAnsi="Calibri" w:cs="Calibri"/>
                <w:b/>
                <w:bCs/>
                <w:color w:val="000000"/>
                <w:sz w:val="16"/>
                <w:szCs w:val="16"/>
              </w:rPr>
            </w:pPr>
            <w:r>
              <w:rPr>
                <w:rFonts w:ascii="Calibri" w:hAnsi="Calibri" w:cs="Calibri"/>
                <w:b/>
                <w:bCs/>
                <w:color w:val="000000"/>
                <w:sz w:val="16"/>
                <w:szCs w:val="16"/>
              </w:rPr>
              <w:t>2.200.820,00</w:t>
            </w:r>
          </w:p>
        </w:tc>
      </w:tr>
    </w:tbl>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8E38A2" w:rsidRDefault="008E38A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Petrolíferos Fiscales Bolivianos (</w:t>
      </w:r>
      <w:proofErr w:type="spellStart"/>
      <w:r w:rsidRPr="00973192">
        <w:rPr>
          <w:rFonts w:asciiTheme="minorHAnsi" w:hAnsiTheme="minorHAnsi" w:cstheme="minorHAnsi"/>
          <w:color w:val="000000"/>
        </w:rPr>
        <w:t>YPFB</w:t>
      </w:r>
      <w:proofErr w:type="spellEnd"/>
      <w:r w:rsidRPr="00973192">
        <w:rPr>
          <w:rFonts w:asciiTheme="minorHAnsi" w:hAnsiTheme="minorHAnsi" w:cstheme="minorHAnsi"/>
          <w:color w:val="000000"/>
        </w:rPr>
        <w:t xml:space="preserve">)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w:t>
      </w:r>
      <w:proofErr w:type="spellStart"/>
      <w:r w:rsidRPr="00973192">
        <w:rPr>
          <w:rFonts w:asciiTheme="minorHAnsi" w:hAnsiTheme="minorHAnsi" w:cstheme="minorHAnsi"/>
        </w:rPr>
        <w:t>MAE</w:t>
      </w:r>
      <w:proofErr w:type="spellEnd"/>
      <w:r w:rsidRPr="00973192">
        <w:rPr>
          <w:rFonts w:asciiTheme="minorHAnsi" w:hAnsiTheme="minorHAnsi" w:cstheme="minorHAnsi"/>
        </w:rPr>
        <w:t xml:space="preserve">, </w:t>
      </w:r>
      <w:proofErr w:type="spellStart"/>
      <w:r w:rsidRPr="00973192">
        <w:rPr>
          <w:rFonts w:asciiTheme="minorHAnsi" w:hAnsiTheme="minorHAnsi" w:cstheme="minorHAnsi"/>
        </w:rPr>
        <w:t>RCD</w:t>
      </w:r>
      <w:proofErr w:type="spellEnd"/>
      <w:r w:rsidRPr="00973192">
        <w:rPr>
          <w:rFonts w:asciiTheme="minorHAnsi" w:hAnsiTheme="minorHAnsi" w:cstheme="minorHAnsi"/>
        </w:rPr>
        <w:t xml:space="preserve"> y Comité de Habilitación y Comité de Evaluación, hasta el tercer grado de consanguinidad y segundo de afinidad, conforme con lo establecido por el Código de Familia</w:t>
      </w:r>
      <w:r w:rsidR="00CC21D7">
        <w:rPr>
          <w:rFonts w:asciiTheme="minorHAnsi" w:hAnsiTheme="minorHAnsi" w:cstheme="minorHAnsi"/>
        </w:rPr>
        <w:t xml:space="preserve"> y sus modificaciones</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no podrán participar en los procesos de contratación efectuados por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y consultores que no hubieran cumplido con órdenes de compra y/o servicio suscritas con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w:t>
      </w:r>
      <w:proofErr w:type="gramStart"/>
      <w:r w:rsidRPr="00973192">
        <w:rPr>
          <w:rFonts w:asciiTheme="minorHAnsi" w:hAnsiTheme="minorHAnsi" w:cstheme="minorHAnsi"/>
        </w:rPr>
        <w:t>,  j</w:t>
      </w:r>
      <w:proofErr w:type="gramEnd"/>
      <w:r w:rsidRPr="00973192">
        <w:rPr>
          <w:rFonts w:asciiTheme="minorHAnsi" w:hAnsiTheme="minorHAnsi" w:cstheme="minorHAnsi"/>
        </w:rPr>
        <w:t xml:space="preserve">) la información publicada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horas hábiles administrativas, las que rigen en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Asimismo, toda la correspondencia que intercambien entre el proponente y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w:t>
      </w:r>
      <w:proofErr w:type="spellStart"/>
      <w:r w:rsidR="00FF659D" w:rsidRPr="00286B08">
        <w:rPr>
          <w:rFonts w:asciiTheme="minorHAnsi" w:hAnsiTheme="minorHAnsi" w:cstheme="minorHAnsi"/>
          <w:color w:val="000000" w:themeColor="text1"/>
        </w:rPr>
        <w:t>RCD</w:t>
      </w:r>
      <w:proofErr w:type="spellEnd"/>
      <w:r w:rsidR="00FF659D"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411FE7" w:rsidRDefault="00411FE7" w:rsidP="00FF659D">
      <w:pPr>
        <w:jc w:val="both"/>
        <w:rPr>
          <w:rFonts w:asciiTheme="minorHAnsi" w:hAnsiTheme="minorHAnsi" w:cstheme="minorHAnsi"/>
          <w:color w:val="000000" w:themeColor="text1"/>
        </w:rPr>
      </w:pPr>
    </w:p>
    <w:p w:rsidR="00411FE7" w:rsidRPr="00286B08" w:rsidRDefault="00411FE7"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w:t>
      </w:r>
      <w:r w:rsidR="00CC21D7">
        <w:rPr>
          <w:rFonts w:asciiTheme="minorHAnsi" w:hAnsiTheme="minorHAnsi" w:cstheme="minorHAnsi"/>
          <w:lang w:val="es-BO"/>
        </w:rPr>
        <w:t>s</w:t>
      </w:r>
      <w:r w:rsidRPr="006C2946">
        <w:rPr>
          <w:rFonts w:asciiTheme="minorHAnsi" w:hAnsiTheme="minorHAnsi" w:cstheme="minorHAnsi"/>
          <w:lang w:val="es-BO"/>
        </w:rPr>
        <w:t xml:space="preserve"> en el presente </w:t>
      </w:r>
      <w:proofErr w:type="spellStart"/>
      <w:r w:rsidRPr="006C2946">
        <w:rPr>
          <w:rFonts w:asciiTheme="minorHAnsi" w:hAnsiTheme="minorHAnsi" w:cstheme="minorHAnsi"/>
          <w:lang w:val="es-BO"/>
        </w:rPr>
        <w:t>DBC</w:t>
      </w:r>
      <w:proofErr w:type="spellEnd"/>
      <w:r w:rsidRPr="006C2946">
        <w:rPr>
          <w:rFonts w:asciiTheme="minorHAnsi" w:hAnsiTheme="minorHAnsi" w:cstheme="minorHAnsi"/>
          <w:lang w:val="es-BO"/>
        </w:rPr>
        <w:t>.</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 xml:space="preserve">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Cuando el proponente, en el plazo establecido, no presente la documentación, aclaración o complementación </w:t>
      </w:r>
      <w:proofErr w:type="gramStart"/>
      <w:r w:rsidRPr="00286B08">
        <w:rPr>
          <w:rFonts w:asciiTheme="minorHAnsi" w:hAnsiTheme="minorHAnsi" w:cstheme="minorHAnsi"/>
          <w:color w:val="000000"/>
        </w:rPr>
        <w:t>que  le</w:t>
      </w:r>
      <w:proofErr w:type="gramEnd"/>
      <w:r w:rsidRPr="00286B08">
        <w:rPr>
          <w:rFonts w:asciiTheme="minorHAnsi" w:hAnsiTheme="minorHAnsi" w:cstheme="minorHAnsi"/>
          <w:color w:val="000000"/>
        </w:rPr>
        <w:t xml:space="preserv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337838">
        <w:rPr>
          <w:rFonts w:asciiTheme="minorHAnsi" w:hAnsiTheme="minorHAnsi" w:cstheme="minorHAnsi"/>
          <w:color w:val="000000"/>
        </w:rPr>
        <w:t>RCD</w:t>
      </w:r>
      <w:proofErr w:type="spellEnd"/>
      <w:r w:rsidRPr="00337838">
        <w:rPr>
          <w:rFonts w:asciiTheme="minorHAnsi" w:hAnsiTheme="minorHAnsi" w:cstheme="minorHAnsi"/>
          <w:color w:val="000000"/>
        </w:rPr>
        <w:t xml:space="preserve">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producto de la revisión de los documentos presentados para la elaboración y suscripción de contrato, no cumplan con las condiciones requeridas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(Para procesos mayores al millón de bolivianos y cuando este requisito hubiese sido solicitado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los requisitos, condiciones, documentos y formularios de la propuesta cumplan sustancialmente con lo solicitado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 xml:space="preserve">.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w:t>
      </w:r>
      <w:proofErr w:type="spellStart"/>
      <w:r w:rsidRPr="00286B08">
        <w:rPr>
          <w:rFonts w:asciiTheme="minorHAnsi" w:hAnsiTheme="minorHAnsi" w:cstheme="minorHAnsi"/>
          <w:lang w:val="es-BO"/>
        </w:rPr>
        <w:t>YPFB</w:t>
      </w:r>
      <w:proofErr w:type="spellEnd"/>
      <w:r w:rsidRPr="00286B08">
        <w:rPr>
          <w:rFonts w:asciiTheme="minorHAnsi" w:hAnsiTheme="minorHAnsi" w:cstheme="minorHAnsi"/>
          <w:lang w:val="es-BO"/>
        </w:rPr>
        <w:t>.</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al Comité de Habilitación o Comité de Evaluación según corresponda a través del correo institucional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 xml:space="preserve">Las garantías cuando sean requeridas, deberán estar emitidas a la orden de YACIMIENTOS PETROLÍFEROS FISCALES BOLIVIANOS o </w:t>
      </w:r>
      <w:proofErr w:type="spellStart"/>
      <w:r w:rsidRPr="00286B08">
        <w:rPr>
          <w:rFonts w:asciiTheme="minorHAnsi" w:hAnsiTheme="minorHAnsi" w:cstheme="minorHAnsi"/>
        </w:rPr>
        <w:t>YPFB</w:t>
      </w:r>
      <w:proofErr w:type="spellEnd"/>
      <w:r w:rsidRPr="00286B08">
        <w:rPr>
          <w:rFonts w:asciiTheme="minorHAnsi" w:hAnsiTheme="minorHAnsi" w:cstheme="minorHAnsi"/>
        </w:rPr>
        <w:t>.</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411FE7">
        <w:trPr>
          <w:trHeight w:val="113"/>
        </w:trPr>
        <w:tc>
          <w:tcPr>
            <w:tcW w:w="3707" w:type="dxa"/>
            <w:shd w:val="clear" w:color="auto" w:fill="D9D9D9" w:themeFill="background1" w:themeFillShade="D9"/>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YACIMIENTOS PETROLÍFEROS  FISCALES BOLIVIANOS o </w:t>
            </w:r>
            <w:proofErr w:type="spellStart"/>
            <w:r w:rsidRPr="001C5370">
              <w:rPr>
                <w:rFonts w:asciiTheme="minorHAnsi" w:hAnsiTheme="minorHAnsi" w:cstheme="minorHAnsi"/>
                <w:snapToGrid w:val="0"/>
                <w:sz w:val="16"/>
                <w:szCs w:val="16"/>
              </w:rPr>
              <w:t>YPFB</w:t>
            </w:r>
            <w:proofErr w:type="spellEnd"/>
          </w:p>
        </w:tc>
      </w:tr>
      <w:tr w:rsidR="001C5370" w:rsidRPr="001C5370" w:rsidTr="00411FE7">
        <w:trPr>
          <w:trHeight w:val="53"/>
        </w:trPr>
        <w:tc>
          <w:tcPr>
            <w:tcW w:w="3707" w:type="dxa"/>
            <w:shd w:val="clear" w:color="auto" w:fill="D9D9D9" w:themeFill="background1" w:themeFillShade="D9"/>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411FE7">
        <w:trPr>
          <w:trHeight w:val="109"/>
        </w:trPr>
        <w:tc>
          <w:tcPr>
            <w:tcW w:w="3707" w:type="dxa"/>
            <w:shd w:val="clear" w:color="auto" w:fill="D9D9D9" w:themeFill="background1" w:themeFillShade="D9"/>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8E38A2" w:rsidRDefault="001C5370" w:rsidP="008E38A2">
            <w:pPr>
              <w:tabs>
                <w:tab w:val="num" w:pos="567"/>
              </w:tabs>
              <w:jc w:val="both"/>
              <w:rPr>
                <w:rFonts w:asciiTheme="minorHAnsi" w:hAnsiTheme="minorHAnsi" w:cstheme="minorHAnsi"/>
                <w:snapToGrid w:val="0"/>
                <w:sz w:val="16"/>
                <w:szCs w:val="16"/>
              </w:rPr>
            </w:pPr>
            <w:r w:rsidRPr="008E38A2">
              <w:rPr>
                <w:rFonts w:asciiTheme="minorHAnsi" w:hAnsiTheme="minorHAnsi" w:cstheme="minorHAnsi"/>
                <w:snapToGrid w:val="0"/>
                <w:sz w:val="16"/>
                <w:szCs w:val="16"/>
              </w:rPr>
              <w:t>1% DEL VALOR TOTAL DE SU PROPUESTA ECONÓMICA</w:t>
            </w:r>
          </w:p>
        </w:tc>
      </w:tr>
      <w:tr w:rsidR="001C5370" w:rsidRPr="001C5370" w:rsidTr="00411FE7">
        <w:trPr>
          <w:trHeight w:val="113"/>
        </w:trPr>
        <w:tc>
          <w:tcPr>
            <w:tcW w:w="3707" w:type="dxa"/>
            <w:shd w:val="clear" w:color="auto" w:fill="D9D9D9" w:themeFill="background1" w:themeFillShade="D9"/>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8E38A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E38A2">
              <w:rPr>
                <w:rFonts w:asciiTheme="minorHAnsi" w:hAnsiTheme="minorHAnsi" w:cstheme="minorHAnsi"/>
                <w:snapToGrid w:val="0"/>
                <w:sz w:val="16"/>
                <w:szCs w:val="16"/>
              </w:rPr>
              <w:t xml:space="preserve">Boleta de Garantía </w:t>
            </w:r>
          </w:p>
          <w:p w:rsidR="001C5370" w:rsidRPr="00411FE7"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8E38A2">
              <w:rPr>
                <w:rFonts w:asciiTheme="minorHAnsi" w:hAnsiTheme="minorHAnsi" w:cstheme="minorHAnsi"/>
                <w:snapToGrid w:val="0"/>
                <w:sz w:val="16"/>
                <w:szCs w:val="16"/>
              </w:rPr>
              <w:t>Garantía a Primer Requerimiento</w:t>
            </w:r>
          </w:p>
        </w:tc>
      </w:tr>
    </w:tbl>
    <w:p w:rsidR="001C5370" w:rsidRPr="00286B08" w:rsidRDefault="001C5370" w:rsidP="008E38A2">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Se compruebe falsedad en la información declarada en </w:t>
      </w:r>
      <w:proofErr w:type="gramStart"/>
      <w:r w:rsidRPr="00286B08">
        <w:rPr>
          <w:rFonts w:asciiTheme="minorHAnsi" w:hAnsiTheme="minorHAnsi" w:cstheme="minorHAnsi"/>
        </w:rPr>
        <w:t>la  Presentación</w:t>
      </w:r>
      <w:proofErr w:type="gramEnd"/>
      <w:r w:rsidRPr="00286B08">
        <w:rPr>
          <w:rFonts w:asciiTheme="minorHAnsi" w:hAnsiTheme="minorHAnsi" w:cstheme="minorHAnsi"/>
        </w:rPr>
        <w:t xml:space="preserve">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el </w:t>
      </w:r>
      <w:proofErr w:type="spellStart"/>
      <w:r w:rsidRPr="00286B08">
        <w:rPr>
          <w:rFonts w:asciiTheme="minorHAnsi" w:hAnsiTheme="minorHAnsi" w:cstheme="minorHAnsi"/>
        </w:rPr>
        <w:t>RCD</w:t>
      </w:r>
      <w:proofErr w:type="spellEnd"/>
      <w:r w:rsidRPr="00286B08">
        <w:rPr>
          <w:rFonts w:asciiTheme="minorHAnsi" w:hAnsiTheme="minorHAnsi" w:cstheme="minorHAnsi"/>
        </w:rPr>
        <w:t>.</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 xml:space="preserve">necesario, de acuerdo con las condiciones establecidas en el </w:t>
      </w:r>
      <w:proofErr w:type="spellStart"/>
      <w:r w:rsidR="007F33E8">
        <w:rPr>
          <w:rFonts w:asciiTheme="minorHAnsi" w:hAnsiTheme="minorHAnsi" w:cstheme="minorHAnsi"/>
          <w:bCs/>
          <w:color w:val="000000"/>
          <w:kern w:val="28"/>
          <w:lang w:val="es-BO"/>
        </w:rPr>
        <w:t>DBC</w:t>
      </w:r>
      <w:proofErr w:type="spellEnd"/>
      <w:r w:rsidR="007F33E8">
        <w:rPr>
          <w:rFonts w:asciiTheme="minorHAnsi" w:hAnsiTheme="minorHAnsi" w:cstheme="minorHAnsi"/>
          <w:bCs/>
          <w:color w:val="000000"/>
          <w:kern w:val="28"/>
          <w:lang w:val="es-BO"/>
        </w:rPr>
        <w:t>.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8E38A2" w:rsidRPr="008E38A2">
        <w:rPr>
          <w:rFonts w:asciiTheme="minorHAnsi" w:hAnsiTheme="minorHAnsi" w:cstheme="minorHAnsi"/>
          <w:b/>
          <w:i/>
          <w:highlight w:val="yellow"/>
          <w:lang w:val="es-ES_tradnl"/>
        </w:rPr>
        <w:t xml:space="preserve"> </w:t>
      </w:r>
      <w:r w:rsidR="008E38A2"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CONSULTAS ESCRITAS AL </w:t>
      </w:r>
      <w:proofErr w:type="spellStart"/>
      <w:r w:rsidRPr="00286B08">
        <w:rPr>
          <w:rFonts w:asciiTheme="minorHAnsi" w:hAnsiTheme="minorHAnsi" w:cstheme="minorHAnsi"/>
          <w:b/>
        </w:rPr>
        <w:t>DBC</w:t>
      </w:r>
      <w:proofErr w:type="spellEnd"/>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 xml:space="preserve">a la dirección electrónica establecida en el cronograma de plazos del presente </w:t>
      </w:r>
      <w:proofErr w:type="spellStart"/>
      <w:r w:rsidR="00810045" w:rsidRPr="00286B08">
        <w:rPr>
          <w:rFonts w:asciiTheme="minorHAnsi" w:hAnsiTheme="minorHAnsi" w:cstheme="minorHAnsi"/>
        </w:rPr>
        <w:t>DBC</w:t>
      </w:r>
      <w:proofErr w:type="spellEnd"/>
      <w:r w:rsidR="00810045" w:rsidRPr="00286B08">
        <w:rPr>
          <w:rFonts w:asciiTheme="minorHAnsi" w:hAnsiTheme="minorHAnsi" w:cstheme="minorHAnsi"/>
        </w:rPr>
        <w:t xml:space="preserve">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 xml:space="preserve">Se realizará la reunión de aclaración, en la fecha, hora y lugar señalados en el cronograma de plazos </w:t>
      </w:r>
      <w:proofErr w:type="gramStart"/>
      <w:r w:rsidRPr="00286B08">
        <w:rPr>
          <w:rFonts w:asciiTheme="minorHAnsi" w:hAnsiTheme="minorHAnsi" w:cstheme="minorHAnsi"/>
        </w:rPr>
        <w:t>del  presente</w:t>
      </w:r>
      <w:proofErr w:type="gramEnd"/>
      <w:r w:rsidRPr="00286B08">
        <w:rPr>
          <w:rFonts w:asciiTheme="minorHAnsi" w:hAnsiTheme="minorHAnsi" w:cstheme="minorHAnsi"/>
        </w:rPr>
        <w:t xml:space="preserv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en la que los potenciales proponentes podrán expresar sus consultas sobre el contenido del </w:t>
      </w:r>
      <w:proofErr w:type="spellStart"/>
      <w:r w:rsidRPr="00286B08">
        <w:rPr>
          <w:rFonts w:asciiTheme="minorHAnsi" w:hAnsiTheme="minorHAnsi" w:cstheme="minorHAnsi"/>
        </w:rPr>
        <w:t>DBC</w:t>
      </w:r>
      <w:proofErr w:type="spellEnd"/>
      <w:r w:rsidRPr="00286B08">
        <w:rPr>
          <w:rFonts w:asciiTheme="minorHAnsi" w:hAnsiTheme="minorHAnsi" w:cstheme="minorHAnsi"/>
        </w:rPr>
        <w:t>.</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w:t>
      </w:r>
      <w:proofErr w:type="spellStart"/>
      <w:r w:rsidRPr="00286B08">
        <w:rPr>
          <w:rFonts w:asciiTheme="minorHAnsi" w:hAnsiTheme="minorHAnsi" w:cstheme="minorHAnsi"/>
          <w:b/>
        </w:rPr>
        <w:t>DBC</w:t>
      </w:r>
      <w:proofErr w:type="spellEnd"/>
      <w:r w:rsidRPr="00286B08">
        <w:rPr>
          <w:rFonts w:asciiTheme="minorHAnsi" w:hAnsiTheme="minorHAnsi" w:cstheme="minorHAnsi"/>
          <w:b/>
        </w:rPr>
        <w:t>)</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 podrá ajustar el Documento Base de </w:t>
      </w:r>
      <w:r w:rsidR="0047739D" w:rsidRPr="00666D9F">
        <w:rPr>
          <w:rFonts w:ascii="Verdana" w:hAnsi="Verdana" w:cs="Calibri"/>
          <w:sz w:val="18"/>
          <w:szCs w:val="18"/>
        </w:rPr>
        <w:t>C</w:t>
      </w:r>
      <w:r w:rsidR="0047739D">
        <w:rPr>
          <w:rFonts w:ascii="Verdana" w:hAnsi="Verdana" w:cs="Calibri"/>
          <w:sz w:val="18"/>
          <w:szCs w:val="18"/>
        </w:rPr>
        <w:t>ontratación</w:t>
      </w:r>
      <w:r w:rsidR="00C869BE">
        <w:rPr>
          <w:rFonts w:asciiTheme="minorHAnsi" w:hAnsiTheme="minorHAnsi" w:cstheme="minorHAnsi"/>
        </w:rPr>
        <w:t xml:space="preserve"> </w:t>
      </w:r>
      <w:r w:rsidRPr="00286B08">
        <w:rPr>
          <w:rFonts w:asciiTheme="minorHAnsi" w:hAnsiTheme="minorHAnsi" w:cstheme="minorHAnsi"/>
        </w:rPr>
        <w:t xml:space="preserve">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las enmiendas serán publicadas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 xml:space="preserve">El </w:t>
      </w:r>
      <w:proofErr w:type="spellStart"/>
      <w:r w:rsidRPr="00574574">
        <w:rPr>
          <w:rFonts w:asciiTheme="minorHAnsi" w:hAnsiTheme="minorHAnsi" w:cstheme="minorHAnsi"/>
        </w:rPr>
        <w:t>RCD</w:t>
      </w:r>
      <w:proofErr w:type="spellEnd"/>
      <w:r w:rsidRPr="00574574">
        <w:rPr>
          <w:rFonts w:asciiTheme="minorHAnsi" w:hAnsiTheme="minorHAnsi" w:cstheme="minorHAnsi"/>
        </w:rPr>
        <w:t xml:space="preserve">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w:t>
      </w:r>
      <w:proofErr w:type="gramStart"/>
      <w:r w:rsidRPr="00574574">
        <w:rPr>
          <w:rFonts w:asciiTheme="minorHAnsi" w:hAnsiTheme="minorHAnsi" w:cstheme="minorHAnsi"/>
        </w:rPr>
        <w:t>siguientes  casos</w:t>
      </w:r>
      <w:proofErr w:type="gramEnd"/>
      <w:r w:rsidRPr="00574574">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w:t>
      </w:r>
      <w:proofErr w:type="spellStart"/>
      <w:r w:rsidRPr="00286B08">
        <w:rPr>
          <w:rFonts w:asciiTheme="minorHAnsi" w:hAnsiTheme="minorHAnsi" w:cstheme="minorHAnsi"/>
        </w:rPr>
        <w:t>DBC</w:t>
      </w:r>
      <w:proofErr w:type="spellEnd"/>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proofErr w:type="spellStart"/>
      <w:r w:rsidRPr="00286B08">
        <w:rPr>
          <w:rFonts w:asciiTheme="minorHAnsi" w:hAnsiTheme="minorHAnsi" w:cstheme="minorHAnsi"/>
          <w:color w:val="000000" w:themeColor="text1"/>
        </w:rPr>
        <w:t>YPFB</w:t>
      </w:r>
      <w:proofErr w:type="spellEnd"/>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proofErr w:type="spellStart"/>
      <w:r w:rsidR="00B47471" w:rsidRPr="00883D0A">
        <w:rPr>
          <w:rFonts w:asciiTheme="minorHAnsi" w:hAnsiTheme="minorHAnsi" w:cstheme="minorHAnsi"/>
          <w:b/>
          <w:color w:val="000000"/>
        </w:rPr>
        <w:t>ITEM</w:t>
      </w:r>
      <w:proofErr w:type="spellEnd"/>
      <w:r w:rsidR="00B47471" w:rsidRPr="00883D0A">
        <w:rPr>
          <w:rFonts w:asciiTheme="minorHAnsi" w:hAnsiTheme="minorHAnsi" w:cstheme="minorHAnsi"/>
          <w:b/>
          <w:color w:val="000000"/>
        </w:rPr>
        <w:t xml:space="preserve">,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w:t>
      </w:r>
      <w:proofErr w:type="spellStart"/>
      <w:r w:rsidR="001C260C" w:rsidRPr="00286B08">
        <w:rPr>
          <w:rFonts w:asciiTheme="minorHAnsi" w:hAnsiTheme="minorHAnsi" w:cstheme="minorHAnsi"/>
          <w:color w:val="000000"/>
        </w:rPr>
        <w:t>DBC</w:t>
      </w:r>
      <w:proofErr w:type="spellEnd"/>
      <w:r w:rsidR="001C260C" w:rsidRPr="00286B08">
        <w:rPr>
          <w:rFonts w:asciiTheme="minorHAnsi" w:hAnsiTheme="minorHAnsi" w:cstheme="minorHAnsi"/>
          <w:color w:val="000000"/>
        </w:rPr>
        <w:t xml:space="preserve">.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w:t>
      </w:r>
      <w:proofErr w:type="spellStart"/>
      <w:r w:rsidRPr="00286B08">
        <w:rPr>
          <w:rFonts w:asciiTheme="minorHAnsi" w:hAnsiTheme="minorHAnsi" w:cstheme="minorHAnsi"/>
          <w:bCs/>
          <w:color w:val="000000"/>
          <w:kern w:val="28"/>
          <w:lang w:eastAsia="es-ES"/>
        </w:rPr>
        <w:t>YPFB</w:t>
      </w:r>
      <w:proofErr w:type="spellEnd"/>
      <w:r w:rsidRPr="00286B08">
        <w:rPr>
          <w:rFonts w:asciiTheme="minorHAnsi" w:hAnsiTheme="minorHAnsi" w:cstheme="minorHAnsi"/>
          <w:bCs/>
          <w:color w:val="000000"/>
          <w:kern w:val="28"/>
          <w:lang w:eastAsia="es-ES"/>
        </w:rPr>
        <w:t xml:space="preserve">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 xml:space="preserve">Las propuestas deberán ser presentadas dentro del plazo (fecha y hora) fijado y en el domicilio establecido en el presente </w:t>
      </w:r>
      <w:proofErr w:type="spellStart"/>
      <w:r w:rsidRPr="00286B08">
        <w:rPr>
          <w:rFonts w:asciiTheme="minorHAnsi" w:hAnsiTheme="minorHAnsi" w:cstheme="minorHAnsi"/>
          <w:bCs/>
          <w:color w:val="000000"/>
          <w:kern w:val="28"/>
          <w:lang w:eastAsia="es-ES"/>
        </w:rPr>
        <w:t>DBC</w:t>
      </w:r>
      <w:proofErr w:type="spellEnd"/>
      <w:r w:rsidRPr="00286B08">
        <w:rPr>
          <w:rFonts w:asciiTheme="minorHAnsi" w:hAnsiTheme="minorHAnsi" w:cstheme="minorHAnsi"/>
          <w:bCs/>
          <w:color w:val="000000"/>
          <w:kern w:val="28"/>
          <w:lang w:eastAsia="es-ES"/>
        </w:rPr>
        <w:t>.</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411FE7"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r w:rsidRPr="00C75BEC">
              <w:rPr>
                <w:rFonts w:asciiTheme="minorHAnsi" w:eastAsia="Calibri" w:hAnsiTheme="minorHAnsi" w:cstheme="minorHAnsi"/>
                <w:sz w:val="18"/>
                <w:szCs w:val="18"/>
              </w:rPr>
              <w:t>________________________________</w:t>
            </w:r>
            <w:r w:rsidR="00411FE7">
              <w:rPr>
                <w:rFonts w:asciiTheme="minorHAnsi" w:eastAsia="Calibri" w:hAnsiTheme="minorHAnsi" w:cstheme="minorHAnsi"/>
                <w:sz w:val="18"/>
                <w:szCs w:val="18"/>
              </w:rPr>
              <w:t>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proofErr w:type="spellStart"/>
      <w:r w:rsidR="002E6959" w:rsidRPr="00286B08">
        <w:rPr>
          <w:rFonts w:asciiTheme="minorHAnsi" w:hAnsiTheme="minorHAnsi" w:cstheme="minorHAnsi"/>
        </w:rPr>
        <w:t>RCD</w:t>
      </w:r>
      <w:proofErr w:type="spellEnd"/>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D91096" w:rsidRPr="00286B08" w:rsidRDefault="00D91096" w:rsidP="008E38A2">
      <w:pPr>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w:t>
      </w:r>
    </w:p>
    <w:p w:rsidR="00021957" w:rsidRDefault="00021957" w:rsidP="00F64FB8">
      <w:pPr>
        <w:jc w:val="center"/>
        <w:rPr>
          <w:rFonts w:asciiTheme="minorHAnsi" w:hAnsiTheme="minorHAnsi" w:cstheme="minorHAnsi"/>
          <w:b/>
        </w:rPr>
      </w:pPr>
    </w:p>
    <w:p w:rsidR="008E38A2" w:rsidRPr="00286B08" w:rsidRDefault="008E38A2"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 xml:space="preserve">Evaluación procederán a la evaluación de las propuestas presentadas, aplicando el Método de Selección descrito en la parte IV del presente </w:t>
      </w:r>
      <w:proofErr w:type="spellStart"/>
      <w:r w:rsidRPr="00012141">
        <w:rPr>
          <w:rFonts w:asciiTheme="minorHAnsi" w:hAnsiTheme="minorHAnsi" w:cstheme="minorHAnsi"/>
          <w:lang w:val="es-BO"/>
        </w:rPr>
        <w:t>DBC</w:t>
      </w:r>
      <w:proofErr w:type="spellEnd"/>
      <w:r w:rsidRPr="00012141">
        <w:rPr>
          <w:rFonts w:asciiTheme="minorHAnsi" w:hAnsiTheme="minorHAnsi" w:cstheme="minorHAnsi"/>
          <w:lang w:val="es-BO"/>
        </w:rPr>
        <w:t>.</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w:t>
      </w:r>
      <w:proofErr w:type="spellStart"/>
      <w:r w:rsidRPr="00A3421B">
        <w:rPr>
          <w:rFonts w:asciiTheme="minorHAnsi" w:hAnsiTheme="minorHAnsi" w:cstheme="minorHAnsi"/>
          <w:color w:val="000000"/>
        </w:rPr>
        <w:t>YPFB</w:t>
      </w:r>
      <w:proofErr w:type="spellEnd"/>
      <w:r w:rsidRPr="00A3421B">
        <w:rPr>
          <w:rFonts w:asciiTheme="minorHAnsi" w:hAnsiTheme="minorHAnsi" w:cstheme="minorHAnsi"/>
          <w:color w:val="000000"/>
        </w:rPr>
        <w:t>.</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Cuando 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 xml:space="preserve">suscripción de contrato, los originales, fotocopias simples o fotocopias legalizadas, según corresponda, de los documentos solicitados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w:t>
      </w:r>
      <w:r w:rsidRPr="00286B08">
        <w:rPr>
          <w:rFonts w:asciiTheme="minorHAnsi" w:hAnsiTheme="minorHAnsi" w:cstheme="minorHAnsi"/>
          <w:color w:val="000000"/>
          <w:lang w:val="es-BO"/>
        </w:rPr>
        <w:lastRenderedPageBreak/>
        <w:t>Informe Legal que contemple los aspectos normativos. En el caso de proyectos de inversión, deberán además contemplar las disposiciones técnicas y legales del Sistema Nacional de Inversión Pública (</w:t>
      </w:r>
      <w:proofErr w:type="spellStart"/>
      <w:r w:rsidRPr="00286B08">
        <w:rPr>
          <w:rFonts w:asciiTheme="minorHAnsi" w:hAnsiTheme="minorHAnsi" w:cstheme="minorHAnsi"/>
          <w:color w:val="000000"/>
          <w:lang w:val="es-BO"/>
        </w:rPr>
        <w:t>SNIP</w:t>
      </w:r>
      <w:proofErr w:type="spellEnd"/>
      <w:r w:rsidRPr="00286B08">
        <w:rPr>
          <w:rFonts w:asciiTheme="minorHAnsi" w:hAnsiTheme="minorHAnsi" w:cstheme="minorHAnsi"/>
          <w:color w:val="000000"/>
          <w:lang w:val="es-BO"/>
        </w:rPr>
        <w:t>).</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286B08">
        <w:rPr>
          <w:rFonts w:asciiTheme="minorHAnsi" w:hAnsiTheme="minorHAnsi" w:cstheme="minorHAnsi"/>
          <w:color w:val="000000"/>
          <w:lang w:val="es-BO"/>
        </w:rPr>
        <w:t>RCD</w:t>
      </w:r>
      <w:proofErr w:type="spellEnd"/>
      <w:r w:rsidRPr="00286B08">
        <w:rPr>
          <w:rFonts w:asciiTheme="minorHAnsi" w:hAnsiTheme="minorHAnsi" w:cstheme="minorHAnsi"/>
          <w:color w:val="000000"/>
          <w:lang w:val="es-BO"/>
        </w:rPr>
        <w:t xml:space="preserve">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El Contrato Modificatorio será suscrito por el Presidente Ejecutivo de </w:t>
      </w:r>
      <w:proofErr w:type="spellStart"/>
      <w:r w:rsidRPr="00286B08">
        <w:rPr>
          <w:rFonts w:asciiTheme="minorHAnsi" w:hAnsiTheme="minorHAnsi" w:cstheme="minorHAnsi"/>
          <w:color w:val="000000"/>
          <w:lang w:val="es-BO"/>
        </w:rPr>
        <w:t>Y.P.F.B</w:t>
      </w:r>
      <w:proofErr w:type="spellEnd"/>
      <w:r w:rsidRPr="00286B08">
        <w:rPr>
          <w:rFonts w:asciiTheme="minorHAnsi" w:hAnsiTheme="minorHAnsi" w:cstheme="minorHAnsi"/>
          <w:color w:val="000000"/>
          <w:lang w:val="es-BO"/>
        </w:rPr>
        <w:t>.,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CE293E" w:rsidRDefault="00CE293E" w:rsidP="0062797D">
      <w:pPr>
        <w:jc w:val="center"/>
        <w:rPr>
          <w:rFonts w:asciiTheme="minorHAnsi" w:hAnsiTheme="minorHAnsi" w:cstheme="minorHAnsi"/>
          <w:b/>
        </w:rPr>
      </w:pPr>
    </w:p>
    <w:p w:rsidR="00411FE7" w:rsidRDefault="00411FE7" w:rsidP="0062797D">
      <w:pPr>
        <w:jc w:val="center"/>
        <w:rPr>
          <w:rFonts w:asciiTheme="minorHAnsi" w:hAnsiTheme="minorHAnsi" w:cstheme="minorHAnsi"/>
          <w:b/>
        </w:rPr>
      </w:pPr>
    </w:p>
    <w:p w:rsidR="00411FE7" w:rsidRDefault="00411FE7" w:rsidP="0062797D">
      <w:pPr>
        <w:jc w:val="center"/>
        <w:rPr>
          <w:rFonts w:asciiTheme="minorHAnsi" w:hAnsiTheme="minorHAnsi" w:cstheme="minorHAnsi"/>
          <w:b/>
        </w:rPr>
      </w:pPr>
    </w:p>
    <w:p w:rsidR="00411FE7" w:rsidRDefault="00411FE7" w:rsidP="0062797D">
      <w:pPr>
        <w:jc w:val="center"/>
        <w:rPr>
          <w:rFonts w:asciiTheme="minorHAnsi" w:hAnsiTheme="minorHAnsi" w:cstheme="minorHAnsi"/>
          <w:b/>
        </w:rPr>
      </w:pPr>
    </w:p>
    <w:p w:rsidR="00411FE7" w:rsidRDefault="00411FE7" w:rsidP="0062797D">
      <w:pPr>
        <w:jc w:val="center"/>
        <w:rPr>
          <w:rFonts w:asciiTheme="minorHAnsi" w:hAnsiTheme="minorHAnsi" w:cstheme="minorHAnsi"/>
          <w:b/>
        </w:rPr>
      </w:pPr>
    </w:p>
    <w:p w:rsidR="00411FE7" w:rsidRDefault="00411FE7" w:rsidP="0062797D">
      <w:pPr>
        <w:jc w:val="center"/>
        <w:rPr>
          <w:rFonts w:asciiTheme="minorHAnsi" w:hAnsiTheme="minorHAnsi" w:cstheme="minorHAnsi"/>
          <w:b/>
        </w:rPr>
      </w:pPr>
    </w:p>
    <w:p w:rsidR="00411FE7" w:rsidRPr="00286B08" w:rsidRDefault="00411FE7"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CE293E" w:rsidRPr="00010568" w:rsidRDefault="00CE293E" w:rsidP="00665C5B">
      <w:pPr>
        <w:numPr>
          <w:ilvl w:val="0"/>
          <w:numId w:val="34"/>
        </w:numPr>
        <w:ind w:left="717"/>
        <w:jc w:val="both"/>
        <w:rPr>
          <w:rFonts w:asciiTheme="minorHAnsi" w:hAnsiTheme="minorHAnsi" w:cstheme="minorHAnsi"/>
          <w:b/>
          <w:sz w:val="22"/>
          <w:szCs w:val="22"/>
          <w:lang w:val="es-CO" w:eastAsia="es-CO"/>
        </w:rPr>
      </w:pPr>
      <w:r w:rsidRPr="00375384">
        <w:rPr>
          <w:rFonts w:asciiTheme="minorHAnsi" w:hAnsiTheme="minorHAnsi" w:cstheme="minorHAnsi"/>
          <w:b/>
          <w:sz w:val="22"/>
          <w:szCs w:val="22"/>
          <w:lang w:eastAsia="es-CO"/>
        </w:rPr>
        <w:t xml:space="preserve">NORMATIVA </w:t>
      </w:r>
    </w:p>
    <w:p w:rsidR="00CE293E" w:rsidRDefault="00CE293E" w:rsidP="00CE293E">
      <w:pPr>
        <w:jc w:val="both"/>
        <w:rPr>
          <w:rFonts w:asciiTheme="minorHAnsi" w:hAnsiTheme="minorHAnsi" w:cstheme="minorHAnsi"/>
          <w:b/>
          <w:sz w:val="22"/>
          <w:szCs w:val="22"/>
          <w:lang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eastAsia="es-CO"/>
        </w:rPr>
        <w:t xml:space="preserve">Los </w:t>
      </w:r>
      <w:r>
        <w:rPr>
          <w:rFonts w:asciiTheme="minorHAnsi" w:hAnsiTheme="minorHAnsi" w:cstheme="minorHAnsi"/>
          <w:sz w:val="22"/>
          <w:szCs w:val="22"/>
          <w:lang w:val="es-CO" w:eastAsia="es-CO"/>
        </w:rPr>
        <w:t>equipos deberán cumplir con la normativa siguiente:</w:t>
      </w:r>
    </w:p>
    <w:p w:rsidR="00CE293E"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665C5B">
      <w:pPr>
        <w:numPr>
          <w:ilvl w:val="0"/>
          <w:numId w:val="37"/>
        </w:numPr>
        <w:rPr>
          <w:rFonts w:asciiTheme="minorHAnsi" w:hAnsiTheme="minorHAnsi" w:cstheme="minorHAnsi"/>
          <w:bCs/>
          <w:sz w:val="22"/>
          <w:szCs w:val="22"/>
          <w:lang w:val="es-BO"/>
        </w:rPr>
      </w:pPr>
      <w:proofErr w:type="spellStart"/>
      <w:r w:rsidRPr="00375384">
        <w:rPr>
          <w:rFonts w:asciiTheme="minorHAnsi" w:hAnsiTheme="minorHAnsi" w:cstheme="minorHAnsi"/>
          <w:bCs/>
          <w:sz w:val="22"/>
          <w:szCs w:val="22"/>
        </w:rPr>
        <w:t>National</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Fire</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Protection</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Association</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NFPA</w:t>
      </w:r>
      <w:proofErr w:type="spellEnd"/>
      <w:r w:rsidRPr="00375384">
        <w:rPr>
          <w:rFonts w:asciiTheme="minorHAnsi" w:hAnsiTheme="minorHAnsi" w:cstheme="minorHAnsi"/>
          <w:bCs/>
          <w:sz w:val="22"/>
          <w:szCs w:val="22"/>
        </w:rPr>
        <w:t xml:space="preserve"> 30A y </w:t>
      </w:r>
      <w:proofErr w:type="spellStart"/>
      <w:r w:rsidRPr="00375384">
        <w:rPr>
          <w:rFonts w:asciiTheme="minorHAnsi" w:hAnsiTheme="minorHAnsi" w:cstheme="minorHAnsi"/>
          <w:bCs/>
          <w:sz w:val="22"/>
          <w:szCs w:val="22"/>
        </w:rPr>
        <w:t>NFPA</w:t>
      </w:r>
      <w:proofErr w:type="spellEnd"/>
      <w:r w:rsidRPr="00375384">
        <w:rPr>
          <w:rFonts w:asciiTheme="minorHAnsi" w:hAnsiTheme="minorHAnsi" w:cstheme="minorHAnsi"/>
          <w:bCs/>
          <w:sz w:val="22"/>
          <w:szCs w:val="22"/>
        </w:rPr>
        <w:t xml:space="preserve"> 70 o similar para Certificación </w:t>
      </w:r>
      <w:proofErr w:type="spellStart"/>
      <w:r w:rsidRPr="00375384">
        <w:rPr>
          <w:rFonts w:asciiTheme="minorHAnsi" w:hAnsiTheme="minorHAnsi" w:cstheme="minorHAnsi"/>
          <w:bCs/>
          <w:sz w:val="22"/>
          <w:szCs w:val="22"/>
        </w:rPr>
        <w:t>IEC</w:t>
      </w:r>
      <w:proofErr w:type="spellEnd"/>
      <w:r w:rsidRPr="00375384">
        <w:rPr>
          <w:rFonts w:asciiTheme="minorHAnsi" w:hAnsiTheme="minorHAnsi" w:cstheme="minorHAnsi"/>
          <w:bCs/>
          <w:sz w:val="22"/>
          <w:szCs w:val="22"/>
        </w:rPr>
        <w:t xml:space="preserve"> 60079-18:1992 y IEC60529:2001.</w:t>
      </w:r>
    </w:p>
    <w:p w:rsidR="00CE293E" w:rsidRPr="009F093D" w:rsidRDefault="00CE293E" w:rsidP="00665C5B">
      <w:pPr>
        <w:numPr>
          <w:ilvl w:val="0"/>
          <w:numId w:val="37"/>
        </w:numPr>
        <w:rPr>
          <w:rFonts w:asciiTheme="minorHAnsi" w:hAnsiTheme="minorHAnsi" w:cstheme="minorHAnsi"/>
          <w:bCs/>
          <w:sz w:val="22"/>
          <w:szCs w:val="22"/>
        </w:rPr>
      </w:pPr>
      <w:proofErr w:type="spellStart"/>
      <w:r w:rsidRPr="00375384">
        <w:rPr>
          <w:rFonts w:asciiTheme="minorHAnsi" w:hAnsiTheme="minorHAnsi" w:cstheme="minorHAnsi"/>
          <w:bCs/>
          <w:sz w:val="22"/>
          <w:szCs w:val="22"/>
        </w:rPr>
        <w:t>National</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Electrical</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Code</w:t>
      </w:r>
      <w:proofErr w:type="spellEnd"/>
      <w:r w:rsidRPr="00375384">
        <w:rPr>
          <w:rFonts w:asciiTheme="minorHAnsi" w:hAnsiTheme="minorHAnsi" w:cstheme="minorHAnsi"/>
          <w:bCs/>
          <w:sz w:val="22"/>
          <w:szCs w:val="22"/>
        </w:rPr>
        <w:t xml:space="preserve"> NEC o Similar para Certificación </w:t>
      </w:r>
      <w:proofErr w:type="spellStart"/>
      <w:r w:rsidRPr="00375384">
        <w:rPr>
          <w:rFonts w:asciiTheme="minorHAnsi" w:hAnsiTheme="minorHAnsi" w:cstheme="minorHAnsi"/>
          <w:bCs/>
          <w:sz w:val="22"/>
          <w:szCs w:val="22"/>
        </w:rPr>
        <w:t>IEC</w:t>
      </w:r>
      <w:proofErr w:type="spellEnd"/>
      <w:r w:rsidRPr="00375384">
        <w:rPr>
          <w:rFonts w:asciiTheme="minorHAnsi" w:hAnsiTheme="minorHAnsi" w:cstheme="minorHAnsi"/>
          <w:bCs/>
          <w:sz w:val="22"/>
          <w:szCs w:val="22"/>
        </w:rPr>
        <w:t>.</w:t>
      </w:r>
    </w:p>
    <w:p w:rsidR="00CE293E" w:rsidRPr="00375384" w:rsidRDefault="00CE293E" w:rsidP="00665C5B">
      <w:pPr>
        <w:numPr>
          <w:ilvl w:val="0"/>
          <w:numId w:val="37"/>
        </w:numPr>
        <w:rPr>
          <w:rFonts w:asciiTheme="minorHAnsi" w:hAnsiTheme="minorHAnsi" w:cstheme="minorHAnsi"/>
          <w:bCs/>
          <w:sz w:val="22"/>
          <w:szCs w:val="22"/>
          <w:lang w:val="es-BO"/>
        </w:rPr>
      </w:pPr>
      <w:proofErr w:type="spellStart"/>
      <w:r w:rsidRPr="00375384">
        <w:rPr>
          <w:rFonts w:asciiTheme="minorHAnsi" w:hAnsiTheme="minorHAnsi" w:cstheme="minorHAnsi"/>
          <w:bCs/>
          <w:sz w:val="22"/>
          <w:szCs w:val="22"/>
        </w:rPr>
        <w:t>National</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Conference</w:t>
      </w:r>
      <w:proofErr w:type="spellEnd"/>
      <w:r w:rsidRPr="00375384">
        <w:rPr>
          <w:rFonts w:asciiTheme="minorHAnsi" w:hAnsiTheme="minorHAnsi" w:cstheme="minorHAnsi"/>
          <w:bCs/>
          <w:sz w:val="22"/>
          <w:szCs w:val="22"/>
        </w:rPr>
        <w:t xml:space="preserve"> of </w:t>
      </w:r>
      <w:proofErr w:type="spellStart"/>
      <w:r w:rsidRPr="00375384">
        <w:rPr>
          <w:rFonts w:asciiTheme="minorHAnsi" w:hAnsiTheme="minorHAnsi" w:cstheme="minorHAnsi"/>
          <w:bCs/>
          <w:sz w:val="22"/>
          <w:szCs w:val="22"/>
        </w:rPr>
        <w:t>Weights</w:t>
      </w:r>
      <w:proofErr w:type="spellEnd"/>
      <w:r w:rsidRPr="00375384">
        <w:rPr>
          <w:rFonts w:asciiTheme="minorHAnsi" w:hAnsiTheme="minorHAnsi" w:cstheme="minorHAnsi"/>
          <w:bCs/>
          <w:sz w:val="22"/>
          <w:szCs w:val="22"/>
        </w:rPr>
        <w:t xml:space="preserve"> and </w:t>
      </w:r>
      <w:proofErr w:type="spellStart"/>
      <w:r w:rsidRPr="00375384">
        <w:rPr>
          <w:rFonts w:asciiTheme="minorHAnsi" w:hAnsiTheme="minorHAnsi" w:cstheme="minorHAnsi"/>
          <w:bCs/>
          <w:sz w:val="22"/>
          <w:szCs w:val="22"/>
        </w:rPr>
        <w:t>Measures</w:t>
      </w:r>
      <w:proofErr w:type="spellEnd"/>
      <w:r w:rsidRPr="00375384">
        <w:rPr>
          <w:rFonts w:asciiTheme="minorHAnsi" w:hAnsiTheme="minorHAnsi" w:cstheme="minorHAnsi"/>
          <w:bCs/>
          <w:sz w:val="22"/>
          <w:szCs w:val="22"/>
        </w:rPr>
        <w:t xml:space="preserve"> </w:t>
      </w:r>
      <w:proofErr w:type="spellStart"/>
      <w:r w:rsidRPr="00375384">
        <w:rPr>
          <w:rFonts w:asciiTheme="minorHAnsi" w:hAnsiTheme="minorHAnsi" w:cstheme="minorHAnsi"/>
          <w:bCs/>
          <w:sz w:val="22"/>
          <w:szCs w:val="22"/>
        </w:rPr>
        <w:t>NCWM</w:t>
      </w:r>
      <w:proofErr w:type="spellEnd"/>
      <w:r w:rsidRPr="00375384">
        <w:rPr>
          <w:rFonts w:asciiTheme="minorHAnsi" w:hAnsiTheme="minorHAnsi" w:cstheme="minorHAnsi"/>
          <w:bCs/>
          <w:sz w:val="22"/>
          <w:szCs w:val="22"/>
        </w:rPr>
        <w:t xml:space="preserve"> o </w:t>
      </w:r>
      <w:proofErr w:type="spellStart"/>
      <w:r w:rsidRPr="00375384">
        <w:rPr>
          <w:rFonts w:asciiTheme="minorHAnsi" w:hAnsiTheme="minorHAnsi" w:cstheme="minorHAnsi"/>
          <w:bCs/>
          <w:sz w:val="22"/>
          <w:szCs w:val="22"/>
        </w:rPr>
        <w:t>OIML</w:t>
      </w:r>
      <w:proofErr w:type="spellEnd"/>
      <w:r w:rsidRPr="00375384">
        <w:rPr>
          <w:rFonts w:asciiTheme="minorHAnsi" w:hAnsiTheme="minorHAnsi" w:cstheme="minorHAnsi"/>
          <w:bCs/>
          <w:sz w:val="22"/>
          <w:szCs w:val="22"/>
        </w:rPr>
        <w:t xml:space="preserve"> (Organización Internacional de Metrología Legal).</w:t>
      </w:r>
    </w:p>
    <w:p w:rsidR="00CE293E"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010568" w:rsidRDefault="00CE293E" w:rsidP="00CE293E">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 xml:space="preserve">Así mismo deberá </w:t>
      </w:r>
      <w:r w:rsidRPr="00010568">
        <w:rPr>
          <w:rFonts w:asciiTheme="minorHAnsi" w:hAnsiTheme="minorHAnsi" w:cstheme="minorHAnsi"/>
          <w:sz w:val="22"/>
          <w:szCs w:val="22"/>
          <w:lang w:val="es-CO" w:eastAsia="es-CO"/>
        </w:rPr>
        <w:t>contar con</w:t>
      </w:r>
      <w:r>
        <w:rPr>
          <w:rFonts w:asciiTheme="minorHAnsi" w:hAnsiTheme="minorHAnsi" w:cstheme="minorHAnsi"/>
          <w:sz w:val="22"/>
          <w:szCs w:val="22"/>
          <w:lang w:val="es-CO" w:eastAsia="es-CO"/>
        </w:rPr>
        <w:t xml:space="preserve"> las siguientes certificaciones</w:t>
      </w:r>
      <w:r w:rsidRPr="00010568">
        <w:rPr>
          <w:rFonts w:asciiTheme="minorHAnsi" w:hAnsiTheme="minorHAnsi" w:cstheme="minorHAnsi"/>
          <w:sz w:val="22"/>
          <w:szCs w:val="22"/>
          <w:lang w:val="es-CO" w:eastAsia="es-CO"/>
        </w:rPr>
        <w:t xml:space="preserve">: </w:t>
      </w:r>
    </w:p>
    <w:p w:rsidR="00CE293E" w:rsidRPr="00375384" w:rsidRDefault="00CE293E" w:rsidP="00CE293E">
      <w:pPr>
        <w:ind w:left="717"/>
        <w:jc w:val="both"/>
        <w:rPr>
          <w:rFonts w:asciiTheme="minorHAnsi" w:hAnsiTheme="minorHAnsi" w:cstheme="minorHAnsi"/>
          <w:b/>
          <w:sz w:val="22"/>
          <w:szCs w:val="22"/>
          <w:lang w:val="es-CO" w:eastAsia="es-CO"/>
        </w:rPr>
      </w:pPr>
    </w:p>
    <w:p w:rsidR="00CE293E" w:rsidRPr="00375384" w:rsidRDefault="00CE293E" w:rsidP="00665C5B">
      <w:pPr>
        <w:numPr>
          <w:ilvl w:val="0"/>
          <w:numId w:val="39"/>
        </w:numPr>
        <w:rPr>
          <w:rFonts w:asciiTheme="minorHAnsi" w:hAnsiTheme="minorHAnsi" w:cstheme="minorHAnsi"/>
          <w:bCs/>
          <w:sz w:val="22"/>
          <w:szCs w:val="22"/>
        </w:rPr>
      </w:pPr>
      <w:r w:rsidRPr="00375384">
        <w:rPr>
          <w:rFonts w:asciiTheme="minorHAnsi" w:hAnsiTheme="minorHAnsi" w:cstheme="minorHAnsi"/>
          <w:bCs/>
          <w:sz w:val="22"/>
          <w:szCs w:val="22"/>
        </w:rPr>
        <w:t>Certificación a la calidad ISO 9001 – 2000.</w:t>
      </w:r>
    </w:p>
    <w:p w:rsidR="00CE293E" w:rsidRPr="00375384" w:rsidRDefault="00CE293E" w:rsidP="00665C5B">
      <w:pPr>
        <w:keepNext/>
        <w:numPr>
          <w:ilvl w:val="0"/>
          <w:numId w:val="39"/>
        </w:numPr>
        <w:tabs>
          <w:tab w:val="left" w:pos="708"/>
        </w:tabs>
        <w:outlineLvl w:val="1"/>
        <w:rPr>
          <w:rFonts w:asciiTheme="minorHAnsi" w:hAnsiTheme="minorHAnsi" w:cstheme="minorHAnsi"/>
          <w:bCs/>
          <w:iCs/>
          <w:sz w:val="22"/>
          <w:szCs w:val="22"/>
          <w:lang w:val="en-US"/>
        </w:rPr>
      </w:pPr>
      <w:proofErr w:type="spellStart"/>
      <w:r w:rsidRPr="00375384">
        <w:rPr>
          <w:rFonts w:asciiTheme="minorHAnsi" w:hAnsiTheme="minorHAnsi" w:cstheme="minorHAnsi"/>
          <w:bCs/>
          <w:iCs/>
          <w:sz w:val="22"/>
          <w:szCs w:val="22"/>
          <w:lang w:val="en-US"/>
        </w:rPr>
        <w:t>Certificación</w:t>
      </w:r>
      <w:proofErr w:type="spellEnd"/>
      <w:r w:rsidRPr="00375384">
        <w:rPr>
          <w:rFonts w:asciiTheme="minorHAnsi" w:hAnsiTheme="minorHAnsi" w:cstheme="minorHAnsi"/>
          <w:bCs/>
          <w:iCs/>
          <w:sz w:val="22"/>
          <w:szCs w:val="22"/>
          <w:lang w:val="en-US"/>
        </w:rPr>
        <w:t xml:space="preserve"> Underwriters Laboratories UL o </w:t>
      </w:r>
      <w:proofErr w:type="spellStart"/>
      <w:r w:rsidRPr="00375384">
        <w:rPr>
          <w:rFonts w:asciiTheme="minorHAnsi" w:hAnsiTheme="minorHAnsi" w:cstheme="minorHAnsi"/>
          <w:bCs/>
          <w:iCs/>
          <w:sz w:val="22"/>
          <w:szCs w:val="22"/>
          <w:lang w:val="en-US"/>
        </w:rPr>
        <w:t>IEC</w:t>
      </w:r>
      <w:proofErr w:type="spellEnd"/>
      <w:r w:rsidRPr="00375384">
        <w:rPr>
          <w:rFonts w:asciiTheme="minorHAnsi" w:hAnsiTheme="minorHAnsi" w:cstheme="minorHAnsi"/>
          <w:bCs/>
          <w:iCs/>
          <w:sz w:val="22"/>
          <w:szCs w:val="22"/>
          <w:lang w:val="en-US"/>
        </w:rPr>
        <w:t xml:space="preserve"> (International </w:t>
      </w:r>
      <w:proofErr w:type="spellStart"/>
      <w:r w:rsidRPr="00375384">
        <w:rPr>
          <w:rFonts w:asciiTheme="minorHAnsi" w:hAnsiTheme="minorHAnsi" w:cstheme="minorHAnsi"/>
          <w:bCs/>
          <w:iCs/>
          <w:sz w:val="22"/>
          <w:szCs w:val="22"/>
          <w:lang w:val="en-US"/>
        </w:rPr>
        <w:t>Electrotechnical</w:t>
      </w:r>
      <w:proofErr w:type="spellEnd"/>
      <w:r w:rsidRPr="00375384">
        <w:rPr>
          <w:rFonts w:asciiTheme="minorHAnsi" w:hAnsiTheme="minorHAnsi" w:cstheme="minorHAnsi"/>
          <w:bCs/>
          <w:iCs/>
          <w:sz w:val="22"/>
          <w:szCs w:val="22"/>
          <w:lang w:val="en-US"/>
        </w:rPr>
        <w:t xml:space="preserve"> Commission).</w:t>
      </w:r>
    </w:p>
    <w:p w:rsidR="00CE293E" w:rsidRPr="001E5DCE" w:rsidRDefault="00CE293E" w:rsidP="00CE293E">
      <w:pPr>
        <w:autoSpaceDE w:val="0"/>
        <w:autoSpaceDN w:val="0"/>
        <w:adjustRightInd w:val="0"/>
        <w:jc w:val="both"/>
        <w:rPr>
          <w:rFonts w:asciiTheme="minorHAnsi" w:hAnsiTheme="minorHAnsi" w:cstheme="minorHAnsi"/>
          <w:sz w:val="22"/>
          <w:szCs w:val="22"/>
          <w:lang w:val="en-US" w:eastAsia="es-CO"/>
        </w:rPr>
      </w:pPr>
    </w:p>
    <w:p w:rsidR="00CE293E" w:rsidRPr="00375384" w:rsidRDefault="00CE293E" w:rsidP="00665C5B">
      <w:pPr>
        <w:numPr>
          <w:ilvl w:val="0"/>
          <w:numId w:val="34"/>
        </w:numPr>
        <w:autoSpaceDE w:val="0"/>
        <w:autoSpaceDN w:val="0"/>
        <w:adjustRightInd w:val="0"/>
        <w:ind w:left="717"/>
        <w:jc w:val="both"/>
        <w:rPr>
          <w:rFonts w:asciiTheme="minorHAnsi" w:hAnsiTheme="minorHAnsi" w:cstheme="minorHAnsi"/>
          <w:b/>
          <w:bCs/>
          <w:sz w:val="22"/>
          <w:szCs w:val="22"/>
          <w:lang w:val="es-CO" w:eastAsia="es-CO"/>
        </w:rPr>
      </w:pPr>
      <w:r w:rsidRPr="00375384">
        <w:rPr>
          <w:rFonts w:asciiTheme="minorHAnsi" w:hAnsiTheme="minorHAnsi" w:cstheme="minorHAnsi"/>
          <w:b/>
          <w:bCs/>
          <w:sz w:val="22"/>
          <w:szCs w:val="22"/>
          <w:lang w:val="es-CO" w:eastAsia="es-CO"/>
        </w:rPr>
        <w:t>SISTEMA ELECTRÓNICO.</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Debe tener los siguientes elementos: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Dispositivo computador.</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Tarjetas de control, prefijado, regulación, comunicación y de acceso a sistemas externos.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Pulsador.</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Totalizador.</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Contador.</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Sincronizador.</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ind w:left="708"/>
        <w:jc w:val="both"/>
        <w:rPr>
          <w:rFonts w:asciiTheme="minorHAnsi" w:hAnsiTheme="minorHAnsi" w:cstheme="minorHAnsi"/>
          <w:b/>
          <w:bCs/>
          <w:sz w:val="22"/>
          <w:szCs w:val="22"/>
          <w:lang w:val="es-CO" w:eastAsia="es-CO"/>
        </w:rPr>
      </w:pPr>
      <w:r w:rsidRPr="00375384">
        <w:rPr>
          <w:rFonts w:asciiTheme="minorHAnsi" w:hAnsiTheme="minorHAnsi" w:cstheme="minorHAnsi"/>
          <w:b/>
          <w:bCs/>
          <w:sz w:val="22"/>
          <w:szCs w:val="22"/>
          <w:lang w:val="es-CO" w:eastAsia="es-CO"/>
        </w:rPr>
        <w:t>2.1. Características: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Debe contar con un dispositivo computador que procese y controle el volumen de combustible líquido y el importe de la venta de cada operación.</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El sistema electrónico debe incorporar tarjetas electrónicas impresas para el control, prefijado, regulación, comunicación y acceso a sistemas externos al módulo electrónico del </w:t>
      </w:r>
      <w:proofErr w:type="spellStart"/>
      <w:r>
        <w:rPr>
          <w:rFonts w:asciiTheme="minorHAnsi" w:hAnsiTheme="minorHAnsi" w:cstheme="minorHAnsi"/>
          <w:sz w:val="22"/>
          <w:szCs w:val="22"/>
          <w:lang w:val="es-CO" w:eastAsia="es-CO"/>
        </w:rPr>
        <w:t>dispenser</w:t>
      </w:r>
      <w:proofErr w:type="spellEnd"/>
      <w:r w:rsidRPr="00375384">
        <w:rPr>
          <w:rFonts w:asciiTheme="minorHAnsi" w:hAnsiTheme="minorHAnsi" w:cstheme="minorHAnsi"/>
          <w:sz w:val="22"/>
          <w:szCs w:val="22"/>
          <w:lang w:val="es-CO" w:eastAsia="es-CO"/>
        </w:rPr>
        <w:t>.</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Las tarjetas deben contar con medios de transmisión de información a la unidad central de control sobre las transacciones realizadas y permitir su programación desde la misma.</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El pulsador debe incorporar las marcas o perforaciones del fabricante y tener integrado un sistema </w:t>
      </w:r>
      <w:proofErr w:type="spellStart"/>
      <w:r w:rsidRPr="00375384">
        <w:rPr>
          <w:rFonts w:asciiTheme="minorHAnsi" w:hAnsiTheme="minorHAnsi" w:cstheme="minorHAnsi"/>
          <w:sz w:val="22"/>
          <w:szCs w:val="22"/>
          <w:lang w:val="es-CO" w:eastAsia="es-CO"/>
        </w:rPr>
        <w:t>fotocaptor</w:t>
      </w:r>
      <w:proofErr w:type="spellEnd"/>
      <w:r w:rsidRPr="00375384">
        <w:rPr>
          <w:rFonts w:asciiTheme="minorHAnsi" w:hAnsiTheme="minorHAnsi" w:cstheme="minorHAnsi"/>
          <w:sz w:val="22"/>
          <w:szCs w:val="22"/>
          <w:lang w:val="es-CO" w:eastAsia="es-CO"/>
        </w:rPr>
        <w:t xml:space="preserve"> para convertir pulsos a información volumétrica.</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lastRenderedPageBreak/>
        <w:t>Contar con totalizador interno electromecánico o electrónico en el dispositivo computador para indicar el volumen acumulado total y por cada manguera, contarán además con un dispositivo totalizador instantáneo para indicar el volumen de combustible líquido entregado en cada transacción.</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El dispositivo contador, que indica el volumen en litros de cada transacción, debe marcar ceros al inicio de cada operación e indicar como mínimo el volumen de combustible líquido servido, el precio por litro expresado en bolivianos y el importe de la venta también debe ser expresado también en bolivianos.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 </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Los indicadores deben ser digitales y exhibir la cantidad exacta en centavos. Las carátulas tendrán por lo menos 4 dígitos para el volumen de combustible líquido servido y para el precio por litro, y 5 dígitos para el importe de la venta.</w:t>
      </w:r>
    </w:p>
    <w:p w:rsidR="00CE293E"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Modo de ahorro de energía, bajando la intensidad de la luz de la pantalla de ventas durante los periodos de inactividad.</w:t>
      </w:r>
    </w:p>
    <w:p w:rsidR="00CE293E"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El mecanismo sincronizador del interruptor con el computador electrónico debe suspender el suministro de combustible al finalizar el despacho en un lapso no mayor a 80 s., y no debe reanudarse hasta colocar en cero el sistema.</w:t>
      </w:r>
    </w:p>
    <w:p w:rsidR="00CE293E"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DC2F67"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No deben tener instalados dispositivos, mecanismos o sistemas que alteren la medición y/o la lectura del contador y/o totalizador (indicador de la venta), precio vigente por unidad y total de la venta, pero la tarjeta electrónica madre deberá poseer una terminal de comunicación que permita acoplarse a sistemas de control y administración del equipo los cuales serán opcionales.</w:t>
      </w:r>
    </w:p>
    <w:p w:rsidR="00CE293E" w:rsidRPr="00375384" w:rsidRDefault="00CE293E" w:rsidP="00CE293E">
      <w:pPr>
        <w:autoSpaceDE w:val="0"/>
        <w:autoSpaceDN w:val="0"/>
        <w:adjustRightInd w:val="0"/>
        <w:jc w:val="both"/>
        <w:rPr>
          <w:rFonts w:asciiTheme="minorHAnsi" w:hAnsiTheme="minorHAnsi" w:cstheme="minorHAnsi"/>
          <w:b/>
          <w:bCs/>
          <w:sz w:val="22"/>
          <w:szCs w:val="22"/>
          <w:lang w:val="es-CO" w:eastAsia="es-CO"/>
        </w:rPr>
      </w:pPr>
    </w:p>
    <w:p w:rsidR="00CE293E" w:rsidRPr="00375384" w:rsidRDefault="00CE293E" w:rsidP="00665C5B">
      <w:pPr>
        <w:numPr>
          <w:ilvl w:val="0"/>
          <w:numId w:val="34"/>
        </w:numPr>
        <w:autoSpaceDE w:val="0"/>
        <w:autoSpaceDN w:val="0"/>
        <w:adjustRightInd w:val="0"/>
        <w:ind w:left="717"/>
        <w:jc w:val="both"/>
        <w:rPr>
          <w:rFonts w:asciiTheme="minorHAnsi" w:hAnsiTheme="minorHAnsi" w:cstheme="minorHAnsi"/>
          <w:b/>
          <w:bCs/>
          <w:sz w:val="22"/>
          <w:szCs w:val="22"/>
          <w:lang w:val="es-CO" w:eastAsia="es-CO"/>
        </w:rPr>
      </w:pPr>
      <w:r w:rsidRPr="00375384">
        <w:rPr>
          <w:rFonts w:asciiTheme="minorHAnsi" w:hAnsiTheme="minorHAnsi" w:cstheme="minorHAnsi"/>
          <w:b/>
          <w:bCs/>
          <w:sz w:val="22"/>
          <w:szCs w:val="22"/>
          <w:lang w:val="es-CO" w:eastAsia="es-CO"/>
        </w:rPr>
        <w:t xml:space="preserve"> SISTEMA HIDRÁULICO.</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Debe </w:t>
      </w:r>
      <w:r>
        <w:rPr>
          <w:rFonts w:asciiTheme="minorHAnsi" w:hAnsiTheme="minorHAnsi" w:cstheme="minorHAnsi"/>
          <w:sz w:val="22"/>
          <w:szCs w:val="22"/>
          <w:lang w:val="es-CO" w:eastAsia="es-CO"/>
        </w:rPr>
        <w:t>contar con</w:t>
      </w:r>
      <w:r w:rsidRPr="00375384">
        <w:rPr>
          <w:rFonts w:asciiTheme="minorHAnsi" w:hAnsiTheme="minorHAnsi" w:cstheme="minorHAnsi"/>
          <w:sz w:val="22"/>
          <w:szCs w:val="22"/>
          <w:lang w:val="es-CO" w:eastAsia="es-CO"/>
        </w:rPr>
        <w:t xml:space="preserve"> los siguientes elementos</w:t>
      </w:r>
      <w:r>
        <w:rPr>
          <w:rFonts w:asciiTheme="minorHAnsi" w:hAnsiTheme="minorHAnsi" w:cstheme="minorHAnsi"/>
          <w:sz w:val="22"/>
          <w:szCs w:val="22"/>
          <w:lang w:val="es-CO" w:eastAsia="es-CO"/>
        </w:rPr>
        <w:t>:</w:t>
      </w:r>
      <w:r w:rsidRPr="00375384">
        <w:rPr>
          <w:rFonts w:asciiTheme="minorHAnsi" w:hAnsiTheme="minorHAnsi" w:cstheme="minorHAnsi"/>
          <w:sz w:val="22"/>
          <w:szCs w:val="22"/>
          <w:lang w:val="es-CO" w:eastAsia="es-CO"/>
        </w:rPr>
        <w:t xml:space="preserve"> </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Sistema de medición.</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Sistema de calibración o ajuste volumétrico.</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Válvula solenoide.</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Tubería hidráulica y accesorios de conexión.</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Dispositivos de filtración.</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ind w:left="708"/>
        <w:jc w:val="both"/>
        <w:rPr>
          <w:rFonts w:asciiTheme="minorHAnsi" w:hAnsiTheme="minorHAnsi" w:cstheme="minorHAnsi"/>
          <w:b/>
          <w:bCs/>
          <w:sz w:val="22"/>
          <w:szCs w:val="22"/>
          <w:lang w:val="es-CO" w:eastAsia="es-CO"/>
        </w:rPr>
      </w:pPr>
      <w:r w:rsidRPr="00375384">
        <w:rPr>
          <w:rFonts w:asciiTheme="minorHAnsi" w:hAnsiTheme="minorHAnsi" w:cstheme="minorHAnsi"/>
          <w:b/>
          <w:bCs/>
          <w:sz w:val="22"/>
          <w:szCs w:val="22"/>
          <w:lang w:val="es-CO" w:eastAsia="es-CO"/>
        </w:rPr>
        <w:t>3.1. Características:</w:t>
      </w:r>
    </w:p>
    <w:p w:rsidR="00CE293E" w:rsidRPr="00375384" w:rsidRDefault="00CE293E" w:rsidP="00CE293E">
      <w:pPr>
        <w:autoSpaceDE w:val="0"/>
        <w:autoSpaceDN w:val="0"/>
        <w:adjustRightInd w:val="0"/>
        <w:jc w:val="both"/>
        <w:rPr>
          <w:rFonts w:asciiTheme="minorHAnsi" w:hAnsiTheme="minorHAnsi" w:cstheme="minorHAnsi"/>
          <w:b/>
          <w:bCs/>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Deben incorporar sistemas para medir y despachar el volumen de combustible que entrega el </w:t>
      </w:r>
      <w:proofErr w:type="spellStart"/>
      <w:r>
        <w:rPr>
          <w:rFonts w:asciiTheme="minorHAnsi" w:hAnsiTheme="minorHAnsi" w:cstheme="minorHAnsi"/>
          <w:sz w:val="22"/>
          <w:szCs w:val="22"/>
          <w:lang w:val="es-CO" w:eastAsia="es-CO"/>
        </w:rPr>
        <w:t>dispenser</w:t>
      </w:r>
      <w:proofErr w:type="spellEnd"/>
      <w:r w:rsidRPr="00375384">
        <w:rPr>
          <w:rFonts w:asciiTheme="minorHAnsi" w:hAnsiTheme="minorHAnsi" w:cstheme="minorHAnsi"/>
          <w:sz w:val="22"/>
          <w:szCs w:val="22"/>
          <w:lang w:val="es-CO" w:eastAsia="es-CO"/>
        </w:rPr>
        <w:t>.</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Los sistemas de medición deben contar con los siguientes elementos de protección y seguridad que garanticen su uso sin riesgo de accidentes por explosión o incendio: Instalación eléctrica a prueba de explosión, dispositivo de recirculación, eliminador de aire y válvula de control.</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Los sistemas de medición deben tener la capacidad p</w:t>
      </w:r>
      <w:r>
        <w:rPr>
          <w:rFonts w:asciiTheme="minorHAnsi" w:hAnsiTheme="minorHAnsi" w:cstheme="minorHAnsi"/>
          <w:sz w:val="22"/>
          <w:szCs w:val="22"/>
          <w:lang w:val="es-CO" w:eastAsia="es-CO"/>
        </w:rPr>
        <w:t>ara operar en un rango de 35 a 4</w:t>
      </w:r>
      <w:r w:rsidRPr="00375384">
        <w:rPr>
          <w:rFonts w:asciiTheme="minorHAnsi" w:hAnsiTheme="minorHAnsi" w:cstheme="minorHAnsi"/>
          <w:sz w:val="22"/>
          <w:szCs w:val="22"/>
          <w:lang w:val="es-CO" w:eastAsia="es-CO"/>
        </w:rPr>
        <w:t xml:space="preserve">0 litros por minuto para el despacho de gasolinas y </w:t>
      </w:r>
      <w:proofErr w:type="spellStart"/>
      <w:r w:rsidRPr="00375384">
        <w:rPr>
          <w:rFonts w:asciiTheme="minorHAnsi" w:hAnsiTheme="minorHAnsi" w:cstheme="minorHAnsi"/>
          <w:sz w:val="22"/>
          <w:szCs w:val="22"/>
          <w:lang w:val="es-CO" w:eastAsia="es-CO"/>
        </w:rPr>
        <w:t>diesel</w:t>
      </w:r>
      <w:proofErr w:type="spellEnd"/>
      <w:r w:rsidRPr="00375384">
        <w:rPr>
          <w:rFonts w:asciiTheme="minorHAnsi" w:hAnsiTheme="minorHAnsi" w:cstheme="minorHAnsi"/>
          <w:sz w:val="22"/>
          <w:szCs w:val="22"/>
          <w:lang w:val="es-CO" w:eastAsia="es-CO"/>
        </w:rPr>
        <w:t xml:space="preserve"> en la zona</w:t>
      </w:r>
      <w:r>
        <w:rPr>
          <w:rFonts w:asciiTheme="minorHAnsi" w:hAnsiTheme="minorHAnsi" w:cstheme="minorHAnsi"/>
          <w:sz w:val="22"/>
          <w:szCs w:val="22"/>
          <w:lang w:val="es-CO" w:eastAsia="es-CO"/>
        </w:rPr>
        <w:t xml:space="preserve"> de vehículos ligeros; de 35 a 4</w:t>
      </w:r>
      <w:r w:rsidRPr="00375384">
        <w:rPr>
          <w:rFonts w:asciiTheme="minorHAnsi" w:hAnsiTheme="minorHAnsi" w:cstheme="minorHAnsi"/>
          <w:sz w:val="22"/>
          <w:szCs w:val="22"/>
          <w:lang w:val="es-CO" w:eastAsia="es-CO"/>
        </w:rPr>
        <w:t xml:space="preserve">0 litros por minuto para el despacho de gasolinas y </w:t>
      </w:r>
      <w:proofErr w:type="spellStart"/>
      <w:r w:rsidRPr="00375384">
        <w:rPr>
          <w:rFonts w:asciiTheme="minorHAnsi" w:hAnsiTheme="minorHAnsi" w:cstheme="minorHAnsi"/>
          <w:sz w:val="22"/>
          <w:szCs w:val="22"/>
          <w:lang w:val="es-CO" w:eastAsia="es-CO"/>
        </w:rPr>
        <w:t>diesel</w:t>
      </w:r>
      <w:proofErr w:type="spellEnd"/>
      <w:r w:rsidRPr="00375384">
        <w:rPr>
          <w:rFonts w:asciiTheme="minorHAnsi" w:hAnsiTheme="minorHAnsi" w:cstheme="minorHAnsi"/>
          <w:sz w:val="22"/>
          <w:szCs w:val="22"/>
          <w:lang w:val="es-CO" w:eastAsia="es-CO"/>
        </w:rPr>
        <w:t xml:space="preserve"> en la zona de vehículos pesados.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El sistema de medición debe tener un dispositivo dial o interruptor de ajuste para realizar la calibración del </w:t>
      </w:r>
      <w:proofErr w:type="spellStart"/>
      <w:r w:rsidRPr="00375384">
        <w:rPr>
          <w:rFonts w:asciiTheme="minorHAnsi" w:hAnsiTheme="minorHAnsi" w:cstheme="minorHAnsi"/>
          <w:sz w:val="22"/>
          <w:szCs w:val="22"/>
          <w:lang w:val="es-CO" w:eastAsia="es-CO"/>
        </w:rPr>
        <w:t>dispenser</w:t>
      </w:r>
      <w:proofErr w:type="spellEnd"/>
      <w:r w:rsidRPr="00375384">
        <w:rPr>
          <w:rFonts w:asciiTheme="minorHAnsi" w:hAnsiTheme="minorHAnsi" w:cstheme="minorHAnsi"/>
          <w:sz w:val="22"/>
          <w:szCs w:val="22"/>
          <w:lang w:val="es-CO" w:eastAsia="es-CO"/>
        </w:rPr>
        <w:t>.</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El ajuste volumétrico del instrumento de medición se debe realiza</w:t>
      </w:r>
      <w:r>
        <w:rPr>
          <w:rFonts w:asciiTheme="minorHAnsi" w:hAnsiTheme="minorHAnsi" w:cstheme="minorHAnsi"/>
          <w:sz w:val="22"/>
          <w:szCs w:val="22"/>
          <w:lang w:val="es-CO" w:eastAsia="es-CO"/>
        </w:rPr>
        <w:t xml:space="preserve">r directamente en el </w:t>
      </w:r>
      <w:proofErr w:type="spellStart"/>
      <w:r>
        <w:rPr>
          <w:rFonts w:asciiTheme="minorHAnsi" w:hAnsiTheme="minorHAnsi" w:cstheme="minorHAnsi"/>
          <w:sz w:val="22"/>
          <w:szCs w:val="22"/>
          <w:lang w:val="es-CO" w:eastAsia="es-CO"/>
        </w:rPr>
        <w:t>dispenser</w:t>
      </w:r>
      <w:proofErr w:type="spellEnd"/>
      <w:r>
        <w:rPr>
          <w:rFonts w:asciiTheme="minorHAnsi" w:hAnsiTheme="minorHAnsi" w:cstheme="minorHAnsi"/>
          <w:sz w:val="22"/>
          <w:szCs w:val="22"/>
          <w:lang w:val="es-CO" w:eastAsia="es-CO"/>
        </w:rPr>
        <w:t xml:space="preserve"> o</w:t>
      </w:r>
      <w:r w:rsidRPr="00375384">
        <w:rPr>
          <w:rFonts w:asciiTheme="minorHAnsi" w:hAnsiTheme="minorHAnsi" w:cstheme="minorHAnsi"/>
          <w:sz w:val="22"/>
          <w:szCs w:val="22"/>
          <w:lang w:val="es-CO" w:eastAsia="es-CO"/>
        </w:rPr>
        <w:t xml:space="preserve"> través de algún otro dispositivo.</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Los instrumentos de medición deben contar con medios que impidan alterar los indicadores de volumen entregado, precio por unidad y total de la venta.</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El sistema de medición debe contar con válvula solenoide para interrumpir el paso de combustible.</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Debe incorporar filtros con mallas filtrantes de 10 micras para gasolinas y 30 micras para </w:t>
      </w:r>
      <w:proofErr w:type="spellStart"/>
      <w:r w:rsidRPr="00375384">
        <w:rPr>
          <w:rFonts w:asciiTheme="minorHAnsi" w:hAnsiTheme="minorHAnsi" w:cstheme="minorHAnsi"/>
          <w:sz w:val="22"/>
          <w:szCs w:val="22"/>
          <w:lang w:val="es-CO" w:eastAsia="es-CO"/>
        </w:rPr>
        <w:t>diesel</w:t>
      </w:r>
      <w:proofErr w:type="spellEnd"/>
      <w:r w:rsidRPr="00375384">
        <w:rPr>
          <w:rFonts w:asciiTheme="minorHAnsi" w:hAnsiTheme="minorHAnsi" w:cstheme="minorHAnsi"/>
          <w:sz w:val="22"/>
          <w:szCs w:val="22"/>
          <w:lang w:val="es-CO" w:eastAsia="es-CO"/>
        </w:rPr>
        <w:t>, de tal manera que se elimine la mayor parte de las partículas en suspensión que obstruyen los sistemas de inyección del motor de los vehículos.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La instalación eléctrica debe cumplir con las disposiciones y especificaciones de protección contra choque eléctrico, efectos térmicos, corrientes de falla, sobre corriente, sobretensiones, fenómenos atmosféricos e incendios entre otros.</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665C5B">
      <w:pPr>
        <w:numPr>
          <w:ilvl w:val="0"/>
          <w:numId w:val="38"/>
        </w:numPr>
        <w:autoSpaceDE w:val="0"/>
        <w:autoSpaceDN w:val="0"/>
        <w:adjustRightInd w:val="0"/>
        <w:jc w:val="both"/>
        <w:rPr>
          <w:rFonts w:asciiTheme="minorHAnsi" w:hAnsiTheme="minorHAnsi" w:cstheme="minorHAnsi"/>
          <w:b/>
          <w:bCs/>
          <w:sz w:val="22"/>
          <w:szCs w:val="22"/>
          <w:lang w:val="es-CO" w:eastAsia="es-CO"/>
        </w:rPr>
      </w:pPr>
      <w:r w:rsidRPr="00375384">
        <w:rPr>
          <w:rFonts w:asciiTheme="minorHAnsi" w:hAnsiTheme="minorHAnsi" w:cstheme="minorHAnsi"/>
          <w:b/>
          <w:bCs/>
          <w:sz w:val="22"/>
          <w:szCs w:val="22"/>
          <w:lang w:val="es-CO" w:eastAsia="es-CO"/>
        </w:rPr>
        <w:t xml:space="preserve"> OTROS DISPOSITIVOS.</w:t>
      </w:r>
    </w:p>
    <w:p w:rsidR="00CE293E" w:rsidRPr="00375384" w:rsidRDefault="00CE293E" w:rsidP="00CE293E">
      <w:pPr>
        <w:autoSpaceDE w:val="0"/>
        <w:autoSpaceDN w:val="0"/>
        <w:adjustRightInd w:val="0"/>
        <w:jc w:val="both"/>
        <w:rPr>
          <w:rFonts w:asciiTheme="minorHAnsi" w:hAnsiTheme="minorHAnsi" w:cstheme="minorHAnsi"/>
          <w:b/>
          <w:bCs/>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Mangueras para el suministro de producto en buenas condiciones, de 5.00 metros de longitud, de acuerdo a lo señalado en la sección 6.5.1 del código </w:t>
      </w:r>
      <w:proofErr w:type="spellStart"/>
      <w:r w:rsidRPr="00375384">
        <w:rPr>
          <w:rFonts w:asciiTheme="minorHAnsi" w:hAnsiTheme="minorHAnsi" w:cstheme="minorHAnsi"/>
          <w:sz w:val="22"/>
          <w:szCs w:val="22"/>
          <w:lang w:val="es-CO" w:eastAsia="es-CO"/>
        </w:rPr>
        <w:t>NFPA</w:t>
      </w:r>
      <w:proofErr w:type="spellEnd"/>
      <w:r w:rsidRPr="00375384">
        <w:rPr>
          <w:rFonts w:asciiTheme="minorHAnsi" w:hAnsiTheme="minorHAnsi" w:cstheme="minorHAnsi"/>
          <w:sz w:val="22"/>
          <w:szCs w:val="22"/>
          <w:lang w:val="es-CO" w:eastAsia="es-CO"/>
        </w:rPr>
        <w:t xml:space="preserve"> 30A, éstas deben asegurarse de tal manera que queden protegidas contra daños, de acuerdo a lo indicado en la sección 11.4.1 del código </w:t>
      </w:r>
      <w:proofErr w:type="spellStart"/>
      <w:r w:rsidRPr="00375384">
        <w:rPr>
          <w:rFonts w:asciiTheme="minorHAnsi" w:hAnsiTheme="minorHAnsi" w:cstheme="minorHAnsi"/>
          <w:sz w:val="22"/>
          <w:szCs w:val="22"/>
          <w:lang w:val="es-CO" w:eastAsia="es-CO"/>
        </w:rPr>
        <w:t>NFPA</w:t>
      </w:r>
      <w:proofErr w:type="spellEnd"/>
      <w:r w:rsidRPr="00375384">
        <w:rPr>
          <w:rFonts w:asciiTheme="minorHAnsi" w:hAnsiTheme="minorHAnsi" w:cstheme="minorHAnsi"/>
          <w:sz w:val="22"/>
          <w:szCs w:val="22"/>
          <w:lang w:val="es-CO" w:eastAsia="es-CO"/>
        </w:rPr>
        <w:t xml:space="preserve"> 30A. </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Las mangueras llevarán instalada una válvula de corte a por lo menos 30 cm. del cuerpo del </w:t>
      </w:r>
      <w:proofErr w:type="spellStart"/>
      <w:r w:rsidRPr="00375384">
        <w:rPr>
          <w:rFonts w:asciiTheme="minorHAnsi" w:hAnsiTheme="minorHAnsi" w:cstheme="minorHAnsi"/>
          <w:sz w:val="22"/>
          <w:szCs w:val="22"/>
          <w:lang w:val="es-CO" w:eastAsia="es-CO"/>
        </w:rPr>
        <w:t>dispenser</w:t>
      </w:r>
      <w:proofErr w:type="spellEnd"/>
      <w:r w:rsidRPr="00375384">
        <w:rPr>
          <w:rFonts w:asciiTheme="minorHAnsi" w:hAnsiTheme="minorHAnsi" w:cstheme="minorHAnsi"/>
          <w:sz w:val="22"/>
          <w:szCs w:val="22"/>
          <w:lang w:val="es-CO" w:eastAsia="es-CO"/>
        </w:rPr>
        <w:t>, con capacidad para retener el producto en ambos lados en caso de ruptura.</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Las mangueras de los dispensares y las boquillas de las pistolas serán de 3/4" de diámetro para el despacho de </w:t>
      </w:r>
      <w:proofErr w:type="spellStart"/>
      <w:r w:rsidRPr="00375384">
        <w:rPr>
          <w:rFonts w:asciiTheme="minorHAnsi" w:hAnsiTheme="minorHAnsi" w:cstheme="minorHAnsi"/>
          <w:sz w:val="22"/>
          <w:szCs w:val="22"/>
          <w:lang w:val="es-CO" w:eastAsia="es-CO"/>
        </w:rPr>
        <w:t>diesel</w:t>
      </w:r>
      <w:proofErr w:type="spellEnd"/>
      <w:r w:rsidRPr="00375384">
        <w:rPr>
          <w:rFonts w:asciiTheme="minorHAnsi" w:hAnsiTheme="minorHAnsi" w:cstheme="minorHAnsi"/>
          <w:sz w:val="22"/>
          <w:szCs w:val="22"/>
          <w:lang w:val="es-CO" w:eastAsia="es-CO"/>
        </w:rPr>
        <w:t xml:space="preserve"> y gasolina.</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r w:rsidRPr="00375384">
        <w:rPr>
          <w:rFonts w:asciiTheme="minorHAnsi" w:hAnsiTheme="minorHAnsi" w:cstheme="minorHAnsi"/>
          <w:sz w:val="22"/>
          <w:szCs w:val="22"/>
          <w:lang w:val="es-CO" w:eastAsia="es-CO"/>
        </w:rPr>
        <w:t xml:space="preserve">Las pistolas para el despacho de producto deben ser certificadas por código </w:t>
      </w:r>
      <w:proofErr w:type="spellStart"/>
      <w:r w:rsidRPr="00375384">
        <w:rPr>
          <w:rFonts w:asciiTheme="minorHAnsi" w:hAnsiTheme="minorHAnsi" w:cstheme="minorHAnsi"/>
          <w:sz w:val="22"/>
          <w:szCs w:val="22"/>
          <w:lang w:val="es-CO" w:eastAsia="es-CO"/>
        </w:rPr>
        <w:t>UL</w:t>
      </w:r>
      <w:proofErr w:type="spellEnd"/>
      <w:r w:rsidRPr="00375384">
        <w:rPr>
          <w:rFonts w:asciiTheme="minorHAnsi" w:hAnsiTheme="minorHAnsi" w:cstheme="minorHAnsi"/>
          <w:sz w:val="22"/>
          <w:szCs w:val="22"/>
          <w:lang w:val="es-CO" w:eastAsia="es-CO"/>
        </w:rPr>
        <w:t xml:space="preserve"> o equivalente, fabricadas con materiales que no acumulen cargas electrostáticas, con mecanismo de cierre automático y hermético. Los colores adoptados son: azul – </w:t>
      </w:r>
      <w:proofErr w:type="spellStart"/>
      <w:r w:rsidRPr="00375384">
        <w:rPr>
          <w:rFonts w:asciiTheme="minorHAnsi" w:hAnsiTheme="minorHAnsi" w:cstheme="minorHAnsi"/>
          <w:sz w:val="22"/>
          <w:szCs w:val="22"/>
          <w:lang w:val="es-CO" w:eastAsia="es-CO"/>
        </w:rPr>
        <w:t>diesel</w:t>
      </w:r>
      <w:proofErr w:type="spellEnd"/>
      <w:r w:rsidRPr="00375384">
        <w:rPr>
          <w:rFonts w:asciiTheme="minorHAnsi" w:hAnsiTheme="minorHAnsi" w:cstheme="minorHAnsi"/>
          <w:sz w:val="22"/>
          <w:szCs w:val="22"/>
          <w:lang w:val="es-CO" w:eastAsia="es-CO"/>
        </w:rPr>
        <w:t xml:space="preserve"> y rojo – gasolina especial.</w:t>
      </w:r>
    </w:p>
    <w:p w:rsidR="00CE293E" w:rsidRPr="00375384" w:rsidRDefault="00CE293E" w:rsidP="00CE293E">
      <w:pPr>
        <w:autoSpaceDE w:val="0"/>
        <w:autoSpaceDN w:val="0"/>
        <w:adjustRightInd w:val="0"/>
        <w:jc w:val="both"/>
        <w:rPr>
          <w:rFonts w:asciiTheme="minorHAnsi" w:hAnsiTheme="minorHAnsi" w:cstheme="minorHAnsi"/>
          <w:sz w:val="22"/>
          <w:szCs w:val="22"/>
          <w:lang w:val="es-CO" w:eastAsia="es-CO"/>
        </w:rPr>
      </w:pPr>
    </w:p>
    <w:p w:rsidR="00CE293E" w:rsidRPr="00375384" w:rsidRDefault="00CE293E" w:rsidP="00665C5B">
      <w:pPr>
        <w:numPr>
          <w:ilvl w:val="0"/>
          <w:numId w:val="38"/>
        </w:numPr>
        <w:rPr>
          <w:rFonts w:asciiTheme="minorHAnsi" w:hAnsiTheme="minorHAnsi" w:cstheme="minorHAnsi"/>
          <w:b/>
          <w:bCs/>
          <w:sz w:val="22"/>
          <w:szCs w:val="22"/>
        </w:rPr>
      </w:pPr>
      <w:r w:rsidRPr="00375384">
        <w:rPr>
          <w:rFonts w:asciiTheme="minorHAnsi" w:hAnsiTheme="minorHAnsi" w:cstheme="minorHAnsi"/>
          <w:b/>
          <w:bCs/>
          <w:sz w:val="22"/>
          <w:szCs w:val="22"/>
        </w:rPr>
        <w:t xml:space="preserve"> MODELOS: </w:t>
      </w:r>
      <w:proofErr w:type="spellStart"/>
      <w:r w:rsidRPr="00375384">
        <w:rPr>
          <w:rFonts w:asciiTheme="minorHAnsi" w:hAnsiTheme="minorHAnsi" w:cstheme="minorHAnsi"/>
          <w:b/>
          <w:bCs/>
          <w:sz w:val="22"/>
          <w:szCs w:val="22"/>
        </w:rPr>
        <w:t>DISPENSER</w:t>
      </w:r>
      <w:proofErr w:type="spellEnd"/>
      <w:r w:rsidRPr="00375384">
        <w:rPr>
          <w:rFonts w:asciiTheme="minorHAnsi" w:hAnsiTheme="minorHAnsi" w:cstheme="minorHAnsi"/>
          <w:b/>
          <w:bCs/>
          <w:sz w:val="22"/>
          <w:szCs w:val="22"/>
        </w:rPr>
        <w:t xml:space="preserve"> </w:t>
      </w:r>
      <w:proofErr w:type="spellStart"/>
      <w:r w:rsidRPr="00375384">
        <w:rPr>
          <w:rFonts w:asciiTheme="minorHAnsi" w:hAnsiTheme="minorHAnsi" w:cstheme="minorHAnsi"/>
          <w:b/>
          <w:bCs/>
          <w:sz w:val="22"/>
          <w:szCs w:val="22"/>
        </w:rPr>
        <w:t>MPD</w:t>
      </w:r>
      <w:proofErr w:type="spellEnd"/>
      <w:r w:rsidRPr="00375384">
        <w:rPr>
          <w:rFonts w:asciiTheme="minorHAnsi" w:hAnsiTheme="minorHAnsi" w:cstheme="minorHAnsi"/>
          <w:b/>
          <w:bCs/>
          <w:sz w:val="22"/>
          <w:szCs w:val="22"/>
        </w:rPr>
        <w:t xml:space="preserve"> O SIMILAR</w:t>
      </w:r>
    </w:p>
    <w:p w:rsidR="00CE293E" w:rsidRPr="00375384" w:rsidRDefault="00CE293E" w:rsidP="00CE293E">
      <w:pPr>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proofErr w:type="spellStart"/>
      <w:r w:rsidRPr="00375384">
        <w:rPr>
          <w:rFonts w:asciiTheme="minorHAnsi" w:hAnsiTheme="minorHAnsi" w:cstheme="minorHAnsi"/>
          <w:sz w:val="22"/>
          <w:szCs w:val="22"/>
        </w:rPr>
        <w:t>Dispenser</w:t>
      </w:r>
      <w:proofErr w:type="spellEnd"/>
      <w:r w:rsidRPr="00375384">
        <w:rPr>
          <w:rFonts w:asciiTheme="minorHAnsi" w:hAnsiTheme="minorHAnsi" w:cstheme="minorHAnsi"/>
          <w:sz w:val="22"/>
          <w:szCs w:val="22"/>
        </w:rPr>
        <w:t xml:space="preserve"> </w:t>
      </w:r>
      <w:proofErr w:type="spellStart"/>
      <w:r w:rsidRPr="00375384">
        <w:rPr>
          <w:rFonts w:asciiTheme="minorHAnsi" w:hAnsiTheme="minorHAnsi" w:cstheme="minorHAnsi"/>
          <w:sz w:val="22"/>
          <w:szCs w:val="22"/>
        </w:rPr>
        <w:t>Multi</w:t>
      </w:r>
      <w:proofErr w:type="spellEnd"/>
      <w:r w:rsidRPr="00375384">
        <w:rPr>
          <w:rFonts w:asciiTheme="minorHAnsi" w:hAnsiTheme="minorHAnsi" w:cstheme="minorHAnsi"/>
          <w:sz w:val="22"/>
          <w:szCs w:val="22"/>
        </w:rPr>
        <w:t xml:space="preserve"> Producto de 1 grado con entrada de 1 Producto, 1 posición de carga por cara del equipo (2 mangueras), Medidor Volumétrico con Calibración</w:t>
      </w:r>
      <w:r>
        <w:rPr>
          <w:rFonts w:asciiTheme="minorHAnsi" w:hAnsiTheme="minorHAnsi" w:cstheme="minorHAnsi"/>
          <w:sz w:val="22"/>
          <w:szCs w:val="22"/>
        </w:rPr>
        <w:t xml:space="preserve"> Electrónica y Exactitud de máximo 0,3</w:t>
      </w:r>
      <w:r w:rsidRPr="00375384">
        <w:rPr>
          <w:rFonts w:asciiTheme="minorHAnsi" w:hAnsiTheme="minorHAnsi" w:cstheme="minorHAnsi"/>
          <w:sz w:val="22"/>
          <w:szCs w:val="22"/>
        </w:rPr>
        <w:t>% con medición independiente para cada posición de carga con almacenaje del factor de calibración y totales.</w:t>
      </w:r>
    </w:p>
    <w:p w:rsidR="00CE293E" w:rsidRPr="00375384" w:rsidRDefault="00CE293E" w:rsidP="00CE293E">
      <w:pPr>
        <w:jc w:val="both"/>
        <w:rPr>
          <w:rFonts w:asciiTheme="minorHAnsi" w:hAnsiTheme="minorHAnsi" w:cstheme="minorHAnsi"/>
          <w:sz w:val="22"/>
          <w:szCs w:val="22"/>
        </w:rPr>
      </w:pPr>
    </w:p>
    <w:p w:rsidR="00CE293E"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w:t>
      </w:r>
      <w:proofErr w:type="gramStart"/>
      <w:r w:rsidRPr="00375384">
        <w:rPr>
          <w:rFonts w:asciiTheme="minorHAnsi" w:hAnsiTheme="minorHAnsi" w:cstheme="minorHAnsi"/>
          <w:sz w:val="22"/>
          <w:szCs w:val="22"/>
        </w:rPr>
        <w:t>Unidad  diseñada</w:t>
      </w:r>
      <w:proofErr w:type="gramEnd"/>
      <w:r w:rsidRPr="00375384">
        <w:rPr>
          <w:rFonts w:asciiTheme="minorHAnsi" w:hAnsiTheme="minorHAnsi" w:cstheme="minorHAnsi"/>
          <w:sz w:val="22"/>
          <w:szCs w:val="22"/>
        </w:rPr>
        <w:t xml:space="preserve">  para la posibilidad de incrementar entradas de producto, posiciones de carga y medidores volumétricos).</w:t>
      </w: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AMBIENTE DE OPERACIÓN DEL EQUIPO</w:t>
      </w:r>
    </w:p>
    <w:p w:rsidR="00CE293E" w:rsidRPr="00183696" w:rsidRDefault="00CE293E" w:rsidP="00CE293E">
      <w:pPr>
        <w:rPr>
          <w:rFonts w:asciiTheme="minorHAnsi" w:hAnsiTheme="minorHAnsi" w:cstheme="minorHAnsi"/>
          <w:sz w:val="22"/>
          <w:szCs w:val="22"/>
          <w:lang w:val="x-none"/>
        </w:rPr>
      </w:pP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Humedad relativa </w:t>
      </w:r>
      <w:r w:rsidRPr="00375384">
        <w:rPr>
          <w:rFonts w:asciiTheme="minorHAnsi" w:hAnsiTheme="minorHAnsi" w:cstheme="minorHAnsi"/>
          <w:sz w:val="22"/>
          <w:szCs w:val="22"/>
        </w:rPr>
        <w:tab/>
      </w:r>
      <w:r w:rsidRPr="00375384">
        <w:rPr>
          <w:rFonts w:asciiTheme="minorHAnsi" w:hAnsiTheme="minorHAnsi" w:cstheme="minorHAnsi"/>
          <w:sz w:val="22"/>
          <w:szCs w:val="22"/>
        </w:rPr>
        <w:tab/>
      </w:r>
      <w:r w:rsidRPr="00375384">
        <w:rPr>
          <w:rFonts w:asciiTheme="minorHAnsi" w:hAnsiTheme="minorHAnsi" w:cstheme="minorHAnsi"/>
          <w:sz w:val="22"/>
          <w:szCs w:val="22"/>
        </w:rPr>
        <w:tab/>
      </w:r>
      <w:r w:rsidRPr="00375384">
        <w:rPr>
          <w:rFonts w:asciiTheme="minorHAnsi" w:hAnsiTheme="minorHAnsi" w:cstheme="minorHAnsi"/>
          <w:sz w:val="22"/>
          <w:szCs w:val="22"/>
        </w:rPr>
        <w:tab/>
        <w:t xml:space="preserve">20% a 95% sin condensación </w:t>
      </w: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Temperatura externa mínima de trabajo </w:t>
      </w:r>
      <w:r w:rsidRPr="00375384">
        <w:rPr>
          <w:rFonts w:asciiTheme="minorHAnsi" w:hAnsiTheme="minorHAnsi" w:cstheme="minorHAnsi"/>
          <w:sz w:val="22"/>
          <w:szCs w:val="22"/>
        </w:rPr>
        <w:tab/>
        <w:t>-10º C</w:t>
      </w: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Temperatura externa máxima de trabajo </w:t>
      </w:r>
      <w:r w:rsidRPr="00375384">
        <w:rPr>
          <w:rFonts w:asciiTheme="minorHAnsi" w:hAnsiTheme="minorHAnsi" w:cstheme="minorHAnsi"/>
          <w:sz w:val="22"/>
          <w:szCs w:val="22"/>
        </w:rPr>
        <w:tab/>
        <w:t xml:space="preserve">50º C </w:t>
      </w:r>
      <w:r w:rsidRPr="00375384">
        <w:rPr>
          <w:rFonts w:asciiTheme="minorHAnsi" w:hAnsiTheme="minorHAnsi" w:cstheme="minorHAnsi"/>
          <w:b/>
          <w:bCs/>
          <w:sz w:val="22"/>
          <w:szCs w:val="22"/>
        </w:rPr>
        <w:t xml:space="preserve">* </w:t>
      </w: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b/>
          <w:bCs/>
          <w:sz w:val="22"/>
          <w:szCs w:val="22"/>
        </w:rPr>
        <w:t>*(El equipo y electrónica debe operar hasta una temperatura máxima externa de 60º C)</w:t>
      </w:r>
      <w:r w:rsidRPr="00375384">
        <w:rPr>
          <w:rFonts w:asciiTheme="minorHAnsi" w:hAnsiTheme="minorHAnsi" w:cstheme="minorHAnsi"/>
          <w:sz w:val="22"/>
          <w:szCs w:val="22"/>
        </w:rPr>
        <w:t xml:space="preserve"> </w:t>
      </w:r>
    </w:p>
    <w:p w:rsidR="00CE293E" w:rsidRDefault="00CE293E" w:rsidP="00CE293E">
      <w:pPr>
        <w:ind w:left="714"/>
        <w:rPr>
          <w:rFonts w:asciiTheme="minorHAnsi" w:hAnsiTheme="minorHAnsi" w:cstheme="minorHAnsi"/>
          <w:sz w:val="22"/>
          <w:szCs w:val="22"/>
        </w:rPr>
      </w:pPr>
    </w:p>
    <w:p w:rsidR="00CE293E" w:rsidRDefault="00CE293E" w:rsidP="00CE293E">
      <w:pPr>
        <w:ind w:left="714"/>
        <w:rPr>
          <w:rFonts w:asciiTheme="minorHAnsi" w:hAnsiTheme="minorHAnsi" w:cstheme="minorHAnsi"/>
          <w:sz w:val="22"/>
          <w:szCs w:val="22"/>
        </w:rPr>
      </w:pPr>
    </w:p>
    <w:p w:rsidR="00CE293E" w:rsidRPr="00375384" w:rsidRDefault="00CE293E" w:rsidP="00CE293E">
      <w:pPr>
        <w:ind w:left="714"/>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ESTRUCTURA INTERNA, EXTERNA Y CHASIS</w:t>
      </w:r>
    </w:p>
    <w:p w:rsidR="00CE293E" w:rsidRPr="00375384" w:rsidRDefault="00CE293E" w:rsidP="00CE293E">
      <w:pPr>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Construida en perfiles de acero </w:t>
      </w:r>
      <w:proofErr w:type="spellStart"/>
      <w:r w:rsidRPr="00375384">
        <w:rPr>
          <w:rFonts w:asciiTheme="minorHAnsi" w:hAnsiTheme="minorHAnsi" w:cstheme="minorHAnsi"/>
          <w:sz w:val="22"/>
          <w:szCs w:val="22"/>
        </w:rPr>
        <w:t>zincado</w:t>
      </w:r>
      <w:proofErr w:type="spellEnd"/>
      <w:r>
        <w:rPr>
          <w:rFonts w:asciiTheme="minorHAnsi" w:hAnsiTheme="minorHAnsi" w:cstheme="minorHAnsi"/>
          <w:sz w:val="22"/>
          <w:szCs w:val="22"/>
        </w:rPr>
        <w:t xml:space="preserve"> o acero inoxidable</w:t>
      </w:r>
      <w:r w:rsidRPr="00375384">
        <w:rPr>
          <w:rFonts w:asciiTheme="minorHAnsi" w:hAnsiTheme="minorHAnsi" w:cstheme="minorHAnsi"/>
          <w:sz w:val="22"/>
          <w:szCs w:val="22"/>
        </w:rPr>
        <w:t>, estánda</w:t>
      </w:r>
      <w:r>
        <w:rPr>
          <w:rFonts w:asciiTheme="minorHAnsi" w:hAnsiTheme="minorHAnsi" w:cstheme="minorHAnsi"/>
          <w:sz w:val="22"/>
          <w:szCs w:val="22"/>
        </w:rPr>
        <w:t>r en medidas (debe permitir que</w:t>
      </w:r>
      <w:r w:rsidRPr="00375384">
        <w:rPr>
          <w:rFonts w:asciiTheme="minorHAnsi" w:hAnsiTheme="minorHAnsi" w:cstheme="minorHAnsi"/>
          <w:sz w:val="22"/>
          <w:szCs w:val="22"/>
        </w:rPr>
        <w:t xml:space="preserve"> el equipo reciba implementación y actualizaciones modulares futuras, Ejemplo: sistemas de compensación de temperatura </w:t>
      </w:r>
      <w:proofErr w:type="spellStart"/>
      <w:r w:rsidRPr="00375384">
        <w:rPr>
          <w:rFonts w:asciiTheme="minorHAnsi" w:hAnsiTheme="minorHAnsi" w:cstheme="minorHAnsi"/>
          <w:sz w:val="22"/>
          <w:szCs w:val="22"/>
        </w:rPr>
        <w:t>ATC</w:t>
      </w:r>
      <w:proofErr w:type="spellEnd"/>
      <w:r w:rsidRPr="00375384">
        <w:rPr>
          <w:rFonts w:asciiTheme="minorHAnsi" w:hAnsiTheme="minorHAnsi" w:cstheme="minorHAnsi"/>
          <w:sz w:val="22"/>
          <w:szCs w:val="22"/>
        </w:rPr>
        <w:t xml:space="preserve">, sistema de recuperación de vapores </w:t>
      </w:r>
      <w:proofErr w:type="spellStart"/>
      <w:r w:rsidRPr="00375384">
        <w:rPr>
          <w:rFonts w:asciiTheme="minorHAnsi" w:hAnsiTheme="minorHAnsi" w:cstheme="minorHAnsi"/>
          <w:sz w:val="22"/>
          <w:szCs w:val="22"/>
        </w:rPr>
        <w:t>Vac</w:t>
      </w:r>
      <w:proofErr w:type="spellEnd"/>
      <w:r>
        <w:rPr>
          <w:rFonts w:asciiTheme="minorHAnsi" w:hAnsiTheme="minorHAnsi" w:cstheme="minorHAnsi"/>
          <w:sz w:val="22"/>
          <w:szCs w:val="22"/>
        </w:rPr>
        <w:t>, etc.</w:t>
      </w:r>
      <w:r w:rsidRPr="00375384">
        <w:rPr>
          <w:rFonts w:asciiTheme="minorHAnsi" w:hAnsiTheme="minorHAnsi" w:cstheme="minorHAnsi"/>
          <w:sz w:val="22"/>
          <w:szCs w:val="22"/>
        </w:rPr>
        <w:t xml:space="preserve">) </w:t>
      </w:r>
    </w:p>
    <w:p w:rsidR="00CE293E" w:rsidRPr="00375384" w:rsidRDefault="00CE293E" w:rsidP="00CE293E">
      <w:pPr>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El mueble debe ser completo desde la base hasta el techo del </w:t>
      </w:r>
      <w:proofErr w:type="spellStart"/>
      <w:r w:rsidRPr="00375384">
        <w:rPr>
          <w:rFonts w:asciiTheme="minorHAnsi" w:hAnsiTheme="minorHAnsi" w:cstheme="minorHAnsi"/>
          <w:sz w:val="22"/>
          <w:szCs w:val="22"/>
        </w:rPr>
        <w:t>dispenser</w:t>
      </w:r>
      <w:proofErr w:type="spellEnd"/>
      <w:r w:rsidRPr="00375384">
        <w:rPr>
          <w:rFonts w:asciiTheme="minorHAnsi" w:hAnsiTheme="minorHAnsi" w:cstheme="minorHAnsi"/>
          <w:sz w:val="22"/>
          <w:szCs w:val="22"/>
        </w:rPr>
        <w:t xml:space="preserve"> (como un cajón).</w:t>
      </w:r>
    </w:p>
    <w:p w:rsidR="00CE293E" w:rsidRPr="00375384" w:rsidRDefault="00CE293E" w:rsidP="00CE293E">
      <w:pPr>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PANELES EXTERNOS</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Construidos en chapa de acero con recubrimiento especial Dura Max o Pintura Electrostática Polvo (Pintura </w:t>
      </w:r>
      <w:proofErr w:type="spellStart"/>
      <w:r w:rsidRPr="00375384">
        <w:rPr>
          <w:rFonts w:asciiTheme="minorHAnsi" w:hAnsiTheme="minorHAnsi" w:cstheme="minorHAnsi"/>
          <w:sz w:val="22"/>
          <w:szCs w:val="22"/>
        </w:rPr>
        <w:t>fluoro</w:t>
      </w:r>
      <w:proofErr w:type="spellEnd"/>
      <w:r w:rsidRPr="00375384">
        <w:rPr>
          <w:rFonts w:asciiTheme="minorHAnsi" w:hAnsiTheme="minorHAnsi" w:cstheme="minorHAnsi"/>
          <w:sz w:val="22"/>
          <w:szCs w:val="22"/>
        </w:rPr>
        <w:t xml:space="preserve"> carbón – OPCIÓN* Paneles de acero inoxidable).</w:t>
      </w: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GABINETE DE COMPONENTES ELECTRÓNICOS</w:t>
      </w:r>
    </w:p>
    <w:p w:rsidR="00CE293E" w:rsidRPr="00375384" w:rsidRDefault="00CE293E" w:rsidP="00CE293E">
      <w:pPr>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Diseñado con un kit de recubrimiento y sellado especial que protege la unidad en condiciones de ambientes extremos. Paneles construidos en fibra anti-</w:t>
      </w:r>
      <w:proofErr w:type="spellStart"/>
      <w:r w:rsidRPr="00375384">
        <w:rPr>
          <w:rFonts w:asciiTheme="minorHAnsi" w:hAnsiTheme="minorHAnsi" w:cstheme="minorHAnsi"/>
          <w:sz w:val="22"/>
          <w:szCs w:val="22"/>
        </w:rPr>
        <w:t>deflagrante</w:t>
      </w:r>
      <w:proofErr w:type="spellEnd"/>
      <w:r w:rsidRPr="00375384">
        <w:rPr>
          <w:rFonts w:asciiTheme="minorHAnsi" w:hAnsiTheme="minorHAnsi" w:cstheme="minorHAnsi"/>
          <w:sz w:val="22"/>
          <w:szCs w:val="22"/>
        </w:rPr>
        <w:t xml:space="preserve"> o de chapa de acero pintada, de doble apertura.</w:t>
      </w: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COMPONENTES ELECTRÓNICOS</w:t>
      </w:r>
    </w:p>
    <w:p w:rsidR="00CE293E" w:rsidRPr="00375384" w:rsidRDefault="00CE293E" w:rsidP="00CE293E">
      <w:pPr>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Placas electrónicas independientes de fácil manutención y cambio en caso de falla. Tipo de electrónica modular con sistema de auto diagnostico en caso de falla, con código de error e historial por posición de carga.</w:t>
      </w:r>
    </w:p>
    <w:p w:rsidR="00CE293E" w:rsidRPr="00375384" w:rsidRDefault="00CE293E" w:rsidP="00CE293E">
      <w:pPr>
        <w:jc w:val="both"/>
        <w:rPr>
          <w:rFonts w:asciiTheme="minorHAnsi" w:hAnsiTheme="minorHAnsi" w:cstheme="minorHAnsi"/>
          <w:sz w:val="22"/>
          <w:szCs w:val="22"/>
        </w:rPr>
      </w:pPr>
    </w:p>
    <w:p w:rsidR="00CE293E" w:rsidRPr="00B0600C" w:rsidRDefault="00CE293E" w:rsidP="00CE293E">
      <w:pPr>
        <w:jc w:val="both"/>
        <w:rPr>
          <w:rFonts w:asciiTheme="minorHAnsi" w:hAnsiTheme="minorHAnsi" w:cstheme="minorHAnsi"/>
          <w:sz w:val="22"/>
          <w:szCs w:val="22"/>
        </w:rPr>
      </w:pPr>
      <w:r w:rsidRPr="00B0600C">
        <w:rPr>
          <w:rFonts w:asciiTheme="minorHAnsi" w:hAnsiTheme="minorHAnsi" w:cstheme="minorHAnsi"/>
          <w:sz w:val="22"/>
          <w:szCs w:val="22"/>
        </w:rPr>
        <w:t>Tarjeta electrónica madre (</w:t>
      </w:r>
      <w:r w:rsidRPr="00B0600C">
        <w:rPr>
          <w:rFonts w:asciiTheme="minorHAnsi" w:hAnsiTheme="minorHAnsi" w:cstheme="minorHAnsi"/>
          <w:bCs/>
          <w:iCs/>
          <w:sz w:val="22"/>
          <w:szCs w:val="22"/>
        </w:rPr>
        <w:t>Provista con slots de comunicación para futura comunicación con otros sistemas y equipos Ejemplo. Lectores de código de barra, lectores de tarjetas de crédito ATM, aceptador de billetes, impresoras, sistemas de intercomunicación, sistemas de gerencia y control de estación, sistemas de facturación, sistema compensador de temperatura automática, etc.</w:t>
      </w:r>
      <w:r w:rsidRPr="00B0600C">
        <w:rPr>
          <w:rFonts w:asciiTheme="minorHAnsi" w:hAnsiTheme="minorHAnsi" w:cstheme="minorHAnsi"/>
          <w:sz w:val="22"/>
          <w:szCs w:val="22"/>
        </w:rPr>
        <w:t>).</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Tarjeta electrónica con </w:t>
      </w:r>
      <w:proofErr w:type="spellStart"/>
      <w:r w:rsidRPr="00375384">
        <w:rPr>
          <w:rFonts w:asciiTheme="minorHAnsi" w:hAnsiTheme="minorHAnsi" w:cstheme="minorHAnsi"/>
          <w:sz w:val="22"/>
          <w:szCs w:val="22"/>
        </w:rPr>
        <w:t>display</w:t>
      </w:r>
      <w:proofErr w:type="spellEnd"/>
      <w:r w:rsidRPr="00375384">
        <w:rPr>
          <w:rFonts w:asciiTheme="minorHAnsi" w:hAnsiTheme="minorHAnsi" w:cstheme="minorHAnsi"/>
          <w:sz w:val="22"/>
          <w:szCs w:val="22"/>
        </w:rPr>
        <w:t xml:space="preserve"> de precio unitario (de fácil visualización) de ½” valores y de volumen y total de 1”.</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Tarjeta electrónica con </w:t>
      </w:r>
      <w:proofErr w:type="spellStart"/>
      <w:r w:rsidRPr="00375384">
        <w:rPr>
          <w:rFonts w:asciiTheme="minorHAnsi" w:hAnsiTheme="minorHAnsi" w:cstheme="minorHAnsi"/>
          <w:sz w:val="22"/>
          <w:szCs w:val="22"/>
        </w:rPr>
        <w:t>display</w:t>
      </w:r>
      <w:proofErr w:type="spellEnd"/>
      <w:r w:rsidRPr="00375384">
        <w:rPr>
          <w:rFonts w:asciiTheme="minorHAnsi" w:hAnsiTheme="minorHAnsi" w:cstheme="minorHAnsi"/>
          <w:sz w:val="22"/>
          <w:szCs w:val="22"/>
        </w:rPr>
        <w:t xml:space="preserve"> de valores y volumen luminosos con bulbos incandescentes independientes (visible a la luz directa del sol).</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Totalizadores electromecánicos independientes (meter) de registro de venta en ambas caras del equipo diferenciados por manguera de carga o producto.</w:t>
      </w:r>
    </w:p>
    <w:p w:rsidR="00CE293E" w:rsidRPr="00375384" w:rsidRDefault="00CE293E" w:rsidP="00CE293E">
      <w:pPr>
        <w:jc w:val="both"/>
        <w:rPr>
          <w:rFonts w:asciiTheme="minorHAnsi" w:hAnsiTheme="minorHAnsi" w:cstheme="minorHAnsi"/>
          <w:sz w:val="22"/>
          <w:szCs w:val="22"/>
        </w:rPr>
      </w:pPr>
    </w:p>
    <w:p w:rsidR="00CE293E"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Totalizador electrónico de registro de venta de produc</w:t>
      </w:r>
      <w:r>
        <w:rPr>
          <w:rFonts w:asciiTheme="minorHAnsi" w:hAnsiTheme="minorHAnsi" w:cstheme="minorHAnsi"/>
          <w:sz w:val="22"/>
          <w:szCs w:val="22"/>
        </w:rPr>
        <w:t>to (valores de precio y volumen</w:t>
      </w:r>
      <w:r w:rsidRPr="00375384">
        <w:rPr>
          <w:rFonts w:asciiTheme="minorHAnsi" w:hAnsiTheme="minorHAnsi" w:cstheme="minorHAnsi"/>
          <w:sz w:val="22"/>
          <w:szCs w:val="22"/>
        </w:rPr>
        <w:t xml:space="preserve"> totales despachados por posición de carga).</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Panel electrónico táctil de programación del equipo (intrínsecamente seguro con código PIN de usuario programable por equipo) o Control Remoto de Programación con PIN de Seguridad.</w:t>
      </w:r>
    </w:p>
    <w:p w:rsidR="00CE293E" w:rsidRPr="00375384" w:rsidRDefault="00CE293E" w:rsidP="00CE293E">
      <w:pPr>
        <w:jc w:val="both"/>
        <w:rPr>
          <w:rFonts w:asciiTheme="minorHAnsi" w:hAnsiTheme="minorHAnsi" w:cstheme="minorHAnsi"/>
          <w:sz w:val="22"/>
          <w:szCs w:val="22"/>
        </w:rPr>
      </w:pPr>
    </w:p>
    <w:p w:rsidR="00CE293E"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lastRenderedPageBreak/>
        <w:t>Panel electrónico táctil de programación de precio y volumen para el usuario o Control Remoto de Programación de Precio con PIN de Seguridad.</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Cable de interconexiones entre tarjetas electrónicas.</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Pulsadores electrónicos inteligentes que pueden almacenar los datos de calibración y totales.</w:t>
      </w:r>
    </w:p>
    <w:p w:rsidR="00CE293E" w:rsidRPr="00375384" w:rsidRDefault="00CE293E" w:rsidP="00CE293E">
      <w:pPr>
        <w:jc w:val="both"/>
        <w:rPr>
          <w:rFonts w:asciiTheme="minorHAnsi" w:hAnsiTheme="minorHAnsi" w:cstheme="minorHAnsi"/>
          <w:sz w:val="22"/>
          <w:szCs w:val="22"/>
        </w:rPr>
      </w:pPr>
    </w:p>
    <w:p w:rsidR="00CE293E"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Válvulas solenoides proporcionales independientes por grado (lado y manguera de despacho) que regulan el caudal.</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Transformador de corriente interna </w:t>
      </w:r>
      <w:proofErr w:type="spellStart"/>
      <w:r w:rsidRPr="00375384">
        <w:rPr>
          <w:rFonts w:asciiTheme="minorHAnsi" w:hAnsiTheme="minorHAnsi" w:cstheme="minorHAnsi"/>
          <w:sz w:val="22"/>
          <w:szCs w:val="22"/>
        </w:rPr>
        <w:t>multi</w:t>
      </w:r>
      <w:proofErr w:type="spellEnd"/>
      <w:r w:rsidRPr="00375384">
        <w:rPr>
          <w:rFonts w:asciiTheme="minorHAnsi" w:hAnsiTheme="minorHAnsi" w:cstheme="minorHAnsi"/>
          <w:sz w:val="22"/>
          <w:szCs w:val="22"/>
        </w:rPr>
        <w:t xml:space="preserve">-voltaje (110 – 115- 220 – 230 voltios). </w:t>
      </w:r>
    </w:p>
    <w:p w:rsidR="00CE293E" w:rsidRPr="00375384" w:rsidRDefault="00CE293E" w:rsidP="00CE293E">
      <w:pPr>
        <w:ind w:left="720"/>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ALIMENTACIÓN  DE ENERGÍA</w:t>
      </w:r>
    </w:p>
    <w:p w:rsidR="00CE293E" w:rsidRPr="00375384" w:rsidRDefault="00CE293E" w:rsidP="00CE293E">
      <w:pPr>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 </w:t>
      </w:r>
      <w:proofErr w:type="gramStart"/>
      <w:r w:rsidRPr="00375384">
        <w:rPr>
          <w:rFonts w:asciiTheme="minorHAnsi" w:hAnsiTheme="minorHAnsi" w:cstheme="minorHAnsi"/>
          <w:sz w:val="22"/>
          <w:szCs w:val="22"/>
        </w:rPr>
        <w:t>Monofásica  220</w:t>
      </w:r>
      <w:proofErr w:type="gramEnd"/>
      <w:r w:rsidRPr="00375384">
        <w:rPr>
          <w:rFonts w:asciiTheme="minorHAnsi" w:hAnsiTheme="minorHAnsi" w:cstheme="minorHAnsi"/>
          <w:sz w:val="22"/>
          <w:szCs w:val="22"/>
        </w:rPr>
        <w:t xml:space="preserve">  - 230  Voltios 50 Hz.  </w:t>
      </w:r>
    </w:p>
    <w:p w:rsidR="00CE293E" w:rsidRPr="00375384" w:rsidRDefault="00CE293E" w:rsidP="00CE293E">
      <w:pPr>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x-none"/>
        </w:rPr>
      </w:pPr>
      <w:r w:rsidRPr="00375384">
        <w:rPr>
          <w:rFonts w:asciiTheme="minorHAnsi" w:hAnsiTheme="minorHAnsi" w:cstheme="minorHAnsi"/>
          <w:b/>
          <w:kern w:val="32"/>
          <w:sz w:val="22"/>
          <w:szCs w:val="22"/>
          <w:lang w:val="x-none"/>
        </w:rPr>
        <w:t>ÁREA HIDRÁULICA</w:t>
      </w:r>
    </w:p>
    <w:p w:rsidR="00CE293E" w:rsidRPr="00375384" w:rsidRDefault="00CE293E" w:rsidP="00CE293E">
      <w:pPr>
        <w:rPr>
          <w:rFonts w:asciiTheme="minorHAnsi" w:hAnsiTheme="minorHAnsi" w:cstheme="minorHAnsi"/>
          <w:sz w:val="22"/>
          <w:szCs w:val="22"/>
        </w:rPr>
      </w:pPr>
    </w:p>
    <w:p w:rsidR="00CE293E"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Medidor volumétrico de desplazamiento positivo auto regulable electrónicamente para un producto indiferentemente </w:t>
      </w:r>
      <w:proofErr w:type="spellStart"/>
      <w:r w:rsidRPr="00375384">
        <w:rPr>
          <w:rFonts w:asciiTheme="minorHAnsi" w:hAnsiTheme="minorHAnsi" w:cstheme="minorHAnsi"/>
          <w:sz w:val="22"/>
          <w:szCs w:val="22"/>
        </w:rPr>
        <w:t>Diesel</w:t>
      </w:r>
      <w:proofErr w:type="spellEnd"/>
      <w:r w:rsidRPr="00375384">
        <w:rPr>
          <w:rFonts w:asciiTheme="minorHAnsi" w:hAnsiTheme="minorHAnsi" w:cstheme="minorHAnsi"/>
          <w:sz w:val="22"/>
          <w:szCs w:val="22"/>
        </w:rPr>
        <w:t xml:space="preserve"> o Gasolina (1 medidor por posición de carga).</w:t>
      </w:r>
    </w:p>
    <w:p w:rsidR="00CE293E"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Caudal mínimo 1,5 galones por minuto (5,677 litros por minuto).</w:t>
      </w:r>
    </w:p>
    <w:p w:rsidR="00CE293E" w:rsidRPr="00375384" w:rsidRDefault="00CE293E" w:rsidP="00CE293E">
      <w:pPr>
        <w:jc w:val="both"/>
        <w:rPr>
          <w:rFonts w:asciiTheme="minorHAnsi" w:hAnsiTheme="minorHAnsi" w:cstheme="minorHAnsi"/>
          <w:sz w:val="22"/>
          <w:szCs w:val="22"/>
        </w:rPr>
      </w:pPr>
      <w:r>
        <w:rPr>
          <w:rFonts w:asciiTheme="minorHAnsi" w:hAnsiTheme="minorHAnsi" w:cstheme="minorHAnsi"/>
          <w:sz w:val="22"/>
          <w:szCs w:val="22"/>
        </w:rPr>
        <w:t>Caudal máximo 10,56 galones por minuto (40,00</w:t>
      </w:r>
      <w:r w:rsidRPr="00375384">
        <w:rPr>
          <w:rFonts w:asciiTheme="minorHAnsi" w:hAnsiTheme="minorHAnsi" w:cstheme="minorHAnsi"/>
          <w:sz w:val="22"/>
          <w:szCs w:val="22"/>
        </w:rPr>
        <w:t xml:space="preserve"> litros por minuto).</w:t>
      </w:r>
      <w:r w:rsidRPr="00375384">
        <w:rPr>
          <w:rFonts w:asciiTheme="minorHAnsi" w:hAnsiTheme="minorHAnsi" w:cstheme="minorHAnsi"/>
          <w:sz w:val="22"/>
          <w:szCs w:val="22"/>
        </w:rPr>
        <w:tab/>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Filtro de combustible por entrada de producto de fácil manutención y cambio.</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Conductos internos de distribución de combustible manufacturados en cañería de cobre o aluminio anti-explosiva y anti-fugas.</w:t>
      </w:r>
    </w:p>
    <w:p w:rsidR="00CE293E" w:rsidRPr="00375384" w:rsidRDefault="00CE293E" w:rsidP="00665C5B">
      <w:pPr>
        <w:keepNext/>
        <w:numPr>
          <w:ilvl w:val="0"/>
          <w:numId w:val="38"/>
        </w:numPr>
        <w:tabs>
          <w:tab w:val="left" w:pos="708"/>
        </w:tabs>
        <w:jc w:val="both"/>
        <w:outlineLvl w:val="0"/>
        <w:rPr>
          <w:rFonts w:asciiTheme="minorHAnsi" w:hAnsiTheme="minorHAnsi" w:cstheme="minorHAnsi"/>
          <w:b/>
          <w:kern w:val="32"/>
          <w:sz w:val="22"/>
          <w:szCs w:val="22"/>
          <w:lang w:val="x-none"/>
        </w:rPr>
      </w:pPr>
      <w:r w:rsidRPr="00375384">
        <w:rPr>
          <w:rFonts w:asciiTheme="minorHAnsi" w:hAnsiTheme="minorHAnsi" w:cstheme="minorHAnsi"/>
          <w:b/>
          <w:kern w:val="32"/>
          <w:sz w:val="22"/>
          <w:szCs w:val="22"/>
          <w:lang w:val="x-none"/>
        </w:rPr>
        <w:t>CAJA DE CONEXIONES ANTI-EXPLOSIVA</w:t>
      </w:r>
    </w:p>
    <w:p w:rsidR="00CE293E" w:rsidRPr="00375384" w:rsidRDefault="00CE293E" w:rsidP="00CE293E">
      <w:pPr>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bCs/>
          <w:sz w:val="22"/>
          <w:szCs w:val="22"/>
          <w:lang w:val="pt-BR" w:eastAsia="pt-BR"/>
        </w:rPr>
      </w:pPr>
      <w:r>
        <w:rPr>
          <w:rFonts w:asciiTheme="minorHAnsi" w:hAnsiTheme="minorHAnsi" w:cstheme="minorHAnsi"/>
          <w:sz w:val="22"/>
          <w:szCs w:val="22"/>
        </w:rPr>
        <w:t>Cumplirá</w:t>
      </w:r>
      <w:r w:rsidRPr="00375384">
        <w:rPr>
          <w:rFonts w:asciiTheme="minorHAnsi" w:hAnsiTheme="minorHAnsi" w:cstheme="minorHAnsi"/>
          <w:sz w:val="22"/>
          <w:szCs w:val="22"/>
        </w:rPr>
        <w:t xml:space="preserve"> como mínimo los requerimientos de las normas NEC,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 xml:space="preserve"> 87</w:t>
      </w:r>
      <w:proofErr w:type="gramStart"/>
      <w:r w:rsidRPr="00375384">
        <w:rPr>
          <w:rFonts w:asciiTheme="minorHAnsi" w:hAnsiTheme="minorHAnsi" w:cstheme="minorHAnsi"/>
          <w:sz w:val="22"/>
          <w:szCs w:val="22"/>
        </w:rPr>
        <w:t xml:space="preserve">,  </w:t>
      </w:r>
      <w:proofErr w:type="spellStart"/>
      <w:r w:rsidRPr="00375384">
        <w:rPr>
          <w:rFonts w:asciiTheme="minorHAnsi" w:hAnsiTheme="minorHAnsi" w:cstheme="minorHAnsi"/>
          <w:sz w:val="22"/>
          <w:szCs w:val="22"/>
        </w:rPr>
        <w:t>NFPA</w:t>
      </w:r>
      <w:proofErr w:type="spellEnd"/>
      <w:proofErr w:type="gramEnd"/>
      <w:r w:rsidRPr="00375384">
        <w:rPr>
          <w:rFonts w:asciiTheme="minorHAnsi" w:hAnsiTheme="minorHAnsi" w:cstheme="minorHAnsi"/>
          <w:sz w:val="22"/>
          <w:szCs w:val="22"/>
        </w:rPr>
        <w:t xml:space="preserve"> 30 y </w:t>
      </w:r>
      <w:proofErr w:type="spellStart"/>
      <w:r w:rsidRPr="00375384">
        <w:rPr>
          <w:rFonts w:asciiTheme="minorHAnsi" w:hAnsiTheme="minorHAnsi" w:cstheme="minorHAnsi"/>
          <w:sz w:val="22"/>
          <w:szCs w:val="22"/>
        </w:rPr>
        <w:t>NPFA</w:t>
      </w:r>
      <w:proofErr w:type="spellEnd"/>
      <w:r w:rsidRPr="00375384">
        <w:rPr>
          <w:rFonts w:asciiTheme="minorHAnsi" w:hAnsiTheme="minorHAnsi" w:cstheme="minorHAnsi"/>
          <w:sz w:val="22"/>
          <w:szCs w:val="22"/>
        </w:rPr>
        <w:t xml:space="preserve"> 70 Clase 1 División 1 o </w:t>
      </w:r>
      <w:proofErr w:type="spellStart"/>
      <w:r w:rsidRPr="00375384">
        <w:rPr>
          <w:rFonts w:asciiTheme="minorHAnsi" w:hAnsiTheme="minorHAnsi" w:cstheme="minorHAnsi"/>
          <w:bCs/>
          <w:sz w:val="22"/>
          <w:szCs w:val="22"/>
          <w:lang w:val="pt-BR" w:eastAsia="pt-BR"/>
        </w:rPr>
        <w:t>IEC</w:t>
      </w:r>
      <w:proofErr w:type="spellEnd"/>
      <w:r w:rsidRPr="00375384">
        <w:rPr>
          <w:rFonts w:asciiTheme="minorHAnsi" w:hAnsiTheme="minorHAnsi" w:cstheme="minorHAnsi"/>
          <w:bCs/>
          <w:sz w:val="22"/>
          <w:szCs w:val="22"/>
          <w:lang w:val="pt-BR" w:eastAsia="pt-BR"/>
        </w:rPr>
        <w:t xml:space="preserve"> 60079-0:2000 y  </w:t>
      </w:r>
      <w:proofErr w:type="spellStart"/>
      <w:r w:rsidRPr="00375384">
        <w:rPr>
          <w:rFonts w:asciiTheme="minorHAnsi" w:hAnsiTheme="minorHAnsi" w:cstheme="minorHAnsi"/>
          <w:bCs/>
          <w:sz w:val="22"/>
          <w:szCs w:val="22"/>
          <w:lang w:val="pt-BR" w:eastAsia="pt-BR"/>
        </w:rPr>
        <w:t>IEC</w:t>
      </w:r>
      <w:proofErr w:type="spellEnd"/>
      <w:r w:rsidRPr="00375384">
        <w:rPr>
          <w:rFonts w:asciiTheme="minorHAnsi" w:hAnsiTheme="minorHAnsi" w:cstheme="minorHAnsi"/>
          <w:bCs/>
          <w:sz w:val="22"/>
          <w:szCs w:val="22"/>
          <w:lang w:val="pt-BR" w:eastAsia="pt-BR"/>
        </w:rPr>
        <w:t xml:space="preserve"> 60079-1:2001.</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Caja de conexiones eléctricas a prueba de explosión con nueve (9) entradas de conexiones y correspondientes tapones, si es necesario.</w:t>
      </w: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es-ES_tradnl"/>
        </w:rPr>
      </w:pPr>
      <w:r w:rsidRPr="00375384">
        <w:rPr>
          <w:rFonts w:asciiTheme="minorHAnsi" w:hAnsiTheme="minorHAnsi" w:cstheme="minorHAnsi"/>
          <w:b/>
          <w:kern w:val="32"/>
          <w:sz w:val="22"/>
          <w:szCs w:val="22"/>
          <w:lang w:val="es-ES_tradnl"/>
        </w:rPr>
        <w:t xml:space="preserve">VÁLVULAS </w:t>
      </w:r>
      <w:proofErr w:type="spellStart"/>
      <w:r w:rsidRPr="00375384">
        <w:rPr>
          <w:rFonts w:asciiTheme="minorHAnsi" w:hAnsiTheme="minorHAnsi" w:cstheme="minorHAnsi"/>
          <w:b/>
          <w:kern w:val="32"/>
          <w:sz w:val="22"/>
          <w:szCs w:val="22"/>
          <w:lang w:val="es-ES_tradnl"/>
        </w:rPr>
        <w:t>BREAKAWAY</w:t>
      </w:r>
      <w:proofErr w:type="spellEnd"/>
    </w:p>
    <w:p w:rsidR="00CE293E" w:rsidRPr="00375384" w:rsidRDefault="00CE293E" w:rsidP="00CE293E">
      <w:pPr>
        <w:rPr>
          <w:rFonts w:asciiTheme="minorHAnsi" w:hAnsiTheme="minorHAnsi" w:cstheme="minorHAnsi"/>
          <w:sz w:val="22"/>
          <w:szCs w:val="22"/>
          <w:lang w:val="es-ES_tradnl"/>
        </w:rPr>
      </w:pPr>
    </w:p>
    <w:p w:rsidR="00CE293E" w:rsidRPr="00375384" w:rsidRDefault="00CE293E" w:rsidP="00CE293E">
      <w:pPr>
        <w:jc w:val="both"/>
        <w:rPr>
          <w:rFonts w:asciiTheme="minorHAnsi" w:hAnsiTheme="minorHAnsi" w:cstheme="minorHAnsi"/>
          <w:sz w:val="22"/>
          <w:szCs w:val="22"/>
          <w:lang w:val="es-BO"/>
        </w:rPr>
      </w:pPr>
      <w:r w:rsidRPr="00375384">
        <w:rPr>
          <w:rFonts w:asciiTheme="minorHAnsi" w:hAnsiTheme="minorHAnsi" w:cstheme="minorHAnsi"/>
          <w:sz w:val="22"/>
          <w:szCs w:val="22"/>
        </w:rPr>
        <w:t xml:space="preserve">Válvula dual de corte de flujo de combustible en ambos extremos de la fractura de la válvula. (El equipo llevara instalado de fábrica 1 válvula </w:t>
      </w:r>
      <w:proofErr w:type="spellStart"/>
      <w:r w:rsidRPr="00375384">
        <w:rPr>
          <w:rFonts w:asciiTheme="minorHAnsi" w:hAnsiTheme="minorHAnsi" w:cstheme="minorHAnsi"/>
          <w:sz w:val="22"/>
          <w:szCs w:val="22"/>
        </w:rPr>
        <w:t>breakaway</w:t>
      </w:r>
      <w:proofErr w:type="spellEnd"/>
      <w:r w:rsidRPr="00375384">
        <w:rPr>
          <w:rFonts w:asciiTheme="minorHAnsi" w:hAnsiTheme="minorHAnsi" w:cstheme="minorHAnsi"/>
          <w:sz w:val="22"/>
          <w:szCs w:val="22"/>
        </w:rPr>
        <w:t xml:space="preserve"> según posición de </w:t>
      </w:r>
      <w:proofErr w:type="gramStart"/>
      <w:r w:rsidRPr="00375384">
        <w:rPr>
          <w:rFonts w:asciiTheme="minorHAnsi" w:hAnsiTheme="minorHAnsi" w:cstheme="minorHAnsi"/>
          <w:sz w:val="22"/>
          <w:szCs w:val="22"/>
        </w:rPr>
        <w:t>carga  o</w:t>
      </w:r>
      <w:proofErr w:type="gramEnd"/>
      <w:r w:rsidRPr="00375384">
        <w:rPr>
          <w:rFonts w:asciiTheme="minorHAnsi" w:hAnsiTheme="minorHAnsi" w:cstheme="minorHAnsi"/>
          <w:sz w:val="22"/>
          <w:szCs w:val="22"/>
        </w:rPr>
        <w:t xml:space="preserve"> despacho).</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Resistencia de fractura de 300 libras aprox.</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Medida ¾” de pulgada.</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Marca </w:t>
      </w:r>
      <w:proofErr w:type="spellStart"/>
      <w:r w:rsidRPr="00375384">
        <w:rPr>
          <w:rFonts w:asciiTheme="minorHAnsi" w:hAnsiTheme="minorHAnsi" w:cstheme="minorHAnsi"/>
          <w:sz w:val="22"/>
          <w:szCs w:val="22"/>
        </w:rPr>
        <w:t>OPW</w:t>
      </w:r>
      <w:proofErr w:type="spellEnd"/>
      <w:r w:rsidRPr="00375384">
        <w:rPr>
          <w:rFonts w:asciiTheme="minorHAnsi" w:hAnsiTheme="minorHAnsi" w:cstheme="minorHAnsi"/>
          <w:sz w:val="22"/>
          <w:szCs w:val="22"/>
        </w:rPr>
        <w:t xml:space="preserve"> o similar con certificación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Pr="00375384" w:rsidRDefault="00CE293E" w:rsidP="00CE293E">
      <w:pPr>
        <w:ind w:left="720"/>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es-ES_tradnl"/>
        </w:rPr>
      </w:pPr>
      <w:r w:rsidRPr="00375384">
        <w:rPr>
          <w:rFonts w:asciiTheme="minorHAnsi" w:hAnsiTheme="minorHAnsi" w:cstheme="minorHAnsi"/>
          <w:b/>
          <w:kern w:val="32"/>
          <w:sz w:val="22"/>
          <w:szCs w:val="22"/>
          <w:lang w:val="es-ES_tradnl"/>
        </w:rPr>
        <w:t xml:space="preserve">VÁLVULA DE </w:t>
      </w:r>
      <w:proofErr w:type="spellStart"/>
      <w:r w:rsidRPr="00375384">
        <w:rPr>
          <w:rFonts w:asciiTheme="minorHAnsi" w:hAnsiTheme="minorHAnsi" w:cstheme="minorHAnsi"/>
          <w:b/>
          <w:kern w:val="32"/>
          <w:sz w:val="22"/>
          <w:szCs w:val="22"/>
          <w:lang w:val="es-ES_tradnl"/>
        </w:rPr>
        <w:t>SHUT</w:t>
      </w:r>
      <w:proofErr w:type="spellEnd"/>
      <w:r w:rsidRPr="00375384">
        <w:rPr>
          <w:rFonts w:asciiTheme="minorHAnsi" w:hAnsiTheme="minorHAnsi" w:cstheme="minorHAnsi"/>
          <w:b/>
          <w:kern w:val="32"/>
          <w:sz w:val="22"/>
          <w:szCs w:val="22"/>
          <w:lang w:val="es-ES_tradnl"/>
        </w:rPr>
        <w:t xml:space="preserve"> OFF</w:t>
      </w:r>
    </w:p>
    <w:p w:rsidR="00CE293E" w:rsidRPr="00375384" w:rsidRDefault="00CE293E" w:rsidP="00CE293E">
      <w:pPr>
        <w:rPr>
          <w:rFonts w:asciiTheme="minorHAnsi" w:hAnsiTheme="minorHAnsi" w:cstheme="minorHAnsi"/>
          <w:sz w:val="22"/>
          <w:szCs w:val="22"/>
          <w:lang w:val="es-ES_tradnl"/>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lastRenderedPageBreak/>
        <w:t xml:space="preserve">1 o 2 válvulas </w:t>
      </w:r>
      <w:proofErr w:type="spellStart"/>
      <w:r w:rsidRPr="00375384">
        <w:rPr>
          <w:rFonts w:asciiTheme="minorHAnsi" w:hAnsiTheme="minorHAnsi" w:cstheme="minorHAnsi"/>
          <w:sz w:val="22"/>
          <w:szCs w:val="22"/>
        </w:rPr>
        <w:t>Shut</w:t>
      </w:r>
      <w:proofErr w:type="spellEnd"/>
      <w:r w:rsidRPr="00375384">
        <w:rPr>
          <w:rFonts w:asciiTheme="minorHAnsi" w:hAnsiTheme="minorHAnsi" w:cstheme="minorHAnsi"/>
          <w:sz w:val="22"/>
          <w:szCs w:val="22"/>
        </w:rPr>
        <w:t xml:space="preserve"> – </w:t>
      </w:r>
      <w:proofErr w:type="gramStart"/>
      <w:r w:rsidRPr="00375384">
        <w:rPr>
          <w:rFonts w:asciiTheme="minorHAnsi" w:hAnsiTheme="minorHAnsi" w:cstheme="minorHAnsi"/>
          <w:sz w:val="22"/>
          <w:szCs w:val="22"/>
        </w:rPr>
        <w:t>Off  doble</w:t>
      </w:r>
      <w:proofErr w:type="gramEnd"/>
      <w:r w:rsidRPr="00375384">
        <w:rPr>
          <w:rFonts w:asciiTheme="minorHAnsi" w:hAnsiTheme="minorHAnsi" w:cstheme="minorHAnsi"/>
          <w:sz w:val="22"/>
          <w:szCs w:val="22"/>
        </w:rPr>
        <w:t xml:space="preserve"> de impacto o choque, para ser fijadas en la barra transversal del </w:t>
      </w:r>
      <w:proofErr w:type="spellStart"/>
      <w:r w:rsidRPr="00375384">
        <w:rPr>
          <w:rFonts w:asciiTheme="minorHAnsi" w:hAnsiTheme="minorHAnsi" w:cstheme="minorHAnsi"/>
          <w:sz w:val="22"/>
          <w:szCs w:val="22"/>
        </w:rPr>
        <w:t>SUMP</w:t>
      </w:r>
      <w:proofErr w:type="spellEnd"/>
      <w:r w:rsidRPr="00375384">
        <w:rPr>
          <w:rFonts w:asciiTheme="minorHAnsi" w:hAnsiTheme="minorHAnsi" w:cstheme="minorHAnsi"/>
          <w:sz w:val="22"/>
          <w:szCs w:val="22"/>
        </w:rPr>
        <w:t xml:space="preserve"> o balde de derrame la cual conectara la línea de entrada de producto al </w:t>
      </w:r>
      <w:proofErr w:type="spellStart"/>
      <w:r w:rsidRPr="00375384">
        <w:rPr>
          <w:rFonts w:asciiTheme="minorHAnsi" w:hAnsiTheme="minorHAnsi" w:cstheme="minorHAnsi"/>
          <w:sz w:val="22"/>
          <w:szCs w:val="22"/>
        </w:rPr>
        <w:t>dispenser</w:t>
      </w:r>
      <w:proofErr w:type="spellEnd"/>
      <w:r w:rsidRPr="00375384">
        <w:rPr>
          <w:rFonts w:asciiTheme="minorHAnsi" w:hAnsiTheme="minorHAnsi" w:cstheme="minorHAnsi"/>
          <w:sz w:val="22"/>
          <w:szCs w:val="22"/>
        </w:rPr>
        <w:t xml:space="preserve"> y en caso de impacto esta se divida y corte el flujo de combustible en ambos extremos de la conexión.</w:t>
      </w:r>
    </w:p>
    <w:p w:rsidR="00CE293E" w:rsidRPr="00375384" w:rsidRDefault="00CE293E" w:rsidP="00CE293E">
      <w:pPr>
        <w:jc w:val="both"/>
        <w:rPr>
          <w:rFonts w:asciiTheme="minorHAnsi" w:hAnsiTheme="minorHAnsi" w:cstheme="minorHAnsi"/>
          <w:sz w:val="22"/>
          <w:szCs w:val="22"/>
          <w:lang w:val="es-BO"/>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Medida 1 1/2” pulgadas. </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Marca </w:t>
      </w:r>
      <w:proofErr w:type="spellStart"/>
      <w:r w:rsidRPr="00375384">
        <w:rPr>
          <w:rFonts w:asciiTheme="minorHAnsi" w:hAnsiTheme="minorHAnsi" w:cstheme="minorHAnsi"/>
          <w:sz w:val="22"/>
          <w:szCs w:val="22"/>
        </w:rPr>
        <w:t>OPW</w:t>
      </w:r>
      <w:proofErr w:type="spellEnd"/>
      <w:r w:rsidRPr="00375384">
        <w:rPr>
          <w:rFonts w:asciiTheme="minorHAnsi" w:hAnsiTheme="minorHAnsi" w:cstheme="minorHAnsi"/>
          <w:sz w:val="22"/>
          <w:szCs w:val="22"/>
        </w:rPr>
        <w:t xml:space="preserve"> o similar con certificación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es-ES_tradnl"/>
        </w:rPr>
      </w:pPr>
      <w:r w:rsidRPr="00375384">
        <w:rPr>
          <w:rFonts w:asciiTheme="minorHAnsi" w:hAnsiTheme="minorHAnsi" w:cstheme="minorHAnsi"/>
          <w:b/>
          <w:kern w:val="32"/>
          <w:sz w:val="22"/>
          <w:szCs w:val="22"/>
          <w:lang w:val="es-ES_tradnl"/>
        </w:rPr>
        <w:t>MANGUERA DE COMBUSTIBLE</w:t>
      </w:r>
    </w:p>
    <w:p w:rsidR="00CE293E" w:rsidRPr="00375384" w:rsidRDefault="00CE293E" w:rsidP="00CE293E">
      <w:pPr>
        <w:rPr>
          <w:rFonts w:asciiTheme="minorHAnsi" w:hAnsiTheme="minorHAnsi" w:cstheme="minorHAnsi"/>
          <w:sz w:val="22"/>
          <w:szCs w:val="22"/>
          <w:lang w:val="es-ES_tradnl"/>
        </w:rPr>
      </w:pP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Marca </w:t>
      </w:r>
      <w:proofErr w:type="spellStart"/>
      <w:r w:rsidRPr="00375384">
        <w:rPr>
          <w:rFonts w:asciiTheme="minorHAnsi" w:hAnsiTheme="minorHAnsi" w:cstheme="minorHAnsi"/>
          <w:sz w:val="22"/>
          <w:szCs w:val="22"/>
        </w:rPr>
        <w:t>GOOD</w:t>
      </w:r>
      <w:proofErr w:type="spellEnd"/>
      <w:r w:rsidRPr="00375384">
        <w:rPr>
          <w:rFonts w:asciiTheme="minorHAnsi" w:hAnsiTheme="minorHAnsi" w:cstheme="minorHAnsi"/>
          <w:sz w:val="22"/>
          <w:szCs w:val="22"/>
        </w:rPr>
        <w:t xml:space="preserve"> </w:t>
      </w:r>
      <w:proofErr w:type="spellStart"/>
      <w:r w:rsidRPr="00375384">
        <w:rPr>
          <w:rFonts w:asciiTheme="minorHAnsi" w:hAnsiTheme="minorHAnsi" w:cstheme="minorHAnsi"/>
          <w:sz w:val="22"/>
          <w:szCs w:val="22"/>
        </w:rPr>
        <w:t>YEAR</w:t>
      </w:r>
      <w:proofErr w:type="spellEnd"/>
      <w:r w:rsidRPr="00375384">
        <w:rPr>
          <w:rFonts w:asciiTheme="minorHAnsi" w:hAnsiTheme="minorHAnsi" w:cstheme="minorHAnsi"/>
          <w:sz w:val="22"/>
          <w:szCs w:val="22"/>
        </w:rPr>
        <w:t xml:space="preserve">; </w:t>
      </w:r>
      <w:proofErr w:type="spellStart"/>
      <w:r w:rsidRPr="00375384">
        <w:rPr>
          <w:rFonts w:asciiTheme="minorHAnsi" w:hAnsiTheme="minorHAnsi" w:cstheme="minorHAnsi"/>
          <w:sz w:val="22"/>
          <w:szCs w:val="22"/>
        </w:rPr>
        <w:t>IRPCO</w:t>
      </w:r>
      <w:proofErr w:type="spellEnd"/>
      <w:r w:rsidRPr="00375384">
        <w:rPr>
          <w:rFonts w:asciiTheme="minorHAnsi" w:hAnsiTheme="minorHAnsi" w:cstheme="minorHAnsi"/>
          <w:sz w:val="22"/>
          <w:szCs w:val="22"/>
        </w:rPr>
        <w:t xml:space="preserve"> o similar.</w:t>
      </w:r>
    </w:p>
    <w:p w:rsidR="00CE293E" w:rsidRPr="00375384" w:rsidRDefault="00CE293E" w:rsidP="00CE293E">
      <w:pPr>
        <w:jc w:val="both"/>
        <w:rPr>
          <w:rFonts w:asciiTheme="minorHAnsi" w:hAnsiTheme="minorHAnsi" w:cstheme="minorHAnsi"/>
          <w:sz w:val="22"/>
          <w:szCs w:val="22"/>
          <w:lang w:val="es-BO"/>
        </w:rPr>
      </w:pPr>
      <w:r w:rsidRPr="00375384">
        <w:rPr>
          <w:rFonts w:asciiTheme="minorHAnsi" w:hAnsiTheme="minorHAnsi" w:cstheme="minorHAnsi"/>
          <w:sz w:val="22"/>
          <w:szCs w:val="22"/>
        </w:rPr>
        <w:t xml:space="preserve">Aprobada por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Diámetro 3/4 de pulgada.</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Largo 5 metros.</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Construida en goma flexible con alma de malla de acero.</w:t>
      </w:r>
    </w:p>
    <w:p w:rsidR="00CE293E" w:rsidRPr="00375384" w:rsidRDefault="00CE293E" w:rsidP="00CE293E">
      <w:pPr>
        <w:jc w:val="both"/>
        <w:rPr>
          <w:rFonts w:asciiTheme="minorHAnsi" w:hAnsiTheme="minorHAnsi" w:cstheme="minorHAnsi"/>
          <w:sz w:val="22"/>
          <w:szCs w:val="22"/>
        </w:rPr>
      </w:pPr>
      <w:r w:rsidRPr="00375384">
        <w:rPr>
          <w:rFonts w:asciiTheme="minorHAnsi" w:hAnsiTheme="minorHAnsi" w:cstheme="minorHAnsi"/>
          <w:sz w:val="22"/>
          <w:szCs w:val="22"/>
        </w:rPr>
        <w:t xml:space="preserve">Extremos con terminales de conexión de acero </w:t>
      </w:r>
      <w:proofErr w:type="spellStart"/>
      <w:proofErr w:type="gramStart"/>
      <w:r w:rsidRPr="00375384">
        <w:rPr>
          <w:rFonts w:asciiTheme="minorHAnsi" w:hAnsiTheme="minorHAnsi" w:cstheme="minorHAnsi"/>
          <w:sz w:val="22"/>
          <w:szCs w:val="22"/>
        </w:rPr>
        <w:t>zincado</w:t>
      </w:r>
      <w:proofErr w:type="spellEnd"/>
      <w:r w:rsidRPr="00375384">
        <w:rPr>
          <w:rFonts w:asciiTheme="minorHAnsi" w:hAnsiTheme="minorHAnsi" w:cstheme="minorHAnsi"/>
          <w:sz w:val="22"/>
          <w:szCs w:val="22"/>
        </w:rPr>
        <w:t xml:space="preserve">  ¾</w:t>
      </w:r>
      <w:proofErr w:type="gramEnd"/>
      <w:r w:rsidRPr="00375384">
        <w:rPr>
          <w:rFonts w:asciiTheme="minorHAnsi" w:hAnsiTheme="minorHAnsi" w:cstheme="minorHAnsi"/>
          <w:sz w:val="22"/>
          <w:szCs w:val="22"/>
        </w:rPr>
        <w:t xml:space="preserve">”. </w:t>
      </w:r>
    </w:p>
    <w:p w:rsidR="00CE293E"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es-ES_tradnl"/>
        </w:rPr>
      </w:pPr>
      <w:r w:rsidRPr="00375384">
        <w:rPr>
          <w:rFonts w:asciiTheme="minorHAnsi" w:hAnsiTheme="minorHAnsi" w:cstheme="minorHAnsi"/>
          <w:b/>
          <w:kern w:val="32"/>
          <w:sz w:val="22"/>
          <w:szCs w:val="22"/>
          <w:lang w:val="es-ES_tradnl"/>
        </w:rPr>
        <w:t xml:space="preserve">CODOS GIRATORIOS </w:t>
      </w:r>
    </w:p>
    <w:p w:rsidR="00CE293E" w:rsidRPr="00375384" w:rsidRDefault="00CE293E" w:rsidP="00CE293E">
      <w:pPr>
        <w:rPr>
          <w:rFonts w:asciiTheme="minorHAnsi" w:hAnsiTheme="minorHAnsi" w:cstheme="minorHAnsi"/>
          <w:sz w:val="22"/>
          <w:szCs w:val="22"/>
          <w:lang w:val="es-ES_tradnl"/>
        </w:rPr>
      </w:pPr>
    </w:p>
    <w:p w:rsidR="00CE293E" w:rsidRPr="00375384" w:rsidRDefault="00CE293E" w:rsidP="00CE293E">
      <w:pPr>
        <w:rPr>
          <w:rFonts w:asciiTheme="minorHAnsi" w:hAnsiTheme="minorHAnsi" w:cstheme="minorHAnsi"/>
          <w:sz w:val="22"/>
          <w:szCs w:val="22"/>
          <w:lang w:val="es-BO"/>
        </w:rPr>
      </w:pPr>
      <w:r w:rsidRPr="00375384">
        <w:rPr>
          <w:rFonts w:asciiTheme="minorHAnsi" w:hAnsiTheme="minorHAnsi" w:cstheme="minorHAnsi"/>
          <w:sz w:val="22"/>
          <w:szCs w:val="22"/>
        </w:rPr>
        <w:t xml:space="preserve">Marca. </w:t>
      </w:r>
      <w:proofErr w:type="spellStart"/>
      <w:r w:rsidRPr="00375384">
        <w:rPr>
          <w:rFonts w:asciiTheme="minorHAnsi" w:hAnsiTheme="minorHAnsi" w:cstheme="minorHAnsi"/>
          <w:sz w:val="22"/>
          <w:szCs w:val="22"/>
        </w:rPr>
        <w:t>OPW</w:t>
      </w:r>
      <w:proofErr w:type="spellEnd"/>
      <w:r w:rsidRPr="00375384">
        <w:rPr>
          <w:rFonts w:asciiTheme="minorHAnsi" w:hAnsiTheme="minorHAnsi" w:cstheme="minorHAnsi"/>
          <w:sz w:val="22"/>
          <w:szCs w:val="22"/>
        </w:rPr>
        <w:t xml:space="preserve"> o su equivalente con aprobación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Giro de 360º</w:t>
      </w: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Diámetro de la conexión de ¾”.</w:t>
      </w:r>
    </w:p>
    <w:p w:rsidR="00CE293E" w:rsidRPr="00375384" w:rsidRDefault="00CE293E" w:rsidP="00CE293E">
      <w:pPr>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bCs/>
          <w:kern w:val="32"/>
          <w:sz w:val="22"/>
          <w:szCs w:val="22"/>
          <w:lang w:val="es-ES_tradnl"/>
        </w:rPr>
      </w:pPr>
      <w:r w:rsidRPr="00375384">
        <w:rPr>
          <w:rFonts w:asciiTheme="minorHAnsi" w:hAnsiTheme="minorHAnsi" w:cstheme="minorHAnsi"/>
          <w:b/>
          <w:kern w:val="32"/>
          <w:sz w:val="22"/>
          <w:szCs w:val="22"/>
          <w:lang w:val="es-ES_tradnl"/>
        </w:rPr>
        <w:t>PISTOLA DE COMBUSTIBLE AUTOMÁTICA</w:t>
      </w:r>
    </w:p>
    <w:p w:rsidR="00CE293E" w:rsidRPr="00375384" w:rsidRDefault="00CE293E" w:rsidP="00CE293E">
      <w:pPr>
        <w:ind w:left="708"/>
        <w:rPr>
          <w:rFonts w:asciiTheme="minorHAnsi" w:hAnsiTheme="minorHAnsi" w:cstheme="minorHAnsi"/>
          <w:sz w:val="22"/>
          <w:szCs w:val="22"/>
          <w:lang w:val="es-BO"/>
        </w:rPr>
      </w:pPr>
    </w:p>
    <w:p w:rsidR="00CE293E" w:rsidRDefault="00CE293E" w:rsidP="00CE293E">
      <w:pPr>
        <w:jc w:val="both"/>
        <w:rPr>
          <w:rFonts w:asciiTheme="minorHAnsi" w:hAnsiTheme="minorHAnsi" w:cstheme="minorHAnsi"/>
          <w:sz w:val="22"/>
          <w:szCs w:val="22"/>
        </w:rPr>
      </w:pPr>
      <w:proofErr w:type="gramStart"/>
      <w:r w:rsidRPr="00375384">
        <w:rPr>
          <w:rFonts w:asciiTheme="minorHAnsi" w:hAnsiTheme="minorHAnsi" w:cstheme="minorHAnsi"/>
          <w:sz w:val="22"/>
          <w:szCs w:val="22"/>
        </w:rPr>
        <w:t>Pistola  de</w:t>
      </w:r>
      <w:proofErr w:type="gramEnd"/>
      <w:r w:rsidRPr="00375384">
        <w:rPr>
          <w:rFonts w:asciiTheme="minorHAnsi" w:hAnsiTheme="minorHAnsi" w:cstheme="minorHAnsi"/>
          <w:sz w:val="22"/>
          <w:szCs w:val="22"/>
        </w:rPr>
        <w:t xml:space="preserve"> corte automático de flujo para evitar el rebalse de combustible por sobre llenado del tanque, tres posiciones de apertura para variar el caudal entregado.</w:t>
      </w:r>
    </w:p>
    <w:p w:rsidR="00CE293E" w:rsidRPr="00375384" w:rsidRDefault="00CE293E" w:rsidP="00CE293E">
      <w:pPr>
        <w:jc w:val="both"/>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 xml:space="preserve">Marca </w:t>
      </w:r>
      <w:proofErr w:type="spellStart"/>
      <w:r w:rsidRPr="00375384">
        <w:rPr>
          <w:rFonts w:asciiTheme="minorHAnsi" w:hAnsiTheme="minorHAnsi" w:cstheme="minorHAnsi"/>
          <w:sz w:val="22"/>
          <w:szCs w:val="22"/>
        </w:rPr>
        <w:t>OPW</w:t>
      </w:r>
      <w:proofErr w:type="spellEnd"/>
      <w:r w:rsidRPr="00375384">
        <w:rPr>
          <w:rFonts w:asciiTheme="minorHAnsi" w:hAnsiTheme="minorHAnsi" w:cstheme="minorHAnsi"/>
          <w:sz w:val="22"/>
          <w:szCs w:val="22"/>
        </w:rPr>
        <w:t xml:space="preserve"> o su equivalente con aprobación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 xml:space="preserve">. </w:t>
      </w:r>
    </w:p>
    <w:p w:rsidR="00CE293E"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Diámetro de la boquilla de entrega de producto de ¾”.</w:t>
      </w:r>
    </w:p>
    <w:p w:rsidR="00CE293E" w:rsidRDefault="00CE293E" w:rsidP="00CE293E">
      <w:pPr>
        <w:ind w:left="720"/>
        <w:rPr>
          <w:rFonts w:asciiTheme="minorHAnsi" w:hAnsiTheme="minorHAnsi" w:cstheme="minorHAnsi"/>
          <w:sz w:val="22"/>
          <w:szCs w:val="22"/>
        </w:rPr>
      </w:pPr>
    </w:p>
    <w:p w:rsidR="00CE293E" w:rsidRDefault="00CE293E" w:rsidP="00665C5B">
      <w:pPr>
        <w:keepNext/>
        <w:numPr>
          <w:ilvl w:val="0"/>
          <w:numId w:val="38"/>
        </w:numPr>
        <w:tabs>
          <w:tab w:val="left" w:pos="708"/>
        </w:tabs>
        <w:jc w:val="both"/>
        <w:outlineLvl w:val="0"/>
        <w:rPr>
          <w:rFonts w:asciiTheme="minorHAnsi" w:hAnsiTheme="minorHAnsi" w:cstheme="minorHAnsi"/>
          <w:b/>
          <w:kern w:val="32"/>
          <w:sz w:val="22"/>
          <w:szCs w:val="22"/>
          <w:lang w:val="es-ES_tradnl"/>
        </w:rPr>
      </w:pPr>
      <w:proofErr w:type="spellStart"/>
      <w:r>
        <w:rPr>
          <w:rFonts w:asciiTheme="minorHAnsi" w:hAnsiTheme="minorHAnsi" w:cstheme="minorHAnsi"/>
          <w:b/>
          <w:kern w:val="32"/>
          <w:sz w:val="22"/>
          <w:szCs w:val="22"/>
          <w:lang w:val="es-ES_tradnl"/>
        </w:rPr>
        <w:t>VALVULA</w:t>
      </w:r>
      <w:proofErr w:type="spellEnd"/>
      <w:r>
        <w:rPr>
          <w:rFonts w:asciiTheme="minorHAnsi" w:hAnsiTheme="minorHAnsi" w:cstheme="minorHAnsi"/>
          <w:b/>
          <w:kern w:val="32"/>
          <w:sz w:val="22"/>
          <w:szCs w:val="22"/>
          <w:lang w:val="es-ES_tradnl"/>
        </w:rPr>
        <w:t xml:space="preserve"> DE BOLA</w:t>
      </w:r>
    </w:p>
    <w:p w:rsidR="00CE293E" w:rsidRDefault="00CE293E" w:rsidP="00CE293E">
      <w:pPr>
        <w:keepNext/>
        <w:tabs>
          <w:tab w:val="left" w:pos="708"/>
        </w:tabs>
        <w:jc w:val="both"/>
        <w:outlineLvl w:val="0"/>
        <w:rPr>
          <w:rFonts w:asciiTheme="minorHAnsi" w:hAnsiTheme="minorHAnsi" w:cstheme="minorHAnsi"/>
          <w:b/>
          <w:kern w:val="32"/>
          <w:sz w:val="22"/>
          <w:szCs w:val="22"/>
          <w:lang w:val="es-ES_tradnl"/>
        </w:rPr>
      </w:pPr>
    </w:p>
    <w:p w:rsidR="00CE293E" w:rsidRDefault="00CE293E" w:rsidP="00CE293E">
      <w:pPr>
        <w:jc w:val="both"/>
        <w:rPr>
          <w:rFonts w:asciiTheme="minorHAnsi" w:hAnsiTheme="minorHAnsi" w:cstheme="minorHAnsi"/>
          <w:sz w:val="22"/>
          <w:szCs w:val="22"/>
        </w:rPr>
      </w:pPr>
      <w:r>
        <w:rPr>
          <w:rFonts w:asciiTheme="minorHAnsi" w:hAnsiTheme="minorHAnsi" w:cstheme="minorHAnsi"/>
          <w:sz w:val="22"/>
          <w:szCs w:val="22"/>
          <w:lang w:val="es-ES_tradnl"/>
        </w:rPr>
        <w:t>P</w:t>
      </w:r>
      <w:r>
        <w:rPr>
          <w:rFonts w:asciiTheme="minorHAnsi" w:hAnsiTheme="minorHAnsi" w:cstheme="minorHAnsi"/>
          <w:sz w:val="22"/>
          <w:szCs w:val="22"/>
        </w:rPr>
        <w:t>ara</w:t>
      </w:r>
      <w:r w:rsidRPr="00632642">
        <w:rPr>
          <w:rFonts w:asciiTheme="minorHAnsi" w:hAnsiTheme="minorHAnsi" w:cstheme="minorHAnsi"/>
          <w:sz w:val="22"/>
          <w:szCs w:val="22"/>
        </w:rPr>
        <w:t xml:space="preserve"> un cierre del flujo del producto en lí</w:t>
      </w:r>
      <w:r>
        <w:rPr>
          <w:rFonts w:asciiTheme="minorHAnsi" w:hAnsiTheme="minorHAnsi" w:cstheme="minorHAnsi"/>
          <w:sz w:val="22"/>
          <w:szCs w:val="22"/>
        </w:rPr>
        <w:t>nea, lo cual facilita la eval</w:t>
      </w:r>
      <w:r w:rsidRPr="00632642">
        <w:rPr>
          <w:rFonts w:asciiTheme="minorHAnsi" w:hAnsiTheme="minorHAnsi" w:cstheme="minorHAnsi"/>
          <w:sz w:val="22"/>
          <w:szCs w:val="22"/>
        </w:rPr>
        <w:t>uación y la inspecció</w:t>
      </w:r>
      <w:r>
        <w:rPr>
          <w:rFonts w:asciiTheme="minorHAnsi" w:hAnsiTheme="minorHAnsi" w:cstheme="minorHAnsi"/>
          <w:sz w:val="22"/>
          <w:szCs w:val="22"/>
        </w:rPr>
        <w:t xml:space="preserve">n de los </w:t>
      </w:r>
      <w:proofErr w:type="spellStart"/>
      <w:r>
        <w:rPr>
          <w:rFonts w:asciiTheme="minorHAnsi" w:hAnsiTheme="minorHAnsi" w:cstheme="minorHAnsi"/>
          <w:sz w:val="22"/>
          <w:szCs w:val="22"/>
        </w:rPr>
        <w:t>dispensers</w:t>
      </w:r>
      <w:proofErr w:type="spellEnd"/>
      <w:r>
        <w:rPr>
          <w:rFonts w:asciiTheme="minorHAnsi" w:hAnsiTheme="minorHAnsi" w:cstheme="minorHAnsi"/>
          <w:sz w:val="22"/>
          <w:szCs w:val="22"/>
        </w:rPr>
        <w:t xml:space="preserve">. </w:t>
      </w:r>
    </w:p>
    <w:p w:rsidR="00CE293E" w:rsidRPr="00375384" w:rsidRDefault="00CE293E" w:rsidP="00CE293E">
      <w:pPr>
        <w:rPr>
          <w:rFonts w:asciiTheme="minorHAnsi" w:hAnsiTheme="minorHAnsi" w:cstheme="minorHAnsi"/>
          <w:sz w:val="22"/>
          <w:szCs w:val="22"/>
          <w:lang w:val="es-ES_tradnl"/>
        </w:rPr>
      </w:pPr>
    </w:p>
    <w:p w:rsidR="00CE293E" w:rsidRPr="00375384" w:rsidRDefault="00CE293E" w:rsidP="00CE293E">
      <w:pPr>
        <w:rPr>
          <w:rFonts w:asciiTheme="minorHAnsi" w:hAnsiTheme="minorHAnsi" w:cstheme="minorHAnsi"/>
          <w:sz w:val="22"/>
          <w:szCs w:val="22"/>
          <w:lang w:val="es-BO"/>
        </w:rPr>
      </w:pPr>
      <w:r>
        <w:rPr>
          <w:rFonts w:asciiTheme="minorHAnsi" w:hAnsiTheme="minorHAnsi" w:cstheme="minorHAnsi"/>
          <w:sz w:val="22"/>
          <w:szCs w:val="22"/>
        </w:rPr>
        <w:t>Marca. FLEX ING</w:t>
      </w:r>
      <w:r w:rsidRPr="00375384">
        <w:rPr>
          <w:rFonts w:asciiTheme="minorHAnsi" w:hAnsiTheme="minorHAnsi" w:cstheme="minorHAnsi"/>
          <w:sz w:val="22"/>
          <w:szCs w:val="22"/>
        </w:rPr>
        <w:t xml:space="preserve"> o su equivalente con aprobación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Pr="00375384" w:rsidRDefault="00CE293E" w:rsidP="00CE293E">
      <w:pPr>
        <w:rPr>
          <w:rFonts w:asciiTheme="minorHAnsi" w:hAnsiTheme="minorHAnsi" w:cstheme="minorHAnsi"/>
          <w:sz w:val="22"/>
          <w:szCs w:val="22"/>
        </w:rPr>
      </w:pPr>
      <w:r>
        <w:rPr>
          <w:rFonts w:asciiTheme="minorHAnsi" w:hAnsiTheme="minorHAnsi" w:cstheme="minorHAnsi"/>
          <w:sz w:val="22"/>
          <w:szCs w:val="22"/>
        </w:rPr>
        <w:t>¼ vuelta.</w:t>
      </w:r>
    </w:p>
    <w:p w:rsidR="00CE293E" w:rsidRDefault="00CE293E" w:rsidP="00CE293E">
      <w:pPr>
        <w:rPr>
          <w:rFonts w:asciiTheme="minorHAnsi" w:hAnsiTheme="minorHAnsi" w:cstheme="minorHAnsi"/>
          <w:sz w:val="22"/>
          <w:szCs w:val="22"/>
        </w:rPr>
      </w:pPr>
      <w:r>
        <w:rPr>
          <w:rFonts w:asciiTheme="minorHAnsi" w:hAnsiTheme="minorHAnsi" w:cstheme="minorHAnsi"/>
          <w:sz w:val="22"/>
          <w:szCs w:val="22"/>
        </w:rPr>
        <w:t>Diámetro de la conexión de 1 ½</w:t>
      </w:r>
      <w:r w:rsidRPr="00375384">
        <w:rPr>
          <w:rFonts w:asciiTheme="minorHAnsi" w:hAnsiTheme="minorHAnsi" w:cstheme="minorHAnsi"/>
          <w:sz w:val="22"/>
          <w:szCs w:val="22"/>
        </w:rPr>
        <w:t>”.</w:t>
      </w:r>
    </w:p>
    <w:p w:rsidR="00CE293E" w:rsidRDefault="00CE293E" w:rsidP="00CE293E">
      <w:pPr>
        <w:rPr>
          <w:rFonts w:asciiTheme="minorHAnsi" w:hAnsiTheme="minorHAnsi" w:cstheme="minorHAnsi"/>
          <w:sz w:val="22"/>
          <w:szCs w:val="22"/>
        </w:rPr>
      </w:pPr>
    </w:p>
    <w:p w:rsidR="00CE293E" w:rsidRPr="00F574AB" w:rsidRDefault="00CE293E" w:rsidP="00665C5B">
      <w:pPr>
        <w:keepNext/>
        <w:numPr>
          <w:ilvl w:val="0"/>
          <w:numId w:val="38"/>
        </w:numPr>
        <w:tabs>
          <w:tab w:val="left" w:pos="708"/>
        </w:tabs>
        <w:jc w:val="both"/>
        <w:outlineLvl w:val="0"/>
        <w:rPr>
          <w:rFonts w:asciiTheme="minorHAnsi" w:hAnsiTheme="minorHAnsi" w:cstheme="minorHAnsi"/>
          <w:b/>
          <w:kern w:val="32"/>
          <w:sz w:val="22"/>
          <w:szCs w:val="22"/>
          <w:lang w:val="es-ES_tradnl"/>
        </w:rPr>
      </w:pPr>
      <w:r w:rsidRPr="00F574AB">
        <w:rPr>
          <w:rFonts w:asciiTheme="minorHAnsi" w:hAnsiTheme="minorHAnsi" w:cstheme="minorHAnsi"/>
          <w:b/>
          <w:kern w:val="32"/>
          <w:sz w:val="22"/>
          <w:szCs w:val="22"/>
          <w:lang w:val="es-ES_tradnl"/>
        </w:rPr>
        <w:t xml:space="preserve">CONEXIÓN </w:t>
      </w:r>
      <w:proofErr w:type="spellStart"/>
      <w:r w:rsidRPr="00F574AB">
        <w:rPr>
          <w:rFonts w:asciiTheme="minorHAnsi" w:hAnsiTheme="minorHAnsi" w:cstheme="minorHAnsi"/>
          <w:b/>
          <w:kern w:val="32"/>
          <w:sz w:val="22"/>
          <w:szCs w:val="22"/>
          <w:lang w:val="es-ES_tradnl"/>
        </w:rPr>
        <w:t>METALLICA</w:t>
      </w:r>
      <w:proofErr w:type="spellEnd"/>
      <w:r w:rsidRPr="00F574AB">
        <w:rPr>
          <w:rFonts w:asciiTheme="minorHAnsi" w:hAnsiTheme="minorHAnsi" w:cstheme="minorHAnsi"/>
          <w:b/>
          <w:kern w:val="32"/>
          <w:sz w:val="22"/>
          <w:szCs w:val="22"/>
          <w:lang w:val="es-ES_tradnl"/>
        </w:rPr>
        <w:t xml:space="preserve"> FLEXIBLE</w:t>
      </w:r>
    </w:p>
    <w:p w:rsidR="00CE293E" w:rsidRDefault="00CE293E" w:rsidP="00CE293E">
      <w:pPr>
        <w:rPr>
          <w:rFonts w:asciiTheme="minorHAnsi" w:hAnsiTheme="minorHAnsi" w:cstheme="minorHAnsi"/>
          <w:sz w:val="22"/>
          <w:szCs w:val="22"/>
        </w:rPr>
      </w:pPr>
    </w:p>
    <w:p w:rsidR="00CE293E" w:rsidRPr="00F574AB" w:rsidRDefault="00CE293E" w:rsidP="00CE293E">
      <w:pPr>
        <w:jc w:val="both"/>
        <w:rPr>
          <w:rFonts w:asciiTheme="minorHAnsi" w:hAnsiTheme="minorHAnsi" w:cstheme="minorHAnsi"/>
          <w:sz w:val="22"/>
          <w:szCs w:val="22"/>
        </w:rPr>
      </w:pPr>
      <w:r>
        <w:rPr>
          <w:rFonts w:asciiTheme="minorHAnsi" w:hAnsiTheme="minorHAnsi" w:cstheme="minorHAnsi"/>
          <w:sz w:val="22"/>
          <w:szCs w:val="22"/>
        </w:rPr>
        <w:t>U</w:t>
      </w:r>
      <w:r w:rsidRPr="00F574AB">
        <w:rPr>
          <w:rFonts w:asciiTheme="minorHAnsi" w:hAnsiTheme="minorHAnsi" w:cstheme="minorHAnsi"/>
          <w:sz w:val="22"/>
          <w:szCs w:val="22"/>
        </w:rPr>
        <w:t xml:space="preserve">na manera sencilla de conectar el sistema de tuberías a otros componentes del sistema como las bombas sumergibles o las válvulas de corte. </w:t>
      </w:r>
    </w:p>
    <w:p w:rsidR="00CE293E" w:rsidRPr="00F574AB" w:rsidRDefault="00CE293E" w:rsidP="00CE293E">
      <w:pPr>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lang w:val="es-BO"/>
        </w:rPr>
      </w:pPr>
      <w:r>
        <w:rPr>
          <w:rFonts w:asciiTheme="minorHAnsi" w:hAnsiTheme="minorHAnsi" w:cstheme="minorHAnsi"/>
          <w:sz w:val="22"/>
          <w:szCs w:val="22"/>
        </w:rPr>
        <w:t xml:space="preserve">Marca. </w:t>
      </w:r>
      <w:proofErr w:type="spellStart"/>
      <w:r>
        <w:rPr>
          <w:rFonts w:asciiTheme="minorHAnsi" w:hAnsiTheme="minorHAnsi" w:cstheme="minorHAnsi"/>
          <w:sz w:val="22"/>
          <w:szCs w:val="22"/>
        </w:rPr>
        <w:t>FIREFLEX</w:t>
      </w:r>
      <w:proofErr w:type="spellEnd"/>
      <w:r>
        <w:rPr>
          <w:rFonts w:asciiTheme="minorHAnsi" w:hAnsiTheme="minorHAnsi" w:cstheme="minorHAnsi"/>
          <w:sz w:val="22"/>
          <w:szCs w:val="22"/>
        </w:rPr>
        <w:t xml:space="preserve"> </w:t>
      </w:r>
      <w:r w:rsidRPr="00375384">
        <w:rPr>
          <w:rFonts w:asciiTheme="minorHAnsi" w:hAnsiTheme="minorHAnsi" w:cstheme="minorHAnsi"/>
          <w:sz w:val="22"/>
          <w:szCs w:val="22"/>
        </w:rPr>
        <w:t xml:space="preserve">o su equivalente con aprobación </w:t>
      </w:r>
      <w:proofErr w:type="spellStart"/>
      <w:r w:rsidRPr="00375384">
        <w:rPr>
          <w:rFonts w:asciiTheme="minorHAnsi" w:hAnsiTheme="minorHAnsi" w:cstheme="minorHAnsi"/>
          <w:sz w:val="22"/>
          <w:szCs w:val="22"/>
        </w:rPr>
        <w:t>UL</w:t>
      </w:r>
      <w:proofErr w:type="spellEnd"/>
      <w:r w:rsidRPr="00375384">
        <w:rPr>
          <w:rFonts w:asciiTheme="minorHAnsi" w:hAnsiTheme="minorHAnsi" w:cstheme="minorHAnsi"/>
          <w:sz w:val="22"/>
          <w:szCs w:val="22"/>
        </w:rPr>
        <w:t>.</w:t>
      </w:r>
    </w:p>
    <w:p w:rsidR="00CE293E" w:rsidRDefault="00CE293E" w:rsidP="00CE293E">
      <w:pPr>
        <w:rPr>
          <w:rFonts w:asciiTheme="minorHAnsi" w:hAnsiTheme="minorHAnsi" w:cstheme="minorHAnsi"/>
          <w:sz w:val="22"/>
          <w:szCs w:val="22"/>
        </w:rPr>
      </w:pPr>
      <w:r>
        <w:rPr>
          <w:rFonts w:asciiTheme="minorHAnsi" w:hAnsiTheme="minorHAnsi" w:cstheme="minorHAnsi"/>
          <w:sz w:val="22"/>
          <w:szCs w:val="22"/>
        </w:rPr>
        <w:t>Presión de trabajo hasta 50 psi.</w:t>
      </w:r>
    </w:p>
    <w:p w:rsidR="00CE293E" w:rsidRDefault="00CE293E" w:rsidP="00CE293E">
      <w:pPr>
        <w:rPr>
          <w:rFonts w:asciiTheme="minorHAnsi" w:hAnsiTheme="minorHAnsi" w:cstheme="minorHAnsi"/>
          <w:sz w:val="22"/>
          <w:szCs w:val="22"/>
        </w:rPr>
      </w:pPr>
      <w:r>
        <w:rPr>
          <w:rFonts w:asciiTheme="minorHAnsi" w:hAnsiTheme="minorHAnsi" w:cstheme="minorHAnsi"/>
          <w:sz w:val="22"/>
          <w:szCs w:val="22"/>
        </w:rPr>
        <w:t>Núcleo interior de acero inoxidable.</w:t>
      </w:r>
    </w:p>
    <w:p w:rsidR="00CE293E" w:rsidRPr="00375384" w:rsidRDefault="00CE293E" w:rsidP="00CE293E">
      <w:pPr>
        <w:rPr>
          <w:rFonts w:asciiTheme="minorHAnsi" w:hAnsiTheme="minorHAnsi" w:cstheme="minorHAnsi"/>
          <w:sz w:val="22"/>
          <w:szCs w:val="22"/>
        </w:rPr>
      </w:pPr>
      <w:r>
        <w:rPr>
          <w:rFonts w:asciiTheme="minorHAnsi" w:hAnsiTheme="minorHAnsi" w:cstheme="minorHAnsi"/>
          <w:sz w:val="22"/>
          <w:szCs w:val="22"/>
        </w:rPr>
        <w:t>Resistente a golpes y torceduras.</w:t>
      </w:r>
    </w:p>
    <w:p w:rsidR="00CE293E" w:rsidRDefault="00CE293E" w:rsidP="00CE293E">
      <w:pPr>
        <w:rPr>
          <w:rFonts w:asciiTheme="minorHAnsi" w:hAnsiTheme="minorHAnsi" w:cstheme="minorHAnsi"/>
          <w:sz w:val="22"/>
          <w:szCs w:val="22"/>
        </w:rPr>
      </w:pPr>
      <w:r>
        <w:rPr>
          <w:rFonts w:asciiTheme="minorHAnsi" w:hAnsiTheme="minorHAnsi" w:cstheme="minorHAnsi"/>
          <w:sz w:val="22"/>
          <w:szCs w:val="22"/>
        </w:rPr>
        <w:lastRenderedPageBreak/>
        <w:t>Diámetro de la conexión de 1 ½</w:t>
      </w:r>
      <w:r w:rsidRPr="00375384">
        <w:rPr>
          <w:rFonts w:asciiTheme="minorHAnsi" w:hAnsiTheme="minorHAnsi" w:cstheme="minorHAnsi"/>
          <w:sz w:val="22"/>
          <w:szCs w:val="22"/>
        </w:rPr>
        <w:t>”.</w:t>
      </w:r>
    </w:p>
    <w:p w:rsidR="00CE293E" w:rsidRDefault="00CE293E" w:rsidP="00CE293E">
      <w:pPr>
        <w:rPr>
          <w:rFonts w:asciiTheme="minorHAnsi" w:hAnsiTheme="minorHAnsi" w:cstheme="minorHAnsi"/>
          <w:sz w:val="22"/>
          <w:szCs w:val="22"/>
        </w:rPr>
      </w:pPr>
    </w:p>
    <w:p w:rsidR="00CE293E" w:rsidRDefault="00CE293E" w:rsidP="00CE293E">
      <w:pPr>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rPr>
      </w:pPr>
    </w:p>
    <w:p w:rsidR="00CE293E" w:rsidRPr="00375384" w:rsidRDefault="00CE293E" w:rsidP="00665C5B">
      <w:pPr>
        <w:keepNext/>
        <w:numPr>
          <w:ilvl w:val="0"/>
          <w:numId w:val="38"/>
        </w:numPr>
        <w:tabs>
          <w:tab w:val="left" w:pos="708"/>
        </w:tabs>
        <w:jc w:val="both"/>
        <w:outlineLvl w:val="0"/>
        <w:rPr>
          <w:rFonts w:asciiTheme="minorHAnsi" w:hAnsiTheme="minorHAnsi" w:cstheme="minorHAnsi"/>
          <w:b/>
          <w:kern w:val="32"/>
          <w:sz w:val="22"/>
          <w:szCs w:val="22"/>
          <w:lang w:val="x-none"/>
        </w:rPr>
      </w:pPr>
      <w:r w:rsidRPr="00375384">
        <w:rPr>
          <w:rFonts w:asciiTheme="minorHAnsi" w:hAnsiTheme="minorHAnsi" w:cstheme="minorHAnsi"/>
          <w:b/>
          <w:kern w:val="32"/>
          <w:sz w:val="22"/>
          <w:szCs w:val="22"/>
          <w:lang w:val="x-none"/>
        </w:rPr>
        <w:t>MANUALES EN ESPAÑOL</w:t>
      </w:r>
    </w:p>
    <w:p w:rsidR="00CE293E" w:rsidRPr="00375384" w:rsidRDefault="00CE293E" w:rsidP="00CE293E">
      <w:pPr>
        <w:rPr>
          <w:rFonts w:asciiTheme="minorHAnsi" w:hAnsiTheme="minorHAnsi" w:cstheme="minorHAnsi"/>
          <w:sz w:val="22"/>
          <w:szCs w:val="22"/>
        </w:rPr>
      </w:pPr>
    </w:p>
    <w:p w:rsidR="00CE293E" w:rsidRPr="00375384" w:rsidRDefault="00CE293E" w:rsidP="00CE293E">
      <w:pPr>
        <w:rPr>
          <w:rFonts w:asciiTheme="minorHAnsi" w:hAnsiTheme="minorHAnsi" w:cstheme="minorHAnsi"/>
          <w:sz w:val="22"/>
          <w:szCs w:val="22"/>
        </w:rPr>
      </w:pPr>
      <w:r w:rsidRPr="00375384">
        <w:rPr>
          <w:rFonts w:asciiTheme="minorHAnsi" w:hAnsiTheme="minorHAnsi" w:cstheme="minorHAnsi"/>
          <w:sz w:val="22"/>
          <w:szCs w:val="22"/>
        </w:rPr>
        <w:t>Junto con la entrega de los equipos deberán entregar los siguientes manuales:</w:t>
      </w:r>
    </w:p>
    <w:p w:rsidR="00CE293E" w:rsidRPr="00375384" w:rsidRDefault="00CE293E" w:rsidP="00CE293E">
      <w:pPr>
        <w:rPr>
          <w:rFonts w:asciiTheme="minorHAnsi" w:hAnsiTheme="minorHAnsi" w:cstheme="minorHAnsi"/>
          <w:sz w:val="22"/>
          <w:szCs w:val="22"/>
        </w:rPr>
      </w:pPr>
    </w:p>
    <w:p w:rsidR="00CE293E" w:rsidRPr="00375384"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Manual de usuario.</w:t>
      </w:r>
    </w:p>
    <w:p w:rsidR="00CE293E" w:rsidRPr="00375384"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Manual de instalación.</w:t>
      </w:r>
    </w:p>
    <w:p w:rsidR="00CE293E" w:rsidRPr="00375384" w:rsidRDefault="00CE293E" w:rsidP="00665C5B">
      <w:pPr>
        <w:numPr>
          <w:ilvl w:val="0"/>
          <w:numId w:val="35"/>
        </w:numPr>
        <w:rPr>
          <w:rFonts w:asciiTheme="minorHAnsi" w:hAnsiTheme="minorHAnsi" w:cstheme="minorHAnsi"/>
          <w:sz w:val="22"/>
          <w:szCs w:val="22"/>
        </w:rPr>
      </w:pPr>
      <w:proofErr w:type="gramStart"/>
      <w:r w:rsidRPr="00375384">
        <w:rPr>
          <w:rFonts w:asciiTheme="minorHAnsi" w:hAnsiTheme="minorHAnsi" w:cstheme="minorHAnsi"/>
          <w:sz w:val="22"/>
          <w:szCs w:val="22"/>
        </w:rPr>
        <w:t>Manual  de</w:t>
      </w:r>
      <w:proofErr w:type="gramEnd"/>
      <w:r w:rsidRPr="00375384">
        <w:rPr>
          <w:rFonts w:asciiTheme="minorHAnsi" w:hAnsiTheme="minorHAnsi" w:cstheme="minorHAnsi"/>
          <w:sz w:val="22"/>
          <w:szCs w:val="22"/>
        </w:rPr>
        <w:t xml:space="preserve"> programación de equipo. </w:t>
      </w:r>
    </w:p>
    <w:p w:rsidR="00CE293E" w:rsidRPr="00375384"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Manual de piezas y partes.</w:t>
      </w:r>
    </w:p>
    <w:p w:rsidR="00CE293E" w:rsidRPr="00375384"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Manuales electrónicos.</w:t>
      </w:r>
    </w:p>
    <w:p w:rsidR="00CE293E" w:rsidRPr="00375384"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Manual o plano conexiones eléctricas.</w:t>
      </w:r>
    </w:p>
    <w:p w:rsidR="00CE293E" w:rsidRPr="00CE293E" w:rsidRDefault="00CE293E" w:rsidP="00665C5B">
      <w:pPr>
        <w:numPr>
          <w:ilvl w:val="0"/>
          <w:numId w:val="35"/>
        </w:numPr>
        <w:rPr>
          <w:rFonts w:asciiTheme="minorHAnsi" w:hAnsiTheme="minorHAnsi" w:cstheme="minorHAnsi"/>
          <w:sz w:val="22"/>
          <w:szCs w:val="22"/>
        </w:rPr>
      </w:pPr>
      <w:r w:rsidRPr="00375384">
        <w:rPr>
          <w:rFonts w:asciiTheme="minorHAnsi" w:hAnsiTheme="minorHAnsi" w:cstheme="minorHAnsi"/>
          <w:sz w:val="22"/>
          <w:szCs w:val="22"/>
        </w:rPr>
        <w:t>M</w:t>
      </w:r>
      <w:r>
        <w:rPr>
          <w:rFonts w:asciiTheme="minorHAnsi" w:hAnsiTheme="minorHAnsi" w:cstheme="minorHAnsi"/>
          <w:sz w:val="22"/>
          <w:szCs w:val="22"/>
        </w:rPr>
        <w:t>anual de conexiones hidráulica</w:t>
      </w:r>
    </w:p>
    <w:p w:rsidR="00CE293E" w:rsidRDefault="00CE293E" w:rsidP="00CE293E">
      <w:pPr>
        <w:jc w:val="both"/>
        <w:rPr>
          <w:rFonts w:asciiTheme="minorHAnsi" w:hAnsiTheme="minorHAnsi" w:cstheme="minorHAnsi"/>
          <w:b/>
          <w:bCs/>
          <w:color w:val="000000"/>
          <w:sz w:val="22"/>
          <w:szCs w:val="22"/>
        </w:rPr>
      </w:pPr>
    </w:p>
    <w:p w:rsidR="00CE293E" w:rsidRDefault="00CE293E" w:rsidP="00CE293E">
      <w:pPr>
        <w:jc w:val="both"/>
        <w:rPr>
          <w:rFonts w:asciiTheme="minorHAnsi" w:hAnsiTheme="minorHAnsi" w:cstheme="minorHAnsi"/>
          <w:b/>
          <w:bCs/>
          <w:color w:val="000000"/>
          <w:sz w:val="22"/>
          <w:szCs w:val="22"/>
        </w:rPr>
      </w:pPr>
    </w:p>
    <w:p w:rsidR="00CE293E" w:rsidRPr="000143F1" w:rsidRDefault="00CE293E" w:rsidP="00CE293E">
      <w:pPr>
        <w:jc w:val="center"/>
        <w:rPr>
          <w:rFonts w:asciiTheme="minorHAnsi" w:hAnsiTheme="minorHAnsi" w:cstheme="minorHAnsi"/>
          <w:b/>
          <w:sz w:val="22"/>
          <w:szCs w:val="22"/>
          <w:u w:val="single"/>
        </w:rPr>
      </w:pPr>
      <w:r w:rsidRPr="000143F1">
        <w:rPr>
          <w:rFonts w:asciiTheme="minorHAnsi" w:hAnsiTheme="minorHAnsi" w:cstheme="minorHAnsi"/>
          <w:b/>
          <w:sz w:val="22"/>
          <w:szCs w:val="22"/>
          <w:u w:val="single"/>
        </w:rPr>
        <w:t>INFORMACIÓN COMPLEMENTARIA</w:t>
      </w:r>
    </w:p>
    <w:p w:rsidR="00CE293E" w:rsidRPr="00375384" w:rsidRDefault="00CE293E" w:rsidP="00CE293E">
      <w:pPr>
        <w:autoSpaceDE w:val="0"/>
        <w:autoSpaceDN w:val="0"/>
        <w:adjustRightInd w:val="0"/>
        <w:rPr>
          <w:rFonts w:asciiTheme="minorHAnsi" w:hAnsiTheme="minorHAnsi" w:cstheme="minorHAnsi"/>
          <w:b/>
          <w:sz w:val="22"/>
          <w:szCs w:val="22"/>
        </w:rPr>
      </w:pPr>
    </w:p>
    <w:p w:rsidR="00CE293E" w:rsidRPr="00CC7FFC" w:rsidRDefault="00CE293E" w:rsidP="00665C5B">
      <w:pPr>
        <w:pStyle w:val="Prrafodelista"/>
        <w:numPr>
          <w:ilvl w:val="0"/>
          <w:numId w:val="40"/>
        </w:numPr>
        <w:ind w:left="426" w:hanging="426"/>
        <w:jc w:val="both"/>
        <w:rPr>
          <w:rFonts w:asciiTheme="minorHAnsi" w:eastAsia="Calibri" w:hAnsiTheme="minorHAnsi" w:cstheme="minorHAnsi"/>
          <w:bCs/>
          <w:sz w:val="22"/>
          <w:szCs w:val="22"/>
        </w:rPr>
      </w:pPr>
      <w:r>
        <w:rPr>
          <w:rFonts w:asciiTheme="minorHAnsi" w:eastAsia="Calibri" w:hAnsiTheme="minorHAnsi" w:cstheme="minorHAnsi"/>
          <w:b/>
          <w:bCs/>
          <w:sz w:val="22"/>
          <w:szCs w:val="22"/>
        </w:rPr>
        <w:t>MÉTODO DE CALIFICACIÓN</w:t>
      </w:r>
    </w:p>
    <w:p w:rsidR="00CE293E" w:rsidRDefault="00CE293E" w:rsidP="00CE293E">
      <w:pPr>
        <w:pStyle w:val="Prrafodelista"/>
        <w:ind w:left="425"/>
        <w:jc w:val="both"/>
        <w:rPr>
          <w:rFonts w:asciiTheme="minorHAnsi" w:hAnsiTheme="minorHAnsi" w:cstheme="minorHAnsi"/>
          <w:b/>
          <w:sz w:val="22"/>
          <w:szCs w:val="22"/>
        </w:rPr>
      </w:pPr>
    </w:p>
    <w:p w:rsidR="00CE293E" w:rsidRPr="00482A06" w:rsidRDefault="00CE293E" w:rsidP="00CE293E">
      <w:pPr>
        <w:jc w:val="both"/>
        <w:rPr>
          <w:rFonts w:asciiTheme="minorHAnsi" w:eastAsia="Calibri" w:hAnsiTheme="minorHAnsi" w:cstheme="minorHAnsi"/>
          <w:bCs/>
          <w:sz w:val="22"/>
          <w:szCs w:val="22"/>
        </w:rPr>
      </w:pPr>
      <w:r w:rsidRPr="00482A06">
        <w:rPr>
          <w:rFonts w:asciiTheme="minorHAnsi" w:eastAsia="Calibri" w:hAnsiTheme="minorHAnsi" w:cstheme="minorHAnsi"/>
          <w:bCs/>
          <w:sz w:val="22"/>
          <w:szCs w:val="22"/>
        </w:rPr>
        <w:t>Se aplicará el Método de Selección y Adjudicación precio evaluado más bajo.</w:t>
      </w:r>
    </w:p>
    <w:p w:rsidR="00CE293E" w:rsidRPr="00375384" w:rsidRDefault="00CE293E" w:rsidP="00CE293E">
      <w:pPr>
        <w:tabs>
          <w:tab w:val="left" w:pos="851"/>
        </w:tabs>
        <w:jc w:val="both"/>
        <w:rPr>
          <w:rFonts w:asciiTheme="minorHAnsi" w:eastAsia="Calibri" w:hAnsiTheme="minorHAnsi" w:cstheme="minorHAnsi"/>
          <w:bCs/>
          <w:sz w:val="22"/>
          <w:szCs w:val="22"/>
        </w:rPr>
      </w:pPr>
    </w:p>
    <w:p w:rsidR="00CE293E" w:rsidRPr="00CC7FFC" w:rsidRDefault="00CE293E" w:rsidP="00665C5B">
      <w:pPr>
        <w:pStyle w:val="Prrafodelista"/>
        <w:numPr>
          <w:ilvl w:val="0"/>
          <w:numId w:val="40"/>
        </w:numPr>
        <w:ind w:left="426" w:hanging="426"/>
        <w:jc w:val="both"/>
        <w:rPr>
          <w:rFonts w:asciiTheme="minorHAnsi" w:hAnsiTheme="minorHAnsi" w:cstheme="minorHAnsi"/>
          <w:sz w:val="22"/>
          <w:szCs w:val="22"/>
          <w:lang w:val="es-CO" w:eastAsia="es-CO"/>
        </w:rPr>
      </w:pPr>
      <w:r w:rsidRPr="00482A06">
        <w:rPr>
          <w:rFonts w:asciiTheme="minorHAnsi" w:eastAsia="Calibri" w:hAnsiTheme="minorHAnsi" w:cstheme="minorHAnsi"/>
          <w:b/>
          <w:bCs/>
          <w:sz w:val="22"/>
          <w:szCs w:val="22"/>
        </w:rPr>
        <w:t>FORMA</w:t>
      </w:r>
      <w:r>
        <w:rPr>
          <w:rFonts w:asciiTheme="minorHAnsi" w:hAnsiTheme="minorHAnsi" w:cstheme="minorHAnsi"/>
          <w:b/>
          <w:bCs/>
          <w:sz w:val="22"/>
          <w:szCs w:val="22"/>
        </w:rPr>
        <w:t xml:space="preserve"> DE ADJUDICACIÓN</w:t>
      </w:r>
    </w:p>
    <w:p w:rsidR="00CE293E" w:rsidRDefault="00CE293E" w:rsidP="00CE293E">
      <w:pPr>
        <w:jc w:val="both"/>
        <w:rPr>
          <w:rFonts w:asciiTheme="minorHAnsi" w:hAnsiTheme="minorHAnsi" w:cstheme="minorHAnsi"/>
          <w:b/>
          <w:sz w:val="22"/>
          <w:szCs w:val="22"/>
          <w:lang w:val="es-CO"/>
        </w:rPr>
      </w:pPr>
    </w:p>
    <w:p w:rsidR="00CE293E" w:rsidRPr="00CC7FFC" w:rsidRDefault="00CE293E" w:rsidP="00CE293E">
      <w:pPr>
        <w:jc w:val="both"/>
        <w:rPr>
          <w:rFonts w:asciiTheme="minorHAnsi" w:hAnsiTheme="minorHAnsi" w:cstheme="minorHAnsi"/>
          <w:sz w:val="22"/>
          <w:szCs w:val="22"/>
          <w:lang w:val="es-CO" w:eastAsia="es-CO"/>
        </w:rPr>
      </w:pPr>
      <w:r w:rsidRPr="00CC7FFC">
        <w:rPr>
          <w:rFonts w:asciiTheme="minorHAnsi" w:hAnsiTheme="minorHAnsi" w:cstheme="minorHAnsi"/>
          <w:sz w:val="22"/>
          <w:szCs w:val="22"/>
          <w:lang w:val="es-CO" w:eastAsia="es-CO"/>
        </w:rPr>
        <w:t xml:space="preserve">La adjudicación será realizada por </w:t>
      </w:r>
      <w:r>
        <w:rPr>
          <w:rFonts w:asciiTheme="minorHAnsi" w:hAnsiTheme="minorHAnsi" w:cstheme="minorHAnsi"/>
          <w:sz w:val="22"/>
          <w:szCs w:val="22"/>
          <w:lang w:val="es-CO" w:eastAsia="es-CO"/>
        </w:rPr>
        <w:t>el TOTAL.</w:t>
      </w:r>
    </w:p>
    <w:p w:rsidR="00CE293E" w:rsidRPr="00B0438E" w:rsidRDefault="00CE293E" w:rsidP="00CE293E">
      <w:pPr>
        <w:rPr>
          <w:rFonts w:asciiTheme="minorHAnsi" w:hAnsiTheme="minorHAnsi" w:cstheme="minorHAnsi"/>
          <w:b/>
          <w:sz w:val="22"/>
          <w:szCs w:val="22"/>
          <w:lang w:val="es-CO"/>
        </w:rPr>
      </w:pPr>
    </w:p>
    <w:p w:rsidR="00CE293E" w:rsidRPr="00CC7FFC" w:rsidRDefault="00CE293E" w:rsidP="00665C5B">
      <w:pPr>
        <w:pStyle w:val="Prrafodelista"/>
        <w:numPr>
          <w:ilvl w:val="0"/>
          <w:numId w:val="40"/>
        </w:numPr>
        <w:ind w:left="426" w:hanging="426"/>
        <w:jc w:val="both"/>
        <w:rPr>
          <w:rFonts w:asciiTheme="minorHAnsi" w:hAnsiTheme="minorHAnsi" w:cstheme="minorHAnsi"/>
          <w:b/>
          <w:bCs/>
          <w:sz w:val="22"/>
          <w:szCs w:val="22"/>
          <w:lang w:val="es-BO"/>
        </w:rPr>
      </w:pPr>
      <w:r>
        <w:rPr>
          <w:rFonts w:asciiTheme="minorHAnsi" w:hAnsiTheme="minorHAnsi" w:cstheme="minorHAnsi"/>
          <w:b/>
          <w:bCs/>
          <w:sz w:val="22"/>
          <w:szCs w:val="22"/>
        </w:rPr>
        <w:t>PLAZO DE ENTREGA</w:t>
      </w:r>
    </w:p>
    <w:p w:rsidR="00CE293E" w:rsidRDefault="00CE293E" w:rsidP="00CE293E">
      <w:pPr>
        <w:pStyle w:val="Prrafodelista"/>
        <w:ind w:left="426"/>
        <w:jc w:val="both"/>
        <w:rPr>
          <w:rFonts w:asciiTheme="minorHAnsi" w:hAnsiTheme="minorHAnsi" w:cstheme="minorHAnsi"/>
          <w:b/>
          <w:bCs/>
          <w:sz w:val="22"/>
          <w:szCs w:val="22"/>
          <w:lang w:val="es-BO"/>
        </w:rPr>
      </w:pPr>
    </w:p>
    <w:p w:rsidR="00CE293E" w:rsidRPr="00CC7FFC" w:rsidRDefault="00CE293E" w:rsidP="00CE293E">
      <w:pPr>
        <w:jc w:val="both"/>
        <w:rPr>
          <w:rFonts w:asciiTheme="minorHAnsi" w:hAnsiTheme="minorHAnsi" w:cstheme="minorHAnsi"/>
          <w:b/>
          <w:bCs/>
          <w:sz w:val="22"/>
          <w:szCs w:val="22"/>
          <w:lang w:val="es-BO"/>
        </w:rPr>
      </w:pPr>
      <w:r w:rsidRPr="00CC7FFC">
        <w:rPr>
          <w:rFonts w:asciiTheme="minorHAnsi" w:hAnsiTheme="minorHAnsi" w:cstheme="minorHAnsi"/>
          <w:sz w:val="22"/>
          <w:szCs w:val="22"/>
        </w:rPr>
        <w:t>Se</w:t>
      </w:r>
      <w:r w:rsidRPr="00CC7FFC">
        <w:rPr>
          <w:rFonts w:asciiTheme="minorHAnsi" w:hAnsiTheme="minorHAnsi" w:cstheme="minorHAnsi"/>
          <w:bCs/>
          <w:sz w:val="22"/>
          <w:szCs w:val="22"/>
        </w:rPr>
        <w:t xml:space="preserve"> considera un </w:t>
      </w:r>
      <w:r>
        <w:rPr>
          <w:rFonts w:asciiTheme="minorHAnsi" w:hAnsiTheme="minorHAnsi" w:cstheme="minorHAnsi"/>
          <w:bCs/>
          <w:sz w:val="22"/>
          <w:szCs w:val="22"/>
        </w:rPr>
        <w:t>plazo de entrega</w:t>
      </w:r>
      <w:r w:rsidRPr="00CC7FFC">
        <w:rPr>
          <w:rFonts w:asciiTheme="minorHAnsi" w:hAnsiTheme="minorHAnsi" w:cstheme="minorHAnsi"/>
          <w:bCs/>
          <w:sz w:val="22"/>
          <w:szCs w:val="22"/>
        </w:rPr>
        <w:t xml:space="preserve"> máximo de</w:t>
      </w:r>
      <w:r>
        <w:rPr>
          <w:rFonts w:asciiTheme="minorHAnsi" w:hAnsiTheme="minorHAnsi" w:cstheme="minorHAnsi"/>
          <w:bCs/>
          <w:sz w:val="22"/>
          <w:szCs w:val="22"/>
        </w:rPr>
        <w:t xml:space="preserve"> noventa</w:t>
      </w:r>
      <w:r w:rsidRPr="00CC7FFC">
        <w:rPr>
          <w:rFonts w:asciiTheme="minorHAnsi" w:hAnsiTheme="minorHAnsi" w:cstheme="minorHAnsi"/>
          <w:bCs/>
          <w:sz w:val="22"/>
          <w:szCs w:val="22"/>
        </w:rPr>
        <w:t xml:space="preserve"> </w:t>
      </w:r>
      <w:r>
        <w:rPr>
          <w:rFonts w:asciiTheme="minorHAnsi" w:hAnsiTheme="minorHAnsi" w:cstheme="minorHAnsi"/>
          <w:bCs/>
          <w:sz w:val="22"/>
          <w:szCs w:val="22"/>
        </w:rPr>
        <w:t>(</w:t>
      </w:r>
      <w:r w:rsidRPr="00CC7FFC">
        <w:rPr>
          <w:rFonts w:asciiTheme="minorHAnsi" w:hAnsiTheme="minorHAnsi" w:cstheme="minorHAnsi"/>
          <w:bCs/>
          <w:sz w:val="22"/>
          <w:szCs w:val="22"/>
        </w:rPr>
        <w:t>90</w:t>
      </w:r>
      <w:r>
        <w:rPr>
          <w:rFonts w:asciiTheme="minorHAnsi" w:hAnsiTheme="minorHAnsi" w:cstheme="minorHAnsi"/>
          <w:bCs/>
          <w:sz w:val="22"/>
          <w:szCs w:val="22"/>
        </w:rPr>
        <w:t>)</w:t>
      </w:r>
      <w:r w:rsidRPr="00CC7FFC">
        <w:rPr>
          <w:rFonts w:asciiTheme="minorHAnsi" w:hAnsiTheme="minorHAnsi" w:cstheme="minorHAnsi"/>
          <w:bCs/>
          <w:sz w:val="22"/>
          <w:szCs w:val="22"/>
        </w:rPr>
        <w:t xml:space="preserve"> días calendario, tiempo que empezara a correr a partir de la firma de contrato.</w:t>
      </w:r>
    </w:p>
    <w:p w:rsidR="00CE293E" w:rsidRPr="00375384" w:rsidRDefault="00CE293E" w:rsidP="00CE293E">
      <w:pPr>
        <w:jc w:val="both"/>
        <w:rPr>
          <w:rFonts w:asciiTheme="minorHAnsi" w:hAnsiTheme="minorHAnsi" w:cstheme="minorHAnsi"/>
          <w:b/>
          <w:sz w:val="22"/>
          <w:szCs w:val="22"/>
          <w:lang w:val="es-BO"/>
        </w:rPr>
      </w:pPr>
    </w:p>
    <w:p w:rsidR="00CE293E" w:rsidRPr="00CC7FFC" w:rsidRDefault="00CE293E" w:rsidP="00665C5B">
      <w:pPr>
        <w:pStyle w:val="Prrafodelista"/>
        <w:numPr>
          <w:ilvl w:val="0"/>
          <w:numId w:val="40"/>
        </w:numPr>
        <w:ind w:left="426" w:hanging="426"/>
        <w:jc w:val="both"/>
        <w:rPr>
          <w:rFonts w:asciiTheme="minorHAnsi" w:hAnsiTheme="minorHAnsi" w:cstheme="minorHAnsi"/>
          <w:b/>
          <w:sz w:val="22"/>
          <w:szCs w:val="22"/>
        </w:rPr>
      </w:pPr>
      <w:r w:rsidRPr="0046146F">
        <w:rPr>
          <w:rFonts w:asciiTheme="minorHAnsi" w:hAnsiTheme="minorHAnsi" w:cstheme="minorHAnsi"/>
          <w:b/>
          <w:bCs/>
          <w:sz w:val="22"/>
          <w:szCs w:val="22"/>
        </w:rPr>
        <w:t>VALIDEZ</w:t>
      </w:r>
      <w:r>
        <w:rPr>
          <w:rFonts w:asciiTheme="minorHAnsi" w:eastAsia="Calibri" w:hAnsiTheme="minorHAnsi" w:cstheme="minorHAnsi"/>
          <w:b/>
          <w:bCs/>
          <w:sz w:val="22"/>
          <w:szCs w:val="22"/>
        </w:rPr>
        <w:t xml:space="preserve"> DE LA PROPUESTA</w:t>
      </w:r>
    </w:p>
    <w:p w:rsidR="00CE293E" w:rsidRDefault="00CE293E" w:rsidP="00CE293E">
      <w:pPr>
        <w:jc w:val="both"/>
        <w:rPr>
          <w:rFonts w:asciiTheme="minorHAnsi" w:eastAsia="Calibri" w:hAnsiTheme="minorHAnsi" w:cstheme="minorHAnsi"/>
          <w:bCs/>
          <w:sz w:val="22"/>
          <w:szCs w:val="22"/>
        </w:rPr>
      </w:pPr>
    </w:p>
    <w:p w:rsidR="00CE293E" w:rsidRPr="00CC7FFC" w:rsidRDefault="00CE293E" w:rsidP="00CE293E">
      <w:pPr>
        <w:jc w:val="both"/>
        <w:rPr>
          <w:rFonts w:asciiTheme="minorHAnsi" w:hAnsiTheme="minorHAnsi" w:cstheme="minorHAnsi"/>
          <w:b/>
          <w:sz w:val="22"/>
          <w:szCs w:val="22"/>
        </w:rPr>
      </w:pPr>
      <w:r w:rsidRPr="00CC7FFC">
        <w:rPr>
          <w:rFonts w:asciiTheme="minorHAnsi" w:eastAsia="Calibri" w:hAnsiTheme="minorHAnsi" w:cstheme="minorHAnsi"/>
          <w:bCs/>
          <w:sz w:val="22"/>
          <w:szCs w:val="22"/>
        </w:rPr>
        <w:t>Las Propuestas deberán tener un tiempo de</w:t>
      </w:r>
      <w:r>
        <w:rPr>
          <w:rFonts w:asciiTheme="minorHAnsi" w:eastAsia="Calibri" w:hAnsiTheme="minorHAnsi" w:cstheme="minorHAnsi"/>
          <w:bCs/>
          <w:sz w:val="22"/>
          <w:szCs w:val="22"/>
        </w:rPr>
        <w:t xml:space="preserve"> validez de por lo menos noventa (9</w:t>
      </w:r>
      <w:r w:rsidRPr="00CC7FFC">
        <w:rPr>
          <w:rFonts w:asciiTheme="minorHAnsi" w:eastAsia="Calibri" w:hAnsiTheme="minorHAnsi" w:cstheme="minorHAnsi"/>
          <w:bCs/>
          <w:sz w:val="22"/>
          <w:szCs w:val="22"/>
        </w:rPr>
        <w:t>0) días calendario, a partir de la fecha de presentación de propuestas.</w:t>
      </w:r>
    </w:p>
    <w:p w:rsidR="00CE293E" w:rsidRPr="00375384" w:rsidRDefault="00CE293E" w:rsidP="00CE293E">
      <w:pPr>
        <w:jc w:val="both"/>
        <w:rPr>
          <w:rFonts w:asciiTheme="minorHAnsi" w:hAnsiTheme="minorHAnsi" w:cstheme="minorHAnsi"/>
          <w:b/>
          <w:sz w:val="22"/>
          <w:szCs w:val="22"/>
        </w:rPr>
      </w:pPr>
    </w:p>
    <w:p w:rsidR="00CE293E" w:rsidRPr="005F29B8" w:rsidRDefault="00CE293E" w:rsidP="00665C5B">
      <w:pPr>
        <w:pStyle w:val="Prrafodelista"/>
        <w:numPr>
          <w:ilvl w:val="0"/>
          <w:numId w:val="40"/>
        </w:numPr>
        <w:ind w:left="426" w:hanging="426"/>
        <w:jc w:val="both"/>
        <w:rPr>
          <w:rFonts w:asciiTheme="minorHAnsi" w:eastAsia="Calibri" w:hAnsiTheme="minorHAnsi" w:cstheme="minorHAnsi"/>
          <w:bCs/>
          <w:sz w:val="22"/>
          <w:szCs w:val="22"/>
        </w:rPr>
      </w:pPr>
      <w:r w:rsidRPr="0046146F">
        <w:rPr>
          <w:rFonts w:asciiTheme="minorHAnsi" w:hAnsiTheme="minorHAnsi" w:cstheme="minorHAnsi"/>
          <w:b/>
          <w:bCs/>
          <w:sz w:val="22"/>
          <w:szCs w:val="22"/>
        </w:rPr>
        <w:t>ENTREGA</w:t>
      </w:r>
      <w:r w:rsidRPr="00375384">
        <w:rPr>
          <w:rFonts w:asciiTheme="minorHAnsi" w:eastAsia="Calibri" w:hAnsiTheme="minorHAnsi" w:cstheme="minorHAnsi"/>
          <w:b/>
          <w:bCs/>
          <w:sz w:val="22"/>
          <w:szCs w:val="22"/>
        </w:rPr>
        <w:t xml:space="preserve"> DE BIENES</w:t>
      </w:r>
    </w:p>
    <w:p w:rsidR="00CE293E" w:rsidRPr="005F29B8" w:rsidRDefault="00CE293E" w:rsidP="00CE293E">
      <w:pPr>
        <w:jc w:val="both"/>
        <w:rPr>
          <w:rFonts w:asciiTheme="minorHAnsi" w:eastAsia="Calibri" w:hAnsiTheme="minorHAnsi" w:cstheme="minorHAnsi"/>
          <w:bCs/>
          <w:sz w:val="22"/>
          <w:szCs w:val="22"/>
        </w:rPr>
      </w:pPr>
    </w:p>
    <w:p w:rsidR="00CE293E" w:rsidRPr="005F29B8" w:rsidRDefault="00CE293E" w:rsidP="00CE293E">
      <w:pPr>
        <w:jc w:val="both"/>
        <w:rPr>
          <w:rFonts w:asciiTheme="minorHAnsi" w:eastAsia="Calibri" w:hAnsiTheme="minorHAnsi" w:cstheme="minorHAnsi"/>
          <w:bCs/>
          <w:sz w:val="22"/>
          <w:szCs w:val="22"/>
        </w:rPr>
      </w:pPr>
      <w:r w:rsidRPr="005F29B8">
        <w:rPr>
          <w:rFonts w:asciiTheme="minorHAnsi" w:eastAsia="Calibri" w:hAnsiTheme="minorHAnsi" w:cstheme="minorHAnsi"/>
          <w:bCs/>
          <w:sz w:val="22"/>
          <w:szCs w:val="22"/>
        </w:rPr>
        <w:t xml:space="preserve">La entrega de los bienes por recepciones parciales debe ser efectuada cumpliendo con los términos de referencia y especificaciones técnicas contenidas en el presente documento, sujetas a la conformidad a ser efectuada por el Comité de Recepción que </w:t>
      </w:r>
      <w:proofErr w:type="spellStart"/>
      <w:r w:rsidRPr="005F29B8">
        <w:rPr>
          <w:rFonts w:asciiTheme="minorHAnsi" w:eastAsia="Calibri" w:hAnsiTheme="minorHAnsi" w:cstheme="minorHAnsi"/>
          <w:bCs/>
          <w:sz w:val="22"/>
          <w:szCs w:val="22"/>
        </w:rPr>
        <w:t>YPFB</w:t>
      </w:r>
      <w:proofErr w:type="spellEnd"/>
      <w:r w:rsidRPr="005F29B8">
        <w:rPr>
          <w:rFonts w:asciiTheme="minorHAnsi" w:eastAsia="Calibri" w:hAnsiTheme="minorHAnsi" w:cstheme="minorHAnsi"/>
          <w:bCs/>
          <w:sz w:val="22"/>
          <w:szCs w:val="22"/>
        </w:rPr>
        <w:t xml:space="preserve"> designe, respecto a las condiciones de entrega y otros.</w:t>
      </w:r>
    </w:p>
    <w:p w:rsidR="00CE293E" w:rsidRPr="00E16C46" w:rsidRDefault="00CE293E" w:rsidP="00CE293E">
      <w:pPr>
        <w:pStyle w:val="Prrafodelista"/>
        <w:rPr>
          <w:rFonts w:asciiTheme="minorHAnsi" w:eastAsia="Calibri" w:hAnsiTheme="minorHAnsi" w:cstheme="minorHAnsi"/>
          <w:bCs/>
          <w:sz w:val="22"/>
          <w:szCs w:val="22"/>
        </w:rPr>
      </w:pPr>
    </w:p>
    <w:p w:rsidR="00CE293E" w:rsidRDefault="00CE293E" w:rsidP="00665C5B">
      <w:pPr>
        <w:pStyle w:val="Prrafodelista"/>
        <w:numPr>
          <w:ilvl w:val="0"/>
          <w:numId w:val="40"/>
        </w:numPr>
        <w:ind w:left="426" w:hanging="426"/>
        <w:jc w:val="both"/>
        <w:rPr>
          <w:rFonts w:asciiTheme="minorHAnsi" w:hAnsiTheme="minorHAnsi" w:cstheme="minorHAnsi"/>
          <w:b/>
          <w:bCs/>
          <w:sz w:val="22"/>
          <w:szCs w:val="22"/>
        </w:rPr>
      </w:pPr>
      <w:r w:rsidRPr="00E16C46">
        <w:rPr>
          <w:rFonts w:asciiTheme="minorHAnsi" w:hAnsiTheme="minorHAnsi" w:cstheme="minorHAnsi"/>
          <w:b/>
          <w:bCs/>
          <w:sz w:val="22"/>
          <w:szCs w:val="22"/>
        </w:rPr>
        <w:t>PRECIO REFERENCIAL</w:t>
      </w:r>
    </w:p>
    <w:p w:rsidR="00CE293E" w:rsidRPr="005F29B8" w:rsidRDefault="00CE293E" w:rsidP="00CE293E">
      <w:pPr>
        <w:jc w:val="both"/>
        <w:rPr>
          <w:rFonts w:asciiTheme="minorHAnsi" w:hAnsiTheme="minorHAnsi" w:cstheme="minorHAnsi"/>
          <w:b/>
          <w:bCs/>
          <w:sz w:val="22"/>
          <w:szCs w:val="22"/>
        </w:rPr>
      </w:pPr>
    </w:p>
    <w:p w:rsidR="00CE293E" w:rsidRDefault="00CE293E" w:rsidP="00CE293E">
      <w:pPr>
        <w:jc w:val="both"/>
        <w:rPr>
          <w:rFonts w:asciiTheme="minorHAnsi" w:eastAsia="Calibri" w:hAnsiTheme="minorHAnsi" w:cs="Arial"/>
          <w:bCs/>
          <w:sz w:val="22"/>
          <w:szCs w:val="22"/>
        </w:rPr>
      </w:pPr>
      <w:r w:rsidRPr="005F29B8">
        <w:rPr>
          <w:rFonts w:asciiTheme="minorHAnsi" w:eastAsia="Calibri" w:hAnsiTheme="minorHAnsi" w:cs="Arial"/>
          <w:bCs/>
          <w:sz w:val="22"/>
          <w:szCs w:val="22"/>
        </w:rPr>
        <w:t xml:space="preserve">El precio referencial es de </w:t>
      </w:r>
      <w:r w:rsidRPr="000F3455">
        <w:rPr>
          <w:rFonts w:asciiTheme="minorHAnsi" w:eastAsia="Calibri" w:hAnsiTheme="minorHAnsi" w:cs="Arial"/>
          <w:bCs/>
          <w:sz w:val="22"/>
          <w:szCs w:val="22"/>
        </w:rPr>
        <w:t>Bs.-2.200.820,00 (Dos Millones Doscientos Mil Ochocientos Veinte 00/100 Bolivianos).</w:t>
      </w:r>
      <w:r w:rsidRPr="005F29B8">
        <w:rPr>
          <w:rFonts w:asciiTheme="minorHAnsi" w:eastAsia="Calibri" w:hAnsiTheme="minorHAnsi" w:cs="Arial"/>
          <w:bCs/>
          <w:sz w:val="22"/>
          <w:szCs w:val="22"/>
        </w:rPr>
        <w:t xml:space="preserve"> </w:t>
      </w:r>
    </w:p>
    <w:p w:rsidR="00CE293E" w:rsidRDefault="00CE293E" w:rsidP="00CE293E">
      <w:pPr>
        <w:jc w:val="both"/>
        <w:rPr>
          <w:rFonts w:asciiTheme="minorHAnsi" w:eastAsia="Calibri" w:hAnsiTheme="minorHAnsi" w:cs="Arial"/>
          <w:bCs/>
          <w:sz w:val="22"/>
          <w:szCs w:val="22"/>
        </w:rPr>
      </w:pPr>
    </w:p>
    <w:p w:rsidR="00CE293E" w:rsidRDefault="00CE293E" w:rsidP="00CE293E">
      <w:pPr>
        <w:jc w:val="both"/>
        <w:rPr>
          <w:rFonts w:asciiTheme="minorHAnsi" w:eastAsia="Calibri" w:hAnsiTheme="minorHAnsi" w:cs="Arial"/>
          <w:bCs/>
          <w:sz w:val="22"/>
          <w:szCs w:val="22"/>
        </w:rPr>
      </w:pPr>
    </w:p>
    <w:p w:rsidR="00CE293E" w:rsidRPr="005F29B8" w:rsidRDefault="00CE293E" w:rsidP="00CE293E">
      <w:pPr>
        <w:jc w:val="both"/>
        <w:rPr>
          <w:rFonts w:asciiTheme="minorHAnsi" w:hAnsiTheme="minorHAnsi" w:cstheme="minorHAnsi"/>
          <w:b/>
          <w:bCs/>
          <w:sz w:val="22"/>
          <w:szCs w:val="22"/>
        </w:rPr>
      </w:pPr>
    </w:p>
    <w:tbl>
      <w:tblPr>
        <w:tblW w:w="8780" w:type="dxa"/>
        <w:jc w:val="center"/>
        <w:tblCellMar>
          <w:left w:w="70" w:type="dxa"/>
          <w:right w:w="70" w:type="dxa"/>
        </w:tblCellMar>
        <w:tblLook w:val="04A0" w:firstRow="1" w:lastRow="0" w:firstColumn="1" w:lastColumn="0" w:noHBand="0" w:noVBand="1"/>
      </w:tblPr>
      <w:tblGrid>
        <w:gridCol w:w="303"/>
        <w:gridCol w:w="1180"/>
        <w:gridCol w:w="1120"/>
        <w:gridCol w:w="1200"/>
        <w:gridCol w:w="1256"/>
        <w:gridCol w:w="1194"/>
        <w:gridCol w:w="1291"/>
        <w:gridCol w:w="1236"/>
      </w:tblGrid>
      <w:tr w:rsidR="00CE293E" w:rsidTr="00CE293E">
        <w:trPr>
          <w:trHeight w:val="227"/>
          <w:jc w:val="center"/>
        </w:trPr>
        <w:tc>
          <w:tcPr>
            <w:tcW w:w="30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N°</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ESTACION</w:t>
            </w:r>
            <w:proofErr w:type="spellEnd"/>
            <w:r>
              <w:rPr>
                <w:rFonts w:ascii="Calibri" w:hAnsi="Calibri" w:cs="Calibri"/>
                <w:b/>
                <w:bCs/>
                <w:color w:val="000000"/>
                <w:sz w:val="16"/>
                <w:szCs w:val="16"/>
              </w:rPr>
              <w:t xml:space="preserve"> DE SERVICIO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DISTRITO COMERCIAL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UBICACION</w:t>
            </w:r>
            <w:proofErr w:type="spellEnd"/>
          </w:p>
        </w:tc>
        <w:tc>
          <w:tcPr>
            <w:tcW w:w="125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DESCRIPCION</w:t>
            </w:r>
            <w:proofErr w:type="spellEnd"/>
            <w:r>
              <w:rPr>
                <w:rFonts w:ascii="Calibri" w:hAnsi="Calibri" w:cs="Calibri"/>
                <w:b/>
                <w:bCs/>
                <w:color w:val="000000"/>
                <w:sz w:val="16"/>
                <w:szCs w:val="16"/>
              </w:rPr>
              <w:t xml:space="preserve"> DE </w:t>
            </w:r>
            <w:proofErr w:type="spellStart"/>
            <w:r>
              <w:rPr>
                <w:rFonts w:ascii="Calibri" w:hAnsi="Calibri" w:cs="Calibri"/>
                <w:b/>
                <w:bCs/>
                <w:color w:val="000000"/>
                <w:sz w:val="16"/>
                <w:szCs w:val="16"/>
              </w:rPr>
              <w:t>ITEMS</w:t>
            </w:r>
            <w:proofErr w:type="spellEnd"/>
          </w:p>
        </w:tc>
        <w:tc>
          <w:tcPr>
            <w:tcW w:w="119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CE293E" w:rsidTr="00CE293E">
        <w:trPr>
          <w:trHeight w:val="227"/>
          <w:jc w:val="center"/>
        </w:trPr>
        <w:tc>
          <w:tcPr>
            <w:tcW w:w="30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5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9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Huanuni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ORURO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Huanuni</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85.370,00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170.740,00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Cobija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Cobija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90.770,00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181.540,00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Pompeya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CENTRO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Trinidad</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84.770,00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169.540,00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4</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Cabezas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Cabezas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5</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Jose de Chiquitos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Jose de Chiquitos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6</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Julian</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Julia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7</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Héroes del Chaco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Riberalta</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88.770,00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177.540,00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9</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Achacachi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LA PAZ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Achacachi</w:t>
            </w:r>
          </w:p>
        </w:tc>
        <w:tc>
          <w:tcPr>
            <w:tcW w:w="1256"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85.770,00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171.540,00</w:t>
            </w: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r>
      <w:tr w:rsidR="00CE293E" w:rsidTr="00CE293E">
        <w:trPr>
          <w:trHeight w:val="47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10</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Monteagudo</w:t>
            </w:r>
          </w:p>
        </w:tc>
        <w:tc>
          <w:tcPr>
            <w:tcW w:w="1120"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CHUQUISACA</w:t>
            </w: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Monteagudo</w:t>
            </w:r>
          </w:p>
        </w:tc>
        <w:tc>
          <w:tcPr>
            <w:tcW w:w="125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84.920,00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169.840,00</w:t>
            </w: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11</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Camargo</w:t>
            </w:r>
          </w:p>
        </w:tc>
        <w:tc>
          <w:tcPr>
            <w:tcW w:w="1120" w:type="dxa"/>
            <w:vMerge/>
            <w:tcBorders>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Camargo</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84.920,00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169.840,00</w:t>
            </w: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12</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Lucas</w:t>
            </w:r>
          </w:p>
        </w:tc>
        <w:tc>
          <w:tcPr>
            <w:tcW w:w="1120" w:type="dxa"/>
            <w:vMerge/>
            <w:tcBorders>
              <w:left w:val="single" w:sz="8" w:space="0" w:color="auto"/>
              <w:bottom w:val="single" w:sz="4" w:space="0" w:color="auto"/>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Lucas</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13</w:t>
            </w:r>
          </w:p>
        </w:tc>
        <w:tc>
          <w:tcPr>
            <w:tcW w:w="1180" w:type="dxa"/>
            <w:tcBorders>
              <w:top w:val="nil"/>
              <w:left w:val="single" w:sz="8" w:space="0" w:color="auto"/>
              <w:bottom w:val="single" w:sz="8" w:space="0" w:color="000000"/>
              <w:right w:val="single" w:sz="4"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Samaipata</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tcBorders>
              <w:top w:val="nil"/>
              <w:left w:val="single" w:sz="4"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Samaipata</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82.520,00</w:t>
            </w:r>
          </w:p>
        </w:tc>
        <w:tc>
          <w:tcPr>
            <w:tcW w:w="123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Calibri"/>
                <w:color w:val="000000"/>
                <w:sz w:val="16"/>
                <w:szCs w:val="16"/>
              </w:rPr>
              <w:t>165.040,00</w:t>
            </w:r>
          </w:p>
        </w:tc>
      </w:tr>
      <w:tr w:rsidR="00CE293E" w:rsidTr="00CE293E">
        <w:trPr>
          <w:trHeight w:val="227"/>
          <w:jc w:val="center"/>
        </w:trPr>
        <w:tc>
          <w:tcPr>
            <w:tcW w:w="303" w:type="dxa"/>
            <w:tcBorders>
              <w:top w:val="nil"/>
              <w:left w:val="nil"/>
              <w:bottom w:val="nil"/>
              <w:right w:val="nil"/>
            </w:tcBorders>
            <w:shd w:val="clear" w:color="auto" w:fill="auto"/>
            <w:noWrap/>
            <w:vAlign w:val="bottom"/>
            <w:hideMark/>
          </w:tcPr>
          <w:p w:rsidR="00CE293E" w:rsidRDefault="00CE293E" w:rsidP="00CE293E">
            <w:pPr>
              <w:rPr>
                <w:rFonts w:ascii="Calibri" w:hAnsi="Calibri" w:cs="Calibri"/>
                <w:color w:val="000000"/>
                <w:sz w:val="22"/>
                <w:szCs w:val="22"/>
              </w:rPr>
            </w:pPr>
          </w:p>
        </w:tc>
        <w:tc>
          <w:tcPr>
            <w:tcW w:w="1180" w:type="dxa"/>
            <w:tcBorders>
              <w:top w:val="nil"/>
              <w:left w:val="nil"/>
              <w:bottom w:val="nil"/>
              <w:right w:val="nil"/>
            </w:tcBorders>
            <w:shd w:val="clear" w:color="auto" w:fill="auto"/>
            <w:noWrap/>
            <w:vAlign w:val="center"/>
            <w:hideMark/>
          </w:tcPr>
          <w:p w:rsidR="00CE293E" w:rsidRDefault="00CE293E" w:rsidP="00CE293E">
            <w:pPr>
              <w:jc w:val="center"/>
              <w:rPr>
                <w:rFonts w:ascii="Calibri" w:hAnsi="Calibri" w:cs="Calibri"/>
                <w:color w:val="000000"/>
                <w:sz w:val="22"/>
                <w:szCs w:val="22"/>
              </w:rPr>
            </w:pPr>
          </w:p>
        </w:tc>
        <w:tc>
          <w:tcPr>
            <w:tcW w:w="1120" w:type="dxa"/>
            <w:tcBorders>
              <w:top w:val="single" w:sz="4" w:space="0" w:color="auto"/>
              <w:left w:val="nil"/>
              <w:bottom w:val="nil"/>
              <w:right w:val="nil"/>
            </w:tcBorders>
            <w:shd w:val="clear" w:color="auto" w:fill="auto"/>
            <w:noWrap/>
            <w:vAlign w:val="center"/>
            <w:hideMark/>
          </w:tcPr>
          <w:p w:rsidR="00CE293E" w:rsidRDefault="00CE293E" w:rsidP="00CE293E">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CE293E" w:rsidRDefault="00CE293E" w:rsidP="00CE293E">
            <w:pPr>
              <w:jc w:val="center"/>
              <w:rPr>
                <w:rFonts w:ascii="Calibri" w:hAnsi="Calibri" w:cs="Calibri"/>
                <w:color w:val="000000"/>
                <w:sz w:val="22"/>
                <w:szCs w:val="22"/>
              </w:rPr>
            </w:pPr>
          </w:p>
        </w:tc>
        <w:tc>
          <w:tcPr>
            <w:tcW w:w="374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E293E" w:rsidRDefault="00CE293E" w:rsidP="00CE293E">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236" w:type="dxa"/>
            <w:tcBorders>
              <w:top w:val="nil"/>
              <w:left w:val="nil"/>
              <w:bottom w:val="single" w:sz="8" w:space="0" w:color="auto"/>
              <w:right w:val="single" w:sz="8" w:space="0" w:color="auto"/>
            </w:tcBorders>
            <w:shd w:val="clear" w:color="auto" w:fill="auto"/>
            <w:vAlign w:val="center"/>
            <w:hideMark/>
          </w:tcPr>
          <w:p w:rsidR="00CE293E" w:rsidRDefault="00CE293E" w:rsidP="00CE293E">
            <w:pPr>
              <w:jc w:val="right"/>
              <w:rPr>
                <w:rFonts w:ascii="Calibri" w:hAnsi="Calibri" w:cs="Calibri"/>
                <w:b/>
                <w:bCs/>
                <w:color w:val="000000"/>
                <w:sz w:val="16"/>
                <w:szCs w:val="16"/>
              </w:rPr>
            </w:pPr>
            <w:r>
              <w:rPr>
                <w:rFonts w:ascii="Calibri" w:hAnsi="Calibri" w:cs="Calibri"/>
                <w:b/>
                <w:bCs/>
                <w:color w:val="000000"/>
                <w:sz w:val="16"/>
                <w:szCs w:val="16"/>
              </w:rPr>
              <w:t>2.200.820,00</w:t>
            </w:r>
          </w:p>
        </w:tc>
      </w:tr>
    </w:tbl>
    <w:p w:rsidR="00CE293E" w:rsidRPr="00375384" w:rsidRDefault="00CE293E" w:rsidP="00CE293E">
      <w:pPr>
        <w:jc w:val="both"/>
        <w:rPr>
          <w:rFonts w:asciiTheme="minorHAnsi" w:eastAsia="Calibri" w:hAnsiTheme="minorHAnsi" w:cstheme="minorHAnsi"/>
          <w:b/>
          <w:bCs/>
          <w:sz w:val="22"/>
          <w:szCs w:val="22"/>
        </w:rPr>
      </w:pPr>
    </w:p>
    <w:p w:rsidR="00CE293E"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46146F">
        <w:rPr>
          <w:rFonts w:asciiTheme="minorHAnsi" w:hAnsiTheme="minorHAnsi" w:cstheme="minorHAnsi"/>
          <w:b/>
          <w:bCs/>
          <w:sz w:val="22"/>
          <w:szCs w:val="22"/>
        </w:rPr>
        <w:t>CANTIDADES</w:t>
      </w:r>
      <w:r w:rsidRPr="00375384">
        <w:rPr>
          <w:rFonts w:asciiTheme="minorHAnsi" w:eastAsia="Calibri" w:hAnsiTheme="minorHAnsi" w:cstheme="minorHAnsi"/>
          <w:b/>
          <w:bCs/>
          <w:sz w:val="22"/>
          <w:szCs w:val="22"/>
        </w:rPr>
        <w:t xml:space="preserve"> Y LUGAR DE ENTREGA E INSTALACIÓN </w:t>
      </w:r>
    </w:p>
    <w:p w:rsidR="00CE293E" w:rsidRPr="0046146F" w:rsidRDefault="00CE293E" w:rsidP="00CE293E">
      <w:pPr>
        <w:jc w:val="both"/>
        <w:rPr>
          <w:rFonts w:asciiTheme="minorHAnsi" w:eastAsia="Calibri" w:hAnsiTheme="minorHAnsi" w:cstheme="minorHAnsi"/>
          <w:b/>
          <w:bCs/>
          <w:sz w:val="22"/>
          <w:szCs w:val="22"/>
        </w:rPr>
      </w:pPr>
    </w:p>
    <w:p w:rsidR="00CE293E" w:rsidRDefault="00CE293E" w:rsidP="00CE293E">
      <w:pPr>
        <w:jc w:val="both"/>
        <w:rPr>
          <w:rFonts w:asciiTheme="minorHAnsi" w:eastAsia="Calibri" w:hAnsiTheme="minorHAnsi" w:cstheme="minorHAnsi"/>
          <w:bCs/>
          <w:sz w:val="22"/>
          <w:szCs w:val="22"/>
        </w:rPr>
      </w:pPr>
      <w:r w:rsidRPr="00375384">
        <w:rPr>
          <w:rFonts w:asciiTheme="minorHAnsi" w:eastAsia="Calibri" w:hAnsiTheme="minorHAnsi" w:cstheme="minorHAnsi"/>
          <w:bCs/>
          <w:sz w:val="22"/>
          <w:szCs w:val="22"/>
        </w:rPr>
        <w:t xml:space="preserve">A continuación se detallan los lugares donde deberán ser transportados </w:t>
      </w:r>
      <w:r>
        <w:rPr>
          <w:rFonts w:asciiTheme="minorHAnsi" w:eastAsia="Calibri" w:hAnsiTheme="minorHAnsi" w:cstheme="minorHAnsi"/>
          <w:bCs/>
          <w:sz w:val="22"/>
          <w:szCs w:val="22"/>
        </w:rPr>
        <w:t>y entregados</w:t>
      </w:r>
      <w:r w:rsidRPr="00375384">
        <w:rPr>
          <w:rFonts w:asciiTheme="minorHAnsi" w:eastAsia="Calibri" w:hAnsiTheme="minorHAnsi" w:cstheme="minorHAnsi"/>
          <w:bCs/>
          <w:sz w:val="22"/>
          <w:szCs w:val="22"/>
        </w:rPr>
        <w:t xml:space="preserve"> los equipos:</w:t>
      </w:r>
    </w:p>
    <w:p w:rsidR="00CE293E" w:rsidRPr="00C1489F" w:rsidRDefault="00CE293E" w:rsidP="00CE293E">
      <w:pPr>
        <w:widowControl w:val="0"/>
        <w:autoSpaceDE w:val="0"/>
        <w:autoSpaceDN w:val="0"/>
        <w:adjustRightInd w:val="0"/>
        <w:rPr>
          <w:rFonts w:asciiTheme="minorHAnsi" w:hAnsiTheme="minorHAnsi" w:cstheme="minorHAnsi"/>
          <w:b/>
          <w:color w:val="000000"/>
          <w:sz w:val="22"/>
          <w:szCs w:val="22"/>
          <w:u w:val="single"/>
        </w:rPr>
      </w:pPr>
    </w:p>
    <w:tbl>
      <w:tblPr>
        <w:tblW w:w="8756" w:type="dxa"/>
        <w:jc w:val="center"/>
        <w:tblLayout w:type="fixed"/>
        <w:tblCellMar>
          <w:left w:w="70" w:type="dxa"/>
          <w:right w:w="70" w:type="dxa"/>
        </w:tblCellMar>
        <w:tblLook w:val="04A0" w:firstRow="1" w:lastRow="0" w:firstColumn="1" w:lastColumn="0" w:noHBand="0" w:noVBand="1"/>
      </w:tblPr>
      <w:tblGrid>
        <w:gridCol w:w="425"/>
        <w:gridCol w:w="2127"/>
        <w:gridCol w:w="1309"/>
        <w:gridCol w:w="1701"/>
        <w:gridCol w:w="3194"/>
      </w:tblGrid>
      <w:tr w:rsidR="00CE293E" w:rsidRPr="003E2972" w:rsidTr="00CE293E">
        <w:trPr>
          <w:trHeight w:val="361"/>
          <w:jc w:val="center"/>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rPr>
            </w:pPr>
            <w:r w:rsidRPr="003E2972">
              <w:rPr>
                <w:rFonts w:asciiTheme="minorHAnsi" w:hAnsiTheme="minorHAnsi" w:cstheme="minorHAnsi"/>
                <w:b/>
              </w:rPr>
              <w:t>N°</w:t>
            </w:r>
          </w:p>
        </w:tc>
        <w:tc>
          <w:tcPr>
            <w:tcW w:w="2127"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rPr>
            </w:pPr>
            <w:r w:rsidRPr="003E2972">
              <w:rPr>
                <w:rFonts w:asciiTheme="minorHAnsi" w:hAnsiTheme="minorHAnsi" w:cstheme="minorHAnsi"/>
                <w:b/>
              </w:rPr>
              <w:t>ESTACIONES DE SERVICIO</w:t>
            </w:r>
          </w:p>
        </w:tc>
        <w:tc>
          <w:tcPr>
            <w:tcW w:w="1309"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rPr>
            </w:pPr>
            <w:proofErr w:type="spellStart"/>
            <w:r w:rsidRPr="003E2972">
              <w:rPr>
                <w:rFonts w:asciiTheme="minorHAnsi" w:hAnsiTheme="minorHAnsi" w:cstheme="minorHAnsi"/>
                <w:b/>
              </w:rPr>
              <w:t>DISPENSERS</w:t>
            </w:r>
            <w:proofErr w:type="spellEnd"/>
          </w:p>
        </w:tc>
        <w:tc>
          <w:tcPr>
            <w:tcW w:w="1701"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rPr>
            </w:pPr>
            <w:r w:rsidRPr="003E2972">
              <w:rPr>
                <w:rFonts w:asciiTheme="minorHAnsi" w:hAnsiTheme="minorHAnsi" w:cstheme="minorHAnsi"/>
                <w:b/>
              </w:rPr>
              <w:t>LUGAR DE ENTREGA</w:t>
            </w:r>
          </w:p>
        </w:tc>
        <w:tc>
          <w:tcPr>
            <w:tcW w:w="3194"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rPr>
            </w:pPr>
            <w:proofErr w:type="spellStart"/>
            <w:r w:rsidRPr="003E2972">
              <w:rPr>
                <w:rFonts w:asciiTheme="minorHAnsi" w:hAnsiTheme="minorHAnsi" w:cstheme="minorHAnsi"/>
                <w:b/>
              </w:rPr>
              <w:t>DIRECCION</w:t>
            </w:r>
            <w:proofErr w:type="spellEnd"/>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Huanuni</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Almacén Distrito Comercial Oruro</w:t>
            </w:r>
          </w:p>
        </w:tc>
        <w:tc>
          <w:tcPr>
            <w:tcW w:w="319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Calle 6 de Octubre Esq. caro No. 5595</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Cobija</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Almacén Planta Cobija</w:t>
            </w:r>
          </w:p>
        </w:tc>
        <w:tc>
          <w:tcPr>
            <w:tcW w:w="319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Av. Internacional Nº 615</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3</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Pompeya -Trinidad</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Almacén Planta Trinidad</w:t>
            </w:r>
          </w:p>
        </w:tc>
        <w:tc>
          <w:tcPr>
            <w:tcW w:w="319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Calle José </w:t>
            </w:r>
            <w:proofErr w:type="spellStart"/>
            <w:r w:rsidRPr="003E2972">
              <w:rPr>
                <w:rFonts w:asciiTheme="minorHAnsi" w:hAnsiTheme="minorHAnsi" w:cstheme="minorHAnsi"/>
              </w:rPr>
              <w:t>Bopi</w:t>
            </w:r>
            <w:proofErr w:type="spellEnd"/>
            <w:r w:rsidRPr="003E2972">
              <w:rPr>
                <w:rFonts w:asciiTheme="minorHAnsi" w:hAnsiTheme="minorHAnsi" w:cstheme="minorHAnsi"/>
              </w:rPr>
              <w:t>, Esq. Libertad, Zona San Antonio</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4</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Cabezas</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vMerge w:val="restart"/>
            <w:tcBorders>
              <w:top w:val="single" w:sz="4" w:space="0" w:color="auto"/>
              <w:left w:val="nil"/>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Almacén Distrito Comercial Santa Cruz</w:t>
            </w:r>
          </w:p>
        </w:tc>
        <w:tc>
          <w:tcPr>
            <w:tcW w:w="3194" w:type="dxa"/>
            <w:vMerge w:val="restart"/>
            <w:tcBorders>
              <w:top w:val="single" w:sz="4" w:space="0" w:color="auto"/>
              <w:left w:val="nil"/>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Avenida Mamerto Cuellar Nº 700 (2do anillo, atrás </w:t>
            </w:r>
            <w:proofErr w:type="spellStart"/>
            <w:r w:rsidRPr="003E2972">
              <w:rPr>
                <w:rFonts w:asciiTheme="minorHAnsi" w:hAnsiTheme="minorHAnsi" w:cstheme="minorHAnsi"/>
              </w:rPr>
              <w:t>Bolivisión</w:t>
            </w:r>
            <w:proofErr w:type="spellEnd"/>
            <w:r w:rsidRPr="003E2972">
              <w:rPr>
                <w:rFonts w:asciiTheme="minorHAnsi" w:hAnsiTheme="minorHAnsi" w:cstheme="minorHAnsi"/>
              </w:rPr>
              <w:t>/Batallón de Seguridad Física)</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5</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San Jose de Chiquitos</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right w:val="single" w:sz="4" w:space="0" w:color="auto"/>
            </w:tcBorders>
          </w:tcPr>
          <w:p w:rsidR="00CE293E" w:rsidRPr="003E2972" w:rsidRDefault="00CE293E" w:rsidP="00CE293E">
            <w:pPr>
              <w:jc w:val="center"/>
              <w:rPr>
                <w:rFonts w:asciiTheme="minorHAnsi" w:hAnsiTheme="minorHAnsi" w:cstheme="minorHAnsi"/>
              </w:rPr>
            </w:pPr>
          </w:p>
        </w:tc>
        <w:tc>
          <w:tcPr>
            <w:tcW w:w="3194" w:type="dxa"/>
            <w:vMerge/>
            <w:tcBorders>
              <w:left w:val="nil"/>
              <w:right w:val="single" w:sz="4" w:space="0" w:color="auto"/>
            </w:tcBorders>
          </w:tcPr>
          <w:p w:rsidR="00CE293E" w:rsidRPr="003E2972" w:rsidRDefault="00CE293E" w:rsidP="00CE293E">
            <w:pPr>
              <w:jc w:val="center"/>
              <w:rPr>
                <w:rFonts w:asciiTheme="minorHAnsi" w:hAnsiTheme="minorHAnsi" w:cstheme="minorHAnsi"/>
              </w:rPr>
            </w:pP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6</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San Julian</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right w:val="single" w:sz="4" w:space="0" w:color="auto"/>
            </w:tcBorders>
          </w:tcPr>
          <w:p w:rsidR="00CE293E" w:rsidRPr="003E2972" w:rsidRDefault="00CE293E" w:rsidP="00CE293E">
            <w:pPr>
              <w:jc w:val="center"/>
              <w:rPr>
                <w:rFonts w:asciiTheme="minorHAnsi" w:hAnsiTheme="minorHAnsi" w:cstheme="minorHAnsi"/>
              </w:rPr>
            </w:pPr>
          </w:p>
        </w:tc>
        <w:tc>
          <w:tcPr>
            <w:tcW w:w="3194" w:type="dxa"/>
            <w:vMerge/>
            <w:tcBorders>
              <w:left w:val="nil"/>
              <w:right w:val="single" w:sz="4" w:space="0" w:color="auto"/>
            </w:tcBorders>
          </w:tcPr>
          <w:p w:rsidR="00CE293E" w:rsidRPr="003E2972" w:rsidRDefault="00CE293E" w:rsidP="00CE293E">
            <w:pPr>
              <w:jc w:val="center"/>
              <w:rPr>
                <w:rFonts w:asciiTheme="minorHAnsi" w:hAnsiTheme="minorHAnsi" w:cstheme="minorHAnsi"/>
              </w:rPr>
            </w:pP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7</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Ascensión de </w:t>
            </w:r>
            <w:proofErr w:type="spellStart"/>
            <w:r w:rsidRPr="003E2972">
              <w:rPr>
                <w:rFonts w:asciiTheme="minorHAnsi" w:hAnsiTheme="minorHAnsi" w:cstheme="minorHAnsi"/>
              </w:rPr>
              <w:t>Guarayos</w:t>
            </w:r>
            <w:proofErr w:type="spellEnd"/>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bottom w:val="single" w:sz="4" w:space="0" w:color="auto"/>
              <w:right w:val="single" w:sz="4" w:space="0" w:color="auto"/>
            </w:tcBorders>
          </w:tcPr>
          <w:p w:rsidR="00CE293E" w:rsidRPr="003E2972" w:rsidRDefault="00CE293E" w:rsidP="00CE293E">
            <w:pPr>
              <w:jc w:val="center"/>
              <w:rPr>
                <w:rFonts w:asciiTheme="minorHAnsi" w:hAnsiTheme="minorHAnsi" w:cstheme="minorHAnsi"/>
              </w:rPr>
            </w:pPr>
          </w:p>
        </w:tc>
        <w:tc>
          <w:tcPr>
            <w:tcW w:w="3194" w:type="dxa"/>
            <w:vMerge/>
            <w:tcBorders>
              <w:left w:val="nil"/>
              <w:bottom w:val="single" w:sz="4" w:space="0" w:color="auto"/>
              <w:right w:val="single" w:sz="4" w:space="0" w:color="auto"/>
            </w:tcBorders>
          </w:tcPr>
          <w:p w:rsidR="00CE293E" w:rsidRPr="003E2972" w:rsidRDefault="00CE293E" w:rsidP="00CE293E">
            <w:pPr>
              <w:jc w:val="center"/>
              <w:rPr>
                <w:rFonts w:asciiTheme="minorHAnsi" w:hAnsiTheme="minorHAnsi" w:cstheme="minorHAnsi"/>
              </w:rPr>
            </w:pP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8</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Héroes del Chaco – </w:t>
            </w:r>
            <w:proofErr w:type="spellStart"/>
            <w:r w:rsidRPr="003E2972">
              <w:rPr>
                <w:rFonts w:asciiTheme="minorHAnsi" w:hAnsiTheme="minorHAnsi" w:cstheme="minorHAnsi"/>
              </w:rPr>
              <w:t>Riberalta</w:t>
            </w:r>
            <w:proofErr w:type="spellEnd"/>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Almacén Planta </w:t>
            </w:r>
            <w:proofErr w:type="spellStart"/>
            <w:r w:rsidRPr="003E2972">
              <w:rPr>
                <w:rFonts w:asciiTheme="minorHAnsi" w:hAnsiTheme="minorHAnsi" w:cstheme="minorHAnsi"/>
              </w:rPr>
              <w:t>Riberalta</w:t>
            </w:r>
            <w:proofErr w:type="spellEnd"/>
          </w:p>
        </w:tc>
        <w:tc>
          <w:tcPr>
            <w:tcW w:w="319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Av. Héroes del Chaco s/n, Barrio los Almendros</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lastRenderedPageBreak/>
              <w:t>9</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Achacachi</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Almacén Distrito Comercial La Paz</w:t>
            </w:r>
          </w:p>
        </w:tc>
        <w:tc>
          <w:tcPr>
            <w:tcW w:w="3194" w:type="dxa"/>
            <w:tcBorders>
              <w:top w:val="single" w:sz="4" w:space="0" w:color="auto"/>
              <w:left w:val="nil"/>
              <w:bottom w:val="single" w:sz="4" w:space="0" w:color="auto"/>
              <w:right w:val="single" w:sz="4" w:space="0" w:color="auto"/>
            </w:tcBorders>
          </w:tcPr>
          <w:p w:rsidR="00CE293E" w:rsidRPr="003E2972" w:rsidRDefault="00CE293E" w:rsidP="00CE293E">
            <w:pPr>
              <w:jc w:val="center"/>
              <w:rPr>
                <w:rFonts w:asciiTheme="minorHAnsi" w:hAnsiTheme="minorHAnsi" w:cstheme="minorHAnsi"/>
              </w:rPr>
            </w:pPr>
            <w:r w:rsidRPr="003E2972">
              <w:rPr>
                <w:rFonts w:asciiTheme="minorHAnsi" w:hAnsiTheme="minorHAnsi" w:cstheme="minorHAnsi"/>
              </w:rPr>
              <w:t xml:space="preserve">Carretera La Paz-Oruro Km. 5 Zona </w:t>
            </w:r>
            <w:proofErr w:type="spellStart"/>
            <w:r w:rsidRPr="003E2972">
              <w:rPr>
                <w:rFonts w:asciiTheme="minorHAnsi" w:hAnsiTheme="minorHAnsi" w:cstheme="minorHAnsi"/>
              </w:rPr>
              <w:t>Senkata</w:t>
            </w:r>
            <w:proofErr w:type="spellEnd"/>
            <w:r w:rsidRPr="003E2972">
              <w:rPr>
                <w:rFonts w:asciiTheme="minorHAnsi" w:hAnsiTheme="minorHAnsi" w:cstheme="minorHAnsi"/>
              </w:rPr>
              <w:t xml:space="preserve"> El Alto</w:t>
            </w:r>
          </w:p>
        </w:tc>
      </w:tr>
    </w:tbl>
    <w:p w:rsidR="00CE293E" w:rsidRPr="00B10ED0" w:rsidRDefault="00CE293E" w:rsidP="00CE293E">
      <w:pPr>
        <w:rPr>
          <w:rFonts w:asciiTheme="minorHAnsi" w:eastAsia="Calibri" w:hAnsiTheme="minorHAnsi" w:cstheme="minorHAnsi"/>
          <w:b/>
          <w:bCs/>
          <w:sz w:val="22"/>
          <w:szCs w:val="22"/>
          <w:u w:val="single"/>
        </w:rPr>
      </w:pPr>
    </w:p>
    <w:tbl>
      <w:tblPr>
        <w:tblW w:w="8312" w:type="dxa"/>
        <w:jc w:val="center"/>
        <w:tblLayout w:type="fixed"/>
        <w:tblCellMar>
          <w:left w:w="70" w:type="dxa"/>
          <w:right w:w="70" w:type="dxa"/>
        </w:tblCellMar>
        <w:tblLook w:val="04A0" w:firstRow="1" w:lastRow="0" w:firstColumn="1" w:lastColumn="0" w:noHBand="0" w:noVBand="1"/>
      </w:tblPr>
      <w:tblGrid>
        <w:gridCol w:w="425"/>
        <w:gridCol w:w="1864"/>
        <w:gridCol w:w="1345"/>
        <w:gridCol w:w="2126"/>
        <w:gridCol w:w="2552"/>
      </w:tblGrid>
      <w:tr w:rsidR="00CE293E" w:rsidRPr="003E2972" w:rsidTr="00CE293E">
        <w:trPr>
          <w:trHeight w:val="361"/>
          <w:jc w:val="center"/>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N°</w:t>
            </w:r>
          </w:p>
        </w:tc>
        <w:tc>
          <w:tcPr>
            <w:tcW w:w="1864"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ESTACIONES DE SERVICIO</w:t>
            </w:r>
          </w:p>
        </w:tc>
        <w:tc>
          <w:tcPr>
            <w:tcW w:w="1345"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proofErr w:type="spellStart"/>
            <w:r w:rsidRPr="003E2972">
              <w:rPr>
                <w:rFonts w:asciiTheme="minorHAnsi" w:hAnsiTheme="minorHAnsi" w:cstheme="minorHAnsi"/>
                <w:b/>
                <w:szCs w:val="22"/>
              </w:rPr>
              <w:t>DISPENSERS</w:t>
            </w:r>
            <w:proofErr w:type="spellEnd"/>
          </w:p>
        </w:tc>
        <w:tc>
          <w:tcPr>
            <w:tcW w:w="2126"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LUGAR DE ENTREGA</w:t>
            </w:r>
          </w:p>
        </w:tc>
        <w:tc>
          <w:tcPr>
            <w:tcW w:w="2552"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szCs w:val="22"/>
              </w:rPr>
            </w:pPr>
            <w:proofErr w:type="spellStart"/>
            <w:r w:rsidRPr="003E2972">
              <w:rPr>
                <w:rFonts w:asciiTheme="minorHAnsi" w:hAnsiTheme="minorHAnsi" w:cstheme="minorHAnsi"/>
                <w:b/>
                <w:szCs w:val="22"/>
              </w:rPr>
              <w:t>DIRECCION</w:t>
            </w:r>
            <w:proofErr w:type="spellEnd"/>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1</w:t>
            </w:r>
          </w:p>
        </w:tc>
        <w:tc>
          <w:tcPr>
            <w:tcW w:w="1864"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Monteagudo</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2126" w:type="dxa"/>
            <w:vMerge w:val="restart"/>
            <w:tcBorders>
              <w:top w:val="single" w:sz="4" w:space="0" w:color="auto"/>
              <w:left w:val="nil"/>
              <w:right w:val="single" w:sz="4" w:space="0" w:color="auto"/>
            </w:tcBorders>
            <w:vAlign w:val="center"/>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Almacén Distrito Comercial Chuquisaca</w:t>
            </w:r>
          </w:p>
        </w:tc>
        <w:tc>
          <w:tcPr>
            <w:tcW w:w="2552" w:type="dxa"/>
            <w:vMerge w:val="restart"/>
            <w:tcBorders>
              <w:top w:val="single" w:sz="4" w:space="0" w:color="auto"/>
              <w:left w:val="nil"/>
              <w:right w:val="single" w:sz="4" w:space="0" w:color="auto"/>
            </w:tcBorders>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Av. Américas S/N Barrio Petrolero</w:t>
            </w:r>
          </w:p>
        </w:tc>
      </w:tr>
      <w:tr w:rsidR="00CE293E" w:rsidRPr="003E2972" w:rsidTr="00CE293E">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1864"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Camargo</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2126" w:type="dxa"/>
            <w:vMerge/>
            <w:tcBorders>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szCs w:val="22"/>
              </w:rPr>
            </w:pPr>
          </w:p>
        </w:tc>
        <w:tc>
          <w:tcPr>
            <w:tcW w:w="2552" w:type="dxa"/>
            <w:vMerge/>
            <w:tcBorders>
              <w:left w:val="nil"/>
              <w:bottom w:val="single" w:sz="4" w:space="0" w:color="auto"/>
              <w:right w:val="single" w:sz="4" w:space="0" w:color="auto"/>
            </w:tcBorders>
          </w:tcPr>
          <w:p w:rsidR="00CE293E" w:rsidRPr="003E2972" w:rsidRDefault="00CE293E" w:rsidP="00CE293E">
            <w:pPr>
              <w:jc w:val="center"/>
              <w:rPr>
                <w:rFonts w:asciiTheme="minorHAnsi" w:hAnsiTheme="minorHAnsi" w:cstheme="minorHAnsi"/>
                <w:szCs w:val="22"/>
              </w:rPr>
            </w:pPr>
          </w:p>
        </w:tc>
      </w:tr>
    </w:tbl>
    <w:p w:rsidR="00CE293E" w:rsidRPr="00B10ED0" w:rsidRDefault="00CE293E" w:rsidP="00CE293E">
      <w:pPr>
        <w:rPr>
          <w:rFonts w:asciiTheme="minorHAnsi" w:eastAsia="Calibri" w:hAnsiTheme="minorHAnsi" w:cstheme="minorHAnsi"/>
          <w:b/>
          <w:bCs/>
          <w:sz w:val="22"/>
          <w:szCs w:val="22"/>
          <w:u w:val="single"/>
        </w:rPr>
      </w:pPr>
    </w:p>
    <w:tbl>
      <w:tblPr>
        <w:tblW w:w="8307" w:type="dxa"/>
        <w:jc w:val="center"/>
        <w:tblLayout w:type="fixed"/>
        <w:tblCellMar>
          <w:left w:w="70" w:type="dxa"/>
          <w:right w:w="70" w:type="dxa"/>
        </w:tblCellMar>
        <w:tblLook w:val="04A0" w:firstRow="1" w:lastRow="0" w:firstColumn="1" w:lastColumn="0" w:noHBand="0" w:noVBand="1"/>
      </w:tblPr>
      <w:tblGrid>
        <w:gridCol w:w="443"/>
        <w:gridCol w:w="1701"/>
        <w:gridCol w:w="1276"/>
        <w:gridCol w:w="1984"/>
        <w:gridCol w:w="2903"/>
      </w:tblGrid>
      <w:tr w:rsidR="00CE293E" w:rsidRPr="003E2972" w:rsidTr="00CE293E">
        <w:trPr>
          <w:trHeight w:val="361"/>
          <w:jc w:val="center"/>
        </w:trPr>
        <w:tc>
          <w:tcPr>
            <w:tcW w:w="4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N°</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ESTACIONES DE SERVICIO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CE293E" w:rsidRPr="003E2972" w:rsidRDefault="00CE293E" w:rsidP="00CE293E">
            <w:pPr>
              <w:jc w:val="center"/>
              <w:rPr>
                <w:rFonts w:asciiTheme="minorHAnsi" w:hAnsiTheme="minorHAnsi" w:cstheme="minorHAnsi"/>
                <w:b/>
                <w:szCs w:val="22"/>
              </w:rPr>
            </w:pPr>
            <w:proofErr w:type="spellStart"/>
            <w:r w:rsidRPr="003E2972">
              <w:rPr>
                <w:rFonts w:asciiTheme="minorHAnsi" w:hAnsiTheme="minorHAnsi" w:cstheme="minorHAnsi"/>
                <w:b/>
                <w:szCs w:val="22"/>
              </w:rPr>
              <w:t>DISPENSERS</w:t>
            </w:r>
            <w:proofErr w:type="spellEnd"/>
          </w:p>
        </w:tc>
        <w:tc>
          <w:tcPr>
            <w:tcW w:w="1984"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szCs w:val="22"/>
              </w:rPr>
            </w:pPr>
            <w:r w:rsidRPr="003E2972">
              <w:rPr>
                <w:rFonts w:asciiTheme="minorHAnsi" w:hAnsiTheme="minorHAnsi" w:cstheme="minorHAnsi"/>
                <w:b/>
                <w:szCs w:val="22"/>
              </w:rPr>
              <w:t>LUGAR DE ENTREGA</w:t>
            </w:r>
          </w:p>
        </w:tc>
        <w:tc>
          <w:tcPr>
            <w:tcW w:w="2903" w:type="dxa"/>
            <w:tcBorders>
              <w:top w:val="single" w:sz="4" w:space="0" w:color="auto"/>
              <w:left w:val="nil"/>
              <w:bottom w:val="single" w:sz="4" w:space="0" w:color="auto"/>
              <w:right w:val="single" w:sz="4" w:space="0" w:color="auto"/>
            </w:tcBorders>
            <w:shd w:val="clear" w:color="auto" w:fill="D9D9D9"/>
            <w:vAlign w:val="center"/>
          </w:tcPr>
          <w:p w:rsidR="00CE293E" w:rsidRPr="003E2972" w:rsidRDefault="00CE293E" w:rsidP="00CE293E">
            <w:pPr>
              <w:jc w:val="center"/>
              <w:rPr>
                <w:rFonts w:asciiTheme="minorHAnsi" w:hAnsiTheme="minorHAnsi" w:cstheme="minorHAnsi"/>
                <w:b/>
                <w:szCs w:val="22"/>
              </w:rPr>
            </w:pPr>
            <w:proofErr w:type="spellStart"/>
            <w:r w:rsidRPr="003E2972">
              <w:rPr>
                <w:rFonts w:asciiTheme="minorHAnsi" w:hAnsiTheme="minorHAnsi" w:cstheme="minorHAnsi"/>
                <w:b/>
                <w:szCs w:val="22"/>
              </w:rPr>
              <w:t>DIRECCION</w:t>
            </w:r>
            <w:proofErr w:type="spellEnd"/>
          </w:p>
        </w:tc>
      </w:tr>
      <w:tr w:rsidR="00CE293E" w:rsidRPr="003E2972" w:rsidTr="00CE293E">
        <w:trPr>
          <w:trHeight w:val="498"/>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San Lucas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198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szCs w:val="22"/>
              </w:rPr>
            </w:pPr>
            <w:r w:rsidRPr="005421EA">
              <w:rPr>
                <w:rFonts w:asciiTheme="minorHAnsi" w:hAnsiTheme="minorHAnsi" w:cstheme="minorHAnsi"/>
                <w:szCs w:val="22"/>
              </w:rPr>
              <w:t>Almacén Distrito Comercial Chuquisaca</w:t>
            </w:r>
          </w:p>
        </w:tc>
        <w:tc>
          <w:tcPr>
            <w:tcW w:w="2903"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szCs w:val="22"/>
              </w:rPr>
            </w:pPr>
            <w:r w:rsidRPr="005421EA">
              <w:rPr>
                <w:rFonts w:asciiTheme="minorHAnsi" w:hAnsiTheme="minorHAnsi" w:cstheme="minorHAnsi"/>
                <w:szCs w:val="22"/>
              </w:rPr>
              <w:t>Av. Américas S/N Barrio Petrolero</w:t>
            </w:r>
          </w:p>
        </w:tc>
      </w:tr>
      <w:tr w:rsidR="00CE293E" w:rsidRPr="003E2972" w:rsidTr="00CE293E">
        <w:trPr>
          <w:trHeight w:val="258"/>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Samaipata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2</w:t>
            </w:r>
          </w:p>
        </w:tc>
        <w:tc>
          <w:tcPr>
            <w:tcW w:w="1984"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szCs w:val="22"/>
              </w:rPr>
            </w:pPr>
            <w:r w:rsidRPr="003E2972">
              <w:rPr>
                <w:rFonts w:asciiTheme="minorHAnsi" w:hAnsiTheme="minorHAnsi" w:cstheme="minorHAnsi"/>
                <w:szCs w:val="22"/>
              </w:rPr>
              <w:t>Almacén Distrito Comercial Santa Cruz</w:t>
            </w:r>
          </w:p>
        </w:tc>
        <w:tc>
          <w:tcPr>
            <w:tcW w:w="2903" w:type="dxa"/>
            <w:tcBorders>
              <w:top w:val="single" w:sz="4" w:space="0" w:color="auto"/>
              <w:left w:val="nil"/>
              <w:bottom w:val="single" w:sz="4" w:space="0" w:color="auto"/>
              <w:right w:val="single" w:sz="4" w:space="0" w:color="auto"/>
            </w:tcBorders>
            <w:vAlign w:val="center"/>
          </w:tcPr>
          <w:p w:rsidR="00CE293E" w:rsidRPr="003E2972" w:rsidRDefault="00CE293E" w:rsidP="00CE293E">
            <w:pPr>
              <w:jc w:val="center"/>
              <w:rPr>
                <w:rFonts w:asciiTheme="minorHAnsi" w:hAnsiTheme="minorHAnsi" w:cstheme="minorHAnsi"/>
                <w:szCs w:val="22"/>
              </w:rPr>
            </w:pPr>
            <w:r w:rsidRPr="005421EA">
              <w:rPr>
                <w:rFonts w:asciiTheme="minorHAnsi" w:hAnsiTheme="minorHAnsi" w:cstheme="minorHAnsi"/>
                <w:szCs w:val="22"/>
              </w:rPr>
              <w:t xml:space="preserve">Avenida Mamerto Cuellar Nº 700 (2do anillo, atrás </w:t>
            </w:r>
            <w:proofErr w:type="spellStart"/>
            <w:r w:rsidRPr="005421EA">
              <w:rPr>
                <w:rFonts w:asciiTheme="minorHAnsi" w:hAnsiTheme="minorHAnsi" w:cstheme="minorHAnsi"/>
                <w:szCs w:val="22"/>
              </w:rPr>
              <w:t>Bolivisión</w:t>
            </w:r>
            <w:proofErr w:type="spellEnd"/>
            <w:r w:rsidRPr="005421EA">
              <w:rPr>
                <w:rFonts w:asciiTheme="minorHAnsi" w:hAnsiTheme="minorHAnsi" w:cstheme="minorHAnsi"/>
                <w:szCs w:val="22"/>
              </w:rPr>
              <w:t>/Batallón de Seguridad Física)</w:t>
            </w:r>
          </w:p>
        </w:tc>
      </w:tr>
    </w:tbl>
    <w:p w:rsidR="00CE293E" w:rsidRDefault="00CE293E" w:rsidP="00CE293E">
      <w:pPr>
        <w:jc w:val="both"/>
        <w:rPr>
          <w:rFonts w:asciiTheme="minorHAnsi" w:eastAsia="Calibri" w:hAnsiTheme="minorHAnsi" w:cstheme="minorHAnsi"/>
          <w:bCs/>
          <w:sz w:val="22"/>
          <w:szCs w:val="22"/>
        </w:rPr>
      </w:pPr>
    </w:p>
    <w:p w:rsidR="00CE293E" w:rsidRPr="00375384" w:rsidRDefault="00CE293E" w:rsidP="00CE293E">
      <w:pPr>
        <w:jc w:val="both"/>
        <w:rPr>
          <w:rFonts w:asciiTheme="minorHAnsi" w:eastAsia="Calibri" w:hAnsiTheme="minorHAnsi" w:cstheme="minorHAnsi"/>
          <w:bCs/>
          <w:sz w:val="22"/>
          <w:szCs w:val="22"/>
        </w:rPr>
      </w:pPr>
      <w:r w:rsidRPr="00375384">
        <w:rPr>
          <w:rFonts w:asciiTheme="minorHAnsi" w:eastAsia="Calibri" w:hAnsiTheme="minorHAnsi" w:cstheme="minorHAnsi"/>
          <w:bCs/>
          <w:sz w:val="22"/>
          <w:szCs w:val="22"/>
        </w:rPr>
        <w:t>La Empresa proponente deberá cons</w:t>
      </w:r>
      <w:r>
        <w:rPr>
          <w:rFonts w:asciiTheme="minorHAnsi" w:eastAsia="Calibri" w:hAnsiTheme="minorHAnsi" w:cstheme="minorHAnsi"/>
          <w:bCs/>
          <w:sz w:val="22"/>
          <w:szCs w:val="22"/>
        </w:rPr>
        <w:t>iderar una garantía mínima de 24</w:t>
      </w:r>
      <w:r w:rsidRPr="00375384">
        <w:rPr>
          <w:rFonts w:asciiTheme="minorHAnsi" w:eastAsia="Calibri" w:hAnsiTheme="minorHAnsi" w:cstheme="minorHAnsi"/>
          <w:bCs/>
          <w:sz w:val="22"/>
          <w:szCs w:val="22"/>
        </w:rPr>
        <w:t xml:space="preserve"> meses </w:t>
      </w:r>
      <w:r>
        <w:rPr>
          <w:rFonts w:asciiTheme="minorHAnsi" w:eastAsia="Calibri" w:hAnsiTheme="minorHAnsi" w:cstheme="minorHAnsi"/>
          <w:bCs/>
          <w:sz w:val="22"/>
          <w:szCs w:val="22"/>
        </w:rPr>
        <w:t>a partir de la entrega de los equipos,</w:t>
      </w:r>
      <w:r w:rsidRPr="00375384">
        <w:rPr>
          <w:rFonts w:asciiTheme="minorHAnsi" w:eastAsia="Calibri" w:hAnsiTheme="minorHAnsi" w:cstheme="minorHAnsi"/>
          <w:bCs/>
          <w:sz w:val="22"/>
          <w:szCs w:val="22"/>
        </w:rPr>
        <w:t xml:space="preserve"> consistente en reemplazo de partes defectuosas po</w:t>
      </w:r>
      <w:r>
        <w:rPr>
          <w:rFonts w:asciiTheme="minorHAnsi" w:eastAsia="Calibri" w:hAnsiTheme="minorHAnsi" w:cstheme="minorHAnsi"/>
          <w:bCs/>
          <w:sz w:val="22"/>
          <w:szCs w:val="22"/>
        </w:rPr>
        <w:t xml:space="preserve">r el funcionamiento y operación, </w:t>
      </w:r>
      <w:r w:rsidRPr="00375384">
        <w:rPr>
          <w:rFonts w:asciiTheme="minorHAnsi" w:eastAsia="Calibri" w:hAnsiTheme="minorHAnsi" w:cstheme="minorHAnsi"/>
          <w:b/>
          <w:bCs/>
          <w:sz w:val="22"/>
          <w:szCs w:val="22"/>
        </w:rPr>
        <w:t>documento que será entregado en original al momento de realizar la entrega total de los bienes.</w:t>
      </w:r>
    </w:p>
    <w:p w:rsidR="00CE293E" w:rsidRPr="00375384" w:rsidRDefault="00CE293E" w:rsidP="00CE293E">
      <w:pPr>
        <w:widowControl w:val="0"/>
        <w:autoSpaceDE w:val="0"/>
        <w:autoSpaceDN w:val="0"/>
        <w:adjustRightInd w:val="0"/>
        <w:rPr>
          <w:rFonts w:asciiTheme="minorHAnsi" w:hAnsiTheme="minorHAnsi" w:cstheme="minorHAnsi"/>
          <w:color w:val="000000"/>
          <w:sz w:val="22"/>
          <w:szCs w:val="22"/>
        </w:rPr>
      </w:pPr>
    </w:p>
    <w:p w:rsidR="00CE293E" w:rsidRPr="00E97CE9" w:rsidRDefault="00CE293E" w:rsidP="00665C5B">
      <w:pPr>
        <w:pStyle w:val="Prrafodelista"/>
        <w:numPr>
          <w:ilvl w:val="0"/>
          <w:numId w:val="40"/>
        </w:numPr>
        <w:ind w:left="426" w:hanging="426"/>
        <w:jc w:val="both"/>
        <w:rPr>
          <w:rFonts w:asciiTheme="minorHAnsi" w:eastAsia="Calibri" w:hAnsiTheme="minorHAnsi" w:cstheme="minorHAnsi"/>
          <w:bCs/>
          <w:sz w:val="22"/>
          <w:szCs w:val="22"/>
        </w:rPr>
      </w:pPr>
      <w:r w:rsidRPr="00E97CE9">
        <w:rPr>
          <w:rFonts w:asciiTheme="minorHAnsi" w:hAnsiTheme="minorHAnsi" w:cstheme="minorHAnsi"/>
          <w:b/>
          <w:bCs/>
          <w:sz w:val="22"/>
          <w:szCs w:val="22"/>
        </w:rPr>
        <w:t>GARANTÍAS</w:t>
      </w:r>
      <w:r w:rsidRPr="00E97CE9">
        <w:rPr>
          <w:rFonts w:asciiTheme="minorHAnsi" w:eastAsia="Calibri" w:hAnsiTheme="minorHAnsi" w:cstheme="minorHAnsi"/>
          <w:bCs/>
          <w:sz w:val="22"/>
          <w:szCs w:val="22"/>
        </w:rPr>
        <w:t>.- Los Proponentes deben presentar las garantías señaladas a continuación:</w:t>
      </w:r>
    </w:p>
    <w:p w:rsidR="00CE293E" w:rsidRPr="00375384" w:rsidRDefault="00CE293E" w:rsidP="00CE293E">
      <w:pPr>
        <w:jc w:val="both"/>
        <w:rPr>
          <w:rFonts w:asciiTheme="minorHAnsi" w:hAnsiTheme="minorHAnsi" w:cstheme="minorHAnsi"/>
          <w:sz w:val="22"/>
          <w:szCs w:val="22"/>
        </w:rPr>
      </w:pPr>
    </w:p>
    <w:p w:rsidR="00CE293E" w:rsidRPr="00732CFD" w:rsidRDefault="00CE293E" w:rsidP="00CE293E">
      <w:pPr>
        <w:jc w:val="both"/>
        <w:rPr>
          <w:rFonts w:asciiTheme="minorHAnsi" w:eastAsia="Calibri" w:hAnsiTheme="minorHAnsi" w:cs="Arial"/>
          <w:bCs/>
          <w:sz w:val="22"/>
          <w:szCs w:val="22"/>
        </w:rPr>
      </w:pPr>
      <w:r w:rsidRPr="00732CFD">
        <w:rPr>
          <w:rFonts w:asciiTheme="minorHAnsi" w:eastAsia="Calibri" w:hAnsiTheme="minorHAnsi" w:cs="Arial"/>
          <w:bCs/>
          <w:sz w:val="22"/>
          <w:szCs w:val="22"/>
        </w:rPr>
        <w:t xml:space="preserve">Los Proponentes deben presentar: </w:t>
      </w:r>
    </w:p>
    <w:p w:rsidR="00CE293E" w:rsidRDefault="00CE293E" w:rsidP="00CE293E">
      <w:pPr>
        <w:jc w:val="both"/>
        <w:rPr>
          <w:rFonts w:asciiTheme="minorHAnsi" w:eastAsia="Calibri" w:hAnsiTheme="minorHAnsi" w:cs="Arial"/>
          <w:bCs/>
          <w:sz w:val="22"/>
          <w:szCs w:val="22"/>
        </w:rPr>
      </w:pPr>
    </w:p>
    <w:p w:rsidR="00CE293E" w:rsidRPr="00DC6A92" w:rsidRDefault="00CE293E" w:rsidP="00665C5B">
      <w:pPr>
        <w:pStyle w:val="Prrafodelista"/>
        <w:numPr>
          <w:ilvl w:val="0"/>
          <w:numId w:val="36"/>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seriedad de propuesta.</w:t>
      </w:r>
    </w:p>
    <w:p w:rsidR="00CE293E" w:rsidRDefault="00CE293E" w:rsidP="00CE293E">
      <w:pPr>
        <w:pStyle w:val="Prrafodelista"/>
        <w:jc w:val="both"/>
        <w:rPr>
          <w:rFonts w:asciiTheme="minorHAnsi" w:hAnsiTheme="minorHAnsi" w:cstheme="minorHAnsi"/>
          <w:snapToGrid w:val="0"/>
          <w:sz w:val="22"/>
          <w:szCs w:val="22"/>
        </w:rPr>
      </w:pPr>
      <w:r w:rsidRPr="00B41E9D">
        <w:rPr>
          <w:rFonts w:asciiTheme="minorHAnsi" w:hAnsiTheme="minorHAnsi" w:cstheme="minorHAnsi"/>
          <w:snapToGrid w:val="0"/>
          <w:sz w:val="22"/>
          <w:szCs w:val="22"/>
        </w:rPr>
        <w:t>El proponente conjuntamente con su oferta deberá presentar una</w:t>
      </w:r>
      <w:r>
        <w:rPr>
          <w:rFonts w:asciiTheme="minorHAnsi" w:hAnsiTheme="minorHAnsi" w:cstheme="minorHAnsi"/>
          <w:snapToGrid w:val="0"/>
          <w:sz w:val="22"/>
          <w:szCs w:val="22"/>
        </w:rPr>
        <w:t xml:space="preserve"> boleta de garantía o fianza bancaria</w:t>
      </w:r>
      <w:r w:rsidRPr="00B41E9D">
        <w:rPr>
          <w:rFonts w:asciiTheme="minorHAnsi" w:hAnsiTheme="minorHAnsi" w:cstheme="minorHAnsi"/>
          <w:snapToGrid w:val="0"/>
          <w:sz w:val="22"/>
          <w:szCs w:val="22"/>
        </w:rPr>
        <w:t>, con características expresas de Renovable, Irrevocable y de Ejecución</w:t>
      </w:r>
      <w:r>
        <w:rPr>
          <w:rFonts w:asciiTheme="minorHAnsi" w:hAnsiTheme="minorHAnsi" w:cstheme="minorHAnsi"/>
          <w:snapToGrid w:val="0"/>
          <w:sz w:val="22"/>
          <w:szCs w:val="22"/>
        </w:rPr>
        <w:t xml:space="preserve"> Inmediata, con vigencia de</w:t>
      </w:r>
      <w:r w:rsidRPr="00B41E9D">
        <w:rPr>
          <w:rFonts w:asciiTheme="minorHAnsi" w:hAnsiTheme="minorHAnsi" w:cstheme="minorHAnsi"/>
          <w:snapToGrid w:val="0"/>
          <w:sz w:val="22"/>
          <w:szCs w:val="22"/>
        </w:rPr>
        <w:t xml:space="preserve"> 90 días calendario a par</w:t>
      </w:r>
      <w:r>
        <w:rPr>
          <w:rFonts w:asciiTheme="minorHAnsi" w:hAnsiTheme="minorHAnsi" w:cstheme="minorHAnsi"/>
          <w:snapToGrid w:val="0"/>
          <w:sz w:val="22"/>
          <w:szCs w:val="22"/>
        </w:rPr>
        <w:t>tir de la emisión de la misma, por un valor equivalente al uno por ciento (1%) del valor de la propuesta</w:t>
      </w:r>
      <w:r w:rsidRPr="00B41E9D">
        <w:rPr>
          <w:rFonts w:asciiTheme="minorHAnsi" w:hAnsiTheme="minorHAnsi" w:cstheme="minorHAnsi"/>
          <w:snapToGrid w:val="0"/>
          <w:sz w:val="22"/>
          <w:szCs w:val="22"/>
        </w:rPr>
        <w:t>.</w:t>
      </w:r>
    </w:p>
    <w:p w:rsidR="00CE293E" w:rsidRPr="00B41E9D" w:rsidRDefault="00CE293E" w:rsidP="00CE293E">
      <w:pPr>
        <w:pStyle w:val="Prrafodelista"/>
        <w:jc w:val="both"/>
        <w:rPr>
          <w:rFonts w:asciiTheme="minorHAnsi" w:hAnsiTheme="minorHAnsi" w:cstheme="minorHAnsi"/>
          <w:snapToGrid w:val="0"/>
          <w:sz w:val="22"/>
          <w:szCs w:val="22"/>
        </w:rPr>
      </w:pPr>
    </w:p>
    <w:p w:rsidR="00CE293E" w:rsidRDefault="00CE293E" w:rsidP="00CE293E">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 adicionalmente deberá presentar previa a la elaboración del contrato </w:t>
      </w:r>
      <w:r w:rsidRPr="00EC2DDF">
        <w:rPr>
          <w:rFonts w:asciiTheme="minorHAnsi" w:eastAsia="Calibri" w:hAnsiTheme="minorHAnsi" w:cs="Arial"/>
          <w:bCs/>
          <w:sz w:val="22"/>
          <w:szCs w:val="22"/>
        </w:rPr>
        <w:t>las garantías señaladas a continuación:</w:t>
      </w:r>
    </w:p>
    <w:p w:rsidR="00CE293E" w:rsidRPr="00BA34D2" w:rsidRDefault="00CE293E" w:rsidP="00CE293E">
      <w:pPr>
        <w:jc w:val="both"/>
        <w:rPr>
          <w:rFonts w:asciiTheme="minorHAnsi" w:eastAsia="Calibri" w:hAnsiTheme="minorHAnsi" w:cs="Arial"/>
          <w:bCs/>
          <w:sz w:val="22"/>
          <w:szCs w:val="22"/>
        </w:rPr>
      </w:pPr>
    </w:p>
    <w:p w:rsidR="00CE293E" w:rsidRPr="00DC6A92" w:rsidRDefault="00CE293E" w:rsidP="00665C5B">
      <w:pPr>
        <w:pStyle w:val="Prrafodelista"/>
        <w:numPr>
          <w:ilvl w:val="0"/>
          <w:numId w:val="36"/>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correcta inversión de anticipo.</w:t>
      </w:r>
    </w:p>
    <w:p w:rsidR="00CE293E" w:rsidRDefault="00CE293E" w:rsidP="00CE293E">
      <w:pPr>
        <w:pStyle w:val="Prrafodelista"/>
        <w:jc w:val="both"/>
        <w:rPr>
          <w:rFonts w:asciiTheme="minorHAnsi" w:hAnsiTheme="minorHAnsi" w:cstheme="minorHAnsi"/>
          <w:snapToGrid w:val="0"/>
          <w:sz w:val="22"/>
          <w:szCs w:val="22"/>
        </w:rPr>
      </w:pPr>
      <w:r>
        <w:rPr>
          <w:rFonts w:asciiTheme="minorHAnsi" w:hAnsiTheme="minorHAnsi" w:cstheme="minorHAnsi"/>
          <w:snapToGrid w:val="0"/>
          <w:sz w:val="22"/>
          <w:szCs w:val="22"/>
        </w:rPr>
        <w:t>Para la Garantía de Correcta Inversión de Anticipo, el proveedor podrá presentar una boleta de garantía, con las características de irrevocable, renovable y de ejecución inmediata, cuya vigencia será de 90 días calendarios a partir de la emisión de la misma, por un monto total equivalente al 100% del monto del anticipo.</w:t>
      </w:r>
    </w:p>
    <w:p w:rsidR="00CE293E" w:rsidRPr="002C778C" w:rsidRDefault="00CE293E" w:rsidP="00CE293E">
      <w:pPr>
        <w:pStyle w:val="Prrafodelista"/>
        <w:jc w:val="both"/>
        <w:rPr>
          <w:rFonts w:asciiTheme="minorHAnsi" w:hAnsiTheme="minorHAnsi" w:cstheme="minorHAnsi"/>
          <w:snapToGrid w:val="0"/>
          <w:sz w:val="22"/>
          <w:szCs w:val="22"/>
        </w:rPr>
      </w:pPr>
    </w:p>
    <w:p w:rsidR="00CE293E" w:rsidRDefault="00CE293E" w:rsidP="00CE293E">
      <w:pPr>
        <w:pStyle w:val="Prrafodelista"/>
        <w:jc w:val="both"/>
        <w:rPr>
          <w:rFonts w:asciiTheme="minorHAnsi" w:hAnsiTheme="minorHAnsi" w:cstheme="minorHAnsi"/>
          <w:snapToGrid w:val="0"/>
          <w:sz w:val="22"/>
          <w:szCs w:val="22"/>
        </w:rPr>
      </w:pPr>
      <w:r w:rsidRPr="000700EB">
        <w:rPr>
          <w:rFonts w:asciiTheme="minorHAnsi" w:hAnsiTheme="minorHAnsi" w:cstheme="minorHAnsi"/>
          <w:snapToGrid w:val="0"/>
          <w:sz w:val="22"/>
          <w:szCs w:val="22"/>
        </w:rPr>
        <w:t xml:space="preserve">Esta garantía deberá ser Renovada las veces que </w:t>
      </w:r>
      <w:proofErr w:type="spellStart"/>
      <w:r w:rsidRPr="000700EB">
        <w:rPr>
          <w:rFonts w:asciiTheme="minorHAnsi" w:hAnsiTheme="minorHAnsi" w:cstheme="minorHAnsi"/>
          <w:snapToGrid w:val="0"/>
          <w:sz w:val="22"/>
          <w:szCs w:val="22"/>
        </w:rPr>
        <w:t>YPFB</w:t>
      </w:r>
      <w:proofErr w:type="spellEnd"/>
      <w:r w:rsidRPr="000700EB">
        <w:rPr>
          <w:rFonts w:asciiTheme="minorHAnsi" w:hAnsiTheme="minorHAnsi" w:cstheme="minorHAnsi"/>
          <w:snapToGrid w:val="0"/>
          <w:sz w:val="22"/>
          <w:szCs w:val="22"/>
        </w:rPr>
        <w:t xml:space="preserve"> así lo requiera hasta cubrir la totalidad del anticipo</w:t>
      </w:r>
      <w:r>
        <w:rPr>
          <w:rFonts w:asciiTheme="minorHAnsi" w:hAnsiTheme="minorHAnsi" w:cstheme="minorHAnsi"/>
          <w:snapToGrid w:val="0"/>
          <w:sz w:val="22"/>
          <w:szCs w:val="22"/>
        </w:rPr>
        <w:t xml:space="preserve"> otorgado</w:t>
      </w:r>
      <w:r w:rsidRPr="000700EB">
        <w:rPr>
          <w:rFonts w:asciiTheme="minorHAnsi" w:hAnsiTheme="minorHAnsi" w:cstheme="minorHAnsi"/>
          <w:snapToGrid w:val="0"/>
          <w:sz w:val="22"/>
          <w:szCs w:val="22"/>
        </w:rPr>
        <w:t>.</w:t>
      </w:r>
    </w:p>
    <w:p w:rsidR="00CE293E" w:rsidRPr="003471BC" w:rsidRDefault="00CE293E" w:rsidP="00CE293E">
      <w:pPr>
        <w:spacing w:line="276" w:lineRule="auto"/>
        <w:contextualSpacing/>
        <w:jc w:val="both"/>
        <w:rPr>
          <w:rFonts w:asciiTheme="minorHAnsi" w:hAnsiTheme="minorHAnsi" w:cstheme="minorHAnsi"/>
          <w:snapToGrid w:val="0"/>
          <w:sz w:val="22"/>
          <w:szCs w:val="22"/>
        </w:rPr>
      </w:pPr>
    </w:p>
    <w:p w:rsidR="00CE293E" w:rsidRPr="003471BC" w:rsidRDefault="00CE293E" w:rsidP="00665C5B">
      <w:pPr>
        <w:pStyle w:val="Prrafodelista"/>
        <w:numPr>
          <w:ilvl w:val="0"/>
          <w:numId w:val="36"/>
        </w:numPr>
        <w:ind w:left="714" w:hanging="357"/>
        <w:jc w:val="both"/>
        <w:rPr>
          <w:rFonts w:asciiTheme="minorHAnsi" w:hAnsiTheme="minorHAnsi" w:cstheme="minorHAnsi"/>
          <w:b/>
          <w:sz w:val="22"/>
          <w:szCs w:val="22"/>
        </w:rPr>
      </w:pPr>
      <w:r w:rsidRPr="000779A6">
        <w:rPr>
          <w:rFonts w:asciiTheme="minorHAnsi" w:hAnsiTheme="minorHAnsi" w:cstheme="minorHAnsi"/>
          <w:b/>
          <w:sz w:val="22"/>
          <w:szCs w:val="22"/>
        </w:rPr>
        <w:t>Garantía de Cumplimiento de contrato</w:t>
      </w:r>
    </w:p>
    <w:p w:rsidR="00CE293E" w:rsidRPr="002C778C" w:rsidRDefault="00CE293E" w:rsidP="00CE293E">
      <w:pPr>
        <w:pStyle w:val="Prrafodelista"/>
        <w:tabs>
          <w:tab w:val="num" w:pos="851"/>
        </w:tabs>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El proveedor deberá presentar una Boleta de Garantía </w:t>
      </w:r>
      <w:r w:rsidRPr="002C778C">
        <w:rPr>
          <w:rFonts w:asciiTheme="minorHAnsi" w:hAnsiTheme="minorHAnsi" w:cstheme="minorHAnsi"/>
          <w:snapToGrid w:val="0"/>
          <w:sz w:val="22"/>
          <w:szCs w:val="22"/>
        </w:rPr>
        <w:t xml:space="preserve">renovable, irrevocable y de ejecución inmediata a simple requerimiento de </w:t>
      </w:r>
      <w:proofErr w:type="spellStart"/>
      <w:r w:rsidRPr="002C778C">
        <w:rPr>
          <w:rFonts w:asciiTheme="minorHAnsi" w:hAnsiTheme="minorHAnsi" w:cstheme="minorHAnsi"/>
          <w:snapToGrid w:val="0"/>
          <w:sz w:val="22"/>
          <w:szCs w:val="22"/>
        </w:rPr>
        <w:t>YPFB</w:t>
      </w:r>
      <w:proofErr w:type="spellEnd"/>
      <w:r w:rsidRPr="002C778C">
        <w:rPr>
          <w:rFonts w:asciiTheme="minorHAnsi" w:hAnsiTheme="minorHAnsi" w:cstheme="minorHAnsi"/>
          <w:snapToGrid w:val="0"/>
          <w:sz w:val="22"/>
          <w:szCs w:val="22"/>
        </w:rPr>
        <w:t xml:space="preserve">, por </w:t>
      </w:r>
      <w:r w:rsidRPr="00411FE7">
        <w:rPr>
          <w:rFonts w:asciiTheme="minorHAnsi" w:hAnsiTheme="minorHAnsi" w:cstheme="minorHAnsi"/>
          <w:snapToGrid w:val="0"/>
          <w:sz w:val="22"/>
          <w:szCs w:val="22"/>
        </w:rPr>
        <w:t>un valor equivalente al siete por ciento (7%) del monto del contrato, cuya vigencia deberá exceder en 90 días calendarios el plazo de ejecución del contrato.</w:t>
      </w:r>
    </w:p>
    <w:p w:rsidR="00CE293E" w:rsidRDefault="00CE293E" w:rsidP="00CE293E">
      <w:pPr>
        <w:jc w:val="both"/>
        <w:rPr>
          <w:rFonts w:asciiTheme="minorHAnsi" w:hAnsiTheme="minorHAnsi" w:cstheme="minorHAnsi"/>
          <w:b/>
          <w:sz w:val="22"/>
          <w:szCs w:val="22"/>
        </w:rPr>
      </w:pPr>
    </w:p>
    <w:p w:rsidR="00411FE7" w:rsidRDefault="00411FE7" w:rsidP="00CE293E">
      <w:pPr>
        <w:jc w:val="both"/>
        <w:rPr>
          <w:rFonts w:asciiTheme="minorHAnsi" w:hAnsiTheme="minorHAnsi" w:cstheme="minorHAnsi"/>
          <w:b/>
          <w:sz w:val="22"/>
          <w:szCs w:val="22"/>
        </w:rPr>
      </w:pPr>
    </w:p>
    <w:p w:rsidR="00411FE7" w:rsidRDefault="00411FE7" w:rsidP="00CE293E">
      <w:pPr>
        <w:jc w:val="both"/>
        <w:rPr>
          <w:rFonts w:asciiTheme="minorHAnsi" w:hAnsiTheme="minorHAnsi" w:cstheme="minorHAnsi"/>
          <w:b/>
          <w:sz w:val="22"/>
          <w:szCs w:val="22"/>
        </w:rPr>
      </w:pPr>
    </w:p>
    <w:p w:rsidR="00CE293E" w:rsidRPr="008D164B" w:rsidRDefault="00CE293E" w:rsidP="00665C5B">
      <w:pPr>
        <w:pStyle w:val="Prrafodelista"/>
        <w:numPr>
          <w:ilvl w:val="0"/>
          <w:numId w:val="40"/>
        </w:numPr>
        <w:ind w:left="426" w:hanging="426"/>
        <w:jc w:val="both"/>
        <w:rPr>
          <w:rFonts w:asciiTheme="minorHAnsi" w:eastAsia="Calibri" w:hAnsiTheme="minorHAnsi" w:cs="Arial"/>
          <w:b/>
          <w:bCs/>
          <w:sz w:val="22"/>
          <w:szCs w:val="22"/>
        </w:rPr>
      </w:pPr>
      <w:r w:rsidRPr="008D164B">
        <w:rPr>
          <w:rFonts w:asciiTheme="minorHAnsi" w:hAnsiTheme="minorHAnsi" w:cstheme="minorHAnsi"/>
          <w:b/>
          <w:bCs/>
          <w:sz w:val="22"/>
          <w:szCs w:val="22"/>
        </w:rPr>
        <w:t>GARANTÍA</w:t>
      </w:r>
      <w:r w:rsidRPr="008D164B">
        <w:rPr>
          <w:rFonts w:asciiTheme="minorHAnsi" w:eastAsia="Calibri" w:hAnsiTheme="minorHAnsi" w:cs="Arial"/>
          <w:b/>
          <w:bCs/>
          <w:sz w:val="22"/>
          <w:szCs w:val="22"/>
        </w:rPr>
        <w:t xml:space="preserve"> TÉCNICA</w:t>
      </w:r>
    </w:p>
    <w:p w:rsidR="00CE293E" w:rsidRPr="00732CFD" w:rsidRDefault="00CE293E" w:rsidP="00CE293E">
      <w:pPr>
        <w:pStyle w:val="Prrafodelista"/>
        <w:ind w:left="792"/>
        <w:jc w:val="both"/>
        <w:rPr>
          <w:rFonts w:asciiTheme="minorHAnsi" w:eastAsia="Calibri" w:hAnsiTheme="minorHAnsi" w:cs="Arial"/>
          <w:b/>
          <w:bCs/>
          <w:sz w:val="22"/>
          <w:szCs w:val="22"/>
          <w:u w:val="single"/>
        </w:rPr>
      </w:pPr>
    </w:p>
    <w:p w:rsidR="00CE293E" w:rsidRPr="001B0183" w:rsidRDefault="00CE293E" w:rsidP="00CE293E">
      <w:pPr>
        <w:autoSpaceDE w:val="0"/>
        <w:autoSpaceDN w:val="0"/>
        <w:adjustRightInd w:val="0"/>
        <w:jc w:val="both"/>
        <w:rPr>
          <w:rFonts w:asciiTheme="minorHAnsi" w:hAnsiTheme="minorHAnsi" w:cs="Arial"/>
          <w:sz w:val="22"/>
          <w:szCs w:val="22"/>
        </w:rPr>
      </w:pPr>
      <w:r>
        <w:rPr>
          <w:rFonts w:asciiTheme="minorHAnsi" w:hAnsiTheme="minorHAnsi" w:cs="Arial"/>
          <w:sz w:val="22"/>
          <w:szCs w:val="22"/>
        </w:rPr>
        <w:t>La Empresa</w:t>
      </w:r>
      <w:r w:rsidRPr="001B0183">
        <w:rPr>
          <w:rFonts w:asciiTheme="minorHAnsi" w:hAnsiTheme="minorHAnsi" w:cs="Arial"/>
          <w:sz w:val="22"/>
          <w:szCs w:val="22"/>
        </w:rPr>
        <w:t xml:space="preserve"> deberá considerar una garantía mínima de </w:t>
      </w:r>
      <w:r>
        <w:rPr>
          <w:rFonts w:asciiTheme="minorHAnsi" w:hAnsiTheme="minorHAnsi" w:cs="Arial"/>
          <w:sz w:val="22"/>
          <w:szCs w:val="22"/>
        </w:rPr>
        <w:t xml:space="preserve">24 meses a partir de la fecha </w:t>
      </w:r>
      <w:r w:rsidRPr="001B0183">
        <w:rPr>
          <w:rFonts w:asciiTheme="minorHAnsi" w:hAnsiTheme="minorHAnsi" w:cs="Arial"/>
          <w:sz w:val="22"/>
          <w:szCs w:val="22"/>
        </w:rPr>
        <w:t>de</w:t>
      </w:r>
      <w:r>
        <w:rPr>
          <w:rFonts w:asciiTheme="minorHAnsi" w:eastAsia="Calibri" w:hAnsiTheme="minorHAnsi" w:cstheme="minorHAnsi"/>
          <w:bCs/>
          <w:sz w:val="22"/>
          <w:szCs w:val="22"/>
        </w:rPr>
        <w:t xml:space="preserve"> la entrega de los equipos</w:t>
      </w:r>
      <w:r>
        <w:rPr>
          <w:rFonts w:asciiTheme="minorHAnsi" w:hAnsiTheme="minorHAnsi" w:cs="Arial"/>
          <w:sz w:val="22"/>
          <w:szCs w:val="22"/>
        </w:rPr>
        <w:t xml:space="preserve"> </w:t>
      </w:r>
      <w:r w:rsidRPr="001B0183">
        <w:rPr>
          <w:rFonts w:asciiTheme="minorHAnsi" w:hAnsiTheme="minorHAnsi" w:cs="Arial"/>
          <w:sz w:val="22"/>
          <w:szCs w:val="22"/>
        </w:rPr>
        <w:t xml:space="preserve">consistente en </w:t>
      </w:r>
      <w:r>
        <w:rPr>
          <w:rFonts w:asciiTheme="minorHAnsi" w:hAnsiTheme="minorHAnsi" w:cs="Arial"/>
          <w:sz w:val="22"/>
          <w:szCs w:val="22"/>
        </w:rPr>
        <w:t>asistencia técnica, misma que debe ser llevada a cabo en las estaciones de servicio mencionadas líneas arriba,</w:t>
      </w:r>
      <w:r w:rsidRPr="001B0183">
        <w:rPr>
          <w:rFonts w:asciiTheme="minorHAnsi" w:hAnsiTheme="minorHAnsi" w:cs="Arial"/>
          <w:sz w:val="22"/>
          <w:szCs w:val="22"/>
        </w:rPr>
        <w:t xml:space="preserve"> </w:t>
      </w:r>
      <w:r>
        <w:rPr>
          <w:rFonts w:asciiTheme="minorHAnsi" w:hAnsiTheme="minorHAnsi" w:cs="Arial"/>
          <w:sz w:val="22"/>
          <w:szCs w:val="22"/>
        </w:rPr>
        <w:t xml:space="preserve">contemplando el </w:t>
      </w:r>
      <w:r w:rsidRPr="001B0183">
        <w:rPr>
          <w:rFonts w:asciiTheme="minorHAnsi" w:hAnsiTheme="minorHAnsi" w:cs="Arial"/>
          <w:sz w:val="22"/>
          <w:szCs w:val="22"/>
        </w:rPr>
        <w:t>reemplazo de partes o</w:t>
      </w:r>
      <w:r>
        <w:rPr>
          <w:rFonts w:asciiTheme="minorHAnsi" w:hAnsiTheme="minorHAnsi" w:cs="Arial"/>
          <w:sz w:val="22"/>
          <w:szCs w:val="22"/>
        </w:rPr>
        <w:t xml:space="preserve"> equipos defectuosos de fábrica. A</w:t>
      </w:r>
      <w:r w:rsidRPr="001B0183">
        <w:rPr>
          <w:rFonts w:asciiTheme="minorHAnsi" w:hAnsiTheme="minorHAnsi" w:cs="Arial"/>
          <w:sz w:val="22"/>
          <w:szCs w:val="22"/>
        </w:rPr>
        <w:t xml:space="preserve"> la </w:t>
      </w:r>
      <w:r>
        <w:rPr>
          <w:rFonts w:asciiTheme="minorHAnsi" w:hAnsiTheme="minorHAnsi" w:cs="Arial"/>
          <w:sz w:val="22"/>
          <w:szCs w:val="22"/>
        </w:rPr>
        <w:t xml:space="preserve">entrega final de los equipos la empresa deberá entregar la mencionada garantía. </w:t>
      </w:r>
    </w:p>
    <w:p w:rsidR="00CE293E" w:rsidRDefault="00CE293E" w:rsidP="00CE293E">
      <w:pPr>
        <w:jc w:val="both"/>
        <w:rPr>
          <w:rFonts w:asciiTheme="minorHAnsi" w:eastAsia="Calibri" w:hAnsiTheme="minorHAnsi" w:cs="Arial"/>
          <w:bCs/>
          <w:sz w:val="22"/>
          <w:szCs w:val="22"/>
        </w:rPr>
      </w:pPr>
    </w:p>
    <w:p w:rsidR="00CE293E" w:rsidRDefault="00CE293E" w:rsidP="00CE293E">
      <w:pPr>
        <w:jc w:val="both"/>
        <w:rPr>
          <w:rFonts w:asciiTheme="minorHAnsi" w:eastAsia="Calibri" w:hAnsiTheme="minorHAnsi" w:cs="Arial"/>
          <w:bCs/>
          <w:sz w:val="22"/>
          <w:szCs w:val="22"/>
        </w:rPr>
      </w:pPr>
      <w:r w:rsidRPr="00FA4965">
        <w:rPr>
          <w:rFonts w:asciiTheme="minorHAnsi" w:eastAsia="Calibri" w:hAnsiTheme="minorHAnsi" w:cs="Arial"/>
          <w:bCs/>
          <w:sz w:val="22"/>
          <w:szCs w:val="22"/>
        </w:rPr>
        <w:t>En caso existan deficiencias en la maquinaria, equipos, accesorios, piezas y partes, el proveedor deberá ser capaz de realizar el oportuno servicio de reemplazo</w:t>
      </w:r>
      <w:r>
        <w:rPr>
          <w:rFonts w:asciiTheme="minorHAnsi" w:eastAsia="Calibri" w:hAnsiTheme="minorHAnsi" w:cs="Arial"/>
          <w:bCs/>
          <w:sz w:val="22"/>
          <w:szCs w:val="22"/>
        </w:rPr>
        <w:t xml:space="preserve"> a </w:t>
      </w:r>
      <w:r w:rsidRPr="00FA4965">
        <w:rPr>
          <w:rFonts w:asciiTheme="minorHAnsi" w:eastAsia="Calibri" w:hAnsiTheme="minorHAnsi" w:cs="Arial"/>
          <w:bCs/>
          <w:sz w:val="22"/>
          <w:szCs w:val="22"/>
        </w:rPr>
        <w:t>su costo</w:t>
      </w:r>
      <w:r>
        <w:rPr>
          <w:rFonts w:asciiTheme="minorHAnsi" w:eastAsia="Calibri" w:hAnsiTheme="minorHAnsi" w:cs="Arial"/>
          <w:bCs/>
          <w:sz w:val="22"/>
          <w:szCs w:val="22"/>
        </w:rPr>
        <w:t xml:space="preserve"> </w:t>
      </w:r>
      <w:r w:rsidRPr="00FA4965">
        <w:rPr>
          <w:rFonts w:asciiTheme="minorHAnsi" w:eastAsia="Calibri" w:hAnsiTheme="minorHAnsi" w:cs="Arial"/>
          <w:bCs/>
          <w:sz w:val="22"/>
          <w:szCs w:val="22"/>
        </w:rPr>
        <w:t xml:space="preserve">en </w:t>
      </w:r>
      <w:r>
        <w:rPr>
          <w:rFonts w:asciiTheme="minorHAnsi" w:eastAsia="Calibri" w:hAnsiTheme="minorHAnsi" w:cs="Arial"/>
          <w:bCs/>
          <w:sz w:val="22"/>
          <w:szCs w:val="22"/>
        </w:rPr>
        <w:t>un plazo máximo de 30 días calendarios.</w:t>
      </w:r>
    </w:p>
    <w:p w:rsidR="00CE293E" w:rsidRPr="00375384" w:rsidRDefault="00CE293E" w:rsidP="00CE293E">
      <w:pPr>
        <w:jc w:val="both"/>
        <w:rPr>
          <w:rFonts w:asciiTheme="minorHAnsi" w:hAnsiTheme="minorHAnsi" w:cstheme="minorHAnsi"/>
          <w:b/>
          <w:sz w:val="22"/>
          <w:szCs w:val="22"/>
        </w:rPr>
      </w:pPr>
    </w:p>
    <w:p w:rsidR="00CE293E" w:rsidRPr="00693D99" w:rsidRDefault="00CE293E" w:rsidP="00665C5B">
      <w:pPr>
        <w:pStyle w:val="Prrafodelista"/>
        <w:numPr>
          <w:ilvl w:val="0"/>
          <w:numId w:val="40"/>
        </w:numPr>
        <w:ind w:left="426" w:hanging="426"/>
        <w:jc w:val="both"/>
        <w:rPr>
          <w:rFonts w:asciiTheme="minorHAnsi" w:hAnsiTheme="minorHAnsi" w:cstheme="minorHAnsi"/>
          <w:sz w:val="22"/>
          <w:szCs w:val="22"/>
          <w:lang w:val="es-BO"/>
        </w:rPr>
      </w:pPr>
      <w:r w:rsidRPr="00693D99">
        <w:rPr>
          <w:rFonts w:asciiTheme="minorHAnsi" w:hAnsiTheme="minorHAnsi" w:cstheme="minorHAnsi"/>
          <w:b/>
          <w:bCs/>
          <w:sz w:val="22"/>
          <w:szCs w:val="22"/>
        </w:rPr>
        <w:t>IMPUESTOS</w:t>
      </w:r>
      <w:r w:rsidRPr="00693D99">
        <w:rPr>
          <w:rFonts w:asciiTheme="minorHAnsi" w:hAnsiTheme="minorHAnsi" w:cstheme="minorHAnsi"/>
          <w:sz w:val="22"/>
          <w:szCs w:val="22"/>
        </w:rPr>
        <w:t xml:space="preserve"> </w:t>
      </w:r>
    </w:p>
    <w:p w:rsidR="00CE293E" w:rsidRPr="009E7A8F" w:rsidRDefault="00CE293E" w:rsidP="00CE293E">
      <w:pPr>
        <w:jc w:val="both"/>
        <w:rPr>
          <w:rFonts w:asciiTheme="minorHAnsi" w:hAnsiTheme="minorHAnsi" w:cstheme="minorHAnsi"/>
          <w:sz w:val="22"/>
          <w:szCs w:val="22"/>
          <w:highlight w:val="yellow"/>
        </w:rPr>
      </w:pPr>
    </w:p>
    <w:p w:rsidR="00CE293E" w:rsidRDefault="00CE293E" w:rsidP="00CE293E">
      <w:pPr>
        <w:jc w:val="both"/>
        <w:rPr>
          <w:rFonts w:asciiTheme="minorHAnsi" w:hAnsiTheme="minorHAnsi" w:cstheme="minorHAnsi"/>
          <w:sz w:val="22"/>
          <w:szCs w:val="22"/>
        </w:rPr>
      </w:pPr>
      <w:r>
        <w:rPr>
          <w:rFonts w:asciiTheme="minorHAnsi" w:hAnsiTheme="minorHAnsi" w:cstheme="minorHAnsi"/>
          <w:sz w:val="22"/>
          <w:szCs w:val="22"/>
        </w:rPr>
        <w:t xml:space="preserve">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w:t>
      </w:r>
      <w:proofErr w:type="spellStart"/>
      <w:r>
        <w:rPr>
          <w:rFonts w:asciiTheme="minorHAnsi" w:hAnsiTheme="minorHAnsi" w:cstheme="minorHAnsi"/>
          <w:sz w:val="22"/>
          <w:szCs w:val="22"/>
        </w:rPr>
        <w:t>NIT</w:t>
      </w:r>
      <w:proofErr w:type="spellEnd"/>
      <w:r>
        <w:rPr>
          <w:rFonts w:asciiTheme="minorHAnsi" w:hAnsiTheme="minorHAnsi" w:cstheme="minorHAnsi"/>
          <w:sz w:val="22"/>
          <w:szCs w:val="22"/>
        </w:rPr>
        <w:t xml:space="preserve"> 1020269020.</w:t>
      </w:r>
    </w:p>
    <w:p w:rsidR="00CE293E" w:rsidRDefault="00CE293E" w:rsidP="00CE293E">
      <w:pPr>
        <w:jc w:val="both"/>
        <w:rPr>
          <w:rFonts w:asciiTheme="minorHAnsi" w:hAnsiTheme="minorHAnsi" w:cstheme="minorHAnsi"/>
          <w:sz w:val="22"/>
          <w:szCs w:val="22"/>
        </w:rPr>
      </w:pPr>
    </w:p>
    <w:p w:rsidR="00CE293E" w:rsidRPr="00375384" w:rsidRDefault="00CE293E" w:rsidP="00CE293E">
      <w:pPr>
        <w:jc w:val="both"/>
        <w:rPr>
          <w:rFonts w:asciiTheme="minorHAnsi" w:hAnsiTheme="minorHAnsi" w:cstheme="minorHAnsi"/>
          <w:sz w:val="22"/>
          <w:szCs w:val="22"/>
        </w:rPr>
      </w:pPr>
      <w:r>
        <w:rPr>
          <w:rFonts w:asciiTheme="minorHAnsi" w:hAnsiTheme="minorHAnsi" w:cstheme="minorHAnsi"/>
          <w:sz w:val="22"/>
          <w:szCs w:val="22"/>
        </w:rPr>
        <w:t>Las empresas proponentes, deberán presentar su Número de Identificación Tributaria (</w:t>
      </w:r>
      <w:proofErr w:type="spellStart"/>
      <w:r>
        <w:rPr>
          <w:rFonts w:asciiTheme="minorHAnsi" w:hAnsiTheme="minorHAnsi" w:cstheme="minorHAnsi"/>
          <w:sz w:val="22"/>
          <w:szCs w:val="22"/>
        </w:rPr>
        <w:t>NIT</w:t>
      </w:r>
      <w:proofErr w:type="spellEnd"/>
      <w:r>
        <w:rPr>
          <w:rFonts w:asciiTheme="minorHAnsi" w:hAnsiTheme="minorHAnsi" w:cstheme="minorHAnsi"/>
          <w:sz w:val="22"/>
          <w:szCs w:val="22"/>
        </w:rPr>
        <w:t>) y el domicilio fiscal, como requisito necesario para su habilitación.</w:t>
      </w:r>
    </w:p>
    <w:p w:rsidR="00CE293E" w:rsidRDefault="00CE293E" w:rsidP="00CE293E">
      <w:pPr>
        <w:jc w:val="both"/>
        <w:rPr>
          <w:rFonts w:asciiTheme="minorHAnsi" w:eastAsia="Calibri" w:hAnsiTheme="minorHAnsi" w:cstheme="minorHAnsi"/>
          <w:b/>
          <w:bCs/>
          <w:sz w:val="22"/>
          <w:szCs w:val="22"/>
        </w:rPr>
      </w:pPr>
    </w:p>
    <w:p w:rsidR="00CE293E" w:rsidRPr="00375384"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E97CE9">
        <w:rPr>
          <w:rFonts w:asciiTheme="minorHAnsi" w:hAnsiTheme="minorHAnsi" w:cstheme="minorHAnsi"/>
          <w:b/>
          <w:bCs/>
          <w:sz w:val="22"/>
          <w:szCs w:val="22"/>
        </w:rPr>
        <w:t>ANTICIPO</w:t>
      </w:r>
    </w:p>
    <w:p w:rsidR="00CE293E" w:rsidRPr="00375384" w:rsidRDefault="00CE293E" w:rsidP="00CE293E">
      <w:pPr>
        <w:jc w:val="both"/>
        <w:rPr>
          <w:rFonts w:asciiTheme="minorHAnsi" w:hAnsiTheme="minorHAnsi" w:cstheme="minorHAnsi"/>
          <w:b/>
          <w:sz w:val="22"/>
          <w:szCs w:val="22"/>
        </w:rPr>
      </w:pPr>
    </w:p>
    <w:p w:rsidR="00CE293E" w:rsidRDefault="00CE293E" w:rsidP="00CE293E">
      <w:pPr>
        <w:jc w:val="both"/>
        <w:rPr>
          <w:rFonts w:asciiTheme="minorHAnsi" w:eastAsia="Calibri" w:hAnsiTheme="minorHAnsi" w:cstheme="minorHAnsi"/>
          <w:bCs/>
          <w:sz w:val="22"/>
          <w:szCs w:val="22"/>
        </w:rPr>
      </w:pPr>
      <w:proofErr w:type="spellStart"/>
      <w:r w:rsidRPr="00375384">
        <w:rPr>
          <w:rFonts w:asciiTheme="minorHAnsi" w:eastAsia="Calibri" w:hAnsiTheme="minorHAnsi" w:cstheme="minorHAnsi"/>
          <w:bCs/>
          <w:sz w:val="22"/>
          <w:szCs w:val="22"/>
        </w:rPr>
        <w:t>YPFB</w:t>
      </w:r>
      <w:proofErr w:type="spellEnd"/>
      <w:r w:rsidRPr="00375384">
        <w:rPr>
          <w:rFonts w:asciiTheme="minorHAnsi" w:eastAsia="Calibri" w:hAnsiTheme="minorHAnsi" w:cstheme="minorHAnsi"/>
          <w:bCs/>
          <w:sz w:val="22"/>
          <w:szCs w:val="22"/>
        </w:rPr>
        <w:t xml:space="preserve">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p w:rsidR="00CE293E" w:rsidRPr="00AD7513" w:rsidRDefault="00CE293E" w:rsidP="00CE293E">
      <w:pPr>
        <w:jc w:val="both"/>
        <w:rPr>
          <w:rFonts w:asciiTheme="minorHAnsi" w:eastAsia="Calibri" w:hAnsiTheme="minorHAnsi" w:cstheme="minorHAnsi"/>
          <w:bCs/>
          <w:sz w:val="22"/>
          <w:szCs w:val="22"/>
        </w:rPr>
      </w:pPr>
    </w:p>
    <w:p w:rsidR="00CE293E" w:rsidRPr="00375384"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375384">
        <w:rPr>
          <w:rFonts w:asciiTheme="minorHAnsi" w:eastAsia="Calibri" w:hAnsiTheme="minorHAnsi" w:cstheme="minorHAnsi"/>
          <w:b/>
          <w:bCs/>
          <w:sz w:val="22"/>
          <w:szCs w:val="22"/>
        </w:rPr>
        <w:t>FORMA DE PAGO</w:t>
      </w:r>
    </w:p>
    <w:p w:rsidR="00CE293E" w:rsidRPr="00375384" w:rsidRDefault="00CE293E" w:rsidP="00CE293E">
      <w:pPr>
        <w:jc w:val="both"/>
        <w:rPr>
          <w:rFonts w:asciiTheme="minorHAnsi" w:eastAsia="Calibri" w:hAnsiTheme="minorHAnsi" w:cstheme="minorHAnsi"/>
          <w:b/>
          <w:bCs/>
          <w:sz w:val="22"/>
          <w:szCs w:val="22"/>
        </w:rPr>
      </w:pPr>
    </w:p>
    <w:p w:rsidR="00CE293E" w:rsidRPr="00375384" w:rsidRDefault="00CE293E" w:rsidP="00CE293E">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Se realizaran pagos parciales a contra entrega</w:t>
      </w:r>
      <w:r w:rsidRPr="00375384">
        <w:rPr>
          <w:rFonts w:asciiTheme="minorHAnsi" w:eastAsia="Calibri" w:hAnsiTheme="minorHAnsi" w:cstheme="minorHAnsi"/>
          <w:bCs/>
          <w:sz w:val="22"/>
          <w:szCs w:val="22"/>
        </w:rPr>
        <w:t xml:space="preserve"> de los equipos descritos; previa presentación de los informes correspondientes y conformidad del Comité de Recepción; para este efecto la empresa deberá presentar la nota fiscal o factura que corresponda a cada pago.</w:t>
      </w:r>
    </w:p>
    <w:p w:rsidR="00CE293E" w:rsidRPr="00375384" w:rsidRDefault="00CE293E" w:rsidP="00CE293E">
      <w:pPr>
        <w:jc w:val="both"/>
        <w:rPr>
          <w:rFonts w:asciiTheme="minorHAnsi" w:eastAsia="Calibri" w:hAnsiTheme="minorHAnsi" w:cstheme="minorHAnsi"/>
          <w:bCs/>
          <w:sz w:val="22"/>
          <w:szCs w:val="22"/>
        </w:rPr>
      </w:pPr>
    </w:p>
    <w:p w:rsidR="00CE293E" w:rsidRPr="00375384" w:rsidRDefault="00CE293E" w:rsidP="00CE293E">
      <w:pPr>
        <w:jc w:val="both"/>
        <w:rPr>
          <w:rFonts w:asciiTheme="minorHAnsi" w:eastAsia="Calibri" w:hAnsiTheme="minorHAnsi" w:cstheme="minorHAnsi"/>
          <w:bCs/>
          <w:sz w:val="22"/>
          <w:szCs w:val="22"/>
        </w:rPr>
      </w:pPr>
      <w:r w:rsidRPr="00375384">
        <w:rPr>
          <w:rFonts w:asciiTheme="minorHAnsi" w:eastAsia="Calibri" w:hAnsiTheme="minorHAnsi" w:cstheme="minorHAnsi"/>
          <w:bCs/>
          <w:sz w:val="22"/>
          <w:szCs w:val="22"/>
        </w:rPr>
        <w:t>El pago será realizado mediante el SIGMA efectuando la transferencia bancaria a la cuenta que la empresa contratada señale en su propuesta.</w:t>
      </w:r>
    </w:p>
    <w:p w:rsidR="00CE293E" w:rsidRPr="00375384" w:rsidRDefault="00CE293E" w:rsidP="00CE293E">
      <w:pPr>
        <w:jc w:val="both"/>
        <w:rPr>
          <w:rFonts w:asciiTheme="minorHAnsi" w:eastAsia="Calibri" w:hAnsiTheme="minorHAnsi" w:cstheme="minorHAnsi"/>
          <w:bCs/>
          <w:sz w:val="22"/>
          <w:szCs w:val="22"/>
        </w:rPr>
      </w:pPr>
    </w:p>
    <w:p w:rsidR="00CE293E" w:rsidRDefault="00CE293E" w:rsidP="00CE293E">
      <w:pPr>
        <w:jc w:val="both"/>
        <w:rPr>
          <w:rFonts w:asciiTheme="minorHAnsi" w:eastAsia="Calibri" w:hAnsiTheme="minorHAnsi" w:cstheme="minorHAnsi"/>
          <w:bCs/>
          <w:sz w:val="22"/>
          <w:szCs w:val="22"/>
        </w:rPr>
      </w:pPr>
      <w:r w:rsidRPr="00375384">
        <w:rPr>
          <w:rFonts w:asciiTheme="minorHAnsi" w:eastAsia="Calibri" w:hAnsiTheme="minorHAnsi" w:cstheme="minorHAnsi"/>
          <w:bCs/>
          <w:sz w:val="22"/>
          <w:szCs w:val="22"/>
        </w:rPr>
        <w:t>Cuando la Empresa no requiera anticipo el primer pago será contra entrega de los equipos. En cualquier caso la Empresa contratada facturara por el total del monto de contrato.</w:t>
      </w:r>
    </w:p>
    <w:p w:rsidR="00CE293E" w:rsidRDefault="00CE293E" w:rsidP="00CE293E">
      <w:pPr>
        <w:jc w:val="both"/>
        <w:rPr>
          <w:rFonts w:asciiTheme="minorHAnsi" w:hAnsiTheme="minorHAnsi" w:cstheme="minorHAnsi"/>
          <w:sz w:val="22"/>
          <w:szCs w:val="22"/>
        </w:rPr>
      </w:pPr>
    </w:p>
    <w:p w:rsidR="00CE293E" w:rsidRPr="00166E3B" w:rsidRDefault="00CE293E" w:rsidP="00665C5B">
      <w:pPr>
        <w:pStyle w:val="Prrafodelista"/>
        <w:numPr>
          <w:ilvl w:val="0"/>
          <w:numId w:val="40"/>
        </w:numPr>
        <w:ind w:left="426" w:hanging="426"/>
        <w:jc w:val="both"/>
        <w:rPr>
          <w:rFonts w:asciiTheme="minorHAnsi" w:eastAsia="Calibri" w:hAnsiTheme="minorHAnsi" w:cs="Arial"/>
          <w:b/>
          <w:bCs/>
          <w:sz w:val="22"/>
          <w:szCs w:val="22"/>
          <w:u w:val="single"/>
        </w:rPr>
      </w:pPr>
      <w:r w:rsidRPr="00873076">
        <w:rPr>
          <w:rFonts w:asciiTheme="minorHAnsi" w:eastAsia="Calibri" w:hAnsiTheme="minorHAnsi" w:cstheme="minorHAnsi"/>
          <w:b/>
          <w:bCs/>
          <w:sz w:val="22"/>
          <w:szCs w:val="22"/>
        </w:rPr>
        <w:t>MULTAS</w:t>
      </w:r>
    </w:p>
    <w:p w:rsidR="00CE293E" w:rsidRDefault="00CE293E" w:rsidP="00CE293E">
      <w:pPr>
        <w:jc w:val="both"/>
        <w:rPr>
          <w:rFonts w:asciiTheme="minorHAnsi" w:eastAsia="Calibri" w:hAnsiTheme="minorHAnsi" w:cs="Arial"/>
          <w:b/>
          <w:bCs/>
          <w:sz w:val="22"/>
          <w:szCs w:val="22"/>
        </w:rPr>
      </w:pPr>
    </w:p>
    <w:p w:rsidR="00CE293E" w:rsidRPr="00A54762" w:rsidRDefault="00CE293E" w:rsidP="00CE293E">
      <w:pPr>
        <w:jc w:val="both"/>
        <w:rPr>
          <w:rFonts w:asciiTheme="minorHAnsi" w:eastAsia="Calibri" w:hAnsiTheme="minorHAnsi" w:cs="Arial"/>
          <w:bCs/>
          <w:sz w:val="22"/>
          <w:szCs w:val="22"/>
        </w:rPr>
      </w:pPr>
      <w:r w:rsidRPr="00A54762">
        <w:rPr>
          <w:rFonts w:asciiTheme="minorHAnsi" w:eastAsia="Calibri" w:hAnsiTheme="minorHAnsi" w:cs="Arial"/>
          <w:bCs/>
          <w:sz w:val="22"/>
          <w:szCs w:val="22"/>
        </w:rPr>
        <w:t>Por cada periodo de retraso se aplicara las siguientes multas:</w:t>
      </w:r>
    </w:p>
    <w:p w:rsidR="00CE293E" w:rsidRDefault="00CE293E" w:rsidP="00CE293E">
      <w:pPr>
        <w:jc w:val="both"/>
        <w:rPr>
          <w:rFonts w:asciiTheme="minorHAnsi" w:eastAsia="Calibri" w:hAnsiTheme="minorHAnsi" w:cs="Arial"/>
          <w:b/>
          <w:bCs/>
          <w:sz w:val="22"/>
          <w:szCs w:val="22"/>
        </w:rPr>
      </w:pPr>
    </w:p>
    <w:p w:rsidR="00CE293E" w:rsidRPr="0031457E" w:rsidRDefault="00CE293E" w:rsidP="00665C5B">
      <w:pPr>
        <w:pStyle w:val="Prrafodelista"/>
        <w:numPr>
          <w:ilvl w:val="0"/>
          <w:numId w:val="41"/>
        </w:numPr>
        <w:jc w:val="both"/>
        <w:rPr>
          <w:rFonts w:asciiTheme="minorHAnsi" w:eastAsia="Calibri" w:hAnsiTheme="minorHAnsi" w:cs="Arial"/>
          <w:bCs/>
          <w:sz w:val="22"/>
          <w:szCs w:val="22"/>
        </w:rPr>
      </w:pPr>
      <w:r w:rsidRPr="0031457E">
        <w:rPr>
          <w:rFonts w:asciiTheme="minorHAnsi" w:eastAsia="Calibri" w:hAnsiTheme="minorHAnsi" w:cs="Arial"/>
          <w:bCs/>
          <w:sz w:val="22"/>
          <w:szCs w:val="22"/>
        </w:rPr>
        <w:lastRenderedPageBreak/>
        <w:t>Equivalente al 3 por 1.000 por cada día de atraso desde el día 1 hasta el día 30 de atraso.</w:t>
      </w:r>
    </w:p>
    <w:p w:rsidR="00CE293E" w:rsidRPr="0031457E" w:rsidRDefault="00CE293E" w:rsidP="00665C5B">
      <w:pPr>
        <w:pStyle w:val="Prrafodelista"/>
        <w:numPr>
          <w:ilvl w:val="0"/>
          <w:numId w:val="41"/>
        </w:numPr>
        <w:jc w:val="both"/>
        <w:rPr>
          <w:rFonts w:asciiTheme="minorHAnsi" w:eastAsia="Calibri" w:hAnsiTheme="minorHAnsi" w:cs="Arial"/>
          <w:bCs/>
          <w:sz w:val="22"/>
          <w:szCs w:val="22"/>
        </w:rPr>
      </w:pPr>
      <w:r w:rsidRPr="0031457E">
        <w:rPr>
          <w:rFonts w:asciiTheme="minorHAnsi" w:eastAsia="Calibri" w:hAnsiTheme="minorHAnsi" w:cs="Arial"/>
          <w:bCs/>
          <w:sz w:val="22"/>
          <w:szCs w:val="22"/>
        </w:rPr>
        <w:t>Equivalente al 4 por 1.000 por cada día de atraso desde el día 31 en adelante.</w:t>
      </w:r>
    </w:p>
    <w:p w:rsidR="00CE293E" w:rsidRPr="008D164B" w:rsidRDefault="00CE293E" w:rsidP="00CE293E">
      <w:pPr>
        <w:jc w:val="both"/>
        <w:rPr>
          <w:rFonts w:asciiTheme="minorHAnsi" w:eastAsia="Calibri" w:hAnsiTheme="minorHAnsi" w:cs="Arial"/>
          <w:b/>
          <w:bCs/>
          <w:sz w:val="22"/>
          <w:szCs w:val="22"/>
          <w:u w:val="single"/>
        </w:rPr>
      </w:pPr>
    </w:p>
    <w:p w:rsidR="00CE293E" w:rsidRPr="008D164B"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8D164B">
        <w:rPr>
          <w:rFonts w:asciiTheme="minorHAnsi" w:eastAsia="Calibri" w:hAnsiTheme="minorHAnsi" w:cstheme="minorHAnsi"/>
          <w:b/>
          <w:bCs/>
          <w:sz w:val="22"/>
          <w:szCs w:val="22"/>
        </w:rPr>
        <w:t>INSPECCIÓN PREVIA</w:t>
      </w:r>
    </w:p>
    <w:p w:rsidR="00CE293E" w:rsidRPr="00E45345" w:rsidRDefault="00CE293E" w:rsidP="00CE293E">
      <w:pPr>
        <w:jc w:val="both"/>
        <w:rPr>
          <w:rFonts w:asciiTheme="minorHAnsi" w:eastAsia="Calibri" w:hAnsiTheme="minorHAnsi" w:cs="Arial"/>
          <w:bCs/>
          <w:szCs w:val="22"/>
        </w:rPr>
      </w:pPr>
    </w:p>
    <w:p w:rsidR="00CE293E" w:rsidRPr="003B7D27" w:rsidRDefault="00CE293E" w:rsidP="00CE293E">
      <w:pPr>
        <w:jc w:val="both"/>
        <w:rPr>
          <w:rFonts w:asciiTheme="minorHAnsi" w:eastAsia="Calibri" w:hAnsiTheme="minorHAnsi" w:cs="Arial"/>
          <w:bCs/>
          <w:sz w:val="22"/>
          <w:szCs w:val="22"/>
        </w:rPr>
      </w:pPr>
      <w:r w:rsidRPr="00935FB3">
        <w:rPr>
          <w:rFonts w:asciiTheme="minorHAnsi" w:eastAsia="Calibri" w:hAnsiTheme="minorHAnsi" w:cs="Arial"/>
          <w:bCs/>
          <w:sz w:val="22"/>
          <w:szCs w:val="22"/>
        </w:rPr>
        <w:t>No corresponde.</w:t>
      </w:r>
    </w:p>
    <w:p w:rsidR="00CE293E" w:rsidRPr="009E7A8F" w:rsidRDefault="00CE293E" w:rsidP="00CE293E">
      <w:pPr>
        <w:jc w:val="both"/>
        <w:rPr>
          <w:rFonts w:asciiTheme="minorHAnsi" w:eastAsia="Calibri" w:hAnsiTheme="minorHAnsi" w:cs="Arial"/>
          <w:b/>
          <w:bCs/>
          <w:sz w:val="22"/>
          <w:szCs w:val="22"/>
        </w:rPr>
      </w:pPr>
    </w:p>
    <w:p w:rsidR="00CE293E" w:rsidRPr="00081B05" w:rsidRDefault="00CE293E" w:rsidP="00665C5B">
      <w:pPr>
        <w:pStyle w:val="Prrafodelista"/>
        <w:numPr>
          <w:ilvl w:val="0"/>
          <w:numId w:val="40"/>
        </w:numPr>
        <w:ind w:left="426" w:hanging="426"/>
        <w:jc w:val="both"/>
        <w:rPr>
          <w:rFonts w:asciiTheme="minorHAnsi" w:eastAsia="Calibri" w:hAnsiTheme="minorHAnsi" w:cs="Arial"/>
          <w:b/>
          <w:bCs/>
          <w:sz w:val="22"/>
          <w:szCs w:val="22"/>
          <w:u w:val="single"/>
        </w:rPr>
      </w:pPr>
      <w:r w:rsidRPr="008D164B">
        <w:rPr>
          <w:rFonts w:asciiTheme="minorHAnsi" w:eastAsia="Calibri" w:hAnsiTheme="minorHAnsi" w:cstheme="minorHAnsi"/>
          <w:b/>
          <w:bCs/>
          <w:sz w:val="22"/>
          <w:szCs w:val="22"/>
        </w:rPr>
        <w:t xml:space="preserve">CONSULTAS ESCRITAS SOBRE EL </w:t>
      </w:r>
      <w:proofErr w:type="spellStart"/>
      <w:r w:rsidRPr="008D164B">
        <w:rPr>
          <w:rFonts w:asciiTheme="minorHAnsi" w:eastAsia="Calibri" w:hAnsiTheme="minorHAnsi" w:cstheme="minorHAnsi"/>
          <w:b/>
          <w:bCs/>
          <w:sz w:val="22"/>
          <w:szCs w:val="22"/>
        </w:rPr>
        <w:t>DBC</w:t>
      </w:r>
      <w:proofErr w:type="spellEnd"/>
    </w:p>
    <w:p w:rsidR="00CE293E" w:rsidRPr="009E7A8F" w:rsidRDefault="00CE293E" w:rsidP="00CE293E">
      <w:pPr>
        <w:jc w:val="both"/>
        <w:rPr>
          <w:rFonts w:asciiTheme="minorHAnsi" w:eastAsia="Calibri" w:hAnsiTheme="minorHAnsi" w:cs="Arial"/>
          <w:b/>
          <w:bCs/>
          <w:sz w:val="22"/>
          <w:szCs w:val="22"/>
        </w:rPr>
      </w:pPr>
    </w:p>
    <w:p w:rsidR="00CE293E" w:rsidRDefault="00CE293E" w:rsidP="00CE293E">
      <w:pPr>
        <w:jc w:val="both"/>
        <w:rPr>
          <w:rFonts w:asciiTheme="minorHAnsi" w:eastAsia="Calibri" w:hAnsiTheme="minorHAnsi" w:cs="Arial"/>
          <w:bCs/>
          <w:sz w:val="22"/>
          <w:szCs w:val="22"/>
        </w:rPr>
      </w:pPr>
      <w:r w:rsidRPr="00935FB3">
        <w:rPr>
          <w:rFonts w:asciiTheme="minorHAnsi" w:eastAsia="Calibri" w:hAnsiTheme="minorHAnsi" w:cs="Arial"/>
          <w:bCs/>
          <w:sz w:val="22"/>
          <w:szCs w:val="22"/>
        </w:rPr>
        <w:t xml:space="preserve">Cualquier potencial proponente podrá formular </w:t>
      </w:r>
      <w:r>
        <w:rPr>
          <w:rFonts w:asciiTheme="minorHAnsi" w:eastAsia="Calibri" w:hAnsiTheme="minorHAnsi" w:cs="Arial"/>
          <w:bCs/>
          <w:sz w:val="22"/>
          <w:szCs w:val="22"/>
        </w:rPr>
        <w:t>consultas escritas</w:t>
      </w:r>
      <w:r w:rsidRPr="00935FB3">
        <w:rPr>
          <w:rFonts w:asciiTheme="minorHAnsi" w:eastAsia="Calibri" w:hAnsiTheme="minorHAnsi" w:cs="Arial"/>
          <w:bCs/>
          <w:sz w:val="22"/>
          <w:szCs w:val="22"/>
        </w:rPr>
        <w:t>, hasta la fecha límite establecido</w:t>
      </w:r>
      <w:r w:rsidRPr="00AB632D">
        <w:rPr>
          <w:rFonts w:asciiTheme="minorHAnsi" w:eastAsia="Calibri" w:hAnsiTheme="minorHAnsi" w:cs="Arial"/>
          <w:bCs/>
          <w:sz w:val="22"/>
          <w:szCs w:val="22"/>
        </w:rPr>
        <w:t xml:space="preserve"> </w:t>
      </w:r>
      <w:r w:rsidRPr="00935FB3">
        <w:rPr>
          <w:rFonts w:asciiTheme="minorHAnsi" w:eastAsia="Calibri" w:hAnsiTheme="minorHAnsi" w:cs="Arial"/>
          <w:bCs/>
          <w:sz w:val="22"/>
          <w:szCs w:val="22"/>
        </w:rPr>
        <w:t>en el Cronograma de Plazos del Documento Base de Contrataciones.</w:t>
      </w:r>
    </w:p>
    <w:p w:rsidR="00CE293E" w:rsidRDefault="00CE293E" w:rsidP="00CE293E">
      <w:pPr>
        <w:jc w:val="both"/>
        <w:rPr>
          <w:rFonts w:asciiTheme="minorHAnsi" w:eastAsia="Calibri" w:hAnsiTheme="minorHAnsi" w:cs="Arial"/>
          <w:bCs/>
          <w:sz w:val="22"/>
          <w:szCs w:val="22"/>
        </w:rPr>
      </w:pPr>
    </w:p>
    <w:p w:rsidR="00CE293E" w:rsidRPr="009E7A8F" w:rsidRDefault="00CE293E" w:rsidP="00CE293E">
      <w:pPr>
        <w:jc w:val="both"/>
        <w:rPr>
          <w:rFonts w:asciiTheme="minorHAnsi" w:eastAsia="Calibri" w:hAnsiTheme="minorHAnsi" w:cs="Arial"/>
          <w:bCs/>
          <w:sz w:val="22"/>
          <w:szCs w:val="22"/>
        </w:rPr>
      </w:pPr>
    </w:p>
    <w:p w:rsidR="00CE293E" w:rsidRPr="008D164B"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8D164B">
        <w:rPr>
          <w:rFonts w:asciiTheme="minorHAnsi" w:eastAsia="Calibri" w:hAnsiTheme="minorHAnsi" w:cstheme="minorHAnsi"/>
          <w:b/>
          <w:bCs/>
          <w:sz w:val="22"/>
          <w:szCs w:val="22"/>
        </w:rPr>
        <w:t>REUNIÓN DE ACLARACIÓN</w:t>
      </w:r>
    </w:p>
    <w:p w:rsidR="00CE293E" w:rsidRPr="009E7A8F" w:rsidRDefault="00CE293E" w:rsidP="00CE293E">
      <w:pPr>
        <w:jc w:val="both"/>
        <w:rPr>
          <w:rFonts w:asciiTheme="minorHAnsi" w:eastAsia="Calibri" w:hAnsiTheme="minorHAnsi" w:cs="Arial"/>
          <w:b/>
          <w:bCs/>
          <w:sz w:val="22"/>
          <w:szCs w:val="22"/>
        </w:rPr>
      </w:pPr>
    </w:p>
    <w:p w:rsidR="00CE293E" w:rsidRDefault="00CE293E" w:rsidP="00CE293E">
      <w:pPr>
        <w:jc w:val="both"/>
        <w:rPr>
          <w:rFonts w:asciiTheme="minorHAnsi" w:eastAsia="Calibri" w:hAnsiTheme="minorHAnsi" w:cs="Arial"/>
          <w:bCs/>
          <w:sz w:val="22"/>
          <w:szCs w:val="22"/>
        </w:rPr>
      </w:pPr>
      <w:r w:rsidRPr="00935FB3">
        <w:rPr>
          <w:rFonts w:asciiTheme="minorHAnsi" w:eastAsia="Calibri" w:hAnsiTheme="minorHAnsi" w:cs="Arial"/>
          <w:bCs/>
          <w:sz w:val="22"/>
          <w:szCs w:val="22"/>
        </w:rPr>
        <w:t>Se realizará una Reunión de Aclaración, en la fecha señalada en el Cronograma de Plazos del Documento Base de Contrataciones, en la que los potenciales proponentes podrán expresar sus consultas sobre el proceso de contratación.</w:t>
      </w:r>
    </w:p>
    <w:p w:rsidR="00CE293E" w:rsidRPr="009E7A8F" w:rsidRDefault="00CE293E" w:rsidP="00CE293E">
      <w:pPr>
        <w:jc w:val="both"/>
        <w:rPr>
          <w:rFonts w:asciiTheme="minorHAnsi" w:eastAsia="Calibri" w:hAnsiTheme="minorHAnsi" w:cs="Arial"/>
          <w:bCs/>
          <w:sz w:val="22"/>
          <w:szCs w:val="22"/>
        </w:rPr>
      </w:pPr>
    </w:p>
    <w:p w:rsidR="00CE293E" w:rsidRDefault="00CE293E" w:rsidP="00CE293E">
      <w:pPr>
        <w:jc w:val="both"/>
        <w:rPr>
          <w:rFonts w:asciiTheme="minorHAnsi" w:eastAsia="Calibri" w:hAnsiTheme="minorHAnsi" w:cs="Arial"/>
          <w:bCs/>
          <w:sz w:val="22"/>
          <w:szCs w:val="22"/>
        </w:rPr>
      </w:pPr>
      <w:r>
        <w:rPr>
          <w:rFonts w:asciiTheme="minorHAnsi" w:eastAsia="Calibri" w:hAnsiTheme="minorHAnsi" w:cs="Arial"/>
          <w:bCs/>
          <w:sz w:val="22"/>
          <w:szCs w:val="22"/>
        </w:rPr>
        <w:t>Las solicitudes de aclaración a</w:t>
      </w:r>
      <w:r w:rsidRPr="00935FB3">
        <w:rPr>
          <w:rFonts w:asciiTheme="minorHAnsi" w:eastAsia="Calibri" w:hAnsiTheme="minorHAnsi" w:cs="Arial"/>
          <w:bCs/>
          <w:sz w:val="22"/>
          <w:szCs w:val="22"/>
        </w:rPr>
        <w:t xml:space="preserve"> las consultas escritas y sus respuestas, deberán ser tratadas en la Reunión de Aclaración.</w:t>
      </w:r>
    </w:p>
    <w:p w:rsidR="00CE293E" w:rsidRPr="009E7A8F" w:rsidRDefault="00CE293E" w:rsidP="00CE293E">
      <w:pPr>
        <w:jc w:val="both"/>
        <w:rPr>
          <w:rFonts w:asciiTheme="minorHAnsi" w:eastAsia="Calibri" w:hAnsiTheme="minorHAnsi" w:cs="Arial"/>
          <w:b/>
          <w:bCs/>
          <w:sz w:val="22"/>
          <w:szCs w:val="22"/>
        </w:rPr>
      </w:pPr>
    </w:p>
    <w:p w:rsidR="00CE293E" w:rsidRPr="008D164B"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8D164B">
        <w:rPr>
          <w:rFonts w:asciiTheme="minorHAnsi" w:eastAsia="Calibri" w:hAnsiTheme="minorHAnsi" w:cstheme="minorHAnsi"/>
          <w:b/>
          <w:bCs/>
          <w:sz w:val="22"/>
          <w:szCs w:val="22"/>
        </w:rPr>
        <w:t>VIGENCIA DEL CONTRATO</w:t>
      </w:r>
    </w:p>
    <w:p w:rsidR="00CE293E" w:rsidRPr="009E7A8F" w:rsidRDefault="00CE293E" w:rsidP="00CE293E">
      <w:pPr>
        <w:jc w:val="both"/>
        <w:rPr>
          <w:rFonts w:asciiTheme="minorHAnsi" w:eastAsia="Calibri" w:hAnsiTheme="minorHAnsi" w:cs="Arial"/>
          <w:b/>
          <w:bCs/>
          <w:sz w:val="22"/>
          <w:szCs w:val="22"/>
        </w:rPr>
      </w:pPr>
    </w:p>
    <w:p w:rsidR="00CE293E" w:rsidRDefault="00CE293E" w:rsidP="00CE293E">
      <w:pPr>
        <w:jc w:val="both"/>
        <w:rPr>
          <w:rFonts w:asciiTheme="minorHAnsi" w:eastAsia="Calibri" w:hAnsiTheme="minorHAnsi" w:cs="Arial"/>
          <w:bCs/>
          <w:sz w:val="22"/>
          <w:szCs w:val="22"/>
        </w:rPr>
      </w:pPr>
      <w:r w:rsidRPr="00B56A27">
        <w:rPr>
          <w:rFonts w:asciiTheme="minorHAnsi" w:eastAsia="Calibri" w:hAnsiTheme="minorHAnsi" w:cs="Arial"/>
          <w:bCs/>
          <w:sz w:val="22"/>
          <w:szCs w:val="22"/>
        </w:rPr>
        <w:t>La Vigencia del Contrato será computada a partir de</w:t>
      </w:r>
      <w:r>
        <w:rPr>
          <w:rFonts w:asciiTheme="minorHAnsi" w:eastAsia="Calibri" w:hAnsiTheme="minorHAnsi" w:cs="Arial"/>
          <w:bCs/>
          <w:sz w:val="22"/>
          <w:szCs w:val="22"/>
        </w:rPr>
        <w:t>l día siguiente hábil de</w:t>
      </w:r>
      <w:r w:rsidRPr="00B56A27">
        <w:rPr>
          <w:rFonts w:asciiTheme="minorHAnsi" w:eastAsia="Calibri" w:hAnsiTheme="minorHAnsi" w:cs="Arial"/>
          <w:bCs/>
          <w:sz w:val="22"/>
          <w:szCs w:val="22"/>
        </w:rPr>
        <w:t xml:space="preserve"> la fecha de </w:t>
      </w:r>
      <w:r>
        <w:rPr>
          <w:rFonts w:asciiTheme="minorHAnsi" w:eastAsia="Calibri" w:hAnsiTheme="minorHAnsi" w:cs="Arial"/>
          <w:bCs/>
          <w:sz w:val="22"/>
          <w:szCs w:val="22"/>
        </w:rPr>
        <w:t>suscripción</w:t>
      </w:r>
      <w:r w:rsidRPr="00B56A27">
        <w:rPr>
          <w:rFonts w:asciiTheme="minorHAnsi" w:eastAsia="Calibri" w:hAnsiTheme="minorHAnsi" w:cs="Arial"/>
          <w:bCs/>
          <w:sz w:val="22"/>
          <w:szCs w:val="22"/>
        </w:rPr>
        <w:t xml:space="preserve"> efectuada por ambas partes.</w:t>
      </w:r>
    </w:p>
    <w:p w:rsidR="00CE293E" w:rsidRDefault="00CE293E" w:rsidP="00CE293E">
      <w:pPr>
        <w:jc w:val="both"/>
        <w:rPr>
          <w:rFonts w:asciiTheme="minorHAnsi" w:eastAsia="Calibri" w:hAnsiTheme="minorHAnsi" w:cs="Arial"/>
          <w:bCs/>
          <w:sz w:val="22"/>
          <w:szCs w:val="22"/>
        </w:rPr>
      </w:pPr>
    </w:p>
    <w:p w:rsidR="00CE293E" w:rsidRPr="00725C3C" w:rsidRDefault="00CE293E" w:rsidP="00665C5B">
      <w:pPr>
        <w:pStyle w:val="Prrafodelista"/>
        <w:numPr>
          <w:ilvl w:val="0"/>
          <w:numId w:val="40"/>
        </w:numPr>
        <w:ind w:left="426" w:hanging="426"/>
        <w:jc w:val="both"/>
        <w:rPr>
          <w:rFonts w:asciiTheme="minorHAnsi" w:eastAsia="Calibri" w:hAnsiTheme="minorHAnsi" w:cstheme="minorHAnsi"/>
          <w:b/>
          <w:bCs/>
          <w:sz w:val="22"/>
          <w:szCs w:val="22"/>
        </w:rPr>
      </w:pPr>
      <w:r w:rsidRPr="00725C3C">
        <w:rPr>
          <w:rFonts w:asciiTheme="minorHAnsi" w:eastAsia="Calibri" w:hAnsiTheme="minorHAnsi" w:cstheme="minorHAnsi"/>
          <w:b/>
          <w:bCs/>
          <w:sz w:val="22"/>
          <w:szCs w:val="22"/>
        </w:rPr>
        <w:t>PRUEBAS</w:t>
      </w:r>
    </w:p>
    <w:p w:rsidR="00CE293E" w:rsidRDefault="00CE293E" w:rsidP="00CE293E">
      <w:pPr>
        <w:jc w:val="both"/>
        <w:rPr>
          <w:rFonts w:asciiTheme="minorHAnsi" w:eastAsia="Calibri" w:hAnsiTheme="minorHAnsi" w:cs="Arial"/>
          <w:bCs/>
          <w:sz w:val="22"/>
          <w:szCs w:val="22"/>
        </w:rPr>
      </w:pPr>
    </w:p>
    <w:p w:rsidR="00CE293E" w:rsidRDefault="00CE293E" w:rsidP="00CE293E">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adjudicada entregara a </w:t>
      </w:r>
      <w:proofErr w:type="spellStart"/>
      <w:r>
        <w:rPr>
          <w:rFonts w:asciiTheme="minorHAnsi" w:eastAsia="Calibri" w:hAnsiTheme="minorHAnsi" w:cs="Arial"/>
          <w:bCs/>
          <w:sz w:val="22"/>
          <w:szCs w:val="22"/>
        </w:rPr>
        <w:t>YPFB</w:t>
      </w:r>
      <w:proofErr w:type="spellEnd"/>
      <w:r>
        <w:rPr>
          <w:rFonts w:asciiTheme="minorHAnsi" w:eastAsia="Calibri" w:hAnsiTheme="minorHAnsi" w:cs="Arial"/>
          <w:bCs/>
          <w:sz w:val="22"/>
          <w:szCs w:val="22"/>
        </w:rPr>
        <w:t xml:space="preserve"> los certificados de las pruebas realizadas en fábrica a los equipos, estos certificados serán entregadas en el momento de la entrega final de los bienes. </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C75BEC" w:rsidRDefault="00C75BEC" w:rsidP="00AC6656">
      <w:pPr>
        <w:ind w:left="426"/>
        <w:jc w:val="center"/>
        <w:rPr>
          <w:rFonts w:asciiTheme="minorHAnsi" w:hAnsiTheme="minorHAnsi" w:cstheme="minorHAnsi"/>
          <w:color w:val="000000"/>
          <w:sz w:val="18"/>
          <w:szCs w:val="18"/>
        </w:rPr>
      </w:pPr>
    </w:p>
    <w:p w:rsidR="00BA789D" w:rsidRDefault="00BA789D" w:rsidP="00AC6656">
      <w:pPr>
        <w:ind w:left="426"/>
        <w:jc w:val="center"/>
        <w:rPr>
          <w:rFonts w:asciiTheme="minorHAnsi" w:hAnsiTheme="minorHAnsi" w:cstheme="minorHAnsi"/>
          <w:color w:val="000000"/>
          <w:sz w:val="18"/>
          <w:szCs w:val="18"/>
        </w:rPr>
      </w:pPr>
    </w:p>
    <w:p w:rsidR="00BA789D" w:rsidRDefault="00BA789D" w:rsidP="00AC6656">
      <w:pPr>
        <w:ind w:left="426"/>
        <w:jc w:val="center"/>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 xml:space="preserve">FORMULARIOS DE </w:t>
      </w:r>
      <w:proofErr w:type="spellStart"/>
      <w:r w:rsidRPr="00143123">
        <w:rPr>
          <w:rFonts w:asciiTheme="minorHAnsi" w:hAnsiTheme="minorHAnsi" w:cstheme="minorHAnsi"/>
          <w:b/>
          <w:color w:val="000000"/>
        </w:rPr>
        <w:t>PRESENTACION</w:t>
      </w:r>
      <w:proofErr w:type="spellEnd"/>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65C5B">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665C5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665C5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665C5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w:t>
      </w:r>
      <w:proofErr w:type="spellStart"/>
      <w:r w:rsidRPr="005A6938">
        <w:rPr>
          <w:rFonts w:ascii="Calibri" w:hAnsi="Calibri" w:cs="Calibri"/>
          <w:color w:val="000000"/>
        </w:rPr>
        <w:t>YPFB</w:t>
      </w:r>
      <w:proofErr w:type="spellEnd"/>
      <w:r w:rsidRPr="005A6938">
        <w:rPr>
          <w:rFonts w:ascii="Calibri" w:hAnsi="Calibri" w:cs="Calibri"/>
          <w:color w:val="000000"/>
        </w:rPr>
        <w:t xml:space="preserve">,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665C5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665C5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w:t>
      </w:r>
    </w:p>
    <w:p w:rsidR="00E80263" w:rsidRPr="00BD2C05" w:rsidRDefault="00E80263" w:rsidP="00665C5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p w:rsidR="00E80263" w:rsidRPr="00BD2C05" w:rsidRDefault="00E80263" w:rsidP="00665C5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665C5B">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CE293E" w:rsidRDefault="00CE293E" w:rsidP="00E80263">
      <w:pPr>
        <w:pStyle w:val="Normal2"/>
        <w:ind w:left="2124" w:hanging="2124"/>
        <w:rPr>
          <w:rFonts w:asciiTheme="minorHAnsi" w:hAnsiTheme="minorHAnsi" w:cstheme="minorHAnsi"/>
          <w:b/>
          <w:sz w:val="20"/>
        </w:rPr>
      </w:pPr>
    </w:p>
    <w:p w:rsidR="00CE293E" w:rsidRPr="00BD2C05" w:rsidRDefault="00CE293E"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665C5B">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 xml:space="preserve">Fotocopia </w:t>
      </w:r>
      <w:proofErr w:type="gramStart"/>
      <w:r w:rsidRPr="00BD2C05">
        <w:rPr>
          <w:rFonts w:asciiTheme="minorHAnsi" w:eastAsia="Calibri" w:hAnsiTheme="minorHAnsi" w:cstheme="minorHAnsi"/>
          <w:lang w:val="es-BO"/>
        </w:rPr>
        <w:t>simple  del</w:t>
      </w:r>
      <w:proofErr w:type="gramEnd"/>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o Consorcio, el domicilio legal.</w:t>
      </w:r>
    </w:p>
    <w:p w:rsidR="00E80263" w:rsidRDefault="00E80263" w:rsidP="00665C5B">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665C5B">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665C5B">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665C5B">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E80263" w:rsidRPr="00240D26" w:rsidRDefault="00E80263" w:rsidP="00665C5B">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665C5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665C5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665C5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w:t>
      </w:r>
      <w:proofErr w:type="spellStart"/>
      <w:r w:rsidRPr="00240D26">
        <w:rPr>
          <w:rFonts w:ascii="Calibri" w:hAnsi="Calibri" w:cs="Calibri"/>
          <w:color w:val="000000"/>
        </w:rPr>
        <w:t>YPFB</w:t>
      </w:r>
      <w:proofErr w:type="spellEnd"/>
      <w:r w:rsidRPr="00240D26">
        <w:rPr>
          <w:rFonts w:ascii="Calibri" w:hAnsi="Calibri" w:cs="Calibri"/>
          <w:color w:val="000000"/>
        </w:rPr>
        <w:t xml:space="preserve">,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665C5B">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Certificado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65C5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65C5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C12EFE" w:rsidRDefault="00C12EFE"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 xml:space="preserve">arantizo haber examinado el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 xml:space="preserve">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 xml:space="preserve">a información proporcionada en los formularios presentados en mi propuesta contienen información verídica, la cual puede ser comprobada por </w:t>
      </w:r>
      <w:proofErr w:type="spellStart"/>
      <w:r w:rsidR="00C519DC" w:rsidRPr="00286B08">
        <w:rPr>
          <w:rFonts w:asciiTheme="minorHAnsi" w:hAnsiTheme="minorHAnsi" w:cstheme="minorHAnsi"/>
        </w:rPr>
        <w:t>YPFB</w:t>
      </w:r>
      <w:proofErr w:type="spellEnd"/>
      <w:r w:rsidR="00C519DC" w:rsidRPr="00286B08">
        <w:rPr>
          <w:rFonts w:asciiTheme="minorHAnsi" w:hAnsiTheme="minorHAnsi" w:cstheme="minorHAnsi"/>
        </w:rPr>
        <w:t>,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 xml:space="preserve">por </w:t>
      </w:r>
      <w:proofErr w:type="spellStart"/>
      <w:r w:rsidR="0062797D" w:rsidRPr="005140AC">
        <w:rPr>
          <w:rFonts w:asciiTheme="minorHAnsi" w:hAnsiTheme="minorHAnsi" w:cstheme="minorHAnsi"/>
        </w:rPr>
        <w:t>YPFB</w:t>
      </w:r>
      <w:proofErr w:type="spellEnd"/>
      <w:r w:rsidR="0062797D" w:rsidRPr="005140AC">
        <w:rPr>
          <w:rFonts w:asciiTheme="minorHAnsi" w:hAnsiTheme="minorHAnsi" w:cstheme="minorHAnsi"/>
        </w:rPr>
        <w:t>.</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 xml:space="preserve">En caso de que la empresa a la cual represento resultase adjudicada, me comprometo a cumplir con lo especificado en las Especificaciones Técnicas, incorporadas en el </w:t>
      </w:r>
      <w:proofErr w:type="spellStart"/>
      <w:r w:rsidRPr="005140AC">
        <w:rPr>
          <w:rFonts w:asciiTheme="minorHAnsi" w:hAnsiTheme="minorHAnsi" w:cstheme="minorHAnsi"/>
        </w:rPr>
        <w:t>DBC</w:t>
      </w:r>
      <w:proofErr w:type="spellEnd"/>
      <w:r w:rsidRPr="005140AC">
        <w:rPr>
          <w:rFonts w:asciiTheme="minorHAnsi" w:hAnsiTheme="minorHAnsi" w:cstheme="minorHAnsi"/>
        </w:rPr>
        <w:t>.</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 xml:space="preserve">registrado en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xml:space="preserve">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 xml:space="preserve">ario registrado en </w:t>
      </w:r>
      <w:proofErr w:type="spellStart"/>
      <w:r>
        <w:rPr>
          <w:rFonts w:ascii="Calibri" w:hAnsi="Calibri" w:cs="Calibri"/>
          <w:color w:val="000000"/>
        </w:rPr>
        <w:t>FUNDEMPRESA</w:t>
      </w:r>
      <w:proofErr w:type="spellEnd"/>
      <w:r>
        <w:rPr>
          <w:rFonts w:ascii="Calibri" w:hAnsi="Calibri" w:cs="Calibri"/>
          <w:color w:val="000000"/>
        </w:rPr>
        <w:t xml:space="preserve">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 xml:space="preserve">Fotocopia simple del SIGMA O </w:t>
      </w:r>
      <w:proofErr w:type="spellStart"/>
      <w:r>
        <w:rPr>
          <w:rFonts w:asciiTheme="minorHAnsi" w:hAnsiTheme="minorHAnsi" w:cstheme="minorHAnsi"/>
          <w:color w:val="000000"/>
        </w:rPr>
        <w:t>SIGEP</w:t>
      </w:r>
      <w:proofErr w:type="spellEnd"/>
      <w:r>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Certificado de Actualización Matrícula de Comercio emitida por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vigente. Presentar este documento solo para montos mayores a Bs. 1.000.000.- (Un Millón 00/100 Bolivianos).</w:t>
      </w:r>
    </w:p>
    <w:p w:rsidR="0049191F" w:rsidRPr="00411FE7"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 xml:space="preserve">resentar este documento solo para montos mayores a Bs. 1.000.000.- (Un Millón 00/100 </w:t>
      </w:r>
      <w:r w:rsidRPr="00411FE7">
        <w:rPr>
          <w:rFonts w:asciiTheme="minorHAnsi" w:hAnsiTheme="minorHAnsi" w:cstheme="minorHAnsi"/>
          <w:color w:val="000000"/>
        </w:rPr>
        <w:t>Bolivianos).</w:t>
      </w:r>
    </w:p>
    <w:p w:rsidR="00BA5FAD" w:rsidRPr="00411FE7" w:rsidRDefault="00BA5FAD" w:rsidP="00BA5FAD">
      <w:pPr>
        <w:numPr>
          <w:ilvl w:val="0"/>
          <w:numId w:val="13"/>
        </w:numPr>
        <w:jc w:val="both"/>
        <w:rPr>
          <w:rFonts w:asciiTheme="minorHAnsi" w:hAnsiTheme="minorHAnsi" w:cstheme="minorHAnsi"/>
          <w:color w:val="000000"/>
        </w:rPr>
      </w:pPr>
      <w:r w:rsidRPr="00411FE7">
        <w:rPr>
          <w:rFonts w:asciiTheme="minorHAnsi" w:hAnsiTheme="minorHAnsi" w:cstheme="minorHAnsi"/>
          <w:color w:val="000000"/>
        </w:rPr>
        <w:t>G</w:t>
      </w:r>
      <w:r w:rsidRPr="00411FE7">
        <w:rPr>
          <w:rFonts w:asciiTheme="minorHAnsi" w:hAnsiTheme="minorHAnsi" w:cstheme="minorHAnsi"/>
        </w:rPr>
        <w:t>arantía de Cumplimiento de Contrato: A nombre de Yacimientos Petrolíferos Fiscales Bolivianos, por el 7% del monto total adjudicado, con una vigencia que deberá exceder los</w:t>
      </w:r>
      <w:r w:rsidR="00411FE7" w:rsidRPr="00411FE7">
        <w:rPr>
          <w:rFonts w:asciiTheme="minorHAnsi" w:hAnsiTheme="minorHAnsi" w:cstheme="minorHAnsi"/>
        </w:rPr>
        <w:t xml:space="preserve">  90</w:t>
      </w:r>
      <w:r w:rsidRPr="00411FE7">
        <w:rPr>
          <w:rFonts w:asciiTheme="minorHAnsi" w:hAnsiTheme="minorHAnsi" w:cstheme="minorHAnsi"/>
        </w:rPr>
        <w:t xml:space="preserve"> días calendario al plazo de </w:t>
      </w:r>
      <w:r w:rsidR="00087A59" w:rsidRPr="00411FE7">
        <w:rPr>
          <w:rFonts w:asciiTheme="minorHAnsi" w:hAnsiTheme="minorHAnsi" w:cstheme="minorHAnsi"/>
        </w:rPr>
        <w:t>finalización</w:t>
      </w:r>
      <w:r w:rsidRPr="00411FE7">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65C5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65C5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 xml:space="preserve">Otra documentación requerida por </w:t>
      </w:r>
      <w:proofErr w:type="spellStart"/>
      <w:r w:rsidRPr="00106CDE">
        <w:rPr>
          <w:rFonts w:asciiTheme="minorHAnsi" w:hAnsiTheme="minorHAnsi" w:cstheme="minorHAnsi"/>
          <w:color w:val="000000"/>
        </w:rPr>
        <w:t>YPFB</w:t>
      </w:r>
      <w:proofErr w:type="spellEnd"/>
      <w:r w:rsidRPr="00106CDE">
        <w:rPr>
          <w:rFonts w:asciiTheme="minorHAnsi" w:hAnsiTheme="minorHAnsi" w:cstheme="minorHAnsi"/>
          <w:color w:val="000000"/>
        </w:rPr>
        <w:t>.</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 xml:space="preserve">Forma de Constitución (UNIPERSONAL, </w:t>
      </w:r>
      <w:proofErr w:type="spellStart"/>
      <w:r w:rsidRPr="00BD2C05">
        <w:rPr>
          <w:rFonts w:ascii="Calibri" w:hAnsi="Calibri" w:cs="Calibri"/>
          <w:lang w:val="es-ES_tradnl"/>
        </w:rPr>
        <w:t>SRL</w:t>
      </w:r>
      <w:proofErr w:type="spellEnd"/>
      <w:r w:rsidRPr="00BD2C05">
        <w:rPr>
          <w:rFonts w:ascii="Calibri" w:hAnsi="Calibri" w:cs="Calibri"/>
          <w:lang w:val="es-ES_tradnl"/>
        </w:rPr>
        <w:t>,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 xml:space="preserve">Cuando la normativa legal inherente a la constitución de algún proponente exceptué efectuar el registro de matrícula en </w:t>
      </w:r>
      <w:proofErr w:type="spellStart"/>
      <w:r w:rsidRPr="00BD2C05">
        <w:rPr>
          <w:rFonts w:ascii="Calibri" w:hAnsi="Calibri" w:cs="Calibri"/>
        </w:rPr>
        <w:t>FUNDEMPRESA</w:t>
      </w:r>
      <w:proofErr w:type="spellEnd"/>
      <w:r w:rsidRPr="00BD2C05">
        <w:rPr>
          <w:rFonts w:ascii="Calibri" w:hAnsi="Calibri" w:cs="Calibri"/>
        </w:rPr>
        <w:t xml:space="preserve">, el proponente deberá presentar certificado emitido por </w:t>
      </w:r>
      <w:proofErr w:type="spellStart"/>
      <w:r w:rsidRPr="00BD2C05">
        <w:rPr>
          <w:rFonts w:ascii="Calibri" w:hAnsi="Calibri" w:cs="Calibri"/>
        </w:rPr>
        <w:t>FUNDEMPRESA</w:t>
      </w:r>
      <w:proofErr w:type="spellEnd"/>
      <w:r w:rsidRPr="00BD2C05">
        <w:rPr>
          <w:rFonts w:ascii="Calibri" w:hAnsi="Calibri" w:cs="Calibri"/>
        </w:rPr>
        <w:t xml:space="preserve">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8E38A2">
          <w:footerReference w:type="default" r:id="rId17"/>
          <w:pgSz w:w="12242" w:h="15842" w:code="1"/>
          <w:pgMar w:top="1418"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 xml:space="preserve">PROPUESTA </w:t>
      </w:r>
      <w:proofErr w:type="spellStart"/>
      <w:r w:rsidRPr="00286B08">
        <w:rPr>
          <w:rFonts w:asciiTheme="minorHAnsi" w:hAnsiTheme="minorHAnsi" w:cstheme="minorHAnsi"/>
          <w:b/>
        </w:rPr>
        <w:t>ECONOMICA</w:t>
      </w:r>
      <w:proofErr w:type="spellEnd"/>
    </w:p>
    <w:p w:rsidR="00CE293E" w:rsidRDefault="00CE293E" w:rsidP="009C32B4">
      <w:pPr>
        <w:jc w:val="center"/>
        <w:rPr>
          <w:rFonts w:asciiTheme="minorHAnsi" w:hAnsiTheme="minorHAnsi" w:cstheme="minorHAnsi"/>
          <w:b/>
        </w:rPr>
      </w:pPr>
    </w:p>
    <w:p w:rsidR="00CE293E" w:rsidRDefault="00CE293E" w:rsidP="009C32B4">
      <w:pPr>
        <w:jc w:val="center"/>
        <w:rPr>
          <w:rFonts w:asciiTheme="minorHAnsi" w:hAnsiTheme="minorHAnsi" w:cstheme="minorHAnsi"/>
          <w:b/>
        </w:rPr>
      </w:pPr>
    </w:p>
    <w:tbl>
      <w:tblPr>
        <w:tblW w:w="8780" w:type="dxa"/>
        <w:jc w:val="center"/>
        <w:tblCellMar>
          <w:left w:w="70" w:type="dxa"/>
          <w:right w:w="70" w:type="dxa"/>
        </w:tblCellMar>
        <w:tblLook w:val="04A0" w:firstRow="1" w:lastRow="0" w:firstColumn="1" w:lastColumn="0" w:noHBand="0" w:noVBand="1"/>
      </w:tblPr>
      <w:tblGrid>
        <w:gridCol w:w="303"/>
        <w:gridCol w:w="1180"/>
        <w:gridCol w:w="1120"/>
        <w:gridCol w:w="1200"/>
        <w:gridCol w:w="1256"/>
        <w:gridCol w:w="1194"/>
        <w:gridCol w:w="1291"/>
        <w:gridCol w:w="1236"/>
      </w:tblGrid>
      <w:tr w:rsidR="00CE293E" w:rsidTr="00CE293E">
        <w:trPr>
          <w:trHeight w:val="227"/>
          <w:jc w:val="center"/>
        </w:trPr>
        <w:tc>
          <w:tcPr>
            <w:tcW w:w="30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N°</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ESTACION</w:t>
            </w:r>
            <w:proofErr w:type="spellEnd"/>
            <w:r>
              <w:rPr>
                <w:rFonts w:ascii="Calibri" w:hAnsi="Calibri" w:cs="Calibri"/>
                <w:b/>
                <w:bCs/>
                <w:color w:val="000000"/>
                <w:sz w:val="16"/>
                <w:szCs w:val="16"/>
              </w:rPr>
              <w:t xml:space="preserve"> DE SERVICIO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DISTRITO COMERCIAL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UBICACION</w:t>
            </w:r>
            <w:proofErr w:type="spellEnd"/>
          </w:p>
        </w:tc>
        <w:tc>
          <w:tcPr>
            <w:tcW w:w="125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proofErr w:type="spellStart"/>
            <w:r>
              <w:rPr>
                <w:rFonts w:ascii="Calibri" w:hAnsi="Calibri" w:cs="Calibri"/>
                <w:b/>
                <w:bCs/>
                <w:color w:val="000000"/>
                <w:sz w:val="16"/>
                <w:szCs w:val="16"/>
              </w:rPr>
              <w:t>DESCRIPCION</w:t>
            </w:r>
            <w:proofErr w:type="spellEnd"/>
            <w:r>
              <w:rPr>
                <w:rFonts w:ascii="Calibri" w:hAnsi="Calibri" w:cs="Calibri"/>
                <w:b/>
                <w:bCs/>
                <w:color w:val="000000"/>
                <w:sz w:val="16"/>
                <w:szCs w:val="16"/>
              </w:rPr>
              <w:t xml:space="preserve"> DE </w:t>
            </w:r>
            <w:proofErr w:type="spellStart"/>
            <w:r>
              <w:rPr>
                <w:rFonts w:ascii="Calibri" w:hAnsi="Calibri" w:cs="Calibri"/>
                <w:b/>
                <w:bCs/>
                <w:color w:val="000000"/>
                <w:sz w:val="16"/>
                <w:szCs w:val="16"/>
              </w:rPr>
              <w:t>ITEMS</w:t>
            </w:r>
            <w:proofErr w:type="spellEnd"/>
          </w:p>
        </w:tc>
        <w:tc>
          <w:tcPr>
            <w:tcW w:w="119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PRECIO UNITARIO PROPUESTO Bs</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CE293E" w:rsidTr="00CE293E">
        <w:trPr>
          <w:trHeight w:val="227"/>
          <w:jc w:val="center"/>
        </w:trPr>
        <w:tc>
          <w:tcPr>
            <w:tcW w:w="30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5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19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c>
          <w:tcPr>
            <w:tcW w:w="1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E293E" w:rsidRDefault="00CE293E" w:rsidP="00CE293E">
            <w:pPr>
              <w:rPr>
                <w:rFonts w:ascii="Calibri" w:hAnsi="Calibri" w:cs="Calibri"/>
                <w:b/>
                <w:bCs/>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Huanuni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ORURO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Huanuni</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Cobija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Cobija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Pompeya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CENTRO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Trinidad</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4</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Cabezas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Cabezas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5</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Jose de Chiquitos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Jose de Chiquitos</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6</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Julian</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Julia</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7</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8</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 xml:space="preserve">Héroes del Chaco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Riberalta</w:t>
            </w:r>
            <w:proofErr w:type="spellEnd"/>
          </w:p>
        </w:tc>
        <w:tc>
          <w:tcPr>
            <w:tcW w:w="1256"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9</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Achacachi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LA PAZ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Achacachi</w:t>
            </w:r>
          </w:p>
        </w:tc>
        <w:tc>
          <w:tcPr>
            <w:tcW w:w="1256"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nil"/>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CE293E" w:rsidRDefault="00CE293E" w:rsidP="00CE293E">
            <w:pPr>
              <w:rPr>
                <w:rFonts w:ascii="Calibri" w:hAnsi="Calibri" w:cs="Calibri"/>
                <w:color w:val="000000"/>
                <w:sz w:val="16"/>
                <w:szCs w:val="16"/>
              </w:rPr>
            </w:pPr>
          </w:p>
        </w:tc>
        <w:tc>
          <w:tcPr>
            <w:tcW w:w="1256" w:type="dxa"/>
            <w:vMerge/>
            <w:tcBorders>
              <w:top w:val="nil"/>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2"/>
                <w:szCs w:val="12"/>
              </w:rPr>
            </w:pPr>
          </w:p>
        </w:tc>
        <w:tc>
          <w:tcPr>
            <w:tcW w:w="1194" w:type="dxa"/>
            <w:vMerge/>
            <w:tcBorders>
              <w:top w:val="nil"/>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6"/>
                <w:szCs w:val="16"/>
              </w:rPr>
            </w:pPr>
          </w:p>
        </w:tc>
        <w:tc>
          <w:tcPr>
            <w:tcW w:w="1291" w:type="dxa"/>
            <w:vMerge/>
            <w:tcBorders>
              <w:top w:val="nil"/>
              <w:left w:val="single" w:sz="8" w:space="0" w:color="auto"/>
              <w:bottom w:val="nil"/>
              <w:right w:val="single" w:sz="8" w:space="0" w:color="auto"/>
            </w:tcBorders>
            <w:vAlign w:val="center"/>
          </w:tcPr>
          <w:p w:rsidR="00CE293E" w:rsidRDefault="00CE293E" w:rsidP="00CE293E">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CE293E" w:rsidRDefault="00CE293E" w:rsidP="00CE293E">
            <w:pPr>
              <w:rPr>
                <w:rFonts w:ascii="Calibri" w:hAnsi="Calibri" w:cs="Calibri"/>
                <w:color w:val="000000"/>
                <w:sz w:val="16"/>
                <w:szCs w:val="16"/>
              </w:rPr>
            </w:pPr>
          </w:p>
        </w:tc>
      </w:tr>
      <w:tr w:rsidR="00CE293E" w:rsidTr="00CE293E">
        <w:trPr>
          <w:trHeight w:val="47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10</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Monteagudo</w:t>
            </w:r>
          </w:p>
        </w:tc>
        <w:tc>
          <w:tcPr>
            <w:tcW w:w="1120" w:type="dxa"/>
            <w:vMerge w:val="restart"/>
            <w:tcBorders>
              <w:top w:val="nil"/>
              <w:left w:val="single" w:sz="8" w:space="0" w:color="auto"/>
              <w:bottom w:val="nil"/>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roofErr w:type="spellStart"/>
            <w:r>
              <w:rPr>
                <w:rFonts w:ascii="Calibri" w:hAnsi="Calibri" w:cs="Arial"/>
                <w:color w:val="000000"/>
                <w:sz w:val="16"/>
                <w:szCs w:val="16"/>
              </w:rPr>
              <w:t>CHU</w:t>
            </w:r>
            <w:r w:rsidR="00CE30FF">
              <w:rPr>
                <w:rFonts w:ascii="Calibri" w:hAnsi="Calibri" w:cs="Arial"/>
                <w:color w:val="000000"/>
                <w:sz w:val="16"/>
                <w:szCs w:val="16"/>
              </w:rPr>
              <w:t>|</w:t>
            </w:r>
            <w:r>
              <w:rPr>
                <w:rFonts w:ascii="Calibri" w:hAnsi="Calibri" w:cs="Arial"/>
                <w:color w:val="000000"/>
                <w:sz w:val="16"/>
                <w:szCs w:val="16"/>
              </w:rPr>
              <w:t>QUISACA</w:t>
            </w:r>
            <w:proofErr w:type="spellEnd"/>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Monteagudo</w:t>
            </w:r>
          </w:p>
        </w:tc>
        <w:tc>
          <w:tcPr>
            <w:tcW w:w="125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single" w:sz="8" w:space="0" w:color="auto"/>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11</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Camargo</w:t>
            </w:r>
          </w:p>
        </w:tc>
        <w:tc>
          <w:tcPr>
            <w:tcW w:w="1120" w:type="dxa"/>
            <w:vMerge/>
            <w:tcBorders>
              <w:left w:val="single" w:sz="8" w:space="0" w:color="auto"/>
              <w:bottom w:val="nil"/>
              <w:right w:val="single" w:sz="8" w:space="0" w:color="auto"/>
            </w:tcBorders>
            <w:vAlign w:val="center"/>
            <w:hideMark/>
          </w:tcPr>
          <w:p w:rsidR="00CE293E" w:rsidRDefault="00CE293E" w:rsidP="00CE293E">
            <w:pP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Camargo</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12</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Lucas</w:t>
            </w:r>
          </w:p>
        </w:tc>
        <w:tc>
          <w:tcPr>
            <w:tcW w:w="1120" w:type="dxa"/>
            <w:vMerge/>
            <w:tcBorders>
              <w:left w:val="single" w:sz="8" w:space="0" w:color="auto"/>
              <w:bottom w:val="single" w:sz="4" w:space="0" w:color="auto"/>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p>
        </w:tc>
        <w:tc>
          <w:tcPr>
            <w:tcW w:w="1200"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 Lucas</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293E" w:rsidTr="00CE293E">
        <w:trPr>
          <w:trHeight w:val="454"/>
          <w:jc w:val="center"/>
        </w:trPr>
        <w:tc>
          <w:tcPr>
            <w:tcW w:w="303"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13</w:t>
            </w:r>
          </w:p>
        </w:tc>
        <w:tc>
          <w:tcPr>
            <w:tcW w:w="1180" w:type="dxa"/>
            <w:tcBorders>
              <w:top w:val="nil"/>
              <w:left w:val="single" w:sz="8" w:space="0" w:color="auto"/>
              <w:bottom w:val="single" w:sz="8" w:space="0" w:color="000000"/>
              <w:right w:val="single" w:sz="4"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Samaipata</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tcBorders>
              <w:top w:val="nil"/>
              <w:left w:val="single" w:sz="4"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Samaipata</w:t>
            </w:r>
          </w:p>
        </w:tc>
        <w:tc>
          <w:tcPr>
            <w:tcW w:w="1256"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1194" w:type="dxa"/>
            <w:tcBorders>
              <w:top w:val="nil"/>
              <w:left w:val="single" w:sz="8" w:space="0" w:color="auto"/>
              <w:bottom w:val="single" w:sz="8" w:space="0" w:color="000000"/>
              <w:right w:val="single" w:sz="8" w:space="0" w:color="auto"/>
            </w:tcBorders>
            <w:shd w:val="clear" w:color="auto" w:fill="auto"/>
            <w:vAlign w:val="center"/>
            <w:hideMark/>
          </w:tcPr>
          <w:p w:rsidR="00CE293E" w:rsidRDefault="00CE293E" w:rsidP="00CE293E">
            <w:pPr>
              <w:jc w:val="center"/>
              <w:rPr>
                <w:rFonts w:ascii="Calibri" w:hAnsi="Calibri" w:cs="Calibri"/>
                <w:color w:val="000000"/>
                <w:sz w:val="16"/>
                <w:szCs w:val="16"/>
              </w:rPr>
            </w:pPr>
            <w:r>
              <w:rPr>
                <w:rFonts w:ascii="Calibri" w:hAnsi="Calibri" w:cs="Arial"/>
                <w:color w:val="000000"/>
                <w:sz w:val="16"/>
                <w:szCs w:val="16"/>
              </w:rPr>
              <w:t>2</w:t>
            </w:r>
          </w:p>
        </w:tc>
        <w:tc>
          <w:tcPr>
            <w:tcW w:w="1291"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c>
          <w:tcPr>
            <w:tcW w:w="1236" w:type="dxa"/>
            <w:tcBorders>
              <w:top w:val="nil"/>
              <w:left w:val="single" w:sz="8" w:space="0" w:color="auto"/>
              <w:bottom w:val="single" w:sz="8" w:space="0" w:color="000000"/>
              <w:right w:val="single" w:sz="8" w:space="0" w:color="auto"/>
            </w:tcBorders>
            <w:shd w:val="clear" w:color="auto" w:fill="auto"/>
            <w:vAlign w:val="center"/>
          </w:tcPr>
          <w:p w:rsidR="00CE293E" w:rsidRDefault="00CE293E" w:rsidP="00CE293E">
            <w:pPr>
              <w:jc w:val="center"/>
              <w:rPr>
                <w:rFonts w:ascii="Calibri" w:hAnsi="Calibri" w:cs="Calibri"/>
                <w:color w:val="000000"/>
                <w:sz w:val="16"/>
                <w:szCs w:val="16"/>
              </w:rPr>
            </w:pPr>
          </w:p>
        </w:tc>
      </w:tr>
      <w:tr w:rsidR="00CE30FF" w:rsidTr="00CE30FF">
        <w:trPr>
          <w:trHeight w:val="227"/>
          <w:jc w:val="center"/>
        </w:trPr>
        <w:tc>
          <w:tcPr>
            <w:tcW w:w="7544" w:type="dxa"/>
            <w:gridSpan w:val="7"/>
            <w:tcBorders>
              <w:top w:val="nil"/>
              <w:left w:val="single" w:sz="4" w:space="0" w:color="auto"/>
              <w:bottom w:val="single" w:sz="4" w:space="0" w:color="auto"/>
              <w:right w:val="single" w:sz="8" w:space="0" w:color="000000"/>
            </w:tcBorders>
            <w:shd w:val="clear" w:color="auto" w:fill="auto"/>
            <w:noWrap/>
            <w:vAlign w:val="bottom"/>
            <w:hideMark/>
          </w:tcPr>
          <w:p w:rsidR="00CE30FF" w:rsidRDefault="00CE30FF" w:rsidP="00CE293E">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236" w:type="dxa"/>
            <w:tcBorders>
              <w:top w:val="nil"/>
              <w:left w:val="nil"/>
              <w:bottom w:val="single" w:sz="4" w:space="0" w:color="auto"/>
              <w:right w:val="single" w:sz="8" w:space="0" w:color="auto"/>
            </w:tcBorders>
            <w:shd w:val="clear" w:color="auto" w:fill="auto"/>
            <w:vAlign w:val="center"/>
            <w:hideMark/>
          </w:tcPr>
          <w:p w:rsidR="00CE30FF" w:rsidRDefault="00CE30FF" w:rsidP="00CE293E">
            <w:pPr>
              <w:jc w:val="right"/>
              <w:rPr>
                <w:rFonts w:ascii="Calibri" w:hAnsi="Calibri" w:cs="Calibri"/>
                <w:b/>
                <w:bCs/>
                <w:color w:val="000000"/>
                <w:sz w:val="16"/>
                <w:szCs w:val="16"/>
              </w:rPr>
            </w:pPr>
            <w:r>
              <w:rPr>
                <w:rFonts w:ascii="Calibri" w:hAnsi="Calibri" w:cs="Calibri"/>
                <w:b/>
                <w:bCs/>
                <w:color w:val="000000"/>
                <w:sz w:val="16"/>
                <w:szCs w:val="16"/>
              </w:rPr>
              <w:t>2.200.820,00</w:t>
            </w:r>
          </w:p>
        </w:tc>
      </w:tr>
      <w:tr w:rsidR="00CE30FF" w:rsidTr="00CE30FF">
        <w:trPr>
          <w:trHeight w:val="827"/>
          <w:jc w:val="center"/>
        </w:trPr>
        <w:tc>
          <w:tcPr>
            <w:tcW w:w="8780" w:type="dxa"/>
            <w:gridSpan w:val="8"/>
            <w:tcBorders>
              <w:top w:val="single" w:sz="4" w:space="0" w:color="auto"/>
              <w:left w:val="single" w:sz="4" w:space="0" w:color="auto"/>
              <w:bottom w:val="single" w:sz="4" w:space="0" w:color="auto"/>
              <w:right w:val="single" w:sz="8" w:space="0" w:color="auto"/>
            </w:tcBorders>
            <w:shd w:val="clear" w:color="auto" w:fill="auto"/>
            <w:noWrap/>
          </w:tcPr>
          <w:p w:rsidR="00CE30FF" w:rsidRDefault="00CE30FF" w:rsidP="00CE30FF">
            <w:pPr>
              <w:rPr>
                <w:rFonts w:ascii="Calibri" w:hAnsi="Calibri" w:cs="Calibri"/>
                <w:b/>
                <w:bCs/>
                <w:color w:val="000000"/>
                <w:sz w:val="16"/>
                <w:szCs w:val="16"/>
              </w:rPr>
            </w:pPr>
            <w:r w:rsidRPr="00C75BEC">
              <w:rPr>
                <w:rFonts w:asciiTheme="minorHAnsi" w:hAnsiTheme="minorHAnsi" w:cstheme="minorHAnsi"/>
                <w:b/>
                <w:bCs/>
                <w:color w:val="000000"/>
                <w:sz w:val="18"/>
                <w:szCs w:val="18"/>
                <w:lang w:val="es-BO" w:eastAsia="es-BO"/>
              </w:rPr>
              <w:t>(Literal)</w:t>
            </w:r>
          </w:p>
        </w:tc>
      </w:tr>
    </w:tbl>
    <w:p w:rsidR="00CE293E" w:rsidRDefault="00CE293E" w:rsidP="009C32B4">
      <w:pPr>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91096" w:rsidRDefault="00D91096" w:rsidP="00CE30FF">
      <w:pPr>
        <w:rPr>
          <w:rFonts w:asciiTheme="minorHAnsi" w:hAnsiTheme="minorHAnsi" w:cstheme="minorHAnsi"/>
          <w:b/>
          <w:sz w:val="18"/>
          <w:szCs w:val="18"/>
        </w:rPr>
      </w:pPr>
    </w:p>
    <w:p w:rsidR="00CE30FF" w:rsidRDefault="00CE30FF" w:rsidP="00CE30FF">
      <w:pPr>
        <w:rPr>
          <w:rFonts w:asciiTheme="minorHAnsi" w:hAnsiTheme="minorHAnsi" w:cstheme="minorHAnsi"/>
          <w:b/>
          <w:sz w:val="18"/>
          <w:szCs w:val="18"/>
        </w:rPr>
      </w:pPr>
    </w:p>
    <w:p w:rsidR="00CE30FF" w:rsidRDefault="00CE30FF" w:rsidP="00CE30FF">
      <w:pPr>
        <w:rPr>
          <w:rFonts w:asciiTheme="minorHAnsi" w:hAnsiTheme="minorHAnsi" w:cstheme="minorHAnsi"/>
          <w:b/>
          <w:sz w:val="18"/>
          <w:szCs w:val="18"/>
        </w:rPr>
      </w:pPr>
    </w:p>
    <w:p w:rsidR="00CE30FF" w:rsidRDefault="00CE30FF" w:rsidP="00CE30FF">
      <w:pPr>
        <w:rPr>
          <w:rFonts w:asciiTheme="minorHAnsi" w:hAnsiTheme="minorHAnsi" w:cstheme="minorHAnsi"/>
          <w:b/>
        </w:rPr>
      </w:pPr>
    </w:p>
    <w:p w:rsidR="00CE30FF" w:rsidRDefault="00CE30FF" w:rsidP="009F3A9D">
      <w:pPr>
        <w:jc w:val="center"/>
        <w:rPr>
          <w:rFonts w:asciiTheme="minorHAnsi" w:hAnsiTheme="minorHAnsi" w:cstheme="minorHAnsi"/>
          <w:b/>
        </w:rPr>
        <w:sectPr w:rsidR="00CE30FF" w:rsidSect="00132381">
          <w:headerReference w:type="default" r:id="rId18"/>
          <w:footerReference w:type="default" r:id="rId19"/>
          <w:pgSz w:w="12242" w:h="15842" w:code="1"/>
          <w:pgMar w:top="1701" w:right="1418" w:bottom="567" w:left="1701" w:header="624" w:footer="851" w:gutter="0"/>
          <w:cols w:space="708"/>
          <w:titlePg/>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48"/>
        <w:gridCol w:w="5219"/>
        <w:gridCol w:w="526"/>
        <w:gridCol w:w="515"/>
        <w:gridCol w:w="636"/>
      </w:tblGrid>
      <w:tr w:rsidR="009F3A9D" w:rsidRPr="00C75BEC" w:rsidTr="00546375">
        <w:trPr>
          <w:tblHeader/>
          <w:jc w:val="center"/>
        </w:trPr>
        <w:tc>
          <w:tcPr>
            <w:tcW w:w="664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52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77"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546375">
        <w:trPr>
          <w:cantSplit/>
          <w:trHeight w:val="1448"/>
          <w:jc w:val="center"/>
        </w:trPr>
        <w:tc>
          <w:tcPr>
            <w:tcW w:w="664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 xml:space="preserve">requerido por </w:t>
            </w:r>
            <w:proofErr w:type="spellStart"/>
            <w:r w:rsidR="00B965BD">
              <w:rPr>
                <w:rFonts w:asciiTheme="minorHAnsi" w:hAnsiTheme="minorHAnsi" w:cstheme="minorHAnsi"/>
                <w:b/>
                <w:sz w:val="18"/>
                <w:szCs w:val="18"/>
              </w:rPr>
              <w:t>YPFB</w:t>
            </w:r>
            <w:proofErr w:type="spellEnd"/>
          </w:p>
        </w:tc>
        <w:tc>
          <w:tcPr>
            <w:tcW w:w="52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2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1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546375">
        <w:trPr>
          <w:jc w:val="center"/>
        </w:trPr>
        <w:tc>
          <w:tcPr>
            <w:tcW w:w="6648" w:type="dxa"/>
            <w:vAlign w:val="center"/>
          </w:tcPr>
          <w:p w:rsidR="009F3A9D" w:rsidRDefault="009F3A9D" w:rsidP="009F3A9D">
            <w:pPr>
              <w:rPr>
                <w:rFonts w:asciiTheme="minorHAnsi" w:hAnsiTheme="minorHAnsi" w:cstheme="minorHAnsi"/>
                <w:b/>
                <w:sz w:val="18"/>
                <w:szCs w:val="18"/>
              </w:rPr>
            </w:pPr>
          </w:p>
          <w:p w:rsidR="00AB568E" w:rsidRPr="00AB568E" w:rsidRDefault="00AB568E" w:rsidP="00665C5B">
            <w:pPr>
              <w:numPr>
                <w:ilvl w:val="0"/>
                <w:numId w:val="42"/>
              </w:numPr>
              <w:jc w:val="both"/>
              <w:rPr>
                <w:rFonts w:ascii="Calibri" w:hAnsi="Calibri" w:cs="Calibri"/>
                <w:b/>
                <w:sz w:val="16"/>
                <w:szCs w:val="16"/>
                <w:lang w:val="es-CO" w:eastAsia="es-CO"/>
              </w:rPr>
            </w:pPr>
            <w:r w:rsidRPr="00AB568E">
              <w:rPr>
                <w:rFonts w:ascii="Calibri" w:hAnsi="Calibri" w:cs="Calibri"/>
                <w:b/>
                <w:sz w:val="16"/>
                <w:szCs w:val="16"/>
                <w:lang w:eastAsia="es-CO"/>
              </w:rPr>
              <w:t xml:space="preserve">NORMATIVA </w:t>
            </w:r>
          </w:p>
          <w:p w:rsidR="00AB568E" w:rsidRPr="00AB568E" w:rsidRDefault="00AB568E" w:rsidP="00AB568E">
            <w:pPr>
              <w:jc w:val="both"/>
              <w:rPr>
                <w:rFonts w:ascii="Calibri" w:hAnsi="Calibri" w:cs="Calibri"/>
                <w:b/>
                <w:sz w:val="16"/>
                <w:szCs w:val="16"/>
                <w:lang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eastAsia="es-CO"/>
              </w:rPr>
              <w:t xml:space="preserve">Los </w:t>
            </w:r>
            <w:r w:rsidRPr="00AB568E">
              <w:rPr>
                <w:rFonts w:ascii="Calibri" w:hAnsi="Calibri" w:cs="Calibri"/>
                <w:sz w:val="16"/>
                <w:szCs w:val="16"/>
                <w:lang w:val="es-CO" w:eastAsia="es-CO"/>
              </w:rPr>
              <w:t>equipos deberán cumplir con la normativa siguiente:</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665C5B">
            <w:pPr>
              <w:numPr>
                <w:ilvl w:val="0"/>
                <w:numId w:val="37"/>
              </w:numPr>
              <w:rPr>
                <w:rFonts w:ascii="Calibri" w:hAnsi="Calibri" w:cs="Calibri"/>
                <w:bCs/>
                <w:sz w:val="16"/>
                <w:szCs w:val="16"/>
                <w:lang w:val="es-BO"/>
              </w:rPr>
            </w:pPr>
            <w:proofErr w:type="spellStart"/>
            <w:r w:rsidRPr="00AB568E">
              <w:rPr>
                <w:rFonts w:ascii="Calibri" w:hAnsi="Calibri" w:cs="Calibri"/>
                <w:bCs/>
                <w:sz w:val="16"/>
                <w:szCs w:val="16"/>
              </w:rPr>
              <w:t>National</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Fire</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Protection</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Association</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NFPA</w:t>
            </w:r>
            <w:proofErr w:type="spellEnd"/>
            <w:r w:rsidRPr="00AB568E">
              <w:rPr>
                <w:rFonts w:ascii="Calibri" w:hAnsi="Calibri" w:cs="Calibri"/>
                <w:bCs/>
                <w:sz w:val="16"/>
                <w:szCs w:val="16"/>
              </w:rPr>
              <w:t xml:space="preserve"> 30A y </w:t>
            </w:r>
            <w:proofErr w:type="spellStart"/>
            <w:r w:rsidRPr="00AB568E">
              <w:rPr>
                <w:rFonts w:ascii="Calibri" w:hAnsi="Calibri" w:cs="Calibri"/>
                <w:bCs/>
                <w:sz w:val="16"/>
                <w:szCs w:val="16"/>
              </w:rPr>
              <w:t>NFPA</w:t>
            </w:r>
            <w:proofErr w:type="spellEnd"/>
            <w:r w:rsidRPr="00AB568E">
              <w:rPr>
                <w:rFonts w:ascii="Calibri" w:hAnsi="Calibri" w:cs="Calibri"/>
                <w:bCs/>
                <w:sz w:val="16"/>
                <w:szCs w:val="16"/>
              </w:rPr>
              <w:t xml:space="preserve"> 70 o similar para Certificación </w:t>
            </w:r>
            <w:proofErr w:type="spellStart"/>
            <w:r w:rsidRPr="00AB568E">
              <w:rPr>
                <w:rFonts w:ascii="Calibri" w:hAnsi="Calibri" w:cs="Calibri"/>
                <w:bCs/>
                <w:sz w:val="16"/>
                <w:szCs w:val="16"/>
              </w:rPr>
              <w:t>IEC</w:t>
            </w:r>
            <w:proofErr w:type="spellEnd"/>
            <w:r w:rsidRPr="00AB568E">
              <w:rPr>
                <w:rFonts w:ascii="Calibri" w:hAnsi="Calibri" w:cs="Calibri"/>
                <w:bCs/>
                <w:sz w:val="16"/>
                <w:szCs w:val="16"/>
              </w:rPr>
              <w:t xml:space="preserve"> 60079-18:1992 y IEC60529:2001.</w:t>
            </w:r>
          </w:p>
          <w:p w:rsidR="00AB568E" w:rsidRPr="00AB568E" w:rsidRDefault="00AB568E" w:rsidP="00665C5B">
            <w:pPr>
              <w:numPr>
                <w:ilvl w:val="0"/>
                <w:numId w:val="37"/>
              </w:numPr>
              <w:rPr>
                <w:rFonts w:ascii="Calibri" w:hAnsi="Calibri" w:cs="Calibri"/>
                <w:bCs/>
                <w:sz w:val="16"/>
                <w:szCs w:val="16"/>
              </w:rPr>
            </w:pPr>
            <w:proofErr w:type="spellStart"/>
            <w:r w:rsidRPr="00AB568E">
              <w:rPr>
                <w:rFonts w:ascii="Calibri" w:hAnsi="Calibri" w:cs="Calibri"/>
                <w:bCs/>
                <w:sz w:val="16"/>
                <w:szCs w:val="16"/>
              </w:rPr>
              <w:t>National</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Electrical</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Code</w:t>
            </w:r>
            <w:proofErr w:type="spellEnd"/>
            <w:r w:rsidRPr="00AB568E">
              <w:rPr>
                <w:rFonts w:ascii="Calibri" w:hAnsi="Calibri" w:cs="Calibri"/>
                <w:bCs/>
                <w:sz w:val="16"/>
                <w:szCs w:val="16"/>
              </w:rPr>
              <w:t xml:space="preserve"> NEC o Similar para Certificación </w:t>
            </w:r>
            <w:proofErr w:type="spellStart"/>
            <w:r w:rsidRPr="00AB568E">
              <w:rPr>
                <w:rFonts w:ascii="Calibri" w:hAnsi="Calibri" w:cs="Calibri"/>
                <w:bCs/>
                <w:sz w:val="16"/>
                <w:szCs w:val="16"/>
              </w:rPr>
              <w:t>IEC</w:t>
            </w:r>
            <w:proofErr w:type="spellEnd"/>
            <w:r w:rsidRPr="00AB568E">
              <w:rPr>
                <w:rFonts w:ascii="Calibri" w:hAnsi="Calibri" w:cs="Calibri"/>
                <w:bCs/>
                <w:sz w:val="16"/>
                <w:szCs w:val="16"/>
              </w:rPr>
              <w:t>.</w:t>
            </w:r>
          </w:p>
          <w:p w:rsidR="00AB568E" w:rsidRPr="00AB568E" w:rsidRDefault="00AB568E" w:rsidP="00665C5B">
            <w:pPr>
              <w:numPr>
                <w:ilvl w:val="0"/>
                <w:numId w:val="37"/>
              </w:numPr>
              <w:rPr>
                <w:rFonts w:ascii="Calibri" w:hAnsi="Calibri" w:cs="Calibri"/>
                <w:bCs/>
                <w:sz w:val="16"/>
                <w:szCs w:val="16"/>
                <w:lang w:val="es-BO"/>
              </w:rPr>
            </w:pPr>
            <w:proofErr w:type="spellStart"/>
            <w:r w:rsidRPr="00AB568E">
              <w:rPr>
                <w:rFonts w:ascii="Calibri" w:hAnsi="Calibri" w:cs="Calibri"/>
                <w:bCs/>
                <w:sz w:val="16"/>
                <w:szCs w:val="16"/>
              </w:rPr>
              <w:t>National</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Conference</w:t>
            </w:r>
            <w:proofErr w:type="spellEnd"/>
            <w:r w:rsidRPr="00AB568E">
              <w:rPr>
                <w:rFonts w:ascii="Calibri" w:hAnsi="Calibri" w:cs="Calibri"/>
                <w:bCs/>
                <w:sz w:val="16"/>
                <w:szCs w:val="16"/>
              </w:rPr>
              <w:t xml:space="preserve"> of </w:t>
            </w:r>
            <w:proofErr w:type="spellStart"/>
            <w:r w:rsidRPr="00AB568E">
              <w:rPr>
                <w:rFonts w:ascii="Calibri" w:hAnsi="Calibri" w:cs="Calibri"/>
                <w:bCs/>
                <w:sz w:val="16"/>
                <w:szCs w:val="16"/>
              </w:rPr>
              <w:t>Weights</w:t>
            </w:r>
            <w:proofErr w:type="spellEnd"/>
            <w:r w:rsidRPr="00AB568E">
              <w:rPr>
                <w:rFonts w:ascii="Calibri" w:hAnsi="Calibri" w:cs="Calibri"/>
                <w:bCs/>
                <w:sz w:val="16"/>
                <w:szCs w:val="16"/>
              </w:rPr>
              <w:t xml:space="preserve"> and </w:t>
            </w:r>
            <w:proofErr w:type="spellStart"/>
            <w:r w:rsidRPr="00AB568E">
              <w:rPr>
                <w:rFonts w:ascii="Calibri" w:hAnsi="Calibri" w:cs="Calibri"/>
                <w:bCs/>
                <w:sz w:val="16"/>
                <w:szCs w:val="16"/>
              </w:rPr>
              <w:t>Measures</w:t>
            </w:r>
            <w:proofErr w:type="spellEnd"/>
            <w:r w:rsidRPr="00AB568E">
              <w:rPr>
                <w:rFonts w:ascii="Calibri" w:hAnsi="Calibri" w:cs="Calibri"/>
                <w:bCs/>
                <w:sz w:val="16"/>
                <w:szCs w:val="16"/>
              </w:rPr>
              <w:t xml:space="preserve"> </w:t>
            </w:r>
            <w:proofErr w:type="spellStart"/>
            <w:r w:rsidRPr="00AB568E">
              <w:rPr>
                <w:rFonts w:ascii="Calibri" w:hAnsi="Calibri" w:cs="Calibri"/>
                <w:bCs/>
                <w:sz w:val="16"/>
                <w:szCs w:val="16"/>
              </w:rPr>
              <w:t>NCWM</w:t>
            </w:r>
            <w:proofErr w:type="spellEnd"/>
            <w:r w:rsidRPr="00AB568E">
              <w:rPr>
                <w:rFonts w:ascii="Calibri" w:hAnsi="Calibri" w:cs="Calibri"/>
                <w:bCs/>
                <w:sz w:val="16"/>
                <w:szCs w:val="16"/>
              </w:rPr>
              <w:t xml:space="preserve"> o </w:t>
            </w:r>
            <w:proofErr w:type="spellStart"/>
            <w:r w:rsidRPr="00AB568E">
              <w:rPr>
                <w:rFonts w:ascii="Calibri" w:hAnsi="Calibri" w:cs="Calibri"/>
                <w:bCs/>
                <w:sz w:val="16"/>
                <w:szCs w:val="16"/>
              </w:rPr>
              <w:t>OIML</w:t>
            </w:r>
            <w:proofErr w:type="spellEnd"/>
            <w:r w:rsidRPr="00AB568E">
              <w:rPr>
                <w:rFonts w:ascii="Calibri" w:hAnsi="Calibri" w:cs="Calibri"/>
                <w:bCs/>
                <w:sz w:val="16"/>
                <w:szCs w:val="16"/>
              </w:rPr>
              <w:t xml:space="preserve"> (Organización Internacional de Metrología Legal).</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Así mismo deberá contar con las siguientes certificaciones: </w:t>
            </w:r>
          </w:p>
          <w:p w:rsidR="00AB568E" w:rsidRPr="00AB568E" w:rsidRDefault="00AB568E" w:rsidP="00AB568E">
            <w:pPr>
              <w:ind w:left="717"/>
              <w:jc w:val="both"/>
              <w:rPr>
                <w:rFonts w:ascii="Calibri" w:hAnsi="Calibri" w:cs="Calibri"/>
                <w:b/>
                <w:sz w:val="16"/>
                <w:szCs w:val="16"/>
                <w:lang w:val="es-CO" w:eastAsia="es-CO"/>
              </w:rPr>
            </w:pPr>
          </w:p>
          <w:p w:rsidR="00AB568E" w:rsidRPr="00AB568E" w:rsidRDefault="00AB568E" w:rsidP="00665C5B">
            <w:pPr>
              <w:numPr>
                <w:ilvl w:val="0"/>
                <w:numId w:val="39"/>
              </w:numPr>
              <w:rPr>
                <w:rFonts w:ascii="Calibri" w:hAnsi="Calibri" w:cs="Calibri"/>
                <w:bCs/>
                <w:sz w:val="16"/>
                <w:szCs w:val="16"/>
              </w:rPr>
            </w:pPr>
            <w:r w:rsidRPr="00AB568E">
              <w:rPr>
                <w:rFonts w:ascii="Calibri" w:hAnsi="Calibri" w:cs="Calibri"/>
                <w:bCs/>
                <w:sz w:val="16"/>
                <w:szCs w:val="16"/>
              </w:rPr>
              <w:t>Certificación a la calidad ISO 9001 – 2000.</w:t>
            </w:r>
          </w:p>
          <w:p w:rsidR="00AB568E" w:rsidRPr="00AB568E" w:rsidRDefault="00AB568E" w:rsidP="00665C5B">
            <w:pPr>
              <w:keepNext/>
              <w:numPr>
                <w:ilvl w:val="0"/>
                <w:numId w:val="39"/>
              </w:numPr>
              <w:tabs>
                <w:tab w:val="left" w:pos="708"/>
              </w:tabs>
              <w:outlineLvl w:val="1"/>
              <w:rPr>
                <w:rFonts w:ascii="Calibri" w:hAnsi="Calibri" w:cs="Calibri"/>
                <w:bCs/>
                <w:iCs/>
                <w:sz w:val="16"/>
                <w:szCs w:val="16"/>
                <w:lang w:val="en-US"/>
              </w:rPr>
            </w:pPr>
            <w:proofErr w:type="spellStart"/>
            <w:r w:rsidRPr="00AB568E">
              <w:rPr>
                <w:rFonts w:ascii="Calibri" w:hAnsi="Calibri" w:cs="Calibri"/>
                <w:bCs/>
                <w:iCs/>
                <w:sz w:val="16"/>
                <w:szCs w:val="16"/>
                <w:lang w:val="en-US"/>
              </w:rPr>
              <w:t>Certificación</w:t>
            </w:r>
            <w:proofErr w:type="spellEnd"/>
            <w:r w:rsidRPr="00AB568E">
              <w:rPr>
                <w:rFonts w:ascii="Calibri" w:hAnsi="Calibri" w:cs="Calibri"/>
                <w:bCs/>
                <w:iCs/>
                <w:sz w:val="16"/>
                <w:szCs w:val="16"/>
                <w:lang w:val="en-US"/>
              </w:rPr>
              <w:t xml:space="preserve"> Underwriters Laboratories UL o </w:t>
            </w:r>
            <w:proofErr w:type="spellStart"/>
            <w:r w:rsidRPr="00AB568E">
              <w:rPr>
                <w:rFonts w:ascii="Calibri" w:hAnsi="Calibri" w:cs="Calibri"/>
                <w:bCs/>
                <w:iCs/>
                <w:sz w:val="16"/>
                <w:szCs w:val="16"/>
                <w:lang w:val="en-US"/>
              </w:rPr>
              <w:t>IEC</w:t>
            </w:r>
            <w:proofErr w:type="spellEnd"/>
            <w:r w:rsidRPr="00AB568E">
              <w:rPr>
                <w:rFonts w:ascii="Calibri" w:hAnsi="Calibri" w:cs="Calibri"/>
                <w:bCs/>
                <w:iCs/>
                <w:sz w:val="16"/>
                <w:szCs w:val="16"/>
                <w:lang w:val="en-US"/>
              </w:rPr>
              <w:t xml:space="preserve"> (International </w:t>
            </w:r>
            <w:proofErr w:type="spellStart"/>
            <w:r w:rsidRPr="00AB568E">
              <w:rPr>
                <w:rFonts w:ascii="Calibri" w:hAnsi="Calibri" w:cs="Calibri"/>
                <w:bCs/>
                <w:iCs/>
                <w:sz w:val="16"/>
                <w:szCs w:val="16"/>
                <w:lang w:val="en-US"/>
              </w:rPr>
              <w:t>Electrotechnical</w:t>
            </w:r>
            <w:proofErr w:type="spellEnd"/>
            <w:r w:rsidRPr="00AB568E">
              <w:rPr>
                <w:rFonts w:ascii="Calibri" w:hAnsi="Calibri" w:cs="Calibri"/>
                <w:bCs/>
                <w:iCs/>
                <w:sz w:val="16"/>
                <w:szCs w:val="16"/>
                <w:lang w:val="en-US"/>
              </w:rPr>
              <w:t xml:space="preserve"> Commission).</w:t>
            </w:r>
          </w:p>
          <w:p w:rsidR="00AB568E" w:rsidRPr="00AB568E" w:rsidRDefault="00AB568E" w:rsidP="00AB568E">
            <w:pPr>
              <w:autoSpaceDE w:val="0"/>
              <w:autoSpaceDN w:val="0"/>
              <w:adjustRightInd w:val="0"/>
              <w:jc w:val="both"/>
              <w:rPr>
                <w:rFonts w:ascii="Calibri" w:hAnsi="Calibri" w:cs="Calibri"/>
                <w:sz w:val="16"/>
                <w:szCs w:val="16"/>
                <w:lang w:val="en-US" w:eastAsia="es-CO"/>
              </w:rPr>
            </w:pPr>
          </w:p>
          <w:p w:rsidR="00AB568E" w:rsidRPr="00AB568E" w:rsidRDefault="00AB568E" w:rsidP="00665C5B">
            <w:pPr>
              <w:numPr>
                <w:ilvl w:val="0"/>
                <w:numId w:val="42"/>
              </w:numPr>
              <w:autoSpaceDE w:val="0"/>
              <w:autoSpaceDN w:val="0"/>
              <w:adjustRightInd w:val="0"/>
              <w:ind w:left="717"/>
              <w:jc w:val="both"/>
              <w:rPr>
                <w:rFonts w:ascii="Calibri" w:hAnsi="Calibri" w:cs="Calibri"/>
                <w:b/>
                <w:bCs/>
                <w:sz w:val="16"/>
                <w:szCs w:val="16"/>
                <w:lang w:val="es-CO" w:eastAsia="es-CO"/>
              </w:rPr>
            </w:pPr>
            <w:r w:rsidRPr="00AB568E">
              <w:rPr>
                <w:rFonts w:ascii="Calibri" w:hAnsi="Calibri" w:cs="Calibri"/>
                <w:b/>
                <w:bCs/>
                <w:sz w:val="16"/>
                <w:szCs w:val="16"/>
                <w:lang w:val="es-CO" w:eastAsia="es-CO"/>
              </w:rPr>
              <w:t>SISTEMA ELECTRÓNICO.</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Debe tener los siguientes elementos:</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jc w:val="both"/>
              <w:rPr>
                <w:rFonts w:ascii="Calibri" w:hAnsi="Calibri" w:cs="Calibri"/>
                <w:sz w:val="16"/>
                <w:szCs w:val="16"/>
                <w:lang w:val="es-CO" w:eastAsia="es-CO"/>
              </w:rPr>
            </w:pPr>
            <w:r w:rsidRPr="00AB568E">
              <w:rPr>
                <w:rFonts w:ascii="Calibri" w:hAnsi="Calibri" w:cs="Calibri"/>
                <w:sz w:val="16"/>
                <w:szCs w:val="16"/>
                <w:lang w:val="es-CO" w:eastAsia="es-CO"/>
              </w:rPr>
              <w:t>• Dispositivo computador.</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Tarjetas de control, prefijado, regulación, comunicación y de acceso a sistemas externos.</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Pulsador.</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Totalizador.</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Contador.</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Sincronizador.</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ind w:left="708"/>
              <w:jc w:val="both"/>
              <w:rPr>
                <w:rFonts w:ascii="Calibri" w:hAnsi="Calibri" w:cs="Calibri"/>
                <w:b/>
                <w:bCs/>
                <w:sz w:val="16"/>
                <w:szCs w:val="16"/>
                <w:lang w:val="es-CO" w:eastAsia="es-CO"/>
              </w:rPr>
            </w:pPr>
            <w:r w:rsidRPr="00AB568E">
              <w:rPr>
                <w:rFonts w:ascii="Calibri" w:hAnsi="Calibri" w:cs="Calibri"/>
                <w:b/>
                <w:bCs/>
                <w:sz w:val="16"/>
                <w:szCs w:val="16"/>
                <w:lang w:val="es-CO" w:eastAsia="es-CO"/>
              </w:rPr>
              <w:t>2.1. Características:</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Debe contar con un dispositivo computador que procese y controle el volumen de combustible líquido y el importe de la venta de cada operación.</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El sistema electrónico debe incorporar tarjetas electrónicas impresas para el control, prefijado, regulación, comunicación y acceso a sistemas externos al módulo electrónico del </w:t>
            </w:r>
            <w:proofErr w:type="spellStart"/>
            <w:r w:rsidRPr="00AB568E">
              <w:rPr>
                <w:rFonts w:ascii="Calibri" w:hAnsi="Calibri" w:cs="Calibri"/>
                <w:sz w:val="16"/>
                <w:szCs w:val="16"/>
                <w:lang w:val="es-CO" w:eastAsia="es-CO"/>
              </w:rPr>
              <w:t>dispenser</w:t>
            </w:r>
            <w:proofErr w:type="spellEnd"/>
            <w:r w:rsidRPr="00AB568E">
              <w:rPr>
                <w:rFonts w:ascii="Calibri" w:hAnsi="Calibri" w:cs="Calibri"/>
                <w:sz w:val="16"/>
                <w:szCs w:val="16"/>
                <w:lang w:val="es-CO" w:eastAsia="es-CO"/>
              </w:rPr>
              <w:t>.</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Las tarjetas deben contar con medios de transmisión de información a la unidad central de control sobre las transacciones realizadas y permitir su programación desde la misma.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El pulsador debe incorporar las marcas o perforaciones del fabricante y tener integrado un sistema </w:t>
            </w:r>
            <w:proofErr w:type="spellStart"/>
            <w:r w:rsidRPr="00AB568E">
              <w:rPr>
                <w:rFonts w:ascii="Calibri" w:hAnsi="Calibri" w:cs="Calibri"/>
                <w:sz w:val="16"/>
                <w:szCs w:val="16"/>
                <w:lang w:val="es-CO" w:eastAsia="es-CO"/>
              </w:rPr>
              <w:t>fotocaptor</w:t>
            </w:r>
            <w:proofErr w:type="spellEnd"/>
            <w:r w:rsidRPr="00AB568E">
              <w:rPr>
                <w:rFonts w:ascii="Calibri" w:hAnsi="Calibri" w:cs="Calibri"/>
                <w:sz w:val="16"/>
                <w:szCs w:val="16"/>
                <w:lang w:val="es-CO" w:eastAsia="es-CO"/>
              </w:rPr>
              <w:t xml:space="preserve"> para convertir pulsos a información volumétrica.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Contar con totalizador interno electromecánico o electrónico en el dispositivo computador para indicar el volumen acumulado total y por cada manguera, contarán además con un dispositivo totalizador instantáneo para indicar el volumen de combustible líquido entregado en cada transacción.</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El dispositivo contador, que indica el volumen en litros de cada transacción, debe marcar ceros al inicio de cada operación e indicar como mínimo el volumen de combustible líquido servido, el precio por litro expresado en bolivianos y el importe de la venta también debe ser expresado también en bolivianos.</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 </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Los indicadores deben ser digitales y exhibir la cantidad exacta en centavos. Las carátulas tendrán por lo menos 4 dígitos para el volumen de combustible líquido servido y para el precio por litro, y 5 dígitos para el importe de la venta.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Modo de ahorro de energía, bajando la intensidad de la luz de la pantalla de ventas durante los periodos de inactividad.</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El mecanismo sincronizador del interruptor con el computador electrónico debe suspender el suministro de combustible al finalizar el despacho en un lapso no mayor a 80 s., y no debe reanudarse hasta colocar en cero el sistema.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No deben tener instalados dispositivos, mecanismos o sistemas que alteren la medición y/o la lectura del contador y/o totalizador (indicador de la venta), precio vigente por unidad y total de la venta, pero la tarjeta electrónica madre deberá poseer una terminal de comunicación que permita acoplarse a sistemas de control y administración del equipo los cuales serán opcionales.</w:t>
            </w:r>
          </w:p>
          <w:p w:rsidR="00AB568E" w:rsidRPr="00AB568E" w:rsidRDefault="00AB568E" w:rsidP="00AB568E">
            <w:pPr>
              <w:autoSpaceDE w:val="0"/>
              <w:autoSpaceDN w:val="0"/>
              <w:adjustRightInd w:val="0"/>
              <w:jc w:val="both"/>
              <w:rPr>
                <w:rFonts w:ascii="Calibri" w:hAnsi="Calibri" w:cs="Calibri"/>
                <w:b/>
                <w:bCs/>
                <w:sz w:val="16"/>
                <w:szCs w:val="16"/>
                <w:lang w:val="es-CO" w:eastAsia="es-CO"/>
              </w:rPr>
            </w:pPr>
          </w:p>
          <w:p w:rsidR="00AB568E" w:rsidRPr="00AB568E" w:rsidRDefault="00AB568E" w:rsidP="00665C5B">
            <w:pPr>
              <w:numPr>
                <w:ilvl w:val="0"/>
                <w:numId w:val="42"/>
              </w:numPr>
              <w:autoSpaceDE w:val="0"/>
              <w:autoSpaceDN w:val="0"/>
              <w:adjustRightInd w:val="0"/>
              <w:ind w:left="717"/>
              <w:jc w:val="both"/>
              <w:rPr>
                <w:rFonts w:ascii="Calibri" w:hAnsi="Calibri" w:cs="Calibri"/>
                <w:b/>
                <w:bCs/>
                <w:sz w:val="16"/>
                <w:szCs w:val="16"/>
                <w:lang w:val="es-CO" w:eastAsia="es-CO"/>
              </w:rPr>
            </w:pPr>
            <w:r w:rsidRPr="00AB568E">
              <w:rPr>
                <w:rFonts w:ascii="Calibri" w:hAnsi="Calibri" w:cs="Calibri"/>
                <w:b/>
                <w:bCs/>
                <w:sz w:val="16"/>
                <w:szCs w:val="16"/>
                <w:lang w:val="es-CO" w:eastAsia="es-CO"/>
              </w:rPr>
              <w:lastRenderedPageBreak/>
              <w:t xml:space="preserve"> SISTEMA HIDRÁULICO.</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Debe contar con los siguientes elementos: </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Sistema de medición.</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Sistema de calibración o ajuste volumétrico.</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Válvula solenoide.</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Tubería hidráulica y accesorios de conexión.</w:t>
            </w: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Dispositivos de filtración.</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ind w:left="708"/>
              <w:jc w:val="both"/>
              <w:rPr>
                <w:rFonts w:ascii="Calibri" w:hAnsi="Calibri" w:cs="Calibri"/>
                <w:b/>
                <w:bCs/>
                <w:sz w:val="16"/>
                <w:szCs w:val="16"/>
                <w:lang w:val="es-CO" w:eastAsia="es-CO"/>
              </w:rPr>
            </w:pPr>
            <w:r w:rsidRPr="00AB568E">
              <w:rPr>
                <w:rFonts w:ascii="Calibri" w:hAnsi="Calibri" w:cs="Calibri"/>
                <w:b/>
                <w:bCs/>
                <w:sz w:val="16"/>
                <w:szCs w:val="16"/>
                <w:lang w:val="es-CO" w:eastAsia="es-CO"/>
              </w:rPr>
              <w:t>3.1. Características:</w:t>
            </w:r>
          </w:p>
          <w:p w:rsidR="00AB568E" w:rsidRPr="00AB568E" w:rsidRDefault="00AB568E" w:rsidP="00AB568E">
            <w:pPr>
              <w:autoSpaceDE w:val="0"/>
              <w:autoSpaceDN w:val="0"/>
              <w:adjustRightInd w:val="0"/>
              <w:jc w:val="both"/>
              <w:rPr>
                <w:rFonts w:ascii="Calibri" w:hAnsi="Calibri" w:cs="Calibri"/>
                <w:b/>
                <w:bCs/>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Deben incorporar sistemas para medir y despachar el volumen de combustible que entrega el </w:t>
            </w:r>
            <w:proofErr w:type="spellStart"/>
            <w:r w:rsidRPr="00AB568E">
              <w:rPr>
                <w:rFonts w:ascii="Calibri" w:hAnsi="Calibri" w:cs="Calibri"/>
                <w:sz w:val="16"/>
                <w:szCs w:val="16"/>
                <w:lang w:val="es-CO" w:eastAsia="es-CO"/>
              </w:rPr>
              <w:t>dispenser</w:t>
            </w:r>
            <w:proofErr w:type="spellEnd"/>
            <w:r w:rsidRPr="00AB568E">
              <w:rPr>
                <w:rFonts w:ascii="Calibri" w:hAnsi="Calibri" w:cs="Calibri"/>
                <w:sz w:val="16"/>
                <w:szCs w:val="16"/>
                <w:lang w:val="es-CO" w:eastAsia="es-CO"/>
              </w:rPr>
              <w:t>.</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Los sistemas de medición deben contar con los siguientes elementos de protección y seguridad que garanticen su uso sin riesgo de accidentes por explosión o incendio: Instalación eléctrica a prueba de explosión, dispositivo de recirculación, eliminador de aire y válvula de control.</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Los sistemas de medición deben tener la capacidad para operar en un rango de 35 a 40 litros por minuto para el despacho de gasolinas y </w:t>
            </w:r>
            <w:proofErr w:type="spellStart"/>
            <w:r w:rsidRPr="00AB568E">
              <w:rPr>
                <w:rFonts w:ascii="Calibri" w:hAnsi="Calibri" w:cs="Calibri"/>
                <w:sz w:val="16"/>
                <w:szCs w:val="16"/>
                <w:lang w:val="es-CO" w:eastAsia="es-CO"/>
              </w:rPr>
              <w:t>diesel</w:t>
            </w:r>
            <w:proofErr w:type="spellEnd"/>
            <w:r w:rsidRPr="00AB568E">
              <w:rPr>
                <w:rFonts w:ascii="Calibri" w:hAnsi="Calibri" w:cs="Calibri"/>
                <w:sz w:val="16"/>
                <w:szCs w:val="16"/>
                <w:lang w:val="es-CO" w:eastAsia="es-CO"/>
              </w:rPr>
              <w:t xml:space="preserve"> en la zona de vehículos ligeros; de 35 a 40 litros por minuto para el despacho de gasolinas y </w:t>
            </w:r>
            <w:proofErr w:type="spellStart"/>
            <w:r w:rsidRPr="00AB568E">
              <w:rPr>
                <w:rFonts w:ascii="Calibri" w:hAnsi="Calibri" w:cs="Calibri"/>
                <w:sz w:val="16"/>
                <w:szCs w:val="16"/>
                <w:lang w:val="es-CO" w:eastAsia="es-CO"/>
              </w:rPr>
              <w:t>diesel</w:t>
            </w:r>
            <w:proofErr w:type="spellEnd"/>
            <w:r w:rsidRPr="00AB568E">
              <w:rPr>
                <w:rFonts w:ascii="Calibri" w:hAnsi="Calibri" w:cs="Calibri"/>
                <w:sz w:val="16"/>
                <w:szCs w:val="16"/>
                <w:lang w:val="es-CO" w:eastAsia="es-CO"/>
              </w:rPr>
              <w:t xml:space="preserve"> en la zona de vehículos pesados.</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El sistema de medición debe tener un dispositivo dial o interruptor de ajuste para realizar la calibración del </w:t>
            </w:r>
            <w:proofErr w:type="spellStart"/>
            <w:r w:rsidRPr="00AB568E">
              <w:rPr>
                <w:rFonts w:ascii="Calibri" w:hAnsi="Calibri" w:cs="Calibri"/>
                <w:sz w:val="16"/>
                <w:szCs w:val="16"/>
                <w:lang w:val="es-CO" w:eastAsia="es-CO"/>
              </w:rPr>
              <w:t>dispenser</w:t>
            </w:r>
            <w:proofErr w:type="spellEnd"/>
            <w:r w:rsidRPr="00AB568E">
              <w:rPr>
                <w:rFonts w:ascii="Calibri" w:hAnsi="Calibri" w:cs="Calibri"/>
                <w:sz w:val="16"/>
                <w:szCs w:val="16"/>
                <w:lang w:val="es-CO" w:eastAsia="es-CO"/>
              </w:rPr>
              <w:t>.</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El ajuste volumétrico del instrumento de medición se debe realizar directamente en el </w:t>
            </w:r>
            <w:proofErr w:type="spellStart"/>
            <w:r w:rsidRPr="00AB568E">
              <w:rPr>
                <w:rFonts w:ascii="Calibri" w:hAnsi="Calibri" w:cs="Calibri"/>
                <w:sz w:val="16"/>
                <w:szCs w:val="16"/>
                <w:lang w:val="es-CO" w:eastAsia="es-CO"/>
              </w:rPr>
              <w:t>dispenser</w:t>
            </w:r>
            <w:proofErr w:type="spellEnd"/>
            <w:r w:rsidRPr="00AB568E">
              <w:rPr>
                <w:rFonts w:ascii="Calibri" w:hAnsi="Calibri" w:cs="Calibri"/>
                <w:sz w:val="16"/>
                <w:szCs w:val="16"/>
                <w:lang w:val="es-CO" w:eastAsia="es-CO"/>
              </w:rPr>
              <w:t xml:space="preserve"> o través de algún otro dispositivo.</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Los instrumentos de medición deben contar con medios que impidan alterar los indicadores de volumen entregado, precio por unidad y total de la venta.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El sistema de medición debe contar con válvula solenoide para interrumpir el paso de combustible.</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Debe incorporar filtros con mallas filtrantes de 10 micras para gasolinas y 30 micras para </w:t>
            </w:r>
            <w:proofErr w:type="spellStart"/>
            <w:r w:rsidRPr="00AB568E">
              <w:rPr>
                <w:rFonts w:ascii="Calibri" w:hAnsi="Calibri" w:cs="Calibri"/>
                <w:sz w:val="16"/>
                <w:szCs w:val="16"/>
                <w:lang w:val="es-CO" w:eastAsia="es-CO"/>
              </w:rPr>
              <w:t>diesel</w:t>
            </w:r>
            <w:proofErr w:type="spellEnd"/>
            <w:r w:rsidRPr="00AB568E">
              <w:rPr>
                <w:rFonts w:ascii="Calibri" w:hAnsi="Calibri" w:cs="Calibri"/>
                <w:sz w:val="16"/>
                <w:szCs w:val="16"/>
                <w:lang w:val="es-CO" w:eastAsia="es-CO"/>
              </w:rPr>
              <w:t>, de tal manera que se elimine la mayor parte de las partículas en suspensión que obstruyen los sistemas de inyección del motor de los vehículos.</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lastRenderedPageBreak/>
              <w:t>La instalación eléctrica debe cumplir con las disposiciones y especificaciones de protección contra choque eléctrico, efectos térmicos, corrientes de falla, sobre corriente, sobretensiones, fenómenos atmosféricos e incendios entre otros.</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665C5B">
            <w:pPr>
              <w:pStyle w:val="Prrafodelista"/>
              <w:numPr>
                <w:ilvl w:val="0"/>
                <w:numId w:val="42"/>
              </w:numPr>
              <w:autoSpaceDE w:val="0"/>
              <w:autoSpaceDN w:val="0"/>
              <w:adjustRightInd w:val="0"/>
              <w:jc w:val="both"/>
              <w:rPr>
                <w:rFonts w:ascii="Calibri" w:hAnsi="Calibri" w:cs="Calibri"/>
                <w:b/>
                <w:bCs/>
                <w:sz w:val="16"/>
                <w:szCs w:val="16"/>
                <w:lang w:val="es-CO" w:eastAsia="es-CO"/>
              </w:rPr>
            </w:pPr>
            <w:r w:rsidRPr="00AB568E">
              <w:rPr>
                <w:rFonts w:ascii="Calibri" w:hAnsi="Calibri" w:cs="Calibri"/>
                <w:b/>
                <w:bCs/>
                <w:sz w:val="16"/>
                <w:szCs w:val="16"/>
                <w:lang w:val="es-CO" w:eastAsia="es-CO"/>
              </w:rPr>
              <w:t xml:space="preserve"> OTROS DISPOSITIVOS.</w:t>
            </w:r>
          </w:p>
          <w:p w:rsidR="00AB568E" w:rsidRPr="00AB568E" w:rsidRDefault="00AB568E" w:rsidP="00AB568E">
            <w:pPr>
              <w:autoSpaceDE w:val="0"/>
              <w:autoSpaceDN w:val="0"/>
              <w:adjustRightInd w:val="0"/>
              <w:jc w:val="both"/>
              <w:rPr>
                <w:rFonts w:ascii="Calibri" w:hAnsi="Calibri" w:cs="Calibri"/>
                <w:b/>
                <w:bCs/>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Mangueras para el suministro de producto en buenas condiciones, de 5.00 metros de longitud, de acuerdo a lo señalado en la sección 6.5.1 del código </w:t>
            </w:r>
            <w:proofErr w:type="spellStart"/>
            <w:r w:rsidRPr="00AB568E">
              <w:rPr>
                <w:rFonts w:ascii="Calibri" w:hAnsi="Calibri" w:cs="Calibri"/>
                <w:sz w:val="16"/>
                <w:szCs w:val="16"/>
                <w:lang w:val="es-CO" w:eastAsia="es-CO"/>
              </w:rPr>
              <w:t>NFPA</w:t>
            </w:r>
            <w:proofErr w:type="spellEnd"/>
            <w:r w:rsidRPr="00AB568E">
              <w:rPr>
                <w:rFonts w:ascii="Calibri" w:hAnsi="Calibri" w:cs="Calibri"/>
                <w:sz w:val="16"/>
                <w:szCs w:val="16"/>
                <w:lang w:val="es-CO" w:eastAsia="es-CO"/>
              </w:rPr>
              <w:t xml:space="preserve"> 30A, éstas deben asegurarse de tal manera que queden protegidas contra daños, de acuerdo a lo indicado en la sección 11.4.1 del código </w:t>
            </w:r>
            <w:proofErr w:type="spellStart"/>
            <w:r w:rsidRPr="00AB568E">
              <w:rPr>
                <w:rFonts w:ascii="Calibri" w:hAnsi="Calibri" w:cs="Calibri"/>
                <w:sz w:val="16"/>
                <w:szCs w:val="16"/>
                <w:lang w:val="es-CO" w:eastAsia="es-CO"/>
              </w:rPr>
              <w:t>NFPA</w:t>
            </w:r>
            <w:proofErr w:type="spellEnd"/>
            <w:r w:rsidRPr="00AB568E">
              <w:rPr>
                <w:rFonts w:ascii="Calibri" w:hAnsi="Calibri" w:cs="Calibri"/>
                <w:sz w:val="16"/>
                <w:szCs w:val="16"/>
                <w:lang w:val="es-CO" w:eastAsia="es-CO"/>
              </w:rPr>
              <w:t xml:space="preserve"> 30A. </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Las mangueras llevarán instalada una válvula de corte a por lo menos 30 cm. del cuerpo del </w:t>
            </w:r>
            <w:proofErr w:type="spellStart"/>
            <w:r w:rsidRPr="00AB568E">
              <w:rPr>
                <w:rFonts w:ascii="Calibri" w:hAnsi="Calibri" w:cs="Calibri"/>
                <w:sz w:val="16"/>
                <w:szCs w:val="16"/>
                <w:lang w:val="es-CO" w:eastAsia="es-CO"/>
              </w:rPr>
              <w:t>dispenser</w:t>
            </w:r>
            <w:proofErr w:type="spellEnd"/>
            <w:r w:rsidRPr="00AB568E">
              <w:rPr>
                <w:rFonts w:ascii="Calibri" w:hAnsi="Calibri" w:cs="Calibri"/>
                <w:sz w:val="16"/>
                <w:szCs w:val="16"/>
                <w:lang w:val="es-CO" w:eastAsia="es-CO"/>
              </w:rPr>
              <w:t>, con capacidad para retener el producto en ambos lados en caso de ruptura.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Las mangueras de los dispensares y las boquillas de las pistolas serán de 3/4" de diámetro para el despacho de </w:t>
            </w:r>
            <w:proofErr w:type="spellStart"/>
            <w:r w:rsidRPr="00AB568E">
              <w:rPr>
                <w:rFonts w:ascii="Calibri" w:hAnsi="Calibri" w:cs="Calibri"/>
                <w:sz w:val="16"/>
                <w:szCs w:val="16"/>
                <w:lang w:val="es-CO" w:eastAsia="es-CO"/>
              </w:rPr>
              <w:t>diesel</w:t>
            </w:r>
            <w:proofErr w:type="spellEnd"/>
            <w:r w:rsidRPr="00AB568E">
              <w:rPr>
                <w:rFonts w:ascii="Calibri" w:hAnsi="Calibri" w:cs="Calibri"/>
                <w:sz w:val="16"/>
                <w:szCs w:val="16"/>
                <w:lang w:val="es-CO" w:eastAsia="es-CO"/>
              </w:rPr>
              <w:t xml:space="preserve"> y gasolina.</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AB568E">
            <w:pPr>
              <w:autoSpaceDE w:val="0"/>
              <w:autoSpaceDN w:val="0"/>
              <w:adjustRightInd w:val="0"/>
              <w:jc w:val="both"/>
              <w:rPr>
                <w:rFonts w:ascii="Calibri" w:hAnsi="Calibri" w:cs="Calibri"/>
                <w:sz w:val="16"/>
                <w:szCs w:val="16"/>
                <w:lang w:val="es-CO" w:eastAsia="es-CO"/>
              </w:rPr>
            </w:pPr>
            <w:r w:rsidRPr="00AB568E">
              <w:rPr>
                <w:rFonts w:ascii="Calibri" w:hAnsi="Calibri" w:cs="Calibri"/>
                <w:sz w:val="16"/>
                <w:szCs w:val="16"/>
                <w:lang w:val="es-CO" w:eastAsia="es-CO"/>
              </w:rPr>
              <w:t xml:space="preserve">Las pistolas para el despacho de producto deben ser certificadas por código </w:t>
            </w:r>
            <w:proofErr w:type="spellStart"/>
            <w:r w:rsidRPr="00AB568E">
              <w:rPr>
                <w:rFonts w:ascii="Calibri" w:hAnsi="Calibri" w:cs="Calibri"/>
                <w:sz w:val="16"/>
                <w:szCs w:val="16"/>
                <w:lang w:val="es-CO" w:eastAsia="es-CO"/>
              </w:rPr>
              <w:t>UL</w:t>
            </w:r>
            <w:proofErr w:type="spellEnd"/>
            <w:r w:rsidRPr="00AB568E">
              <w:rPr>
                <w:rFonts w:ascii="Calibri" w:hAnsi="Calibri" w:cs="Calibri"/>
                <w:sz w:val="16"/>
                <w:szCs w:val="16"/>
                <w:lang w:val="es-CO" w:eastAsia="es-CO"/>
              </w:rPr>
              <w:t xml:space="preserve"> o equivalente, fabricadas con materiales que no acumulen cargas electrostáticas, con mecanismo de cierre automático y hermético. Los colores adoptados son: azul – </w:t>
            </w:r>
            <w:proofErr w:type="spellStart"/>
            <w:r w:rsidRPr="00AB568E">
              <w:rPr>
                <w:rFonts w:ascii="Calibri" w:hAnsi="Calibri" w:cs="Calibri"/>
                <w:sz w:val="16"/>
                <w:szCs w:val="16"/>
                <w:lang w:val="es-CO" w:eastAsia="es-CO"/>
              </w:rPr>
              <w:t>diesel</w:t>
            </w:r>
            <w:proofErr w:type="spellEnd"/>
            <w:r w:rsidRPr="00AB568E">
              <w:rPr>
                <w:rFonts w:ascii="Calibri" w:hAnsi="Calibri" w:cs="Calibri"/>
                <w:sz w:val="16"/>
                <w:szCs w:val="16"/>
                <w:lang w:val="es-CO" w:eastAsia="es-CO"/>
              </w:rPr>
              <w:t xml:space="preserve"> y rojo – gasolina especial.</w:t>
            </w:r>
          </w:p>
          <w:p w:rsidR="00AB568E" w:rsidRPr="00AB568E" w:rsidRDefault="00AB568E" w:rsidP="00AB568E">
            <w:pPr>
              <w:autoSpaceDE w:val="0"/>
              <w:autoSpaceDN w:val="0"/>
              <w:adjustRightInd w:val="0"/>
              <w:jc w:val="both"/>
              <w:rPr>
                <w:rFonts w:ascii="Calibri" w:hAnsi="Calibri" w:cs="Calibri"/>
                <w:sz w:val="16"/>
                <w:szCs w:val="16"/>
                <w:lang w:val="es-CO" w:eastAsia="es-CO"/>
              </w:rPr>
            </w:pPr>
          </w:p>
          <w:p w:rsidR="00AB568E" w:rsidRPr="00AB568E" w:rsidRDefault="00AB568E" w:rsidP="00665C5B">
            <w:pPr>
              <w:numPr>
                <w:ilvl w:val="0"/>
                <w:numId w:val="42"/>
              </w:numPr>
              <w:rPr>
                <w:rFonts w:ascii="Calibri" w:hAnsi="Calibri" w:cs="Calibri"/>
                <w:b/>
                <w:bCs/>
                <w:sz w:val="16"/>
                <w:szCs w:val="16"/>
              </w:rPr>
            </w:pPr>
            <w:r w:rsidRPr="00AB568E">
              <w:rPr>
                <w:rFonts w:ascii="Calibri" w:hAnsi="Calibri" w:cs="Calibri"/>
                <w:b/>
                <w:bCs/>
                <w:sz w:val="16"/>
                <w:szCs w:val="16"/>
              </w:rPr>
              <w:t xml:space="preserve"> MODELOS: </w:t>
            </w:r>
            <w:proofErr w:type="spellStart"/>
            <w:r w:rsidRPr="00AB568E">
              <w:rPr>
                <w:rFonts w:ascii="Calibri" w:hAnsi="Calibri" w:cs="Calibri"/>
                <w:b/>
                <w:bCs/>
                <w:sz w:val="16"/>
                <w:szCs w:val="16"/>
              </w:rPr>
              <w:t>DISPENSER</w:t>
            </w:r>
            <w:proofErr w:type="spellEnd"/>
            <w:r w:rsidRPr="00AB568E">
              <w:rPr>
                <w:rFonts w:ascii="Calibri" w:hAnsi="Calibri" w:cs="Calibri"/>
                <w:b/>
                <w:bCs/>
                <w:sz w:val="16"/>
                <w:szCs w:val="16"/>
              </w:rPr>
              <w:t xml:space="preserve"> </w:t>
            </w:r>
            <w:proofErr w:type="spellStart"/>
            <w:r w:rsidRPr="00AB568E">
              <w:rPr>
                <w:rFonts w:ascii="Calibri" w:hAnsi="Calibri" w:cs="Calibri"/>
                <w:b/>
                <w:bCs/>
                <w:sz w:val="16"/>
                <w:szCs w:val="16"/>
              </w:rPr>
              <w:t>MPD</w:t>
            </w:r>
            <w:proofErr w:type="spellEnd"/>
            <w:r w:rsidRPr="00AB568E">
              <w:rPr>
                <w:rFonts w:ascii="Calibri" w:hAnsi="Calibri" w:cs="Calibri"/>
                <w:b/>
                <w:bCs/>
                <w:sz w:val="16"/>
                <w:szCs w:val="16"/>
              </w:rPr>
              <w:t xml:space="preserve"> O SIMILAR</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proofErr w:type="spellStart"/>
            <w:r w:rsidRPr="00AB568E">
              <w:rPr>
                <w:rFonts w:ascii="Calibri" w:hAnsi="Calibri" w:cs="Calibri"/>
                <w:sz w:val="16"/>
                <w:szCs w:val="16"/>
              </w:rPr>
              <w:t>Dispenser</w:t>
            </w:r>
            <w:proofErr w:type="spellEnd"/>
            <w:r w:rsidRPr="00AB568E">
              <w:rPr>
                <w:rFonts w:ascii="Calibri" w:hAnsi="Calibri" w:cs="Calibri"/>
                <w:sz w:val="16"/>
                <w:szCs w:val="16"/>
              </w:rPr>
              <w:t xml:space="preserve"> </w:t>
            </w:r>
            <w:proofErr w:type="spellStart"/>
            <w:r w:rsidRPr="00AB568E">
              <w:rPr>
                <w:rFonts w:ascii="Calibri" w:hAnsi="Calibri" w:cs="Calibri"/>
                <w:sz w:val="16"/>
                <w:szCs w:val="16"/>
              </w:rPr>
              <w:t>Multi</w:t>
            </w:r>
            <w:proofErr w:type="spellEnd"/>
            <w:r w:rsidRPr="00AB568E">
              <w:rPr>
                <w:rFonts w:ascii="Calibri" w:hAnsi="Calibri" w:cs="Calibri"/>
                <w:sz w:val="16"/>
                <w:szCs w:val="16"/>
              </w:rPr>
              <w:t xml:space="preserve"> Producto de 1 grado con entrada de 1 Producto, 1 posición de carga por cara del equipo (2 mangueras), Medidor Volumétrico con Calibración Electrónica y Exactitud de máximo 0,3% con medición independiente para cada posición de carga con almacenaje del factor de calibración y totales.</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w:t>
            </w:r>
            <w:proofErr w:type="gramStart"/>
            <w:r w:rsidRPr="00AB568E">
              <w:rPr>
                <w:rFonts w:ascii="Calibri" w:hAnsi="Calibri" w:cs="Calibri"/>
                <w:sz w:val="16"/>
                <w:szCs w:val="16"/>
              </w:rPr>
              <w:t>Unidad  diseñada</w:t>
            </w:r>
            <w:proofErr w:type="gramEnd"/>
            <w:r w:rsidRPr="00AB568E">
              <w:rPr>
                <w:rFonts w:ascii="Calibri" w:hAnsi="Calibri" w:cs="Calibri"/>
                <w:sz w:val="16"/>
                <w:szCs w:val="16"/>
              </w:rPr>
              <w:t xml:space="preserve">  para la posibilidad de incrementar entradas de producto, posiciones de carga y medidores volumétricos).</w:t>
            </w: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AMBIENTE DE OPERACIÓN DEL EQUIPO</w:t>
            </w:r>
          </w:p>
          <w:p w:rsidR="00AB568E" w:rsidRPr="00AB568E" w:rsidRDefault="00AB568E" w:rsidP="00AB568E">
            <w:pPr>
              <w:rPr>
                <w:rFonts w:ascii="Calibri" w:hAnsi="Calibri" w:cs="Calibri"/>
                <w:sz w:val="16"/>
                <w:szCs w:val="16"/>
                <w:lang w:val="x-none"/>
              </w:rPr>
            </w:pP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Humedad relativa </w:t>
            </w:r>
            <w:r w:rsidRPr="00AB568E">
              <w:rPr>
                <w:rFonts w:ascii="Calibri" w:hAnsi="Calibri" w:cs="Calibri"/>
                <w:sz w:val="16"/>
                <w:szCs w:val="16"/>
              </w:rPr>
              <w:tab/>
            </w:r>
            <w:r w:rsidRPr="00AB568E">
              <w:rPr>
                <w:rFonts w:ascii="Calibri" w:hAnsi="Calibri" w:cs="Calibri"/>
                <w:sz w:val="16"/>
                <w:szCs w:val="16"/>
              </w:rPr>
              <w:tab/>
            </w:r>
            <w:r w:rsidRPr="00AB568E">
              <w:rPr>
                <w:rFonts w:ascii="Calibri" w:hAnsi="Calibri" w:cs="Calibri"/>
                <w:sz w:val="16"/>
                <w:szCs w:val="16"/>
              </w:rPr>
              <w:tab/>
            </w:r>
            <w:r w:rsidRPr="00AB568E">
              <w:rPr>
                <w:rFonts w:ascii="Calibri" w:hAnsi="Calibri" w:cs="Calibri"/>
                <w:sz w:val="16"/>
                <w:szCs w:val="16"/>
              </w:rPr>
              <w:tab/>
              <w:t xml:space="preserve">20% a 95% sin condensación </w:t>
            </w: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Temperatura externa mínima de trabajo </w:t>
            </w:r>
            <w:r w:rsidRPr="00AB568E">
              <w:rPr>
                <w:rFonts w:ascii="Calibri" w:hAnsi="Calibri" w:cs="Calibri"/>
                <w:sz w:val="16"/>
                <w:szCs w:val="16"/>
              </w:rPr>
              <w:tab/>
              <w:t>-10º C</w:t>
            </w: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Temperatura externa máxima de trabajo </w:t>
            </w:r>
            <w:r w:rsidRPr="00AB568E">
              <w:rPr>
                <w:rFonts w:ascii="Calibri" w:hAnsi="Calibri" w:cs="Calibri"/>
                <w:sz w:val="16"/>
                <w:szCs w:val="16"/>
              </w:rPr>
              <w:tab/>
              <w:t xml:space="preserve">50º C </w:t>
            </w:r>
            <w:r w:rsidRPr="00AB568E">
              <w:rPr>
                <w:rFonts w:ascii="Calibri" w:hAnsi="Calibri" w:cs="Calibri"/>
                <w:b/>
                <w:bCs/>
                <w:sz w:val="16"/>
                <w:szCs w:val="16"/>
              </w:rPr>
              <w:t xml:space="preserve">* </w:t>
            </w:r>
          </w:p>
          <w:p w:rsidR="00AB568E" w:rsidRPr="00AB568E" w:rsidRDefault="00AB568E" w:rsidP="00AB568E">
            <w:pPr>
              <w:rPr>
                <w:rFonts w:ascii="Calibri" w:hAnsi="Calibri" w:cs="Calibri"/>
                <w:sz w:val="16"/>
                <w:szCs w:val="16"/>
              </w:rPr>
            </w:pPr>
            <w:r w:rsidRPr="00AB568E">
              <w:rPr>
                <w:rFonts w:ascii="Calibri" w:hAnsi="Calibri" w:cs="Calibri"/>
                <w:b/>
                <w:bCs/>
                <w:sz w:val="16"/>
                <w:szCs w:val="16"/>
              </w:rPr>
              <w:t>*(El equipo y electrónica debe operar hasta una temperatura máxima externa de 60º C)</w:t>
            </w:r>
            <w:r w:rsidRPr="00AB568E">
              <w:rPr>
                <w:rFonts w:ascii="Calibri" w:hAnsi="Calibri" w:cs="Calibri"/>
                <w:sz w:val="16"/>
                <w:szCs w:val="16"/>
              </w:rPr>
              <w:t xml:space="preserve"> </w:t>
            </w:r>
          </w:p>
          <w:p w:rsidR="00AB568E" w:rsidRPr="00AB568E" w:rsidRDefault="00AB568E" w:rsidP="00AB568E">
            <w:pPr>
              <w:ind w:left="714"/>
              <w:rPr>
                <w:rFonts w:ascii="Calibri" w:hAnsi="Calibri" w:cs="Calibri"/>
                <w:sz w:val="16"/>
                <w:szCs w:val="16"/>
              </w:rPr>
            </w:pPr>
          </w:p>
          <w:p w:rsidR="00AB568E" w:rsidRPr="00AB568E" w:rsidRDefault="00AB568E" w:rsidP="00AB568E">
            <w:pPr>
              <w:ind w:left="714"/>
              <w:rPr>
                <w:rFonts w:ascii="Calibri" w:hAnsi="Calibri" w:cs="Calibri"/>
                <w:sz w:val="16"/>
                <w:szCs w:val="16"/>
              </w:rPr>
            </w:pPr>
          </w:p>
          <w:p w:rsidR="00AB568E" w:rsidRDefault="00AB568E" w:rsidP="00AB568E">
            <w:pPr>
              <w:ind w:left="714"/>
              <w:rPr>
                <w:rFonts w:ascii="Calibri" w:hAnsi="Calibri" w:cs="Calibri"/>
                <w:sz w:val="16"/>
                <w:szCs w:val="16"/>
              </w:rPr>
            </w:pPr>
          </w:p>
          <w:p w:rsidR="00BA789D" w:rsidRPr="00AB568E" w:rsidRDefault="00BA789D" w:rsidP="00AB568E">
            <w:pPr>
              <w:ind w:left="714"/>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ESTRUCTURA INTERNA, EXTERNA Y CHASIS</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Construida en perfiles de acero </w:t>
            </w:r>
            <w:proofErr w:type="spellStart"/>
            <w:r w:rsidRPr="00AB568E">
              <w:rPr>
                <w:rFonts w:ascii="Calibri" w:hAnsi="Calibri" w:cs="Calibri"/>
                <w:sz w:val="16"/>
                <w:szCs w:val="16"/>
              </w:rPr>
              <w:t>zincado</w:t>
            </w:r>
            <w:proofErr w:type="spellEnd"/>
            <w:r w:rsidRPr="00AB568E">
              <w:rPr>
                <w:rFonts w:ascii="Calibri" w:hAnsi="Calibri" w:cs="Calibri"/>
                <w:sz w:val="16"/>
                <w:szCs w:val="16"/>
              </w:rPr>
              <w:t xml:space="preserve"> o acero inoxidable, estándar en medidas (debe permitir que el equipo reciba implementación y actualizaciones modulares futuras, Ejemplo: sistemas de compensación de temperatura </w:t>
            </w:r>
            <w:proofErr w:type="spellStart"/>
            <w:r w:rsidRPr="00AB568E">
              <w:rPr>
                <w:rFonts w:ascii="Calibri" w:hAnsi="Calibri" w:cs="Calibri"/>
                <w:sz w:val="16"/>
                <w:szCs w:val="16"/>
              </w:rPr>
              <w:t>ATC</w:t>
            </w:r>
            <w:proofErr w:type="spellEnd"/>
            <w:r w:rsidRPr="00AB568E">
              <w:rPr>
                <w:rFonts w:ascii="Calibri" w:hAnsi="Calibri" w:cs="Calibri"/>
                <w:sz w:val="16"/>
                <w:szCs w:val="16"/>
              </w:rPr>
              <w:t xml:space="preserve">, sistema de recuperación de vapores </w:t>
            </w:r>
            <w:proofErr w:type="spellStart"/>
            <w:r w:rsidRPr="00AB568E">
              <w:rPr>
                <w:rFonts w:ascii="Calibri" w:hAnsi="Calibri" w:cs="Calibri"/>
                <w:sz w:val="16"/>
                <w:szCs w:val="16"/>
              </w:rPr>
              <w:t>Vac</w:t>
            </w:r>
            <w:proofErr w:type="spellEnd"/>
            <w:r w:rsidRPr="00AB568E">
              <w:rPr>
                <w:rFonts w:ascii="Calibri" w:hAnsi="Calibri" w:cs="Calibri"/>
                <w:sz w:val="16"/>
                <w:szCs w:val="16"/>
              </w:rPr>
              <w:t xml:space="preserve">, etc.) </w:t>
            </w: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El mueble debe ser completo desde la base hasta el techo del </w:t>
            </w:r>
            <w:proofErr w:type="spellStart"/>
            <w:r w:rsidRPr="00AB568E">
              <w:rPr>
                <w:rFonts w:ascii="Calibri" w:hAnsi="Calibri" w:cs="Calibri"/>
                <w:sz w:val="16"/>
                <w:szCs w:val="16"/>
              </w:rPr>
              <w:t>dispenser</w:t>
            </w:r>
            <w:proofErr w:type="spellEnd"/>
            <w:r w:rsidRPr="00AB568E">
              <w:rPr>
                <w:rFonts w:ascii="Calibri" w:hAnsi="Calibri" w:cs="Calibri"/>
                <w:sz w:val="16"/>
                <w:szCs w:val="16"/>
              </w:rPr>
              <w:t xml:space="preserve"> (como un cajón).</w:t>
            </w:r>
          </w:p>
          <w:p w:rsidR="00AB568E" w:rsidRPr="00AB568E" w:rsidRDefault="00AB568E" w:rsidP="00AB568E">
            <w:pPr>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PANELES EXTERNOS</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Construidos en chapa de acero con recubrimiento especial Dura Max o Pintura Electrostática Polvo (Pintura </w:t>
            </w:r>
            <w:proofErr w:type="spellStart"/>
            <w:r w:rsidRPr="00AB568E">
              <w:rPr>
                <w:rFonts w:ascii="Calibri" w:hAnsi="Calibri" w:cs="Calibri"/>
                <w:sz w:val="16"/>
                <w:szCs w:val="16"/>
              </w:rPr>
              <w:t>fluoro</w:t>
            </w:r>
            <w:proofErr w:type="spellEnd"/>
            <w:r w:rsidRPr="00AB568E">
              <w:rPr>
                <w:rFonts w:ascii="Calibri" w:hAnsi="Calibri" w:cs="Calibri"/>
                <w:sz w:val="16"/>
                <w:szCs w:val="16"/>
              </w:rPr>
              <w:t xml:space="preserve"> carbón – OPCIÓN* Paneles de acero inoxidable).</w:t>
            </w: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GABINETE DE COMPONENTES ELECTRÓNICOS</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Diseñado con un kit de recubrimiento y sellado especial que protege la unidad en condiciones de ambientes extremos. Paneles construidos en fibra anti-</w:t>
            </w:r>
            <w:proofErr w:type="spellStart"/>
            <w:r w:rsidRPr="00AB568E">
              <w:rPr>
                <w:rFonts w:ascii="Calibri" w:hAnsi="Calibri" w:cs="Calibri"/>
                <w:sz w:val="16"/>
                <w:szCs w:val="16"/>
              </w:rPr>
              <w:t>deflagrante</w:t>
            </w:r>
            <w:proofErr w:type="spellEnd"/>
            <w:r w:rsidRPr="00AB568E">
              <w:rPr>
                <w:rFonts w:ascii="Calibri" w:hAnsi="Calibri" w:cs="Calibri"/>
                <w:sz w:val="16"/>
                <w:szCs w:val="16"/>
              </w:rPr>
              <w:t xml:space="preserve"> o de chapa de acero pintada, de doble apertura.</w:t>
            </w: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COMPONENTES ELECTRÓNICOS</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Placas electrónicas independientes de fácil manutención y cambio en caso de falla. Tipo de electrónica modular con sistema de auto diagnostico en caso de falla, con código de error e historial por posición de carga.</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Tarjeta electrónica madre (</w:t>
            </w:r>
            <w:r w:rsidRPr="00AB568E">
              <w:rPr>
                <w:rFonts w:ascii="Calibri" w:hAnsi="Calibri" w:cs="Calibri"/>
                <w:bCs/>
                <w:iCs/>
                <w:sz w:val="16"/>
                <w:szCs w:val="16"/>
              </w:rPr>
              <w:t>Provista con slots de comunicación para futura comunicación con otros sistemas y equipos Ejemplo. Lectores de código de barra, lectores de tarjetas de crédito ATM, aceptador de billetes, impresoras, sistemas de intercomunicación, sistemas de gerencia y control de estación, sistemas de facturación, sistema compensador de temperatura automática, etc.</w:t>
            </w:r>
            <w:r w:rsidRPr="00AB568E">
              <w:rPr>
                <w:rFonts w:ascii="Calibri" w:hAnsi="Calibri" w:cs="Calibri"/>
                <w:sz w:val="16"/>
                <w:szCs w:val="16"/>
              </w:rPr>
              <w:t>).</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Tarjeta electrónica con </w:t>
            </w:r>
            <w:proofErr w:type="spellStart"/>
            <w:r w:rsidRPr="00AB568E">
              <w:rPr>
                <w:rFonts w:ascii="Calibri" w:hAnsi="Calibri" w:cs="Calibri"/>
                <w:sz w:val="16"/>
                <w:szCs w:val="16"/>
              </w:rPr>
              <w:t>display</w:t>
            </w:r>
            <w:proofErr w:type="spellEnd"/>
            <w:r w:rsidRPr="00AB568E">
              <w:rPr>
                <w:rFonts w:ascii="Calibri" w:hAnsi="Calibri" w:cs="Calibri"/>
                <w:sz w:val="16"/>
                <w:szCs w:val="16"/>
              </w:rPr>
              <w:t xml:space="preserve"> de precio unitario (de fácil visualización) de ½” valores y de volumen y total de 1”.</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Tarjeta electrónica con </w:t>
            </w:r>
            <w:proofErr w:type="spellStart"/>
            <w:r w:rsidRPr="00AB568E">
              <w:rPr>
                <w:rFonts w:ascii="Calibri" w:hAnsi="Calibri" w:cs="Calibri"/>
                <w:sz w:val="16"/>
                <w:szCs w:val="16"/>
              </w:rPr>
              <w:t>display</w:t>
            </w:r>
            <w:proofErr w:type="spellEnd"/>
            <w:r w:rsidRPr="00AB568E">
              <w:rPr>
                <w:rFonts w:ascii="Calibri" w:hAnsi="Calibri" w:cs="Calibri"/>
                <w:sz w:val="16"/>
                <w:szCs w:val="16"/>
              </w:rPr>
              <w:t xml:space="preserve"> de valores y volumen luminosos con bulbos incandescentes independientes (visible a la luz directa del sol).</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Totalizadores electromecánicos independientes (meter) de registro de venta en ambas caras del equipo diferenciados por manguera de carga o producto.</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lastRenderedPageBreak/>
              <w:t>Totalizador electrónico de registro de venta de producto (valores de precio y volumen totales despachados por posición de carga).</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Panel electrónico táctil de programación del equipo (intrínsecamente seguro con código PIN de usuario programable por equipo) o Control Remoto de Programación con PIN de Seguridad.</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Panel electrónico táctil de programación de precio y volumen para el usuario o Control Remoto de Programación de Precio con PIN de Seguridad.</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Cable de interconexiones entre tarjetas electrónicas.</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Pulsadores electrónicos inteligentes que pueden almacenar los datos de calibración y totales.</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Válvulas solenoides proporcionales independientes por grado (lado y manguera de despacho) que regulan el caudal.</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Transformador de corriente interna </w:t>
            </w:r>
            <w:proofErr w:type="spellStart"/>
            <w:r w:rsidRPr="00AB568E">
              <w:rPr>
                <w:rFonts w:ascii="Calibri" w:hAnsi="Calibri" w:cs="Calibri"/>
                <w:sz w:val="16"/>
                <w:szCs w:val="16"/>
              </w:rPr>
              <w:t>multi</w:t>
            </w:r>
            <w:proofErr w:type="spellEnd"/>
            <w:r w:rsidRPr="00AB568E">
              <w:rPr>
                <w:rFonts w:ascii="Calibri" w:hAnsi="Calibri" w:cs="Calibri"/>
                <w:sz w:val="16"/>
                <w:szCs w:val="16"/>
              </w:rPr>
              <w:t xml:space="preserve">-voltaje (110 – 115- 220 – 230 voltios). </w:t>
            </w:r>
          </w:p>
          <w:p w:rsidR="00AB568E" w:rsidRPr="00AB568E" w:rsidRDefault="00AB568E" w:rsidP="00AB568E">
            <w:pPr>
              <w:ind w:left="720"/>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ALIMENTACIÓN  DE ENERGÍA</w:t>
            </w: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 </w:t>
            </w:r>
            <w:proofErr w:type="gramStart"/>
            <w:r w:rsidRPr="00AB568E">
              <w:rPr>
                <w:rFonts w:ascii="Calibri" w:hAnsi="Calibri" w:cs="Calibri"/>
                <w:sz w:val="16"/>
                <w:szCs w:val="16"/>
              </w:rPr>
              <w:t>Monofásica  220</w:t>
            </w:r>
            <w:proofErr w:type="gramEnd"/>
            <w:r w:rsidRPr="00AB568E">
              <w:rPr>
                <w:rFonts w:ascii="Calibri" w:hAnsi="Calibri" w:cs="Calibri"/>
                <w:sz w:val="16"/>
                <w:szCs w:val="16"/>
              </w:rPr>
              <w:t xml:space="preserve">  - 230  Voltios 50 Hz.  </w:t>
            </w:r>
          </w:p>
          <w:p w:rsidR="00AB568E" w:rsidRPr="00AB568E" w:rsidRDefault="00AB568E" w:rsidP="00AB568E">
            <w:pPr>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x-none"/>
              </w:rPr>
            </w:pPr>
            <w:r w:rsidRPr="00AB568E">
              <w:rPr>
                <w:rFonts w:ascii="Calibri" w:hAnsi="Calibri" w:cs="Calibri"/>
                <w:b/>
                <w:kern w:val="32"/>
                <w:sz w:val="16"/>
                <w:szCs w:val="16"/>
                <w:lang w:val="x-none"/>
              </w:rPr>
              <w:t>ÁREA HIDRÁULICA</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Medidor volumétrico de desplazamiento positivo auto regulable electrónicamente para un producto indiferentemente </w:t>
            </w:r>
            <w:proofErr w:type="spellStart"/>
            <w:r w:rsidRPr="00AB568E">
              <w:rPr>
                <w:rFonts w:ascii="Calibri" w:hAnsi="Calibri" w:cs="Calibri"/>
                <w:sz w:val="16"/>
                <w:szCs w:val="16"/>
              </w:rPr>
              <w:t>Diesel</w:t>
            </w:r>
            <w:proofErr w:type="spellEnd"/>
            <w:r w:rsidRPr="00AB568E">
              <w:rPr>
                <w:rFonts w:ascii="Calibri" w:hAnsi="Calibri" w:cs="Calibri"/>
                <w:sz w:val="16"/>
                <w:szCs w:val="16"/>
              </w:rPr>
              <w:t xml:space="preserve"> o Gasolina (1 medidor por posición de carga).</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Caudal mínimo 1,5 galones por minuto (5,677 litros por minuto).</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Caudal máximo 10,56 galones por minuto (40,00 litros por minuto).</w:t>
            </w:r>
            <w:r w:rsidRPr="00AB568E">
              <w:rPr>
                <w:rFonts w:ascii="Calibri" w:hAnsi="Calibri" w:cs="Calibri"/>
                <w:sz w:val="16"/>
                <w:szCs w:val="16"/>
              </w:rPr>
              <w:tab/>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Filtro de combustible por entrada de producto de fácil manutención y cambio.</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Conductos internos de distribución de combustible manufacturados en cañería de cobre o aluminio anti-explosiva y anti-fugas.</w:t>
            </w:r>
          </w:p>
          <w:p w:rsidR="00AB568E" w:rsidRPr="00AB568E" w:rsidRDefault="00AB568E" w:rsidP="00665C5B">
            <w:pPr>
              <w:keepNext/>
              <w:numPr>
                <w:ilvl w:val="0"/>
                <w:numId w:val="42"/>
              </w:numPr>
              <w:tabs>
                <w:tab w:val="left" w:pos="708"/>
              </w:tabs>
              <w:jc w:val="both"/>
              <w:outlineLvl w:val="0"/>
              <w:rPr>
                <w:rFonts w:ascii="Calibri" w:hAnsi="Calibri" w:cs="Calibri"/>
                <w:b/>
                <w:kern w:val="32"/>
                <w:sz w:val="16"/>
                <w:szCs w:val="16"/>
                <w:lang w:val="x-none"/>
              </w:rPr>
            </w:pPr>
            <w:r w:rsidRPr="00AB568E">
              <w:rPr>
                <w:rFonts w:ascii="Calibri" w:hAnsi="Calibri" w:cs="Calibri"/>
                <w:b/>
                <w:kern w:val="32"/>
                <w:sz w:val="16"/>
                <w:szCs w:val="16"/>
                <w:lang w:val="x-none"/>
              </w:rPr>
              <w:t>CAJA DE CONEXIONES ANTI-EXPLOSIVA</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bCs/>
                <w:sz w:val="16"/>
                <w:szCs w:val="16"/>
                <w:lang w:val="pt-BR" w:eastAsia="pt-BR"/>
              </w:rPr>
            </w:pPr>
            <w:r w:rsidRPr="00AB568E">
              <w:rPr>
                <w:rFonts w:ascii="Calibri" w:hAnsi="Calibri" w:cs="Calibri"/>
                <w:sz w:val="16"/>
                <w:szCs w:val="16"/>
              </w:rPr>
              <w:t xml:space="preserve">Cumplirá como mínimo los requerimientos de las normas NEC, </w:t>
            </w:r>
            <w:proofErr w:type="spellStart"/>
            <w:r w:rsidRPr="00AB568E">
              <w:rPr>
                <w:rFonts w:ascii="Calibri" w:hAnsi="Calibri" w:cs="Calibri"/>
                <w:sz w:val="16"/>
                <w:szCs w:val="16"/>
              </w:rPr>
              <w:t>UL</w:t>
            </w:r>
            <w:proofErr w:type="spellEnd"/>
            <w:r w:rsidRPr="00AB568E">
              <w:rPr>
                <w:rFonts w:ascii="Calibri" w:hAnsi="Calibri" w:cs="Calibri"/>
                <w:sz w:val="16"/>
                <w:szCs w:val="16"/>
              </w:rPr>
              <w:t xml:space="preserve"> 87</w:t>
            </w:r>
            <w:proofErr w:type="gramStart"/>
            <w:r w:rsidRPr="00AB568E">
              <w:rPr>
                <w:rFonts w:ascii="Calibri" w:hAnsi="Calibri" w:cs="Calibri"/>
                <w:sz w:val="16"/>
                <w:szCs w:val="16"/>
              </w:rPr>
              <w:t xml:space="preserve">,  </w:t>
            </w:r>
            <w:proofErr w:type="spellStart"/>
            <w:r w:rsidRPr="00AB568E">
              <w:rPr>
                <w:rFonts w:ascii="Calibri" w:hAnsi="Calibri" w:cs="Calibri"/>
                <w:sz w:val="16"/>
                <w:szCs w:val="16"/>
              </w:rPr>
              <w:t>NFPA</w:t>
            </w:r>
            <w:proofErr w:type="spellEnd"/>
            <w:proofErr w:type="gramEnd"/>
            <w:r w:rsidRPr="00AB568E">
              <w:rPr>
                <w:rFonts w:ascii="Calibri" w:hAnsi="Calibri" w:cs="Calibri"/>
                <w:sz w:val="16"/>
                <w:szCs w:val="16"/>
              </w:rPr>
              <w:t xml:space="preserve"> 30 y </w:t>
            </w:r>
            <w:proofErr w:type="spellStart"/>
            <w:r w:rsidRPr="00AB568E">
              <w:rPr>
                <w:rFonts w:ascii="Calibri" w:hAnsi="Calibri" w:cs="Calibri"/>
                <w:sz w:val="16"/>
                <w:szCs w:val="16"/>
              </w:rPr>
              <w:t>NPFA</w:t>
            </w:r>
            <w:proofErr w:type="spellEnd"/>
            <w:r w:rsidRPr="00AB568E">
              <w:rPr>
                <w:rFonts w:ascii="Calibri" w:hAnsi="Calibri" w:cs="Calibri"/>
                <w:sz w:val="16"/>
                <w:szCs w:val="16"/>
              </w:rPr>
              <w:t xml:space="preserve"> 70 Clase 1 División 1 o </w:t>
            </w:r>
            <w:proofErr w:type="spellStart"/>
            <w:r w:rsidRPr="00AB568E">
              <w:rPr>
                <w:rFonts w:ascii="Calibri" w:hAnsi="Calibri" w:cs="Calibri"/>
                <w:bCs/>
                <w:sz w:val="16"/>
                <w:szCs w:val="16"/>
                <w:lang w:val="pt-BR" w:eastAsia="pt-BR"/>
              </w:rPr>
              <w:t>IEC</w:t>
            </w:r>
            <w:proofErr w:type="spellEnd"/>
            <w:r w:rsidRPr="00AB568E">
              <w:rPr>
                <w:rFonts w:ascii="Calibri" w:hAnsi="Calibri" w:cs="Calibri"/>
                <w:bCs/>
                <w:sz w:val="16"/>
                <w:szCs w:val="16"/>
                <w:lang w:val="pt-BR" w:eastAsia="pt-BR"/>
              </w:rPr>
              <w:t xml:space="preserve"> 60079-0:2000 y  </w:t>
            </w:r>
            <w:proofErr w:type="spellStart"/>
            <w:r w:rsidRPr="00AB568E">
              <w:rPr>
                <w:rFonts w:ascii="Calibri" w:hAnsi="Calibri" w:cs="Calibri"/>
                <w:bCs/>
                <w:sz w:val="16"/>
                <w:szCs w:val="16"/>
                <w:lang w:val="pt-BR" w:eastAsia="pt-BR"/>
              </w:rPr>
              <w:t>IEC</w:t>
            </w:r>
            <w:proofErr w:type="spellEnd"/>
            <w:r w:rsidRPr="00AB568E">
              <w:rPr>
                <w:rFonts w:ascii="Calibri" w:hAnsi="Calibri" w:cs="Calibri"/>
                <w:bCs/>
                <w:sz w:val="16"/>
                <w:szCs w:val="16"/>
                <w:lang w:val="pt-BR" w:eastAsia="pt-BR"/>
              </w:rPr>
              <w:t xml:space="preserve"> 60079-1:2001.</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lastRenderedPageBreak/>
              <w:t>Caja de conexiones eléctricas a prueba de explosión con nueve (9) entradas de conexiones y correspondientes tapones, si es necesario.</w:t>
            </w: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es-ES_tradnl"/>
              </w:rPr>
            </w:pPr>
            <w:r w:rsidRPr="00AB568E">
              <w:rPr>
                <w:rFonts w:ascii="Calibri" w:hAnsi="Calibri" w:cs="Calibri"/>
                <w:b/>
                <w:kern w:val="32"/>
                <w:sz w:val="16"/>
                <w:szCs w:val="16"/>
                <w:lang w:val="es-ES_tradnl"/>
              </w:rPr>
              <w:t xml:space="preserve">VÁLVULAS </w:t>
            </w:r>
            <w:proofErr w:type="spellStart"/>
            <w:r w:rsidRPr="00AB568E">
              <w:rPr>
                <w:rFonts w:ascii="Calibri" w:hAnsi="Calibri" w:cs="Calibri"/>
                <w:b/>
                <w:kern w:val="32"/>
                <w:sz w:val="16"/>
                <w:szCs w:val="16"/>
                <w:lang w:val="es-ES_tradnl"/>
              </w:rPr>
              <w:t>BREAKAWAY</w:t>
            </w:r>
            <w:proofErr w:type="spellEnd"/>
          </w:p>
          <w:p w:rsidR="00AB568E" w:rsidRPr="00AB568E" w:rsidRDefault="00AB568E" w:rsidP="00AB568E">
            <w:pPr>
              <w:rPr>
                <w:rFonts w:ascii="Calibri" w:hAnsi="Calibri" w:cs="Calibri"/>
                <w:sz w:val="16"/>
                <w:szCs w:val="16"/>
                <w:lang w:val="es-ES_tradnl"/>
              </w:rPr>
            </w:pPr>
          </w:p>
          <w:p w:rsidR="00AB568E" w:rsidRPr="00AB568E" w:rsidRDefault="00AB568E" w:rsidP="00AB568E">
            <w:pPr>
              <w:jc w:val="both"/>
              <w:rPr>
                <w:rFonts w:ascii="Calibri" w:hAnsi="Calibri" w:cs="Calibri"/>
                <w:sz w:val="16"/>
                <w:szCs w:val="16"/>
                <w:lang w:val="es-BO"/>
              </w:rPr>
            </w:pPr>
            <w:r w:rsidRPr="00AB568E">
              <w:rPr>
                <w:rFonts w:ascii="Calibri" w:hAnsi="Calibri" w:cs="Calibri"/>
                <w:sz w:val="16"/>
                <w:szCs w:val="16"/>
              </w:rPr>
              <w:t xml:space="preserve">Válvula dual de corte de flujo de combustible en ambos extremos de la fractura de la válvula. (El equipo llevara instalado de fábrica 1 válvula </w:t>
            </w:r>
            <w:proofErr w:type="spellStart"/>
            <w:r w:rsidRPr="00AB568E">
              <w:rPr>
                <w:rFonts w:ascii="Calibri" w:hAnsi="Calibri" w:cs="Calibri"/>
                <w:sz w:val="16"/>
                <w:szCs w:val="16"/>
              </w:rPr>
              <w:t>breakaway</w:t>
            </w:r>
            <w:proofErr w:type="spellEnd"/>
            <w:r w:rsidRPr="00AB568E">
              <w:rPr>
                <w:rFonts w:ascii="Calibri" w:hAnsi="Calibri" w:cs="Calibri"/>
                <w:sz w:val="16"/>
                <w:szCs w:val="16"/>
              </w:rPr>
              <w:t xml:space="preserve"> según posición de </w:t>
            </w:r>
            <w:proofErr w:type="gramStart"/>
            <w:r w:rsidRPr="00AB568E">
              <w:rPr>
                <w:rFonts w:ascii="Calibri" w:hAnsi="Calibri" w:cs="Calibri"/>
                <w:sz w:val="16"/>
                <w:szCs w:val="16"/>
              </w:rPr>
              <w:t>carga  o</w:t>
            </w:r>
            <w:proofErr w:type="gramEnd"/>
            <w:r w:rsidRPr="00AB568E">
              <w:rPr>
                <w:rFonts w:ascii="Calibri" w:hAnsi="Calibri" w:cs="Calibri"/>
                <w:sz w:val="16"/>
                <w:szCs w:val="16"/>
              </w:rPr>
              <w:t xml:space="preserve"> despacho).</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Resistencia de fractura de 300 libras aprox.</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Medida ¾” de pulgada.</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Marca </w:t>
            </w:r>
            <w:proofErr w:type="spellStart"/>
            <w:r w:rsidRPr="00AB568E">
              <w:rPr>
                <w:rFonts w:ascii="Calibri" w:hAnsi="Calibri" w:cs="Calibri"/>
                <w:sz w:val="16"/>
                <w:szCs w:val="16"/>
              </w:rPr>
              <w:t>OPW</w:t>
            </w:r>
            <w:proofErr w:type="spellEnd"/>
            <w:r w:rsidRPr="00AB568E">
              <w:rPr>
                <w:rFonts w:ascii="Calibri" w:hAnsi="Calibri" w:cs="Calibri"/>
                <w:sz w:val="16"/>
                <w:szCs w:val="16"/>
              </w:rPr>
              <w:t xml:space="preserve"> o similar con certificación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ind w:left="720"/>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es-ES_tradnl"/>
              </w:rPr>
            </w:pPr>
            <w:r w:rsidRPr="00AB568E">
              <w:rPr>
                <w:rFonts w:ascii="Calibri" w:hAnsi="Calibri" w:cs="Calibri"/>
                <w:b/>
                <w:kern w:val="32"/>
                <w:sz w:val="16"/>
                <w:szCs w:val="16"/>
                <w:lang w:val="es-ES_tradnl"/>
              </w:rPr>
              <w:t xml:space="preserve">VÁLVULA DE </w:t>
            </w:r>
            <w:proofErr w:type="spellStart"/>
            <w:r w:rsidRPr="00AB568E">
              <w:rPr>
                <w:rFonts w:ascii="Calibri" w:hAnsi="Calibri" w:cs="Calibri"/>
                <w:b/>
                <w:kern w:val="32"/>
                <w:sz w:val="16"/>
                <w:szCs w:val="16"/>
                <w:lang w:val="es-ES_tradnl"/>
              </w:rPr>
              <w:t>SHUT</w:t>
            </w:r>
            <w:proofErr w:type="spellEnd"/>
            <w:r w:rsidRPr="00AB568E">
              <w:rPr>
                <w:rFonts w:ascii="Calibri" w:hAnsi="Calibri" w:cs="Calibri"/>
                <w:b/>
                <w:kern w:val="32"/>
                <w:sz w:val="16"/>
                <w:szCs w:val="16"/>
                <w:lang w:val="es-ES_tradnl"/>
              </w:rPr>
              <w:t xml:space="preserve"> OFF</w:t>
            </w:r>
          </w:p>
          <w:p w:rsidR="00AB568E" w:rsidRPr="00AB568E" w:rsidRDefault="00AB568E" w:rsidP="00AB568E">
            <w:pPr>
              <w:rPr>
                <w:rFonts w:ascii="Calibri" w:hAnsi="Calibri" w:cs="Calibri"/>
                <w:sz w:val="16"/>
                <w:szCs w:val="16"/>
                <w:lang w:val="es-ES_tradnl"/>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1 o 2 válvulas </w:t>
            </w:r>
            <w:proofErr w:type="spellStart"/>
            <w:r w:rsidRPr="00AB568E">
              <w:rPr>
                <w:rFonts w:ascii="Calibri" w:hAnsi="Calibri" w:cs="Calibri"/>
                <w:sz w:val="16"/>
                <w:szCs w:val="16"/>
              </w:rPr>
              <w:t>Shut</w:t>
            </w:r>
            <w:proofErr w:type="spellEnd"/>
            <w:r w:rsidRPr="00AB568E">
              <w:rPr>
                <w:rFonts w:ascii="Calibri" w:hAnsi="Calibri" w:cs="Calibri"/>
                <w:sz w:val="16"/>
                <w:szCs w:val="16"/>
              </w:rPr>
              <w:t xml:space="preserve"> – </w:t>
            </w:r>
            <w:proofErr w:type="gramStart"/>
            <w:r w:rsidRPr="00AB568E">
              <w:rPr>
                <w:rFonts w:ascii="Calibri" w:hAnsi="Calibri" w:cs="Calibri"/>
                <w:sz w:val="16"/>
                <w:szCs w:val="16"/>
              </w:rPr>
              <w:t>Off  doble</w:t>
            </w:r>
            <w:proofErr w:type="gramEnd"/>
            <w:r w:rsidRPr="00AB568E">
              <w:rPr>
                <w:rFonts w:ascii="Calibri" w:hAnsi="Calibri" w:cs="Calibri"/>
                <w:sz w:val="16"/>
                <w:szCs w:val="16"/>
              </w:rPr>
              <w:t xml:space="preserve"> de impacto o choque, para ser fijadas en la barra transversal del </w:t>
            </w:r>
            <w:proofErr w:type="spellStart"/>
            <w:r w:rsidRPr="00AB568E">
              <w:rPr>
                <w:rFonts w:ascii="Calibri" w:hAnsi="Calibri" w:cs="Calibri"/>
                <w:sz w:val="16"/>
                <w:szCs w:val="16"/>
              </w:rPr>
              <w:t>SUMP</w:t>
            </w:r>
            <w:proofErr w:type="spellEnd"/>
            <w:r w:rsidRPr="00AB568E">
              <w:rPr>
                <w:rFonts w:ascii="Calibri" w:hAnsi="Calibri" w:cs="Calibri"/>
                <w:sz w:val="16"/>
                <w:szCs w:val="16"/>
              </w:rPr>
              <w:t xml:space="preserve"> o balde de derrame la cual conectara la línea de entrada de producto al </w:t>
            </w:r>
            <w:proofErr w:type="spellStart"/>
            <w:r w:rsidRPr="00AB568E">
              <w:rPr>
                <w:rFonts w:ascii="Calibri" w:hAnsi="Calibri" w:cs="Calibri"/>
                <w:sz w:val="16"/>
                <w:szCs w:val="16"/>
              </w:rPr>
              <w:t>dispenser</w:t>
            </w:r>
            <w:proofErr w:type="spellEnd"/>
            <w:r w:rsidRPr="00AB568E">
              <w:rPr>
                <w:rFonts w:ascii="Calibri" w:hAnsi="Calibri" w:cs="Calibri"/>
                <w:sz w:val="16"/>
                <w:szCs w:val="16"/>
              </w:rPr>
              <w:t xml:space="preserve"> y en caso de impacto esta se divida y corte el flujo de combustible en ambos extremos de la conexión.</w:t>
            </w:r>
          </w:p>
          <w:p w:rsidR="00AB568E" w:rsidRPr="00AB568E" w:rsidRDefault="00AB568E" w:rsidP="00AB568E">
            <w:pPr>
              <w:jc w:val="both"/>
              <w:rPr>
                <w:rFonts w:ascii="Calibri" w:hAnsi="Calibri" w:cs="Calibri"/>
                <w:sz w:val="16"/>
                <w:szCs w:val="16"/>
                <w:lang w:val="es-BO"/>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Medida 1 1/2” pulgadas. </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Marca </w:t>
            </w:r>
            <w:proofErr w:type="spellStart"/>
            <w:r w:rsidRPr="00AB568E">
              <w:rPr>
                <w:rFonts w:ascii="Calibri" w:hAnsi="Calibri" w:cs="Calibri"/>
                <w:sz w:val="16"/>
                <w:szCs w:val="16"/>
              </w:rPr>
              <w:t>OPW</w:t>
            </w:r>
            <w:proofErr w:type="spellEnd"/>
            <w:r w:rsidRPr="00AB568E">
              <w:rPr>
                <w:rFonts w:ascii="Calibri" w:hAnsi="Calibri" w:cs="Calibri"/>
                <w:sz w:val="16"/>
                <w:szCs w:val="16"/>
              </w:rPr>
              <w:t xml:space="preserve"> o similar con certificación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es-ES_tradnl"/>
              </w:rPr>
            </w:pPr>
            <w:r w:rsidRPr="00AB568E">
              <w:rPr>
                <w:rFonts w:ascii="Calibri" w:hAnsi="Calibri" w:cs="Calibri"/>
                <w:b/>
                <w:kern w:val="32"/>
                <w:sz w:val="16"/>
                <w:szCs w:val="16"/>
                <w:lang w:val="es-ES_tradnl"/>
              </w:rPr>
              <w:t>MANGUERA DE COMBUSTIBLE</w:t>
            </w:r>
          </w:p>
          <w:p w:rsidR="00AB568E" w:rsidRPr="00AB568E" w:rsidRDefault="00AB568E" w:rsidP="00AB568E">
            <w:pPr>
              <w:rPr>
                <w:rFonts w:ascii="Calibri" w:hAnsi="Calibri" w:cs="Calibri"/>
                <w:sz w:val="16"/>
                <w:szCs w:val="16"/>
                <w:lang w:val="es-ES_tradnl"/>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Marca </w:t>
            </w:r>
            <w:proofErr w:type="spellStart"/>
            <w:r w:rsidRPr="00AB568E">
              <w:rPr>
                <w:rFonts w:ascii="Calibri" w:hAnsi="Calibri" w:cs="Calibri"/>
                <w:sz w:val="16"/>
                <w:szCs w:val="16"/>
              </w:rPr>
              <w:t>GOOD</w:t>
            </w:r>
            <w:proofErr w:type="spellEnd"/>
            <w:r w:rsidRPr="00AB568E">
              <w:rPr>
                <w:rFonts w:ascii="Calibri" w:hAnsi="Calibri" w:cs="Calibri"/>
                <w:sz w:val="16"/>
                <w:szCs w:val="16"/>
              </w:rPr>
              <w:t xml:space="preserve"> </w:t>
            </w:r>
            <w:proofErr w:type="spellStart"/>
            <w:r w:rsidRPr="00AB568E">
              <w:rPr>
                <w:rFonts w:ascii="Calibri" w:hAnsi="Calibri" w:cs="Calibri"/>
                <w:sz w:val="16"/>
                <w:szCs w:val="16"/>
              </w:rPr>
              <w:t>YEAR</w:t>
            </w:r>
            <w:proofErr w:type="spellEnd"/>
            <w:r w:rsidRPr="00AB568E">
              <w:rPr>
                <w:rFonts w:ascii="Calibri" w:hAnsi="Calibri" w:cs="Calibri"/>
                <w:sz w:val="16"/>
                <w:szCs w:val="16"/>
              </w:rPr>
              <w:t xml:space="preserve">; </w:t>
            </w:r>
            <w:proofErr w:type="spellStart"/>
            <w:r w:rsidRPr="00AB568E">
              <w:rPr>
                <w:rFonts w:ascii="Calibri" w:hAnsi="Calibri" w:cs="Calibri"/>
                <w:sz w:val="16"/>
                <w:szCs w:val="16"/>
              </w:rPr>
              <w:t>IRPCO</w:t>
            </w:r>
            <w:proofErr w:type="spellEnd"/>
            <w:r w:rsidRPr="00AB568E">
              <w:rPr>
                <w:rFonts w:ascii="Calibri" w:hAnsi="Calibri" w:cs="Calibri"/>
                <w:sz w:val="16"/>
                <w:szCs w:val="16"/>
              </w:rPr>
              <w:t xml:space="preserve"> o similar.</w:t>
            </w:r>
          </w:p>
          <w:p w:rsidR="00AB568E" w:rsidRPr="00AB568E" w:rsidRDefault="00AB568E" w:rsidP="00AB568E">
            <w:pPr>
              <w:jc w:val="both"/>
              <w:rPr>
                <w:rFonts w:ascii="Calibri" w:hAnsi="Calibri" w:cs="Calibri"/>
                <w:sz w:val="16"/>
                <w:szCs w:val="16"/>
                <w:lang w:val="es-BO"/>
              </w:rPr>
            </w:pPr>
            <w:r w:rsidRPr="00AB568E">
              <w:rPr>
                <w:rFonts w:ascii="Calibri" w:hAnsi="Calibri" w:cs="Calibri"/>
                <w:sz w:val="16"/>
                <w:szCs w:val="16"/>
              </w:rPr>
              <w:t xml:space="preserve">Aprobada por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Diámetro 3/4 de pulgada.</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Largo 5 metros.</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Construida en goma flexible con alma de malla de acero.</w:t>
            </w: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Extremos con terminales de conexión de acero </w:t>
            </w:r>
            <w:proofErr w:type="spellStart"/>
            <w:proofErr w:type="gramStart"/>
            <w:r w:rsidRPr="00AB568E">
              <w:rPr>
                <w:rFonts w:ascii="Calibri" w:hAnsi="Calibri" w:cs="Calibri"/>
                <w:sz w:val="16"/>
                <w:szCs w:val="16"/>
              </w:rPr>
              <w:t>zincado</w:t>
            </w:r>
            <w:proofErr w:type="spellEnd"/>
            <w:r w:rsidRPr="00AB568E">
              <w:rPr>
                <w:rFonts w:ascii="Calibri" w:hAnsi="Calibri" w:cs="Calibri"/>
                <w:sz w:val="16"/>
                <w:szCs w:val="16"/>
              </w:rPr>
              <w:t xml:space="preserve">  ¾</w:t>
            </w:r>
            <w:proofErr w:type="gramEnd"/>
            <w:r w:rsidRPr="00AB568E">
              <w:rPr>
                <w:rFonts w:ascii="Calibri" w:hAnsi="Calibri" w:cs="Calibri"/>
                <w:sz w:val="16"/>
                <w:szCs w:val="16"/>
              </w:rPr>
              <w:t xml:space="preserve">”. </w:t>
            </w:r>
          </w:p>
          <w:p w:rsidR="00AB568E" w:rsidRPr="00AB568E" w:rsidRDefault="00AB568E" w:rsidP="00AB568E">
            <w:pPr>
              <w:jc w:val="both"/>
              <w:rPr>
                <w:rFonts w:ascii="Calibri" w:hAnsi="Calibri" w:cs="Calibri"/>
                <w:sz w:val="16"/>
                <w:szCs w:val="16"/>
              </w:rPr>
            </w:pPr>
          </w:p>
          <w:p w:rsidR="00AB568E" w:rsidRPr="00AB568E" w:rsidRDefault="00AB568E" w:rsidP="00AB568E">
            <w:pPr>
              <w:jc w:val="both"/>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es-ES_tradnl"/>
              </w:rPr>
            </w:pPr>
            <w:r w:rsidRPr="00AB568E">
              <w:rPr>
                <w:rFonts w:ascii="Calibri" w:hAnsi="Calibri" w:cs="Calibri"/>
                <w:b/>
                <w:kern w:val="32"/>
                <w:sz w:val="16"/>
                <w:szCs w:val="16"/>
                <w:lang w:val="es-ES_tradnl"/>
              </w:rPr>
              <w:t xml:space="preserve">CODOS GIRATORIOS </w:t>
            </w:r>
          </w:p>
          <w:p w:rsidR="00AB568E" w:rsidRPr="00AB568E" w:rsidRDefault="00AB568E" w:rsidP="00AB568E">
            <w:pPr>
              <w:rPr>
                <w:rFonts w:ascii="Calibri" w:hAnsi="Calibri" w:cs="Calibri"/>
                <w:sz w:val="16"/>
                <w:szCs w:val="16"/>
                <w:lang w:val="es-ES_tradnl"/>
              </w:rPr>
            </w:pPr>
          </w:p>
          <w:p w:rsidR="00AB568E" w:rsidRPr="00AB568E" w:rsidRDefault="00AB568E" w:rsidP="00AB568E">
            <w:pPr>
              <w:rPr>
                <w:rFonts w:ascii="Calibri" w:hAnsi="Calibri" w:cs="Calibri"/>
                <w:sz w:val="16"/>
                <w:szCs w:val="16"/>
                <w:lang w:val="es-BO"/>
              </w:rPr>
            </w:pPr>
            <w:r w:rsidRPr="00AB568E">
              <w:rPr>
                <w:rFonts w:ascii="Calibri" w:hAnsi="Calibri" w:cs="Calibri"/>
                <w:sz w:val="16"/>
                <w:szCs w:val="16"/>
              </w:rPr>
              <w:t xml:space="preserve">Marca. </w:t>
            </w:r>
            <w:proofErr w:type="spellStart"/>
            <w:r w:rsidRPr="00AB568E">
              <w:rPr>
                <w:rFonts w:ascii="Calibri" w:hAnsi="Calibri" w:cs="Calibri"/>
                <w:sz w:val="16"/>
                <w:szCs w:val="16"/>
              </w:rPr>
              <w:t>OPW</w:t>
            </w:r>
            <w:proofErr w:type="spellEnd"/>
            <w:r w:rsidRPr="00AB568E">
              <w:rPr>
                <w:rFonts w:ascii="Calibri" w:hAnsi="Calibri" w:cs="Calibri"/>
                <w:sz w:val="16"/>
                <w:szCs w:val="16"/>
              </w:rPr>
              <w:t xml:space="preserve"> o su equivalente con aprobación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rPr>
                <w:rFonts w:ascii="Calibri" w:hAnsi="Calibri" w:cs="Calibri"/>
                <w:sz w:val="16"/>
                <w:szCs w:val="16"/>
              </w:rPr>
            </w:pPr>
            <w:r w:rsidRPr="00AB568E">
              <w:rPr>
                <w:rFonts w:ascii="Calibri" w:hAnsi="Calibri" w:cs="Calibri"/>
                <w:sz w:val="16"/>
                <w:szCs w:val="16"/>
              </w:rPr>
              <w:t>Giro de 360º</w:t>
            </w:r>
          </w:p>
          <w:p w:rsidR="00AB568E" w:rsidRPr="00AB568E" w:rsidRDefault="00AB568E" w:rsidP="00AB568E">
            <w:pPr>
              <w:rPr>
                <w:rFonts w:ascii="Calibri" w:hAnsi="Calibri" w:cs="Calibri"/>
                <w:sz w:val="16"/>
                <w:szCs w:val="16"/>
              </w:rPr>
            </w:pPr>
            <w:r w:rsidRPr="00AB568E">
              <w:rPr>
                <w:rFonts w:ascii="Calibri" w:hAnsi="Calibri" w:cs="Calibri"/>
                <w:sz w:val="16"/>
                <w:szCs w:val="16"/>
              </w:rPr>
              <w:t>Diámetro de la conexión de ¾”.</w:t>
            </w:r>
          </w:p>
          <w:p w:rsidR="00AB568E" w:rsidRPr="00AB568E" w:rsidRDefault="00AB568E" w:rsidP="00AB568E">
            <w:pPr>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bCs/>
                <w:kern w:val="32"/>
                <w:sz w:val="16"/>
                <w:szCs w:val="16"/>
                <w:lang w:val="es-ES_tradnl"/>
              </w:rPr>
            </w:pPr>
            <w:r w:rsidRPr="00AB568E">
              <w:rPr>
                <w:rFonts w:ascii="Calibri" w:hAnsi="Calibri" w:cs="Calibri"/>
                <w:b/>
                <w:kern w:val="32"/>
                <w:sz w:val="16"/>
                <w:szCs w:val="16"/>
                <w:lang w:val="es-ES_tradnl"/>
              </w:rPr>
              <w:t>PISTOLA DE COMBUSTIBLE AUTOMÁTICA</w:t>
            </w:r>
          </w:p>
          <w:p w:rsidR="00AB568E" w:rsidRPr="00AB568E" w:rsidRDefault="00AB568E" w:rsidP="00AB568E">
            <w:pPr>
              <w:ind w:left="708"/>
              <w:rPr>
                <w:rFonts w:ascii="Calibri" w:hAnsi="Calibri" w:cs="Calibri"/>
                <w:sz w:val="16"/>
                <w:szCs w:val="16"/>
                <w:lang w:val="es-BO"/>
              </w:rPr>
            </w:pPr>
          </w:p>
          <w:p w:rsidR="00AB568E" w:rsidRPr="00AB568E" w:rsidRDefault="00AB568E" w:rsidP="00AB568E">
            <w:pPr>
              <w:jc w:val="both"/>
              <w:rPr>
                <w:rFonts w:ascii="Calibri" w:hAnsi="Calibri" w:cs="Calibri"/>
                <w:sz w:val="16"/>
                <w:szCs w:val="16"/>
              </w:rPr>
            </w:pPr>
            <w:proofErr w:type="gramStart"/>
            <w:r w:rsidRPr="00AB568E">
              <w:rPr>
                <w:rFonts w:ascii="Calibri" w:hAnsi="Calibri" w:cs="Calibri"/>
                <w:sz w:val="16"/>
                <w:szCs w:val="16"/>
              </w:rPr>
              <w:lastRenderedPageBreak/>
              <w:t>Pistola  de</w:t>
            </w:r>
            <w:proofErr w:type="gramEnd"/>
            <w:r w:rsidRPr="00AB568E">
              <w:rPr>
                <w:rFonts w:ascii="Calibri" w:hAnsi="Calibri" w:cs="Calibri"/>
                <w:sz w:val="16"/>
                <w:szCs w:val="16"/>
              </w:rPr>
              <w:t xml:space="preserve"> corte automático de flujo para evitar el rebalse de combustible por sobre llenado del tanque, tres posiciones de apertura para variar el caudal entregado.</w:t>
            </w:r>
          </w:p>
          <w:p w:rsidR="00AB568E" w:rsidRPr="00AB568E" w:rsidRDefault="00AB568E" w:rsidP="00AB568E">
            <w:pPr>
              <w:jc w:val="both"/>
              <w:rPr>
                <w:rFonts w:ascii="Calibri" w:hAnsi="Calibri" w:cs="Calibri"/>
                <w:sz w:val="16"/>
                <w:szCs w:val="16"/>
              </w:rPr>
            </w:pPr>
          </w:p>
          <w:p w:rsidR="00AB568E" w:rsidRPr="00AB568E" w:rsidRDefault="00AB568E" w:rsidP="00AB568E">
            <w:pPr>
              <w:rPr>
                <w:rFonts w:ascii="Calibri" w:hAnsi="Calibri" w:cs="Calibri"/>
                <w:sz w:val="16"/>
                <w:szCs w:val="16"/>
              </w:rPr>
            </w:pPr>
            <w:r w:rsidRPr="00AB568E">
              <w:rPr>
                <w:rFonts w:ascii="Calibri" w:hAnsi="Calibri" w:cs="Calibri"/>
                <w:sz w:val="16"/>
                <w:szCs w:val="16"/>
              </w:rPr>
              <w:t xml:space="preserve">Marca </w:t>
            </w:r>
            <w:proofErr w:type="spellStart"/>
            <w:r w:rsidRPr="00AB568E">
              <w:rPr>
                <w:rFonts w:ascii="Calibri" w:hAnsi="Calibri" w:cs="Calibri"/>
                <w:sz w:val="16"/>
                <w:szCs w:val="16"/>
              </w:rPr>
              <w:t>OPW</w:t>
            </w:r>
            <w:proofErr w:type="spellEnd"/>
            <w:r w:rsidRPr="00AB568E">
              <w:rPr>
                <w:rFonts w:ascii="Calibri" w:hAnsi="Calibri" w:cs="Calibri"/>
                <w:sz w:val="16"/>
                <w:szCs w:val="16"/>
              </w:rPr>
              <w:t xml:space="preserve"> o su equivalente con aprobación </w:t>
            </w:r>
            <w:proofErr w:type="spellStart"/>
            <w:r w:rsidRPr="00AB568E">
              <w:rPr>
                <w:rFonts w:ascii="Calibri" w:hAnsi="Calibri" w:cs="Calibri"/>
                <w:sz w:val="16"/>
                <w:szCs w:val="16"/>
              </w:rPr>
              <w:t>UL</w:t>
            </w:r>
            <w:proofErr w:type="spellEnd"/>
            <w:r w:rsidRPr="00AB568E">
              <w:rPr>
                <w:rFonts w:ascii="Calibri" w:hAnsi="Calibri" w:cs="Calibri"/>
                <w:sz w:val="16"/>
                <w:szCs w:val="16"/>
              </w:rPr>
              <w:t xml:space="preserve">. </w:t>
            </w:r>
          </w:p>
          <w:p w:rsidR="00AB568E" w:rsidRDefault="00AB568E" w:rsidP="00AB568E">
            <w:pPr>
              <w:rPr>
                <w:rFonts w:ascii="Calibri" w:hAnsi="Calibri" w:cs="Calibri"/>
                <w:sz w:val="16"/>
                <w:szCs w:val="16"/>
              </w:rPr>
            </w:pPr>
            <w:r w:rsidRPr="00AB568E">
              <w:rPr>
                <w:rFonts w:ascii="Calibri" w:hAnsi="Calibri" w:cs="Calibri"/>
                <w:sz w:val="16"/>
                <w:szCs w:val="16"/>
              </w:rPr>
              <w:t>Diámetro de la boquilla de entrega de producto de ¾”.</w:t>
            </w:r>
          </w:p>
          <w:p w:rsid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p>
          <w:p w:rsidR="00AB568E" w:rsidRPr="00AB568E" w:rsidRDefault="00AB568E" w:rsidP="00AB568E">
            <w:pPr>
              <w:ind w:left="720"/>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kern w:val="32"/>
                <w:sz w:val="16"/>
                <w:szCs w:val="16"/>
                <w:lang w:val="es-ES_tradnl"/>
              </w:rPr>
            </w:pPr>
            <w:proofErr w:type="spellStart"/>
            <w:r w:rsidRPr="00AB568E">
              <w:rPr>
                <w:rFonts w:ascii="Calibri" w:hAnsi="Calibri" w:cs="Calibri"/>
                <w:b/>
                <w:kern w:val="32"/>
                <w:sz w:val="16"/>
                <w:szCs w:val="16"/>
                <w:lang w:val="es-ES_tradnl"/>
              </w:rPr>
              <w:t>VALVULA</w:t>
            </w:r>
            <w:proofErr w:type="spellEnd"/>
            <w:r w:rsidRPr="00AB568E">
              <w:rPr>
                <w:rFonts w:ascii="Calibri" w:hAnsi="Calibri" w:cs="Calibri"/>
                <w:b/>
                <w:kern w:val="32"/>
                <w:sz w:val="16"/>
                <w:szCs w:val="16"/>
                <w:lang w:val="es-ES_tradnl"/>
              </w:rPr>
              <w:t xml:space="preserve"> DE BOLA</w:t>
            </w:r>
          </w:p>
          <w:p w:rsidR="00AB568E" w:rsidRPr="00AB568E" w:rsidRDefault="00AB568E" w:rsidP="00AB568E">
            <w:pPr>
              <w:keepNext/>
              <w:tabs>
                <w:tab w:val="left" w:pos="708"/>
              </w:tabs>
              <w:jc w:val="both"/>
              <w:outlineLvl w:val="0"/>
              <w:rPr>
                <w:rFonts w:ascii="Calibri" w:hAnsi="Calibri" w:cs="Calibri"/>
                <w:b/>
                <w:kern w:val="32"/>
                <w:sz w:val="16"/>
                <w:szCs w:val="16"/>
                <w:lang w:val="es-ES_tradnl"/>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lang w:val="es-ES_tradnl"/>
              </w:rPr>
              <w:t>P</w:t>
            </w:r>
            <w:r w:rsidRPr="00AB568E">
              <w:rPr>
                <w:rFonts w:ascii="Calibri" w:hAnsi="Calibri" w:cs="Calibri"/>
                <w:sz w:val="16"/>
                <w:szCs w:val="16"/>
              </w:rPr>
              <w:t xml:space="preserve">ara un cierre del flujo del producto en línea, lo cual facilita la evaluación y la inspección de los </w:t>
            </w:r>
            <w:proofErr w:type="spellStart"/>
            <w:r w:rsidRPr="00AB568E">
              <w:rPr>
                <w:rFonts w:ascii="Calibri" w:hAnsi="Calibri" w:cs="Calibri"/>
                <w:sz w:val="16"/>
                <w:szCs w:val="16"/>
              </w:rPr>
              <w:t>dispensers</w:t>
            </w:r>
            <w:proofErr w:type="spellEnd"/>
            <w:r w:rsidRPr="00AB568E">
              <w:rPr>
                <w:rFonts w:ascii="Calibri" w:hAnsi="Calibri" w:cs="Calibri"/>
                <w:sz w:val="16"/>
                <w:szCs w:val="16"/>
              </w:rPr>
              <w:t xml:space="preserve">. </w:t>
            </w:r>
          </w:p>
          <w:p w:rsidR="00AB568E" w:rsidRPr="00AB568E" w:rsidRDefault="00AB568E" w:rsidP="00AB568E">
            <w:pPr>
              <w:rPr>
                <w:rFonts w:ascii="Calibri" w:hAnsi="Calibri" w:cs="Calibri"/>
                <w:sz w:val="16"/>
                <w:szCs w:val="16"/>
                <w:lang w:val="es-ES_tradnl"/>
              </w:rPr>
            </w:pPr>
          </w:p>
          <w:p w:rsidR="00AB568E" w:rsidRPr="00AB568E" w:rsidRDefault="00AB568E" w:rsidP="00AB568E">
            <w:pPr>
              <w:rPr>
                <w:rFonts w:ascii="Calibri" w:hAnsi="Calibri" w:cs="Calibri"/>
                <w:sz w:val="16"/>
                <w:szCs w:val="16"/>
                <w:lang w:val="es-BO"/>
              </w:rPr>
            </w:pPr>
            <w:r w:rsidRPr="00AB568E">
              <w:rPr>
                <w:rFonts w:ascii="Calibri" w:hAnsi="Calibri" w:cs="Calibri"/>
                <w:sz w:val="16"/>
                <w:szCs w:val="16"/>
              </w:rPr>
              <w:t xml:space="preserve">Marca. FLEX ING o su equivalente con aprobación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rPr>
                <w:rFonts w:ascii="Calibri" w:hAnsi="Calibri" w:cs="Calibri"/>
                <w:sz w:val="16"/>
                <w:szCs w:val="16"/>
              </w:rPr>
            </w:pPr>
            <w:r w:rsidRPr="00AB568E">
              <w:rPr>
                <w:rFonts w:ascii="Calibri" w:hAnsi="Calibri" w:cs="Calibri"/>
                <w:sz w:val="16"/>
                <w:szCs w:val="16"/>
              </w:rPr>
              <w:t>¼ vuelta.</w:t>
            </w:r>
          </w:p>
          <w:p w:rsidR="00AB568E" w:rsidRPr="00AB568E" w:rsidRDefault="00AB568E" w:rsidP="00AB568E">
            <w:pPr>
              <w:rPr>
                <w:rFonts w:ascii="Calibri" w:hAnsi="Calibri" w:cs="Calibri"/>
                <w:sz w:val="16"/>
                <w:szCs w:val="16"/>
              </w:rPr>
            </w:pPr>
            <w:r w:rsidRPr="00AB568E">
              <w:rPr>
                <w:rFonts w:ascii="Calibri" w:hAnsi="Calibri" w:cs="Calibri"/>
                <w:sz w:val="16"/>
                <w:szCs w:val="16"/>
              </w:rPr>
              <w:t>Diámetro de la conexión de 1 ½”.</w:t>
            </w:r>
          </w:p>
          <w:p w:rsidR="00AB568E" w:rsidRPr="00AB568E" w:rsidRDefault="00AB568E" w:rsidP="00AB568E">
            <w:pPr>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kern w:val="32"/>
                <w:sz w:val="16"/>
                <w:szCs w:val="16"/>
                <w:lang w:val="es-ES_tradnl"/>
              </w:rPr>
            </w:pPr>
            <w:r w:rsidRPr="00AB568E">
              <w:rPr>
                <w:rFonts w:ascii="Calibri" w:hAnsi="Calibri" w:cs="Calibri"/>
                <w:b/>
                <w:kern w:val="32"/>
                <w:sz w:val="16"/>
                <w:szCs w:val="16"/>
                <w:lang w:val="es-ES_tradnl"/>
              </w:rPr>
              <w:t xml:space="preserve">CONEXIÓN </w:t>
            </w:r>
            <w:proofErr w:type="spellStart"/>
            <w:r w:rsidRPr="00AB568E">
              <w:rPr>
                <w:rFonts w:ascii="Calibri" w:hAnsi="Calibri" w:cs="Calibri"/>
                <w:b/>
                <w:kern w:val="32"/>
                <w:sz w:val="16"/>
                <w:szCs w:val="16"/>
                <w:lang w:val="es-ES_tradnl"/>
              </w:rPr>
              <w:t>METALLICA</w:t>
            </w:r>
            <w:proofErr w:type="spellEnd"/>
            <w:r w:rsidRPr="00AB568E">
              <w:rPr>
                <w:rFonts w:ascii="Calibri" w:hAnsi="Calibri" w:cs="Calibri"/>
                <w:b/>
                <w:kern w:val="32"/>
                <w:sz w:val="16"/>
                <w:szCs w:val="16"/>
                <w:lang w:val="es-ES_tradnl"/>
              </w:rPr>
              <w:t xml:space="preserve"> FLEXIBLE</w:t>
            </w:r>
          </w:p>
          <w:p w:rsidR="00AB568E" w:rsidRPr="00AB568E" w:rsidRDefault="00AB568E" w:rsidP="00AB568E">
            <w:pPr>
              <w:rPr>
                <w:rFonts w:ascii="Calibri" w:hAnsi="Calibri" w:cs="Calibri"/>
                <w:sz w:val="16"/>
                <w:szCs w:val="16"/>
              </w:rPr>
            </w:pPr>
          </w:p>
          <w:p w:rsidR="00AB568E" w:rsidRPr="00AB568E" w:rsidRDefault="00AB568E" w:rsidP="00AB568E">
            <w:pPr>
              <w:jc w:val="both"/>
              <w:rPr>
                <w:rFonts w:ascii="Calibri" w:hAnsi="Calibri" w:cs="Calibri"/>
                <w:sz w:val="16"/>
                <w:szCs w:val="16"/>
              </w:rPr>
            </w:pPr>
            <w:r w:rsidRPr="00AB568E">
              <w:rPr>
                <w:rFonts w:ascii="Calibri" w:hAnsi="Calibri" w:cs="Calibri"/>
                <w:sz w:val="16"/>
                <w:szCs w:val="16"/>
              </w:rPr>
              <w:t xml:space="preserve">Una manera sencilla de conectar el sistema de tuberías a otros componentes del sistema como las bombas sumergibles o las válvulas de corte. </w:t>
            </w: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lang w:val="es-BO"/>
              </w:rPr>
            </w:pPr>
            <w:r w:rsidRPr="00AB568E">
              <w:rPr>
                <w:rFonts w:ascii="Calibri" w:hAnsi="Calibri" w:cs="Calibri"/>
                <w:sz w:val="16"/>
                <w:szCs w:val="16"/>
              </w:rPr>
              <w:t xml:space="preserve">Marca. </w:t>
            </w:r>
            <w:proofErr w:type="spellStart"/>
            <w:r w:rsidRPr="00AB568E">
              <w:rPr>
                <w:rFonts w:ascii="Calibri" w:hAnsi="Calibri" w:cs="Calibri"/>
                <w:sz w:val="16"/>
                <w:szCs w:val="16"/>
              </w:rPr>
              <w:t>FIREFLEX</w:t>
            </w:r>
            <w:proofErr w:type="spellEnd"/>
            <w:r w:rsidRPr="00AB568E">
              <w:rPr>
                <w:rFonts w:ascii="Calibri" w:hAnsi="Calibri" w:cs="Calibri"/>
                <w:sz w:val="16"/>
                <w:szCs w:val="16"/>
              </w:rPr>
              <w:t xml:space="preserve"> o su equivalente con aprobación </w:t>
            </w:r>
            <w:proofErr w:type="spellStart"/>
            <w:r w:rsidRPr="00AB568E">
              <w:rPr>
                <w:rFonts w:ascii="Calibri" w:hAnsi="Calibri" w:cs="Calibri"/>
                <w:sz w:val="16"/>
                <w:szCs w:val="16"/>
              </w:rPr>
              <w:t>UL</w:t>
            </w:r>
            <w:proofErr w:type="spellEnd"/>
            <w:r w:rsidRPr="00AB568E">
              <w:rPr>
                <w:rFonts w:ascii="Calibri" w:hAnsi="Calibri" w:cs="Calibri"/>
                <w:sz w:val="16"/>
                <w:szCs w:val="16"/>
              </w:rPr>
              <w:t>.</w:t>
            </w:r>
          </w:p>
          <w:p w:rsidR="00AB568E" w:rsidRPr="00AB568E" w:rsidRDefault="00AB568E" w:rsidP="00AB568E">
            <w:pPr>
              <w:rPr>
                <w:rFonts w:ascii="Calibri" w:hAnsi="Calibri" w:cs="Calibri"/>
                <w:sz w:val="16"/>
                <w:szCs w:val="16"/>
              </w:rPr>
            </w:pPr>
            <w:r w:rsidRPr="00AB568E">
              <w:rPr>
                <w:rFonts w:ascii="Calibri" w:hAnsi="Calibri" w:cs="Calibri"/>
                <w:sz w:val="16"/>
                <w:szCs w:val="16"/>
              </w:rPr>
              <w:t>Presión de trabajo hasta 50 psi.</w:t>
            </w:r>
          </w:p>
          <w:p w:rsidR="00AB568E" w:rsidRPr="00AB568E" w:rsidRDefault="00AB568E" w:rsidP="00AB568E">
            <w:pPr>
              <w:rPr>
                <w:rFonts w:ascii="Calibri" w:hAnsi="Calibri" w:cs="Calibri"/>
                <w:sz w:val="16"/>
                <w:szCs w:val="16"/>
              </w:rPr>
            </w:pPr>
            <w:r w:rsidRPr="00AB568E">
              <w:rPr>
                <w:rFonts w:ascii="Calibri" w:hAnsi="Calibri" w:cs="Calibri"/>
                <w:sz w:val="16"/>
                <w:szCs w:val="16"/>
              </w:rPr>
              <w:t>Núcleo interior de acero inoxidable.</w:t>
            </w:r>
          </w:p>
          <w:p w:rsidR="00AB568E" w:rsidRPr="00AB568E" w:rsidRDefault="00AB568E" w:rsidP="00AB568E">
            <w:pPr>
              <w:rPr>
                <w:rFonts w:ascii="Calibri" w:hAnsi="Calibri" w:cs="Calibri"/>
                <w:sz w:val="16"/>
                <w:szCs w:val="16"/>
              </w:rPr>
            </w:pPr>
            <w:r w:rsidRPr="00AB568E">
              <w:rPr>
                <w:rFonts w:ascii="Calibri" w:hAnsi="Calibri" w:cs="Calibri"/>
                <w:sz w:val="16"/>
                <w:szCs w:val="16"/>
              </w:rPr>
              <w:t>Resistente a golpes y torceduras.</w:t>
            </w:r>
          </w:p>
          <w:p w:rsidR="00AB568E" w:rsidRPr="00AB568E" w:rsidRDefault="00AB568E" w:rsidP="00AB568E">
            <w:pPr>
              <w:rPr>
                <w:rFonts w:ascii="Calibri" w:hAnsi="Calibri" w:cs="Calibri"/>
                <w:sz w:val="16"/>
                <w:szCs w:val="16"/>
              </w:rPr>
            </w:pPr>
            <w:r w:rsidRPr="00AB568E">
              <w:rPr>
                <w:rFonts w:ascii="Calibri" w:hAnsi="Calibri" w:cs="Calibri"/>
                <w:sz w:val="16"/>
                <w:szCs w:val="16"/>
              </w:rPr>
              <w:t>Diámetro de la conexión de 1 ½”.</w:t>
            </w: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p>
          <w:p w:rsidR="00AB568E" w:rsidRPr="00AB568E" w:rsidRDefault="00AB568E" w:rsidP="00665C5B">
            <w:pPr>
              <w:keepNext/>
              <w:numPr>
                <w:ilvl w:val="0"/>
                <w:numId w:val="42"/>
              </w:numPr>
              <w:tabs>
                <w:tab w:val="left" w:pos="708"/>
              </w:tabs>
              <w:jc w:val="both"/>
              <w:outlineLvl w:val="0"/>
              <w:rPr>
                <w:rFonts w:ascii="Calibri" w:hAnsi="Calibri" w:cs="Calibri"/>
                <w:b/>
                <w:kern w:val="32"/>
                <w:sz w:val="16"/>
                <w:szCs w:val="16"/>
                <w:lang w:val="x-none"/>
              </w:rPr>
            </w:pPr>
            <w:r w:rsidRPr="00AB568E">
              <w:rPr>
                <w:rFonts w:ascii="Calibri" w:hAnsi="Calibri" w:cs="Calibri"/>
                <w:b/>
                <w:kern w:val="32"/>
                <w:sz w:val="16"/>
                <w:szCs w:val="16"/>
                <w:lang w:val="x-none"/>
              </w:rPr>
              <w:t>MANUALES EN ESPAÑOL</w:t>
            </w:r>
          </w:p>
          <w:p w:rsidR="00AB568E" w:rsidRPr="00AB568E" w:rsidRDefault="00AB568E" w:rsidP="00AB568E">
            <w:pPr>
              <w:rPr>
                <w:rFonts w:ascii="Calibri" w:hAnsi="Calibri" w:cs="Calibri"/>
                <w:sz w:val="16"/>
                <w:szCs w:val="16"/>
              </w:rPr>
            </w:pPr>
          </w:p>
          <w:p w:rsidR="00AB568E" w:rsidRPr="00AB568E" w:rsidRDefault="00AB568E" w:rsidP="00AB568E">
            <w:pPr>
              <w:rPr>
                <w:rFonts w:ascii="Calibri" w:hAnsi="Calibri" w:cs="Calibri"/>
                <w:sz w:val="16"/>
                <w:szCs w:val="16"/>
              </w:rPr>
            </w:pPr>
            <w:r w:rsidRPr="00AB568E">
              <w:rPr>
                <w:rFonts w:ascii="Calibri" w:hAnsi="Calibri" w:cs="Calibri"/>
                <w:sz w:val="16"/>
                <w:szCs w:val="16"/>
              </w:rPr>
              <w:t>Junto con la entrega de los equipos deberán entregar los siguientes manuales:</w:t>
            </w:r>
          </w:p>
          <w:p w:rsidR="00AB568E" w:rsidRPr="00AB568E" w:rsidRDefault="00AB568E" w:rsidP="00AB568E">
            <w:pPr>
              <w:rPr>
                <w:rFonts w:ascii="Calibri" w:hAnsi="Calibri" w:cs="Calibri"/>
                <w:sz w:val="16"/>
                <w:szCs w:val="16"/>
              </w:rPr>
            </w:pP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t>Manual de usuario.</w:t>
            </w: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t>Manual de instalación.</w:t>
            </w:r>
          </w:p>
          <w:p w:rsidR="00AB568E" w:rsidRPr="00AB568E" w:rsidRDefault="00AB568E" w:rsidP="00665C5B">
            <w:pPr>
              <w:numPr>
                <w:ilvl w:val="0"/>
                <w:numId w:val="35"/>
              </w:numPr>
              <w:rPr>
                <w:rFonts w:ascii="Calibri" w:hAnsi="Calibri" w:cs="Calibri"/>
                <w:sz w:val="16"/>
                <w:szCs w:val="16"/>
              </w:rPr>
            </w:pPr>
            <w:proofErr w:type="gramStart"/>
            <w:r w:rsidRPr="00AB568E">
              <w:rPr>
                <w:rFonts w:ascii="Calibri" w:hAnsi="Calibri" w:cs="Calibri"/>
                <w:sz w:val="16"/>
                <w:szCs w:val="16"/>
              </w:rPr>
              <w:t>Manual  de</w:t>
            </w:r>
            <w:proofErr w:type="gramEnd"/>
            <w:r w:rsidRPr="00AB568E">
              <w:rPr>
                <w:rFonts w:ascii="Calibri" w:hAnsi="Calibri" w:cs="Calibri"/>
                <w:sz w:val="16"/>
                <w:szCs w:val="16"/>
              </w:rPr>
              <w:t xml:space="preserve"> programación de equipo. </w:t>
            </w: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t>Manual de piezas y partes.</w:t>
            </w: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t>Manuales electrónicos.</w:t>
            </w: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t>Manual o plano conexiones eléctricas.</w:t>
            </w:r>
          </w:p>
          <w:p w:rsidR="00AB568E" w:rsidRPr="00AB568E" w:rsidRDefault="00AB568E" w:rsidP="00665C5B">
            <w:pPr>
              <w:numPr>
                <w:ilvl w:val="0"/>
                <w:numId w:val="35"/>
              </w:numPr>
              <w:rPr>
                <w:rFonts w:ascii="Calibri" w:hAnsi="Calibri" w:cs="Calibri"/>
                <w:sz w:val="16"/>
                <w:szCs w:val="16"/>
              </w:rPr>
            </w:pPr>
            <w:r w:rsidRPr="00AB568E">
              <w:rPr>
                <w:rFonts w:ascii="Calibri" w:hAnsi="Calibri" w:cs="Calibri"/>
                <w:sz w:val="16"/>
                <w:szCs w:val="16"/>
              </w:rPr>
              <w:lastRenderedPageBreak/>
              <w:t>Manual de conexiones hidráulicas.</w:t>
            </w:r>
          </w:p>
          <w:p w:rsidR="00CE30FF" w:rsidRPr="00C75BEC" w:rsidRDefault="00CE30FF" w:rsidP="009F3A9D">
            <w:pPr>
              <w:rPr>
                <w:rFonts w:asciiTheme="minorHAnsi" w:hAnsiTheme="minorHAnsi" w:cstheme="minorHAnsi"/>
                <w:b/>
                <w:sz w:val="18"/>
                <w:szCs w:val="18"/>
              </w:rPr>
            </w:pPr>
          </w:p>
        </w:tc>
        <w:tc>
          <w:tcPr>
            <w:tcW w:w="5219" w:type="dxa"/>
            <w:vAlign w:val="center"/>
          </w:tcPr>
          <w:p w:rsidR="009F3A9D" w:rsidRPr="00C75BEC" w:rsidRDefault="009F3A9D" w:rsidP="009F3A9D">
            <w:pPr>
              <w:rPr>
                <w:rFonts w:asciiTheme="minorHAnsi" w:hAnsiTheme="minorHAnsi" w:cstheme="minorHAnsi"/>
                <w:b/>
                <w:sz w:val="18"/>
                <w:szCs w:val="18"/>
              </w:rPr>
            </w:pPr>
          </w:p>
        </w:tc>
        <w:tc>
          <w:tcPr>
            <w:tcW w:w="52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1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3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546375">
        <w:trPr>
          <w:jc w:val="center"/>
        </w:trPr>
        <w:tc>
          <w:tcPr>
            <w:tcW w:w="6648" w:type="dxa"/>
            <w:vAlign w:val="center"/>
          </w:tcPr>
          <w:p w:rsidR="009F3A9D" w:rsidRDefault="009F3A9D" w:rsidP="009F3A9D">
            <w:pPr>
              <w:rPr>
                <w:rFonts w:asciiTheme="minorHAnsi" w:hAnsiTheme="minorHAnsi" w:cstheme="minorHAnsi"/>
                <w:b/>
                <w:sz w:val="18"/>
                <w:szCs w:val="18"/>
              </w:rPr>
            </w:pPr>
          </w:p>
          <w:p w:rsidR="00546375" w:rsidRPr="00546375" w:rsidRDefault="00546375" w:rsidP="00546375">
            <w:pPr>
              <w:jc w:val="center"/>
              <w:rPr>
                <w:rFonts w:asciiTheme="minorHAnsi" w:hAnsiTheme="minorHAnsi" w:cstheme="minorHAnsi"/>
                <w:b/>
                <w:sz w:val="16"/>
                <w:szCs w:val="16"/>
                <w:u w:val="single"/>
              </w:rPr>
            </w:pPr>
            <w:proofErr w:type="spellStart"/>
            <w:r w:rsidRPr="00546375">
              <w:rPr>
                <w:rFonts w:asciiTheme="minorHAnsi" w:hAnsiTheme="minorHAnsi" w:cstheme="minorHAnsi"/>
                <w:b/>
                <w:sz w:val="16"/>
                <w:szCs w:val="16"/>
                <w:u w:val="single"/>
              </w:rPr>
              <w:t>INFORMACION</w:t>
            </w:r>
            <w:proofErr w:type="spellEnd"/>
            <w:r w:rsidRPr="00546375">
              <w:rPr>
                <w:rFonts w:asciiTheme="minorHAnsi" w:hAnsiTheme="minorHAnsi" w:cstheme="minorHAnsi"/>
                <w:b/>
                <w:sz w:val="16"/>
                <w:szCs w:val="16"/>
                <w:u w:val="single"/>
              </w:rPr>
              <w:t xml:space="preserve"> COMPLEMENTARIA</w:t>
            </w:r>
          </w:p>
          <w:p w:rsidR="00546375" w:rsidRPr="00546375" w:rsidRDefault="00546375" w:rsidP="009F3A9D">
            <w:pPr>
              <w:rPr>
                <w:rFonts w:asciiTheme="minorHAnsi" w:hAnsiTheme="minorHAnsi" w:cstheme="minorHAnsi"/>
                <w:b/>
                <w:sz w:val="16"/>
                <w:szCs w:val="16"/>
              </w:rPr>
            </w:pPr>
          </w:p>
          <w:p w:rsidR="00546375" w:rsidRPr="00546375" w:rsidRDefault="00546375" w:rsidP="009F3A9D">
            <w:pPr>
              <w:rPr>
                <w:rFonts w:asciiTheme="minorHAnsi" w:hAnsiTheme="minorHAnsi" w:cstheme="minorHAnsi"/>
                <w:b/>
                <w:sz w:val="16"/>
                <w:szCs w:val="16"/>
              </w:rPr>
            </w:pPr>
          </w:p>
          <w:p w:rsidR="00546375" w:rsidRPr="00546375" w:rsidRDefault="00546375" w:rsidP="00665C5B">
            <w:pPr>
              <w:pStyle w:val="Prrafodelista"/>
              <w:numPr>
                <w:ilvl w:val="0"/>
                <w:numId w:val="43"/>
              </w:numPr>
              <w:ind w:left="426" w:hanging="426"/>
              <w:jc w:val="both"/>
              <w:rPr>
                <w:rFonts w:asciiTheme="minorHAnsi" w:hAnsiTheme="minorHAnsi" w:cstheme="minorHAnsi"/>
                <w:b/>
                <w:bCs/>
                <w:sz w:val="16"/>
                <w:szCs w:val="16"/>
                <w:lang w:val="es-BO"/>
              </w:rPr>
            </w:pPr>
            <w:r w:rsidRPr="00546375">
              <w:rPr>
                <w:rFonts w:asciiTheme="minorHAnsi" w:hAnsiTheme="minorHAnsi" w:cstheme="minorHAnsi"/>
                <w:b/>
                <w:bCs/>
                <w:sz w:val="16"/>
                <w:szCs w:val="16"/>
              </w:rPr>
              <w:t>PLAZO DE ENTREGA</w:t>
            </w:r>
          </w:p>
          <w:p w:rsidR="00546375" w:rsidRPr="00546375" w:rsidRDefault="00546375" w:rsidP="00546375">
            <w:pPr>
              <w:pStyle w:val="Prrafodelista"/>
              <w:ind w:left="426"/>
              <w:jc w:val="both"/>
              <w:rPr>
                <w:rFonts w:asciiTheme="minorHAnsi" w:hAnsiTheme="minorHAnsi" w:cstheme="minorHAnsi"/>
                <w:b/>
                <w:bCs/>
                <w:sz w:val="16"/>
                <w:szCs w:val="16"/>
                <w:lang w:val="es-BO"/>
              </w:rPr>
            </w:pPr>
          </w:p>
          <w:p w:rsidR="00546375" w:rsidRPr="00546375" w:rsidRDefault="00546375" w:rsidP="00546375">
            <w:pPr>
              <w:jc w:val="both"/>
              <w:rPr>
                <w:rFonts w:asciiTheme="minorHAnsi" w:hAnsiTheme="minorHAnsi" w:cstheme="minorHAnsi"/>
                <w:b/>
                <w:bCs/>
                <w:sz w:val="16"/>
                <w:szCs w:val="16"/>
                <w:lang w:val="es-BO"/>
              </w:rPr>
            </w:pPr>
            <w:r w:rsidRPr="00546375">
              <w:rPr>
                <w:rFonts w:asciiTheme="minorHAnsi" w:hAnsiTheme="minorHAnsi" w:cstheme="minorHAnsi"/>
                <w:sz w:val="16"/>
                <w:szCs w:val="16"/>
              </w:rPr>
              <w:t>Se</w:t>
            </w:r>
            <w:r w:rsidRPr="00546375">
              <w:rPr>
                <w:rFonts w:asciiTheme="minorHAnsi" w:hAnsiTheme="minorHAnsi" w:cstheme="minorHAnsi"/>
                <w:bCs/>
                <w:sz w:val="16"/>
                <w:szCs w:val="16"/>
              </w:rPr>
              <w:t xml:space="preserve"> considera un plazo de entrega máximo de noventa (90) días calendario, tiempo que empezara a correr a partir de la firma de contrato.</w:t>
            </w:r>
          </w:p>
          <w:p w:rsidR="00546375" w:rsidRPr="00546375" w:rsidRDefault="00546375" w:rsidP="009F3A9D">
            <w:pPr>
              <w:rPr>
                <w:rFonts w:asciiTheme="minorHAnsi" w:hAnsiTheme="minorHAnsi" w:cstheme="minorHAnsi"/>
                <w:b/>
                <w:sz w:val="16"/>
                <w:szCs w:val="16"/>
                <w:lang w:val="es-BO"/>
              </w:rPr>
            </w:pPr>
          </w:p>
          <w:p w:rsidR="00546375" w:rsidRPr="00546375" w:rsidRDefault="00546375" w:rsidP="00665C5B">
            <w:pPr>
              <w:pStyle w:val="Prrafodelista"/>
              <w:numPr>
                <w:ilvl w:val="0"/>
                <w:numId w:val="43"/>
              </w:numPr>
              <w:ind w:left="426" w:hanging="426"/>
              <w:jc w:val="both"/>
              <w:rPr>
                <w:rFonts w:asciiTheme="minorHAnsi" w:eastAsia="Calibri" w:hAnsiTheme="minorHAnsi" w:cstheme="minorHAnsi"/>
                <w:bCs/>
                <w:sz w:val="16"/>
                <w:szCs w:val="16"/>
              </w:rPr>
            </w:pPr>
            <w:r w:rsidRPr="00546375">
              <w:rPr>
                <w:rFonts w:asciiTheme="minorHAnsi" w:hAnsiTheme="minorHAnsi" w:cstheme="minorHAnsi"/>
                <w:b/>
                <w:bCs/>
                <w:sz w:val="16"/>
                <w:szCs w:val="16"/>
              </w:rPr>
              <w:t>ENTREGA</w:t>
            </w:r>
            <w:r w:rsidRPr="00546375">
              <w:rPr>
                <w:rFonts w:asciiTheme="minorHAnsi" w:eastAsia="Calibri" w:hAnsiTheme="minorHAnsi" w:cstheme="minorHAnsi"/>
                <w:b/>
                <w:bCs/>
                <w:sz w:val="16"/>
                <w:szCs w:val="16"/>
              </w:rPr>
              <w:t xml:space="preserve"> DE BIENES</w:t>
            </w:r>
          </w:p>
          <w:p w:rsidR="00546375" w:rsidRPr="00546375" w:rsidRDefault="00546375" w:rsidP="00546375">
            <w:pPr>
              <w:jc w:val="both"/>
              <w:rPr>
                <w:rFonts w:asciiTheme="minorHAnsi" w:eastAsia="Calibri" w:hAnsiTheme="minorHAnsi" w:cstheme="minorHAnsi"/>
                <w:bCs/>
                <w:sz w:val="16"/>
                <w:szCs w:val="16"/>
              </w:rPr>
            </w:pPr>
          </w:p>
          <w:p w:rsidR="00546375" w:rsidRPr="00546375" w:rsidRDefault="00546375" w:rsidP="00546375">
            <w:p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 xml:space="preserve">La entrega de los bienes por recepciones parciales debe ser efectuada cumpliendo con los términos de referencia y especificaciones técnicas contenidas en el presente documento, sujetas a la conformidad a ser efectuada por el Comité de Recepción que </w:t>
            </w:r>
            <w:proofErr w:type="spellStart"/>
            <w:r w:rsidRPr="00546375">
              <w:rPr>
                <w:rFonts w:asciiTheme="minorHAnsi" w:eastAsia="Calibri" w:hAnsiTheme="minorHAnsi" w:cstheme="minorHAnsi"/>
                <w:bCs/>
                <w:sz w:val="16"/>
                <w:szCs w:val="16"/>
              </w:rPr>
              <w:t>YPFB</w:t>
            </w:r>
            <w:proofErr w:type="spellEnd"/>
            <w:r w:rsidRPr="00546375">
              <w:rPr>
                <w:rFonts w:asciiTheme="minorHAnsi" w:eastAsia="Calibri" w:hAnsiTheme="minorHAnsi" w:cstheme="minorHAnsi"/>
                <w:bCs/>
                <w:sz w:val="16"/>
                <w:szCs w:val="16"/>
              </w:rPr>
              <w:t xml:space="preserve"> designe, respecto a las condiciones de entrega y otros.</w:t>
            </w:r>
          </w:p>
          <w:p w:rsidR="00546375" w:rsidRPr="00546375" w:rsidRDefault="00546375" w:rsidP="009F3A9D">
            <w:pPr>
              <w:rPr>
                <w:rFonts w:asciiTheme="minorHAnsi" w:hAnsiTheme="minorHAnsi" w:cstheme="minorHAnsi"/>
                <w:b/>
                <w:sz w:val="16"/>
                <w:szCs w:val="16"/>
              </w:rPr>
            </w:pPr>
          </w:p>
          <w:p w:rsidR="00546375" w:rsidRPr="00546375" w:rsidRDefault="00546375" w:rsidP="00665C5B">
            <w:pPr>
              <w:pStyle w:val="Prrafodelista"/>
              <w:numPr>
                <w:ilvl w:val="0"/>
                <w:numId w:val="43"/>
              </w:numPr>
              <w:ind w:left="426" w:hanging="426"/>
              <w:jc w:val="both"/>
              <w:rPr>
                <w:rFonts w:asciiTheme="minorHAnsi" w:eastAsia="Calibri" w:hAnsiTheme="minorHAnsi" w:cstheme="minorHAnsi"/>
                <w:b/>
                <w:bCs/>
                <w:sz w:val="16"/>
                <w:szCs w:val="16"/>
              </w:rPr>
            </w:pPr>
            <w:r w:rsidRPr="00546375">
              <w:rPr>
                <w:rFonts w:asciiTheme="minorHAnsi" w:hAnsiTheme="minorHAnsi" w:cstheme="minorHAnsi"/>
                <w:b/>
                <w:bCs/>
                <w:sz w:val="16"/>
                <w:szCs w:val="16"/>
              </w:rPr>
              <w:t>CANTIDADES</w:t>
            </w:r>
            <w:r w:rsidRPr="00546375">
              <w:rPr>
                <w:rFonts w:asciiTheme="minorHAnsi" w:eastAsia="Calibri" w:hAnsiTheme="minorHAnsi" w:cstheme="minorHAnsi"/>
                <w:b/>
                <w:bCs/>
                <w:sz w:val="16"/>
                <w:szCs w:val="16"/>
              </w:rPr>
              <w:t xml:space="preserve"> Y LUGAR DE ENTREGA E INSTALACIÓN </w:t>
            </w:r>
          </w:p>
          <w:p w:rsidR="00546375" w:rsidRPr="00546375" w:rsidRDefault="00546375" w:rsidP="00546375">
            <w:pPr>
              <w:jc w:val="both"/>
              <w:rPr>
                <w:rFonts w:asciiTheme="minorHAnsi" w:eastAsia="Calibri" w:hAnsiTheme="minorHAnsi" w:cstheme="minorHAnsi"/>
                <w:b/>
                <w:bCs/>
                <w:sz w:val="16"/>
                <w:szCs w:val="16"/>
              </w:rPr>
            </w:pPr>
          </w:p>
          <w:p w:rsidR="00546375" w:rsidRPr="00546375" w:rsidRDefault="00546375" w:rsidP="00546375">
            <w:p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A continuación se detallan los lugares donde deberán ser transportados y entregados los equipos:</w:t>
            </w:r>
          </w:p>
          <w:p w:rsidR="00546375" w:rsidRPr="00546375" w:rsidRDefault="00546375" w:rsidP="00546375">
            <w:pPr>
              <w:widowControl w:val="0"/>
              <w:autoSpaceDE w:val="0"/>
              <w:autoSpaceDN w:val="0"/>
              <w:adjustRightInd w:val="0"/>
              <w:rPr>
                <w:rFonts w:asciiTheme="minorHAnsi" w:hAnsiTheme="minorHAnsi" w:cstheme="minorHAnsi"/>
                <w:b/>
                <w:color w:val="000000"/>
                <w:sz w:val="16"/>
                <w:szCs w:val="16"/>
                <w:u w:val="single"/>
              </w:rPr>
            </w:pPr>
          </w:p>
          <w:tbl>
            <w:tblPr>
              <w:tblW w:w="6473" w:type="dxa"/>
              <w:jc w:val="center"/>
              <w:tblCellMar>
                <w:left w:w="70" w:type="dxa"/>
                <w:right w:w="70" w:type="dxa"/>
              </w:tblCellMar>
              <w:tblLook w:val="04A0" w:firstRow="1" w:lastRow="0" w:firstColumn="1" w:lastColumn="0" w:noHBand="0" w:noVBand="1"/>
            </w:tblPr>
            <w:tblGrid>
              <w:gridCol w:w="425"/>
              <w:gridCol w:w="1512"/>
              <w:gridCol w:w="1134"/>
              <w:gridCol w:w="1276"/>
              <w:gridCol w:w="2126"/>
            </w:tblGrid>
            <w:tr w:rsidR="00546375" w:rsidRPr="00546375" w:rsidTr="00546375">
              <w:trPr>
                <w:trHeight w:val="361"/>
                <w:jc w:val="center"/>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N°</w:t>
                  </w:r>
                </w:p>
              </w:tc>
              <w:tc>
                <w:tcPr>
                  <w:tcW w:w="1512"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ESTACIONES DE SERVICIO</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DISPENSERS</w:t>
                  </w:r>
                  <w:proofErr w:type="spellEnd"/>
                </w:p>
              </w:tc>
              <w:tc>
                <w:tcPr>
                  <w:tcW w:w="1276"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LUGAR DE ENTREGA</w:t>
                  </w:r>
                </w:p>
              </w:tc>
              <w:tc>
                <w:tcPr>
                  <w:tcW w:w="2126"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DIRECCION</w:t>
                  </w:r>
                  <w:proofErr w:type="spellEnd"/>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1</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Huanuni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Oruro</w:t>
                  </w:r>
                </w:p>
              </w:tc>
              <w:tc>
                <w:tcPr>
                  <w:tcW w:w="212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Calle 6 de Octubre Esq. caro No. 5595</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Cobija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Planta Cobija</w:t>
                  </w:r>
                </w:p>
              </w:tc>
              <w:tc>
                <w:tcPr>
                  <w:tcW w:w="212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Av. Internacional Nº 615</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3</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Pompeya -Trinidad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Planta Trinidad</w:t>
                  </w:r>
                </w:p>
              </w:tc>
              <w:tc>
                <w:tcPr>
                  <w:tcW w:w="212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Calle José </w:t>
                  </w:r>
                  <w:proofErr w:type="spellStart"/>
                  <w:r w:rsidRPr="00546375">
                    <w:rPr>
                      <w:rFonts w:asciiTheme="minorHAnsi" w:hAnsiTheme="minorHAnsi" w:cstheme="minorHAnsi"/>
                      <w:sz w:val="16"/>
                      <w:szCs w:val="16"/>
                    </w:rPr>
                    <w:t>Bopi</w:t>
                  </w:r>
                  <w:proofErr w:type="spellEnd"/>
                  <w:r w:rsidRPr="00546375">
                    <w:rPr>
                      <w:rFonts w:asciiTheme="minorHAnsi" w:hAnsiTheme="minorHAnsi" w:cstheme="minorHAnsi"/>
                      <w:sz w:val="16"/>
                      <w:szCs w:val="16"/>
                    </w:rPr>
                    <w:t>, Esq. Libertad, Zona San Antonio</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4</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Cabezas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vMerge w:val="restart"/>
                  <w:tcBorders>
                    <w:top w:val="single" w:sz="4" w:space="0" w:color="auto"/>
                    <w:left w:val="nil"/>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Santa Cruz</w:t>
                  </w:r>
                </w:p>
              </w:tc>
              <w:tc>
                <w:tcPr>
                  <w:tcW w:w="2126" w:type="dxa"/>
                  <w:vMerge w:val="restart"/>
                  <w:tcBorders>
                    <w:top w:val="single" w:sz="4" w:space="0" w:color="auto"/>
                    <w:left w:val="nil"/>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Avenida Mamerto Cuellar Nº 700 (2do anillo, atrás </w:t>
                  </w:r>
                  <w:proofErr w:type="spellStart"/>
                  <w:r w:rsidRPr="00546375">
                    <w:rPr>
                      <w:rFonts w:asciiTheme="minorHAnsi" w:hAnsiTheme="minorHAnsi" w:cstheme="minorHAnsi"/>
                      <w:sz w:val="16"/>
                      <w:szCs w:val="16"/>
                    </w:rPr>
                    <w:t>Bolivisión</w:t>
                  </w:r>
                  <w:proofErr w:type="spellEnd"/>
                  <w:r w:rsidRPr="00546375">
                    <w:rPr>
                      <w:rFonts w:asciiTheme="minorHAnsi" w:hAnsiTheme="minorHAnsi" w:cstheme="minorHAnsi"/>
                      <w:sz w:val="16"/>
                      <w:szCs w:val="16"/>
                    </w:rPr>
                    <w:t>/Batallón de Seguridad Física)</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5</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San Jose de Chiquitos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vMerge/>
                  <w:tcBorders>
                    <w:left w:val="nil"/>
                    <w:right w:val="single" w:sz="4" w:space="0" w:color="auto"/>
                  </w:tcBorders>
                </w:tcPr>
                <w:p w:rsidR="00546375" w:rsidRPr="00546375" w:rsidRDefault="00546375" w:rsidP="00546375">
                  <w:pPr>
                    <w:jc w:val="center"/>
                    <w:rPr>
                      <w:rFonts w:asciiTheme="minorHAnsi" w:hAnsiTheme="minorHAnsi" w:cstheme="minorHAnsi"/>
                      <w:sz w:val="16"/>
                      <w:szCs w:val="16"/>
                    </w:rPr>
                  </w:pPr>
                </w:p>
              </w:tc>
              <w:tc>
                <w:tcPr>
                  <w:tcW w:w="2126" w:type="dxa"/>
                  <w:vMerge/>
                  <w:tcBorders>
                    <w:left w:val="nil"/>
                    <w:right w:val="single" w:sz="4" w:space="0" w:color="auto"/>
                  </w:tcBorders>
                </w:tcPr>
                <w:p w:rsidR="00546375" w:rsidRPr="00546375" w:rsidRDefault="00546375" w:rsidP="00546375">
                  <w:pPr>
                    <w:jc w:val="center"/>
                    <w:rPr>
                      <w:rFonts w:asciiTheme="minorHAnsi" w:hAnsiTheme="minorHAnsi" w:cstheme="minorHAnsi"/>
                      <w:sz w:val="16"/>
                      <w:szCs w:val="16"/>
                    </w:rPr>
                  </w:pP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6</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San Julian</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vMerge/>
                  <w:tcBorders>
                    <w:left w:val="nil"/>
                    <w:right w:val="single" w:sz="4" w:space="0" w:color="auto"/>
                  </w:tcBorders>
                </w:tcPr>
                <w:p w:rsidR="00546375" w:rsidRPr="00546375" w:rsidRDefault="00546375" w:rsidP="00546375">
                  <w:pPr>
                    <w:jc w:val="center"/>
                    <w:rPr>
                      <w:rFonts w:asciiTheme="minorHAnsi" w:hAnsiTheme="minorHAnsi" w:cstheme="minorHAnsi"/>
                      <w:sz w:val="16"/>
                      <w:szCs w:val="16"/>
                    </w:rPr>
                  </w:pPr>
                </w:p>
              </w:tc>
              <w:tc>
                <w:tcPr>
                  <w:tcW w:w="2126" w:type="dxa"/>
                  <w:vMerge/>
                  <w:tcBorders>
                    <w:left w:val="nil"/>
                    <w:right w:val="single" w:sz="4" w:space="0" w:color="auto"/>
                  </w:tcBorders>
                </w:tcPr>
                <w:p w:rsidR="00546375" w:rsidRPr="00546375" w:rsidRDefault="00546375" w:rsidP="00546375">
                  <w:pPr>
                    <w:jc w:val="center"/>
                    <w:rPr>
                      <w:rFonts w:asciiTheme="minorHAnsi" w:hAnsiTheme="minorHAnsi" w:cstheme="minorHAnsi"/>
                      <w:sz w:val="16"/>
                      <w:szCs w:val="16"/>
                    </w:rPr>
                  </w:pP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7</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Ascensión de </w:t>
                  </w:r>
                  <w:proofErr w:type="spellStart"/>
                  <w:r w:rsidRPr="00546375">
                    <w:rPr>
                      <w:rFonts w:asciiTheme="minorHAnsi" w:hAnsiTheme="minorHAnsi" w:cstheme="minorHAnsi"/>
                      <w:sz w:val="16"/>
                      <w:szCs w:val="16"/>
                    </w:rPr>
                    <w:t>Guarayos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vMerge/>
                  <w:tcBorders>
                    <w:left w:val="nil"/>
                    <w:bottom w:val="single" w:sz="4" w:space="0" w:color="auto"/>
                    <w:right w:val="single" w:sz="4" w:space="0" w:color="auto"/>
                  </w:tcBorders>
                </w:tcPr>
                <w:p w:rsidR="00546375" w:rsidRPr="00546375" w:rsidRDefault="00546375" w:rsidP="00546375">
                  <w:pPr>
                    <w:jc w:val="center"/>
                    <w:rPr>
                      <w:rFonts w:asciiTheme="minorHAnsi" w:hAnsiTheme="minorHAnsi" w:cstheme="minorHAnsi"/>
                      <w:sz w:val="16"/>
                      <w:szCs w:val="16"/>
                    </w:rPr>
                  </w:pPr>
                </w:p>
              </w:tc>
              <w:tc>
                <w:tcPr>
                  <w:tcW w:w="2126" w:type="dxa"/>
                  <w:vMerge/>
                  <w:tcBorders>
                    <w:left w:val="nil"/>
                    <w:bottom w:val="single" w:sz="4" w:space="0" w:color="auto"/>
                    <w:right w:val="single" w:sz="4" w:space="0" w:color="auto"/>
                  </w:tcBorders>
                </w:tcPr>
                <w:p w:rsidR="00546375" w:rsidRPr="00546375" w:rsidRDefault="00546375" w:rsidP="00546375">
                  <w:pPr>
                    <w:jc w:val="center"/>
                    <w:rPr>
                      <w:rFonts w:asciiTheme="minorHAnsi" w:hAnsiTheme="minorHAnsi" w:cstheme="minorHAnsi"/>
                      <w:sz w:val="16"/>
                      <w:szCs w:val="16"/>
                    </w:rPr>
                  </w:pP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8</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Héroes del Chaco – </w:t>
                  </w:r>
                  <w:proofErr w:type="spellStart"/>
                  <w:r w:rsidRPr="00546375">
                    <w:rPr>
                      <w:rFonts w:asciiTheme="minorHAnsi" w:hAnsiTheme="minorHAnsi" w:cstheme="minorHAnsi"/>
                      <w:sz w:val="16"/>
                      <w:szCs w:val="16"/>
                    </w:rPr>
                    <w:t>Riberalta</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Almacén Planta </w:t>
                  </w:r>
                  <w:proofErr w:type="spellStart"/>
                  <w:r w:rsidRPr="00546375">
                    <w:rPr>
                      <w:rFonts w:asciiTheme="minorHAnsi" w:hAnsiTheme="minorHAnsi" w:cstheme="minorHAnsi"/>
                      <w:sz w:val="16"/>
                      <w:szCs w:val="16"/>
                    </w:rPr>
                    <w:t>Riberalta</w:t>
                  </w:r>
                  <w:proofErr w:type="spellEnd"/>
                </w:p>
              </w:tc>
              <w:tc>
                <w:tcPr>
                  <w:tcW w:w="212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Av. Héroes del Chaco s/n, Barrio los Almendros</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lastRenderedPageBreak/>
                    <w:t>9</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Achacachi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6"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La Paz</w:t>
                  </w:r>
                </w:p>
              </w:tc>
              <w:tc>
                <w:tcPr>
                  <w:tcW w:w="2126" w:type="dxa"/>
                  <w:tcBorders>
                    <w:top w:val="single" w:sz="4" w:space="0" w:color="auto"/>
                    <w:left w:val="nil"/>
                    <w:bottom w:val="single" w:sz="4" w:space="0" w:color="auto"/>
                    <w:right w:val="single" w:sz="4" w:space="0" w:color="auto"/>
                  </w:tcBorders>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Carretera La Paz-Oruro Km. 5 Zona </w:t>
                  </w:r>
                  <w:proofErr w:type="spellStart"/>
                  <w:r w:rsidRPr="00546375">
                    <w:rPr>
                      <w:rFonts w:asciiTheme="minorHAnsi" w:hAnsiTheme="minorHAnsi" w:cstheme="minorHAnsi"/>
                      <w:sz w:val="16"/>
                      <w:szCs w:val="16"/>
                    </w:rPr>
                    <w:t>Senkata</w:t>
                  </w:r>
                  <w:proofErr w:type="spellEnd"/>
                  <w:r w:rsidRPr="00546375">
                    <w:rPr>
                      <w:rFonts w:asciiTheme="minorHAnsi" w:hAnsiTheme="minorHAnsi" w:cstheme="minorHAnsi"/>
                      <w:sz w:val="16"/>
                      <w:szCs w:val="16"/>
                    </w:rPr>
                    <w:t xml:space="preserve"> El Alto</w:t>
                  </w:r>
                </w:p>
              </w:tc>
            </w:tr>
          </w:tbl>
          <w:p w:rsidR="00546375" w:rsidRPr="00546375" w:rsidRDefault="00546375" w:rsidP="00546375">
            <w:pPr>
              <w:rPr>
                <w:rFonts w:asciiTheme="minorHAnsi" w:eastAsia="Calibri" w:hAnsiTheme="minorHAnsi" w:cstheme="minorHAnsi"/>
                <w:b/>
                <w:bCs/>
                <w:sz w:val="16"/>
                <w:szCs w:val="16"/>
                <w:u w:val="single"/>
              </w:rPr>
            </w:pPr>
          </w:p>
          <w:tbl>
            <w:tblPr>
              <w:tblW w:w="6331" w:type="dxa"/>
              <w:jc w:val="center"/>
              <w:tblCellMar>
                <w:left w:w="70" w:type="dxa"/>
                <w:right w:w="70" w:type="dxa"/>
              </w:tblCellMar>
              <w:tblLook w:val="04A0" w:firstRow="1" w:lastRow="0" w:firstColumn="1" w:lastColumn="0" w:noHBand="0" w:noVBand="1"/>
            </w:tblPr>
            <w:tblGrid>
              <w:gridCol w:w="425"/>
              <w:gridCol w:w="1087"/>
              <w:gridCol w:w="1134"/>
              <w:gridCol w:w="1559"/>
              <w:gridCol w:w="2126"/>
            </w:tblGrid>
            <w:tr w:rsidR="00546375" w:rsidRPr="00546375" w:rsidTr="00546375">
              <w:trPr>
                <w:trHeight w:val="361"/>
                <w:jc w:val="center"/>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N°</w:t>
                  </w:r>
                </w:p>
              </w:tc>
              <w:tc>
                <w:tcPr>
                  <w:tcW w:w="1087"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ESTACIONES DE SERVICIO</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DISPENSERS</w:t>
                  </w:r>
                  <w:proofErr w:type="spellEnd"/>
                </w:p>
              </w:tc>
              <w:tc>
                <w:tcPr>
                  <w:tcW w:w="1559"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LUGAR DE ENTREGA</w:t>
                  </w:r>
                </w:p>
              </w:tc>
              <w:tc>
                <w:tcPr>
                  <w:tcW w:w="2126"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DIRECCION</w:t>
                  </w:r>
                  <w:proofErr w:type="spellEnd"/>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1</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Monteagudo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559" w:type="dxa"/>
                  <w:vMerge w:val="restart"/>
                  <w:tcBorders>
                    <w:top w:val="single" w:sz="4" w:space="0" w:color="auto"/>
                    <w:left w:val="nil"/>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Chuquisaca</w:t>
                  </w:r>
                </w:p>
              </w:tc>
              <w:tc>
                <w:tcPr>
                  <w:tcW w:w="2126" w:type="dxa"/>
                  <w:vMerge w:val="restart"/>
                  <w:tcBorders>
                    <w:top w:val="single" w:sz="4" w:space="0" w:color="auto"/>
                    <w:left w:val="nil"/>
                    <w:right w:val="single" w:sz="4" w:space="0" w:color="auto"/>
                  </w:tcBorders>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Av. Américas S/N Barrio Petrolero</w:t>
                  </w:r>
                </w:p>
              </w:tc>
            </w:tr>
            <w:tr w:rsidR="00546375" w:rsidRPr="00546375" w:rsidTr="00546375">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Camargo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559" w:type="dxa"/>
                  <w:vMerge/>
                  <w:tcBorders>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p>
              </w:tc>
              <w:tc>
                <w:tcPr>
                  <w:tcW w:w="2126" w:type="dxa"/>
                  <w:vMerge/>
                  <w:tcBorders>
                    <w:left w:val="nil"/>
                    <w:bottom w:val="single" w:sz="4" w:space="0" w:color="auto"/>
                    <w:right w:val="single" w:sz="4" w:space="0" w:color="auto"/>
                  </w:tcBorders>
                </w:tcPr>
                <w:p w:rsidR="00546375" w:rsidRPr="00546375" w:rsidRDefault="00546375" w:rsidP="00546375">
                  <w:pPr>
                    <w:jc w:val="center"/>
                    <w:rPr>
                      <w:rFonts w:asciiTheme="minorHAnsi" w:hAnsiTheme="minorHAnsi" w:cstheme="minorHAnsi"/>
                      <w:sz w:val="16"/>
                      <w:szCs w:val="16"/>
                    </w:rPr>
                  </w:pPr>
                </w:p>
              </w:tc>
            </w:tr>
          </w:tbl>
          <w:p w:rsidR="00546375" w:rsidRPr="00546375" w:rsidRDefault="00546375" w:rsidP="00546375">
            <w:pPr>
              <w:rPr>
                <w:rFonts w:asciiTheme="minorHAnsi" w:eastAsia="Calibri" w:hAnsiTheme="minorHAnsi" w:cstheme="minorHAnsi"/>
                <w:b/>
                <w:bCs/>
                <w:sz w:val="16"/>
                <w:szCs w:val="16"/>
                <w:u w:val="single"/>
              </w:rPr>
            </w:pPr>
          </w:p>
          <w:tbl>
            <w:tblPr>
              <w:tblW w:w="6048" w:type="dxa"/>
              <w:jc w:val="center"/>
              <w:tblCellMar>
                <w:left w:w="70" w:type="dxa"/>
                <w:right w:w="70" w:type="dxa"/>
              </w:tblCellMar>
              <w:tblLook w:val="04A0" w:firstRow="1" w:lastRow="0" w:firstColumn="1" w:lastColumn="0" w:noHBand="0" w:noVBand="1"/>
            </w:tblPr>
            <w:tblGrid>
              <w:gridCol w:w="443"/>
              <w:gridCol w:w="1210"/>
              <w:gridCol w:w="993"/>
              <w:gridCol w:w="1275"/>
              <w:gridCol w:w="2127"/>
            </w:tblGrid>
            <w:tr w:rsidR="00546375" w:rsidRPr="00546375" w:rsidTr="00546375">
              <w:trPr>
                <w:trHeight w:val="361"/>
                <w:jc w:val="center"/>
              </w:trPr>
              <w:tc>
                <w:tcPr>
                  <w:tcW w:w="4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N°</w:t>
                  </w:r>
                </w:p>
              </w:tc>
              <w:tc>
                <w:tcPr>
                  <w:tcW w:w="1210"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ESTACIONES DE SERVICIO</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DISPENSERS</w:t>
                  </w:r>
                  <w:proofErr w:type="spellEnd"/>
                </w:p>
              </w:tc>
              <w:tc>
                <w:tcPr>
                  <w:tcW w:w="1275"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r w:rsidRPr="00546375">
                    <w:rPr>
                      <w:rFonts w:asciiTheme="minorHAnsi" w:hAnsiTheme="minorHAnsi" w:cstheme="minorHAnsi"/>
                      <w:b/>
                      <w:sz w:val="16"/>
                      <w:szCs w:val="16"/>
                    </w:rPr>
                    <w:t>LUGAR DE ENTREGA</w:t>
                  </w:r>
                </w:p>
              </w:tc>
              <w:tc>
                <w:tcPr>
                  <w:tcW w:w="2127" w:type="dxa"/>
                  <w:tcBorders>
                    <w:top w:val="single" w:sz="4" w:space="0" w:color="auto"/>
                    <w:left w:val="nil"/>
                    <w:bottom w:val="single" w:sz="4" w:space="0" w:color="auto"/>
                    <w:right w:val="single" w:sz="4" w:space="0" w:color="auto"/>
                  </w:tcBorders>
                  <w:shd w:val="clear" w:color="auto" w:fill="D9D9D9"/>
                  <w:vAlign w:val="center"/>
                </w:tcPr>
                <w:p w:rsidR="00546375" w:rsidRPr="00546375" w:rsidRDefault="00546375" w:rsidP="00546375">
                  <w:pPr>
                    <w:jc w:val="center"/>
                    <w:rPr>
                      <w:rFonts w:asciiTheme="minorHAnsi" w:hAnsiTheme="minorHAnsi" w:cstheme="minorHAnsi"/>
                      <w:b/>
                      <w:sz w:val="16"/>
                      <w:szCs w:val="16"/>
                    </w:rPr>
                  </w:pPr>
                  <w:proofErr w:type="spellStart"/>
                  <w:r w:rsidRPr="00546375">
                    <w:rPr>
                      <w:rFonts w:asciiTheme="minorHAnsi" w:hAnsiTheme="minorHAnsi" w:cstheme="minorHAnsi"/>
                      <w:b/>
                      <w:sz w:val="16"/>
                      <w:szCs w:val="16"/>
                    </w:rPr>
                    <w:t>DIRECCION</w:t>
                  </w:r>
                  <w:proofErr w:type="spellEnd"/>
                </w:p>
              </w:tc>
            </w:tr>
            <w:tr w:rsidR="00546375" w:rsidRPr="00546375" w:rsidTr="00546375">
              <w:trPr>
                <w:trHeight w:val="498"/>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San Lucas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5"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Chuquisaca</w:t>
                  </w:r>
                </w:p>
              </w:tc>
              <w:tc>
                <w:tcPr>
                  <w:tcW w:w="2127"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Av. Américas S/N Barrio Petrolero</w:t>
                  </w:r>
                </w:p>
              </w:tc>
            </w:tr>
            <w:tr w:rsidR="00546375" w:rsidRPr="00546375" w:rsidTr="00546375">
              <w:trPr>
                <w:trHeight w:val="258"/>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Samaipata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2</w:t>
                  </w:r>
                </w:p>
              </w:tc>
              <w:tc>
                <w:tcPr>
                  <w:tcW w:w="1275"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Almacén Distrito Comercial Santa Cruz</w:t>
                  </w:r>
                </w:p>
              </w:tc>
              <w:tc>
                <w:tcPr>
                  <w:tcW w:w="2127" w:type="dxa"/>
                  <w:tcBorders>
                    <w:top w:val="single" w:sz="4" w:space="0" w:color="auto"/>
                    <w:left w:val="nil"/>
                    <w:bottom w:val="single" w:sz="4" w:space="0" w:color="auto"/>
                    <w:right w:val="single" w:sz="4" w:space="0" w:color="auto"/>
                  </w:tcBorders>
                  <w:vAlign w:val="center"/>
                </w:tcPr>
                <w:p w:rsidR="00546375" w:rsidRPr="00546375" w:rsidRDefault="00546375" w:rsidP="00546375">
                  <w:pPr>
                    <w:jc w:val="center"/>
                    <w:rPr>
                      <w:rFonts w:asciiTheme="minorHAnsi" w:hAnsiTheme="minorHAnsi" w:cstheme="minorHAnsi"/>
                      <w:sz w:val="16"/>
                      <w:szCs w:val="16"/>
                    </w:rPr>
                  </w:pPr>
                  <w:r w:rsidRPr="00546375">
                    <w:rPr>
                      <w:rFonts w:asciiTheme="minorHAnsi" w:hAnsiTheme="minorHAnsi" w:cstheme="minorHAnsi"/>
                      <w:sz w:val="16"/>
                      <w:szCs w:val="16"/>
                    </w:rPr>
                    <w:t xml:space="preserve">Avenida Mamerto Cuellar Nº 700 (2do anillo, atrás </w:t>
                  </w:r>
                  <w:proofErr w:type="spellStart"/>
                  <w:r w:rsidRPr="00546375">
                    <w:rPr>
                      <w:rFonts w:asciiTheme="minorHAnsi" w:hAnsiTheme="minorHAnsi" w:cstheme="minorHAnsi"/>
                      <w:sz w:val="16"/>
                      <w:szCs w:val="16"/>
                    </w:rPr>
                    <w:t>Bolivisión</w:t>
                  </w:r>
                  <w:proofErr w:type="spellEnd"/>
                  <w:r w:rsidRPr="00546375">
                    <w:rPr>
                      <w:rFonts w:asciiTheme="minorHAnsi" w:hAnsiTheme="minorHAnsi" w:cstheme="minorHAnsi"/>
                      <w:sz w:val="16"/>
                      <w:szCs w:val="16"/>
                    </w:rPr>
                    <w:t>/Batallón de Seguridad Física)</w:t>
                  </w:r>
                </w:p>
              </w:tc>
            </w:tr>
          </w:tbl>
          <w:p w:rsidR="00546375" w:rsidRPr="00546375" w:rsidRDefault="00546375" w:rsidP="00546375">
            <w:pPr>
              <w:jc w:val="both"/>
              <w:rPr>
                <w:rFonts w:asciiTheme="minorHAnsi" w:eastAsia="Calibri" w:hAnsiTheme="minorHAnsi" w:cstheme="minorHAnsi"/>
                <w:bCs/>
                <w:sz w:val="16"/>
                <w:szCs w:val="16"/>
              </w:rPr>
            </w:pPr>
          </w:p>
          <w:p w:rsidR="00546375" w:rsidRPr="00546375" w:rsidRDefault="00546375" w:rsidP="00546375">
            <w:p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 xml:space="preserve">La Empresa proponente deberá considerar una garantía mínima de 24 meses a partir de la entrega de los equipos, consistente en reemplazo de partes defectuosas por el funcionamiento y operación, </w:t>
            </w:r>
            <w:r w:rsidRPr="00546375">
              <w:rPr>
                <w:rFonts w:asciiTheme="minorHAnsi" w:eastAsia="Calibri" w:hAnsiTheme="minorHAnsi" w:cstheme="minorHAnsi"/>
                <w:b/>
                <w:bCs/>
                <w:sz w:val="16"/>
                <w:szCs w:val="16"/>
              </w:rPr>
              <w:t>documento que será entregado en original al momento de realizar la entrega total de los bienes.</w:t>
            </w:r>
          </w:p>
          <w:p w:rsidR="00546375" w:rsidRPr="00546375" w:rsidRDefault="00546375" w:rsidP="00546375">
            <w:pPr>
              <w:widowControl w:val="0"/>
              <w:autoSpaceDE w:val="0"/>
              <w:autoSpaceDN w:val="0"/>
              <w:adjustRightInd w:val="0"/>
              <w:rPr>
                <w:rFonts w:asciiTheme="minorHAnsi" w:hAnsiTheme="minorHAnsi" w:cstheme="minorHAnsi"/>
                <w:color w:val="000000"/>
                <w:sz w:val="16"/>
                <w:szCs w:val="16"/>
              </w:rPr>
            </w:pPr>
          </w:p>
          <w:p w:rsidR="00546375" w:rsidRPr="00546375" w:rsidRDefault="00546375" w:rsidP="009F3A9D">
            <w:pPr>
              <w:rPr>
                <w:rFonts w:asciiTheme="minorHAnsi" w:hAnsiTheme="minorHAnsi" w:cstheme="minorHAnsi"/>
                <w:b/>
                <w:sz w:val="16"/>
                <w:szCs w:val="16"/>
              </w:rPr>
            </w:pPr>
          </w:p>
          <w:p w:rsidR="00546375" w:rsidRPr="00546375" w:rsidRDefault="00546375" w:rsidP="00665C5B">
            <w:pPr>
              <w:pStyle w:val="Prrafodelista"/>
              <w:numPr>
                <w:ilvl w:val="0"/>
                <w:numId w:val="43"/>
              </w:numPr>
              <w:ind w:left="426" w:hanging="426"/>
              <w:jc w:val="both"/>
              <w:rPr>
                <w:rFonts w:asciiTheme="minorHAnsi" w:eastAsia="Calibri" w:hAnsiTheme="minorHAnsi" w:cstheme="minorHAnsi"/>
                <w:b/>
                <w:bCs/>
                <w:sz w:val="16"/>
                <w:szCs w:val="16"/>
              </w:rPr>
            </w:pPr>
            <w:r w:rsidRPr="00546375">
              <w:rPr>
                <w:rFonts w:asciiTheme="minorHAnsi" w:hAnsiTheme="minorHAnsi" w:cstheme="minorHAnsi"/>
                <w:b/>
                <w:bCs/>
                <w:sz w:val="16"/>
                <w:szCs w:val="16"/>
              </w:rPr>
              <w:t>GARANTÍA</w:t>
            </w:r>
            <w:r w:rsidRPr="00546375">
              <w:rPr>
                <w:rFonts w:asciiTheme="minorHAnsi" w:eastAsia="Calibri" w:hAnsiTheme="minorHAnsi" w:cstheme="minorHAnsi"/>
                <w:b/>
                <w:bCs/>
                <w:sz w:val="16"/>
                <w:szCs w:val="16"/>
              </w:rPr>
              <w:t xml:space="preserve"> TÉCNICA</w:t>
            </w:r>
          </w:p>
          <w:p w:rsidR="00546375" w:rsidRPr="00546375" w:rsidRDefault="00546375" w:rsidP="00546375">
            <w:pPr>
              <w:pStyle w:val="Prrafodelista"/>
              <w:ind w:left="792"/>
              <w:jc w:val="both"/>
              <w:rPr>
                <w:rFonts w:asciiTheme="minorHAnsi" w:eastAsia="Calibri" w:hAnsiTheme="minorHAnsi" w:cstheme="minorHAnsi"/>
                <w:b/>
                <w:bCs/>
                <w:sz w:val="16"/>
                <w:szCs w:val="16"/>
                <w:u w:val="single"/>
              </w:rPr>
            </w:pPr>
          </w:p>
          <w:p w:rsidR="00546375" w:rsidRPr="00546375" w:rsidRDefault="00546375" w:rsidP="00546375">
            <w:pPr>
              <w:autoSpaceDE w:val="0"/>
              <w:autoSpaceDN w:val="0"/>
              <w:adjustRightInd w:val="0"/>
              <w:jc w:val="both"/>
              <w:rPr>
                <w:rFonts w:asciiTheme="minorHAnsi" w:hAnsiTheme="minorHAnsi" w:cstheme="minorHAnsi"/>
                <w:sz w:val="16"/>
                <w:szCs w:val="16"/>
              </w:rPr>
            </w:pPr>
            <w:r w:rsidRPr="00546375">
              <w:rPr>
                <w:rFonts w:asciiTheme="minorHAnsi" w:hAnsiTheme="minorHAnsi" w:cstheme="minorHAnsi"/>
                <w:sz w:val="16"/>
                <w:szCs w:val="16"/>
              </w:rPr>
              <w:t>La Empresa deberá considerar una garantía mínima de 24 meses a partir de la fecha de</w:t>
            </w:r>
            <w:r w:rsidRPr="00546375">
              <w:rPr>
                <w:rFonts w:asciiTheme="minorHAnsi" w:eastAsia="Calibri" w:hAnsiTheme="minorHAnsi" w:cstheme="minorHAnsi"/>
                <w:bCs/>
                <w:sz w:val="16"/>
                <w:szCs w:val="16"/>
              </w:rPr>
              <w:t xml:space="preserve"> la entrega de los equipos</w:t>
            </w:r>
            <w:r w:rsidRPr="00546375">
              <w:rPr>
                <w:rFonts w:asciiTheme="minorHAnsi" w:hAnsiTheme="minorHAnsi" w:cstheme="minorHAnsi"/>
                <w:sz w:val="16"/>
                <w:szCs w:val="16"/>
              </w:rPr>
              <w:t xml:space="preserve"> consistente en asistencia técnica, misma que debe ser llevada a cabo en las estaciones de servicio mencionadas líneas arriba, contemplando el reemplazo de partes o equipos defectuosos de fábrica. A la entrega final de los equipos la empresa deberá entregar la mencionada garantía. </w:t>
            </w:r>
          </w:p>
          <w:p w:rsidR="00546375" w:rsidRPr="00546375" w:rsidRDefault="00546375" w:rsidP="00546375">
            <w:pPr>
              <w:jc w:val="both"/>
              <w:rPr>
                <w:rFonts w:asciiTheme="minorHAnsi" w:eastAsia="Calibri" w:hAnsiTheme="minorHAnsi" w:cstheme="minorHAnsi"/>
                <w:bCs/>
                <w:sz w:val="16"/>
                <w:szCs w:val="16"/>
              </w:rPr>
            </w:pPr>
          </w:p>
          <w:p w:rsidR="00546375" w:rsidRPr="00546375" w:rsidRDefault="00546375" w:rsidP="00546375">
            <w:p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En caso existan deficiencias en la maquinaria, equipos, accesorios, piezas y partes, el proveedor deberá ser capaz de realizar el oportuno servicio de reemplazo a su costo en un plazo máximo de 30 días calendarios.</w:t>
            </w:r>
          </w:p>
          <w:p w:rsidR="00546375" w:rsidRPr="00546375" w:rsidRDefault="00546375" w:rsidP="00546375">
            <w:pPr>
              <w:jc w:val="both"/>
              <w:rPr>
                <w:rFonts w:asciiTheme="minorHAnsi" w:hAnsiTheme="minorHAnsi" w:cstheme="minorHAnsi"/>
                <w:b/>
                <w:sz w:val="16"/>
                <w:szCs w:val="16"/>
              </w:rPr>
            </w:pPr>
          </w:p>
          <w:p w:rsidR="00546375" w:rsidRPr="00546375" w:rsidRDefault="00546375" w:rsidP="00665C5B">
            <w:pPr>
              <w:pStyle w:val="Prrafodelista"/>
              <w:numPr>
                <w:ilvl w:val="0"/>
                <w:numId w:val="43"/>
              </w:numPr>
              <w:ind w:left="426" w:hanging="426"/>
              <w:jc w:val="both"/>
              <w:rPr>
                <w:rFonts w:asciiTheme="minorHAnsi" w:hAnsiTheme="minorHAnsi" w:cstheme="minorHAnsi"/>
                <w:sz w:val="16"/>
                <w:szCs w:val="16"/>
                <w:lang w:val="es-BO"/>
              </w:rPr>
            </w:pPr>
            <w:r w:rsidRPr="00546375">
              <w:rPr>
                <w:rFonts w:asciiTheme="minorHAnsi" w:hAnsiTheme="minorHAnsi" w:cstheme="minorHAnsi"/>
                <w:b/>
                <w:bCs/>
                <w:sz w:val="16"/>
                <w:szCs w:val="16"/>
              </w:rPr>
              <w:t>IMPUESTOS</w:t>
            </w:r>
            <w:r w:rsidRPr="00546375">
              <w:rPr>
                <w:rFonts w:asciiTheme="minorHAnsi" w:hAnsiTheme="minorHAnsi" w:cstheme="minorHAnsi"/>
                <w:sz w:val="16"/>
                <w:szCs w:val="16"/>
              </w:rPr>
              <w:t xml:space="preserve"> </w:t>
            </w:r>
          </w:p>
          <w:p w:rsidR="00546375" w:rsidRPr="00546375" w:rsidRDefault="00546375" w:rsidP="00546375">
            <w:pPr>
              <w:jc w:val="both"/>
              <w:rPr>
                <w:rFonts w:asciiTheme="minorHAnsi" w:hAnsiTheme="minorHAnsi" w:cstheme="minorHAnsi"/>
                <w:sz w:val="16"/>
                <w:szCs w:val="16"/>
                <w:highlight w:val="yellow"/>
              </w:rPr>
            </w:pPr>
          </w:p>
          <w:p w:rsidR="00546375" w:rsidRPr="00546375" w:rsidRDefault="00546375" w:rsidP="00546375">
            <w:pPr>
              <w:jc w:val="both"/>
              <w:rPr>
                <w:rFonts w:asciiTheme="minorHAnsi" w:hAnsiTheme="minorHAnsi" w:cstheme="minorHAnsi"/>
                <w:sz w:val="16"/>
                <w:szCs w:val="16"/>
              </w:rPr>
            </w:pPr>
            <w:r w:rsidRPr="00546375">
              <w:rPr>
                <w:rFonts w:asciiTheme="minorHAnsi" w:hAnsiTheme="minorHAnsi" w:cstheme="minorHAnsi"/>
                <w:sz w:val="16"/>
                <w:szCs w:val="16"/>
              </w:rPr>
              <w:t xml:space="preserve">La empresa Contratada es la responsable de cumplir con sus obligaciones tributarias por las que son sujetos, de acuerdo a lo que establece las Leyes vigentes en el Estado Plurinacional de Bolivia. La </w:t>
            </w:r>
            <w:r w:rsidRPr="00546375">
              <w:rPr>
                <w:rFonts w:asciiTheme="minorHAnsi" w:hAnsiTheme="minorHAnsi" w:cstheme="minorHAnsi"/>
                <w:sz w:val="16"/>
                <w:szCs w:val="16"/>
              </w:rPr>
              <w:lastRenderedPageBreak/>
              <w:t xml:space="preserve">factura o nota fiscal debe ser emitida de acuerdo a normativa a nombre de Yacimientos Petrolíferos Fiscales Bolivianos con </w:t>
            </w:r>
            <w:proofErr w:type="spellStart"/>
            <w:r w:rsidRPr="00546375">
              <w:rPr>
                <w:rFonts w:asciiTheme="minorHAnsi" w:hAnsiTheme="minorHAnsi" w:cstheme="minorHAnsi"/>
                <w:sz w:val="16"/>
                <w:szCs w:val="16"/>
              </w:rPr>
              <w:t>NIT</w:t>
            </w:r>
            <w:proofErr w:type="spellEnd"/>
            <w:r w:rsidRPr="00546375">
              <w:rPr>
                <w:rFonts w:asciiTheme="minorHAnsi" w:hAnsiTheme="minorHAnsi" w:cstheme="minorHAnsi"/>
                <w:sz w:val="16"/>
                <w:szCs w:val="16"/>
              </w:rPr>
              <w:t xml:space="preserve"> 1020269020.</w:t>
            </w:r>
          </w:p>
          <w:p w:rsidR="00546375" w:rsidRPr="00546375" w:rsidRDefault="00546375" w:rsidP="00546375">
            <w:pPr>
              <w:jc w:val="both"/>
              <w:rPr>
                <w:rFonts w:asciiTheme="minorHAnsi" w:hAnsiTheme="minorHAnsi" w:cstheme="minorHAnsi"/>
                <w:sz w:val="16"/>
                <w:szCs w:val="16"/>
              </w:rPr>
            </w:pPr>
          </w:p>
          <w:p w:rsidR="00546375" w:rsidRPr="00546375" w:rsidRDefault="00546375" w:rsidP="00546375">
            <w:pPr>
              <w:jc w:val="both"/>
              <w:rPr>
                <w:rFonts w:asciiTheme="minorHAnsi" w:hAnsiTheme="minorHAnsi" w:cstheme="minorHAnsi"/>
                <w:sz w:val="16"/>
                <w:szCs w:val="16"/>
              </w:rPr>
            </w:pPr>
            <w:r w:rsidRPr="00546375">
              <w:rPr>
                <w:rFonts w:asciiTheme="minorHAnsi" w:hAnsiTheme="minorHAnsi" w:cstheme="minorHAnsi"/>
                <w:sz w:val="16"/>
                <w:szCs w:val="16"/>
              </w:rPr>
              <w:t>Las empresas proponentes, deberán presentar su Número de Identificación Tributaria (</w:t>
            </w:r>
            <w:proofErr w:type="spellStart"/>
            <w:r w:rsidRPr="00546375">
              <w:rPr>
                <w:rFonts w:asciiTheme="minorHAnsi" w:hAnsiTheme="minorHAnsi" w:cstheme="minorHAnsi"/>
                <w:sz w:val="16"/>
                <w:szCs w:val="16"/>
              </w:rPr>
              <w:t>NIT</w:t>
            </w:r>
            <w:proofErr w:type="spellEnd"/>
            <w:r w:rsidRPr="00546375">
              <w:rPr>
                <w:rFonts w:asciiTheme="minorHAnsi" w:hAnsiTheme="minorHAnsi" w:cstheme="minorHAnsi"/>
                <w:sz w:val="16"/>
                <w:szCs w:val="16"/>
              </w:rPr>
              <w:t>) y el domicilio fiscal, como requisito necesario para su habilitación.</w:t>
            </w:r>
          </w:p>
          <w:p w:rsidR="00546375" w:rsidRPr="00546375" w:rsidRDefault="00546375" w:rsidP="009F3A9D">
            <w:pPr>
              <w:rPr>
                <w:rFonts w:asciiTheme="minorHAnsi" w:hAnsiTheme="minorHAnsi" w:cstheme="minorHAnsi"/>
                <w:b/>
                <w:sz w:val="16"/>
                <w:szCs w:val="16"/>
              </w:rPr>
            </w:pPr>
          </w:p>
          <w:p w:rsidR="00546375" w:rsidRPr="00546375" w:rsidRDefault="00546375" w:rsidP="00665C5B">
            <w:pPr>
              <w:pStyle w:val="Prrafodelista"/>
              <w:numPr>
                <w:ilvl w:val="0"/>
                <w:numId w:val="43"/>
              </w:numPr>
              <w:ind w:left="426" w:hanging="426"/>
              <w:jc w:val="both"/>
              <w:rPr>
                <w:rFonts w:asciiTheme="minorHAnsi" w:eastAsia="Calibri" w:hAnsiTheme="minorHAnsi" w:cstheme="minorHAnsi"/>
                <w:b/>
                <w:bCs/>
                <w:sz w:val="16"/>
                <w:szCs w:val="16"/>
                <w:u w:val="single"/>
              </w:rPr>
            </w:pPr>
            <w:r w:rsidRPr="00546375">
              <w:rPr>
                <w:rFonts w:asciiTheme="minorHAnsi" w:eastAsia="Calibri" w:hAnsiTheme="minorHAnsi" w:cstheme="minorHAnsi"/>
                <w:b/>
                <w:bCs/>
                <w:sz w:val="16"/>
                <w:szCs w:val="16"/>
              </w:rPr>
              <w:t>MULTAS</w:t>
            </w:r>
          </w:p>
          <w:p w:rsidR="00546375" w:rsidRPr="00546375" w:rsidRDefault="00546375" w:rsidP="00546375">
            <w:pPr>
              <w:jc w:val="both"/>
              <w:rPr>
                <w:rFonts w:asciiTheme="minorHAnsi" w:eastAsia="Calibri" w:hAnsiTheme="minorHAnsi" w:cstheme="minorHAnsi"/>
                <w:b/>
                <w:bCs/>
                <w:sz w:val="16"/>
                <w:szCs w:val="16"/>
              </w:rPr>
            </w:pPr>
          </w:p>
          <w:p w:rsidR="00546375" w:rsidRPr="00546375" w:rsidRDefault="00546375" w:rsidP="00546375">
            <w:p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Por cada periodo de retraso se aplicara las siguientes multas:</w:t>
            </w:r>
          </w:p>
          <w:p w:rsidR="00546375" w:rsidRPr="00546375" w:rsidRDefault="00546375" w:rsidP="00546375">
            <w:pPr>
              <w:jc w:val="both"/>
              <w:rPr>
                <w:rFonts w:asciiTheme="minorHAnsi" w:eastAsia="Calibri" w:hAnsiTheme="minorHAnsi" w:cstheme="minorHAnsi"/>
                <w:b/>
                <w:bCs/>
                <w:sz w:val="16"/>
                <w:szCs w:val="16"/>
              </w:rPr>
            </w:pPr>
          </w:p>
          <w:p w:rsidR="00546375" w:rsidRPr="00546375" w:rsidRDefault="00546375" w:rsidP="00665C5B">
            <w:pPr>
              <w:pStyle w:val="Prrafodelista"/>
              <w:numPr>
                <w:ilvl w:val="0"/>
                <w:numId w:val="41"/>
              </w:numPr>
              <w:jc w:val="both"/>
              <w:rPr>
                <w:rFonts w:asciiTheme="minorHAnsi" w:eastAsia="Calibri" w:hAnsiTheme="minorHAnsi" w:cstheme="minorHAnsi"/>
                <w:bCs/>
                <w:sz w:val="16"/>
                <w:szCs w:val="16"/>
              </w:rPr>
            </w:pPr>
            <w:r w:rsidRPr="00546375">
              <w:rPr>
                <w:rFonts w:asciiTheme="minorHAnsi" w:eastAsia="Calibri" w:hAnsiTheme="minorHAnsi" w:cstheme="minorHAnsi"/>
                <w:bCs/>
                <w:sz w:val="16"/>
                <w:szCs w:val="16"/>
              </w:rPr>
              <w:t>Equivalente al 3 por 1.000 por cada día de atraso desde el día 1 hasta el día 30 de atraso.</w:t>
            </w:r>
          </w:p>
          <w:p w:rsidR="00546375" w:rsidRPr="00546375" w:rsidRDefault="00546375" w:rsidP="00546375">
            <w:pPr>
              <w:rPr>
                <w:rFonts w:asciiTheme="minorHAnsi" w:hAnsiTheme="minorHAnsi" w:cstheme="minorHAnsi"/>
                <w:b/>
                <w:sz w:val="16"/>
                <w:szCs w:val="16"/>
              </w:rPr>
            </w:pPr>
            <w:r w:rsidRPr="00546375">
              <w:rPr>
                <w:rFonts w:asciiTheme="minorHAnsi" w:eastAsia="Calibri" w:hAnsiTheme="minorHAnsi" w:cstheme="minorHAnsi"/>
                <w:bCs/>
                <w:sz w:val="16"/>
                <w:szCs w:val="16"/>
              </w:rPr>
              <w:t>Equivalente al 4 por 1.000 por cada día de atraso desde el día 31 en adelante.</w:t>
            </w:r>
          </w:p>
          <w:p w:rsidR="00546375" w:rsidRDefault="00546375" w:rsidP="009F3A9D">
            <w:pPr>
              <w:rPr>
                <w:rFonts w:asciiTheme="minorHAnsi" w:hAnsiTheme="minorHAnsi" w:cstheme="minorHAnsi"/>
                <w:b/>
                <w:sz w:val="18"/>
                <w:szCs w:val="18"/>
              </w:rPr>
            </w:pPr>
          </w:p>
          <w:p w:rsidR="00546375" w:rsidRPr="00C75BEC" w:rsidRDefault="00546375" w:rsidP="009F3A9D">
            <w:pPr>
              <w:rPr>
                <w:rFonts w:asciiTheme="minorHAnsi" w:hAnsiTheme="minorHAnsi" w:cstheme="minorHAnsi"/>
                <w:b/>
                <w:sz w:val="18"/>
                <w:szCs w:val="18"/>
              </w:rPr>
            </w:pPr>
          </w:p>
        </w:tc>
        <w:tc>
          <w:tcPr>
            <w:tcW w:w="5219" w:type="dxa"/>
            <w:vAlign w:val="center"/>
          </w:tcPr>
          <w:p w:rsidR="009F3A9D" w:rsidRPr="00C75BEC" w:rsidRDefault="009F3A9D" w:rsidP="009F3A9D">
            <w:pPr>
              <w:rPr>
                <w:rFonts w:asciiTheme="minorHAnsi" w:hAnsiTheme="minorHAnsi" w:cstheme="minorHAnsi"/>
                <w:b/>
                <w:sz w:val="18"/>
                <w:szCs w:val="18"/>
              </w:rPr>
            </w:pPr>
          </w:p>
        </w:tc>
        <w:tc>
          <w:tcPr>
            <w:tcW w:w="526" w:type="dxa"/>
            <w:vAlign w:val="center"/>
          </w:tcPr>
          <w:p w:rsidR="009F3A9D" w:rsidRPr="00C75BEC" w:rsidRDefault="009F3A9D" w:rsidP="009F3A9D">
            <w:pPr>
              <w:rPr>
                <w:rFonts w:asciiTheme="minorHAnsi" w:hAnsiTheme="minorHAnsi" w:cstheme="minorHAnsi"/>
                <w:b/>
                <w:sz w:val="18"/>
                <w:szCs w:val="18"/>
              </w:rPr>
            </w:pPr>
          </w:p>
        </w:tc>
        <w:tc>
          <w:tcPr>
            <w:tcW w:w="51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546375" w:rsidRDefault="00546375" w:rsidP="009F3A9D">
      <w:pPr>
        <w:jc w:val="center"/>
        <w:rPr>
          <w:rFonts w:asciiTheme="minorHAnsi" w:hAnsiTheme="minorHAnsi" w:cstheme="minorHAnsi"/>
          <w:b/>
          <w:sz w:val="18"/>
          <w:szCs w:val="18"/>
        </w:rPr>
      </w:pPr>
    </w:p>
    <w:p w:rsidR="00546375" w:rsidRDefault="00546375"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546375" w:rsidRDefault="00546375" w:rsidP="0062797D">
      <w:pPr>
        <w:spacing w:line="276" w:lineRule="auto"/>
        <w:jc w:val="center"/>
        <w:rPr>
          <w:rFonts w:asciiTheme="minorHAnsi" w:hAnsiTheme="minorHAnsi" w:cstheme="minorHAnsi"/>
          <w:b/>
          <w:sz w:val="18"/>
          <w:szCs w:val="18"/>
        </w:rPr>
      </w:pPr>
    </w:p>
    <w:p w:rsidR="00546375" w:rsidRDefault="0054637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46375" w:rsidRDefault="00546375" w:rsidP="009F3A9D">
      <w:pPr>
        <w:jc w:val="center"/>
        <w:rPr>
          <w:rFonts w:ascii="Verdana" w:hAnsi="Verdana" w:cs="Arial"/>
          <w:b/>
          <w:sz w:val="18"/>
          <w:szCs w:val="16"/>
        </w:rPr>
        <w:sectPr w:rsidR="00546375" w:rsidSect="00CE30FF">
          <w:pgSz w:w="15842" w:h="12242" w:orient="landscape" w:code="1"/>
          <w:pgMar w:top="1701" w:right="1701" w:bottom="1418" w:left="567" w:header="624" w:footer="851" w:gutter="0"/>
          <w:cols w:space="708"/>
          <w:titlePg/>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09360F">
      <w:pPr>
        <w:pStyle w:val="Ttulo2"/>
        <w:spacing w:before="0" w:after="0"/>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w:t>
      </w:r>
      <w:proofErr w:type="spellStart"/>
      <w:r>
        <w:rPr>
          <w:rFonts w:asciiTheme="minorHAnsi" w:hAnsiTheme="minorHAnsi" w:cstheme="minorHAnsi"/>
          <w:i w:val="0"/>
          <w:color w:val="000000" w:themeColor="text1"/>
          <w:sz w:val="20"/>
          <w:szCs w:val="20"/>
          <w:u w:val="single"/>
        </w:rPr>
        <w:t>ADQUISICION</w:t>
      </w:r>
      <w:proofErr w:type="spellEnd"/>
      <w:r>
        <w:rPr>
          <w:rFonts w:asciiTheme="minorHAnsi" w:hAnsiTheme="minorHAnsi" w:cstheme="minorHAnsi"/>
          <w:i w:val="0"/>
          <w:color w:val="000000" w:themeColor="text1"/>
          <w:sz w:val="20"/>
          <w:szCs w:val="20"/>
          <w:u w:val="single"/>
        </w:rPr>
        <w:t xml:space="preserve">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xml:space="preserve">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09360F" w:rsidRDefault="004C1D8B" w:rsidP="004C1D8B">
      <w:pPr>
        <w:pStyle w:val="Sinespaciado"/>
        <w:jc w:val="both"/>
        <w:rPr>
          <w:rFonts w:asciiTheme="minorHAnsi" w:hAnsiTheme="minorHAnsi" w:cstheme="minorHAnsi"/>
          <w:sz w:val="14"/>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09360F" w:rsidRDefault="004C1D8B" w:rsidP="004C1D8B">
      <w:pPr>
        <w:pStyle w:val="Sinespaciado"/>
        <w:ind w:left="426"/>
        <w:jc w:val="both"/>
        <w:rPr>
          <w:rFonts w:asciiTheme="minorHAnsi" w:hAnsiTheme="minorHAnsi" w:cstheme="minorHAnsi"/>
          <w:b/>
          <w:sz w:val="14"/>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w:t>
      </w:r>
      <w:proofErr w:type="spellStart"/>
      <w:r w:rsidR="00F16E26"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w:t>
      </w:r>
    </w:p>
    <w:p w:rsidR="004C1D8B" w:rsidRPr="0009360F" w:rsidRDefault="004C1D8B" w:rsidP="004C1D8B">
      <w:pPr>
        <w:pStyle w:val="Sinespaciado"/>
        <w:jc w:val="both"/>
        <w:rPr>
          <w:rFonts w:asciiTheme="minorHAnsi" w:hAnsiTheme="minorHAnsi" w:cstheme="minorHAnsi"/>
          <w:sz w:val="14"/>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09360F" w:rsidRDefault="004C1D8B" w:rsidP="004C1D8B">
      <w:pPr>
        <w:pStyle w:val="Sinespaciado"/>
        <w:jc w:val="both"/>
        <w:rPr>
          <w:rFonts w:asciiTheme="minorHAnsi" w:hAnsiTheme="minorHAnsi" w:cstheme="minorHAnsi"/>
          <w:sz w:val="16"/>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el Comité de Habilitación recomendará mediante informe al Responsable de Contratación Directa declarar desierto el proceso de contratación.</w:t>
      </w:r>
    </w:p>
    <w:p w:rsidR="004C1D8B" w:rsidRPr="0009360F" w:rsidRDefault="004C1D8B" w:rsidP="004C1D8B">
      <w:pPr>
        <w:pStyle w:val="Sinespaciado"/>
        <w:jc w:val="both"/>
        <w:rPr>
          <w:rFonts w:asciiTheme="minorHAnsi" w:hAnsiTheme="minorHAnsi" w:cstheme="minorHAnsi"/>
          <w:sz w:val="16"/>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VERIFICACIÓN DE ERRORES </w:t>
      </w:r>
      <w:proofErr w:type="spellStart"/>
      <w:r w:rsidRPr="00286B08">
        <w:rPr>
          <w:rFonts w:asciiTheme="minorHAnsi" w:hAnsiTheme="minorHAnsi" w:cstheme="minorHAnsi"/>
          <w:b/>
          <w:sz w:val="20"/>
          <w:szCs w:val="20"/>
        </w:rPr>
        <w:t>ARITMETICOS</w:t>
      </w:r>
      <w:proofErr w:type="spellEnd"/>
    </w:p>
    <w:p w:rsidR="004C1D8B" w:rsidRPr="0009360F" w:rsidRDefault="004C1D8B" w:rsidP="004C1D8B">
      <w:pPr>
        <w:pStyle w:val="Sinespaciado"/>
        <w:jc w:val="both"/>
        <w:rPr>
          <w:rFonts w:asciiTheme="minorHAnsi" w:hAnsiTheme="minorHAnsi" w:cstheme="minorHAnsi"/>
          <w:b/>
          <w:sz w:val="14"/>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09360F" w:rsidRDefault="004C1D8B" w:rsidP="004C1D8B">
      <w:pPr>
        <w:pStyle w:val="Sinespaciado"/>
        <w:jc w:val="both"/>
        <w:rPr>
          <w:rFonts w:asciiTheme="minorHAnsi" w:hAnsiTheme="minorHAnsi" w:cstheme="minorHAnsi"/>
          <w:sz w:val="14"/>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09360F" w:rsidRDefault="004C1D8B" w:rsidP="004C1D8B">
      <w:pPr>
        <w:pStyle w:val="Sinespaciado"/>
        <w:jc w:val="both"/>
        <w:rPr>
          <w:rFonts w:asciiTheme="minorHAnsi" w:hAnsiTheme="minorHAnsi" w:cstheme="minorHAnsi"/>
          <w:sz w:val="16"/>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proofErr w:type="spellStart"/>
      <w:r w:rsidRPr="00286B08">
        <w:rPr>
          <w:rFonts w:asciiTheme="minorHAnsi" w:hAnsiTheme="minorHAnsi" w:cstheme="minorHAnsi"/>
          <w:b/>
          <w:sz w:val="20"/>
          <w:szCs w:val="20"/>
        </w:rPr>
        <w:t>METODO</w:t>
      </w:r>
      <w:proofErr w:type="spellEnd"/>
      <w:r w:rsidRPr="00286B08">
        <w:rPr>
          <w:rFonts w:asciiTheme="minorHAnsi" w:hAnsiTheme="minorHAnsi" w:cstheme="minorHAnsi"/>
          <w:b/>
          <w:sz w:val="20"/>
          <w:szCs w:val="20"/>
        </w:rPr>
        <w:t xml:space="preserve"> DE SELECCIÓN - PRECIO EVALUADO MAS BAJO </w:t>
      </w:r>
    </w:p>
    <w:p w:rsidR="007470BA" w:rsidRPr="0009360F" w:rsidRDefault="007470BA" w:rsidP="007470BA">
      <w:pPr>
        <w:pStyle w:val="Sinespaciado"/>
        <w:jc w:val="both"/>
        <w:rPr>
          <w:rFonts w:asciiTheme="minorHAnsi" w:hAnsiTheme="minorHAnsi" w:cstheme="minorHAnsi"/>
          <w:sz w:val="16"/>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09360F" w:rsidRDefault="007470BA" w:rsidP="007470BA">
      <w:pPr>
        <w:pStyle w:val="Sinespaciado"/>
        <w:jc w:val="both"/>
        <w:rPr>
          <w:rFonts w:asciiTheme="minorHAnsi" w:hAnsiTheme="minorHAnsi" w:cstheme="minorHAnsi"/>
          <w:b/>
          <w:color w:val="000000" w:themeColor="text1"/>
          <w:sz w:val="16"/>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09360F" w:rsidRDefault="007470BA" w:rsidP="007470BA">
      <w:pPr>
        <w:pStyle w:val="Sinespaciado"/>
        <w:jc w:val="both"/>
        <w:rPr>
          <w:rFonts w:asciiTheme="minorHAnsi" w:hAnsiTheme="minorHAnsi" w:cstheme="minorHAnsi"/>
          <w:color w:val="000000" w:themeColor="text1"/>
          <w:sz w:val="14"/>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efectuará la evaluación técnica de los formularios y/o documentos solicitados en el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xml:space="preserve"> de las propuestas habilitadas aplicando la metodología CUMPLE/NO CUMPLE.</w:t>
      </w:r>
    </w:p>
    <w:p w:rsidR="007470BA" w:rsidRPr="0009360F" w:rsidRDefault="007470BA" w:rsidP="007470BA">
      <w:pPr>
        <w:pStyle w:val="Sinespaciado"/>
        <w:jc w:val="both"/>
        <w:rPr>
          <w:rFonts w:asciiTheme="minorHAnsi" w:hAnsiTheme="minorHAnsi" w:cstheme="minorHAnsi"/>
          <w:sz w:val="16"/>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09360F" w:rsidRDefault="007470BA" w:rsidP="007470BA">
      <w:pPr>
        <w:pStyle w:val="Sinespaciado"/>
        <w:jc w:val="both"/>
        <w:rPr>
          <w:rFonts w:asciiTheme="minorHAnsi" w:hAnsiTheme="minorHAnsi" w:cstheme="minorHAnsi"/>
          <w:sz w:val="16"/>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que cumplan los aspectos requeridos en el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xml:space="preserve">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proofErr w:type="spellStart"/>
      <w:r w:rsidRPr="00286B08">
        <w:rPr>
          <w:rFonts w:asciiTheme="minorHAnsi" w:hAnsiTheme="minorHAnsi" w:cstheme="minorHAnsi"/>
          <w:b/>
          <w:sz w:val="20"/>
          <w:szCs w:val="20"/>
        </w:rPr>
        <w:t>METODO</w:t>
      </w:r>
      <w:proofErr w:type="spellEnd"/>
      <w:r w:rsidRPr="00286B08">
        <w:rPr>
          <w:rFonts w:asciiTheme="minorHAnsi" w:hAnsiTheme="minorHAnsi" w:cstheme="minorHAnsi"/>
          <w:b/>
          <w:sz w:val="20"/>
          <w:szCs w:val="20"/>
        </w:rPr>
        <w:t xml:space="preserve"> DE SELECCIÓN – CALIDAD PROPUESTA TÉCNICA</w:t>
      </w:r>
      <w:r w:rsidRPr="00286B08">
        <w:rPr>
          <w:rFonts w:asciiTheme="minorHAnsi" w:hAnsiTheme="minorHAnsi" w:cstheme="minorHAnsi"/>
          <w:b/>
          <w:color w:val="000000" w:themeColor="text1"/>
          <w:sz w:val="20"/>
          <w:szCs w:val="20"/>
        </w:rPr>
        <w:t xml:space="preserve"> Y COSTO </w:t>
      </w:r>
      <w:r w:rsidR="0009360F">
        <w:rPr>
          <w:rFonts w:asciiTheme="minorHAnsi" w:hAnsiTheme="minorHAnsi" w:cstheme="minorHAnsi"/>
          <w:b/>
          <w:color w:val="000000" w:themeColor="text1"/>
          <w:sz w:val="20"/>
          <w:szCs w:val="20"/>
        </w:rPr>
        <w:t xml:space="preserve"> </w:t>
      </w:r>
      <w:r w:rsidR="0009360F"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 xml:space="preserve">FORMULARIOS Y DOCUMENTOS SOLICITADOS EN EL </w:t>
            </w:r>
            <w:proofErr w:type="spellStart"/>
            <w:r w:rsidRPr="00F3767B">
              <w:rPr>
                <w:rFonts w:ascii="Calibri" w:hAnsi="Calibri" w:cs="Calibri"/>
                <w:b/>
              </w:rPr>
              <w:t>DBC</w:t>
            </w:r>
            <w:proofErr w:type="spellEnd"/>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665C5B">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665C5B">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665C5B">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BA789D" w:rsidRPr="000A4466" w:rsidRDefault="00BA789D" w:rsidP="00BA789D">
      <w:pPr>
        <w:spacing w:before="120" w:after="120"/>
        <w:ind w:left="4248"/>
        <w:rPr>
          <w:rFonts w:ascii="Arial" w:hAnsi="Arial" w:cs="Arial"/>
          <w:b/>
        </w:rPr>
      </w:pPr>
      <w:r w:rsidRPr="006B35E3">
        <w:rPr>
          <w:rFonts w:ascii="Arial" w:hAnsi="Arial" w:cs="Arial"/>
          <w:b/>
        </w:rPr>
        <w:t xml:space="preserve">        </w:t>
      </w:r>
      <w:r w:rsidRPr="000A4466">
        <w:rPr>
          <w:rFonts w:ascii="Arial" w:hAnsi="Arial" w:cs="Arial"/>
          <w:b/>
        </w:rPr>
        <w:t xml:space="preserve">CONTRATO </w:t>
      </w:r>
      <w:proofErr w:type="spellStart"/>
      <w:r w:rsidRPr="000A4466">
        <w:rPr>
          <w:rFonts w:ascii="Arial" w:hAnsi="Arial" w:cs="Arial"/>
          <w:b/>
        </w:rPr>
        <w:t>YPFB</w:t>
      </w:r>
      <w:proofErr w:type="spellEnd"/>
      <w:r w:rsidRPr="000A4466">
        <w:rPr>
          <w:rFonts w:ascii="Arial" w:hAnsi="Arial" w:cs="Arial"/>
          <w:b/>
        </w:rPr>
        <w:t>/</w:t>
      </w:r>
      <w:proofErr w:type="spellStart"/>
      <w:r w:rsidRPr="000A4466">
        <w:rPr>
          <w:rFonts w:ascii="Arial" w:hAnsi="Arial" w:cs="Arial"/>
          <w:b/>
        </w:rPr>
        <w:t>DLG</w:t>
      </w:r>
      <w:proofErr w:type="spellEnd"/>
      <w:r w:rsidRPr="000A4466">
        <w:rPr>
          <w:rFonts w:ascii="Arial" w:hAnsi="Arial" w:cs="Arial"/>
          <w:b/>
        </w:rPr>
        <w:t>:</w:t>
      </w:r>
      <w:r w:rsidRPr="000A4466">
        <w:rPr>
          <w:rFonts w:ascii="Arial" w:hAnsi="Arial" w:cs="Arial"/>
          <w:b/>
        </w:rPr>
        <w:tab/>
      </w:r>
    </w:p>
    <w:p w:rsidR="00BA789D" w:rsidRPr="000A4466" w:rsidRDefault="00BA789D" w:rsidP="00BA789D">
      <w:pPr>
        <w:tabs>
          <w:tab w:val="left" w:pos="4678"/>
        </w:tabs>
        <w:spacing w:before="120" w:after="120"/>
        <w:jc w:val="both"/>
        <w:rPr>
          <w:rFonts w:ascii="Arial" w:hAnsi="Arial" w:cs="Arial"/>
          <w:b/>
        </w:rPr>
      </w:pPr>
      <w:r w:rsidRPr="000A4466">
        <w:rPr>
          <w:rFonts w:ascii="Arial" w:hAnsi="Arial" w:cs="Arial"/>
          <w:b/>
        </w:rPr>
        <w:t xml:space="preserve">                                                                                   La Paz, </w:t>
      </w:r>
      <w:r w:rsidRPr="000A4466">
        <w:rPr>
          <w:rFonts w:ascii="Arial" w:hAnsi="Arial" w:cs="Arial"/>
          <w:b/>
        </w:rPr>
        <w:tab/>
      </w:r>
    </w:p>
    <w:p w:rsidR="00BA789D" w:rsidRPr="000A4466" w:rsidRDefault="00BA789D" w:rsidP="00BA789D">
      <w:pPr>
        <w:tabs>
          <w:tab w:val="left" w:pos="5103"/>
        </w:tabs>
        <w:spacing w:before="120" w:after="120"/>
        <w:jc w:val="center"/>
        <w:rPr>
          <w:rFonts w:ascii="Arial" w:hAnsi="Arial" w:cs="Arial"/>
          <w:b/>
        </w:rPr>
      </w:pPr>
    </w:p>
    <w:p w:rsidR="00BA789D" w:rsidRDefault="00BA789D" w:rsidP="00BA789D">
      <w:pPr>
        <w:spacing w:before="120" w:after="120"/>
        <w:ind w:left="567" w:right="474"/>
        <w:jc w:val="center"/>
        <w:rPr>
          <w:rFonts w:ascii="Arial" w:hAnsi="Arial" w:cs="Arial"/>
          <w:b/>
        </w:rPr>
      </w:pPr>
      <w:r w:rsidRPr="000A4466">
        <w:rPr>
          <w:rFonts w:ascii="Arial" w:hAnsi="Arial" w:cs="Arial"/>
          <w:b/>
        </w:rPr>
        <w:t xml:space="preserve">CONTRATO </w:t>
      </w:r>
      <w:r>
        <w:rPr>
          <w:rFonts w:ascii="Arial" w:hAnsi="Arial" w:cs="Arial"/>
          <w:b/>
        </w:rPr>
        <w:t>ADMINISTRATIVO PARA LA ADQUISICIÓN DE____________ _______________________________</w:t>
      </w:r>
    </w:p>
    <w:p w:rsidR="00BA789D" w:rsidRDefault="00BA789D" w:rsidP="00BA789D">
      <w:pPr>
        <w:tabs>
          <w:tab w:val="left" w:pos="0"/>
        </w:tabs>
        <w:jc w:val="center"/>
        <w:rPr>
          <w:rFonts w:ascii="Arial" w:hAnsi="Arial" w:cs="Arial"/>
          <w:b/>
          <w:sz w:val="21"/>
          <w:szCs w:val="21"/>
        </w:rPr>
      </w:pPr>
      <w:proofErr w:type="spellStart"/>
      <w:r w:rsidRPr="00FB0A07">
        <w:rPr>
          <w:rFonts w:ascii="Arial" w:hAnsi="Arial" w:cs="Arial"/>
          <w:b/>
        </w:rPr>
        <w:t>CODIGO</w:t>
      </w:r>
      <w:proofErr w:type="spellEnd"/>
      <w:r w:rsidRPr="00FB0A07">
        <w:rPr>
          <w:rFonts w:ascii="Arial" w:hAnsi="Arial" w:cs="Arial"/>
          <w:b/>
        </w:rPr>
        <w:t>:</w:t>
      </w:r>
      <w:r>
        <w:rPr>
          <w:rFonts w:ascii="Arial" w:hAnsi="Arial" w:cs="Arial"/>
          <w:b/>
          <w:sz w:val="21"/>
          <w:szCs w:val="21"/>
        </w:rPr>
        <w:t xml:space="preserve"> _______________</w:t>
      </w:r>
    </w:p>
    <w:p w:rsidR="00BA789D" w:rsidRPr="00960004" w:rsidRDefault="00BA789D" w:rsidP="00BA789D">
      <w:pPr>
        <w:rPr>
          <w:rFonts w:ascii="Arial" w:hAnsi="Arial" w:cs="Arial"/>
          <w:b/>
          <w:sz w:val="21"/>
          <w:szCs w:val="21"/>
        </w:rPr>
      </w:pPr>
    </w:p>
    <w:p w:rsidR="00BA789D" w:rsidRDefault="00BA789D" w:rsidP="00BA789D">
      <w:pPr>
        <w:autoSpaceDE w:val="0"/>
        <w:autoSpaceDN w:val="0"/>
        <w:adjustRightInd w:val="0"/>
        <w:spacing w:before="120" w:after="120"/>
        <w:jc w:val="both"/>
        <w:rPr>
          <w:rFonts w:ascii="Arial" w:hAnsi="Arial" w:cs="Arial"/>
        </w:rPr>
      </w:pPr>
      <w:r w:rsidRPr="007F066D">
        <w:rPr>
          <w:rFonts w:ascii="Arial" w:hAnsi="Arial" w:cs="Arial"/>
          <w:b/>
          <w:u w:val="single"/>
        </w:rPr>
        <w:t>PRIMERA. (PARTES CONTRATANTES)</w:t>
      </w:r>
    </w:p>
    <w:p w:rsidR="00BA789D" w:rsidRPr="00977815" w:rsidRDefault="00BA789D" w:rsidP="00665C5B">
      <w:pPr>
        <w:pStyle w:val="Prrafodelista"/>
        <w:numPr>
          <w:ilvl w:val="1"/>
          <w:numId w:val="51"/>
        </w:numPr>
        <w:spacing w:before="120" w:after="120"/>
        <w:ind w:left="709" w:hanging="709"/>
        <w:contextualSpacing/>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w:t>
      </w:r>
      <w:proofErr w:type="spellStart"/>
      <w:r w:rsidRPr="00977815">
        <w:rPr>
          <w:rFonts w:ascii="Arial" w:hAnsi="Arial" w:cs="Arial"/>
        </w:rPr>
        <w:t>NIT</w:t>
      </w:r>
      <w:proofErr w:type="spellEnd"/>
      <w:r w:rsidRPr="00977815">
        <w:rPr>
          <w:rFonts w:ascii="Arial" w:hAnsi="Arial" w:cs="Arial"/>
        </w:rPr>
        <w:t xml:space="preserve">) N° 1020269020, con domicilio en </w:t>
      </w:r>
      <w:r>
        <w:rPr>
          <w:rFonts w:ascii="Arial" w:hAnsi="Arial" w:cs="Arial"/>
        </w:rPr>
        <w:t>_________________________</w:t>
      </w:r>
      <w:r w:rsidRPr="00977815">
        <w:rPr>
          <w:rFonts w:ascii="Arial" w:hAnsi="Arial" w:cs="Arial"/>
        </w:rPr>
        <w:t xml:space="preserve"> de la ciudad de</w:t>
      </w:r>
      <w:r>
        <w:rPr>
          <w:rFonts w:ascii="Arial" w:hAnsi="Arial" w:cs="Arial"/>
        </w:rPr>
        <w:t xml:space="preserve"> ______________</w:t>
      </w:r>
      <w:r w:rsidRPr="00977815">
        <w:rPr>
          <w:rFonts w:ascii="Arial" w:hAnsi="Arial" w:cs="Arial"/>
        </w:rPr>
        <w:t xml:space="preserve">, representada legalmente por </w:t>
      </w:r>
      <w:r>
        <w:rPr>
          <w:rFonts w:ascii="Arial" w:hAnsi="Arial" w:cs="Arial"/>
        </w:rPr>
        <w:t>____________________________</w:t>
      </w:r>
      <w:r w:rsidRPr="00977815">
        <w:rPr>
          <w:rFonts w:ascii="Arial" w:hAnsi="Arial" w:cs="Arial"/>
        </w:rPr>
        <w:t xml:space="preserve"> con Cédula de Identidad N° </w:t>
      </w:r>
      <w:r>
        <w:rPr>
          <w:rFonts w:ascii="Arial" w:hAnsi="Arial" w:cs="Arial"/>
        </w:rPr>
        <w:t>_________________________</w:t>
      </w:r>
      <w:r w:rsidRPr="00977815">
        <w:rPr>
          <w:rFonts w:ascii="Arial" w:hAnsi="Arial" w:cs="Arial"/>
        </w:rPr>
        <w:t xml:space="preserve">, designado mediante </w:t>
      </w:r>
      <w:r>
        <w:rPr>
          <w:rFonts w:ascii="Arial" w:hAnsi="Arial" w:cs="Arial"/>
        </w:rPr>
        <w:t>____________________________</w:t>
      </w:r>
      <w:r w:rsidRPr="00977815">
        <w:rPr>
          <w:rFonts w:ascii="Arial" w:hAnsi="Arial" w:cs="Arial"/>
        </w:rPr>
        <w:t xml:space="preserve">, que en adelante se denominará la </w:t>
      </w:r>
      <w:r w:rsidRPr="00977815">
        <w:rPr>
          <w:rFonts w:ascii="Arial" w:hAnsi="Arial" w:cs="Arial"/>
          <w:b/>
        </w:rPr>
        <w:t>ENTIDAD</w:t>
      </w:r>
      <w:r>
        <w:rPr>
          <w:rFonts w:ascii="Arial" w:hAnsi="Arial" w:cs="Arial"/>
          <w:b/>
        </w:rPr>
        <w:t xml:space="preserve">, </w:t>
      </w:r>
    </w:p>
    <w:p w:rsidR="00BA789D" w:rsidRPr="00977815" w:rsidRDefault="00BA789D" w:rsidP="00BA789D">
      <w:pPr>
        <w:pStyle w:val="Prrafodelista"/>
        <w:spacing w:before="120" w:after="120"/>
        <w:ind w:left="709"/>
        <w:jc w:val="both"/>
        <w:rPr>
          <w:rFonts w:ascii="Arial" w:hAnsi="Arial" w:cs="Arial"/>
          <w:i/>
        </w:rPr>
      </w:pPr>
    </w:p>
    <w:p w:rsidR="00BA789D" w:rsidRPr="00977815" w:rsidRDefault="00BA789D" w:rsidP="00665C5B">
      <w:pPr>
        <w:pStyle w:val="Prrafodelista"/>
        <w:numPr>
          <w:ilvl w:val="1"/>
          <w:numId w:val="51"/>
        </w:numPr>
        <w:spacing w:before="120" w:after="120"/>
        <w:ind w:left="709" w:hanging="709"/>
        <w:contextualSpacing/>
        <w:jc w:val="both"/>
        <w:rPr>
          <w:rFonts w:ascii="Arial" w:hAnsi="Arial" w:cs="Arial"/>
          <w:i/>
        </w:rPr>
      </w:pPr>
      <w:r w:rsidRPr="00FB0A07">
        <w:rPr>
          <w:rFonts w:ascii="Arial" w:hAnsi="Arial" w:cs="Arial"/>
          <w:i/>
        </w:rPr>
        <w:t>_____________________________</w:t>
      </w:r>
      <w:r w:rsidRPr="00EB7867">
        <w:rPr>
          <w:rFonts w:ascii="Arial" w:hAnsi="Arial" w:cs="Arial"/>
          <w:lang w:val="es-ES_tradnl"/>
        </w:rPr>
        <w:t>,</w:t>
      </w:r>
      <w:r w:rsidRPr="00977815">
        <w:rPr>
          <w:rFonts w:ascii="Arial" w:hAnsi="Arial" w:cs="Arial"/>
          <w:lang w:val="es-ES_tradnl"/>
        </w:rPr>
        <w:t xml:space="preserve"> una empresa constituida bajo las leyes del Estado Plurinacional de Bolivia, inscrita en el Registro de Comercio de Bolivia concesionado a </w:t>
      </w:r>
      <w:proofErr w:type="spellStart"/>
      <w:r w:rsidRPr="00977815">
        <w:rPr>
          <w:rFonts w:ascii="Arial" w:hAnsi="Arial" w:cs="Arial"/>
          <w:lang w:val="es-ES_tradnl"/>
        </w:rPr>
        <w:t>FUNDEMPRESA</w:t>
      </w:r>
      <w:proofErr w:type="spellEnd"/>
      <w:r w:rsidRPr="00977815">
        <w:rPr>
          <w:rFonts w:ascii="Arial" w:hAnsi="Arial" w:cs="Arial"/>
          <w:lang w:val="es-ES_tradnl"/>
        </w:rPr>
        <w:t xml:space="preserve"> bajo </w:t>
      </w:r>
      <w:r>
        <w:rPr>
          <w:rFonts w:ascii="Arial" w:hAnsi="Arial" w:cs="Arial"/>
          <w:lang w:val="es-ES_tradnl"/>
        </w:rPr>
        <w:t>Matrí</w:t>
      </w:r>
      <w:r w:rsidRPr="00977815">
        <w:rPr>
          <w:rFonts w:ascii="Arial" w:hAnsi="Arial" w:cs="Arial"/>
          <w:lang w:val="es-ES_tradnl"/>
        </w:rPr>
        <w:t xml:space="preserve">cula Nº </w:t>
      </w:r>
      <w:r>
        <w:rPr>
          <w:rFonts w:ascii="Arial" w:hAnsi="Arial" w:cs="Arial"/>
          <w:lang w:val="es-ES_tradnl"/>
        </w:rPr>
        <w:t>______________</w:t>
      </w:r>
      <w:r w:rsidRPr="00977815">
        <w:rPr>
          <w:rFonts w:ascii="Arial" w:hAnsi="Arial" w:cs="Arial"/>
          <w:i/>
          <w:lang w:val="es-ES_tradnl"/>
        </w:rPr>
        <w:t xml:space="preserve">, </w:t>
      </w:r>
      <w:r w:rsidRPr="00977815">
        <w:rPr>
          <w:rFonts w:ascii="Arial" w:hAnsi="Arial" w:cs="Arial"/>
          <w:lang w:val="es-ES_tradnl"/>
        </w:rPr>
        <w:t>con Número de Identificación Tributaria (</w:t>
      </w:r>
      <w:proofErr w:type="spellStart"/>
      <w:r w:rsidRPr="00977815">
        <w:rPr>
          <w:rFonts w:ascii="Arial" w:hAnsi="Arial" w:cs="Arial"/>
          <w:lang w:val="es-ES_tradnl"/>
        </w:rPr>
        <w:t>NIT</w:t>
      </w:r>
      <w:proofErr w:type="spellEnd"/>
      <w:r w:rsidRPr="00977815">
        <w:rPr>
          <w:rFonts w:ascii="Arial" w:hAnsi="Arial" w:cs="Arial"/>
          <w:lang w:val="es-ES_tradnl"/>
        </w:rPr>
        <w:t xml:space="preserve">) </w:t>
      </w:r>
      <w:r>
        <w:rPr>
          <w:rFonts w:ascii="Arial" w:hAnsi="Arial" w:cs="Arial"/>
          <w:lang w:val="es-ES_tradnl"/>
        </w:rPr>
        <w:t>_______________</w:t>
      </w:r>
      <w:r w:rsidRPr="00977815">
        <w:rPr>
          <w:rFonts w:ascii="Arial" w:hAnsi="Arial" w:cs="Arial"/>
          <w:lang w:val="es-ES_tradnl"/>
        </w:rPr>
        <w:t xml:space="preserve">, con domicilio en </w:t>
      </w:r>
      <w:r>
        <w:rPr>
          <w:rFonts w:ascii="Arial" w:hAnsi="Arial" w:cs="Arial"/>
          <w:lang w:val="es-ES_tradnl"/>
        </w:rPr>
        <w:t>_____________________________</w:t>
      </w:r>
      <w:r>
        <w:rPr>
          <w:rFonts w:ascii="Arial" w:hAnsi="Arial" w:cs="Arial"/>
          <w:b/>
          <w:i/>
          <w:u w:val="single"/>
          <w:lang w:val="es-ES_tradnl"/>
        </w:rPr>
        <w:t xml:space="preserve"> </w:t>
      </w:r>
      <w:r>
        <w:rPr>
          <w:rFonts w:ascii="Arial" w:hAnsi="Arial" w:cs="Arial"/>
          <w:lang w:val="es-ES_tradnl"/>
        </w:rPr>
        <w:t xml:space="preserve"> de la ciudad de _________________, </w:t>
      </w:r>
      <w:r w:rsidRPr="00977815">
        <w:rPr>
          <w:rFonts w:ascii="Arial" w:hAnsi="Arial" w:cs="Arial"/>
          <w:lang w:val="es-ES_tradnl"/>
        </w:rPr>
        <w:t xml:space="preserve">representada legalmente por </w:t>
      </w:r>
      <w:r>
        <w:rPr>
          <w:rFonts w:ascii="Arial" w:hAnsi="Arial" w:cs="Arial"/>
          <w:lang w:val="es-ES_tradnl"/>
        </w:rPr>
        <w:t>____________________</w:t>
      </w:r>
      <w:r w:rsidRPr="00977815">
        <w:rPr>
          <w:rFonts w:ascii="Arial" w:hAnsi="Arial" w:cs="Arial"/>
          <w:b/>
          <w:lang w:val="es-ES_tradnl"/>
        </w:rPr>
        <w:t xml:space="preserve"> </w:t>
      </w:r>
      <w:r w:rsidRPr="00977815">
        <w:rPr>
          <w:rFonts w:ascii="Arial" w:hAnsi="Arial" w:cs="Arial"/>
        </w:rPr>
        <w:t xml:space="preserve">con Cédula de Identidad </w:t>
      </w:r>
      <w:r>
        <w:rPr>
          <w:rFonts w:ascii="Arial" w:hAnsi="Arial" w:cs="Arial"/>
        </w:rPr>
        <w:t>___________________________</w:t>
      </w:r>
      <w:r w:rsidRPr="00977815">
        <w:rPr>
          <w:rFonts w:ascii="Arial" w:hAnsi="Arial" w:cs="Arial"/>
        </w:rPr>
        <w:t xml:space="preserve">, </w:t>
      </w:r>
      <w:r w:rsidRPr="00977815">
        <w:rPr>
          <w:rFonts w:ascii="Arial" w:hAnsi="Arial" w:cs="Arial"/>
          <w:lang w:val="es-ES_tradnl"/>
        </w:rPr>
        <w:t xml:space="preserve">en virtud al Testimonio de Poder </w:t>
      </w:r>
      <w:r>
        <w:rPr>
          <w:rFonts w:ascii="Arial" w:hAnsi="Arial" w:cs="Arial"/>
          <w:lang w:val="es-ES_tradnl"/>
        </w:rPr>
        <w:t>_______________________ N° ____________________, otorgado ante Notaría de Fe Pública N° ________________del Tribunal Departamental de Justicia de _________________,</w:t>
      </w:r>
      <w:r w:rsidRPr="00977815">
        <w:rPr>
          <w:rFonts w:ascii="Arial" w:hAnsi="Arial" w:cs="Arial"/>
          <w:lang w:val="es-BO"/>
        </w:rPr>
        <w:t xml:space="preserve"> </w:t>
      </w:r>
      <w:r w:rsidRPr="00977815">
        <w:rPr>
          <w:rFonts w:ascii="Arial" w:hAnsi="Arial" w:cs="Arial"/>
        </w:rPr>
        <w:t xml:space="preserve">que en adelante se denominará el </w:t>
      </w:r>
      <w:r w:rsidRPr="00977815">
        <w:rPr>
          <w:rFonts w:ascii="Arial" w:hAnsi="Arial" w:cs="Arial"/>
          <w:b/>
          <w:bCs/>
          <w:lang w:val="es-ES_tradnl"/>
        </w:rPr>
        <w:t>PROVEEDOR</w:t>
      </w:r>
      <w:r w:rsidRPr="00977815">
        <w:rPr>
          <w:rFonts w:ascii="Arial" w:hAnsi="Arial" w:cs="Arial"/>
          <w:b/>
        </w:rPr>
        <w:t>.</w:t>
      </w:r>
    </w:p>
    <w:p w:rsidR="00BA789D" w:rsidRPr="000A4466" w:rsidRDefault="00BA789D" w:rsidP="00BA789D">
      <w:pPr>
        <w:spacing w:before="120" w:after="120"/>
        <w:jc w:val="both"/>
        <w:rPr>
          <w:rFonts w:ascii="Arial" w:hAnsi="Arial" w:cs="Arial"/>
        </w:rPr>
      </w:pPr>
      <w:r w:rsidRPr="000A4466">
        <w:rPr>
          <w:rFonts w:ascii="Arial" w:hAnsi="Arial" w:cs="Arial"/>
        </w:rPr>
        <w:t xml:space="preserve">Tanto la </w:t>
      </w:r>
      <w:r w:rsidRPr="000A4466">
        <w:rPr>
          <w:rFonts w:ascii="Arial" w:hAnsi="Arial" w:cs="Arial"/>
          <w:b/>
        </w:rPr>
        <w:t>ENTIDAD</w:t>
      </w:r>
      <w:r w:rsidRPr="000A4466">
        <w:rPr>
          <w:rFonts w:ascii="Arial" w:hAnsi="Arial" w:cs="Arial"/>
        </w:rPr>
        <w:t xml:space="preserve"> como el </w:t>
      </w:r>
      <w:r w:rsidRPr="000A4466">
        <w:rPr>
          <w:rFonts w:ascii="Arial" w:hAnsi="Arial" w:cs="Arial"/>
          <w:b/>
        </w:rPr>
        <w:t>PROVEEDOR</w:t>
      </w:r>
      <w:r w:rsidRPr="000A4466">
        <w:rPr>
          <w:rFonts w:ascii="Arial" w:hAnsi="Arial" w:cs="Arial"/>
        </w:rPr>
        <w:t xml:space="preserve"> podrán ser denominados individualmente e indistintamente como “Parte” o colectivamente “Partes”.</w:t>
      </w:r>
    </w:p>
    <w:p w:rsidR="00BA789D" w:rsidRPr="007F066D" w:rsidRDefault="00BA789D" w:rsidP="00BA789D">
      <w:pPr>
        <w:spacing w:before="120" w:after="120"/>
        <w:jc w:val="both"/>
        <w:rPr>
          <w:rFonts w:ascii="Arial" w:hAnsi="Arial" w:cs="Arial"/>
          <w:b/>
          <w:u w:val="single"/>
          <w:lang w:val="es-ES_tradnl"/>
        </w:rPr>
      </w:pPr>
      <w:r w:rsidRPr="007F066D">
        <w:rPr>
          <w:rFonts w:ascii="Arial" w:hAnsi="Arial" w:cs="Arial"/>
          <w:b/>
          <w:u w:val="single"/>
          <w:lang w:val="es-ES_tradnl"/>
        </w:rPr>
        <w:t xml:space="preserve">SEGUNDA.- (ANTECEDENTES LEGALES DEL CONTRATO) </w:t>
      </w:r>
    </w:p>
    <w:p w:rsidR="00BA789D" w:rsidRPr="000A4466" w:rsidRDefault="00BA789D" w:rsidP="00BA789D">
      <w:pPr>
        <w:spacing w:before="120" w:after="120"/>
        <w:ind w:left="705" w:hanging="705"/>
        <w:jc w:val="both"/>
        <w:rPr>
          <w:rFonts w:ascii="Arial" w:hAnsi="Arial" w:cs="Arial"/>
        </w:rPr>
      </w:pPr>
      <w:r w:rsidRPr="000A4466">
        <w:rPr>
          <w:rFonts w:ascii="Arial" w:hAnsi="Arial" w:cs="Arial"/>
          <w:b/>
          <w:bCs/>
          <w:lang w:val="es-BO"/>
        </w:rPr>
        <w:t>2.1</w:t>
      </w:r>
      <w:r>
        <w:rPr>
          <w:rFonts w:ascii="Arial" w:hAnsi="Arial" w:cs="Arial"/>
          <w:b/>
          <w:bCs/>
          <w:lang w:val="es-BO"/>
        </w:rPr>
        <w:t>.</w:t>
      </w:r>
      <w:r w:rsidRPr="000A4466">
        <w:rPr>
          <w:rFonts w:ascii="Arial" w:hAnsi="Arial" w:cs="Arial"/>
          <w:b/>
          <w:bCs/>
          <w:lang w:val="es-BO"/>
        </w:rPr>
        <w:t xml:space="preserve"> </w:t>
      </w:r>
      <w:r w:rsidRPr="000A4466">
        <w:rPr>
          <w:rFonts w:ascii="Arial" w:hAnsi="Arial" w:cs="Arial"/>
          <w:b/>
          <w:bCs/>
          <w:lang w:val="es-BO"/>
        </w:rPr>
        <w:tab/>
      </w:r>
      <w:r w:rsidRPr="000A4466">
        <w:rPr>
          <w:rFonts w:ascii="Arial" w:hAnsi="Arial" w:cs="Arial"/>
        </w:rPr>
        <w:t>La</w:t>
      </w:r>
      <w:r w:rsidRPr="000A4466">
        <w:rPr>
          <w:rFonts w:ascii="Arial" w:hAnsi="Arial" w:cs="Arial"/>
          <w:b/>
        </w:rPr>
        <w:t xml:space="preserve"> ENTIDAD </w:t>
      </w:r>
      <w:r w:rsidRPr="000A4466">
        <w:rPr>
          <w:rFonts w:ascii="Arial" w:hAnsi="Arial" w:cs="Arial"/>
        </w:rPr>
        <w:t xml:space="preserve">mediante la modalidad de contratación </w:t>
      </w:r>
      <w:r>
        <w:rPr>
          <w:rFonts w:ascii="Arial" w:hAnsi="Arial" w:cs="Arial"/>
        </w:rPr>
        <w:t>_______________________ con código de proceso _____________________</w:t>
      </w:r>
      <w:r w:rsidRPr="000A4466">
        <w:rPr>
          <w:rFonts w:ascii="Arial" w:hAnsi="Arial" w:cs="Arial"/>
        </w:rPr>
        <w:t>, llevó adelante e</w:t>
      </w:r>
      <w:r>
        <w:rPr>
          <w:rFonts w:ascii="Arial" w:hAnsi="Arial" w:cs="Arial"/>
        </w:rPr>
        <w:t>l</w:t>
      </w:r>
      <w:r w:rsidRPr="000A4466">
        <w:rPr>
          <w:rFonts w:ascii="Arial" w:hAnsi="Arial" w:cs="Arial"/>
        </w:rPr>
        <w:t xml:space="preserve"> proceso de contratación para la </w:t>
      </w:r>
      <w:r>
        <w:rPr>
          <w:rFonts w:ascii="Arial" w:hAnsi="Arial" w:cs="Arial"/>
        </w:rPr>
        <w:t>adquisición de ______________________________</w:t>
      </w:r>
      <w:r w:rsidRPr="00E83C2C">
        <w:rPr>
          <w:rFonts w:ascii="Arial" w:hAnsi="Arial" w:cs="Arial"/>
        </w:rPr>
        <w:t>,</w:t>
      </w:r>
      <w:r w:rsidRPr="000A4466">
        <w:rPr>
          <w:rFonts w:ascii="Arial" w:hAnsi="Arial" w:cs="Arial"/>
          <w:b/>
        </w:rPr>
        <w:t xml:space="preserve"> </w:t>
      </w:r>
      <w:r w:rsidRPr="000A4466">
        <w:rPr>
          <w:rFonts w:ascii="Arial" w:hAnsi="Arial" w:cs="Arial"/>
        </w:rPr>
        <w:t xml:space="preserve">realizado bajo las normas y regulaciones de contratación establecidas en el Reglamento </w:t>
      </w:r>
      <w:r>
        <w:rPr>
          <w:rFonts w:ascii="Arial" w:hAnsi="Arial" w:cs="Arial"/>
        </w:rPr>
        <w:t xml:space="preserve">_____________________ </w:t>
      </w:r>
      <w:r w:rsidRPr="000A4466">
        <w:rPr>
          <w:rFonts w:ascii="Arial" w:hAnsi="Arial" w:cs="Arial"/>
        </w:rPr>
        <w:t xml:space="preserve">aprobado mediante Resolución de Directorio </w:t>
      </w:r>
      <w:r>
        <w:rPr>
          <w:rFonts w:ascii="Arial" w:hAnsi="Arial" w:cs="Arial"/>
        </w:rPr>
        <w:t>____________________________</w:t>
      </w:r>
      <w:r w:rsidRPr="000A4466">
        <w:rPr>
          <w:rFonts w:ascii="Arial" w:hAnsi="Arial" w:cs="Arial"/>
        </w:rPr>
        <w:t xml:space="preserve"> y el documento de contratación directa.</w:t>
      </w:r>
    </w:p>
    <w:p w:rsidR="00BA789D" w:rsidRPr="000A4466" w:rsidRDefault="00BA789D" w:rsidP="00BA789D">
      <w:pPr>
        <w:spacing w:before="120" w:after="120"/>
        <w:ind w:left="709" w:hanging="709"/>
        <w:jc w:val="both"/>
        <w:rPr>
          <w:rFonts w:ascii="Arial" w:hAnsi="Arial" w:cs="Arial"/>
          <w:bCs/>
        </w:rPr>
      </w:pPr>
      <w:r w:rsidRPr="000A4466">
        <w:rPr>
          <w:rFonts w:ascii="Arial" w:hAnsi="Arial" w:cs="Arial"/>
          <w:b/>
          <w:bCs/>
        </w:rPr>
        <w:t>2.2</w:t>
      </w:r>
      <w:r>
        <w:rPr>
          <w:rFonts w:ascii="Arial" w:hAnsi="Arial" w:cs="Arial"/>
          <w:b/>
          <w:bCs/>
        </w:rPr>
        <w:t>.</w:t>
      </w:r>
      <w:r w:rsidRPr="000A4466">
        <w:rPr>
          <w:rFonts w:ascii="Arial" w:hAnsi="Arial" w:cs="Arial"/>
          <w:bCs/>
        </w:rPr>
        <w:t xml:space="preserve">  </w:t>
      </w:r>
      <w:r w:rsidRPr="000A4466">
        <w:rPr>
          <w:rFonts w:ascii="Arial" w:hAnsi="Arial" w:cs="Arial"/>
          <w:bCs/>
        </w:rPr>
        <w:tab/>
        <w:t>Por su parte el</w:t>
      </w:r>
      <w:r w:rsidRPr="000A4466">
        <w:rPr>
          <w:rFonts w:ascii="Arial" w:hAnsi="Arial" w:cs="Arial"/>
          <w:b/>
          <w:bCs/>
        </w:rPr>
        <w:t xml:space="preserve"> PROVEEDOR </w:t>
      </w:r>
      <w:r w:rsidRPr="000A4466">
        <w:rPr>
          <w:rFonts w:ascii="Arial" w:hAnsi="Arial" w:cs="Arial"/>
          <w:bCs/>
        </w:rPr>
        <w:t xml:space="preserve">reúne las condiciones y experiencia para llevar a cabo la </w:t>
      </w:r>
      <w:r>
        <w:rPr>
          <w:rFonts w:ascii="Arial" w:hAnsi="Arial" w:cs="Arial"/>
          <w:bCs/>
        </w:rPr>
        <w:t>A</w:t>
      </w:r>
      <w:r w:rsidRPr="000A4466">
        <w:rPr>
          <w:rFonts w:ascii="Arial" w:hAnsi="Arial" w:cs="Arial"/>
          <w:bCs/>
        </w:rPr>
        <w:t xml:space="preserve">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789D" w:rsidRPr="007F066D" w:rsidRDefault="00BA789D" w:rsidP="00BA789D">
      <w:pPr>
        <w:spacing w:before="120" w:after="120"/>
        <w:rPr>
          <w:rFonts w:ascii="Arial" w:hAnsi="Arial" w:cs="Arial"/>
          <w:b/>
          <w:u w:val="single"/>
        </w:rPr>
      </w:pPr>
      <w:r w:rsidRPr="007F066D">
        <w:rPr>
          <w:rFonts w:ascii="Arial" w:hAnsi="Arial" w:cs="Arial"/>
          <w:b/>
          <w:u w:val="single"/>
          <w:lang w:val="es-ES_tradnl"/>
        </w:rPr>
        <w:t xml:space="preserve">TERCERA.- </w:t>
      </w:r>
      <w:r w:rsidRPr="007F066D">
        <w:rPr>
          <w:rFonts w:ascii="Arial" w:hAnsi="Arial" w:cs="Arial"/>
          <w:b/>
          <w:u w:val="single"/>
        </w:rPr>
        <w:t>(DISPOSICIONES GENERALES)</w:t>
      </w:r>
    </w:p>
    <w:p w:rsidR="00BA789D" w:rsidRDefault="00BA789D" w:rsidP="00BA789D">
      <w:pPr>
        <w:spacing w:before="120" w:after="120"/>
        <w:ind w:left="705" w:hanging="705"/>
        <w:jc w:val="both"/>
        <w:rPr>
          <w:rFonts w:ascii="Arial" w:hAnsi="Arial" w:cs="Arial"/>
        </w:rPr>
      </w:pPr>
      <w:r w:rsidRPr="000A4466">
        <w:rPr>
          <w:rFonts w:ascii="Arial" w:hAnsi="Arial" w:cs="Arial"/>
          <w:b/>
        </w:rPr>
        <w:t>3.1</w:t>
      </w:r>
      <w:r>
        <w:rPr>
          <w:rFonts w:ascii="Arial" w:hAnsi="Arial" w:cs="Arial"/>
          <w:b/>
        </w:rPr>
        <w:t>.</w:t>
      </w:r>
      <w:r w:rsidRPr="000A4466">
        <w:rPr>
          <w:rFonts w:ascii="Arial" w:hAnsi="Arial" w:cs="Arial"/>
          <w:b/>
        </w:rPr>
        <w:tab/>
        <w:t>Definiciones:</w:t>
      </w:r>
      <w:r w:rsidRPr="000A4466">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789D" w:rsidTr="000352F9">
        <w:tc>
          <w:tcPr>
            <w:tcW w:w="2522" w:type="dxa"/>
          </w:tcPr>
          <w:p w:rsidR="00BA789D" w:rsidRPr="000A4466" w:rsidRDefault="00BA789D" w:rsidP="000352F9">
            <w:pPr>
              <w:spacing w:before="120" w:after="120"/>
              <w:rPr>
                <w:rFonts w:ascii="Arial" w:hAnsi="Arial" w:cs="Arial"/>
                <w:b/>
              </w:rPr>
            </w:pPr>
            <w:r w:rsidRPr="000A4466">
              <w:rPr>
                <w:rFonts w:ascii="Arial" w:hAnsi="Arial" w:cs="Arial"/>
                <w:b/>
              </w:rPr>
              <w:t>Adquisición:</w:t>
            </w:r>
          </w:p>
          <w:p w:rsidR="00BA789D" w:rsidRDefault="00BA789D" w:rsidP="000352F9">
            <w:pPr>
              <w:spacing w:before="120" w:after="120"/>
              <w:jc w:val="both"/>
              <w:rPr>
                <w:rFonts w:ascii="Arial" w:hAnsi="Arial" w:cs="Arial"/>
              </w:rPr>
            </w:pPr>
          </w:p>
        </w:tc>
        <w:tc>
          <w:tcPr>
            <w:tcW w:w="6237" w:type="dxa"/>
          </w:tcPr>
          <w:p w:rsidR="00BA789D" w:rsidRDefault="00BA789D" w:rsidP="000352F9">
            <w:pPr>
              <w:spacing w:before="120" w:after="120"/>
              <w:jc w:val="both"/>
              <w:rPr>
                <w:rFonts w:ascii="Arial" w:hAnsi="Arial" w:cs="Arial"/>
              </w:rPr>
            </w:pPr>
            <w:r>
              <w:rPr>
                <w:rFonts w:ascii="Arial" w:hAnsi="Arial" w:cs="Arial"/>
              </w:rPr>
              <w:t>Significa la compra de __________________________, que será entregada</w:t>
            </w:r>
            <w:r w:rsidRPr="000A4466">
              <w:rPr>
                <w:rFonts w:ascii="Arial" w:hAnsi="Arial" w:cs="Arial"/>
              </w:rPr>
              <w:t xml:space="preserve"> por el </w:t>
            </w:r>
            <w:r w:rsidRPr="000A4466">
              <w:rPr>
                <w:rFonts w:ascii="Arial" w:hAnsi="Arial" w:cs="Arial"/>
                <w:b/>
              </w:rPr>
              <w:t>PROVEEDOR</w:t>
            </w:r>
            <w:r w:rsidRPr="000A4466">
              <w:rPr>
                <w:rFonts w:ascii="Arial" w:hAnsi="Arial" w:cs="Arial"/>
              </w:rPr>
              <w:t xml:space="preserve"> a favor de la </w:t>
            </w:r>
            <w:r w:rsidRPr="000A4466">
              <w:rPr>
                <w:rFonts w:ascii="Arial" w:hAnsi="Arial" w:cs="Arial"/>
                <w:b/>
              </w:rPr>
              <w:t>ENTIDAD</w:t>
            </w:r>
            <w:r w:rsidRPr="000A4466">
              <w:rPr>
                <w:rFonts w:ascii="Arial" w:hAnsi="Arial" w:cs="Arial"/>
              </w:rPr>
              <w:t xml:space="preserve"> conforme al objeto del presente Contrato, con su personal, materiales y </w:t>
            </w:r>
            <w:r w:rsidRPr="000A4466">
              <w:rPr>
                <w:rFonts w:ascii="Arial" w:hAnsi="Arial" w:cs="Arial"/>
              </w:rPr>
              <w:lastRenderedPageBreak/>
              <w:t>recursos, bajo su exclusiva responsabilidad y riesgo, cumpliendo las previsiones de este Contrato, sus anexos y la Ley Aplicable.</w:t>
            </w:r>
          </w:p>
        </w:tc>
      </w:tr>
      <w:tr w:rsidR="00BA789D" w:rsidTr="000352F9">
        <w:tc>
          <w:tcPr>
            <w:tcW w:w="2522" w:type="dxa"/>
          </w:tcPr>
          <w:p w:rsidR="00BA789D" w:rsidRPr="000A4466" w:rsidRDefault="00BA789D" w:rsidP="000352F9">
            <w:pPr>
              <w:spacing w:before="120" w:after="120"/>
              <w:jc w:val="both"/>
              <w:rPr>
                <w:rFonts w:ascii="Arial" w:hAnsi="Arial" w:cs="Arial"/>
                <w:b/>
              </w:rPr>
            </w:pPr>
            <w:r w:rsidRPr="000A4466">
              <w:rPr>
                <w:rFonts w:ascii="Arial" w:hAnsi="Arial" w:cs="Arial"/>
                <w:b/>
              </w:rPr>
              <w:lastRenderedPageBreak/>
              <w:t>Contrato:</w:t>
            </w:r>
          </w:p>
        </w:tc>
        <w:tc>
          <w:tcPr>
            <w:tcW w:w="6237" w:type="dxa"/>
          </w:tcPr>
          <w:p w:rsidR="00BA789D" w:rsidRDefault="00BA789D" w:rsidP="000352F9">
            <w:pPr>
              <w:spacing w:before="120" w:after="120"/>
              <w:jc w:val="both"/>
              <w:rPr>
                <w:rFonts w:ascii="Arial" w:hAnsi="Arial" w:cs="Arial"/>
              </w:rPr>
            </w:pPr>
            <w:r w:rsidRPr="000A4466">
              <w:rPr>
                <w:rFonts w:ascii="Arial" w:hAnsi="Arial" w:cs="Arial"/>
              </w:rPr>
              <w:t>Es el presente documento celebrado entre las Partes, junto con todos los anexos que forman parte integrante del mismo.</w:t>
            </w:r>
          </w:p>
        </w:tc>
      </w:tr>
      <w:tr w:rsidR="00BA789D" w:rsidTr="000352F9">
        <w:tc>
          <w:tcPr>
            <w:tcW w:w="2522" w:type="dxa"/>
          </w:tcPr>
          <w:p w:rsidR="00BA789D" w:rsidRPr="0065155C" w:rsidRDefault="00BA789D" w:rsidP="000352F9">
            <w:pPr>
              <w:spacing w:before="120" w:after="120"/>
              <w:rPr>
                <w:rFonts w:ascii="Arial" w:hAnsi="Arial" w:cs="Arial"/>
                <w:b/>
              </w:rPr>
            </w:pPr>
            <w:r>
              <w:rPr>
                <w:rFonts w:ascii="Arial" w:hAnsi="Arial" w:cs="Arial"/>
                <w:b/>
              </w:rPr>
              <w:t>Responsable o Comité de</w:t>
            </w:r>
            <w:r w:rsidRPr="000A4466">
              <w:rPr>
                <w:rFonts w:ascii="Arial" w:hAnsi="Arial" w:cs="Arial"/>
                <w:b/>
              </w:rPr>
              <w:t xml:space="preserve"> Recepción:</w:t>
            </w:r>
          </w:p>
        </w:tc>
        <w:tc>
          <w:tcPr>
            <w:tcW w:w="6237" w:type="dxa"/>
          </w:tcPr>
          <w:p w:rsidR="00BA789D" w:rsidRDefault="00BA789D" w:rsidP="000352F9">
            <w:pPr>
              <w:spacing w:before="120" w:after="120"/>
              <w:jc w:val="both"/>
              <w:rPr>
                <w:rFonts w:ascii="Arial" w:hAnsi="Arial" w:cs="Arial"/>
              </w:rPr>
            </w:pPr>
            <w:r w:rsidRPr="000A4466">
              <w:rPr>
                <w:rFonts w:ascii="Arial" w:hAnsi="Arial" w:cs="Arial"/>
              </w:rPr>
              <w:t xml:space="preserve">Es una o más personas designadas por la </w:t>
            </w:r>
            <w:r w:rsidRPr="000A4466">
              <w:rPr>
                <w:rFonts w:ascii="Arial" w:hAnsi="Arial" w:cs="Arial"/>
                <w:b/>
              </w:rPr>
              <w:t>ENTIDAD</w:t>
            </w:r>
            <w:r w:rsidRPr="000A4466">
              <w:rPr>
                <w:rFonts w:ascii="Arial" w:hAnsi="Arial" w:cs="Arial"/>
              </w:rPr>
              <w:t xml:space="preserve">, quienes serán responsables de la verificación y recepción de la </w:t>
            </w:r>
            <w:r w:rsidRPr="000A4466">
              <w:rPr>
                <w:rFonts w:ascii="Arial" w:hAnsi="Arial" w:cs="Arial"/>
                <w:lang w:val="es-ES_tradnl"/>
              </w:rPr>
              <w:t>Adquisición</w:t>
            </w:r>
            <w:r w:rsidRPr="000A4466">
              <w:rPr>
                <w:rFonts w:ascii="Arial" w:hAnsi="Arial" w:cs="Arial"/>
              </w:rPr>
              <w:t xml:space="preserve"> a ser entregad</w:t>
            </w:r>
            <w:r>
              <w:rPr>
                <w:rFonts w:ascii="Arial" w:hAnsi="Arial" w:cs="Arial"/>
              </w:rPr>
              <w:t>a</w:t>
            </w:r>
            <w:r w:rsidRPr="000A4466">
              <w:rPr>
                <w:rFonts w:ascii="Arial" w:hAnsi="Arial" w:cs="Arial"/>
              </w:rPr>
              <w:t xml:space="preserve"> por el </w:t>
            </w:r>
            <w:r w:rsidRPr="000A4466">
              <w:rPr>
                <w:rFonts w:ascii="Arial" w:hAnsi="Arial" w:cs="Arial"/>
                <w:b/>
              </w:rPr>
              <w:t>PROVEEDOR</w:t>
            </w:r>
            <w:r w:rsidRPr="000A4466">
              <w:rPr>
                <w:rFonts w:ascii="Arial" w:hAnsi="Arial" w:cs="Arial"/>
              </w:rPr>
              <w:t>, conforme lo establecido en el presente Contrato.</w:t>
            </w:r>
          </w:p>
        </w:tc>
      </w:tr>
      <w:tr w:rsidR="00BA789D" w:rsidTr="000352F9">
        <w:tc>
          <w:tcPr>
            <w:tcW w:w="2522" w:type="dxa"/>
          </w:tcPr>
          <w:p w:rsidR="00BA789D" w:rsidRPr="000A4466" w:rsidRDefault="00BA789D" w:rsidP="000352F9">
            <w:pPr>
              <w:spacing w:before="120" w:after="120"/>
              <w:rPr>
                <w:rFonts w:ascii="Arial" w:hAnsi="Arial" w:cs="Arial"/>
                <w:b/>
              </w:rPr>
            </w:pPr>
            <w:r w:rsidRPr="000A4466">
              <w:rPr>
                <w:rFonts w:ascii="Arial" w:hAnsi="Arial" w:cs="Arial"/>
                <w:b/>
              </w:rPr>
              <w:t>Ley Aplicable:</w:t>
            </w:r>
            <w:r w:rsidRPr="000A4466">
              <w:rPr>
                <w:rFonts w:ascii="Arial" w:hAnsi="Arial" w:cs="Arial"/>
              </w:rPr>
              <w:tab/>
            </w:r>
          </w:p>
        </w:tc>
        <w:tc>
          <w:tcPr>
            <w:tcW w:w="6237" w:type="dxa"/>
          </w:tcPr>
          <w:p w:rsidR="00BA789D" w:rsidRPr="000A4466" w:rsidRDefault="00BA789D" w:rsidP="000352F9">
            <w:pPr>
              <w:spacing w:before="120" w:after="120"/>
              <w:jc w:val="both"/>
              <w:rPr>
                <w:rFonts w:ascii="Arial" w:hAnsi="Arial" w:cs="Arial"/>
              </w:rPr>
            </w:pPr>
            <w:r w:rsidRPr="000A4466">
              <w:rPr>
                <w:rFonts w:ascii="Arial" w:hAnsi="Arial" w:cs="Arial"/>
              </w:rPr>
              <w:t>Son las normas</w:t>
            </w:r>
            <w:r>
              <w:rPr>
                <w:rFonts w:ascii="Arial" w:hAnsi="Arial" w:cs="Arial"/>
              </w:rPr>
              <w:t xml:space="preserve"> </w:t>
            </w:r>
            <w:r w:rsidRPr="000A4466">
              <w:rPr>
                <w:rFonts w:ascii="Arial" w:hAnsi="Arial" w:cs="Arial"/>
              </w:rPr>
              <w:t>constitucionales, leyes, decretos</w:t>
            </w:r>
            <w:r>
              <w:rPr>
                <w:rFonts w:ascii="Arial" w:hAnsi="Arial" w:cs="Arial"/>
              </w:rPr>
              <w:t xml:space="preserve"> supremos</w:t>
            </w:r>
            <w:r w:rsidRPr="000A4466">
              <w:rPr>
                <w:rFonts w:ascii="Arial" w:hAnsi="Arial" w:cs="Arial"/>
              </w:rPr>
              <w:t xml:space="preserve"> y toda otra disposición legal vigente y publicada en el Estado Plurinacional de Bolivia.</w:t>
            </w:r>
          </w:p>
        </w:tc>
      </w:tr>
      <w:tr w:rsidR="00BA789D" w:rsidTr="000352F9">
        <w:tc>
          <w:tcPr>
            <w:tcW w:w="2522" w:type="dxa"/>
          </w:tcPr>
          <w:p w:rsidR="00BA789D" w:rsidRPr="000A4466" w:rsidRDefault="00BA789D" w:rsidP="000352F9">
            <w:pPr>
              <w:spacing w:before="120" w:after="120"/>
              <w:rPr>
                <w:rFonts w:ascii="Arial" w:hAnsi="Arial" w:cs="Arial"/>
                <w:b/>
              </w:rPr>
            </w:pPr>
            <w:r w:rsidRPr="000A4466">
              <w:rPr>
                <w:rFonts w:ascii="Arial" w:hAnsi="Arial" w:cs="Arial"/>
                <w:b/>
              </w:rPr>
              <w:t>Unidad Solicitante</w:t>
            </w:r>
            <w:r>
              <w:rPr>
                <w:rFonts w:ascii="Arial" w:hAnsi="Arial" w:cs="Arial"/>
                <w:b/>
              </w:rPr>
              <w:t>:</w:t>
            </w:r>
          </w:p>
        </w:tc>
        <w:tc>
          <w:tcPr>
            <w:tcW w:w="6237" w:type="dxa"/>
          </w:tcPr>
          <w:p w:rsidR="00BA789D" w:rsidRPr="000A4466" w:rsidRDefault="00BA789D" w:rsidP="000352F9">
            <w:pPr>
              <w:spacing w:before="120" w:after="120"/>
              <w:jc w:val="both"/>
              <w:rPr>
                <w:rFonts w:ascii="Arial" w:hAnsi="Arial" w:cs="Arial"/>
              </w:rPr>
            </w:pPr>
            <w:r w:rsidRPr="000A4466">
              <w:rPr>
                <w:rFonts w:ascii="Arial" w:hAnsi="Arial" w:cs="Arial"/>
              </w:rPr>
              <w:t xml:space="preserve">Es la </w:t>
            </w:r>
            <w:r>
              <w:rPr>
                <w:rFonts w:ascii="Arial" w:hAnsi="Arial" w:cs="Arial"/>
              </w:rPr>
              <w:t>___________________________</w:t>
            </w:r>
            <w:r w:rsidRPr="000A4466">
              <w:rPr>
                <w:rFonts w:ascii="Arial" w:hAnsi="Arial" w:cs="Arial"/>
              </w:rPr>
              <w:t xml:space="preserve"> de la </w:t>
            </w:r>
            <w:r w:rsidRPr="000A4466">
              <w:rPr>
                <w:rFonts w:ascii="Arial" w:hAnsi="Arial" w:cs="Arial"/>
                <w:b/>
              </w:rPr>
              <w:t>ENTIDAD.</w:t>
            </w:r>
          </w:p>
        </w:tc>
      </w:tr>
    </w:tbl>
    <w:p w:rsidR="00BA789D" w:rsidRPr="001D31E8" w:rsidRDefault="00BA789D" w:rsidP="00BA789D">
      <w:pPr>
        <w:spacing w:before="120" w:after="120"/>
        <w:ind w:left="709" w:hanging="709"/>
        <w:jc w:val="both"/>
        <w:rPr>
          <w:rFonts w:ascii="Arial" w:hAnsi="Arial" w:cs="Arial"/>
          <w:sz w:val="21"/>
          <w:szCs w:val="21"/>
        </w:rPr>
      </w:pPr>
      <w:r w:rsidRPr="000A4466">
        <w:rPr>
          <w:rFonts w:ascii="Arial" w:hAnsi="Arial" w:cs="Arial"/>
          <w:b/>
        </w:rPr>
        <w:t>3.2</w:t>
      </w:r>
      <w:r>
        <w:rPr>
          <w:rFonts w:ascii="Arial" w:hAnsi="Arial" w:cs="Arial"/>
          <w:b/>
        </w:rPr>
        <w:t>.</w:t>
      </w:r>
      <w:r w:rsidRPr="000A4466">
        <w:rPr>
          <w:rFonts w:ascii="Arial" w:hAnsi="Arial" w:cs="Arial"/>
          <w:b/>
        </w:rPr>
        <w:t xml:space="preserve"> </w:t>
      </w:r>
      <w:r w:rsidRPr="000A4466">
        <w:rPr>
          <w:rFonts w:ascii="Arial" w:hAnsi="Arial" w:cs="Arial"/>
          <w:b/>
        </w:rPr>
        <w:tab/>
      </w:r>
      <w:r w:rsidRPr="001D31E8">
        <w:rPr>
          <w:rFonts w:ascii="Arial" w:hAnsi="Arial" w:cs="Arial"/>
          <w:b/>
          <w:sz w:val="21"/>
          <w:szCs w:val="21"/>
        </w:rPr>
        <w:t xml:space="preserve">Relación entre las Partes: </w:t>
      </w:r>
      <w:r w:rsidRPr="001D31E8">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31E8">
        <w:rPr>
          <w:rFonts w:ascii="Arial" w:hAnsi="Arial" w:cs="Arial"/>
          <w:b/>
          <w:sz w:val="21"/>
          <w:szCs w:val="21"/>
        </w:rPr>
        <w:t>PROVEEDOR</w:t>
      </w:r>
      <w:r w:rsidRPr="001D31E8">
        <w:rPr>
          <w:rFonts w:ascii="Arial" w:hAnsi="Arial" w:cs="Arial"/>
          <w:sz w:val="21"/>
          <w:szCs w:val="21"/>
        </w:rPr>
        <w:t>, quien será plenamente responsable por todos los aspectos relacionados con este Contrato y la Ley Aplicable.</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3.3.</w:t>
      </w:r>
      <w:r w:rsidRPr="001D31E8">
        <w:rPr>
          <w:rFonts w:ascii="Arial" w:hAnsi="Arial" w:cs="Arial"/>
          <w:sz w:val="21"/>
          <w:szCs w:val="21"/>
        </w:rPr>
        <w:tab/>
      </w:r>
      <w:r w:rsidRPr="001D31E8">
        <w:rPr>
          <w:rFonts w:ascii="Arial" w:hAnsi="Arial" w:cs="Arial"/>
          <w:b/>
          <w:sz w:val="21"/>
          <w:szCs w:val="21"/>
        </w:rPr>
        <w:t>Ley que rige el Contrato:</w:t>
      </w:r>
      <w:r w:rsidRPr="001D31E8">
        <w:rPr>
          <w:rFonts w:ascii="Arial" w:hAnsi="Arial" w:cs="Arial"/>
          <w:sz w:val="21"/>
          <w:szCs w:val="21"/>
        </w:rPr>
        <w:t xml:space="preserve"> Este Contrato, su significado e interpretación y la relación que crea entre las Partes se regirá por Ley Aplicable.</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3.4.</w:t>
      </w:r>
      <w:r w:rsidRPr="001D31E8">
        <w:rPr>
          <w:rFonts w:ascii="Arial" w:hAnsi="Arial" w:cs="Arial"/>
          <w:sz w:val="21"/>
          <w:szCs w:val="21"/>
        </w:rPr>
        <w:tab/>
      </w:r>
      <w:r w:rsidRPr="001D31E8">
        <w:rPr>
          <w:rFonts w:ascii="Arial" w:hAnsi="Arial" w:cs="Arial"/>
          <w:b/>
          <w:sz w:val="21"/>
          <w:szCs w:val="21"/>
        </w:rPr>
        <w:t xml:space="preserve">Idioma: </w:t>
      </w:r>
      <w:r w:rsidRPr="001D31E8">
        <w:rPr>
          <w:rFonts w:ascii="Arial" w:hAnsi="Arial" w:cs="Arial"/>
          <w:sz w:val="21"/>
          <w:szCs w:val="21"/>
        </w:rPr>
        <w:t>Este Contrato se ha celebrado en castellano, idioma por el que se regirán obligatoriamente todas las materias relacionadas con el mismo o su interpretación.</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3.5.</w:t>
      </w:r>
      <w:r w:rsidRPr="001D31E8">
        <w:rPr>
          <w:rFonts w:ascii="Arial" w:hAnsi="Arial" w:cs="Arial"/>
          <w:sz w:val="21"/>
          <w:szCs w:val="21"/>
        </w:rPr>
        <w:tab/>
      </w:r>
      <w:r w:rsidRPr="001D31E8">
        <w:rPr>
          <w:rFonts w:ascii="Arial" w:hAnsi="Arial" w:cs="Arial"/>
          <w:b/>
          <w:sz w:val="21"/>
          <w:szCs w:val="21"/>
        </w:rPr>
        <w:t>Encabezamientos:</w:t>
      </w:r>
      <w:r w:rsidRPr="001D31E8">
        <w:rPr>
          <w:rFonts w:ascii="Arial" w:hAnsi="Arial" w:cs="Arial"/>
          <w:sz w:val="21"/>
          <w:szCs w:val="21"/>
        </w:rPr>
        <w:t xml:space="preserve"> El contenido de este Contrato no se verá restringido, modificado o afectado por los encabezamientos.</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3.6.</w:t>
      </w:r>
      <w:r w:rsidRPr="001D31E8">
        <w:rPr>
          <w:rFonts w:ascii="Arial" w:hAnsi="Arial" w:cs="Arial"/>
          <w:sz w:val="21"/>
          <w:szCs w:val="21"/>
        </w:rPr>
        <w:tab/>
      </w:r>
      <w:r w:rsidRPr="001D31E8">
        <w:rPr>
          <w:rFonts w:ascii="Arial" w:hAnsi="Arial" w:cs="Arial"/>
          <w:b/>
          <w:sz w:val="21"/>
          <w:szCs w:val="21"/>
        </w:rPr>
        <w:t>Totalidad del acuerdo:</w:t>
      </w:r>
      <w:r w:rsidRPr="001D31E8">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3.7.</w:t>
      </w:r>
      <w:r w:rsidRPr="001D31E8">
        <w:rPr>
          <w:rFonts w:ascii="Arial" w:hAnsi="Arial" w:cs="Arial"/>
          <w:sz w:val="21"/>
          <w:szCs w:val="21"/>
        </w:rPr>
        <w:tab/>
      </w:r>
      <w:r w:rsidRPr="001D31E8">
        <w:rPr>
          <w:rFonts w:ascii="Arial" w:hAnsi="Arial" w:cs="Arial"/>
          <w:b/>
          <w:sz w:val="21"/>
          <w:szCs w:val="21"/>
        </w:rPr>
        <w:t>Plazos:</w:t>
      </w:r>
      <w:r w:rsidRPr="001D31E8">
        <w:rPr>
          <w:rFonts w:ascii="Arial" w:hAnsi="Arial" w:cs="Arial"/>
          <w:sz w:val="21"/>
          <w:szCs w:val="21"/>
        </w:rPr>
        <w:t xml:space="preserve"> Todos los plazos establecidos en este Contrato y sus anexos se entenderán como días calendario, salvo indicación expresa en contrario.</w:t>
      </w:r>
    </w:p>
    <w:p w:rsidR="00BA789D" w:rsidRPr="001D31E8" w:rsidRDefault="00BA789D" w:rsidP="00BA7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1D31E8">
        <w:rPr>
          <w:rFonts w:ascii="Arial" w:hAnsi="Arial" w:cs="Arial"/>
          <w:b/>
          <w:sz w:val="21"/>
          <w:szCs w:val="21"/>
        </w:rPr>
        <w:t>3.8.</w:t>
      </w:r>
      <w:r w:rsidRPr="001D31E8">
        <w:rPr>
          <w:rFonts w:ascii="Arial" w:hAnsi="Arial" w:cs="Arial"/>
          <w:sz w:val="21"/>
          <w:szCs w:val="21"/>
        </w:rPr>
        <w:tab/>
      </w:r>
      <w:r w:rsidRPr="001D31E8">
        <w:rPr>
          <w:rFonts w:ascii="Arial" w:hAnsi="Arial" w:cs="Arial"/>
          <w:b/>
          <w:sz w:val="21"/>
          <w:szCs w:val="21"/>
        </w:rPr>
        <w:t>Mayúsculas:</w:t>
      </w:r>
      <w:r w:rsidRPr="001D31E8">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BA789D" w:rsidRPr="001D31E8" w:rsidRDefault="00BA789D" w:rsidP="00BA789D">
      <w:pPr>
        <w:spacing w:before="120" w:after="120"/>
        <w:ind w:left="709" w:hanging="709"/>
        <w:jc w:val="both"/>
        <w:rPr>
          <w:rFonts w:ascii="Arial" w:hAnsi="Arial" w:cs="Arial"/>
          <w:sz w:val="21"/>
          <w:szCs w:val="21"/>
        </w:rPr>
      </w:pPr>
      <w:r w:rsidRPr="001D31E8">
        <w:rPr>
          <w:rFonts w:ascii="Arial" w:hAnsi="Arial" w:cs="Arial"/>
          <w:b/>
          <w:bCs/>
          <w:sz w:val="21"/>
          <w:szCs w:val="21"/>
        </w:rPr>
        <w:t>3.9.</w:t>
      </w:r>
      <w:r w:rsidRPr="001D31E8">
        <w:rPr>
          <w:rFonts w:ascii="Arial" w:hAnsi="Arial" w:cs="Arial"/>
          <w:bCs/>
          <w:sz w:val="21"/>
          <w:szCs w:val="21"/>
        </w:rPr>
        <w:t xml:space="preserve">    </w:t>
      </w:r>
      <w:r w:rsidRPr="001D31E8">
        <w:rPr>
          <w:rFonts w:ascii="Arial" w:hAnsi="Arial" w:cs="Arial"/>
          <w:b/>
          <w:bCs/>
          <w:sz w:val="21"/>
          <w:szCs w:val="21"/>
        </w:rPr>
        <w:t xml:space="preserve">  </w:t>
      </w:r>
      <w:r w:rsidRPr="001D31E8">
        <w:rPr>
          <w:rFonts w:ascii="Arial" w:hAnsi="Arial" w:cs="Arial"/>
          <w:b/>
          <w:bCs/>
          <w:sz w:val="21"/>
          <w:szCs w:val="21"/>
        </w:rPr>
        <w:tab/>
        <w:t xml:space="preserve">Discrepancias: </w:t>
      </w:r>
      <w:r w:rsidRPr="001D31E8">
        <w:rPr>
          <w:rFonts w:ascii="Arial" w:hAnsi="Arial" w:cs="Arial"/>
          <w:sz w:val="21"/>
          <w:szCs w:val="21"/>
        </w:rPr>
        <w:t xml:space="preserve">En caso de presentarse incompatibilidad de interpretación y/o </w:t>
      </w:r>
      <w:proofErr w:type="gramStart"/>
      <w:r w:rsidRPr="001D31E8">
        <w:rPr>
          <w:rFonts w:ascii="Arial" w:hAnsi="Arial" w:cs="Arial"/>
          <w:sz w:val="21"/>
          <w:szCs w:val="21"/>
        </w:rPr>
        <w:t>aplicación  entre</w:t>
      </w:r>
      <w:proofErr w:type="gramEnd"/>
      <w:r w:rsidRPr="001D31E8">
        <w:rPr>
          <w:rFonts w:ascii="Arial" w:hAnsi="Arial" w:cs="Arial"/>
          <w:sz w:val="21"/>
          <w:szCs w:val="21"/>
        </w:rPr>
        <w:t xml:space="preserve"> el Contrato y alguno de sus anexos, o los anexos entre sí, prevalecerá siempre lo dispuesto en el Contrato y entre anexos prevalecerá el más específico de ellos sobre otro más genérico.</w:t>
      </w:r>
    </w:p>
    <w:p w:rsidR="00BA789D" w:rsidRDefault="00BA789D" w:rsidP="00BA789D">
      <w:pPr>
        <w:spacing w:before="120" w:after="120"/>
        <w:ind w:left="709" w:hanging="709"/>
        <w:jc w:val="both"/>
        <w:rPr>
          <w:rFonts w:ascii="Arial" w:hAnsi="Arial" w:cs="Arial"/>
          <w:b/>
          <w:bCs/>
          <w:u w:val="single"/>
        </w:rPr>
      </w:pPr>
    </w:p>
    <w:p w:rsidR="00BA789D" w:rsidRDefault="00BA789D" w:rsidP="00BA789D">
      <w:pPr>
        <w:spacing w:before="120" w:after="120"/>
        <w:ind w:left="709" w:hanging="709"/>
        <w:jc w:val="both"/>
        <w:rPr>
          <w:rFonts w:ascii="Arial" w:hAnsi="Arial" w:cs="Arial"/>
          <w:b/>
          <w:bCs/>
          <w:u w:val="single"/>
        </w:rPr>
      </w:pPr>
    </w:p>
    <w:p w:rsidR="00BA789D" w:rsidRPr="006770D1" w:rsidRDefault="00BA789D" w:rsidP="00BA789D">
      <w:pPr>
        <w:spacing w:before="120" w:after="120"/>
        <w:ind w:left="709" w:hanging="709"/>
        <w:jc w:val="both"/>
        <w:rPr>
          <w:rFonts w:ascii="Arial" w:hAnsi="Arial" w:cs="Arial"/>
          <w:u w:val="single"/>
        </w:rPr>
      </w:pPr>
      <w:r w:rsidRPr="006770D1">
        <w:rPr>
          <w:rFonts w:ascii="Arial" w:hAnsi="Arial" w:cs="Arial"/>
          <w:b/>
          <w:bCs/>
          <w:u w:val="single"/>
        </w:rPr>
        <w:t>CUARTA.</w:t>
      </w:r>
      <w:r w:rsidRPr="006770D1">
        <w:rPr>
          <w:rFonts w:ascii="Arial" w:hAnsi="Arial" w:cs="Arial"/>
          <w:u w:val="single"/>
        </w:rPr>
        <w:t xml:space="preserve">- </w:t>
      </w:r>
      <w:r w:rsidRPr="006770D1">
        <w:rPr>
          <w:rFonts w:ascii="Arial" w:hAnsi="Arial" w:cs="Arial"/>
          <w:b/>
          <w:u w:val="single"/>
        </w:rPr>
        <w:t>(NATURALEZA DEL CONTRATO)</w:t>
      </w:r>
    </w:p>
    <w:p w:rsidR="00BA789D" w:rsidRPr="000A4466" w:rsidRDefault="00BA789D" w:rsidP="00BA789D">
      <w:pPr>
        <w:spacing w:before="120" w:after="120"/>
        <w:jc w:val="both"/>
        <w:rPr>
          <w:rFonts w:ascii="Arial" w:hAnsi="Arial" w:cs="Arial"/>
        </w:rPr>
      </w:pPr>
      <w:r w:rsidRPr="000A4466">
        <w:rPr>
          <w:rFonts w:ascii="Arial" w:hAnsi="Arial" w:cs="Arial"/>
          <w:bCs/>
        </w:rPr>
        <w:t xml:space="preserve">El presente Contrato es de naturaleza administrativa, por tanto su aplicación e </w:t>
      </w:r>
      <w:proofErr w:type="spellStart"/>
      <w:r w:rsidRPr="000A4466">
        <w:rPr>
          <w:rFonts w:ascii="Arial" w:hAnsi="Arial" w:cs="Arial"/>
          <w:bCs/>
        </w:rPr>
        <w:t>interpertación</w:t>
      </w:r>
      <w:proofErr w:type="spellEnd"/>
      <w:r w:rsidRPr="000A4466">
        <w:rPr>
          <w:rFonts w:ascii="Arial" w:hAnsi="Arial" w:cs="Arial"/>
          <w:bCs/>
        </w:rPr>
        <w:t xml:space="preserve"> deberá realizarse en el marco de la normativa legal vigente en el Estado Plurinacional de Bolivia</w:t>
      </w:r>
      <w:r w:rsidRPr="000A4466">
        <w:rPr>
          <w:rFonts w:ascii="Arial" w:hAnsi="Arial" w:cs="Arial"/>
          <w:b/>
          <w:bCs/>
        </w:rPr>
        <w:t>.</w:t>
      </w:r>
    </w:p>
    <w:p w:rsidR="00BA789D" w:rsidRPr="006770D1" w:rsidRDefault="00BA789D" w:rsidP="00BA789D">
      <w:pPr>
        <w:spacing w:before="120" w:after="120"/>
        <w:jc w:val="both"/>
        <w:rPr>
          <w:rFonts w:ascii="Arial" w:hAnsi="Arial" w:cs="Arial"/>
          <w:u w:val="single"/>
          <w:lang w:val="es-ES_tradnl"/>
        </w:rPr>
      </w:pPr>
      <w:r w:rsidRPr="006770D1">
        <w:rPr>
          <w:rFonts w:ascii="Arial" w:hAnsi="Arial" w:cs="Arial"/>
          <w:b/>
          <w:u w:val="single"/>
          <w:lang w:val="es-ES_tradnl"/>
        </w:rPr>
        <w:lastRenderedPageBreak/>
        <w:t>QUINTA.- (DOCUMENTOS DEL CONTRATO)</w:t>
      </w:r>
      <w:r w:rsidRPr="006770D1">
        <w:rPr>
          <w:rFonts w:ascii="Arial" w:hAnsi="Arial" w:cs="Arial"/>
          <w:u w:val="single"/>
          <w:lang w:val="es-ES_tradnl"/>
        </w:rPr>
        <w:t xml:space="preserve"> </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Forman parte integrante e indivisible del presente Contrato, los </w:t>
      </w:r>
      <w:r>
        <w:rPr>
          <w:rFonts w:ascii="Arial" w:hAnsi="Arial" w:cs="Arial"/>
          <w:lang w:val="es-ES_tradnl"/>
        </w:rPr>
        <w:t>anexos</w:t>
      </w:r>
      <w:r w:rsidRPr="000A4466">
        <w:rPr>
          <w:rFonts w:ascii="Arial" w:hAnsi="Arial" w:cs="Arial"/>
          <w:lang w:val="es-ES_tradnl"/>
        </w:rPr>
        <w:t xml:space="preserve"> que se detallan a continuación y que tienen por finalidad complementarse mutuamente: </w:t>
      </w:r>
    </w:p>
    <w:p w:rsidR="00BA789D" w:rsidRPr="000A4466" w:rsidRDefault="00BA789D" w:rsidP="00BA789D">
      <w:pPr>
        <w:spacing w:before="120" w:after="120"/>
        <w:ind w:left="2124" w:hanging="1131"/>
        <w:jc w:val="both"/>
        <w:rPr>
          <w:rFonts w:ascii="Arial" w:hAnsi="Arial" w:cs="Arial"/>
          <w:lang w:val="es-ES_tradnl"/>
        </w:rPr>
      </w:pPr>
      <w:r w:rsidRPr="000A4466">
        <w:rPr>
          <w:rFonts w:ascii="Arial" w:hAnsi="Arial" w:cs="Arial"/>
          <w:lang w:val="es-ES_tradnl"/>
        </w:rPr>
        <w:t>Anexo 1:</w:t>
      </w:r>
      <w:r w:rsidRPr="000A4466">
        <w:rPr>
          <w:rFonts w:ascii="Arial" w:hAnsi="Arial" w:cs="Arial"/>
          <w:lang w:val="es-ES_tradnl"/>
        </w:rPr>
        <w:tab/>
      </w:r>
      <w:r w:rsidRPr="00AE4300">
        <w:rPr>
          <w:rFonts w:ascii="Arial" w:hAnsi="Arial" w:cs="Arial"/>
          <w:b/>
          <w:i/>
          <w:u w:val="single"/>
          <w:lang w:val="es-ES_tradnl"/>
        </w:rPr>
        <w:t>Documento de contratación directa o documento base de contrat</w:t>
      </w:r>
      <w:r>
        <w:rPr>
          <w:rFonts w:ascii="Arial" w:hAnsi="Arial" w:cs="Arial"/>
          <w:b/>
          <w:i/>
          <w:u w:val="single"/>
          <w:lang w:val="es-ES_tradnl"/>
        </w:rPr>
        <w:t>a</w:t>
      </w:r>
      <w:r w:rsidRPr="00AE4300">
        <w:rPr>
          <w:rFonts w:ascii="Arial" w:hAnsi="Arial" w:cs="Arial"/>
          <w:b/>
          <w:i/>
          <w:u w:val="single"/>
          <w:lang w:val="es-ES_tradnl"/>
        </w:rPr>
        <w:t>ción</w:t>
      </w:r>
      <w:r>
        <w:rPr>
          <w:rFonts w:ascii="Arial" w:hAnsi="Arial" w:cs="Arial"/>
          <w:lang w:val="es-ES_tradnl"/>
        </w:rPr>
        <w:t>, aclaraciones y enmiendas.</w:t>
      </w:r>
    </w:p>
    <w:p w:rsidR="00BA789D" w:rsidRPr="000A4466" w:rsidRDefault="00BA789D" w:rsidP="00BA789D">
      <w:pPr>
        <w:spacing w:before="120" w:after="120"/>
        <w:ind w:left="993"/>
        <w:jc w:val="both"/>
        <w:rPr>
          <w:rFonts w:ascii="Arial" w:hAnsi="Arial" w:cs="Arial"/>
          <w:lang w:val="es-ES_tradnl"/>
        </w:rPr>
      </w:pPr>
      <w:r w:rsidRPr="000A4466">
        <w:rPr>
          <w:rFonts w:ascii="Arial" w:hAnsi="Arial" w:cs="Arial"/>
          <w:lang w:val="es-ES_tradnl"/>
        </w:rPr>
        <w:t>Anexo 2:</w:t>
      </w:r>
      <w:r w:rsidRPr="000A4466">
        <w:rPr>
          <w:rFonts w:ascii="Arial" w:hAnsi="Arial" w:cs="Arial"/>
          <w:lang w:val="es-ES_tradnl"/>
        </w:rPr>
        <w:tab/>
        <w:t>Propuesta adjudicada (oferta técnica y oferta económica)</w:t>
      </w:r>
      <w:r>
        <w:rPr>
          <w:rFonts w:ascii="Arial" w:hAnsi="Arial" w:cs="Arial"/>
          <w:lang w:val="es-ES_tradnl"/>
        </w:rPr>
        <w:t>.</w:t>
      </w:r>
    </w:p>
    <w:p w:rsidR="00BA789D" w:rsidRDefault="00BA789D" w:rsidP="00BA789D">
      <w:pPr>
        <w:spacing w:before="120" w:after="120"/>
        <w:ind w:left="993"/>
        <w:jc w:val="both"/>
        <w:rPr>
          <w:rFonts w:ascii="Arial" w:hAnsi="Arial" w:cs="Arial"/>
          <w:lang w:val="es-ES_tradnl"/>
        </w:rPr>
      </w:pPr>
      <w:r w:rsidRPr="000A4466">
        <w:rPr>
          <w:rFonts w:ascii="Arial" w:hAnsi="Arial" w:cs="Arial"/>
          <w:lang w:val="es-ES_tradnl"/>
        </w:rPr>
        <w:t>Anexo 3:</w:t>
      </w:r>
      <w:r w:rsidRPr="000A4466">
        <w:rPr>
          <w:rFonts w:ascii="Arial" w:hAnsi="Arial" w:cs="Arial"/>
          <w:lang w:val="es-ES_tradnl"/>
        </w:rPr>
        <w:tab/>
      </w:r>
      <w:r>
        <w:rPr>
          <w:rFonts w:ascii="Arial" w:hAnsi="Arial" w:cs="Arial"/>
          <w:lang w:val="es-ES_tradnl"/>
        </w:rPr>
        <w:t>Acta de Concertación (si corresponde)</w:t>
      </w:r>
    </w:p>
    <w:p w:rsidR="00BA789D" w:rsidRDefault="00BA789D" w:rsidP="00BA789D">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r>
      <w:r w:rsidRPr="000A4466">
        <w:rPr>
          <w:rFonts w:ascii="Arial" w:hAnsi="Arial" w:cs="Arial"/>
          <w:lang w:val="es-ES_tradnl"/>
        </w:rPr>
        <w:t>Garantía</w:t>
      </w:r>
      <w:r>
        <w:rPr>
          <w:rFonts w:ascii="Arial" w:hAnsi="Arial" w:cs="Arial"/>
          <w:lang w:val="es-ES_tradnl"/>
        </w:rPr>
        <w:t>s.</w:t>
      </w:r>
    </w:p>
    <w:p w:rsidR="00BA789D" w:rsidRPr="000A4466" w:rsidRDefault="00BA789D" w:rsidP="00BA789D">
      <w:pPr>
        <w:spacing w:before="120" w:after="120"/>
        <w:ind w:left="993"/>
        <w:jc w:val="both"/>
        <w:rPr>
          <w:rFonts w:ascii="Arial" w:hAnsi="Arial" w:cs="Arial"/>
          <w:lang w:val="es-ES_tradnl"/>
        </w:rPr>
      </w:pPr>
      <w:r>
        <w:rPr>
          <w:rFonts w:ascii="Arial" w:hAnsi="Arial" w:cs="Arial"/>
          <w:lang w:val="es-ES_tradnl"/>
        </w:rPr>
        <w:t>Anexo 5</w:t>
      </w:r>
      <w:r w:rsidRPr="000A4466">
        <w:rPr>
          <w:rFonts w:ascii="Arial" w:hAnsi="Arial" w:cs="Arial"/>
          <w:lang w:val="es-ES_tradnl"/>
        </w:rPr>
        <w:t>:</w:t>
      </w:r>
      <w:r w:rsidRPr="000A4466">
        <w:rPr>
          <w:rFonts w:ascii="Arial" w:hAnsi="Arial" w:cs="Arial"/>
          <w:lang w:val="es-ES_tradnl"/>
        </w:rPr>
        <w:tab/>
      </w:r>
      <w:r>
        <w:rPr>
          <w:rFonts w:ascii="Arial" w:hAnsi="Arial" w:cs="Arial"/>
          <w:b/>
          <w:i/>
          <w:u w:val="single"/>
          <w:lang w:val="es-ES_tradnl"/>
        </w:rPr>
        <w:t>(insertar otro (s) que se puedan considerar importantes)</w:t>
      </w:r>
    </w:p>
    <w:p w:rsidR="00BA789D" w:rsidRPr="006770D1" w:rsidRDefault="00BA789D" w:rsidP="00BA789D">
      <w:pPr>
        <w:spacing w:before="120" w:after="120"/>
        <w:jc w:val="both"/>
        <w:rPr>
          <w:rFonts w:ascii="Arial" w:hAnsi="Arial" w:cs="Arial"/>
          <w:b/>
          <w:u w:val="single"/>
          <w:lang w:val="es-ES_tradnl"/>
        </w:rPr>
      </w:pPr>
      <w:r w:rsidRPr="006770D1">
        <w:rPr>
          <w:rFonts w:ascii="Arial" w:hAnsi="Arial" w:cs="Arial"/>
          <w:b/>
          <w:u w:val="single"/>
          <w:lang w:val="es-ES_tradnl"/>
        </w:rPr>
        <w:t xml:space="preserve">SEXTA.- (OBJETO DEL CONTRATO) </w:t>
      </w:r>
    </w:p>
    <w:p w:rsidR="00BA789D" w:rsidRPr="000A4466" w:rsidRDefault="00BA789D" w:rsidP="00BA789D">
      <w:pPr>
        <w:spacing w:before="120" w:after="120"/>
        <w:jc w:val="both"/>
        <w:rPr>
          <w:rFonts w:ascii="Arial" w:hAnsi="Arial" w:cs="Arial"/>
          <w:b/>
          <w:lang w:val="es-ES_tradnl"/>
        </w:rPr>
      </w:pPr>
      <w:r w:rsidRPr="000A4466">
        <w:rPr>
          <w:rFonts w:ascii="Arial" w:hAnsi="Arial" w:cs="Arial"/>
        </w:rPr>
        <w:t>El objeto del presente Contrato es la</w:t>
      </w:r>
      <w:r>
        <w:rPr>
          <w:rFonts w:ascii="Arial" w:hAnsi="Arial" w:cs="Arial"/>
        </w:rPr>
        <w:t xml:space="preserve"> adquisición de ________________________________</w:t>
      </w:r>
      <w:r w:rsidRPr="000A4466">
        <w:rPr>
          <w:rFonts w:ascii="Arial" w:hAnsi="Arial" w:cs="Arial"/>
        </w:rPr>
        <w:t>, suministrad</w:t>
      </w:r>
      <w:r>
        <w:rPr>
          <w:rFonts w:ascii="Arial" w:hAnsi="Arial" w:cs="Arial"/>
        </w:rPr>
        <w:t>a</w:t>
      </w:r>
      <w:r w:rsidRPr="000A4466">
        <w:rPr>
          <w:rFonts w:ascii="Arial" w:hAnsi="Arial" w:cs="Arial"/>
        </w:rPr>
        <w:t xml:space="preserve"> por el </w:t>
      </w:r>
      <w:r w:rsidRPr="000A4466">
        <w:rPr>
          <w:rFonts w:ascii="Arial" w:hAnsi="Arial" w:cs="Arial"/>
          <w:b/>
        </w:rPr>
        <w:t>PROVEEDOR</w:t>
      </w:r>
      <w:r>
        <w:rPr>
          <w:rFonts w:ascii="Arial" w:hAnsi="Arial" w:cs="Arial"/>
          <w:b/>
        </w:rPr>
        <w:t xml:space="preserve"> </w:t>
      </w:r>
      <w:r w:rsidRPr="00463B51">
        <w:rPr>
          <w:rFonts w:ascii="Arial" w:hAnsi="Arial" w:cs="Arial"/>
        </w:rPr>
        <w:t>con estricta y absoluta sujeción a este Contrato</w:t>
      </w:r>
      <w:r>
        <w:rPr>
          <w:rFonts w:ascii="Arial" w:hAnsi="Arial" w:cs="Arial"/>
        </w:rPr>
        <w:t xml:space="preserve"> y en</w:t>
      </w:r>
      <w:r w:rsidRPr="000A4466">
        <w:rPr>
          <w:rFonts w:ascii="Arial" w:hAnsi="Arial" w:cs="Arial"/>
        </w:rPr>
        <w:t xml:space="preserve"> conformidad a los anexos que forman parte integrante e indivisible del presente Contrato.</w:t>
      </w:r>
    </w:p>
    <w:p w:rsidR="00BA789D" w:rsidRPr="006770D1" w:rsidRDefault="00BA789D" w:rsidP="00BA789D">
      <w:pPr>
        <w:spacing w:before="120" w:after="120"/>
        <w:jc w:val="both"/>
        <w:rPr>
          <w:rFonts w:ascii="Arial" w:hAnsi="Arial" w:cs="Arial"/>
          <w:b/>
          <w:u w:val="single"/>
          <w:lang w:val="es-ES_tradnl"/>
        </w:rPr>
      </w:pPr>
      <w:r w:rsidRPr="006770D1">
        <w:rPr>
          <w:rFonts w:ascii="Arial" w:hAnsi="Arial" w:cs="Arial"/>
          <w:b/>
          <w:u w:val="single"/>
          <w:lang w:val="es-ES_tradnl"/>
        </w:rPr>
        <w:t>SÉPTIMA.- (VIGENCIA Y PLAZO DEL CONTRATO)</w:t>
      </w:r>
    </w:p>
    <w:p w:rsidR="00BA789D" w:rsidRPr="000A4466" w:rsidRDefault="00BA789D" w:rsidP="00BA789D">
      <w:pPr>
        <w:spacing w:before="120" w:after="120"/>
        <w:ind w:left="709" w:hanging="709"/>
        <w:jc w:val="both"/>
        <w:rPr>
          <w:rFonts w:ascii="Arial" w:hAnsi="Arial" w:cs="Arial"/>
          <w:b/>
          <w:lang w:val="es-ES_tradnl"/>
        </w:rPr>
      </w:pPr>
      <w:r w:rsidRPr="000A4466">
        <w:rPr>
          <w:rFonts w:ascii="Arial" w:hAnsi="Arial" w:cs="Arial"/>
          <w:b/>
          <w:lang w:val="es-ES_tradnl"/>
        </w:rPr>
        <w:t xml:space="preserve">7.1. </w:t>
      </w:r>
      <w:r>
        <w:rPr>
          <w:rFonts w:ascii="Arial" w:hAnsi="Arial" w:cs="Arial"/>
          <w:b/>
          <w:lang w:val="es-ES_tradnl"/>
        </w:rPr>
        <w:tab/>
      </w:r>
      <w:r w:rsidRPr="000A4466">
        <w:rPr>
          <w:rFonts w:ascii="Arial" w:hAnsi="Arial" w:cs="Arial"/>
          <w:b/>
          <w:lang w:val="es-ES_tradnl"/>
        </w:rPr>
        <w:t>Vigencia:</w:t>
      </w:r>
    </w:p>
    <w:p w:rsidR="00BA789D" w:rsidRPr="000A4466" w:rsidRDefault="00BA789D" w:rsidP="00BA789D">
      <w:pPr>
        <w:spacing w:before="120" w:after="120"/>
        <w:ind w:left="709"/>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p>
    <w:p w:rsidR="00BA789D" w:rsidRPr="000A4466" w:rsidRDefault="00BA789D" w:rsidP="00BA789D">
      <w:pPr>
        <w:spacing w:before="120" w:after="120"/>
        <w:ind w:left="709" w:hanging="709"/>
        <w:jc w:val="both"/>
        <w:rPr>
          <w:rFonts w:ascii="Arial" w:hAnsi="Arial" w:cs="Arial"/>
          <w:b/>
          <w:lang w:val="es-ES_tradnl"/>
        </w:rPr>
      </w:pPr>
      <w:r w:rsidRPr="000A4466">
        <w:rPr>
          <w:rFonts w:ascii="Arial" w:hAnsi="Arial" w:cs="Arial"/>
          <w:b/>
          <w:lang w:val="es-ES_tradnl"/>
        </w:rPr>
        <w:t xml:space="preserve">7.2. </w:t>
      </w:r>
      <w:r>
        <w:rPr>
          <w:rFonts w:ascii="Arial" w:hAnsi="Arial" w:cs="Arial"/>
          <w:b/>
          <w:lang w:val="es-ES_tradnl"/>
        </w:rPr>
        <w:tab/>
      </w:r>
      <w:r w:rsidRPr="000A4466">
        <w:rPr>
          <w:rFonts w:ascii="Arial" w:hAnsi="Arial" w:cs="Arial"/>
          <w:b/>
          <w:lang w:val="es-ES_tradnl"/>
        </w:rPr>
        <w:t>Plazo:</w:t>
      </w:r>
    </w:p>
    <w:p w:rsidR="00BA789D" w:rsidRPr="000A4466" w:rsidRDefault="00BA789D" w:rsidP="00BA789D">
      <w:pPr>
        <w:spacing w:before="120" w:after="120"/>
        <w:ind w:left="709"/>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lang w:val="es-ES_tradnl"/>
        </w:rPr>
        <w:t>__________________</w:t>
      </w:r>
      <w:r w:rsidRPr="000A4466">
        <w:rPr>
          <w:rFonts w:ascii="Arial" w:hAnsi="Arial" w:cs="Arial"/>
          <w:lang w:val="es-ES_tradnl"/>
        </w:rPr>
        <w:t xml:space="preserve"> días calendario, computables a partir de la </w:t>
      </w:r>
      <w:r w:rsidRPr="004654C0">
        <w:rPr>
          <w:rFonts w:ascii="Arial" w:hAnsi="Arial" w:cs="Arial"/>
          <w:lang w:val="es-ES_tradnl"/>
        </w:rPr>
        <w:t>instrucción de la Unidad Solicitante.</w:t>
      </w:r>
      <w:r w:rsidRPr="000A4466">
        <w:rPr>
          <w:rFonts w:ascii="Arial" w:hAnsi="Arial" w:cs="Arial"/>
          <w:lang w:val="es-ES_tradnl"/>
        </w:rPr>
        <w:t xml:space="preserve"> </w:t>
      </w:r>
    </w:p>
    <w:p w:rsidR="00BA789D" w:rsidRPr="006770D1" w:rsidRDefault="00BA789D" w:rsidP="00BA789D">
      <w:pPr>
        <w:spacing w:before="120" w:after="120"/>
        <w:jc w:val="both"/>
        <w:rPr>
          <w:rFonts w:ascii="Arial" w:hAnsi="Arial" w:cs="Arial"/>
          <w:b/>
          <w:u w:val="single"/>
        </w:rPr>
      </w:pPr>
      <w:r w:rsidRPr="006770D1">
        <w:rPr>
          <w:rFonts w:ascii="Arial" w:hAnsi="Arial" w:cs="Arial"/>
          <w:b/>
          <w:u w:val="single"/>
          <w:lang w:val="es-ES_tradnl"/>
        </w:rPr>
        <w:t xml:space="preserve">OCTAVA.- </w:t>
      </w:r>
      <w:r w:rsidRPr="006770D1">
        <w:rPr>
          <w:rFonts w:ascii="Arial" w:hAnsi="Arial" w:cs="Arial"/>
          <w:b/>
          <w:u w:val="single"/>
        </w:rPr>
        <w:t>(LUGAR DE ENTREGA)</w:t>
      </w:r>
    </w:p>
    <w:p w:rsidR="00BA789D" w:rsidRDefault="00BA789D" w:rsidP="00BA789D">
      <w:pPr>
        <w:spacing w:before="120" w:after="120"/>
        <w:jc w:val="both"/>
        <w:rPr>
          <w:rFonts w:asciiTheme="minorHAnsi" w:eastAsia="Calibri" w:hAnsiTheme="minorHAnsi" w:cstheme="minorHAnsi"/>
          <w:bCs/>
          <w:sz w:val="22"/>
          <w:szCs w:val="22"/>
        </w:rPr>
      </w:pPr>
      <w:r>
        <w:rPr>
          <w:rFonts w:ascii="Arial" w:hAnsi="Arial" w:cs="Arial"/>
          <w:lang w:val="es-ES_tradnl"/>
        </w:rPr>
        <w:t xml:space="preserve">En coordinación con el </w:t>
      </w:r>
      <w:r w:rsidRPr="00B22CDD">
        <w:rPr>
          <w:rFonts w:ascii="Arial" w:hAnsi="Arial" w:cs="Arial"/>
          <w:i/>
          <w:u w:val="single"/>
          <w:lang w:val="es-ES_tradnl"/>
        </w:rPr>
        <w:t>Responsable o Comité de Recepción</w:t>
      </w:r>
      <w:r>
        <w:rPr>
          <w:rFonts w:ascii="Arial" w:hAnsi="Arial" w:cs="Arial"/>
          <w:i/>
          <w:u w:val="single"/>
          <w:lang w:val="es-ES_tradnl"/>
        </w:rPr>
        <w:t>,</w:t>
      </w:r>
      <w:r w:rsidRPr="00375384">
        <w:rPr>
          <w:rFonts w:asciiTheme="minorHAnsi" w:eastAsia="Calibri" w:hAnsiTheme="minorHAnsi" w:cstheme="minorHAnsi"/>
          <w:bCs/>
          <w:sz w:val="22"/>
          <w:szCs w:val="22"/>
        </w:rPr>
        <w:t xml:space="preserve"> los lugares donde deberán ser transportados </w:t>
      </w:r>
      <w:r>
        <w:rPr>
          <w:rFonts w:asciiTheme="minorHAnsi" w:eastAsia="Calibri" w:hAnsiTheme="minorHAnsi" w:cstheme="minorHAnsi"/>
          <w:bCs/>
          <w:sz w:val="22"/>
          <w:szCs w:val="22"/>
        </w:rPr>
        <w:t>y entregados</w:t>
      </w:r>
      <w:r w:rsidRPr="00375384">
        <w:rPr>
          <w:rFonts w:asciiTheme="minorHAnsi" w:eastAsia="Calibri" w:hAnsiTheme="minorHAnsi" w:cstheme="minorHAnsi"/>
          <w:bCs/>
          <w:sz w:val="22"/>
          <w:szCs w:val="22"/>
        </w:rPr>
        <w:t xml:space="preserve"> los equipos</w:t>
      </w:r>
      <w:r>
        <w:rPr>
          <w:rFonts w:asciiTheme="minorHAnsi" w:eastAsia="Calibri" w:hAnsiTheme="minorHAnsi" w:cstheme="minorHAnsi"/>
          <w:bCs/>
          <w:sz w:val="22"/>
          <w:szCs w:val="22"/>
        </w:rPr>
        <w:t xml:space="preserve">, son los </w:t>
      </w:r>
      <w:proofErr w:type="gramStart"/>
      <w:r>
        <w:rPr>
          <w:rFonts w:asciiTheme="minorHAnsi" w:eastAsia="Calibri" w:hAnsiTheme="minorHAnsi" w:cstheme="minorHAnsi"/>
          <w:bCs/>
          <w:sz w:val="22"/>
          <w:szCs w:val="22"/>
        </w:rPr>
        <w:t>siguientes</w:t>
      </w:r>
      <w:r>
        <w:rPr>
          <w:rFonts w:ascii="Arial" w:hAnsi="Arial" w:cs="Arial"/>
          <w:lang w:val="es-ES_tradnl"/>
        </w:rPr>
        <w:t>.</w:t>
      </w:r>
      <w:r w:rsidRPr="00375384">
        <w:rPr>
          <w:rFonts w:asciiTheme="minorHAnsi" w:eastAsia="Calibri" w:hAnsiTheme="minorHAnsi" w:cstheme="minorHAnsi"/>
          <w:bCs/>
          <w:sz w:val="22"/>
          <w:szCs w:val="22"/>
        </w:rPr>
        <w:t>:</w:t>
      </w:r>
      <w:proofErr w:type="gramEnd"/>
    </w:p>
    <w:p w:rsidR="00BA789D" w:rsidRPr="00C1489F" w:rsidRDefault="00BA789D" w:rsidP="00BA789D">
      <w:pPr>
        <w:widowControl w:val="0"/>
        <w:autoSpaceDE w:val="0"/>
        <w:autoSpaceDN w:val="0"/>
        <w:adjustRightInd w:val="0"/>
        <w:rPr>
          <w:rFonts w:asciiTheme="minorHAnsi" w:hAnsiTheme="minorHAnsi" w:cstheme="minorHAnsi"/>
          <w:b/>
          <w:color w:val="000000"/>
          <w:sz w:val="22"/>
          <w:szCs w:val="22"/>
          <w:u w:val="single"/>
        </w:rPr>
      </w:pPr>
    </w:p>
    <w:tbl>
      <w:tblPr>
        <w:tblW w:w="8756" w:type="dxa"/>
        <w:jc w:val="center"/>
        <w:tblLayout w:type="fixed"/>
        <w:tblCellMar>
          <w:left w:w="70" w:type="dxa"/>
          <w:right w:w="70" w:type="dxa"/>
        </w:tblCellMar>
        <w:tblLook w:val="04A0" w:firstRow="1" w:lastRow="0" w:firstColumn="1" w:lastColumn="0" w:noHBand="0" w:noVBand="1"/>
      </w:tblPr>
      <w:tblGrid>
        <w:gridCol w:w="425"/>
        <w:gridCol w:w="2127"/>
        <w:gridCol w:w="1309"/>
        <w:gridCol w:w="1701"/>
        <w:gridCol w:w="3194"/>
      </w:tblGrid>
      <w:tr w:rsidR="00BA789D" w:rsidRPr="003E2972" w:rsidTr="000352F9">
        <w:trPr>
          <w:trHeight w:val="361"/>
          <w:jc w:val="center"/>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rPr>
            </w:pPr>
            <w:r w:rsidRPr="003E2972">
              <w:rPr>
                <w:rFonts w:asciiTheme="minorHAnsi" w:hAnsiTheme="minorHAnsi" w:cstheme="minorHAnsi"/>
                <w:b/>
              </w:rPr>
              <w:t>N°</w:t>
            </w:r>
          </w:p>
        </w:tc>
        <w:tc>
          <w:tcPr>
            <w:tcW w:w="2127"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rPr>
            </w:pPr>
            <w:r w:rsidRPr="003E2972">
              <w:rPr>
                <w:rFonts w:asciiTheme="minorHAnsi" w:hAnsiTheme="minorHAnsi" w:cstheme="minorHAnsi"/>
                <w:b/>
              </w:rPr>
              <w:t>ESTACIONES DE SERVICIO</w:t>
            </w:r>
          </w:p>
        </w:tc>
        <w:tc>
          <w:tcPr>
            <w:tcW w:w="1309"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rPr>
            </w:pPr>
            <w:proofErr w:type="spellStart"/>
            <w:r w:rsidRPr="003E2972">
              <w:rPr>
                <w:rFonts w:asciiTheme="minorHAnsi" w:hAnsiTheme="minorHAnsi" w:cstheme="minorHAnsi"/>
                <w:b/>
              </w:rPr>
              <w:t>DISPENSERS</w:t>
            </w:r>
            <w:proofErr w:type="spellEnd"/>
          </w:p>
        </w:tc>
        <w:tc>
          <w:tcPr>
            <w:tcW w:w="1701"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rPr>
            </w:pPr>
            <w:r w:rsidRPr="003E2972">
              <w:rPr>
                <w:rFonts w:asciiTheme="minorHAnsi" w:hAnsiTheme="minorHAnsi" w:cstheme="minorHAnsi"/>
                <w:b/>
              </w:rPr>
              <w:t>LUGAR DE ENTREGA</w:t>
            </w:r>
          </w:p>
        </w:tc>
        <w:tc>
          <w:tcPr>
            <w:tcW w:w="3194"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rPr>
            </w:pPr>
            <w:proofErr w:type="spellStart"/>
            <w:r w:rsidRPr="003E2972">
              <w:rPr>
                <w:rFonts w:asciiTheme="minorHAnsi" w:hAnsiTheme="minorHAnsi" w:cstheme="minorHAnsi"/>
                <w:b/>
              </w:rPr>
              <w:t>DIRECCION</w:t>
            </w:r>
            <w:proofErr w:type="spellEnd"/>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Huanuni</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Almacén Distrito Comercial Oruro</w:t>
            </w:r>
          </w:p>
        </w:tc>
        <w:tc>
          <w:tcPr>
            <w:tcW w:w="3194"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Calle 6 de Octubre Esq. caro No. 5595</w:t>
            </w: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Cobija</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Almacén Planta Cobija</w:t>
            </w:r>
          </w:p>
        </w:tc>
        <w:tc>
          <w:tcPr>
            <w:tcW w:w="3194"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Av. Internacional Nº 615</w:t>
            </w: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3</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Pompeya -Trinidad</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Almacén Planta Trinidad</w:t>
            </w:r>
          </w:p>
        </w:tc>
        <w:tc>
          <w:tcPr>
            <w:tcW w:w="3194"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Calle José </w:t>
            </w:r>
            <w:proofErr w:type="spellStart"/>
            <w:r w:rsidRPr="003E2972">
              <w:rPr>
                <w:rFonts w:asciiTheme="minorHAnsi" w:hAnsiTheme="minorHAnsi" w:cstheme="minorHAnsi"/>
              </w:rPr>
              <w:t>Bopi</w:t>
            </w:r>
            <w:proofErr w:type="spellEnd"/>
            <w:r w:rsidRPr="003E2972">
              <w:rPr>
                <w:rFonts w:asciiTheme="minorHAnsi" w:hAnsiTheme="minorHAnsi" w:cstheme="minorHAnsi"/>
              </w:rPr>
              <w:t>, Esq. Libertad, Zona San Antonio</w:t>
            </w: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4</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Cabezas</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vMerge w:val="restart"/>
            <w:tcBorders>
              <w:top w:val="single" w:sz="4" w:space="0" w:color="auto"/>
              <w:left w:val="nil"/>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Almacén Distrito Comercial Santa Cruz</w:t>
            </w:r>
          </w:p>
        </w:tc>
        <w:tc>
          <w:tcPr>
            <w:tcW w:w="3194" w:type="dxa"/>
            <w:vMerge w:val="restart"/>
            <w:tcBorders>
              <w:top w:val="single" w:sz="4" w:space="0" w:color="auto"/>
              <w:left w:val="nil"/>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Avenida Mamerto Cuellar Nº 700 (2do anillo, atrás </w:t>
            </w:r>
            <w:proofErr w:type="spellStart"/>
            <w:r w:rsidRPr="003E2972">
              <w:rPr>
                <w:rFonts w:asciiTheme="minorHAnsi" w:hAnsiTheme="minorHAnsi" w:cstheme="minorHAnsi"/>
              </w:rPr>
              <w:t>Bolivisión</w:t>
            </w:r>
            <w:proofErr w:type="spellEnd"/>
            <w:r w:rsidRPr="003E2972">
              <w:rPr>
                <w:rFonts w:asciiTheme="minorHAnsi" w:hAnsiTheme="minorHAnsi" w:cstheme="minorHAnsi"/>
              </w:rPr>
              <w:t>/Batallón de Seguridad Física)</w:t>
            </w: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5</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San Jose de Chiquitos</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right w:val="single" w:sz="4" w:space="0" w:color="auto"/>
            </w:tcBorders>
          </w:tcPr>
          <w:p w:rsidR="00BA789D" w:rsidRPr="003E2972" w:rsidRDefault="00BA789D" w:rsidP="000352F9">
            <w:pPr>
              <w:jc w:val="center"/>
              <w:rPr>
                <w:rFonts w:asciiTheme="minorHAnsi" w:hAnsiTheme="minorHAnsi" w:cstheme="minorHAnsi"/>
              </w:rPr>
            </w:pPr>
          </w:p>
        </w:tc>
        <w:tc>
          <w:tcPr>
            <w:tcW w:w="3194" w:type="dxa"/>
            <w:vMerge/>
            <w:tcBorders>
              <w:left w:val="nil"/>
              <w:right w:val="single" w:sz="4" w:space="0" w:color="auto"/>
            </w:tcBorders>
          </w:tcPr>
          <w:p w:rsidR="00BA789D" w:rsidRPr="003E2972" w:rsidRDefault="00BA789D" w:rsidP="000352F9">
            <w:pPr>
              <w:jc w:val="center"/>
              <w:rPr>
                <w:rFonts w:asciiTheme="minorHAnsi" w:hAnsiTheme="minorHAnsi" w:cstheme="minorHAnsi"/>
              </w:rPr>
            </w:pP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6</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San Julian</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right w:val="single" w:sz="4" w:space="0" w:color="auto"/>
            </w:tcBorders>
          </w:tcPr>
          <w:p w:rsidR="00BA789D" w:rsidRPr="003E2972" w:rsidRDefault="00BA789D" w:rsidP="000352F9">
            <w:pPr>
              <w:jc w:val="center"/>
              <w:rPr>
                <w:rFonts w:asciiTheme="minorHAnsi" w:hAnsiTheme="minorHAnsi" w:cstheme="minorHAnsi"/>
              </w:rPr>
            </w:pPr>
          </w:p>
        </w:tc>
        <w:tc>
          <w:tcPr>
            <w:tcW w:w="3194" w:type="dxa"/>
            <w:vMerge/>
            <w:tcBorders>
              <w:left w:val="nil"/>
              <w:right w:val="single" w:sz="4" w:space="0" w:color="auto"/>
            </w:tcBorders>
          </w:tcPr>
          <w:p w:rsidR="00BA789D" w:rsidRPr="003E2972" w:rsidRDefault="00BA789D" w:rsidP="000352F9">
            <w:pPr>
              <w:jc w:val="center"/>
              <w:rPr>
                <w:rFonts w:asciiTheme="minorHAnsi" w:hAnsiTheme="minorHAnsi" w:cstheme="minorHAnsi"/>
              </w:rPr>
            </w:pP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7</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Ascensión de </w:t>
            </w:r>
            <w:proofErr w:type="spellStart"/>
            <w:r w:rsidRPr="003E2972">
              <w:rPr>
                <w:rFonts w:asciiTheme="minorHAnsi" w:hAnsiTheme="minorHAnsi" w:cstheme="minorHAnsi"/>
              </w:rPr>
              <w:t>Guarayos</w:t>
            </w:r>
            <w:proofErr w:type="spellEnd"/>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vMerge/>
            <w:tcBorders>
              <w:left w:val="nil"/>
              <w:bottom w:val="single" w:sz="4" w:space="0" w:color="auto"/>
              <w:right w:val="single" w:sz="4" w:space="0" w:color="auto"/>
            </w:tcBorders>
          </w:tcPr>
          <w:p w:rsidR="00BA789D" w:rsidRPr="003E2972" w:rsidRDefault="00BA789D" w:rsidP="000352F9">
            <w:pPr>
              <w:jc w:val="center"/>
              <w:rPr>
                <w:rFonts w:asciiTheme="minorHAnsi" w:hAnsiTheme="minorHAnsi" w:cstheme="minorHAnsi"/>
              </w:rPr>
            </w:pPr>
          </w:p>
        </w:tc>
        <w:tc>
          <w:tcPr>
            <w:tcW w:w="3194" w:type="dxa"/>
            <w:vMerge/>
            <w:tcBorders>
              <w:left w:val="nil"/>
              <w:bottom w:val="single" w:sz="4" w:space="0" w:color="auto"/>
              <w:right w:val="single" w:sz="4" w:space="0" w:color="auto"/>
            </w:tcBorders>
          </w:tcPr>
          <w:p w:rsidR="00BA789D" w:rsidRPr="003E2972" w:rsidRDefault="00BA789D" w:rsidP="000352F9">
            <w:pPr>
              <w:jc w:val="center"/>
              <w:rPr>
                <w:rFonts w:asciiTheme="minorHAnsi" w:hAnsiTheme="minorHAnsi" w:cstheme="minorHAnsi"/>
              </w:rPr>
            </w:pP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8</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Héroes del Chaco – </w:t>
            </w:r>
            <w:proofErr w:type="spellStart"/>
            <w:r w:rsidRPr="003E2972">
              <w:rPr>
                <w:rFonts w:asciiTheme="minorHAnsi" w:hAnsiTheme="minorHAnsi" w:cstheme="minorHAnsi"/>
              </w:rPr>
              <w:t>Riberalta</w:t>
            </w:r>
            <w:proofErr w:type="spellEnd"/>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Almacén Planta </w:t>
            </w:r>
            <w:proofErr w:type="spellStart"/>
            <w:r w:rsidRPr="003E2972">
              <w:rPr>
                <w:rFonts w:asciiTheme="minorHAnsi" w:hAnsiTheme="minorHAnsi" w:cstheme="minorHAnsi"/>
              </w:rPr>
              <w:t>Riberalta</w:t>
            </w:r>
            <w:proofErr w:type="spellEnd"/>
          </w:p>
        </w:tc>
        <w:tc>
          <w:tcPr>
            <w:tcW w:w="3194"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Av. Héroes del Chaco s/n, Barrio los Almendros</w:t>
            </w:r>
          </w:p>
        </w:tc>
      </w:tr>
      <w:tr w:rsidR="00BA789D" w:rsidRPr="003E2972" w:rsidTr="000352F9">
        <w:trPr>
          <w:trHeight w:val="258"/>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9</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Achacachi</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2</w:t>
            </w:r>
          </w:p>
        </w:tc>
        <w:tc>
          <w:tcPr>
            <w:tcW w:w="1701"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Almacén Distrito Comercial La Paz</w:t>
            </w:r>
          </w:p>
        </w:tc>
        <w:tc>
          <w:tcPr>
            <w:tcW w:w="3194" w:type="dxa"/>
            <w:tcBorders>
              <w:top w:val="single" w:sz="4" w:space="0" w:color="auto"/>
              <w:left w:val="nil"/>
              <w:bottom w:val="single" w:sz="4" w:space="0" w:color="auto"/>
              <w:right w:val="single" w:sz="4" w:space="0" w:color="auto"/>
            </w:tcBorders>
          </w:tcPr>
          <w:p w:rsidR="00BA789D" w:rsidRPr="003E2972" w:rsidRDefault="00BA789D" w:rsidP="000352F9">
            <w:pPr>
              <w:jc w:val="center"/>
              <w:rPr>
                <w:rFonts w:asciiTheme="minorHAnsi" w:hAnsiTheme="minorHAnsi" w:cstheme="minorHAnsi"/>
              </w:rPr>
            </w:pPr>
            <w:r w:rsidRPr="003E2972">
              <w:rPr>
                <w:rFonts w:asciiTheme="minorHAnsi" w:hAnsiTheme="minorHAnsi" w:cstheme="minorHAnsi"/>
              </w:rPr>
              <w:t xml:space="preserve">Carretera La Paz-Oruro Km. 5 Zona </w:t>
            </w:r>
            <w:proofErr w:type="spellStart"/>
            <w:r w:rsidRPr="003E2972">
              <w:rPr>
                <w:rFonts w:asciiTheme="minorHAnsi" w:hAnsiTheme="minorHAnsi" w:cstheme="minorHAnsi"/>
              </w:rPr>
              <w:t>Senkata</w:t>
            </w:r>
            <w:proofErr w:type="spellEnd"/>
            <w:r w:rsidRPr="003E2972">
              <w:rPr>
                <w:rFonts w:asciiTheme="minorHAnsi" w:hAnsiTheme="minorHAnsi" w:cstheme="minorHAnsi"/>
              </w:rPr>
              <w:t xml:space="preserve"> El Alto</w:t>
            </w:r>
          </w:p>
        </w:tc>
      </w:tr>
    </w:tbl>
    <w:p w:rsidR="00BA789D" w:rsidRPr="00B10ED0" w:rsidRDefault="00BA789D" w:rsidP="00BA789D">
      <w:pPr>
        <w:rPr>
          <w:rFonts w:asciiTheme="minorHAnsi" w:eastAsia="Calibri" w:hAnsiTheme="minorHAnsi" w:cstheme="minorHAnsi"/>
          <w:b/>
          <w:bCs/>
          <w:sz w:val="22"/>
          <w:szCs w:val="22"/>
          <w:u w:val="single"/>
        </w:rPr>
      </w:pPr>
    </w:p>
    <w:tbl>
      <w:tblPr>
        <w:tblW w:w="8705" w:type="dxa"/>
        <w:jc w:val="center"/>
        <w:tblLayout w:type="fixed"/>
        <w:tblCellMar>
          <w:left w:w="70" w:type="dxa"/>
          <w:right w:w="70" w:type="dxa"/>
        </w:tblCellMar>
        <w:tblLook w:val="04A0" w:firstRow="1" w:lastRow="0" w:firstColumn="1" w:lastColumn="0" w:noHBand="0" w:noVBand="1"/>
      </w:tblPr>
      <w:tblGrid>
        <w:gridCol w:w="359"/>
        <w:gridCol w:w="2126"/>
        <w:gridCol w:w="1276"/>
        <w:gridCol w:w="1843"/>
        <w:gridCol w:w="3101"/>
      </w:tblGrid>
      <w:tr w:rsidR="00BA789D" w:rsidRPr="003E2972" w:rsidTr="000352F9">
        <w:trPr>
          <w:trHeight w:val="361"/>
          <w:jc w:val="center"/>
        </w:trPr>
        <w:tc>
          <w:tcPr>
            <w:tcW w:w="3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N°</w:t>
            </w:r>
          </w:p>
        </w:tc>
        <w:tc>
          <w:tcPr>
            <w:tcW w:w="2126"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ESTACIONES DE SERVICIO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proofErr w:type="spellStart"/>
            <w:r w:rsidRPr="003E2972">
              <w:rPr>
                <w:rFonts w:asciiTheme="minorHAnsi" w:hAnsiTheme="minorHAnsi" w:cstheme="minorHAnsi"/>
                <w:b/>
                <w:szCs w:val="22"/>
              </w:rPr>
              <w:t>DISPENSERS</w:t>
            </w:r>
            <w:proofErr w:type="spellEnd"/>
          </w:p>
        </w:tc>
        <w:tc>
          <w:tcPr>
            <w:tcW w:w="1843"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LUGAR DE ENTREGA</w:t>
            </w:r>
          </w:p>
        </w:tc>
        <w:tc>
          <w:tcPr>
            <w:tcW w:w="3101"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szCs w:val="22"/>
              </w:rPr>
            </w:pPr>
            <w:proofErr w:type="spellStart"/>
            <w:r w:rsidRPr="003E2972">
              <w:rPr>
                <w:rFonts w:asciiTheme="minorHAnsi" w:hAnsiTheme="minorHAnsi" w:cstheme="minorHAnsi"/>
                <w:b/>
                <w:szCs w:val="22"/>
              </w:rPr>
              <w:t>DIRECCION</w:t>
            </w:r>
            <w:proofErr w:type="spellEnd"/>
          </w:p>
        </w:tc>
      </w:tr>
      <w:tr w:rsidR="00BA789D" w:rsidRPr="003E2972" w:rsidTr="000352F9">
        <w:trPr>
          <w:trHeight w:val="258"/>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Monteagudo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2</w:t>
            </w:r>
          </w:p>
        </w:tc>
        <w:tc>
          <w:tcPr>
            <w:tcW w:w="1843" w:type="dxa"/>
            <w:vMerge w:val="restart"/>
            <w:tcBorders>
              <w:top w:val="single" w:sz="4" w:space="0" w:color="auto"/>
              <w:left w:val="nil"/>
              <w:right w:val="single" w:sz="4" w:space="0" w:color="auto"/>
            </w:tcBorders>
            <w:vAlign w:val="center"/>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Almacén Distrito Comercial Chuquisaca</w:t>
            </w:r>
          </w:p>
        </w:tc>
        <w:tc>
          <w:tcPr>
            <w:tcW w:w="3101" w:type="dxa"/>
            <w:vMerge w:val="restart"/>
            <w:tcBorders>
              <w:top w:val="single" w:sz="4" w:space="0" w:color="auto"/>
              <w:left w:val="nil"/>
              <w:right w:val="single" w:sz="4" w:space="0" w:color="auto"/>
            </w:tcBorders>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Av. Américas S/N Barrio Petrolero</w:t>
            </w:r>
          </w:p>
        </w:tc>
      </w:tr>
      <w:tr w:rsidR="00BA789D" w:rsidRPr="003E2972" w:rsidTr="000352F9">
        <w:trPr>
          <w:trHeight w:val="258"/>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lastRenderedPageBreak/>
              <w:t>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Camargo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2</w:t>
            </w:r>
          </w:p>
        </w:tc>
        <w:tc>
          <w:tcPr>
            <w:tcW w:w="1843" w:type="dxa"/>
            <w:vMerge/>
            <w:tcBorders>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szCs w:val="22"/>
              </w:rPr>
            </w:pPr>
          </w:p>
        </w:tc>
        <w:tc>
          <w:tcPr>
            <w:tcW w:w="3101" w:type="dxa"/>
            <w:vMerge/>
            <w:tcBorders>
              <w:left w:val="nil"/>
              <w:bottom w:val="single" w:sz="4" w:space="0" w:color="auto"/>
              <w:right w:val="single" w:sz="4" w:space="0" w:color="auto"/>
            </w:tcBorders>
          </w:tcPr>
          <w:p w:rsidR="00BA789D" w:rsidRPr="003E2972" w:rsidRDefault="00BA789D" w:rsidP="000352F9">
            <w:pPr>
              <w:jc w:val="center"/>
              <w:rPr>
                <w:rFonts w:asciiTheme="minorHAnsi" w:hAnsiTheme="minorHAnsi" w:cstheme="minorHAnsi"/>
                <w:szCs w:val="22"/>
              </w:rPr>
            </w:pPr>
          </w:p>
        </w:tc>
      </w:tr>
    </w:tbl>
    <w:p w:rsidR="00BA789D" w:rsidRPr="00B10ED0" w:rsidRDefault="00BA789D" w:rsidP="00BA789D">
      <w:pPr>
        <w:rPr>
          <w:rFonts w:asciiTheme="minorHAnsi" w:eastAsia="Calibri" w:hAnsiTheme="minorHAnsi" w:cstheme="minorHAnsi"/>
          <w:b/>
          <w:bCs/>
          <w:sz w:val="22"/>
          <w:szCs w:val="22"/>
          <w:u w:val="single"/>
        </w:rPr>
      </w:pPr>
    </w:p>
    <w:tbl>
      <w:tblPr>
        <w:tblW w:w="8680" w:type="dxa"/>
        <w:jc w:val="center"/>
        <w:tblLayout w:type="fixed"/>
        <w:tblCellMar>
          <w:left w:w="70" w:type="dxa"/>
          <w:right w:w="70" w:type="dxa"/>
        </w:tblCellMar>
        <w:tblLook w:val="04A0" w:firstRow="1" w:lastRow="0" w:firstColumn="1" w:lastColumn="0" w:noHBand="0" w:noVBand="1"/>
      </w:tblPr>
      <w:tblGrid>
        <w:gridCol w:w="347"/>
        <w:gridCol w:w="2126"/>
        <w:gridCol w:w="1276"/>
        <w:gridCol w:w="1812"/>
        <w:gridCol w:w="3119"/>
      </w:tblGrid>
      <w:tr w:rsidR="00BA789D" w:rsidRPr="003E2972" w:rsidTr="000352F9">
        <w:trPr>
          <w:trHeight w:val="361"/>
          <w:jc w:val="center"/>
        </w:trPr>
        <w:tc>
          <w:tcPr>
            <w:tcW w:w="3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N°</w:t>
            </w:r>
          </w:p>
        </w:tc>
        <w:tc>
          <w:tcPr>
            <w:tcW w:w="2126"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ESTACIONES DE SERVICIO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BA789D" w:rsidRPr="003E2972" w:rsidRDefault="00BA789D" w:rsidP="000352F9">
            <w:pPr>
              <w:jc w:val="center"/>
              <w:rPr>
                <w:rFonts w:asciiTheme="minorHAnsi" w:hAnsiTheme="minorHAnsi" w:cstheme="minorHAnsi"/>
                <w:b/>
                <w:szCs w:val="22"/>
              </w:rPr>
            </w:pPr>
            <w:proofErr w:type="spellStart"/>
            <w:r w:rsidRPr="003E2972">
              <w:rPr>
                <w:rFonts w:asciiTheme="minorHAnsi" w:hAnsiTheme="minorHAnsi" w:cstheme="minorHAnsi"/>
                <w:b/>
                <w:szCs w:val="22"/>
              </w:rPr>
              <w:t>DISPENSERS</w:t>
            </w:r>
            <w:proofErr w:type="spellEnd"/>
          </w:p>
        </w:tc>
        <w:tc>
          <w:tcPr>
            <w:tcW w:w="1812"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szCs w:val="22"/>
              </w:rPr>
            </w:pPr>
            <w:r w:rsidRPr="003E2972">
              <w:rPr>
                <w:rFonts w:asciiTheme="minorHAnsi" w:hAnsiTheme="minorHAnsi" w:cstheme="minorHAnsi"/>
                <w:b/>
                <w:szCs w:val="22"/>
              </w:rPr>
              <w:t>LUGAR DE ENTREGA</w:t>
            </w:r>
          </w:p>
        </w:tc>
        <w:tc>
          <w:tcPr>
            <w:tcW w:w="3119" w:type="dxa"/>
            <w:tcBorders>
              <w:top w:val="single" w:sz="4" w:space="0" w:color="auto"/>
              <w:left w:val="nil"/>
              <w:bottom w:val="single" w:sz="4" w:space="0" w:color="auto"/>
              <w:right w:val="single" w:sz="4" w:space="0" w:color="auto"/>
            </w:tcBorders>
            <w:shd w:val="clear" w:color="auto" w:fill="D9D9D9"/>
            <w:vAlign w:val="center"/>
          </w:tcPr>
          <w:p w:rsidR="00BA789D" w:rsidRPr="003E2972" w:rsidRDefault="00BA789D" w:rsidP="000352F9">
            <w:pPr>
              <w:jc w:val="center"/>
              <w:rPr>
                <w:rFonts w:asciiTheme="minorHAnsi" w:hAnsiTheme="minorHAnsi" w:cstheme="minorHAnsi"/>
                <w:b/>
                <w:szCs w:val="22"/>
              </w:rPr>
            </w:pPr>
            <w:proofErr w:type="spellStart"/>
            <w:r w:rsidRPr="003E2972">
              <w:rPr>
                <w:rFonts w:asciiTheme="minorHAnsi" w:hAnsiTheme="minorHAnsi" w:cstheme="minorHAnsi"/>
                <w:b/>
                <w:szCs w:val="22"/>
              </w:rPr>
              <w:t>DIRECCION</w:t>
            </w:r>
            <w:proofErr w:type="spellEnd"/>
          </w:p>
        </w:tc>
      </w:tr>
      <w:tr w:rsidR="00BA789D" w:rsidRPr="003E2972" w:rsidTr="000352F9">
        <w:trPr>
          <w:trHeight w:val="498"/>
          <w:jc w:val="center"/>
        </w:trPr>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San Lucas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2</w:t>
            </w:r>
          </w:p>
        </w:tc>
        <w:tc>
          <w:tcPr>
            <w:tcW w:w="1812"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szCs w:val="22"/>
              </w:rPr>
            </w:pPr>
            <w:r w:rsidRPr="005421EA">
              <w:rPr>
                <w:rFonts w:asciiTheme="minorHAnsi" w:hAnsiTheme="minorHAnsi" w:cstheme="minorHAnsi"/>
                <w:szCs w:val="22"/>
              </w:rPr>
              <w:t>Almacén Distrito Comercial Chuquisaca</w:t>
            </w:r>
          </w:p>
        </w:tc>
        <w:tc>
          <w:tcPr>
            <w:tcW w:w="3119"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szCs w:val="22"/>
              </w:rPr>
            </w:pPr>
            <w:r w:rsidRPr="005421EA">
              <w:rPr>
                <w:rFonts w:asciiTheme="minorHAnsi" w:hAnsiTheme="minorHAnsi" w:cstheme="minorHAnsi"/>
                <w:szCs w:val="22"/>
              </w:rPr>
              <w:t>Av. Américas S/N Barrio Petrolero</w:t>
            </w:r>
          </w:p>
        </w:tc>
      </w:tr>
      <w:tr w:rsidR="00BA789D" w:rsidRPr="003E2972" w:rsidTr="000352F9">
        <w:trPr>
          <w:trHeight w:val="258"/>
          <w:jc w:val="center"/>
        </w:trPr>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Samaipata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2</w:t>
            </w:r>
          </w:p>
        </w:tc>
        <w:tc>
          <w:tcPr>
            <w:tcW w:w="1812"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szCs w:val="22"/>
              </w:rPr>
            </w:pPr>
            <w:r w:rsidRPr="003E2972">
              <w:rPr>
                <w:rFonts w:asciiTheme="minorHAnsi" w:hAnsiTheme="minorHAnsi" w:cstheme="minorHAnsi"/>
                <w:szCs w:val="22"/>
              </w:rPr>
              <w:t>Almacén Distrito Comercial Santa Cruz</w:t>
            </w:r>
          </w:p>
        </w:tc>
        <w:tc>
          <w:tcPr>
            <w:tcW w:w="3119" w:type="dxa"/>
            <w:tcBorders>
              <w:top w:val="single" w:sz="4" w:space="0" w:color="auto"/>
              <w:left w:val="nil"/>
              <w:bottom w:val="single" w:sz="4" w:space="0" w:color="auto"/>
              <w:right w:val="single" w:sz="4" w:space="0" w:color="auto"/>
            </w:tcBorders>
            <w:vAlign w:val="center"/>
          </w:tcPr>
          <w:p w:rsidR="00BA789D" w:rsidRPr="003E2972" w:rsidRDefault="00BA789D" w:rsidP="000352F9">
            <w:pPr>
              <w:jc w:val="center"/>
              <w:rPr>
                <w:rFonts w:asciiTheme="minorHAnsi" w:hAnsiTheme="minorHAnsi" w:cstheme="minorHAnsi"/>
                <w:szCs w:val="22"/>
              </w:rPr>
            </w:pPr>
            <w:r w:rsidRPr="005421EA">
              <w:rPr>
                <w:rFonts w:asciiTheme="minorHAnsi" w:hAnsiTheme="minorHAnsi" w:cstheme="minorHAnsi"/>
                <w:szCs w:val="22"/>
              </w:rPr>
              <w:t xml:space="preserve">Avenida Mamerto Cuellar Nº 700 (2do anillo, atrás </w:t>
            </w:r>
            <w:proofErr w:type="spellStart"/>
            <w:r w:rsidRPr="005421EA">
              <w:rPr>
                <w:rFonts w:asciiTheme="minorHAnsi" w:hAnsiTheme="minorHAnsi" w:cstheme="minorHAnsi"/>
                <w:szCs w:val="22"/>
              </w:rPr>
              <w:t>Bolivisión</w:t>
            </w:r>
            <w:proofErr w:type="spellEnd"/>
            <w:r w:rsidRPr="005421EA">
              <w:rPr>
                <w:rFonts w:asciiTheme="minorHAnsi" w:hAnsiTheme="minorHAnsi" w:cstheme="minorHAnsi"/>
                <w:szCs w:val="22"/>
              </w:rPr>
              <w:t>/Batallón de Seguridad Física)</w:t>
            </w:r>
          </w:p>
        </w:tc>
      </w:tr>
    </w:tbl>
    <w:p w:rsidR="00BA789D" w:rsidRPr="00FB0A07" w:rsidRDefault="00BA789D" w:rsidP="00BA789D">
      <w:pPr>
        <w:spacing w:before="120" w:after="120"/>
        <w:jc w:val="both"/>
        <w:rPr>
          <w:rFonts w:ascii="Arial" w:hAnsi="Arial" w:cs="Arial"/>
        </w:rPr>
      </w:pPr>
    </w:p>
    <w:p w:rsidR="00BA789D" w:rsidRPr="006770D1" w:rsidRDefault="00BA789D" w:rsidP="00BA789D">
      <w:pPr>
        <w:spacing w:before="120" w:after="120"/>
        <w:jc w:val="both"/>
        <w:rPr>
          <w:rFonts w:ascii="Arial" w:hAnsi="Arial" w:cs="Arial"/>
          <w:b/>
          <w:u w:val="single"/>
          <w:lang w:val="es-ES_tradnl"/>
        </w:rPr>
      </w:pPr>
      <w:r w:rsidRPr="006770D1">
        <w:rPr>
          <w:rFonts w:ascii="Arial" w:hAnsi="Arial" w:cs="Arial"/>
          <w:b/>
          <w:u w:val="single"/>
          <w:lang w:val="es-ES_tradnl"/>
        </w:rPr>
        <w:t>NOVENA.- (MONTO DEL CONTRATO)</w:t>
      </w:r>
    </w:p>
    <w:p w:rsidR="00BA789D" w:rsidRDefault="00BA789D" w:rsidP="00BA789D">
      <w:pPr>
        <w:spacing w:before="120" w:after="120"/>
        <w:jc w:val="both"/>
        <w:rPr>
          <w:rFonts w:ascii="Arial" w:hAnsi="Arial" w:cs="Arial"/>
        </w:rPr>
      </w:pPr>
      <w:r w:rsidRPr="000A4466">
        <w:rPr>
          <w:rFonts w:ascii="Arial" w:hAnsi="Arial" w:cs="Arial"/>
        </w:rPr>
        <w:t xml:space="preserve">El monto total propuesto y aceptado por las Partes </w:t>
      </w:r>
      <w:r w:rsidRPr="000A4466">
        <w:rPr>
          <w:rFonts w:ascii="Arial" w:hAnsi="Arial" w:cs="Arial"/>
          <w:lang w:val="es-ES_tradnl"/>
        </w:rPr>
        <w:t>para la ejecución del objeto del presente Contrato</w:t>
      </w:r>
      <w:r w:rsidRPr="000A4466">
        <w:rPr>
          <w:rFonts w:ascii="Arial" w:hAnsi="Arial" w:cs="Arial"/>
        </w:rPr>
        <w:t xml:space="preserve"> es de Bs</w:t>
      </w:r>
      <w:r>
        <w:rPr>
          <w:rFonts w:ascii="Arial" w:hAnsi="Arial" w:cs="Arial"/>
        </w:rPr>
        <w:t>_____________________</w:t>
      </w:r>
      <w:r w:rsidRPr="000A4466">
        <w:rPr>
          <w:rFonts w:ascii="Arial" w:hAnsi="Arial" w:cs="Arial"/>
        </w:rPr>
        <w:t xml:space="preserve"> (</w:t>
      </w:r>
      <w:r>
        <w:rPr>
          <w:rFonts w:ascii="Arial" w:hAnsi="Arial" w:cs="Arial"/>
        </w:rPr>
        <w:t>______________________________</w:t>
      </w:r>
      <w:r w:rsidRPr="000A4466">
        <w:rPr>
          <w:rFonts w:ascii="Arial" w:hAnsi="Arial" w:cs="Arial"/>
        </w:rPr>
        <w:t xml:space="preserve"> </w:t>
      </w:r>
      <w:proofErr w:type="gramStart"/>
      <w:r w:rsidRPr="000A4466">
        <w:rPr>
          <w:rFonts w:ascii="Arial" w:hAnsi="Arial" w:cs="Arial"/>
        </w:rPr>
        <w:t>Bolivianos</w:t>
      </w:r>
      <w:proofErr w:type="gramEnd"/>
      <w:r w:rsidRPr="000A4466">
        <w:rPr>
          <w:rFonts w:ascii="Arial" w:hAnsi="Arial" w:cs="Arial"/>
        </w:rPr>
        <w:t>) de acuerdo al siguiente detalle</w:t>
      </w:r>
      <w:r>
        <w:rPr>
          <w:rFonts w:ascii="Arial" w:hAnsi="Arial" w:cs="Arial"/>
        </w:rPr>
        <w:t xml:space="preserve"> de precios unitarios</w:t>
      </w:r>
      <w:r w:rsidRPr="000A4466">
        <w:rPr>
          <w:rFonts w:ascii="Arial" w:hAnsi="Arial" w:cs="Arial"/>
        </w:rPr>
        <w:t>:</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A789D" w:rsidRPr="00991F67" w:rsidTr="000352F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proofErr w:type="spellStart"/>
            <w:r w:rsidRPr="00991F67">
              <w:rPr>
                <w:rFonts w:ascii="Calibri" w:hAnsi="Calibri" w:cs="Calibri"/>
                <w:b/>
                <w:bCs/>
                <w:color w:val="000000"/>
                <w:lang w:val="es-BO" w:eastAsia="es-BO"/>
              </w:rPr>
              <w:t>ITEM</w:t>
            </w:r>
            <w:proofErr w:type="spellEnd"/>
          </w:p>
        </w:tc>
        <w:tc>
          <w:tcPr>
            <w:tcW w:w="3880" w:type="dxa"/>
            <w:tcBorders>
              <w:top w:val="single" w:sz="4" w:space="0" w:color="auto"/>
              <w:left w:val="nil"/>
              <w:bottom w:val="single" w:sz="4" w:space="0" w:color="auto"/>
              <w:right w:val="single" w:sz="4" w:space="0" w:color="auto"/>
            </w:tcBorders>
            <w:shd w:val="pct20" w:color="auto" w:fill="auto"/>
            <w:vAlign w:val="center"/>
          </w:tcPr>
          <w:p w:rsidR="00BA789D" w:rsidRPr="00991F67" w:rsidRDefault="00BA789D" w:rsidP="000352F9">
            <w:pPr>
              <w:jc w:val="center"/>
              <w:rPr>
                <w:rFonts w:ascii="Calibri" w:hAnsi="Calibri" w:cs="Calibri"/>
                <w:color w:val="000000"/>
                <w:sz w:val="18"/>
                <w:szCs w:val="18"/>
                <w:lang w:val="es-BO" w:eastAsia="es-BO"/>
              </w:rPr>
            </w:pPr>
            <w:proofErr w:type="spellStart"/>
            <w:r w:rsidRPr="00991F67">
              <w:rPr>
                <w:rFonts w:ascii="Calibri" w:hAnsi="Calibri" w:cs="Calibri"/>
                <w:b/>
                <w:bCs/>
                <w:color w:val="000000"/>
                <w:lang w:val="es-BO" w:eastAsia="es-BO"/>
              </w:rPr>
              <w:t>DESCRIPCION</w:t>
            </w:r>
            <w:proofErr w:type="spellEnd"/>
            <w:r w:rsidRPr="00991F67">
              <w:rPr>
                <w:rFonts w:ascii="Calibri" w:hAnsi="Calibri" w:cs="Calibri"/>
                <w:b/>
                <w:bCs/>
                <w:color w:val="000000"/>
                <w:lang w:val="es-BO" w:eastAsia="es-BO"/>
              </w:rPr>
              <w:t xml:space="preserve">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r w:rsidRPr="00991F67">
              <w:rPr>
                <w:rFonts w:ascii="Calibri" w:hAnsi="Calibri" w:cs="Calibr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proofErr w:type="spellStart"/>
            <w:r w:rsidRPr="00991F67">
              <w:rPr>
                <w:rFonts w:ascii="Calibri" w:hAnsi="Calibri" w:cs="Calibri"/>
                <w:b/>
                <w:bCs/>
                <w:color w:val="000000"/>
                <w:lang w:val="es-BO" w:eastAsia="es-BO"/>
              </w:rPr>
              <w:t>CANT</w:t>
            </w:r>
            <w:proofErr w:type="spellEnd"/>
            <w:r w:rsidRPr="00991F67">
              <w:rPr>
                <w:rFonts w:ascii="Calibri" w:hAnsi="Calibri" w:cs="Calibri"/>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A789D" w:rsidRPr="00991F67" w:rsidRDefault="00BA789D" w:rsidP="000352F9">
            <w:pPr>
              <w:jc w:val="center"/>
              <w:rPr>
                <w:rFonts w:ascii="Calibri" w:hAnsi="Calibri" w:cs="Calibri"/>
                <w:b/>
                <w:bCs/>
                <w:color w:val="000000"/>
                <w:lang w:val="es-BO" w:eastAsia="es-BO"/>
              </w:rPr>
            </w:pPr>
            <w:r w:rsidRPr="00991F67">
              <w:rPr>
                <w:rFonts w:ascii="Calibri" w:hAnsi="Calibri" w:cs="Calibri"/>
                <w:b/>
                <w:bCs/>
                <w:color w:val="000000"/>
                <w:lang w:val="es-BO" w:eastAsia="es-BO"/>
              </w:rPr>
              <w:t>Precio Unitario</w:t>
            </w:r>
          </w:p>
          <w:p w:rsidR="00BA789D" w:rsidRPr="00991F67" w:rsidRDefault="00BA789D" w:rsidP="000352F9">
            <w:pPr>
              <w:jc w:val="center"/>
              <w:rPr>
                <w:rFonts w:ascii="Calibri" w:hAnsi="Calibri" w:cs="Calibri"/>
                <w:color w:val="000000"/>
                <w:sz w:val="18"/>
                <w:szCs w:val="18"/>
                <w:lang w:val="es-BO" w:eastAsia="es-BO"/>
              </w:rPr>
            </w:pPr>
            <w:r w:rsidRPr="00991F67">
              <w:rPr>
                <w:rFonts w:ascii="Calibri" w:hAnsi="Calibri" w:cs="Calibr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789D" w:rsidRPr="00991F67" w:rsidRDefault="00BA789D" w:rsidP="000352F9">
            <w:pPr>
              <w:jc w:val="center"/>
              <w:rPr>
                <w:rFonts w:ascii="Calibri" w:hAnsi="Calibri" w:cs="Calibri"/>
                <w:b/>
                <w:bCs/>
                <w:color w:val="000000"/>
                <w:lang w:val="es-BO" w:eastAsia="es-BO"/>
              </w:rPr>
            </w:pPr>
            <w:r w:rsidRPr="00991F67">
              <w:rPr>
                <w:rFonts w:ascii="Calibri" w:hAnsi="Calibri" w:cs="Calibri"/>
                <w:b/>
                <w:bCs/>
                <w:color w:val="000000"/>
                <w:lang w:val="es-BO" w:eastAsia="es-BO"/>
              </w:rPr>
              <w:t>PRECIO</w:t>
            </w:r>
          </w:p>
          <w:p w:rsidR="00BA789D" w:rsidRPr="00991F67" w:rsidRDefault="00BA789D" w:rsidP="000352F9">
            <w:pPr>
              <w:jc w:val="center"/>
              <w:rPr>
                <w:rFonts w:ascii="Calibri" w:hAnsi="Calibri" w:cs="Calibri"/>
                <w:b/>
                <w:bCs/>
                <w:color w:val="000000"/>
                <w:lang w:val="es-BO" w:eastAsia="es-BO"/>
              </w:rPr>
            </w:pPr>
            <w:r w:rsidRPr="00991F67">
              <w:rPr>
                <w:rFonts w:ascii="Calibri" w:hAnsi="Calibri" w:cs="Calibri"/>
                <w:b/>
                <w:bCs/>
                <w:color w:val="000000"/>
                <w:lang w:val="es-BO" w:eastAsia="es-BO"/>
              </w:rPr>
              <w:t>TOTAL</w:t>
            </w:r>
          </w:p>
          <w:p w:rsidR="00BA789D" w:rsidRPr="00991F67" w:rsidRDefault="00BA789D" w:rsidP="000352F9">
            <w:pPr>
              <w:jc w:val="center"/>
              <w:rPr>
                <w:rFonts w:ascii="Calibri" w:hAnsi="Calibri" w:cs="Calibri"/>
                <w:color w:val="000000"/>
                <w:sz w:val="18"/>
                <w:szCs w:val="18"/>
                <w:lang w:val="es-BO" w:eastAsia="es-BO"/>
              </w:rPr>
            </w:pPr>
            <w:r w:rsidRPr="00991F67">
              <w:rPr>
                <w:rFonts w:ascii="Calibri" w:hAnsi="Calibri" w:cs="Calibri"/>
                <w:b/>
                <w:bCs/>
                <w:color w:val="000000"/>
                <w:lang w:val="es-BO" w:eastAsia="es-BO"/>
              </w:rPr>
              <w:t>(Bs.)</w:t>
            </w:r>
          </w:p>
        </w:tc>
      </w:tr>
      <w:tr w:rsidR="00BA789D" w:rsidRPr="00991F67" w:rsidTr="000352F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A789D" w:rsidRPr="00991F67" w:rsidRDefault="00BA789D" w:rsidP="000352F9">
            <w:pPr>
              <w:rPr>
                <w:rFonts w:ascii="Calibri" w:hAnsi="Calibri" w:cs="Calibr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A789D" w:rsidRPr="00991F67" w:rsidRDefault="00BA789D" w:rsidP="000352F9">
            <w:pPr>
              <w:jc w:val="center"/>
              <w:rPr>
                <w:rFonts w:ascii="Calibri" w:hAnsi="Calibri" w:cs="Calibr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A789D" w:rsidRPr="00991F67" w:rsidRDefault="00BA789D" w:rsidP="000352F9">
            <w:pPr>
              <w:jc w:val="right"/>
              <w:rPr>
                <w:rFonts w:ascii="Calibri" w:hAnsi="Calibri" w:cs="Calibr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789D" w:rsidRPr="00991F67" w:rsidRDefault="00BA789D" w:rsidP="000352F9">
            <w:pPr>
              <w:jc w:val="right"/>
              <w:rPr>
                <w:rFonts w:ascii="Calibri" w:hAnsi="Calibri" w:cs="Calibri"/>
                <w:color w:val="000000"/>
                <w:sz w:val="18"/>
                <w:szCs w:val="18"/>
                <w:lang w:val="es-BO" w:eastAsia="es-BO"/>
              </w:rPr>
            </w:pPr>
          </w:p>
        </w:tc>
      </w:tr>
      <w:tr w:rsidR="00BA789D" w:rsidRPr="00991F67" w:rsidTr="000352F9">
        <w:trPr>
          <w:trHeight w:val="557"/>
        </w:trPr>
        <w:tc>
          <w:tcPr>
            <w:tcW w:w="640" w:type="dxa"/>
            <w:tcBorders>
              <w:top w:val="single" w:sz="4" w:space="0" w:color="auto"/>
            </w:tcBorders>
            <w:shd w:val="clear" w:color="auto" w:fill="auto"/>
            <w:noWrap/>
            <w:vAlign w:val="center"/>
            <w:hideMark/>
          </w:tcPr>
          <w:p w:rsidR="00BA789D" w:rsidRPr="00991F67" w:rsidRDefault="00BA789D" w:rsidP="000352F9">
            <w:pPr>
              <w:jc w:val="center"/>
              <w:rPr>
                <w:rFonts w:ascii="Calibri" w:hAnsi="Calibri" w:cs="Calibri"/>
                <w:b/>
                <w:bCs/>
                <w:color w:val="000000"/>
                <w:sz w:val="18"/>
                <w:szCs w:val="18"/>
                <w:lang w:val="es-BO" w:eastAsia="es-BO"/>
              </w:rPr>
            </w:pPr>
            <w:r w:rsidRPr="00991F67">
              <w:rPr>
                <w:rFonts w:ascii="Calibri" w:hAnsi="Calibri" w:cs="Calibri"/>
                <w:b/>
                <w:bCs/>
                <w:color w:val="000000"/>
                <w:sz w:val="18"/>
                <w:szCs w:val="18"/>
                <w:lang w:val="es-BO" w:eastAsia="es-BO"/>
              </w:rPr>
              <w:t> </w:t>
            </w:r>
          </w:p>
        </w:tc>
        <w:tc>
          <w:tcPr>
            <w:tcW w:w="3880" w:type="dxa"/>
            <w:tcBorders>
              <w:top w:val="single" w:sz="4" w:space="0" w:color="auto"/>
            </w:tcBorders>
            <w:shd w:val="clear" w:color="auto" w:fill="auto"/>
            <w:vAlign w:val="center"/>
            <w:hideMark/>
          </w:tcPr>
          <w:p w:rsidR="00BA789D" w:rsidRPr="00991F67" w:rsidRDefault="00BA789D" w:rsidP="000352F9">
            <w:pPr>
              <w:rPr>
                <w:rFonts w:ascii="Calibri" w:hAnsi="Calibri" w:cs="Calibri"/>
                <w:b/>
                <w:bCs/>
                <w:color w:val="000000"/>
                <w:sz w:val="18"/>
                <w:szCs w:val="18"/>
                <w:lang w:val="es-BO" w:eastAsia="es-BO"/>
              </w:rPr>
            </w:pPr>
            <w:r w:rsidRPr="00991F67">
              <w:rPr>
                <w:rFonts w:ascii="Calibri" w:hAnsi="Calibri" w:cs="Calibri"/>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BA789D" w:rsidRPr="00991F67" w:rsidRDefault="00BA789D" w:rsidP="000352F9">
            <w:pPr>
              <w:jc w:val="center"/>
              <w:rPr>
                <w:rFonts w:ascii="Calibri" w:hAnsi="Calibri" w:cs="Calibr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BA789D" w:rsidRPr="00991F67" w:rsidRDefault="00BA789D" w:rsidP="000352F9">
            <w:pPr>
              <w:jc w:val="center"/>
              <w:rPr>
                <w:rFonts w:ascii="Calibri" w:hAnsi="Calibri" w:cs="Calibr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89D" w:rsidRPr="00991F67" w:rsidRDefault="00BA789D" w:rsidP="000352F9">
            <w:pPr>
              <w:jc w:val="right"/>
              <w:rPr>
                <w:rFonts w:ascii="Calibri" w:hAnsi="Calibri" w:cs="Calibri"/>
                <w:b/>
                <w:bCs/>
                <w:color w:val="000000"/>
                <w:sz w:val="18"/>
                <w:szCs w:val="18"/>
                <w:lang w:val="es-BO" w:eastAsia="es-BO"/>
              </w:rPr>
            </w:pPr>
            <w:r w:rsidRPr="00991F67">
              <w:rPr>
                <w:rFonts w:ascii="Calibri" w:hAnsi="Calibri" w:cs="Calibr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789D" w:rsidRPr="00991F67" w:rsidRDefault="00BA789D" w:rsidP="000352F9">
            <w:pPr>
              <w:jc w:val="right"/>
              <w:rPr>
                <w:rFonts w:ascii="Calibri" w:hAnsi="Calibri" w:cs="Calibri"/>
                <w:b/>
                <w:bCs/>
                <w:color w:val="000000"/>
                <w:sz w:val="18"/>
                <w:szCs w:val="18"/>
                <w:lang w:val="es-BO" w:eastAsia="es-BO"/>
              </w:rPr>
            </w:pPr>
          </w:p>
        </w:tc>
      </w:tr>
    </w:tbl>
    <w:p w:rsidR="00BA789D" w:rsidRPr="000A4466" w:rsidRDefault="00BA789D" w:rsidP="00BA789D">
      <w:pPr>
        <w:spacing w:before="120" w:after="120"/>
        <w:jc w:val="both"/>
        <w:rPr>
          <w:rFonts w:ascii="Arial" w:hAnsi="Arial" w:cs="Arial"/>
        </w:rPr>
      </w:pP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El precio o valor final de la Adquisición será el resultante de aplicar los precios unitarios de la propuesta adjudicada a las cantidades de la </w:t>
      </w:r>
      <w:r w:rsidRPr="000A4466">
        <w:rPr>
          <w:rFonts w:ascii="Arial" w:hAnsi="Arial" w:cs="Arial"/>
        </w:rPr>
        <w:t>Adquisición</w:t>
      </w:r>
      <w:r w:rsidRPr="000A4466">
        <w:rPr>
          <w:rFonts w:ascii="Arial" w:hAnsi="Arial" w:cs="Arial"/>
          <w:lang w:val="es-ES_tradnl"/>
        </w:rPr>
        <w:t xml:space="preserve"> efectiva y realmente provista.</w:t>
      </w:r>
    </w:p>
    <w:p w:rsidR="00BA789D" w:rsidRPr="000A4466" w:rsidRDefault="00BA789D" w:rsidP="00BA789D">
      <w:pPr>
        <w:widowControl w:val="0"/>
        <w:spacing w:before="120" w:after="120"/>
        <w:ind w:hanging="11"/>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w:t>
      </w:r>
      <w:r>
        <w:rPr>
          <w:rFonts w:ascii="Arial" w:hAnsi="Arial" w:cs="Arial"/>
          <w:lang w:val="es-ES_tradnl"/>
        </w:rPr>
        <w:t xml:space="preserve"> indirectamente de la Adquisició</w:t>
      </w:r>
      <w:r w:rsidRPr="000A4466">
        <w:rPr>
          <w:rFonts w:ascii="Arial" w:hAnsi="Arial" w:cs="Arial"/>
          <w:lang w:val="es-ES_tradnl"/>
        </w:rPr>
        <w:t xml:space="preserve">n, mencionando sin limitar los gastos de servicios auxiliares, cuando sean necesarios para el cumplimiento integral de las disposiciones contractuales hasta el término final del Contrato, no dando lugar a ninguna clase de reclamos del </w:t>
      </w:r>
      <w:r w:rsidRPr="000A4466">
        <w:rPr>
          <w:rFonts w:ascii="Arial" w:hAnsi="Arial" w:cs="Arial"/>
          <w:b/>
          <w:lang w:val="es-ES_tradnl"/>
        </w:rPr>
        <w:t>PROVEEDOR</w:t>
      </w:r>
      <w:r w:rsidRPr="000A4466">
        <w:rPr>
          <w:rFonts w:ascii="Arial" w:hAnsi="Arial" w:cs="Arial"/>
          <w:lang w:val="es-ES_tradnl"/>
        </w:rPr>
        <w:t xml:space="preserve"> a título de revisión de precio o reembolso ni cualquier otro similar a la </w:t>
      </w:r>
      <w:r w:rsidRPr="000A4466">
        <w:rPr>
          <w:rFonts w:ascii="Arial" w:hAnsi="Arial" w:cs="Arial"/>
          <w:b/>
          <w:lang w:val="es-ES_tradnl"/>
        </w:rPr>
        <w:t>ENTIDAD.</w:t>
      </w:r>
    </w:p>
    <w:p w:rsidR="00BA789D" w:rsidRPr="00FB0A07" w:rsidRDefault="00BA789D" w:rsidP="00BA789D">
      <w:pPr>
        <w:jc w:val="both"/>
        <w:rPr>
          <w:rFonts w:ascii="Arial" w:hAnsi="Arial" w:cs="Arial"/>
          <w:b/>
          <w:lang w:val="es-ES_tradnl"/>
        </w:rPr>
      </w:pPr>
    </w:p>
    <w:p w:rsidR="00BA789D" w:rsidRPr="009F1AEF" w:rsidRDefault="00BA789D" w:rsidP="00BA789D">
      <w:pPr>
        <w:jc w:val="both"/>
        <w:rPr>
          <w:rFonts w:ascii="Arial" w:hAnsi="Arial" w:cs="Arial"/>
          <w:b/>
          <w:i/>
          <w:iCs/>
          <w:u w:val="single"/>
          <w:lang w:val="es-ES_tradnl"/>
        </w:rPr>
      </w:pPr>
      <w:r w:rsidRPr="009F1AEF">
        <w:rPr>
          <w:rFonts w:ascii="Arial" w:hAnsi="Arial" w:cs="Arial"/>
          <w:b/>
          <w:u w:val="single"/>
          <w:lang w:val="es-ES_tradnl"/>
        </w:rPr>
        <w:t>DECIMA.- (ANTICIPO)</w:t>
      </w:r>
      <w:r w:rsidRPr="009F1AEF">
        <w:rPr>
          <w:rFonts w:ascii="Arial" w:hAnsi="Arial" w:cs="Arial"/>
          <w:b/>
          <w:i/>
          <w:iCs/>
          <w:u w:val="single"/>
          <w:lang w:val="es-ES_tradnl"/>
        </w:rPr>
        <w:t xml:space="preserve"> </w:t>
      </w:r>
    </w:p>
    <w:p w:rsidR="00BA789D" w:rsidRPr="00FB0A07" w:rsidRDefault="00BA789D" w:rsidP="00BA789D">
      <w:pPr>
        <w:jc w:val="both"/>
        <w:rPr>
          <w:rFonts w:ascii="Arial" w:hAnsi="Arial" w:cs="Arial"/>
          <w:lang w:val="es-ES_tradnl"/>
        </w:rPr>
      </w:pPr>
    </w:p>
    <w:p w:rsidR="00BA789D" w:rsidRPr="00FB0A07" w:rsidRDefault="00BA789D" w:rsidP="00BA789D">
      <w:pPr>
        <w:pStyle w:val="CM2"/>
        <w:jc w:val="both"/>
        <w:rPr>
          <w:rFonts w:ascii="Arial" w:hAnsi="Arial" w:cs="Arial"/>
          <w:sz w:val="20"/>
          <w:szCs w:val="20"/>
          <w:lang w:val="es-ES_tradnl"/>
        </w:rPr>
      </w:pPr>
      <w:r w:rsidRPr="00FB0A07">
        <w:rPr>
          <w:rFonts w:ascii="Arial" w:hAnsi="Arial" w:cs="Arial"/>
          <w:sz w:val="20"/>
          <w:szCs w:val="20"/>
        </w:rPr>
        <w:t xml:space="preserve">La </w:t>
      </w:r>
      <w:r w:rsidRPr="00FB0A07">
        <w:rPr>
          <w:rFonts w:ascii="Arial" w:hAnsi="Arial" w:cs="Arial"/>
          <w:b/>
          <w:sz w:val="20"/>
          <w:szCs w:val="20"/>
        </w:rPr>
        <w:t>ENTIDAD</w:t>
      </w:r>
      <w:r w:rsidRPr="00FB0A07">
        <w:rPr>
          <w:rFonts w:ascii="Arial" w:hAnsi="Arial" w:cs="Arial"/>
          <w:sz w:val="20"/>
          <w:szCs w:val="20"/>
        </w:rPr>
        <w:t xml:space="preserve">, podrá otorgar un anticipo al </w:t>
      </w:r>
      <w:r w:rsidRPr="00FB0A07">
        <w:rPr>
          <w:rFonts w:ascii="Arial" w:hAnsi="Arial" w:cs="Arial"/>
          <w:b/>
          <w:sz w:val="20"/>
          <w:szCs w:val="20"/>
        </w:rPr>
        <w:t>PROVEEDOR</w:t>
      </w:r>
      <w:r w:rsidRPr="00FB0A07">
        <w:rPr>
          <w:rFonts w:ascii="Arial" w:hAnsi="Arial" w:cs="Arial"/>
          <w:sz w:val="20"/>
          <w:szCs w:val="20"/>
        </w:rPr>
        <w:t>, cuyo monto no deberá exceder el veinte por ciento (20%) del monto del Contrato</w:t>
      </w:r>
      <w:r w:rsidRPr="00FB0A07">
        <w:rPr>
          <w:rFonts w:ascii="Arial" w:hAnsi="Arial" w:cs="Arial"/>
          <w:sz w:val="20"/>
          <w:szCs w:val="20"/>
          <w:lang w:val="es-ES_tradnl"/>
        </w:rPr>
        <w:t xml:space="preserve">, contra entrega de una Garantía de Correcta Inversión de Anticipo por </w:t>
      </w:r>
      <w:proofErr w:type="gramStart"/>
      <w:r w:rsidRPr="00FB0A07">
        <w:rPr>
          <w:rFonts w:ascii="Arial" w:hAnsi="Arial" w:cs="Arial"/>
          <w:sz w:val="20"/>
          <w:szCs w:val="20"/>
          <w:lang w:val="es-ES_tradnl"/>
        </w:rPr>
        <w:t>el  cien</w:t>
      </w:r>
      <w:proofErr w:type="gramEnd"/>
      <w:r w:rsidRPr="00FB0A07">
        <w:rPr>
          <w:rFonts w:ascii="Arial" w:hAnsi="Arial" w:cs="Arial"/>
          <w:sz w:val="20"/>
          <w:szCs w:val="20"/>
          <w:lang w:val="es-ES_tradnl"/>
        </w:rPr>
        <w:t xml:space="preserve"> por ciento (100%) del monto entregado. El importe del anticipo será descontado en _______________ </w:t>
      </w:r>
      <w:r w:rsidRPr="00FB0A07">
        <w:rPr>
          <w:rFonts w:ascii="Arial" w:hAnsi="Arial" w:cs="Arial"/>
          <w:b/>
          <w:i/>
          <w:sz w:val="20"/>
          <w:szCs w:val="20"/>
          <w:lang w:val="es-ES_tradnl"/>
        </w:rPr>
        <w:t>(indicar el número de pagos)</w:t>
      </w:r>
      <w:r w:rsidRPr="00FB0A07">
        <w:rPr>
          <w:rFonts w:ascii="Arial" w:hAnsi="Arial" w:cs="Arial"/>
          <w:sz w:val="20"/>
          <w:szCs w:val="20"/>
          <w:lang w:val="es-ES_tradnl"/>
        </w:rPr>
        <w:t xml:space="preserve"> pagos hasta cubrir el monto total </w:t>
      </w:r>
      <w:proofErr w:type="gramStart"/>
      <w:r w:rsidRPr="00FB0A07">
        <w:rPr>
          <w:rFonts w:ascii="Arial" w:hAnsi="Arial" w:cs="Arial"/>
          <w:sz w:val="20"/>
          <w:szCs w:val="20"/>
          <w:lang w:val="es-ES_tradnl"/>
        </w:rPr>
        <w:t>del  anticipo</w:t>
      </w:r>
      <w:proofErr w:type="gramEnd"/>
      <w:r w:rsidRPr="00FB0A07">
        <w:rPr>
          <w:rFonts w:ascii="Arial" w:hAnsi="Arial" w:cs="Arial"/>
          <w:sz w:val="20"/>
          <w:szCs w:val="20"/>
          <w:lang w:val="es-ES_tradnl"/>
        </w:rPr>
        <w:t>.</w:t>
      </w:r>
    </w:p>
    <w:p w:rsidR="00BA789D" w:rsidRPr="00FB0A07" w:rsidRDefault="00BA789D" w:rsidP="00BA789D">
      <w:pPr>
        <w:numPr>
          <w:ilvl w:val="1"/>
          <w:numId w:val="0"/>
        </w:numPr>
        <w:tabs>
          <w:tab w:val="num" w:pos="284"/>
        </w:tabs>
        <w:spacing w:before="120" w:after="120"/>
        <w:jc w:val="both"/>
        <w:rPr>
          <w:rFonts w:ascii="Arial" w:hAnsi="Arial" w:cs="Arial"/>
          <w:strike/>
          <w:lang w:val="es-ES_tradnl"/>
        </w:rPr>
      </w:pPr>
    </w:p>
    <w:p w:rsidR="00BA789D" w:rsidRPr="00B70B11" w:rsidRDefault="009F1AEF" w:rsidP="00BA789D">
      <w:pPr>
        <w:spacing w:before="120" w:after="120"/>
        <w:jc w:val="both"/>
        <w:rPr>
          <w:rFonts w:ascii="Arial" w:hAnsi="Arial" w:cs="Arial"/>
          <w:b/>
          <w:u w:val="single"/>
          <w:lang w:val="es-ES_tradnl"/>
        </w:rPr>
      </w:pPr>
      <w:r>
        <w:rPr>
          <w:rFonts w:ascii="Arial" w:hAnsi="Arial" w:cs="Arial"/>
          <w:b/>
          <w:u w:val="single"/>
          <w:lang w:val="es-ES_tradnl"/>
        </w:rPr>
        <w:t>DÉCIMA PRIMERA</w:t>
      </w:r>
      <w:r w:rsidR="00BA789D" w:rsidRPr="00B70B11">
        <w:rPr>
          <w:rFonts w:ascii="Arial" w:hAnsi="Arial" w:cs="Arial"/>
          <w:b/>
          <w:u w:val="single"/>
          <w:lang w:val="es-ES_tradnl"/>
        </w:rPr>
        <w:t>.- (FORMA DE PAGO)</w:t>
      </w:r>
    </w:p>
    <w:p w:rsidR="00BA789D" w:rsidRDefault="00BA789D" w:rsidP="00BA789D">
      <w:pPr>
        <w:jc w:val="both"/>
        <w:rPr>
          <w:rFonts w:ascii="Arial" w:eastAsia="Calibri" w:hAnsi="Arial" w:cs="Arial"/>
          <w:bCs/>
        </w:rPr>
      </w:pPr>
      <w:r w:rsidRPr="00FB0A07">
        <w:rPr>
          <w:rFonts w:ascii="Arial" w:eastAsia="Calibri" w:hAnsi="Arial" w:cs="Arial"/>
          <w:bCs/>
        </w:rPr>
        <w:t>Se realizaran pagos parciales a contra entrega de los equipos descritos</w:t>
      </w:r>
      <w:r>
        <w:rPr>
          <w:rFonts w:ascii="Arial" w:eastAsia="Calibri" w:hAnsi="Arial" w:cs="Arial"/>
          <w:bCs/>
        </w:rPr>
        <w:t xml:space="preserve"> en la </w:t>
      </w:r>
      <w:proofErr w:type="spellStart"/>
      <w:r>
        <w:rPr>
          <w:rFonts w:ascii="Arial" w:eastAsia="Calibri" w:hAnsi="Arial" w:cs="Arial"/>
          <w:bCs/>
        </w:rPr>
        <w:t>clausula</w:t>
      </w:r>
      <w:proofErr w:type="spellEnd"/>
      <w:r>
        <w:rPr>
          <w:rFonts w:ascii="Arial" w:eastAsia="Calibri" w:hAnsi="Arial" w:cs="Arial"/>
          <w:bCs/>
        </w:rPr>
        <w:t xml:space="preserve"> novena</w:t>
      </w:r>
      <w:r w:rsidRPr="00FB0A07">
        <w:rPr>
          <w:rFonts w:ascii="Arial" w:eastAsia="Calibri" w:hAnsi="Arial" w:cs="Arial"/>
          <w:bCs/>
        </w:rPr>
        <w:t>; previa presentación de los informes correspondientes y conformidad del Comité de Recepción; para este efecto la empresa deberá presentar la nota fiscal o factura que corresponda a cada pago.</w:t>
      </w:r>
    </w:p>
    <w:p w:rsidR="00335DC9" w:rsidRDefault="00335DC9" w:rsidP="00BA789D">
      <w:pPr>
        <w:jc w:val="both"/>
        <w:rPr>
          <w:rFonts w:ascii="Arial" w:eastAsia="Calibri" w:hAnsi="Arial" w:cs="Arial"/>
          <w:bCs/>
        </w:rPr>
      </w:pPr>
    </w:p>
    <w:p w:rsidR="00BA789D" w:rsidRPr="00191764" w:rsidRDefault="00335DC9" w:rsidP="00BA789D">
      <w:pPr>
        <w:tabs>
          <w:tab w:val="num" w:pos="993"/>
        </w:tabs>
        <w:spacing w:before="120" w:after="120"/>
        <w:jc w:val="both"/>
        <w:rPr>
          <w:rFonts w:ascii="Arial" w:hAnsi="Arial" w:cs="Arial"/>
          <w:lang w:val="es-ES_tradnl"/>
        </w:rPr>
      </w:pPr>
      <w:r w:rsidRPr="000A4466">
        <w:rPr>
          <w:rFonts w:ascii="Arial" w:hAnsi="Arial" w:cs="Arial"/>
          <w:lang w:val="es-ES_tradnl"/>
        </w:rPr>
        <w:lastRenderedPageBreak/>
        <w:t xml:space="preserve">El monto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w:t>
      </w:r>
      <w:r w:rsidRPr="000A4466">
        <w:rPr>
          <w:rFonts w:ascii="Arial" w:hAnsi="Arial" w:cs="Arial"/>
          <w:lang w:val="es-ES_tradnl"/>
        </w:rPr>
        <w:t>onformidad por</w:t>
      </w:r>
      <w:r>
        <w:rPr>
          <w:rFonts w:ascii="Arial" w:hAnsi="Arial" w:cs="Arial"/>
          <w:lang w:val="es-ES_tradnl"/>
        </w:rPr>
        <w:t xml:space="preserve"> el </w:t>
      </w:r>
      <w:r w:rsidRPr="000536F5">
        <w:rPr>
          <w:rFonts w:ascii="Arial" w:hAnsi="Arial" w:cs="Arial"/>
          <w:i/>
          <w:u w:val="single"/>
          <w:lang w:val="es-ES_tradnl"/>
        </w:rPr>
        <w:t>Responsable o Comité de Recepción</w:t>
      </w:r>
      <w:r>
        <w:rPr>
          <w:rFonts w:ascii="Arial" w:hAnsi="Arial" w:cs="Arial"/>
          <w:lang w:val="es-ES_tradnl"/>
        </w:rPr>
        <w:t xml:space="preserve"> de cada lugar donde se realice la entrega.</w:t>
      </w:r>
      <w:bookmarkStart w:id="7" w:name="_GoBack"/>
      <w:bookmarkEnd w:id="7"/>
    </w:p>
    <w:p w:rsidR="00BA789D" w:rsidRPr="000A4466" w:rsidRDefault="00BA789D" w:rsidP="00BA789D">
      <w:pPr>
        <w:tabs>
          <w:tab w:val="num" w:pos="993"/>
        </w:tabs>
        <w:spacing w:before="120" w:after="120"/>
        <w:jc w:val="both"/>
        <w:rPr>
          <w:rFonts w:ascii="Arial" w:hAnsi="Arial" w:cs="Arial"/>
          <w:lang w:val="es-ES_tradnl"/>
        </w:rPr>
      </w:pPr>
      <w:r w:rsidRPr="000A4466">
        <w:rPr>
          <w:rFonts w:ascii="Arial" w:hAnsi="Arial" w:cs="Arial"/>
          <w:lang w:val="es-ES_tradnl"/>
        </w:rPr>
        <w:t>El pago se realizará v</w:t>
      </w:r>
      <w:r>
        <w:rPr>
          <w:rFonts w:ascii="Arial" w:hAnsi="Arial" w:cs="Arial"/>
          <w:lang w:val="es-ES_tradnl"/>
        </w:rPr>
        <w:t>ía sistema i</w:t>
      </w:r>
      <w:r w:rsidRPr="000A4466">
        <w:rPr>
          <w:rFonts w:ascii="Arial" w:hAnsi="Arial" w:cs="Arial"/>
          <w:lang w:val="es-ES_tradnl"/>
        </w:rPr>
        <w:t>ntegrado</w:t>
      </w:r>
      <w:r>
        <w:rPr>
          <w:rFonts w:ascii="Arial" w:hAnsi="Arial" w:cs="Arial"/>
          <w:lang w:val="es-ES_tradnl"/>
        </w:rPr>
        <w:t xml:space="preserve"> de gestión y modernización a</w:t>
      </w:r>
      <w:r w:rsidRPr="000A4466">
        <w:rPr>
          <w:rFonts w:ascii="Arial" w:hAnsi="Arial" w:cs="Arial"/>
          <w:lang w:val="es-ES_tradnl"/>
        </w:rPr>
        <w:t xml:space="preserve">dministrativa (SIGMA)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pago:</w:t>
      </w:r>
    </w:p>
    <w:p w:rsidR="00BA789D" w:rsidRPr="000A4466" w:rsidRDefault="00BA789D" w:rsidP="00665C5B">
      <w:pPr>
        <w:pStyle w:val="Prrafodelista"/>
        <w:numPr>
          <w:ilvl w:val="0"/>
          <w:numId w:val="46"/>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BA789D" w:rsidRPr="000A4466" w:rsidRDefault="00BA789D" w:rsidP="00665C5B">
      <w:pPr>
        <w:pStyle w:val="Prrafodelista"/>
        <w:numPr>
          <w:ilvl w:val="0"/>
          <w:numId w:val="46"/>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BA789D" w:rsidRPr="000A4466" w:rsidRDefault="00BA789D" w:rsidP="00665C5B">
      <w:pPr>
        <w:pStyle w:val="Prrafodelista"/>
        <w:numPr>
          <w:ilvl w:val="0"/>
          <w:numId w:val="46"/>
        </w:numPr>
        <w:tabs>
          <w:tab w:val="num" w:pos="993"/>
        </w:tabs>
        <w:spacing w:before="120" w:after="120"/>
        <w:contextualSpacing/>
        <w:jc w:val="both"/>
        <w:rPr>
          <w:rFonts w:ascii="Arial" w:hAnsi="Arial" w:cs="Arial"/>
          <w:lang w:val="es-ES_tradnl"/>
        </w:rPr>
      </w:pPr>
      <w:r w:rsidRPr="000A4466">
        <w:rPr>
          <w:rFonts w:ascii="Arial" w:hAnsi="Arial" w:cs="Arial"/>
          <w:lang w:val="es-ES_tradnl"/>
        </w:rPr>
        <w:t>Fotocopia de registro sistema integrado de gestión y modernización administrativa (SIGMA).</w:t>
      </w:r>
    </w:p>
    <w:p w:rsidR="00BA789D" w:rsidRPr="000A4466" w:rsidRDefault="00BA789D" w:rsidP="00665C5B">
      <w:pPr>
        <w:pStyle w:val="Prrafodelista"/>
        <w:numPr>
          <w:ilvl w:val="0"/>
          <w:numId w:val="46"/>
        </w:numPr>
        <w:tabs>
          <w:tab w:val="num" w:pos="993"/>
        </w:tabs>
        <w:spacing w:before="120" w:after="120"/>
        <w:contextualSpacing/>
        <w:jc w:val="both"/>
        <w:rPr>
          <w:rFonts w:ascii="Arial" w:hAnsi="Arial" w:cs="Arial"/>
          <w:lang w:val="es-ES_tradnl"/>
        </w:rPr>
      </w:pPr>
      <w:r w:rsidRPr="000A4466">
        <w:rPr>
          <w:rFonts w:ascii="Arial" w:hAnsi="Arial" w:cs="Arial"/>
          <w:lang w:val="es-ES_tradnl"/>
        </w:rPr>
        <w:t>Cédula de identidad del representante legal.</w:t>
      </w:r>
    </w:p>
    <w:p w:rsidR="00BA789D" w:rsidRPr="000A4466" w:rsidRDefault="00BA789D" w:rsidP="00665C5B">
      <w:pPr>
        <w:pStyle w:val="Prrafodelista"/>
        <w:numPr>
          <w:ilvl w:val="0"/>
          <w:numId w:val="46"/>
        </w:numPr>
        <w:tabs>
          <w:tab w:val="num" w:pos="993"/>
        </w:tabs>
        <w:spacing w:before="120" w:after="120"/>
        <w:contextualSpacing/>
        <w:jc w:val="both"/>
        <w:rPr>
          <w:rFonts w:ascii="Arial" w:hAnsi="Arial" w:cs="Arial"/>
          <w:lang w:val="es-ES_tradnl"/>
        </w:rPr>
      </w:pPr>
      <w:r w:rsidRPr="000A4466">
        <w:rPr>
          <w:rFonts w:ascii="Arial" w:hAnsi="Arial" w:cs="Arial"/>
          <w:lang w:val="es-ES_tradnl"/>
        </w:rPr>
        <w:t>Fotocopia de número de identificación tributaria (</w:t>
      </w:r>
      <w:proofErr w:type="spellStart"/>
      <w:r w:rsidRPr="000A4466">
        <w:rPr>
          <w:rFonts w:ascii="Arial" w:hAnsi="Arial" w:cs="Arial"/>
          <w:lang w:val="es-ES_tradnl"/>
        </w:rPr>
        <w:t>NIT</w:t>
      </w:r>
      <w:proofErr w:type="spellEnd"/>
      <w:r w:rsidRPr="000A4466">
        <w:rPr>
          <w:rFonts w:ascii="Arial" w:hAnsi="Arial" w:cs="Arial"/>
          <w:lang w:val="es-ES_tradnl"/>
        </w:rPr>
        <w:t>).</w:t>
      </w:r>
    </w:p>
    <w:p w:rsidR="00BA789D" w:rsidRPr="00B70B11" w:rsidRDefault="00BA789D" w:rsidP="00BA789D">
      <w:pPr>
        <w:spacing w:before="120" w:after="120"/>
        <w:jc w:val="both"/>
        <w:rPr>
          <w:rFonts w:ascii="Arial" w:hAnsi="Arial" w:cs="Arial"/>
          <w:b/>
          <w:iCs/>
          <w:u w:val="single"/>
        </w:rPr>
      </w:pPr>
      <w:r w:rsidRPr="00B70B11">
        <w:rPr>
          <w:rFonts w:ascii="Arial" w:hAnsi="Arial" w:cs="Arial"/>
          <w:b/>
          <w:iCs/>
          <w:u w:val="single"/>
        </w:rPr>
        <w:t xml:space="preserve">DÉCIMA </w:t>
      </w:r>
      <w:r w:rsidR="009F1AEF">
        <w:rPr>
          <w:rFonts w:ascii="Arial" w:hAnsi="Arial" w:cs="Arial"/>
          <w:b/>
          <w:iCs/>
          <w:u w:val="single"/>
        </w:rPr>
        <w:t>SEGUNDA</w:t>
      </w:r>
      <w:r w:rsidRPr="00B70B11">
        <w:rPr>
          <w:rFonts w:ascii="Arial" w:hAnsi="Arial" w:cs="Arial"/>
          <w:b/>
          <w:iCs/>
          <w:u w:val="single"/>
        </w:rPr>
        <w:t>.- (FACTURACIÓN)</w:t>
      </w:r>
    </w:p>
    <w:p w:rsidR="00BA789D" w:rsidRPr="000A4466" w:rsidRDefault="00BA789D" w:rsidP="00BA789D">
      <w:pPr>
        <w:spacing w:before="120" w:after="120"/>
        <w:jc w:val="both"/>
        <w:rPr>
          <w:rFonts w:ascii="Arial" w:hAnsi="Arial" w:cs="Arial"/>
          <w:iCs/>
        </w:rPr>
      </w:pPr>
      <w:r w:rsidRPr="000A4466">
        <w:rPr>
          <w:rFonts w:ascii="Arial" w:hAnsi="Arial" w:cs="Arial"/>
          <w:iCs/>
        </w:rPr>
        <w:t xml:space="preserve">El </w:t>
      </w:r>
      <w:r w:rsidRPr="000A4466">
        <w:rPr>
          <w:rFonts w:ascii="Arial" w:hAnsi="Arial" w:cs="Arial"/>
          <w:b/>
          <w:iCs/>
        </w:rPr>
        <w:t>PROVEEDOR</w:t>
      </w:r>
      <w:r w:rsidRPr="000A4466">
        <w:rPr>
          <w:rFonts w:ascii="Arial" w:hAnsi="Arial" w:cs="Arial"/>
          <w:iCs/>
        </w:rPr>
        <w:t xml:space="preserve"> en la misma  fecha en que sea aprobada su solicitud de pago, deberá enviar su factura a nombre de Yacimientos Petrolíferos Fiscales Bolivianos consignando el número de identificación tributaria (</w:t>
      </w:r>
      <w:proofErr w:type="spellStart"/>
      <w:r w:rsidRPr="000A4466">
        <w:rPr>
          <w:rFonts w:ascii="Arial" w:hAnsi="Arial" w:cs="Arial"/>
          <w:iCs/>
        </w:rPr>
        <w:t>NIT</w:t>
      </w:r>
      <w:proofErr w:type="spellEnd"/>
      <w:r w:rsidRPr="000A4466">
        <w:rPr>
          <w:rFonts w:ascii="Arial" w:hAnsi="Arial" w:cs="Arial"/>
          <w:iCs/>
        </w:rPr>
        <w:t>) 1020269020.</w:t>
      </w:r>
    </w:p>
    <w:p w:rsidR="00BA789D" w:rsidRPr="00B70B11" w:rsidRDefault="00BA789D" w:rsidP="00BA789D">
      <w:pPr>
        <w:spacing w:before="120" w:after="120"/>
        <w:jc w:val="both"/>
        <w:rPr>
          <w:rFonts w:ascii="Arial" w:hAnsi="Arial" w:cs="Arial"/>
          <w:b/>
          <w:u w:val="single"/>
          <w:lang w:val="es-ES_tradnl"/>
        </w:rPr>
      </w:pPr>
      <w:r w:rsidRPr="00B70B11">
        <w:rPr>
          <w:rFonts w:ascii="Arial" w:hAnsi="Arial" w:cs="Arial"/>
          <w:b/>
          <w:u w:val="single"/>
          <w:lang w:val="es-ES_tradnl"/>
        </w:rPr>
        <w:t xml:space="preserve">DÉCIMA </w:t>
      </w:r>
      <w:r w:rsidR="009F1AEF">
        <w:rPr>
          <w:rFonts w:ascii="Arial" w:hAnsi="Arial" w:cs="Arial"/>
          <w:b/>
          <w:u w:val="single"/>
          <w:lang w:val="es-ES_tradnl"/>
        </w:rPr>
        <w:t>TERCERA</w:t>
      </w:r>
      <w:r w:rsidRPr="00B70B11">
        <w:rPr>
          <w:rFonts w:ascii="Arial" w:hAnsi="Arial" w:cs="Arial"/>
          <w:b/>
          <w:u w:val="single"/>
          <w:lang w:val="es-ES_tradnl"/>
        </w:rPr>
        <w:t xml:space="preserve">.- </w:t>
      </w:r>
      <w:r>
        <w:rPr>
          <w:rFonts w:ascii="Arial" w:hAnsi="Arial" w:cs="Arial"/>
          <w:b/>
          <w:u w:val="single"/>
          <w:lang w:val="es-ES_tradnl"/>
        </w:rPr>
        <w:t>(</w:t>
      </w:r>
      <w:proofErr w:type="spellStart"/>
      <w:r>
        <w:rPr>
          <w:rFonts w:ascii="Arial" w:hAnsi="Arial" w:cs="Arial"/>
          <w:b/>
          <w:u w:val="single"/>
          <w:lang w:val="es-ES_tradnl"/>
        </w:rPr>
        <w:t>GARANTIAS</w:t>
      </w:r>
      <w:proofErr w:type="spellEnd"/>
      <w:r w:rsidRPr="00B70B11">
        <w:rPr>
          <w:rFonts w:ascii="Arial" w:hAnsi="Arial" w:cs="Arial"/>
          <w:b/>
          <w:u w:val="single"/>
          <w:lang w:val="es-ES_tradnl"/>
        </w:rPr>
        <w:t>)</w:t>
      </w:r>
    </w:p>
    <w:p w:rsidR="00BA789D" w:rsidRPr="000A4466" w:rsidRDefault="00BA789D" w:rsidP="00BA789D">
      <w:pPr>
        <w:spacing w:before="120" w:after="120"/>
        <w:ind w:left="709" w:hanging="709"/>
        <w:jc w:val="both"/>
        <w:rPr>
          <w:rFonts w:ascii="Arial" w:hAnsi="Arial" w:cs="Arial"/>
          <w:b/>
          <w:i/>
          <w:lang w:val="es-ES_tradnl"/>
        </w:rPr>
      </w:pPr>
      <w:r>
        <w:rPr>
          <w:rFonts w:ascii="Arial" w:hAnsi="Arial" w:cs="Arial"/>
          <w:b/>
          <w:lang w:val="es-ES_tradnl"/>
        </w:rPr>
        <w:t xml:space="preserve">12.1 </w:t>
      </w:r>
      <w:r w:rsidRPr="000A4466">
        <w:rPr>
          <w:rFonts w:ascii="Arial" w:hAnsi="Arial" w:cs="Arial"/>
          <w:b/>
          <w:lang w:val="es-ES_tradnl"/>
        </w:rPr>
        <w:t xml:space="preserve">Garantía </w:t>
      </w:r>
      <w:r>
        <w:rPr>
          <w:rFonts w:ascii="Arial" w:hAnsi="Arial" w:cs="Arial"/>
          <w:b/>
          <w:lang w:val="es-ES_tradnl"/>
        </w:rPr>
        <w:t>d</w:t>
      </w:r>
      <w:r w:rsidRPr="000A4466">
        <w:rPr>
          <w:rFonts w:ascii="Arial" w:hAnsi="Arial" w:cs="Arial"/>
          <w:b/>
          <w:lang w:val="es-ES_tradnl"/>
        </w:rPr>
        <w:t xml:space="preserve">e </w:t>
      </w:r>
      <w:r>
        <w:rPr>
          <w:rFonts w:ascii="Arial" w:hAnsi="Arial" w:cs="Arial"/>
          <w:b/>
          <w:lang w:val="es-ES_tradnl"/>
        </w:rPr>
        <w:t>c</w:t>
      </w:r>
      <w:r w:rsidRPr="000A4466">
        <w:rPr>
          <w:rFonts w:ascii="Arial" w:hAnsi="Arial" w:cs="Arial"/>
          <w:b/>
          <w:lang w:val="es-ES_tradnl"/>
        </w:rPr>
        <w:t xml:space="preserve">umplimiento </w:t>
      </w:r>
      <w:r>
        <w:rPr>
          <w:rFonts w:ascii="Arial" w:hAnsi="Arial" w:cs="Arial"/>
          <w:b/>
          <w:lang w:val="es-ES_tradnl"/>
        </w:rPr>
        <w:t>d</w:t>
      </w:r>
      <w:r w:rsidRPr="000A4466">
        <w:rPr>
          <w:rFonts w:ascii="Arial" w:hAnsi="Arial" w:cs="Arial"/>
          <w:b/>
          <w:lang w:val="es-ES_tradnl"/>
        </w:rPr>
        <w:t>e Contrato</w:t>
      </w:r>
      <w:r>
        <w:rPr>
          <w:rFonts w:ascii="Arial" w:hAnsi="Arial" w:cs="Arial"/>
          <w:b/>
          <w:lang w:val="es-ES_tradnl"/>
        </w:rPr>
        <w:t>:</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garantiza el correcto cumplimiento y fiel ejecución del presente Contrato en todas sus partes con la boleta de garantía Nº </w:t>
      </w:r>
      <w:r>
        <w:rPr>
          <w:rFonts w:ascii="Arial" w:hAnsi="Arial" w:cs="Arial"/>
          <w:lang w:val="es-ES_tradnl"/>
        </w:rPr>
        <w:t>___________________</w:t>
      </w:r>
      <w:r w:rsidRPr="000A4466">
        <w:rPr>
          <w:rFonts w:ascii="Arial" w:hAnsi="Arial" w:cs="Arial"/>
        </w:rPr>
        <w:t xml:space="preserve"> </w:t>
      </w:r>
      <w:r w:rsidRPr="000A4466">
        <w:rPr>
          <w:rFonts w:ascii="Arial" w:hAnsi="Arial" w:cs="Arial"/>
          <w:lang w:val="es-ES_tradnl"/>
        </w:rPr>
        <w:t>emitida por</w:t>
      </w:r>
      <w:r>
        <w:rPr>
          <w:rFonts w:ascii="Arial" w:hAnsi="Arial" w:cs="Arial"/>
          <w:lang w:val="es-ES_tradnl"/>
        </w:rPr>
        <w:t xml:space="preserve"> el</w:t>
      </w:r>
      <w:r w:rsidRPr="000A4466">
        <w:rPr>
          <w:rFonts w:ascii="Arial" w:hAnsi="Arial" w:cs="Arial"/>
          <w:lang w:val="es-ES_tradnl"/>
        </w:rPr>
        <w:t xml:space="preserve"> Banco </w:t>
      </w:r>
      <w:r>
        <w:rPr>
          <w:rFonts w:ascii="Arial" w:hAnsi="Arial" w:cs="Arial"/>
          <w:lang w:val="es-ES_tradnl"/>
        </w:rPr>
        <w:t>_______________________</w:t>
      </w:r>
      <w:r w:rsidRPr="000A4466">
        <w:rPr>
          <w:rFonts w:ascii="Arial" w:hAnsi="Arial" w:cs="Arial"/>
          <w:lang w:val="es-ES_tradnl"/>
        </w:rPr>
        <w:t xml:space="preserve">, con vigencia hasta el </w:t>
      </w:r>
      <w:r>
        <w:rPr>
          <w:rFonts w:ascii="Arial" w:hAnsi="Arial" w:cs="Arial"/>
          <w:lang w:val="es-ES_tradnl"/>
        </w:rPr>
        <w:t>_______________________</w:t>
      </w:r>
      <w:r w:rsidRPr="000A4466">
        <w:rPr>
          <w:rFonts w:ascii="Arial" w:hAnsi="Arial" w:cs="Arial"/>
          <w:i/>
          <w:lang w:val="es-ES_tradnl"/>
        </w:rPr>
        <w:t>,</w:t>
      </w:r>
      <w:r w:rsidRPr="000A4466">
        <w:rPr>
          <w:rFonts w:ascii="Arial" w:hAnsi="Arial" w:cs="Arial"/>
          <w:b/>
          <w:i/>
          <w:lang w:val="es-ES_tradnl"/>
        </w:rPr>
        <w:t xml:space="preserve"> </w:t>
      </w:r>
      <w:r w:rsidRPr="000A4466">
        <w:rPr>
          <w:rFonts w:ascii="Arial" w:hAnsi="Arial" w:cs="Arial"/>
          <w:lang w:val="es-ES_tradnl"/>
        </w:rPr>
        <w:t>a la orden de Yacimientos Petrolíferos Fiscales Bolivianos, por la suma de Bs</w:t>
      </w:r>
      <w:r>
        <w:rPr>
          <w:rFonts w:ascii="Arial" w:hAnsi="Arial" w:cs="Arial"/>
          <w:lang w:val="es-ES_tradnl"/>
        </w:rPr>
        <w:t xml:space="preserve">________________ </w:t>
      </w:r>
      <w:r w:rsidRPr="000A4466">
        <w:rPr>
          <w:rFonts w:ascii="Arial" w:hAnsi="Arial" w:cs="Arial"/>
          <w:lang w:val="es-ES_tradnl"/>
        </w:rPr>
        <w:t>(</w:t>
      </w:r>
      <w:r>
        <w:rPr>
          <w:rFonts w:ascii="Arial" w:hAnsi="Arial" w:cs="Arial"/>
          <w:lang w:val="es-ES_tradnl"/>
        </w:rPr>
        <w:t>__________________________</w:t>
      </w:r>
      <w:r w:rsidRPr="000A4466">
        <w:rPr>
          <w:rFonts w:ascii="Arial" w:hAnsi="Arial" w:cs="Arial"/>
          <w:lang w:val="es-ES_tradnl"/>
        </w:rPr>
        <w:t xml:space="preserve"> Bolivianos),</w:t>
      </w:r>
      <w:r w:rsidRPr="000A4466">
        <w:rPr>
          <w:rFonts w:ascii="Arial" w:hAnsi="Arial" w:cs="Arial"/>
          <w:b/>
          <w:i/>
          <w:lang w:val="es-ES_tradnl"/>
        </w:rPr>
        <w:t xml:space="preserve"> </w:t>
      </w:r>
      <w:r w:rsidRPr="000A4466">
        <w:rPr>
          <w:rFonts w:ascii="Arial" w:hAnsi="Arial" w:cs="Arial"/>
          <w:lang w:val="es-ES_tradnl"/>
        </w:rPr>
        <w:t xml:space="preserve">equivalente al siete por ciento (7%) del monto total del Contrato, con las características de renovable, irrevocable y de ejecución inmediata. </w:t>
      </w:r>
    </w:p>
    <w:p w:rsidR="00BA789D" w:rsidRPr="003C314D" w:rsidRDefault="00BA789D" w:rsidP="00BA789D">
      <w:pPr>
        <w:spacing w:before="120" w:after="120"/>
        <w:ind w:right="-7"/>
        <w:jc w:val="both"/>
        <w:outlineLvl w:val="1"/>
        <w:rPr>
          <w:rFonts w:ascii="Arial" w:hAnsi="Arial" w:cs="Arial"/>
          <w:lang w:val="es-BO" w:eastAsia="x-none"/>
        </w:rPr>
      </w:pPr>
      <w:r w:rsidRPr="003C314D">
        <w:rPr>
          <w:rFonts w:ascii="Arial" w:hAnsi="Arial" w:cs="Arial"/>
          <w:lang w:val="es-BO" w:eastAsia="x-none"/>
        </w:rPr>
        <w:t xml:space="preserve">Cualquier incumplimiento contractual en que incurra el </w:t>
      </w:r>
      <w:r>
        <w:rPr>
          <w:rFonts w:ascii="Arial" w:hAnsi="Arial" w:cs="Arial"/>
          <w:b/>
          <w:lang w:val="es-BO" w:eastAsia="x-none"/>
        </w:rPr>
        <w:t>PROVEEDOR</w:t>
      </w:r>
      <w:r w:rsidRPr="003C314D">
        <w:rPr>
          <w:rFonts w:ascii="Arial" w:hAnsi="Arial" w:cs="Arial"/>
          <w:lang w:val="es-BO" w:eastAsia="x-none"/>
        </w:rPr>
        <w:t>, dará lugar a la ejecución de la boleta de garantía antes mencionada en favor de</w:t>
      </w:r>
      <w:r w:rsidRPr="00463B51">
        <w:rPr>
          <w:rFonts w:ascii="Arial" w:hAnsi="Arial" w:cs="Arial"/>
          <w:lang w:val="es-BO" w:eastAsia="x-none"/>
        </w:rPr>
        <w:t xml:space="preserve"> </w:t>
      </w:r>
      <w:r w:rsidRPr="003C314D">
        <w:rPr>
          <w:rFonts w:ascii="Arial" w:hAnsi="Arial" w:cs="Arial"/>
          <w:lang w:val="es-BO" w:eastAsia="x-none"/>
        </w:rPr>
        <w:t>l</w:t>
      </w:r>
      <w:r w:rsidRPr="00463B51">
        <w:rPr>
          <w:rFonts w:ascii="Arial" w:hAnsi="Arial" w:cs="Arial"/>
          <w:lang w:val="es-BO" w:eastAsia="x-none"/>
        </w:rPr>
        <w:t xml:space="preserve">a </w:t>
      </w:r>
      <w:r w:rsidRPr="00463B51">
        <w:rPr>
          <w:rFonts w:ascii="Arial" w:hAnsi="Arial" w:cs="Arial"/>
          <w:b/>
          <w:lang w:val="es-BO" w:eastAsia="x-none"/>
        </w:rPr>
        <w:t>ENTIDAD</w:t>
      </w:r>
      <w:r w:rsidRPr="001A7E2B">
        <w:rPr>
          <w:rFonts w:ascii="Arial" w:hAnsi="Arial" w:cs="Arial"/>
          <w:lang w:val="es-BO" w:eastAsia="x-none"/>
        </w:rPr>
        <w:t xml:space="preserve"> </w:t>
      </w:r>
      <w:r w:rsidRPr="003C314D">
        <w:rPr>
          <w:rFonts w:ascii="Arial" w:hAnsi="Arial" w:cs="Arial"/>
          <w:lang w:val="es-BO" w:eastAsia="x-none"/>
        </w:rPr>
        <w:t>a su sólo requerimiento, sin necesidad de ningún trámite o acción judicial</w:t>
      </w:r>
      <w:r>
        <w:rPr>
          <w:rFonts w:ascii="Arial" w:hAnsi="Arial" w:cs="Arial"/>
          <w:lang w:val="es-BO" w:eastAsia="x-none"/>
        </w:rPr>
        <w:t>.</w:t>
      </w:r>
    </w:p>
    <w:p w:rsidR="00BA789D" w:rsidRDefault="00BA789D" w:rsidP="00BA789D">
      <w:pPr>
        <w:spacing w:before="120" w:after="120"/>
        <w:jc w:val="both"/>
        <w:rPr>
          <w:rFonts w:ascii="Arial" w:hAnsi="Arial" w:cs="Arial"/>
          <w:b/>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tiene la obligación de mantener actualizada la garantía de cumplimiento de Contrato, cuantas veces lo requiera la </w:t>
      </w:r>
      <w:r w:rsidRPr="000A4466">
        <w:rPr>
          <w:rFonts w:ascii="Arial" w:hAnsi="Arial" w:cs="Arial"/>
          <w:b/>
          <w:lang w:val="es-ES_tradnl"/>
        </w:rPr>
        <w:t>ENTIDAD</w:t>
      </w:r>
      <w:r w:rsidRPr="000A4466">
        <w:rPr>
          <w:rFonts w:ascii="Arial" w:hAnsi="Arial" w:cs="Arial"/>
          <w:lang w:val="es-ES_tradnl"/>
        </w:rPr>
        <w:t xml:space="preserve"> por razones justificadas</w:t>
      </w:r>
      <w:r>
        <w:rPr>
          <w:rFonts w:ascii="Arial" w:hAnsi="Arial" w:cs="Arial"/>
          <w:lang w:val="es-ES_tradnl"/>
        </w:rPr>
        <w:t xml:space="preserve">. La </w:t>
      </w:r>
      <w:proofErr w:type="gramStart"/>
      <w:r w:rsidRPr="00EF228B">
        <w:rPr>
          <w:rFonts w:ascii="Arial" w:hAnsi="Arial" w:cs="Arial"/>
          <w:b/>
          <w:lang w:val="es-ES_tradnl"/>
        </w:rPr>
        <w:t>ENTIDAD</w:t>
      </w:r>
      <w:r>
        <w:rPr>
          <w:rFonts w:ascii="Arial" w:hAnsi="Arial" w:cs="Arial"/>
          <w:b/>
          <w:lang w:val="es-ES_tradnl"/>
        </w:rPr>
        <w:t xml:space="preserve"> </w:t>
      </w:r>
      <w:r w:rsidRPr="000A4466">
        <w:rPr>
          <w:rFonts w:ascii="Arial" w:hAnsi="Arial" w:cs="Arial"/>
          <w:lang w:val="es-ES_tradnl"/>
        </w:rPr>
        <w:t xml:space="preserve"> llevará</w:t>
      </w:r>
      <w:proofErr w:type="gramEnd"/>
      <w:r w:rsidRPr="000A4466">
        <w:rPr>
          <w:rFonts w:ascii="Arial" w:hAnsi="Arial" w:cs="Arial"/>
          <w:lang w:val="es-ES_tradnl"/>
        </w:rPr>
        <w:t xml:space="preserve"> el control directo de vigencia de la misma bajo su responsabilidad, dicha garantía estará vigente hasta </w:t>
      </w:r>
      <w:r>
        <w:rPr>
          <w:rFonts w:ascii="Arial" w:hAnsi="Arial" w:cs="Arial"/>
          <w:lang w:val="es-ES_tradnl"/>
        </w:rPr>
        <w:t>60 (</w:t>
      </w:r>
      <w:r w:rsidRPr="000A4466">
        <w:rPr>
          <w:rFonts w:ascii="Arial" w:hAnsi="Arial" w:cs="Arial"/>
          <w:lang w:val="es-ES_tradnl"/>
        </w:rPr>
        <w:t>sesenta</w:t>
      </w:r>
      <w:r>
        <w:rPr>
          <w:rFonts w:ascii="Arial" w:hAnsi="Arial" w:cs="Arial"/>
          <w:lang w:val="es-ES_tradnl"/>
        </w:rPr>
        <w:t>)</w:t>
      </w:r>
      <w:r w:rsidRPr="000A4466">
        <w:rPr>
          <w:rFonts w:ascii="Arial" w:hAnsi="Arial" w:cs="Arial"/>
          <w:lang w:val="es-ES_tradnl"/>
        </w:rPr>
        <w:t xml:space="preserve"> días calendario adicionales a partir de la recepción de la Adquisición</w:t>
      </w:r>
      <w:r w:rsidRPr="000A4466">
        <w:rPr>
          <w:rFonts w:ascii="Arial" w:hAnsi="Arial" w:cs="Arial"/>
          <w:b/>
          <w:lang w:val="es-ES_tradnl"/>
        </w:rPr>
        <w:t>.</w:t>
      </w:r>
    </w:p>
    <w:p w:rsidR="00BA789D" w:rsidRPr="00FB0A07" w:rsidRDefault="00BA789D" w:rsidP="00BA789D">
      <w:pPr>
        <w:jc w:val="both"/>
        <w:rPr>
          <w:rFonts w:ascii="Arial" w:hAnsi="Arial" w:cs="Arial"/>
          <w:b/>
          <w:lang w:val="es-ES_tradnl"/>
        </w:rPr>
      </w:pPr>
      <w:r w:rsidRPr="00FB0A07">
        <w:rPr>
          <w:rFonts w:ascii="Arial" w:hAnsi="Arial" w:cs="Arial"/>
          <w:b/>
          <w:lang w:val="es-ES_tradnl"/>
        </w:rPr>
        <w:t>12.2 Garantía de Correcta Inversión de Anticipo</w:t>
      </w:r>
    </w:p>
    <w:p w:rsidR="00BA789D" w:rsidRPr="00FB0A07" w:rsidRDefault="00BA789D" w:rsidP="00BA789D">
      <w:pPr>
        <w:jc w:val="both"/>
        <w:rPr>
          <w:rFonts w:ascii="Arial" w:hAnsi="Arial" w:cs="Arial"/>
          <w:b/>
          <w:lang w:val="es-ES_tradnl"/>
        </w:rPr>
      </w:pPr>
    </w:p>
    <w:p w:rsidR="00BA789D" w:rsidRPr="00FB0A07" w:rsidRDefault="00BA789D" w:rsidP="00BA789D">
      <w:pPr>
        <w:jc w:val="both"/>
        <w:rPr>
          <w:rFonts w:ascii="Arial" w:hAnsi="Arial" w:cs="Arial"/>
          <w:b/>
          <w:i/>
          <w:lang w:val="es-ES_tradnl"/>
        </w:rPr>
      </w:pPr>
      <w:r w:rsidRPr="00FB0A07">
        <w:rPr>
          <w:rFonts w:ascii="Arial" w:hAnsi="Arial" w:cs="Arial"/>
          <w:lang w:val="es-ES_tradnl"/>
        </w:rPr>
        <w:t xml:space="preserve">El </w:t>
      </w:r>
      <w:r w:rsidRPr="00FB0A07">
        <w:rPr>
          <w:rFonts w:ascii="Arial" w:hAnsi="Arial" w:cs="Arial"/>
          <w:b/>
          <w:lang w:val="es-ES_tradnl"/>
        </w:rPr>
        <w:t>PROVEEDOR</w:t>
      </w:r>
      <w:r w:rsidRPr="00FB0A07">
        <w:rPr>
          <w:rFonts w:ascii="Arial" w:hAnsi="Arial" w:cs="Arial"/>
          <w:lang w:val="es-ES_tradnl"/>
        </w:rPr>
        <w:t xml:space="preserve"> entregará a la </w:t>
      </w:r>
      <w:r w:rsidRPr="00FB0A07">
        <w:rPr>
          <w:rFonts w:ascii="Arial" w:hAnsi="Arial" w:cs="Arial"/>
          <w:b/>
          <w:lang w:val="es-ES_tradnl"/>
        </w:rPr>
        <w:t>ENTIDAD</w:t>
      </w:r>
      <w:r w:rsidRPr="00FB0A07">
        <w:rPr>
          <w:rFonts w:ascii="Arial" w:hAnsi="Arial" w:cs="Arial"/>
          <w:lang w:val="es-ES_tradnl"/>
        </w:rPr>
        <w:t xml:space="preserve"> ________ </w:t>
      </w:r>
      <w:r w:rsidRPr="00FB0A07">
        <w:rPr>
          <w:rFonts w:ascii="Arial" w:hAnsi="Arial" w:cs="Arial"/>
          <w:b/>
          <w:i/>
          <w:lang w:val="es-ES_tradnl"/>
        </w:rPr>
        <w:t xml:space="preserve">(registrar el tipo de garantía a ser presentada, Boleta de Garantía, Garantía a Primer Requerimiento </w:t>
      </w:r>
      <w:r w:rsidRPr="00FB0A07">
        <w:rPr>
          <w:rFonts w:ascii="Arial" w:hAnsi="Arial" w:cs="Arial"/>
          <w:lang w:val="es-ES_tradnl"/>
        </w:rPr>
        <w:t xml:space="preserve">por el cien por cien (100%) del monto del anticipo solicitado por el </w:t>
      </w:r>
      <w:r w:rsidRPr="00FB0A07">
        <w:rPr>
          <w:rFonts w:ascii="Arial" w:hAnsi="Arial" w:cs="Arial"/>
          <w:b/>
          <w:lang w:val="es-ES_tradnl"/>
        </w:rPr>
        <w:t>PROVEEDOR</w:t>
      </w:r>
      <w:r w:rsidRPr="00FB0A07">
        <w:rPr>
          <w:rFonts w:ascii="Arial" w:hAnsi="Arial" w:cs="Arial"/>
          <w:lang w:val="es-ES_tradnl"/>
        </w:rPr>
        <w:t xml:space="preserve"> que corresponde a </w:t>
      </w:r>
      <w:r w:rsidRPr="00FB0A07">
        <w:rPr>
          <w:rFonts w:ascii="Arial" w:hAnsi="Arial" w:cs="Arial"/>
          <w:i/>
          <w:lang w:val="es-ES_tradnl"/>
        </w:rPr>
        <w:t xml:space="preserve">__________ </w:t>
      </w:r>
      <w:r w:rsidRPr="00FB0A07">
        <w:rPr>
          <w:rFonts w:ascii="Arial" w:hAnsi="Arial" w:cs="Arial"/>
          <w:b/>
          <w:i/>
          <w:lang w:val="es-ES_tradnl"/>
        </w:rPr>
        <w:t>(registrar el monto en forma numeral y literal, el mismo que no podrá exceder del 20% del monto total del contrato)</w:t>
      </w:r>
      <w:r w:rsidRPr="00FB0A07">
        <w:rPr>
          <w:rFonts w:ascii="Arial" w:hAnsi="Arial" w:cs="Arial"/>
          <w:i/>
          <w:lang w:val="es-ES_tradnl"/>
        </w:rPr>
        <w:t>,</w:t>
      </w:r>
      <w:r w:rsidRPr="00FB0A07">
        <w:rPr>
          <w:rFonts w:ascii="Arial" w:hAnsi="Arial" w:cs="Arial"/>
          <w:lang w:val="es-ES_tradnl"/>
        </w:rPr>
        <w:t xml:space="preserve"> con vigencia hasta la amortización total del anticipo, a la orden de  _________ </w:t>
      </w:r>
      <w:r w:rsidRPr="00FB0A07">
        <w:rPr>
          <w:rFonts w:ascii="Arial" w:hAnsi="Arial" w:cs="Arial"/>
          <w:b/>
          <w:i/>
          <w:lang w:val="es-ES_tradnl"/>
        </w:rPr>
        <w:t>(registrar el nombre o razón social de la ENTIDAD).</w:t>
      </w:r>
    </w:p>
    <w:p w:rsidR="00BA789D" w:rsidRPr="00FB0A07" w:rsidRDefault="00BA789D" w:rsidP="00BA789D">
      <w:pPr>
        <w:jc w:val="both"/>
        <w:rPr>
          <w:rFonts w:ascii="Arial" w:hAnsi="Arial" w:cs="Arial"/>
          <w:lang w:val="es-ES_tradnl"/>
        </w:rPr>
      </w:pPr>
    </w:p>
    <w:p w:rsidR="00BA789D" w:rsidRPr="00FB0A07" w:rsidRDefault="00BA789D" w:rsidP="00BA789D">
      <w:pPr>
        <w:jc w:val="both"/>
        <w:rPr>
          <w:rFonts w:ascii="Arial" w:hAnsi="Arial" w:cs="Arial"/>
          <w:lang w:val="es-ES_tradnl"/>
        </w:rPr>
      </w:pPr>
      <w:r w:rsidRPr="00FB0A07">
        <w:rPr>
          <w:rFonts w:ascii="Arial" w:hAnsi="Arial" w:cs="Arial"/>
          <w:lang w:val="es-ES_tradnl"/>
        </w:rPr>
        <w:t xml:space="preserve">El </w:t>
      </w:r>
      <w:r w:rsidRPr="00FB0A07">
        <w:rPr>
          <w:rFonts w:ascii="Arial" w:hAnsi="Arial" w:cs="Arial"/>
          <w:b/>
          <w:lang w:val="es-ES_tradnl"/>
        </w:rPr>
        <w:t>PROVEEDOR</w:t>
      </w:r>
      <w:r w:rsidRPr="00FB0A07">
        <w:rPr>
          <w:rFonts w:ascii="Arial" w:hAnsi="Arial" w:cs="Arial"/>
          <w:lang w:val="es-ES_tradnl"/>
        </w:rPr>
        <w:t xml:space="preserve">, tiene la obligación de mantener actualizada la Garantía de Correcta Inversión de Anticipo, cuantas veces lo requiera la </w:t>
      </w:r>
      <w:r w:rsidRPr="00FB0A07">
        <w:rPr>
          <w:rFonts w:ascii="Arial" w:hAnsi="Arial" w:cs="Arial"/>
          <w:b/>
          <w:lang w:val="es-ES_tradnl"/>
        </w:rPr>
        <w:t>ENTIDAD</w:t>
      </w:r>
      <w:r w:rsidRPr="00FB0A07">
        <w:rPr>
          <w:rFonts w:ascii="Arial" w:hAnsi="Arial" w:cs="Arial"/>
          <w:lang w:val="es-ES_tradnl"/>
        </w:rPr>
        <w:t xml:space="preserve"> por razones justificadas.</w:t>
      </w:r>
    </w:p>
    <w:p w:rsidR="00BA789D" w:rsidRPr="00FB0A07" w:rsidRDefault="00BA789D" w:rsidP="00BA789D">
      <w:pPr>
        <w:jc w:val="both"/>
        <w:rPr>
          <w:rFonts w:ascii="Arial" w:hAnsi="Arial" w:cs="Arial"/>
          <w:lang w:val="es-ES_tradnl"/>
        </w:rPr>
      </w:pPr>
    </w:p>
    <w:p w:rsidR="00BA789D" w:rsidRPr="00FB0A07" w:rsidRDefault="00BA789D" w:rsidP="00BA789D">
      <w:pPr>
        <w:jc w:val="both"/>
        <w:rPr>
          <w:rFonts w:ascii="Arial" w:hAnsi="Arial" w:cs="Arial"/>
          <w:lang w:val="es-ES_tradnl"/>
        </w:rPr>
      </w:pPr>
      <w:r w:rsidRPr="00FB0A07">
        <w:rPr>
          <w:rFonts w:ascii="Arial" w:hAnsi="Arial" w:cs="Arial"/>
          <w:lang w:val="es-ES_tradnl"/>
        </w:rPr>
        <w:t xml:space="preserve">El importe de esta garantía podrá ser cobrada por la </w:t>
      </w:r>
      <w:r w:rsidRPr="00FB0A07">
        <w:rPr>
          <w:rFonts w:ascii="Arial" w:hAnsi="Arial" w:cs="Arial"/>
          <w:b/>
          <w:lang w:val="es-ES_tradnl"/>
        </w:rPr>
        <w:t>ENTIDAD</w:t>
      </w:r>
      <w:r w:rsidRPr="00FB0A07">
        <w:rPr>
          <w:rFonts w:ascii="Arial" w:hAnsi="Arial" w:cs="Arial"/>
          <w:lang w:val="es-ES_tradnl"/>
        </w:rPr>
        <w:t xml:space="preserve"> en caso de que el </w:t>
      </w:r>
      <w:proofErr w:type="spellStart"/>
      <w:r w:rsidRPr="00FB0A07">
        <w:rPr>
          <w:rFonts w:ascii="Arial" w:hAnsi="Arial" w:cs="Arial"/>
          <w:b/>
          <w:lang w:val="es-ES_tradnl"/>
        </w:rPr>
        <w:t>PROVEDOR</w:t>
      </w:r>
      <w:proofErr w:type="spellEnd"/>
      <w:r w:rsidRPr="00FB0A07">
        <w:rPr>
          <w:rFonts w:ascii="Arial" w:hAnsi="Arial" w:cs="Arial"/>
          <w:lang w:val="es-ES_tradnl"/>
        </w:rPr>
        <w:t xml:space="preserve"> no invierta el mismo en la provisión de los </w:t>
      </w:r>
      <w:r w:rsidRPr="00FB0A07">
        <w:rPr>
          <w:rFonts w:ascii="Arial" w:hAnsi="Arial" w:cs="Arial"/>
          <w:b/>
          <w:lang w:val="es-ES_tradnl"/>
        </w:rPr>
        <w:t>BIENES</w:t>
      </w:r>
      <w:r w:rsidRPr="00FB0A07">
        <w:rPr>
          <w:rFonts w:ascii="Arial" w:hAnsi="Arial" w:cs="Arial"/>
          <w:lang w:val="es-ES_tradnl"/>
        </w:rPr>
        <w:t xml:space="preserve">, dentro de los ___________ </w:t>
      </w:r>
      <w:r w:rsidRPr="00FB0A07">
        <w:rPr>
          <w:rFonts w:ascii="Arial" w:hAnsi="Arial" w:cs="Arial"/>
          <w:b/>
          <w:i/>
          <w:lang w:val="es-ES_tradnl"/>
        </w:rPr>
        <w:t>(registrar en forma literal y numérica, el plazo que prevea al efecto la ENTIDAD).</w:t>
      </w:r>
    </w:p>
    <w:p w:rsidR="00BA789D" w:rsidRPr="00FB0A07" w:rsidRDefault="00BA789D" w:rsidP="00BA789D">
      <w:pPr>
        <w:jc w:val="both"/>
        <w:rPr>
          <w:rFonts w:ascii="Arial" w:hAnsi="Arial" w:cs="Arial"/>
          <w:lang w:val="es-ES_tradnl"/>
        </w:rPr>
      </w:pPr>
    </w:p>
    <w:p w:rsidR="00BA789D" w:rsidRPr="00FB0A07" w:rsidRDefault="00BA789D" w:rsidP="00BA789D">
      <w:pPr>
        <w:jc w:val="both"/>
        <w:rPr>
          <w:rFonts w:ascii="Arial" w:hAnsi="Arial" w:cs="Arial"/>
          <w:lang w:val="es-ES_tradnl"/>
        </w:rPr>
      </w:pPr>
      <w:r w:rsidRPr="00FB0A07">
        <w:rPr>
          <w:rFonts w:ascii="Arial" w:hAnsi="Arial" w:cs="Arial"/>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BA789D" w:rsidRPr="00FB0A07" w:rsidRDefault="00BA789D" w:rsidP="00BA789D">
      <w:pPr>
        <w:jc w:val="both"/>
        <w:rPr>
          <w:rFonts w:ascii="Arial" w:hAnsi="Arial" w:cs="Arial"/>
          <w:lang w:val="es-ES_tradnl"/>
        </w:rPr>
      </w:pPr>
    </w:p>
    <w:p w:rsidR="00BA789D" w:rsidRPr="00FB0A07" w:rsidRDefault="00BA789D" w:rsidP="00BA789D">
      <w:pPr>
        <w:jc w:val="both"/>
        <w:rPr>
          <w:rFonts w:ascii="Arial" w:hAnsi="Arial" w:cs="Arial"/>
          <w:lang w:val="es-ES_tradnl"/>
        </w:rPr>
      </w:pPr>
      <w:r w:rsidRPr="00FB0A07">
        <w:rPr>
          <w:rFonts w:ascii="Arial" w:hAnsi="Arial" w:cs="Arial"/>
          <w:lang w:val="es-ES_tradnl"/>
        </w:rPr>
        <w:lastRenderedPageBreak/>
        <w:t xml:space="preserve">La </w:t>
      </w:r>
      <w:r w:rsidRPr="00FB0A07">
        <w:rPr>
          <w:rFonts w:ascii="Arial" w:hAnsi="Arial" w:cs="Arial"/>
          <w:b/>
          <w:lang w:val="es-ES_tradnl"/>
        </w:rPr>
        <w:t>ENTIDAD</w:t>
      </w:r>
      <w:r w:rsidRPr="00FB0A07">
        <w:rPr>
          <w:rFonts w:ascii="Arial" w:hAnsi="Arial" w:cs="Arial"/>
          <w:lang w:val="es-ES_tradnl"/>
        </w:rPr>
        <w:t xml:space="preserve"> llevará el control directo de la vigencia y validez de esta garantía, en cuanto al monto y plazo, a efectos de requerir su ampliación al </w:t>
      </w:r>
      <w:r w:rsidRPr="00FB0A07">
        <w:rPr>
          <w:rFonts w:ascii="Arial" w:hAnsi="Arial" w:cs="Arial"/>
          <w:b/>
          <w:bCs/>
          <w:lang w:val="es-ES_tradnl"/>
        </w:rPr>
        <w:t>PROVEEDOR</w:t>
      </w:r>
      <w:r w:rsidRPr="00FB0A07">
        <w:rPr>
          <w:rFonts w:ascii="Arial" w:hAnsi="Arial" w:cs="Arial"/>
          <w:lang w:val="es-ES_tradnl"/>
        </w:rPr>
        <w:t>.</w:t>
      </w:r>
    </w:p>
    <w:p w:rsidR="00BA789D" w:rsidRDefault="00BA789D" w:rsidP="00BA789D">
      <w:pPr>
        <w:jc w:val="both"/>
        <w:rPr>
          <w:rFonts w:ascii="Arial" w:eastAsia="Calibri" w:hAnsi="Arial" w:cs="Arial"/>
          <w:bCs/>
        </w:rPr>
      </w:pPr>
    </w:p>
    <w:p w:rsidR="00BA789D" w:rsidRPr="00DA2DE1" w:rsidRDefault="00BA789D" w:rsidP="00BA789D">
      <w:pPr>
        <w:jc w:val="both"/>
        <w:rPr>
          <w:rFonts w:asciiTheme="minorHAnsi" w:eastAsia="Calibri" w:hAnsiTheme="minorHAnsi" w:cstheme="minorHAnsi"/>
          <w:bCs/>
          <w:sz w:val="22"/>
          <w:szCs w:val="22"/>
        </w:rPr>
      </w:pPr>
      <w:r w:rsidRPr="00317727">
        <w:rPr>
          <w:rFonts w:ascii="Arial" w:eastAsia="Calibri" w:hAnsi="Arial" w:cs="Arial"/>
          <w:bCs/>
        </w:rPr>
        <w:t>La Empresa proponente deberá considerar una garantía mínima de 24 meses a partir de la entrega de los equipos, consistente en reemplazo de partes defectuosas por el funcionamiento y operación</w:t>
      </w:r>
      <w:r>
        <w:rPr>
          <w:rFonts w:ascii="Arial" w:eastAsia="Calibri" w:hAnsi="Arial" w:cs="Arial"/>
          <w:bCs/>
        </w:rPr>
        <w:t xml:space="preserve">, </w:t>
      </w:r>
      <w:r w:rsidRPr="00FB0A07">
        <w:rPr>
          <w:rFonts w:asciiTheme="minorHAnsi" w:eastAsia="Calibri" w:hAnsiTheme="minorHAnsi" w:cstheme="minorHAnsi"/>
          <w:bCs/>
          <w:sz w:val="22"/>
          <w:szCs w:val="22"/>
        </w:rPr>
        <w:t>documento que será entregado en original al momento de realizar la entrega total de los bienes.</w:t>
      </w:r>
    </w:p>
    <w:p w:rsidR="00BA789D" w:rsidRPr="00FB0A07" w:rsidRDefault="00BA789D" w:rsidP="00BA789D">
      <w:pPr>
        <w:spacing w:before="120" w:after="120"/>
        <w:jc w:val="both"/>
        <w:rPr>
          <w:rFonts w:ascii="Arial" w:hAnsi="Arial" w:cs="Arial"/>
        </w:rPr>
      </w:pPr>
    </w:p>
    <w:p w:rsidR="00BA789D" w:rsidRPr="00E17D72" w:rsidRDefault="00BA789D" w:rsidP="00BA789D">
      <w:pPr>
        <w:spacing w:before="120" w:after="120"/>
        <w:jc w:val="both"/>
        <w:rPr>
          <w:rFonts w:ascii="Arial" w:hAnsi="Arial" w:cs="Arial"/>
          <w:b/>
          <w:u w:val="single"/>
          <w:lang w:val="es-ES_tradnl"/>
        </w:rPr>
      </w:pPr>
      <w:proofErr w:type="gramStart"/>
      <w:r w:rsidRPr="00E17D72">
        <w:rPr>
          <w:rFonts w:ascii="Arial" w:hAnsi="Arial" w:cs="Arial"/>
          <w:b/>
          <w:u w:val="single"/>
          <w:lang w:val="es-ES_tradnl"/>
        </w:rPr>
        <w:t xml:space="preserve">DÉCIMA </w:t>
      </w:r>
      <w:r w:rsidR="009F1AEF">
        <w:rPr>
          <w:rFonts w:ascii="Arial" w:hAnsi="Arial" w:cs="Arial"/>
          <w:b/>
          <w:u w:val="single"/>
          <w:lang w:val="es-ES_tradnl"/>
        </w:rPr>
        <w:t xml:space="preserve"> CUARTA</w:t>
      </w:r>
      <w:proofErr w:type="gramEnd"/>
      <w:r w:rsidRPr="00E17D72">
        <w:rPr>
          <w:rFonts w:ascii="Arial" w:hAnsi="Arial" w:cs="Arial"/>
          <w:b/>
          <w:u w:val="single"/>
          <w:lang w:val="es-ES_tradnl"/>
        </w:rPr>
        <w:t xml:space="preserve">.- (MOROSIDAD Y SUS PENALIDADES) </w:t>
      </w:r>
    </w:p>
    <w:p w:rsidR="00BA789D" w:rsidRDefault="00BA789D" w:rsidP="00BA789D">
      <w:pPr>
        <w:jc w:val="both"/>
        <w:rPr>
          <w:rFonts w:ascii="Arial" w:hAnsi="Arial" w:cs="Arial"/>
          <w:lang w:val="es-ES_tradnl"/>
        </w:rPr>
      </w:pPr>
      <w:r w:rsidRPr="00FB0A07">
        <w:rPr>
          <w:rFonts w:ascii="Arial" w:hAnsi="Arial" w:cs="Arial"/>
          <w:lang w:val="es-ES_tradnl"/>
        </w:rPr>
        <w:t xml:space="preserve">Queda convenido entre las Partes, que el </w:t>
      </w:r>
      <w:r w:rsidRPr="00FB0A07">
        <w:rPr>
          <w:rFonts w:ascii="Arial" w:hAnsi="Arial" w:cs="Arial"/>
          <w:b/>
          <w:lang w:val="es-ES_tradnl"/>
        </w:rPr>
        <w:t xml:space="preserve">PROVEEDOR </w:t>
      </w:r>
      <w:r w:rsidRPr="00FB0A07">
        <w:rPr>
          <w:rFonts w:ascii="Arial" w:hAnsi="Arial" w:cs="Arial"/>
          <w:lang w:val="es-ES_tradnl"/>
        </w:rPr>
        <w:t xml:space="preserve">se obliga a cumplir con lo estipulado en las especificaciones técnicas y en la cláusula (Vigencia y Plazo del Contrato), caso contrario la </w:t>
      </w:r>
      <w:r w:rsidRPr="00FB0A07">
        <w:rPr>
          <w:rFonts w:ascii="Arial" w:hAnsi="Arial" w:cs="Arial"/>
          <w:b/>
          <w:lang w:val="es-ES_tradnl"/>
        </w:rPr>
        <w:t>ENTIDAD</w:t>
      </w:r>
      <w:r w:rsidRPr="00FB0A07">
        <w:rPr>
          <w:rFonts w:ascii="Arial" w:hAnsi="Arial" w:cs="Arial"/>
          <w:lang w:val="es-ES_tradnl"/>
        </w:rPr>
        <w:t xml:space="preserve"> aplicará una multa </w:t>
      </w:r>
      <w:r>
        <w:rPr>
          <w:rFonts w:ascii="Arial" w:hAnsi="Arial" w:cs="Arial"/>
          <w:lang w:val="es-ES_tradnl"/>
        </w:rPr>
        <w:t>de la siguiente manera:</w:t>
      </w:r>
    </w:p>
    <w:p w:rsidR="00BA789D" w:rsidRPr="00FB0A07" w:rsidRDefault="00BA789D" w:rsidP="00665C5B">
      <w:pPr>
        <w:pStyle w:val="Prrafodelista"/>
        <w:numPr>
          <w:ilvl w:val="0"/>
          <w:numId w:val="53"/>
        </w:numPr>
        <w:contextualSpacing/>
        <w:jc w:val="both"/>
        <w:rPr>
          <w:rFonts w:asciiTheme="minorHAnsi" w:eastAsia="Calibri" w:hAnsiTheme="minorHAnsi" w:cs="Arial"/>
          <w:bCs/>
          <w:sz w:val="22"/>
          <w:szCs w:val="22"/>
        </w:rPr>
      </w:pPr>
      <w:r w:rsidRPr="00FB0A07">
        <w:rPr>
          <w:rFonts w:asciiTheme="minorHAnsi" w:eastAsia="Calibri" w:hAnsiTheme="minorHAnsi" w:cs="Arial"/>
          <w:bCs/>
          <w:sz w:val="22"/>
          <w:szCs w:val="22"/>
        </w:rPr>
        <w:t>Equivalente al 3 por 1.000 por cada día de atraso desde el día 1 hasta el día 30 de atraso.</w:t>
      </w:r>
    </w:p>
    <w:p w:rsidR="00BA789D" w:rsidRPr="0031457E" w:rsidRDefault="00BA789D" w:rsidP="00665C5B">
      <w:pPr>
        <w:pStyle w:val="Prrafodelista"/>
        <w:numPr>
          <w:ilvl w:val="0"/>
          <w:numId w:val="41"/>
        </w:numPr>
        <w:jc w:val="both"/>
        <w:rPr>
          <w:rFonts w:asciiTheme="minorHAnsi" w:eastAsia="Calibri" w:hAnsiTheme="minorHAnsi" w:cs="Arial"/>
          <w:bCs/>
          <w:sz w:val="22"/>
          <w:szCs w:val="22"/>
        </w:rPr>
      </w:pPr>
      <w:r w:rsidRPr="0031457E">
        <w:rPr>
          <w:rFonts w:asciiTheme="minorHAnsi" w:eastAsia="Calibri" w:hAnsiTheme="minorHAnsi" w:cs="Arial"/>
          <w:bCs/>
          <w:sz w:val="22"/>
          <w:szCs w:val="22"/>
        </w:rPr>
        <w:t>Equivalente al 4 por 1.000 por cada día de atraso desde el día 31 en adelante.</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De establecer la </w:t>
      </w:r>
      <w:r w:rsidRPr="000A4466">
        <w:rPr>
          <w:rFonts w:ascii="Arial" w:hAnsi="Arial" w:cs="Arial"/>
          <w:b/>
          <w:lang w:val="es-ES_tradnl"/>
        </w:rPr>
        <w:t>ENTIDAD</w:t>
      </w:r>
      <w:r w:rsidRPr="000A4466">
        <w:rPr>
          <w:rFonts w:ascii="Arial" w:hAnsi="Arial" w:cs="Arial"/>
          <w:lang w:val="es-ES_tradnl"/>
        </w:rPr>
        <w:t xml:space="preserve"> que por la aplicación de multas por mora se ha llegado al límite del 10%</w:t>
      </w:r>
      <w:r>
        <w:rPr>
          <w:rFonts w:ascii="Arial" w:hAnsi="Arial" w:cs="Arial"/>
          <w:lang w:val="es-ES_tradnl"/>
        </w:rPr>
        <w:t xml:space="preserve"> (diez por ciento)</w:t>
      </w:r>
      <w:r w:rsidRPr="000A4466">
        <w:rPr>
          <w:rFonts w:ascii="Arial" w:hAnsi="Arial" w:cs="Arial"/>
          <w:lang w:val="es-ES_tradnl"/>
        </w:rPr>
        <w:t xml:space="preserve"> del monto total del Contrato, la </w:t>
      </w:r>
      <w:r w:rsidRPr="000A4466">
        <w:rPr>
          <w:rFonts w:ascii="Arial" w:hAnsi="Arial" w:cs="Arial"/>
          <w:b/>
          <w:lang w:val="es-ES_tradnl"/>
        </w:rPr>
        <w:t>ENTIDAD</w:t>
      </w:r>
      <w:r w:rsidRPr="000A4466">
        <w:rPr>
          <w:rFonts w:ascii="Arial" w:hAnsi="Arial" w:cs="Arial"/>
          <w:lang w:val="es-ES_tradnl"/>
        </w:rPr>
        <w:t xml:space="preserve"> podrá iniciar el proceso de resolución del Contrato, conforme a lo estipulado en la cláusula (</w:t>
      </w:r>
      <w:proofErr w:type="spellStart"/>
      <w:r w:rsidRPr="000A4466">
        <w:rPr>
          <w:rFonts w:ascii="Arial" w:hAnsi="Arial" w:cs="Arial"/>
          <w:lang w:val="es-ES_tradnl"/>
        </w:rPr>
        <w:t>Términación</w:t>
      </w:r>
      <w:proofErr w:type="spellEnd"/>
      <w:r w:rsidRPr="000A4466">
        <w:rPr>
          <w:rFonts w:ascii="Arial" w:hAnsi="Arial" w:cs="Arial"/>
          <w:lang w:val="es-ES_tradnl"/>
        </w:rPr>
        <w:t xml:space="preserve"> del Contrato).</w:t>
      </w:r>
    </w:p>
    <w:p w:rsidR="00BA789D" w:rsidRPr="000A4466" w:rsidRDefault="00BA789D" w:rsidP="00BA789D">
      <w:pPr>
        <w:spacing w:before="120" w:after="120"/>
        <w:jc w:val="both"/>
        <w:rPr>
          <w:rFonts w:ascii="Arial" w:hAnsi="Arial" w:cs="Arial"/>
        </w:rPr>
      </w:pPr>
      <w:r w:rsidRPr="000A4466">
        <w:rPr>
          <w:rFonts w:ascii="Arial" w:hAnsi="Arial" w:cs="Arial"/>
        </w:rPr>
        <w:t xml:space="preserve">De establecer </w:t>
      </w:r>
      <w:r w:rsidRPr="000A4466">
        <w:rPr>
          <w:rFonts w:ascii="Arial" w:hAnsi="Arial" w:cs="Arial"/>
          <w:lang w:val="es-ES_tradnl"/>
        </w:rPr>
        <w:t xml:space="preserve">la </w:t>
      </w:r>
      <w:r w:rsidRPr="000A4466">
        <w:rPr>
          <w:rFonts w:ascii="Arial" w:hAnsi="Arial" w:cs="Arial"/>
          <w:b/>
          <w:lang w:val="es-ES_tradnl"/>
        </w:rPr>
        <w:t>ENTIDAD</w:t>
      </w:r>
      <w:r w:rsidRPr="000A4466">
        <w:rPr>
          <w:rFonts w:ascii="Arial" w:hAnsi="Arial" w:cs="Arial"/>
        </w:rPr>
        <w:t xml:space="preserve"> que por la aplicación de multas por mora se ha llegado al límite del 20% </w:t>
      </w:r>
      <w:r>
        <w:rPr>
          <w:rFonts w:ascii="Arial" w:hAnsi="Arial" w:cs="Arial"/>
        </w:rPr>
        <w:t xml:space="preserve">(veinte por ciento) </w:t>
      </w:r>
      <w:r w:rsidRPr="000A4466">
        <w:rPr>
          <w:rFonts w:ascii="Arial" w:hAnsi="Arial" w:cs="Arial"/>
        </w:rPr>
        <w:t xml:space="preserve">del monto total del Contrato, la </w:t>
      </w:r>
      <w:r w:rsidRPr="000A4466">
        <w:rPr>
          <w:rFonts w:ascii="Arial" w:hAnsi="Arial" w:cs="Arial"/>
          <w:b/>
        </w:rPr>
        <w:t>ENTIDAD</w:t>
      </w:r>
      <w:r w:rsidRPr="000A4466">
        <w:rPr>
          <w:rFonts w:ascii="Arial" w:hAnsi="Arial" w:cs="Arial"/>
        </w:rPr>
        <w:t xml:space="preserve"> deberá iniciar el proceso de resolución del Contrato, conforme a lo estipulado en la cláusula (</w:t>
      </w:r>
      <w:proofErr w:type="spellStart"/>
      <w:r w:rsidRPr="000A4466">
        <w:rPr>
          <w:rFonts w:ascii="Arial" w:hAnsi="Arial" w:cs="Arial"/>
        </w:rPr>
        <w:t>Terminacion</w:t>
      </w:r>
      <w:proofErr w:type="spellEnd"/>
      <w:r w:rsidRPr="000A4466">
        <w:rPr>
          <w:rFonts w:ascii="Arial" w:hAnsi="Arial" w:cs="Arial"/>
        </w:rPr>
        <w:t xml:space="preserve"> del Contrato).</w:t>
      </w:r>
    </w:p>
    <w:p w:rsidR="00BA789D" w:rsidRPr="000A4466" w:rsidRDefault="00BA789D" w:rsidP="00BA789D">
      <w:pPr>
        <w:spacing w:before="120" w:after="120"/>
        <w:jc w:val="both"/>
        <w:rPr>
          <w:rFonts w:ascii="Arial" w:hAnsi="Arial" w:cs="Arial"/>
        </w:rPr>
      </w:pPr>
      <w:r w:rsidRPr="000A4466">
        <w:rPr>
          <w:rFonts w:ascii="Arial" w:hAnsi="Arial" w:cs="Arial"/>
        </w:rPr>
        <w:t xml:space="preserve">Las multas serán cobradas mediante descuentos establecidos expresamente por la </w:t>
      </w:r>
      <w:r w:rsidRPr="000A4466">
        <w:rPr>
          <w:rFonts w:ascii="Arial" w:hAnsi="Arial" w:cs="Arial"/>
          <w:b/>
          <w:bCs/>
        </w:rPr>
        <w:t>ENTIDAD</w:t>
      </w:r>
      <w:r w:rsidRPr="000A4466">
        <w:rPr>
          <w:rFonts w:ascii="Arial" w:hAnsi="Arial" w:cs="Arial"/>
        </w:rPr>
        <w:t>,</w:t>
      </w:r>
      <w:r w:rsidRPr="000A4466">
        <w:rPr>
          <w:rFonts w:ascii="Arial" w:hAnsi="Arial" w:cs="Arial"/>
          <w:lang w:val="es-ES_tradnl"/>
        </w:rPr>
        <w:t xml:space="preserve"> con base en el informe específico y documentado</w:t>
      </w:r>
      <w:r w:rsidRPr="000A4466">
        <w:rPr>
          <w:rFonts w:ascii="Arial" w:hAnsi="Arial" w:cs="Arial"/>
        </w:rPr>
        <w:t xml:space="preserve"> de los pagos o liquidación final, sin perjuicio de que </w:t>
      </w:r>
      <w:r w:rsidRPr="000A4466">
        <w:rPr>
          <w:rFonts w:ascii="Arial" w:hAnsi="Arial" w:cs="Arial"/>
          <w:lang w:val="es-ES_tradnl"/>
        </w:rPr>
        <w:t xml:space="preserve">la </w:t>
      </w:r>
      <w:r w:rsidRPr="000A4466">
        <w:rPr>
          <w:rFonts w:ascii="Arial" w:hAnsi="Arial" w:cs="Arial"/>
          <w:b/>
          <w:lang w:val="es-ES_tradnl"/>
        </w:rPr>
        <w:t>ENTIDAD</w:t>
      </w:r>
      <w:r w:rsidRPr="000A4466">
        <w:rPr>
          <w:rFonts w:ascii="Arial" w:hAnsi="Arial" w:cs="Arial"/>
          <w:b/>
          <w:bCs/>
          <w:lang w:val="es-ES_tradnl"/>
        </w:rPr>
        <w:t xml:space="preserve"> </w:t>
      </w:r>
      <w:r w:rsidRPr="000A4466">
        <w:rPr>
          <w:rFonts w:ascii="Arial" w:hAnsi="Arial" w:cs="Arial"/>
        </w:rPr>
        <w:t xml:space="preserve">ejecute la garantía de cumplimiento de Contrato y </w:t>
      </w:r>
      <w:r>
        <w:rPr>
          <w:rFonts w:ascii="Arial" w:hAnsi="Arial" w:cs="Arial"/>
        </w:rPr>
        <w:t>gestione e</w:t>
      </w:r>
      <w:r w:rsidRPr="000A4466">
        <w:rPr>
          <w:rFonts w:ascii="Arial" w:hAnsi="Arial" w:cs="Arial"/>
        </w:rPr>
        <w:t xml:space="preserve">l resarcimiento de daños y perjuicios por medio de la jurisdicción coactiva fiscal por la naturaleza del Contrato, conforme lo establecido en el Artículo 47 de la Ley </w:t>
      </w:r>
      <w:r>
        <w:rPr>
          <w:rFonts w:ascii="Arial" w:hAnsi="Arial" w:cs="Arial"/>
        </w:rPr>
        <w:t xml:space="preserve">N° </w:t>
      </w:r>
      <w:r w:rsidRPr="000A4466">
        <w:rPr>
          <w:rFonts w:ascii="Arial" w:hAnsi="Arial" w:cs="Arial"/>
        </w:rPr>
        <w:t>1178.</w:t>
      </w:r>
    </w:p>
    <w:p w:rsidR="00BA789D" w:rsidRDefault="00BA789D" w:rsidP="00BA789D">
      <w:pPr>
        <w:spacing w:before="120" w:after="120"/>
        <w:jc w:val="both"/>
        <w:rPr>
          <w:rFonts w:ascii="Arial" w:hAnsi="Arial" w:cs="Arial"/>
          <w:b/>
          <w:u w:val="single"/>
        </w:rPr>
      </w:pPr>
    </w:p>
    <w:p w:rsidR="00BA789D" w:rsidRPr="00E17D72" w:rsidRDefault="00BA789D" w:rsidP="00BA789D">
      <w:pPr>
        <w:spacing w:before="120" w:after="120"/>
        <w:jc w:val="both"/>
        <w:rPr>
          <w:rFonts w:ascii="Arial" w:hAnsi="Arial" w:cs="Arial"/>
          <w:b/>
          <w:u w:val="single"/>
          <w:lang w:val="es-ES_tradnl"/>
        </w:rPr>
      </w:pPr>
      <w:r w:rsidRPr="00E17D72">
        <w:rPr>
          <w:rFonts w:ascii="Arial" w:hAnsi="Arial" w:cs="Arial"/>
          <w:b/>
          <w:u w:val="single"/>
        </w:rPr>
        <w:t xml:space="preserve">DÉCIMA </w:t>
      </w:r>
      <w:r w:rsidR="009F1AEF">
        <w:rPr>
          <w:rFonts w:ascii="Arial" w:hAnsi="Arial" w:cs="Arial"/>
          <w:b/>
          <w:u w:val="single"/>
        </w:rPr>
        <w:t>QUINTA</w:t>
      </w:r>
      <w:r w:rsidRPr="00E17D72">
        <w:rPr>
          <w:rFonts w:ascii="Arial" w:hAnsi="Arial" w:cs="Arial"/>
          <w:b/>
          <w:u w:val="single"/>
        </w:rPr>
        <w:t>.- (NOTIFICACIONES)</w:t>
      </w:r>
    </w:p>
    <w:p w:rsidR="00BA789D" w:rsidRDefault="00BA789D" w:rsidP="00BA789D">
      <w:pPr>
        <w:widowControl w:val="0"/>
        <w:numPr>
          <w:ilvl w:val="1"/>
          <w:numId w:val="0"/>
        </w:numPr>
        <w:tabs>
          <w:tab w:val="num" w:pos="284"/>
        </w:tabs>
        <w:spacing w:before="120" w:after="120"/>
        <w:ind w:left="708" w:hanging="719"/>
        <w:jc w:val="both"/>
        <w:rPr>
          <w:rFonts w:ascii="Arial" w:hAnsi="Arial" w:cs="Arial"/>
          <w:lang w:val="es-ES_tradnl"/>
        </w:rPr>
      </w:pPr>
      <w:r w:rsidRPr="000A4466">
        <w:rPr>
          <w:rFonts w:ascii="Arial" w:hAnsi="Arial" w:cs="Arial"/>
          <w:b/>
          <w:lang w:val="es-ES_tradnl"/>
        </w:rPr>
        <w:t>14.1</w:t>
      </w:r>
      <w:r w:rsidRPr="000A4466">
        <w:rPr>
          <w:rFonts w:ascii="Arial" w:hAnsi="Arial" w:cs="Arial"/>
          <w:lang w:val="es-ES_tradnl"/>
        </w:rPr>
        <w:t xml:space="preserve"> </w:t>
      </w:r>
      <w:r w:rsidRPr="000A4466">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789D" w:rsidRPr="000A4466" w:rsidTr="000352F9">
        <w:trPr>
          <w:trHeight w:val="237"/>
        </w:trPr>
        <w:tc>
          <w:tcPr>
            <w:tcW w:w="4511" w:type="dxa"/>
            <w:tcBorders>
              <w:top w:val="single" w:sz="4" w:space="0" w:color="auto"/>
              <w:left w:val="single" w:sz="4" w:space="0" w:color="auto"/>
              <w:bottom w:val="single" w:sz="4" w:space="0" w:color="auto"/>
              <w:right w:val="single" w:sz="4" w:space="0" w:color="auto"/>
            </w:tcBorders>
          </w:tcPr>
          <w:p w:rsidR="00BA789D" w:rsidRPr="000A4466" w:rsidRDefault="00BA789D" w:rsidP="000352F9">
            <w:pPr>
              <w:widowControl w:val="0"/>
              <w:ind w:left="180" w:hanging="180"/>
              <w:jc w:val="center"/>
              <w:rPr>
                <w:rFonts w:ascii="Arial" w:hAnsi="Arial" w:cs="Arial"/>
                <w:b/>
                <w:lang w:val="es-ES_tradnl"/>
              </w:rPr>
            </w:pPr>
            <w:r w:rsidRPr="000A446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789D" w:rsidRPr="000A4466" w:rsidRDefault="00BA789D" w:rsidP="000352F9">
            <w:pPr>
              <w:widowControl w:val="0"/>
              <w:ind w:left="180" w:hanging="180"/>
              <w:jc w:val="center"/>
              <w:rPr>
                <w:rFonts w:ascii="Arial" w:hAnsi="Arial" w:cs="Arial"/>
                <w:b/>
                <w:lang w:val="es-ES_tradnl"/>
              </w:rPr>
            </w:pPr>
            <w:r w:rsidRPr="000A4466">
              <w:rPr>
                <w:rFonts w:ascii="Arial" w:hAnsi="Arial" w:cs="Arial"/>
                <w:b/>
                <w:lang w:val="es-ES_tradnl"/>
              </w:rPr>
              <w:t>CONTRATISTA</w:t>
            </w:r>
          </w:p>
        </w:tc>
      </w:tr>
      <w:tr w:rsidR="00BA789D" w:rsidRPr="000A4466" w:rsidTr="000352F9">
        <w:trPr>
          <w:trHeight w:val="1342"/>
        </w:trPr>
        <w:tc>
          <w:tcPr>
            <w:tcW w:w="4511" w:type="dxa"/>
            <w:tcBorders>
              <w:top w:val="single" w:sz="4" w:space="0" w:color="auto"/>
              <w:left w:val="single" w:sz="4" w:space="0" w:color="auto"/>
              <w:bottom w:val="single" w:sz="4" w:space="0" w:color="auto"/>
              <w:right w:val="single" w:sz="4" w:space="0" w:color="auto"/>
            </w:tcBorders>
          </w:tcPr>
          <w:p w:rsidR="00BA789D" w:rsidRPr="000A4466" w:rsidRDefault="00BA789D" w:rsidP="000352F9">
            <w:pPr>
              <w:widowControl w:val="0"/>
              <w:jc w:val="both"/>
              <w:rPr>
                <w:rFonts w:ascii="Arial" w:hAnsi="Arial" w:cs="Arial"/>
                <w:lang w:val="es-ES_tradnl"/>
              </w:rPr>
            </w:pPr>
            <w:r w:rsidRPr="00E17D72">
              <w:rPr>
                <w:rFonts w:ascii="Arial" w:hAnsi="Arial" w:cs="Arial"/>
                <w:b/>
                <w:lang w:val="es-ES_tradnl"/>
              </w:rPr>
              <w:t>Domicilio:</w:t>
            </w:r>
            <w:r>
              <w:rPr>
                <w:rFonts w:ascii="Arial" w:hAnsi="Arial" w:cs="Arial"/>
                <w:lang w:val="es-ES_tradnl"/>
              </w:rPr>
              <w:t xml:space="preserve"> ______________________</w:t>
            </w:r>
          </w:p>
          <w:p w:rsidR="00BA789D" w:rsidRPr="000A4466" w:rsidRDefault="00BA789D" w:rsidP="000352F9">
            <w:pPr>
              <w:widowControl w:val="0"/>
              <w:ind w:left="180" w:hanging="180"/>
              <w:jc w:val="both"/>
              <w:rPr>
                <w:rFonts w:ascii="Arial" w:hAnsi="Arial" w:cs="Arial"/>
                <w:lang w:val="es-BO"/>
              </w:rPr>
            </w:pPr>
            <w:proofErr w:type="spellStart"/>
            <w:r w:rsidRPr="00E17D72">
              <w:rPr>
                <w:rFonts w:ascii="Arial" w:hAnsi="Arial" w:cs="Arial"/>
                <w:b/>
                <w:lang w:val="es-BO"/>
              </w:rPr>
              <w:t>Telef</w:t>
            </w:r>
            <w:proofErr w:type="spellEnd"/>
            <w:r w:rsidRPr="00E17D72">
              <w:rPr>
                <w:rFonts w:ascii="Arial" w:hAnsi="Arial" w:cs="Arial"/>
                <w:b/>
                <w:lang w:val="es-BO"/>
              </w:rPr>
              <w:t>.:</w:t>
            </w:r>
            <w:r>
              <w:rPr>
                <w:rFonts w:ascii="Arial" w:hAnsi="Arial" w:cs="Arial"/>
                <w:lang w:val="es-BO"/>
              </w:rPr>
              <w:t xml:space="preserve"> _________________________</w:t>
            </w:r>
          </w:p>
          <w:p w:rsidR="00BA789D" w:rsidRPr="000A4466" w:rsidRDefault="00BA789D" w:rsidP="000352F9">
            <w:pPr>
              <w:widowControl w:val="0"/>
              <w:ind w:left="180" w:hanging="180"/>
              <w:jc w:val="both"/>
              <w:rPr>
                <w:rFonts w:ascii="Arial" w:hAnsi="Arial" w:cs="Arial"/>
                <w:lang w:val="es-BO"/>
              </w:rPr>
            </w:pPr>
            <w:r w:rsidRPr="00E17D72">
              <w:rPr>
                <w:rFonts w:ascii="Arial" w:hAnsi="Arial" w:cs="Arial"/>
                <w:b/>
                <w:lang w:val="es-BO"/>
              </w:rPr>
              <w:t>E-mail:</w:t>
            </w:r>
            <w:r>
              <w:rPr>
                <w:rFonts w:ascii="Arial" w:hAnsi="Arial" w:cs="Arial"/>
                <w:lang w:val="es-BO"/>
              </w:rPr>
              <w:t xml:space="preserve"> _________________________</w:t>
            </w:r>
          </w:p>
          <w:p w:rsidR="00BA789D" w:rsidRPr="000A4466" w:rsidRDefault="00BA789D" w:rsidP="000352F9">
            <w:pPr>
              <w:widowControl w:val="0"/>
              <w:ind w:left="180" w:hanging="180"/>
              <w:jc w:val="both"/>
              <w:rPr>
                <w:rFonts w:ascii="Arial" w:hAnsi="Arial" w:cs="Arial"/>
                <w:lang w:val="es-BO"/>
              </w:rPr>
            </w:pPr>
            <w:proofErr w:type="spellStart"/>
            <w:r w:rsidRPr="00E17D72">
              <w:rPr>
                <w:rFonts w:ascii="Arial" w:hAnsi="Arial" w:cs="Arial"/>
                <w:b/>
                <w:lang w:val="es-BO"/>
              </w:rPr>
              <w:t>Attn</w:t>
            </w:r>
            <w:proofErr w:type="spellEnd"/>
            <w:r w:rsidRPr="00E17D72">
              <w:rPr>
                <w:rFonts w:ascii="Arial" w:hAnsi="Arial" w:cs="Arial"/>
                <w:b/>
                <w:lang w:val="es-BO"/>
              </w:rPr>
              <w:t>.:</w:t>
            </w:r>
            <w:r>
              <w:rPr>
                <w:rFonts w:ascii="Arial" w:hAnsi="Arial" w:cs="Arial"/>
                <w:lang w:val="es-BO"/>
              </w:rPr>
              <w:t xml:space="preserve"> __________________________</w:t>
            </w:r>
          </w:p>
          <w:p w:rsidR="00BA789D" w:rsidRPr="000A4466" w:rsidRDefault="00BA789D" w:rsidP="000352F9">
            <w:pPr>
              <w:widowControl w:val="0"/>
              <w:ind w:left="180" w:hanging="180"/>
              <w:jc w:val="both"/>
              <w:rPr>
                <w:rFonts w:ascii="Arial" w:hAnsi="Arial" w:cs="Arial"/>
                <w:lang w:val="es-ES_tradnl"/>
              </w:rPr>
            </w:pPr>
            <w:r>
              <w:rPr>
                <w:rFonts w:ascii="Arial" w:hAnsi="Arial" w:cs="Arial"/>
                <w:lang w:val="es-ES_tradnl"/>
              </w:rPr>
              <w:t>___________</w:t>
            </w:r>
            <w:r w:rsidRPr="000A4466">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A789D" w:rsidRPr="000A4466" w:rsidRDefault="00BA789D" w:rsidP="000352F9">
            <w:pPr>
              <w:widowControl w:val="0"/>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BA789D" w:rsidRPr="000A4466" w:rsidRDefault="00BA789D" w:rsidP="000352F9">
            <w:pPr>
              <w:widowControl w:val="0"/>
              <w:ind w:left="180" w:hanging="180"/>
              <w:jc w:val="both"/>
              <w:rPr>
                <w:rFonts w:ascii="Arial" w:hAnsi="Arial" w:cs="Arial"/>
                <w:lang w:val="es-ES_tradnl"/>
              </w:rPr>
            </w:pPr>
            <w:proofErr w:type="spellStart"/>
            <w:r w:rsidRPr="00E17D72">
              <w:rPr>
                <w:rFonts w:ascii="Arial" w:hAnsi="Arial" w:cs="Arial"/>
                <w:b/>
                <w:lang w:val="es-ES_tradnl"/>
              </w:rPr>
              <w:t>Telef</w:t>
            </w:r>
            <w:proofErr w:type="spellEnd"/>
            <w:r w:rsidRPr="00E17D72">
              <w:rPr>
                <w:rFonts w:ascii="Arial" w:hAnsi="Arial" w:cs="Arial"/>
                <w:b/>
                <w:lang w:val="es-ES_tradnl"/>
              </w:rPr>
              <w:t>.:</w:t>
            </w:r>
            <w:r>
              <w:rPr>
                <w:rFonts w:ascii="Arial" w:hAnsi="Arial" w:cs="Arial"/>
                <w:lang w:val="es-ES_tradnl"/>
              </w:rPr>
              <w:t xml:space="preserve"> </w:t>
            </w:r>
            <w:r>
              <w:rPr>
                <w:rFonts w:ascii="Arial" w:hAnsi="Arial" w:cs="Arial"/>
                <w:lang w:val="es-BO"/>
              </w:rPr>
              <w:t>______________________</w:t>
            </w:r>
          </w:p>
          <w:p w:rsidR="00BA789D" w:rsidRPr="000A4466" w:rsidRDefault="00BA789D" w:rsidP="000352F9">
            <w:pPr>
              <w:autoSpaceDE w:val="0"/>
              <w:autoSpaceDN w:val="0"/>
              <w:adjustRightInd w:val="0"/>
              <w:ind w:left="180" w:hanging="180"/>
              <w:rPr>
                <w:rFonts w:ascii="Arial" w:hAnsi="Arial" w:cs="Arial"/>
                <w:lang w:val="es-ES_tradnl"/>
              </w:rPr>
            </w:pPr>
            <w:r w:rsidRPr="00E17D72">
              <w:rPr>
                <w:rFonts w:ascii="Arial" w:hAnsi="Arial" w:cs="Arial"/>
                <w:b/>
                <w:lang w:val="es-ES_tradnl"/>
              </w:rPr>
              <w:t>E-mail:</w:t>
            </w:r>
            <w:r>
              <w:rPr>
                <w:rFonts w:ascii="Arial" w:hAnsi="Arial" w:cs="Arial"/>
                <w:lang w:val="es-ES_tradnl"/>
              </w:rPr>
              <w:t xml:space="preserve"> ______________________</w:t>
            </w:r>
          </w:p>
          <w:p w:rsidR="00BA789D" w:rsidRPr="000A4466" w:rsidRDefault="00BA789D" w:rsidP="000352F9">
            <w:pPr>
              <w:autoSpaceDE w:val="0"/>
              <w:autoSpaceDN w:val="0"/>
              <w:adjustRightInd w:val="0"/>
              <w:ind w:left="180" w:hanging="180"/>
              <w:rPr>
                <w:rFonts w:ascii="Arial" w:hAnsi="Arial" w:cs="Arial"/>
                <w:lang w:val="es-ES_tradnl"/>
              </w:rPr>
            </w:pPr>
            <w:proofErr w:type="spellStart"/>
            <w:r w:rsidRPr="00E17D72">
              <w:rPr>
                <w:rFonts w:ascii="Arial" w:hAnsi="Arial" w:cs="Arial"/>
                <w:b/>
                <w:lang w:val="es-ES_tradnl"/>
              </w:rPr>
              <w:t>Attn</w:t>
            </w:r>
            <w:proofErr w:type="spellEnd"/>
            <w:r w:rsidRPr="00E17D72">
              <w:rPr>
                <w:rFonts w:ascii="Arial" w:hAnsi="Arial" w:cs="Arial"/>
                <w:b/>
                <w:lang w:val="es-ES_tradnl"/>
              </w:rPr>
              <w:t>.:</w:t>
            </w:r>
            <w:r>
              <w:rPr>
                <w:rFonts w:ascii="Arial" w:hAnsi="Arial" w:cs="Arial"/>
                <w:lang w:val="es-ES_tradnl"/>
              </w:rPr>
              <w:t xml:space="preserve"> ________________________</w:t>
            </w:r>
          </w:p>
          <w:p w:rsidR="00BA789D" w:rsidRPr="000A4466" w:rsidRDefault="00BA789D" w:rsidP="000352F9">
            <w:pPr>
              <w:autoSpaceDE w:val="0"/>
              <w:autoSpaceDN w:val="0"/>
              <w:adjustRightInd w:val="0"/>
              <w:ind w:left="180" w:hanging="180"/>
              <w:rPr>
                <w:rFonts w:ascii="Arial" w:hAnsi="Arial" w:cs="Arial"/>
                <w:lang w:val="es-ES_tradnl"/>
              </w:rPr>
            </w:pPr>
            <w:r>
              <w:rPr>
                <w:rFonts w:ascii="Arial" w:hAnsi="Arial" w:cs="Arial"/>
                <w:lang w:val="es-ES_tradnl"/>
              </w:rPr>
              <w:t>___________</w:t>
            </w:r>
            <w:r w:rsidRPr="000A4466">
              <w:rPr>
                <w:rFonts w:ascii="Arial" w:hAnsi="Arial" w:cs="Arial"/>
                <w:lang w:val="es-ES_tradnl"/>
              </w:rPr>
              <w:t xml:space="preserve"> </w:t>
            </w:r>
            <w:r>
              <w:rPr>
                <w:rFonts w:ascii="Arial" w:hAnsi="Arial" w:cs="Arial"/>
                <w:lang w:val="es-ES_tradnl"/>
              </w:rPr>
              <w:t>–</w:t>
            </w:r>
            <w:r w:rsidRPr="000A4466">
              <w:rPr>
                <w:rFonts w:ascii="Arial" w:hAnsi="Arial" w:cs="Arial"/>
                <w:lang w:val="es-ES_tradnl"/>
              </w:rPr>
              <w:t xml:space="preserve"> Bolivia</w:t>
            </w:r>
          </w:p>
        </w:tc>
      </w:tr>
    </w:tbl>
    <w:p w:rsidR="00BA789D" w:rsidRPr="006E57F7" w:rsidRDefault="00BA789D" w:rsidP="00BA789D">
      <w:pPr>
        <w:widowControl w:val="0"/>
        <w:tabs>
          <w:tab w:val="num" w:pos="720"/>
        </w:tabs>
        <w:spacing w:before="120" w:after="120"/>
        <w:ind w:left="720" w:hanging="720"/>
        <w:jc w:val="both"/>
        <w:rPr>
          <w:rFonts w:ascii="Arial" w:hAnsi="Arial" w:cs="Arial"/>
          <w:sz w:val="21"/>
          <w:szCs w:val="21"/>
          <w:lang w:val="es-ES_tradnl"/>
        </w:rPr>
      </w:pPr>
      <w:r w:rsidRPr="000A4466">
        <w:rPr>
          <w:rFonts w:ascii="Arial" w:hAnsi="Arial" w:cs="Arial"/>
          <w:b/>
          <w:lang w:val="es-ES_tradnl"/>
        </w:rPr>
        <w:t>14.2</w:t>
      </w:r>
      <w:r w:rsidRPr="000A4466">
        <w:rPr>
          <w:rFonts w:ascii="Arial" w:hAnsi="Arial" w:cs="Arial"/>
          <w:lang w:val="es-ES_tradnl"/>
        </w:rPr>
        <w:t xml:space="preserve"> </w:t>
      </w:r>
      <w:r w:rsidRPr="000A4466">
        <w:rPr>
          <w:rFonts w:ascii="Arial" w:hAnsi="Arial" w:cs="Arial"/>
          <w:lang w:val="es-ES_tradnl"/>
        </w:rPr>
        <w:tab/>
      </w:r>
      <w:r w:rsidRPr="006E57F7">
        <w:rPr>
          <w:rFonts w:ascii="Arial" w:hAnsi="Arial" w:cs="Arial"/>
          <w:sz w:val="21"/>
          <w:szCs w:val="21"/>
          <w:lang w:val="es-ES_tradnl"/>
        </w:rPr>
        <w:t>Se considerará recibida la notificación o comunicación en la fecha y hora en que se haya realizado la entrega.</w:t>
      </w:r>
    </w:p>
    <w:p w:rsidR="00BA789D" w:rsidRPr="006E57F7" w:rsidRDefault="00BA789D" w:rsidP="00BA789D">
      <w:pPr>
        <w:widowControl w:val="0"/>
        <w:tabs>
          <w:tab w:val="num" w:pos="720"/>
        </w:tabs>
        <w:spacing w:before="120" w:after="120"/>
        <w:ind w:left="720" w:hanging="720"/>
        <w:jc w:val="both"/>
        <w:rPr>
          <w:rFonts w:ascii="Arial" w:hAnsi="Arial" w:cs="Arial"/>
          <w:sz w:val="21"/>
          <w:szCs w:val="21"/>
          <w:lang w:val="es-ES_tradnl"/>
        </w:rPr>
      </w:pPr>
      <w:r w:rsidRPr="006E57F7">
        <w:rPr>
          <w:rFonts w:ascii="Arial" w:hAnsi="Arial" w:cs="Arial"/>
          <w:b/>
          <w:sz w:val="21"/>
          <w:szCs w:val="21"/>
          <w:lang w:val="es-ES_tradnl"/>
        </w:rPr>
        <w:t>14.3</w:t>
      </w:r>
      <w:r w:rsidRPr="006E57F7">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A789D" w:rsidRPr="006E57F7" w:rsidRDefault="00BA789D" w:rsidP="00BA789D">
      <w:pPr>
        <w:spacing w:before="120" w:after="120"/>
        <w:jc w:val="both"/>
        <w:rPr>
          <w:rFonts w:ascii="Arial" w:hAnsi="Arial" w:cs="Arial"/>
          <w:b/>
          <w:sz w:val="21"/>
          <w:szCs w:val="21"/>
          <w:u w:val="single"/>
          <w:lang w:val="es-ES_tradnl"/>
        </w:rPr>
      </w:pPr>
      <w:r w:rsidRPr="006E57F7">
        <w:rPr>
          <w:rFonts w:ascii="Arial" w:hAnsi="Arial" w:cs="Arial"/>
          <w:b/>
          <w:sz w:val="21"/>
          <w:szCs w:val="21"/>
          <w:u w:val="single"/>
          <w:lang w:val="es-ES_tradnl"/>
        </w:rPr>
        <w:t xml:space="preserve">DÉCIMA </w:t>
      </w:r>
      <w:r w:rsidR="009F1AEF">
        <w:rPr>
          <w:rFonts w:ascii="Arial" w:hAnsi="Arial" w:cs="Arial"/>
          <w:b/>
          <w:sz w:val="21"/>
          <w:szCs w:val="21"/>
          <w:u w:val="single"/>
          <w:lang w:val="es-ES_tradnl"/>
        </w:rPr>
        <w:t>SEXTA</w:t>
      </w:r>
      <w:r w:rsidRPr="006E57F7">
        <w:rPr>
          <w:rFonts w:ascii="Arial" w:hAnsi="Arial" w:cs="Arial"/>
          <w:b/>
          <w:sz w:val="21"/>
          <w:szCs w:val="21"/>
          <w:u w:val="single"/>
          <w:lang w:val="es-ES_tradnl"/>
        </w:rPr>
        <w:t>.- (RECEPCIÓN Y VERIFICACIÓN)</w:t>
      </w:r>
    </w:p>
    <w:p w:rsidR="00BA789D" w:rsidRPr="006E57F7" w:rsidRDefault="00BA789D" w:rsidP="00BA789D">
      <w:pPr>
        <w:spacing w:before="120" w:after="120"/>
        <w:jc w:val="both"/>
        <w:rPr>
          <w:rFonts w:ascii="Arial" w:hAnsi="Arial" w:cs="Arial"/>
          <w:sz w:val="21"/>
          <w:szCs w:val="21"/>
          <w:lang w:val="es-ES_tradnl"/>
        </w:rPr>
      </w:pPr>
      <w:r w:rsidRPr="00C624B1">
        <w:rPr>
          <w:rFonts w:ascii="Arial" w:hAnsi="Arial" w:cs="Arial"/>
          <w:i/>
          <w:sz w:val="21"/>
          <w:szCs w:val="21"/>
          <w:u w:val="single"/>
          <w:lang w:val="es-ES_tradnl"/>
        </w:rPr>
        <w:t>El Responsable o Comité de Recepción</w:t>
      </w:r>
      <w:r w:rsidRPr="006E57F7">
        <w:rPr>
          <w:rFonts w:ascii="Arial" w:hAnsi="Arial" w:cs="Arial"/>
          <w:sz w:val="21"/>
          <w:szCs w:val="21"/>
          <w:lang w:val="es-ES_tradnl"/>
        </w:rPr>
        <w:t xml:space="preserve"> conjuntamente con un representante debidamente acreditado del </w:t>
      </w:r>
      <w:r w:rsidRPr="006E57F7">
        <w:rPr>
          <w:rFonts w:ascii="Arial" w:hAnsi="Arial" w:cs="Arial"/>
          <w:b/>
          <w:sz w:val="21"/>
          <w:szCs w:val="21"/>
          <w:lang w:val="es-ES_tradnl"/>
        </w:rPr>
        <w:t>PROVEEDOR</w:t>
      </w:r>
      <w:r w:rsidRPr="006E57F7">
        <w:rPr>
          <w:rFonts w:ascii="Arial" w:hAnsi="Arial" w:cs="Arial"/>
          <w:sz w:val="21"/>
          <w:szCs w:val="21"/>
          <w:lang w:val="es-ES_tradnl"/>
        </w:rPr>
        <w:t xml:space="preserve">, tendrán la función de efectuar la recepción de la Adquisición, previa conformidad de la </w:t>
      </w:r>
      <w:r w:rsidRPr="006E57F7">
        <w:rPr>
          <w:rFonts w:ascii="Arial" w:hAnsi="Arial" w:cs="Arial"/>
          <w:b/>
          <w:sz w:val="21"/>
          <w:szCs w:val="21"/>
          <w:lang w:val="es-ES_tradnl"/>
        </w:rPr>
        <w:t>ENTIDAD</w:t>
      </w:r>
      <w:r w:rsidRPr="006E57F7">
        <w:rPr>
          <w:rFonts w:ascii="Arial" w:hAnsi="Arial" w:cs="Arial"/>
          <w:sz w:val="21"/>
          <w:szCs w:val="21"/>
          <w:lang w:val="es-ES_tradnl"/>
        </w:rPr>
        <w:t xml:space="preserve"> elaborándose un acta de recepción en la cual se identifique la cantidad recibida y el cumplimiento de las especificaciones técnicas.  </w:t>
      </w:r>
    </w:p>
    <w:p w:rsidR="00BA789D" w:rsidRPr="006E57F7" w:rsidRDefault="00BA789D" w:rsidP="00BA789D">
      <w:pPr>
        <w:spacing w:before="120" w:after="120"/>
        <w:jc w:val="both"/>
        <w:rPr>
          <w:rFonts w:ascii="Arial" w:hAnsi="Arial" w:cs="Arial"/>
          <w:sz w:val="21"/>
          <w:szCs w:val="21"/>
          <w:lang w:val="es-ES_tradnl"/>
        </w:rPr>
      </w:pPr>
      <w:r w:rsidRPr="006E57F7">
        <w:rPr>
          <w:rFonts w:ascii="Arial" w:hAnsi="Arial" w:cs="Arial"/>
          <w:sz w:val="21"/>
          <w:szCs w:val="21"/>
          <w:lang w:val="es-ES_tradnl"/>
        </w:rPr>
        <w:lastRenderedPageBreak/>
        <w:t xml:space="preserve">Si se </w:t>
      </w:r>
      <w:proofErr w:type="spellStart"/>
      <w:r w:rsidRPr="006E57F7">
        <w:rPr>
          <w:rFonts w:ascii="Arial" w:hAnsi="Arial" w:cs="Arial"/>
          <w:sz w:val="21"/>
          <w:szCs w:val="21"/>
          <w:lang w:val="es-ES_tradnl"/>
        </w:rPr>
        <w:t>encontráran</w:t>
      </w:r>
      <w:proofErr w:type="spellEnd"/>
      <w:r w:rsidRPr="006E57F7">
        <w:rPr>
          <w:rFonts w:ascii="Arial" w:hAnsi="Arial" w:cs="Arial"/>
          <w:sz w:val="21"/>
          <w:szCs w:val="21"/>
          <w:lang w:val="es-ES_tradnl"/>
        </w:rPr>
        <w:t xml:space="preserve"> defectos o daños en la Adquisición no se procederá a la emisión del acta de recepción en tanto el </w:t>
      </w:r>
      <w:r w:rsidRPr="006E57F7">
        <w:rPr>
          <w:rFonts w:ascii="Arial" w:hAnsi="Arial" w:cs="Arial"/>
          <w:b/>
          <w:sz w:val="21"/>
          <w:szCs w:val="21"/>
          <w:lang w:val="es-ES_tradnl"/>
        </w:rPr>
        <w:t xml:space="preserve">PROVEEDOR </w:t>
      </w:r>
      <w:r w:rsidRPr="006E57F7">
        <w:rPr>
          <w:rFonts w:ascii="Arial" w:hAnsi="Arial" w:cs="Arial"/>
          <w:sz w:val="21"/>
          <w:szCs w:val="21"/>
          <w:lang w:val="es-ES_tradnl"/>
        </w:rPr>
        <w:t xml:space="preserve">no subsane lo observado. El </w:t>
      </w:r>
      <w:r w:rsidRPr="006E57F7">
        <w:rPr>
          <w:rFonts w:ascii="Arial" w:hAnsi="Arial" w:cs="Arial"/>
          <w:b/>
          <w:sz w:val="21"/>
          <w:szCs w:val="21"/>
          <w:lang w:val="es-ES_tradnl"/>
        </w:rPr>
        <w:t>PROVEEDOR</w:t>
      </w:r>
      <w:r w:rsidRPr="006E57F7">
        <w:rPr>
          <w:rFonts w:ascii="Arial" w:hAnsi="Arial" w:cs="Arial"/>
          <w:sz w:val="21"/>
          <w:szCs w:val="21"/>
          <w:lang w:val="es-ES_tradnl"/>
        </w:rPr>
        <w:t xml:space="preserve"> deberá reemplazar la Adquisición observada por otra de iguales o mejores características en un plazo máximo de </w:t>
      </w:r>
      <w:r>
        <w:rPr>
          <w:rFonts w:ascii="Arial" w:hAnsi="Arial" w:cs="Arial"/>
          <w:sz w:val="21"/>
          <w:szCs w:val="21"/>
          <w:lang w:val="es-ES_tradnl"/>
        </w:rPr>
        <w:t>_________________</w:t>
      </w:r>
      <w:r w:rsidRPr="006E57F7">
        <w:rPr>
          <w:rFonts w:ascii="Arial" w:hAnsi="Arial" w:cs="Arial"/>
          <w:sz w:val="21"/>
          <w:szCs w:val="21"/>
          <w:lang w:val="es-ES_tradnl"/>
        </w:rPr>
        <w:t xml:space="preserve"> días calendario, corriendo por su cuenta el transporte y lo que conlleve realizar el cambio. </w:t>
      </w:r>
    </w:p>
    <w:p w:rsidR="00BA789D" w:rsidRPr="006E57F7" w:rsidRDefault="00BA789D" w:rsidP="00BA789D">
      <w:pPr>
        <w:spacing w:before="120" w:after="120"/>
        <w:jc w:val="both"/>
        <w:rPr>
          <w:rFonts w:ascii="Arial" w:hAnsi="Arial" w:cs="Arial"/>
          <w:b/>
          <w:sz w:val="21"/>
          <w:szCs w:val="21"/>
          <w:u w:val="single"/>
          <w:lang w:val="es-ES_tradnl"/>
        </w:rPr>
      </w:pPr>
      <w:r w:rsidRPr="006E57F7">
        <w:rPr>
          <w:rFonts w:ascii="Arial" w:hAnsi="Arial" w:cs="Arial"/>
          <w:b/>
          <w:sz w:val="21"/>
          <w:szCs w:val="21"/>
          <w:u w:val="single"/>
          <w:lang w:val="es-ES_tradnl"/>
        </w:rPr>
        <w:t xml:space="preserve">DÉCIMA </w:t>
      </w:r>
      <w:r w:rsidR="009F1AEF" w:rsidRPr="006E57F7">
        <w:rPr>
          <w:rFonts w:ascii="Arial" w:hAnsi="Arial" w:cs="Arial"/>
          <w:b/>
          <w:sz w:val="21"/>
          <w:szCs w:val="21"/>
          <w:u w:val="single"/>
          <w:lang w:val="es-ES_tradnl"/>
        </w:rPr>
        <w:t>SÉ</w:t>
      </w:r>
      <w:r w:rsidR="009F1AEF">
        <w:rPr>
          <w:rFonts w:ascii="Arial" w:hAnsi="Arial" w:cs="Arial"/>
          <w:b/>
          <w:sz w:val="21"/>
          <w:szCs w:val="21"/>
          <w:u w:val="single"/>
          <w:lang w:val="es-ES_tradnl"/>
        </w:rPr>
        <w:t>PTIMA</w:t>
      </w:r>
      <w:r w:rsidRPr="006E57F7">
        <w:rPr>
          <w:rFonts w:ascii="Arial" w:hAnsi="Arial" w:cs="Arial"/>
          <w:b/>
          <w:sz w:val="21"/>
          <w:szCs w:val="21"/>
          <w:u w:val="single"/>
          <w:lang w:val="es-ES_tradnl"/>
        </w:rPr>
        <w:t>.- (RESPONSABILIDADES Y OBLIGACIONES DEL PROVEEDOR)</w:t>
      </w:r>
    </w:p>
    <w:p w:rsidR="00BA789D" w:rsidRPr="000A4466" w:rsidRDefault="00BA789D" w:rsidP="00BA789D">
      <w:pPr>
        <w:spacing w:before="120" w:after="120"/>
        <w:jc w:val="both"/>
        <w:rPr>
          <w:rFonts w:ascii="Arial" w:hAnsi="Arial" w:cs="Arial"/>
          <w:lang w:val="es-ES_tradnl"/>
        </w:rPr>
      </w:pPr>
      <w:r w:rsidRPr="004A64F5">
        <w:rPr>
          <w:rFonts w:ascii="Arial" w:hAnsi="Arial" w:cs="Arial"/>
          <w:lang w:val="es-ES_tradnl"/>
        </w:rPr>
        <w:t xml:space="preserve">El </w:t>
      </w:r>
      <w:r w:rsidRPr="004A64F5">
        <w:rPr>
          <w:rFonts w:ascii="Arial" w:hAnsi="Arial" w:cs="Arial"/>
          <w:b/>
          <w:lang w:val="es-ES_tradnl"/>
        </w:rPr>
        <w:t>PROVEEDOR</w:t>
      </w:r>
      <w:r w:rsidRPr="004A64F5">
        <w:rPr>
          <w:rFonts w:ascii="Arial" w:hAnsi="Arial" w:cs="Arial"/>
          <w:lang w:val="es-ES_tradnl"/>
        </w:rPr>
        <w:t xml:space="preserve"> se compromete a cumplir con las siguientes responsabilidades y obligaciones, que son de carácter enunciativo y no limitativo:</w:t>
      </w:r>
    </w:p>
    <w:p w:rsidR="00BA789D" w:rsidRPr="000A4466" w:rsidRDefault="00BA789D" w:rsidP="00BA789D">
      <w:pPr>
        <w:spacing w:before="120" w:after="120"/>
        <w:jc w:val="both"/>
        <w:rPr>
          <w:rFonts w:ascii="Arial" w:hAnsi="Arial" w:cs="Arial"/>
          <w:b/>
          <w:lang w:val="es-ES_tradnl"/>
        </w:rPr>
      </w:pPr>
      <w:r w:rsidRPr="000A4466">
        <w:rPr>
          <w:rFonts w:ascii="Arial" w:hAnsi="Arial" w:cs="Arial"/>
          <w:b/>
          <w:lang w:val="es-ES_tradnl"/>
        </w:rPr>
        <w:t>1</w:t>
      </w:r>
      <w:r>
        <w:rPr>
          <w:rFonts w:ascii="Arial" w:hAnsi="Arial" w:cs="Arial"/>
          <w:b/>
          <w:lang w:val="es-ES_tradnl"/>
        </w:rPr>
        <w:t>6</w:t>
      </w:r>
      <w:r w:rsidRPr="000A4466">
        <w:rPr>
          <w:rFonts w:ascii="Arial" w:hAnsi="Arial" w:cs="Arial"/>
          <w:b/>
          <w:lang w:val="es-ES_tradnl"/>
        </w:rPr>
        <w:t>.1</w:t>
      </w:r>
      <w:r w:rsidRPr="000A4466">
        <w:rPr>
          <w:rFonts w:ascii="Arial" w:hAnsi="Arial" w:cs="Arial"/>
          <w:b/>
          <w:lang w:val="es-ES_tradnl"/>
        </w:rPr>
        <w:tab/>
        <w:t>Responsabilidades:</w:t>
      </w:r>
    </w:p>
    <w:p w:rsidR="00BA789D" w:rsidRPr="000A4466" w:rsidRDefault="00BA789D" w:rsidP="00BA789D">
      <w:pPr>
        <w:widowControl w:val="0"/>
        <w:tabs>
          <w:tab w:val="num" w:pos="720"/>
        </w:tabs>
        <w:spacing w:before="120" w:after="120"/>
        <w:ind w:left="1134" w:hanging="984"/>
        <w:jc w:val="both"/>
        <w:rPr>
          <w:rFonts w:ascii="Arial" w:hAnsi="Arial" w:cs="Arial"/>
          <w:lang w:val="es-ES_tradnl"/>
        </w:rPr>
      </w:pPr>
      <w:r w:rsidRPr="000A4466">
        <w:rPr>
          <w:rFonts w:ascii="Arial" w:hAnsi="Arial" w:cs="Arial"/>
          <w:lang w:val="es-ES_tradnl"/>
        </w:rPr>
        <w:tab/>
      </w:r>
      <w:r w:rsidRPr="000A4466">
        <w:rPr>
          <w:rFonts w:ascii="Arial" w:hAnsi="Arial" w:cs="Arial"/>
          <w:b/>
          <w:lang w:val="es-ES_tradnl"/>
        </w:rPr>
        <w:t>a)</w:t>
      </w:r>
      <w:r w:rsidRPr="000A4466">
        <w:rPr>
          <w:rFonts w:ascii="Arial" w:hAnsi="Arial" w:cs="Arial"/>
          <w:lang w:val="es-ES_tradnl"/>
        </w:rPr>
        <w:tab/>
      </w:r>
      <w:r>
        <w:rPr>
          <w:rFonts w:ascii="Arial" w:hAnsi="Arial" w:cs="Arial"/>
          <w:lang w:val="es-ES_tradnl"/>
        </w:rPr>
        <w:t>C</w:t>
      </w:r>
      <w:r w:rsidRPr="000A4466">
        <w:rPr>
          <w:rFonts w:ascii="Arial" w:hAnsi="Arial" w:cs="Arial"/>
          <w:lang w:val="es-ES_tradnl"/>
        </w:rPr>
        <w:t>umplir con el presente Contrato</w:t>
      </w:r>
      <w:r>
        <w:rPr>
          <w:rFonts w:ascii="Arial" w:hAnsi="Arial" w:cs="Arial"/>
          <w:lang w:val="es-ES_tradnl"/>
        </w:rPr>
        <w:t xml:space="preserve">. </w:t>
      </w:r>
    </w:p>
    <w:p w:rsidR="00BA789D" w:rsidRPr="000A4466" w:rsidRDefault="00BA789D" w:rsidP="00BA789D">
      <w:pPr>
        <w:widowControl w:val="0"/>
        <w:tabs>
          <w:tab w:val="num" w:pos="720"/>
        </w:tabs>
        <w:spacing w:before="120" w:after="120"/>
        <w:ind w:left="1134" w:hanging="984"/>
        <w:jc w:val="both"/>
        <w:rPr>
          <w:rFonts w:ascii="Arial" w:hAnsi="Arial" w:cs="Arial"/>
          <w:lang w:val="es-ES_tradnl"/>
        </w:rPr>
      </w:pPr>
      <w:r w:rsidRPr="000A4466">
        <w:rPr>
          <w:rFonts w:ascii="Arial" w:hAnsi="Arial" w:cs="Arial"/>
          <w:lang w:val="es-ES_tradnl"/>
        </w:rPr>
        <w:tab/>
      </w:r>
      <w:r w:rsidRPr="000A4466">
        <w:rPr>
          <w:rFonts w:ascii="Arial" w:hAnsi="Arial" w:cs="Arial"/>
          <w:b/>
          <w:lang w:val="es-ES_tradnl"/>
        </w:rPr>
        <w:t>b)</w:t>
      </w:r>
      <w:r w:rsidRPr="000A4466">
        <w:rPr>
          <w:rFonts w:ascii="Arial" w:hAnsi="Arial" w:cs="Arial"/>
          <w:lang w:val="es-ES_tradnl"/>
        </w:rPr>
        <w:tab/>
      </w:r>
      <w:r>
        <w:rPr>
          <w:rFonts w:ascii="Arial" w:hAnsi="Arial" w:cs="Arial"/>
          <w:lang w:val="es-ES_tradnl"/>
        </w:rPr>
        <w:t>N</w:t>
      </w:r>
      <w:r w:rsidRPr="000A4466">
        <w:rPr>
          <w:rFonts w:ascii="Arial" w:hAnsi="Arial" w:cs="Arial"/>
          <w:lang w:val="es-ES_tradnl"/>
        </w:rPr>
        <w:t xml:space="preserve">o podrá entregar la Adquisición con bienes usados o defectuosos, debiendo en su caso ser sustituidos a su costo, dentro del plazo máximo de </w:t>
      </w:r>
      <w:r>
        <w:rPr>
          <w:rFonts w:ascii="Arial" w:hAnsi="Arial" w:cs="Arial"/>
          <w:lang w:val="es-ES_tradnl"/>
        </w:rPr>
        <w:t>________________</w:t>
      </w:r>
      <w:r w:rsidRPr="000A4466">
        <w:rPr>
          <w:rFonts w:ascii="Arial" w:hAnsi="Arial" w:cs="Arial"/>
          <w:lang w:val="es-ES_tradnl"/>
        </w:rPr>
        <w:t xml:space="preserve"> días calendario, impostergablemente.</w:t>
      </w:r>
    </w:p>
    <w:p w:rsidR="00BA789D" w:rsidRPr="000A4466" w:rsidRDefault="00BA789D" w:rsidP="00BA789D">
      <w:pPr>
        <w:widowControl w:val="0"/>
        <w:tabs>
          <w:tab w:val="num" w:pos="720"/>
        </w:tabs>
        <w:spacing w:before="120" w:after="120"/>
        <w:ind w:left="1134" w:hanging="984"/>
        <w:jc w:val="both"/>
        <w:rPr>
          <w:rFonts w:ascii="Arial" w:hAnsi="Arial" w:cs="Arial"/>
          <w:b/>
          <w:lang w:val="es-ES_tradnl"/>
        </w:rPr>
      </w:pPr>
      <w:r w:rsidRPr="000A4466">
        <w:rPr>
          <w:rFonts w:ascii="Arial" w:hAnsi="Arial" w:cs="Arial"/>
          <w:lang w:val="es-ES_tradnl"/>
        </w:rPr>
        <w:tab/>
      </w:r>
      <w:r w:rsidRPr="000A4466">
        <w:rPr>
          <w:rFonts w:ascii="Arial" w:hAnsi="Arial" w:cs="Arial"/>
          <w:b/>
          <w:lang w:val="es-ES_tradnl"/>
        </w:rPr>
        <w:t>c)</w:t>
      </w:r>
      <w:r w:rsidRPr="000A4466">
        <w:rPr>
          <w:rFonts w:ascii="Arial" w:hAnsi="Arial" w:cs="Arial"/>
          <w:lang w:val="es-ES_tradnl"/>
        </w:rPr>
        <w:tab/>
        <w:t>Los retrasos por parte de sub-contratistas y/o sub-vendedores</w:t>
      </w:r>
      <w:r>
        <w:rPr>
          <w:rFonts w:ascii="Arial" w:hAnsi="Arial" w:cs="Arial"/>
          <w:lang w:val="es-ES_tradnl"/>
        </w:rPr>
        <w:t>,</w:t>
      </w:r>
      <w:r w:rsidRPr="000A4466">
        <w:rPr>
          <w:rFonts w:ascii="Arial" w:hAnsi="Arial" w:cs="Arial"/>
          <w:lang w:val="es-ES_tradnl"/>
        </w:rPr>
        <w:t xml:space="preserve"> si los hubiera, serán de responsabilidad única y exclusiva del </w:t>
      </w:r>
      <w:r w:rsidRPr="000A4466">
        <w:rPr>
          <w:rFonts w:ascii="Arial" w:hAnsi="Arial" w:cs="Arial"/>
          <w:b/>
          <w:lang w:val="es-ES_tradnl"/>
        </w:rPr>
        <w:t>PROVEEDOR.</w:t>
      </w:r>
    </w:p>
    <w:p w:rsidR="00BA789D" w:rsidRPr="000A4466" w:rsidRDefault="00BA789D" w:rsidP="00BA789D">
      <w:pPr>
        <w:widowControl w:val="0"/>
        <w:tabs>
          <w:tab w:val="num" w:pos="720"/>
        </w:tabs>
        <w:spacing w:before="120"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d</w:t>
      </w:r>
      <w:r w:rsidRPr="000A4466">
        <w:rPr>
          <w:rFonts w:ascii="Arial" w:hAnsi="Arial" w:cs="Arial"/>
          <w:b/>
          <w:lang w:val="es-ES_tradnl"/>
        </w:rPr>
        <w:t>)</w:t>
      </w:r>
      <w:r w:rsidRPr="000A4466">
        <w:rPr>
          <w:rFonts w:ascii="Arial" w:hAnsi="Arial" w:cs="Arial"/>
          <w:lang w:val="es-ES_tradnl"/>
        </w:rPr>
        <w:tab/>
        <w:t xml:space="preserve">Mantener exonerada a la </w:t>
      </w:r>
      <w:r w:rsidRPr="000A4466">
        <w:rPr>
          <w:rFonts w:ascii="Arial" w:hAnsi="Arial" w:cs="Arial"/>
          <w:b/>
          <w:lang w:val="es-ES_tradnl"/>
        </w:rPr>
        <w:t>ENTIDAD</w:t>
      </w:r>
      <w:r w:rsidRPr="000A4466">
        <w:rPr>
          <w:rFonts w:ascii="Arial" w:hAnsi="Arial" w:cs="Arial"/>
          <w:lang w:val="es-ES_tradnl"/>
        </w:rPr>
        <w:t xml:space="preserve"> contra cualquier multa o penalidad de cualquier tipo o naturaleza que fuera impuesta por causa de incumplimiento o infracción de la legislación laboral o social.</w:t>
      </w:r>
    </w:p>
    <w:p w:rsidR="00BA789D" w:rsidRPr="000A4466" w:rsidRDefault="00BA789D" w:rsidP="00BA789D">
      <w:pPr>
        <w:widowControl w:val="0"/>
        <w:tabs>
          <w:tab w:val="num" w:pos="720"/>
        </w:tabs>
        <w:spacing w:before="120"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e</w:t>
      </w:r>
      <w:r w:rsidRPr="000A4466">
        <w:rPr>
          <w:rFonts w:ascii="Arial" w:hAnsi="Arial" w:cs="Arial"/>
          <w:b/>
          <w:lang w:val="es-ES_tradnl"/>
        </w:rPr>
        <w:t>)</w:t>
      </w:r>
      <w:r w:rsidRPr="000A4466">
        <w:rPr>
          <w:rFonts w:ascii="Arial" w:hAnsi="Arial" w:cs="Arial"/>
          <w:lang w:val="es-ES_tradnl"/>
        </w:rPr>
        <w:tab/>
        <w:t xml:space="preserve">Mantener indemne a la </w:t>
      </w:r>
      <w:r w:rsidRPr="000A4466">
        <w:rPr>
          <w:rFonts w:ascii="Arial" w:hAnsi="Arial" w:cs="Arial"/>
          <w:b/>
          <w:lang w:val="es-ES_tradnl"/>
        </w:rPr>
        <w:t xml:space="preserve">ENTIDAD </w:t>
      </w:r>
      <w:r w:rsidRPr="000A4466">
        <w:rPr>
          <w:rFonts w:ascii="Arial" w:hAnsi="Arial" w:cs="Arial"/>
          <w:lang w:val="es-ES_tradnl"/>
        </w:rPr>
        <w:t xml:space="preserve">contra cualquier hecho o acto </w:t>
      </w:r>
      <w:r>
        <w:rPr>
          <w:rFonts w:ascii="Arial" w:hAnsi="Arial" w:cs="Arial"/>
          <w:lang w:val="es-ES_tradnl"/>
        </w:rPr>
        <w:t>originado por la ejecución del C</w:t>
      </w:r>
      <w:r w:rsidRPr="000A4466">
        <w:rPr>
          <w:rFonts w:ascii="Arial" w:hAnsi="Arial" w:cs="Arial"/>
          <w:lang w:val="es-ES_tradnl"/>
        </w:rPr>
        <w:t xml:space="preserve">ontrato que tenga por efecto responsabilidad por vulneración de la legislación aplicable. </w:t>
      </w:r>
    </w:p>
    <w:p w:rsidR="00BA789D" w:rsidRPr="000A4466" w:rsidRDefault="00BA789D" w:rsidP="00BA789D">
      <w:pPr>
        <w:widowControl w:val="0"/>
        <w:tabs>
          <w:tab w:val="num" w:pos="720"/>
        </w:tabs>
        <w:spacing w:before="120"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f</w:t>
      </w:r>
      <w:r w:rsidRPr="000A4466">
        <w:rPr>
          <w:rFonts w:ascii="Arial" w:hAnsi="Arial" w:cs="Arial"/>
          <w:b/>
          <w:lang w:val="es-ES_tradnl"/>
        </w:rPr>
        <w:t>)</w:t>
      </w:r>
      <w:r w:rsidRPr="000A4466">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0A4466">
        <w:rPr>
          <w:rFonts w:ascii="Arial" w:hAnsi="Arial" w:cs="Arial"/>
          <w:b/>
          <w:lang w:val="es-ES_tradnl"/>
        </w:rPr>
        <w:t>ENTIDAD</w:t>
      </w:r>
      <w:r w:rsidRPr="000A4466">
        <w:rPr>
          <w:rFonts w:ascii="Arial" w:hAnsi="Arial" w:cs="Arial"/>
          <w:lang w:val="es-ES_tradnl"/>
        </w:rPr>
        <w:t xml:space="preserve">, el respaldo correspondiente. </w:t>
      </w:r>
    </w:p>
    <w:p w:rsidR="00BA789D" w:rsidRPr="000A4466" w:rsidRDefault="00BA789D" w:rsidP="00BA789D">
      <w:pPr>
        <w:widowControl w:val="0"/>
        <w:tabs>
          <w:tab w:val="num" w:pos="720"/>
        </w:tabs>
        <w:spacing w:before="120" w:after="120"/>
        <w:ind w:left="709" w:hanging="709"/>
        <w:jc w:val="both"/>
        <w:rPr>
          <w:rFonts w:ascii="Arial" w:hAnsi="Arial" w:cs="Arial"/>
          <w:b/>
          <w:lang w:val="es-ES_tradnl"/>
        </w:rPr>
      </w:pPr>
      <w:r w:rsidRPr="000A4466">
        <w:rPr>
          <w:rFonts w:ascii="Arial" w:hAnsi="Arial" w:cs="Arial"/>
          <w:b/>
          <w:lang w:val="es-ES_tradnl"/>
        </w:rPr>
        <w:t>1</w:t>
      </w:r>
      <w:r>
        <w:rPr>
          <w:rFonts w:ascii="Arial" w:hAnsi="Arial" w:cs="Arial"/>
          <w:b/>
          <w:lang w:val="es-ES_tradnl"/>
        </w:rPr>
        <w:t>6</w:t>
      </w:r>
      <w:r w:rsidRPr="000A4466">
        <w:rPr>
          <w:rFonts w:ascii="Arial" w:hAnsi="Arial" w:cs="Arial"/>
          <w:b/>
          <w:lang w:val="es-ES_tradnl"/>
        </w:rPr>
        <w:t>.2</w:t>
      </w:r>
      <w:r w:rsidRPr="000A4466">
        <w:rPr>
          <w:rFonts w:ascii="Arial" w:hAnsi="Arial" w:cs="Arial"/>
          <w:b/>
          <w:lang w:val="es-ES_tradnl"/>
        </w:rPr>
        <w:tab/>
        <w:t>Obligaciones:</w:t>
      </w:r>
    </w:p>
    <w:p w:rsidR="00BA789D"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Cumplir con el objeto del Contrato mediante personal especializado y dentro de las especificaciones </w:t>
      </w:r>
      <w:r>
        <w:rPr>
          <w:rFonts w:ascii="Arial" w:hAnsi="Arial" w:cs="Arial"/>
        </w:rPr>
        <w:t xml:space="preserve">técnicas </w:t>
      </w:r>
      <w:r w:rsidRPr="000A4466">
        <w:rPr>
          <w:rFonts w:ascii="Arial" w:hAnsi="Arial" w:cs="Arial"/>
        </w:rPr>
        <w:t>establecidas</w:t>
      </w:r>
      <w:r>
        <w:rPr>
          <w:rFonts w:ascii="Arial" w:hAnsi="Arial" w:cs="Arial"/>
        </w:rPr>
        <w:t xml:space="preserve"> por la Unidad Solicitante,</w:t>
      </w:r>
      <w:r w:rsidRPr="000A4466">
        <w:rPr>
          <w:rFonts w:ascii="Arial" w:hAnsi="Arial" w:cs="Arial"/>
        </w:rPr>
        <w:t xml:space="preserve"> conforme a padrones y normas técnicas usuales en provisiones de esta naturaleza, garantizando la calidad de la Adquisición.</w:t>
      </w:r>
    </w:p>
    <w:p w:rsidR="00BA789D" w:rsidRDefault="00BA789D" w:rsidP="00BA789D">
      <w:pPr>
        <w:spacing w:before="120" w:after="120"/>
        <w:ind w:left="1134"/>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Pr>
          <w:rFonts w:ascii="Arial" w:hAnsi="Arial" w:cs="Arial"/>
        </w:rPr>
        <w:t>Realizar la</w:t>
      </w:r>
      <w:r w:rsidRPr="000A4466">
        <w:rPr>
          <w:rFonts w:ascii="Arial" w:hAnsi="Arial" w:cs="Arial"/>
        </w:rPr>
        <w:t xml:space="preserve"> </w:t>
      </w:r>
      <w:proofErr w:type="spellStart"/>
      <w:r>
        <w:rPr>
          <w:rFonts w:ascii="Arial" w:hAnsi="Arial" w:cs="Arial"/>
        </w:rPr>
        <w:t>Adquisicion</w:t>
      </w:r>
      <w:proofErr w:type="spellEnd"/>
      <w:r>
        <w:rPr>
          <w:rFonts w:ascii="Arial" w:hAnsi="Arial" w:cs="Arial"/>
        </w:rPr>
        <w:t xml:space="preserve"> </w:t>
      </w:r>
      <w:r w:rsidRPr="000A4466">
        <w:rPr>
          <w:rFonts w:ascii="Arial" w:hAnsi="Arial" w:cs="Arial"/>
        </w:rPr>
        <w:t xml:space="preserve">conforme a detalle y requerimiento realizado por la </w:t>
      </w:r>
      <w:r w:rsidRPr="000A4466">
        <w:rPr>
          <w:rFonts w:ascii="Arial" w:hAnsi="Arial" w:cs="Arial"/>
          <w:b/>
        </w:rPr>
        <w:t>ENTIDAD</w:t>
      </w:r>
      <w:r w:rsidRPr="000A4466">
        <w:rPr>
          <w:rFonts w:ascii="Arial" w:hAnsi="Arial" w:cs="Arial"/>
        </w:rPr>
        <w:t>.</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lang w:val="es-ES_tradnl"/>
        </w:rPr>
        <w:t xml:space="preserve">Queda establecido que los precios unitarios consignados en la propuesta adjudicada obligan </w:t>
      </w:r>
      <w:r>
        <w:rPr>
          <w:rFonts w:ascii="Arial" w:hAnsi="Arial" w:cs="Arial"/>
          <w:lang w:val="es-ES_tradnl"/>
        </w:rPr>
        <w:t xml:space="preserve">a cumplir </w:t>
      </w:r>
      <w:r w:rsidRPr="000A4466">
        <w:rPr>
          <w:rFonts w:ascii="Arial" w:hAnsi="Arial" w:cs="Arial"/>
          <w:lang w:val="es-ES_tradnl"/>
        </w:rPr>
        <w:t>la Adquisición con bienes nuevos y de primera calidad, sin excepción.</w:t>
      </w:r>
    </w:p>
    <w:p w:rsidR="00BA789D" w:rsidRPr="000A4466" w:rsidRDefault="00BA789D" w:rsidP="00BA789D">
      <w:pPr>
        <w:spacing w:before="120" w:after="1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Cumplir y acatar por sí, por su personal y subcontratistas las estipulaciones contenidas en este Contrato y</w:t>
      </w:r>
      <w:r>
        <w:rPr>
          <w:rFonts w:ascii="Arial" w:hAnsi="Arial" w:cs="Arial"/>
        </w:rPr>
        <w:t xml:space="preserve"> la</w:t>
      </w:r>
      <w:r w:rsidRPr="000A4466">
        <w:rPr>
          <w:rFonts w:ascii="Arial" w:hAnsi="Arial" w:cs="Arial"/>
        </w:rPr>
        <w:t xml:space="preserve"> Ley Aplicable, así como cualquier determinación de orden legal emanadas de autoridades competentes, siendo el </w:t>
      </w:r>
      <w:r w:rsidRPr="000A4466">
        <w:rPr>
          <w:rFonts w:ascii="Arial" w:hAnsi="Arial" w:cs="Arial"/>
          <w:b/>
        </w:rPr>
        <w:t>PROVEEDOR</w:t>
      </w:r>
      <w:r w:rsidRPr="000A4466">
        <w:rPr>
          <w:rFonts w:ascii="Arial" w:hAnsi="Arial" w:cs="Arial"/>
        </w:rPr>
        <w:t xml:space="preserve"> responsable por los efectos que se originaren de eventuales inobservancias, mencionando de manera enunciativa y no limitativa, lo siguiente: </w:t>
      </w:r>
    </w:p>
    <w:p w:rsidR="00BA789D" w:rsidRPr="000A4466" w:rsidRDefault="00BA789D" w:rsidP="00665C5B">
      <w:pPr>
        <w:numPr>
          <w:ilvl w:val="0"/>
          <w:numId w:val="48"/>
        </w:numPr>
        <w:spacing w:before="120" w:after="120"/>
        <w:ind w:left="1701" w:hanging="567"/>
        <w:contextualSpacing/>
        <w:jc w:val="both"/>
        <w:rPr>
          <w:rFonts w:ascii="Arial" w:hAnsi="Arial" w:cs="Arial"/>
        </w:rPr>
      </w:pPr>
      <w:r w:rsidRPr="000A4466">
        <w:rPr>
          <w:rFonts w:ascii="Arial" w:hAnsi="Arial" w:cs="Arial"/>
        </w:rPr>
        <w:t xml:space="preserve">Toda norma laboral, social, de pensiones, migratoria y la que sea aplicable para posibilitar el correcto, legal y oportuno desenvolvimiento de su personal en territorio boliviano. </w:t>
      </w:r>
    </w:p>
    <w:p w:rsidR="00BA789D" w:rsidRPr="000A4466" w:rsidRDefault="00BA789D" w:rsidP="00BA789D">
      <w:pPr>
        <w:spacing w:before="120" w:after="1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lastRenderedPageBreak/>
        <w:t>Planear, programar, dirigir y ejecutar la Adquisición con calidad y seguridad a fin de garantizar el pleno cumplimiento del Contrato.</w:t>
      </w:r>
    </w:p>
    <w:p w:rsidR="00BA789D" w:rsidRPr="000A4466" w:rsidRDefault="00BA789D" w:rsidP="00BA789D">
      <w:pPr>
        <w:spacing w:before="120" w:after="120"/>
        <w:ind w:left="720"/>
        <w:contextualSpacing/>
        <w:jc w:val="both"/>
        <w:rPr>
          <w:rFonts w:ascii="Arial" w:hAnsi="Arial" w:cs="Arial"/>
        </w:rPr>
      </w:pPr>
    </w:p>
    <w:p w:rsidR="00BA789D"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A4466">
        <w:rPr>
          <w:rFonts w:ascii="Arial" w:hAnsi="Arial" w:cs="Arial"/>
        </w:rPr>
        <w:tab/>
      </w:r>
    </w:p>
    <w:p w:rsidR="00BA789D" w:rsidRPr="000A4466" w:rsidRDefault="00BA789D" w:rsidP="00BA789D">
      <w:pPr>
        <w:spacing w:before="120" w:after="1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Responder por la supervisión, dirección técnica y administrativa y mano de obra de su personal, necesarias para la Adquisición, siendo para todos los efectos, el </w:t>
      </w:r>
      <w:r w:rsidRPr="000A4466">
        <w:rPr>
          <w:rFonts w:ascii="Arial" w:hAnsi="Arial" w:cs="Arial"/>
          <w:b/>
        </w:rPr>
        <w:t>PROVEEDOR</w:t>
      </w:r>
      <w:r w:rsidRPr="000A4466">
        <w:rPr>
          <w:rFonts w:ascii="Arial" w:hAnsi="Arial" w:cs="Arial"/>
        </w:rPr>
        <w:t xml:space="preserve"> único y exclusivo responsable.</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Salvaguardar y liberar a la </w:t>
      </w:r>
      <w:r w:rsidRPr="000A4466">
        <w:rPr>
          <w:rFonts w:ascii="Arial" w:hAnsi="Arial" w:cs="Arial"/>
          <w:b/>
        </w:rPr>
        <w:t>ENTIDAD</w:t>
      </w:r>
      <w:r w:rsidRPr="000A4466">
        <w:rPr>
          <w:rFonts w:ascii="Arial" w:hAnsi="Arial" w:cs="Arial"/>
        </w:rPr>
        <w:t xml:space="preserve"> de la responsabilidad de todos los reclamos, representaciones y procesos judiciales de cualquier naturaleza, relacionados con la Adquisición. </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Responder por los daños o pérdidas causados a la </w:t>
      </w:r>
      <w:r w:rsidRPr="000A4466">
        <w:rPr>
          <w:rFonts w:ascii="Arial" w:hAnsi="Arial" w:cs="Arial"/>
          <w:b/>
        </w:rPr>
        <w:t>ENTIDAD</w:t>
      </w:r>
      <w:r w:rsidRPr="000A4466">
        <w:rPr>
          <w:rFonts w:ascii="Arial" w:hAnsi="Arial" w:cs="Arial"/>
        </w:rPr>
        <w:t xml:space="preserve"> o a terceros, resultantes de acción u omisión en la Adquisición</w:t>
      </w:r>
      <w:r w:rsidRPr="000A4466">
        <w:rPr>
          <w:rFonts w:ascii="Arial" w:hAnsi="Arial" w:cs="Arial"/>
          <w:b/>
        </w:rPr>
        <w:t>.</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A4466">
        <w:rPr>
          <w:rFonts w:ascii="Arial" w:hAnsi="Arial" w:cs="Arial"/>
          <w:b/>
        </w:rPr>
        <w:t>ENTIDAD</w:t>
      </w:r>
      <w:r w:rsidRPr="000A4466">
        <w:rPr>
          <w:rFonts w:ascii="Arial" w:hAnsi="Arial" w:cs="Arial"/>
        </w:rPr>
        <w:t xml:space="preserve"> de cualquier reclamo. </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No utilizar mano de obra de menores de edad en las labores relacionadas con el objeto del presente Contrato, ya sea directa o indirectamente a través de sus proveedores o subcontratistas, dentro de los límites establecidos por</w:t>
      </w:r>
      <w:r>
        <w:rPr>
          <w:rFonts w:ascii="Arial" w:hAnsi="Arial" w:cs="Arial"/>
        </w:rPr>
        <w:t xml:space="preserve"> la</w:t>
      </w:r>
      <w:r w:rsidRPr="000A4466">
        <w:rPr>
          <w:rFonts w:ascii="Arial" w:hAnsi="Arial" w:cs="Arial"/>
        </w:rPr>
        <w:t xml:space="preserve"> Ley Aplicable. La </w:t>
      </w:r>
      <w:r w:rsidRPr="000A4466">
        <w:rPr>
          <w:rFonts w:ascii="Arial" w:hAnsi="Arial" w:cs="Arial"/>
          <w:b/>
        </w:rPr>
        <w:t>ENTIDAD</w:t>
      </w:r>
      <w:r w:rsidRPr="000A4466">
        <w:rPr>
          <w:rFonts w:ascii="Arial" w:hAnsi="Arial" w:cs="Arial"/>
        </w:rPr>
        <w:t xml:space="preserve"> podrá pedir al </w:t>
      </w:r>
      <w:r w:rsidRPr="000A4466">
        <w:rPr>
          <w:rFonts w:ascii="Arial" w:hAnsi="Arial" w:cs="Arial"/>
          <w:b/>
        </w:rPr>
        <w:t>PROVEEDOR</w:t>
      </w:r>
      <w:r w:rsidRPr="000A4466">
        <w:rPr>
          <w:rFonts w:ascii="Arial" w:hAnsi="Arial" w:cs="Arial"/>
        </w:rPr>
        <w:t xml:space="preserve"> en cualquier momento, dentro de</w:t>
      </w:r>
      <w:r>
        <w:rPr>
          <w:rFonts w:ascii="Arial" w:hAnsi="Arial" w:cs="Arial"/>
        </w:rPr>
        <w:t xml:space="preserve"> </w:t>
      </w:r>
      <w:r w:rsidRPr="000A4466">
        <w:rPr>
          <w:rFonts w:ascii="Arial" w:hAnsi="Arial" w:cs="Arial"/>
        </w:rPr>
        <w:t>l</w:t>
      </w:r>
      <w:r>
        <w:rPr>
          <w:rFonts w:ascii="Arial" w:hAnsi="Arial" w:cs="Arial"/>
        </w:rPr>
        <w:t>a</w:t>
      </w:r>
      <w:r w:rsidRPr="000A4466">
        <w:rPr>
          <w:rFonts w:ascii="Arial" w:hAnsi="Arial" w:cs="Arial"/>
        </w:rPr>
        <w:t xml:space="preserve"> </w:t>
      </w:r>
      <w:r>
        <w:rPr>
          <w:rFonts w:ascii="Arial" w:hAnsi="Arial" w:cs="Arial"/>
        </w:rPr>
        <w:t>vigencia</w:t>
      </w:r>
      <w:r w:rsidRPr="000A4466">
        <w:rPr>
          <w:rFonts w:ascii="Arial" w:hAnsi="Arial" w:cs="Arial"/>
        </w:rPr>
        <w:t xml:space="preserve"> del presente Contrato, una declaración que certifique el cumplimiento de la presente obligación.</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Cumplir las leyes vigentes y los padrones de la industria sobre el horario de trabajo. Todo servicio ejecutado en horas extras, debe ser remunerado o compensado, respetando las normas vigentes.</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Los sueldos pagados a los trabajadores deben obedecer como mínimo, a lo establecido en la Ley Aplicable.</w:t>
      </w:r>
    </w:p>
    <w:p w:rsidR="00BA789D" w:rsidRPr="000A4466" w:rsidRDefault="00BA789D" w:rsidP="00BA789D">
      <w:pPr>
        <w:spacing w:before="120" w:after="120"/>
        <w:ind w:left="720"/>
        <w:contextualSpacing/>
        <w:jc w:val="both"/>
        <w:rPr>
          <w:rFonts w:ascii="Arial" w:hAnsi="Arial" w:cs="Arial"/>
        </w:rPr>
      </w:pPr>
      <w:r w:rsidRPr="000A4466">
        <w:rPr>
          <w:rFonts w:ascii="Arial" w:hAnsi="Arial" w:cs="Arial"/>
        </w:rPr>
        <w:tab/>
      </w:r>
    </w:p>
    <w:p w:rsidR="00BA789D" w:rsidRPr="000A4466" w:rsidRDefault="00BA789D" w:rsidP="00665C5B">
      <w:pPr>
        <w:numPr>
          <w:ilvl w:val="0"/>
          <w:numId w:val="47"/>
        </w:numPr>
        <w:spacing w:before="120" w:after="120"/>
        <w:ind w:left="1134" w:hanging="425"/>
        <w:contextualSpacing/>
        <w:jc w:val="both"/>
        <w:rPr>
          <w:rFonts w:ascii="Arial" w:hAnsi="Arial" w:cs="Arial"/>
        </w:rPr>
      </w:pPr>
      <w:r w:rsidRPr="000A4466">
        <w:rPr>
          <w:rFonts w:ascii="Arial" w:hAnsi="Arial" w:cs="Arial"/>
        </w:rPr>
        <w:t xml:space="preserve">Mantener a la </w:t>
      </w:r>
      <w:r w:rsidRPr="000A4466">
        <w:rPr>
          <w:rFonts w:ascii="Arial" w:hAnsi="Arial" w:cs="Arial"/>
          <w:b/>
        </w:rPr>
        <w:t>ENTIDAD</w:t>
      </w:r>
      <w:r w:rsidRPr="000A4466">
        <w:rPr>
          <w:rFonts w:ascii="Arial" w:hAnsi="Arial" w:cs="Arial"/>
        </w:rPr>
        <w:t xml:space="preserve"> exonerada contra cualquier multa o penalidad de cualquier tipo o naturaleza que fuera impuesta por causa de incumplimiento o infracción de la legislación laboral o social.</w:t>
      </w:r>
    </w:p>
    <w:p w:rsidR="00BA789D" w:rsidRPr="000A4466" w:rsidRDefault="00BA789D" w:rsidP="00BA789D">
      <w:pPr>
        <w:spacing w:before="120" w:after="120"/>
        <w:ind w:left="720"/>
        <w:contextualSpacing/>
        <w:jc w:val="both"/>
        <w:rPr>
          <w:rFonts w:ascii="Arial" w:hAnsi="Arial" w:cs="Arial"/>
        </w:rPr>
      </w:pPr>
    </w:p>
    <w:p w:rsidR="00BA789D" w:rsidRPr="000A4466" w:rsidRDefault="00BA789D" w:rsidP="00BA789D">
      <w:pPr>
        <w:spacing w:before="120" w:after="120"/>
        <w:contextualSpacing/>
        <w:jc w:val="both"/>
        <w:rPr>
          <w:rFonts w:ascii="Arial" w:hAnsi="Arial" w:cs="Arial"/>
        </w:rPr>
      </w:pPr>
      <w:r w:rsidRPr="000A4466">
        <w:rPr>
          <w:rFonts w:ascii="Arial" w:hAnsi="Arial" w:cs="Arial"/>
        </w:rPr>
        <w:lastRenderedPageBreak/>
        <w:t xml:space="preserve">Las demás obligaciones </w:t>
      </w:r>
      <w:r>
        <w:rPr>
          <w:rFonts w:ascii="Arial" w:hAnsi="Arial" w:cs="Arial"/>
        </w:rPr>
        <w:t xml:space="preserve">y responsabilidades </w:t>
      </w:r>
      <w:r w:rsidRPr="000A4466">
        <w:rPr>
          <w:rFonts w:ascii="Arial" w:hAnsi="Arial" w:cs="Arial"/>
        </w:rPr>
        <w:t>a su cargo que sin estar expresamente mencionadas, emerjan del presente Contrato.</w:t>
      </w:r>
    </w:p>
    <w:p w:rsidR="00BA789D" w:rsidRPr="000A4466" w:rsidRDefault="00BA789D" w:rsidP="00BA789D">
      <w:pPr>
        <w:spacing w:before="120" w:after="120"/>
        <w:contextualSpacing/>
        <w:jc w:val="both"/>
        <w:rPr>
          <w:rFonts w:ascii="Arial" w:hAnsi="Arial" w:cs="Arial"/>
        </w:rPr>
      </w:pPr>
    </w:p>
    <w:p w:rsidR="00BA789D" w:rsidRPr="00B764A4" w:rsidRDefault="00BA789D" w:rsidP="00BA789D">
      <w:pPr>
        <w:spacing w:before="120" w:after="120"/>
        <w:jc w:val="both"/>
        <w:rPr>
          <w:rFonts w:ascii="Arial" w:hAnsi="Arial" w:cs="Arial"/>
          <w:b/>
          <w:u w:val="single"/>
          <w:lang w:val="es-ES_tradnl"/>
        </w:rPr>
      </w:pPr>
      <w:r>
        <w:rPr>
          <w:rFonts w:ascii="Arial" w:hAnsi="Arial" w:cs="Arial"/>
          <w:b/>
          <w:u w:val="single"/>
          <w:lang w:val="es-ES_tradnl"/>
        </w:rPr>
        <w:t xml:space="preserve">DÉCIMA </w:t>
      </w:r>
      <w:r w:rsidR="009F1AEF">
        <w:rPr>
          <w:rFonts w:ascii="Arial" w:hAnsi="Arial" w:cs="Arial"/>
          <w:b/>
          <w:u w:val="single"/>
          <w:lang w:val="es-ES_tradnl"/>
        </w:rPr>
        <w:t>OCTAVA</w:t>
      </w:r>
      <w:r w:rsidRPr="00B764A4">
        <w:rPr>
          <w:rFonts w:ascii="Arial" w:hAnsi="Arial" w:cs="Arial"/>
          <w:b/>
          <w:u w:val="single"/>
          <w:lang w:val="es-ES_tradnl"/>
        </w:rPr>
        <w:t>.- (OBLIGACIONES DE LA ENTIDAD)</w:t>
      </w:r>
    </w:p>
    <w:p w:rsidR="00BA789D" w:rsidRPr="000A4466" w:rsidRDefault="00BA789D" w:rsidP="00BA789D">
      <w:pPr>
        <w:spacing w:before="120" w:after="120"/>
        <w:ind w:left="709" w:hanging="708"/>
        <w:jc w:val="both"/>
        <w:rPr>
          <w:rFonts w:ascii="Arial" w:hAnsi="Arial" w:cs="Arial"/>
        </w:rPr>
      </w:pPr>
      <w:r w:rsidRPr="000A4466">
        <w:rPr>
          <w:rFonts w:ascii="Arial" w:hAnsi="Arial" w:cs="Arial"/>
        </w:rPr>
        <w:t xml:space="preserve">La </w:t>
      </w:r>
      <w:r w:rsidRPr="000A4466">
        <w:rPr>
          <w:rFonts w:ascii="Arial" w:hAnsi="Arial" w:cs="Arial"/>
          <w:b/>
        </w:rPr>
        <w:t>ENTIDAD</w:t>
      </w:r>
      <w:r w:rsidRPr="000A4466">
        <w:rPr>
          <w:rFonts w:ascii="Arial" w:hAnsi="Arial" w:cs="Arial"/>
        </w:rPr>
        <w:t xml:space="preserve"> se obliga en su sentido más amplio a cumplir con las siguientes obligaciones:</w:t>
      </w:r>
    </w:p>
    <w:p w:rsidR="00BA789D" w:rsidRPr="000A4466" w:rsidRDefault="00BA789D" w:rsidP="00BA789D">
      <w:pPr>
        <w:spacing w:before="120" w:after="120"/>
        <w:ind w:left="709" w:hanging="709"/>
        <w:jc w:val="both"/>
        <w:rPr>
          <w:rFonts w:ascii="Arial" w:hAnsi="Arial" w:cs="Arial"/>
        </w:rPr>
      </w:pPr>
      <w:r>
        <w:rPr>
          <w:rFonts w:ascii="Arial" w:hAnsi="Arial" w:cs="Arial"/>
          <w:b/>
        </w:rPr>
        <w:t>17</w:t>
      </w:r>
      <w:r w:rsidRPr="000A4466">
        <w:rPr>
          <w:rFonts w:ascii="Arial" w:hAnsi="Arial" w:cs="Arial"/>
          <w:b/>
        </w:rPr>
        <w:t xml:space="preserve">.1 </w:t>
      </w:r>
      <w:r w:rsidRPr="000A4466">
        <w:rPr>
          <w:rFonts w:ascii="Arial" w:hAnsi="Arial" w:cs="Arial"/>
          <w:b/>
        </w:rPr>
        <w:tab/>
      </w:r>
      <w:r w:rsidRPr="000A4466">
        <w:rPr>
          <w:rFonts w:ascii="Arial" w:hAnsi="Arial" w:cs="Arial"/>
        </w:rPr>
        <w:t xml:space="preserve">Notificar al </w:t>
      </w:r>
      <w:r w:rsidRPr="000A4466">
        <w:rPr>
          <w:rFonts w:ascii="Arial" w:hAnsi="Arial" w:cs="Arial"/>
          <w:b/>
        </w:rPr>
        <w:t>PROVEEDOR</w:t>
      </w:r>
      <w:r w:rsidRPr="000A4466">
        <w:rPr>
          <w:rFonts w:ascii="Arial" w:hAnsi="Arial" w:cs="Arial"/>
        </w:rPr>
        <w:t xml:space="preserve"> los defectos e irregularidades encontradas en la Adquisición, fijando plazos para su corrección.</w:t>
      </w:r>
    </w:p>
    <w:p w:rsidR="00BA789D" w:rsidRPr="000A4466" w:rsidRDefault="00BA789D" w:rsidP="00BA789D">
      <w:pPr>
        <w:spacing w:before="120" w:after="120"/>
        <w:ind w:left="705" w:hanging="705"/>
        <w:jc w:val="both"/>
        <w:rPr>
          <w:rFonts w:ascii="Arial" w:hAnsi="Arial" w:cs="Arial"/>
        </w:rPr>
      </w:pPr>
      <w:r>
        <w:rPr>
          <w:rFonts w:ascii="Arial" w:hAnsi="Arial" w:cs="Arial"/>
          <w:b/>
        </w:rPr>
        <w:t>17</w:t>
      </w:r>
      <w:r w:rsidRPr="000A4466">
        <w:rPr>
          <w:rFonts w:ascii="Arial" w:hAnsi="Arial" w:cs="Arial"/>
          <w:b/>
        </w:rPr>
        <w:t>.2</w:t>
      </w:r>
      <w:r w:rsidRPr="000A4466">
        <w:rPr>
          <w:rFonts w:ascii="Arial" w:hAnsi="Arial" w:cs="Arial"/>
        </w:rPr>
        <w:t xml:space="preserve"> </w:t>
      </w:r>
      <w:r w:rsidRPr="000A4466">
        <w:rPr>
          <w:rFonts w:ascii="Arial" w:hAnsi="Arial" w:cs="Arial"/>
        </w:rPr>
        <w:tab/>
        <w:t xml:space="preserve">Proporcionar información y detalle para la Adquisición, comunicando al </w:t>
      </w:r>
      <w:r w:rsidRPr="000A4466">
        <w:rPr>
          <w:rFonts w:ascii="Arial" w:hAnsi="Arial" w:cs="Arial"/>
          <w:b/>
        </w:rPr>
        <w:t>PROVEEDOR</w:t>
      </w:r>
      <w:r w:rsidRPr="000A4466">
        <w:rPr>
          <w:rFonts w:ascii="Arial" w:hAnsi="Arial" w:cs="Arial"/>
        </w:rPr>
        <w:t xml:space="preserve"> eventuales cambios de normas</w:t>
      </w:r>
      <w:r>
        <w:rPr>
          <w:rFonts w:ascii="Arial" w:hAnsi="Arial" w:cs="Arial"/>
        </w:rPr>
        <w:t xml:space="preserve"> y </w:t>
      </w:r>
      <w:r w:rsidRPr="000A4466">
        <w:rPr>
          <w:rFonts w:ascii="Arial" w:hAnsi="Arial" w:cs="Arial"/>
        </w:rPr>
        <w:t>horarios de trabajo.</w:t>
      </w:r>
    </w:p>
    <w:p w:rsidR="00BA789D" w:rsidRPr="000A4466" w:rsidRDefault="00BA789D" w:rsidP="00BA789D">
      <w:pPr>
        <w:spacing w:before="120" w:after="120"/>
        <w:jc w:val="both"/>
        <w:rPr>
          <w:rFonts w:ascii="Arial" w:hAnsi="Arial" w:cs="Arial"/>
          <w:lang w:val="es-ES_tradnl"/>
        </w:rPr>
      </w:pPr>
      <w:r>
        <w:rPr>
          <w:rFonts w:ascii="Arial" w:hAnsi="Arial" w:cs="Arial"/>
          <w:b/>
          <w:u w:val="single"/>
          <w:lang w:val="es-ES_tradnl"/>
        </w:rPr>
        <w:t xml:space="preserve">DÉCIMA </w:t>
      </w:r>
      <w:r w:rsidR="009F1AEF">
        <w:rPr>
          <w:rFonts w:ascii="Arial" w:hAnsi="Arial" w:cs="Arial"/>
          <w:b/>
          <w:u w:val="single"/>
          <w:lang w:val="es-ES_tradnl"/>
        </w:rPr>
        <w:t>NOVENA</w:t>
      </w:r>
      <w:r w:rsidRPr="00B764A4">
        <w:rPr>
          <w:rFonts w:ascii="Arial" w:hAnsi="Arial" w:cs="Arial"/>
          <w:b/>
          <w:u w:val="single"/>
          <w:lang w:val="es-ES_tradnl"/>
        </w:rPr>
        <w:t>.- (</w:t>
      </w:r>
      <w:proofErr w:type="spellStart"/>
      <w:r w:rsidRPr="00B764A4">
        <w:rPr>
          <w:rFonts w:ascii="Arial" w:hAnsi="Arial" w:cs="Arial"/>
          <w:b/>
          <w:u w:val="single"/>
          <w:lang w:val="es-ES_tradnl"/>
        </w:rPr>
        <w:t>INTRANSFERIBILIDAD</w:t>
      </w:r>
      <w:proofErr w:type="spellEnd"/>
      <w:r w:rsidRPr="00B764A4">
        <w:rPr>
          <w:rFonts w:ascii="Arial" w:hAnsi="Arial" w:cs="Arial"/>
          <w:b/>
          <w:u w:val="single"/>
          <w:lang w:val="es-ES_tradnl"/>
        </w:rPr>
        <w:t xml:space="preserve"> DEL CONTRATO)</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bajo ningún título podrá ceder, transferir, subrogar, total o parcialmente este Contrato.</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0A4466">
        <w:rPr>
          <w:rFonts w:ascii="Arial" w:hAnsi="Arial" w:cs="Arial"/>
          <w:b/>
          <w:lang w:val="es-ES_tradnl"/>
        </w:rPr>
        <w:t>ENTIDAD</w:t>
      </w:r>
      <w:r w:rsidRPr="000A4466">
        <w:rPr>
          <w:rFonts w:ascii="Arial" w:hAnsi="Arial" w:cs="Arial"/>
          <w:lang w:val="es-ES_tradnl"/>
        </w:rPr>
        <w:t>, bajo los mismos términos y condiciones del presente Contrato.</w:t>
      </w:r>
    </w:p>
    <w:p w:rsidR="00BA789D" w:rsidRPr="000A4466" w:rsidRDefault="00BA789D" w:rsidP="00BA789D">
      <w:pPr>
        <w:pStyle w:val="ss"/>
        <w:spacing w:before="120" w:after="120"/>
        <w:ind w:right="-7" w:firstLine="0"/>
        <w:rPr>
          <w:rFonts w:ascii="Arial" w:hAnsi="Arial" w:cs="Arial"/>
          <w:sz w:val="20"/>
          <w:lang w:val="es-ES_tradnl" w:eastAsia="es-ES"/>
        </w:rPr>
      </w:pPr>
      <w:r w:rsidRPr="000A4466">
        <w:rPr>
          <w:rFonts w:ascii="Arial" w:hAnsi="Arial" w:cs="Arial"/>
          <w:sz w:val="20"/>
          <w:lang w:val="es-ES_tradnl" w:eastAsia="es-ES"/>
        </w:rPr>
        <w:t>La Parte que se propone ceder, transferir o subrogar el presente Contrato, debe notificar a la otra Parte, por lo menos con 15</w:t>
      </w:r>
      <w:r>
        <w:rPr>
          <w:rFonts w:ascii="Arial" w:hAnsi="Arial" w:cs="Arial"/>
          <w:sz w:val="20"/>
          <w:lang w:val="es-ES_tradnl" w:eastAsia="es-ES"/>
        </w:rPr>
        <w:t xml:space="preserve"> (</w:t>
      </w:r>
      <w:r w:rsidRPr="000A4466">
        <w:rPr>
          <w:rFonts w:ascii="Arial" w:hAnsi="Arial" w:cs="Arial"/>
          <w:sz w:val="20"/>
          <w:lang w:val="es-ES_tradnl" w:eastAsia="es-ES"/>
        </w:rPr>
        <w:t>quince) días calendario de anticipación, para que esta última evalúe si la cesión, transferencia o subrogación afecta a sus intereses o no, lo que deberá comunicar a la Parte cedente dentro de los 15</w:t>
      </w:r>
      <w:r>
        <w:rPr>
          <w:rFonts w:ascii="Arial" w:hAnsi="Arial" w:cs="Arial"/>
          <w:sz w:val="20"/>
          <w:lang w:val="es-ES_tradnl" w:eastAsia="es-ES"/>
        </w:rPr>
        <w:t xml:space="preserve"> (</w:t>
      </w:r>
      <w:r w:rsidRPr="000A4466">
        <w:rPr>
          <w:rFonts w:ascii="Arial" w:hAnsi="Arial" w:cs="Arial"/>
          <w:sz w:val="20"/>
          <w:lang w:val="es-ES_tradnl" w:eastAsia="es-ES"/>
        </w:rPr>
        <w:t xml:space="preserve">quince) días </w:t>
      </w:r>
      <w:r>
        <w:rPr>
          <w:rFonts w:ascii="Arial" w:hAnsi="Arial" w:cs="Arial"/>
          <w:sz w:val="20"/>
          <w:lang w:val="es-ES_tradnl" w:eastAsia="es-ES"/>
        </w:rPr>
        <w:t>calendario</w:t>
      </w:r>
      <w:r w:rsidRPr="000A4466">
        <w:rPr>
          <w:rFonts w:ascii="Arial" w:hAnsi="Arial" w:cs="Arial"/>
          <w:sz w:val="20"/>
          <w:lang w:val="es-ES_tradnl" w:eastAsia="es-ES"/>
        </w:rPr>
        <w:t xml:space="preserve"> siguientes del aviso de la cesión, transferencia o subrogación.</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789D" w:rsidRPr="00B764A4" w:rsidRDefault="009F1AEF" w:rsidP="00BA789D">
      <w:pPr>
        <w:spacing w:before="120" w:after="120"/>
        <w:jc w:val="both"/>
        <w:rPr>
          <w:rFonts w:ascii="Arial" w:hAnsi="Arial" w:cs="Arial"/>
          <w:u w:val="single"/>
          <w:lang w:val="es-ES_tradnl"/>
        </w:rPr>
      </w:pPr>
      <w:r>
        <w:rPr>
          <w:rFonts w:ascii="Arial" w:hAnsi="Arial" w:cs="Arial"/>
          <w:b/>
          <w:u w:val="single"/>
          <w:lang w:val="es-ES_tradnl"/>
        </w:rPr>
        <w:t>VIGÉSIMA</w:t>
      </w:r>
      <w:r w:rsidR="00BA789D" w:rsidRPr="00B764A4">
        <w:rPr>
          <w:rFonts w:ascii="Arial" w:hAnsi="Arial" w:cs="Arial"/>
          <w:b/>
          <w:u w:val="single"/>
          <w:lang w:val="es-ES_tradnl"/>
        </w:rPr>
        <w:t xml:space="preserve">.- (IMPUESTOS Y TRIBUTOS) </w:t>
      </w:r>
    </w:p>
    <w:p w:rsidR="00BA789D" w:rsidRDefault="00BA789D" w:rsidP="00BA789D">
      <w:pPr>
        <w:spacing w:before="120" w:after="120"/>
        <w:jc w:val="both"/>
        <w:rPr>
          <w:rFonts w:ascii="Arial" w:hAnsi="Arial" w:cs="Arial"/>
          <w:lang w:val="es-ES_tradnl"/>
        </w:rPr>
      </w:pPr>
      <w:r w:rsidRPr="000A4466">
        <w:rPr>
          <w:rFonts w:ascii="Arial" w:hAnsi="Arial" w:cs="Arial"/>
          <w:lang w:val="es-ES_tradnl"/>
        </w:rPr>
        <w:t>Los tributos y/o impuestos vigentes a la fecha de suscripción de e</w:t>
      </w:r>
      <w:r>
        <w:rPr>
          <w:rFonts w:ascii="Arial" w:hAnsi="Arial" w:cs="Arial"/>
          <w:lang w:val="es-ES_tradnl"/>
        </w:rPr>
        <w:t>ste C</w:t>
      </w:r>
      <w:r w:rsidRPr="000A4466">
        <w:rPr>
          <w:rFonts w:ascii="Arial" w:hAnsi="Arial" w:cs="Arial"/>
          <w:lang w:val="es-ES_tradnl"/>
        </w:rPr>
        <w:t xml:space="preserve">ontrato (impuestos, tasas, contribuciones especiales y otros de similar naturaleza) que resulten directa o indirectamente del Contrato, serán de exclusiva responsabilidad del </w:t>
      </w:r>
      <w:r w:rsidRPr="000A4466">
        <w:rPr>
          <w:rFonts w:ascii="Arial" w:hAnsi="Arial" w:cs="Arial"/>
          <w:b/>
          <w:lang w:val="es-ES_tradnl"/>
        </w:rPr>
        <w:t>PROVEEDOR</w:t>
      </w:r>
      <w:r w:rsidRPr="000A4466">
        <w:rPr>
          <w:rFonts w:ascii="Arial" w:hAnsi="Arial" w:cs="Arial"/>
          <w:lang w:val="es-ES_tradnl"/>
        </w:rPr>
        <w:t xml:space="preserve"> conforme a lo previsto en la </w:t>
      </w:r>
      <w:r>
        <w:rPr>
          <w:rFonts w:ascii="Arial" w:hAnsi="Arial" w:cs="Arial"/>
          <w:lang w:val="es-ES_tradnl"/>
        </w:rPr>
        <w:t>Ley A</w:t>
      </w:r>
      <w:r w:rsidRPr="000A4466">
        <w:rPr>
          <w:rFonts w:ascii="Arial" w:hAnsi="Arial" w:cs="Arial"/>
          <w:lang w:val="es-ES_tradnl"/>
        </w:rPr>
        <w:t xml:space="preserve">plicable, sin derecho a reembolso. </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La </w:t>
      </w:r>
      <w:r w:rsidRPr="000A4466">
        <w:rPr>
          <w:rFonts w:ascii="Arial" w:hAnsi="Arial" w:cs="Arial"/>
          <w:b/>
          <w:lang w:val="es-ES_tradnl"/>
        </w:rPr>
        <w:t>ENTIDAD</w:t>
      </w:r>
      <w:r w:rsidRPr="000A4466">
        <w:rPr>
          <w:rFonts w:ascii="Arial" w:hAnsi="Arial" w:cs="Arial"/>
          <w:lang w:val="es-ES_tradnl"/>
        </w:rPr>
        <w:t xml:space="preserve"> en caso de actuar en condición de agente de retención, podrá descontar y retener en los plazos previstos por la </w:t>
      </w:r>
      <w:r>
        <w:rPr>
          <w:rFonts w:ascii="Arial" w:hAnsi="Arial" w:cs="Arial"/>
          <w:lang w:val="es-ES_tradnl"/>
        </w:rPr>
        <w:t>Ley Aplicable</w:t>
      </w:r>
      <w:r w:rsidRPr="000A4466">
        <w:rPr>
          <w:rFonts w:ascii="Arial" w:hAnsi="Arial" w:cs="Arial"/>
          <w:lang w:val="es-ES_tradnl"/>
        </w:rPr>
        <w:t>, de los pagos a ser efectuados</w:t>
      </w:r>
      <w:r>
        <w:rPr>
          <w:rFonts w:ascii="Arial" w:hAnsi="Arial" w:cs="Arial"/>
          <w:lang w:val="es-ES_tradnl"/>
        </w:rPr>
        <w:t>,</w:t>
      </w:r>
      <w:r w:rsidRPr="000A4466">
        <w:rPr>
          <w:rFonts w:ascii="Arial" w:hAnsi="Arial" w:cs="Arial"/>
          <w:lang w:val="es-ES_tradnl"/>
        </w:rPr>
        <w:t xml:space="preserve"> cualquier monto necesario para cubrir las obligaciones tributarias y/o impuestos.</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BA789D" w:rsidRPr="00DD6AA4" w:rsidRDefault="00BA789D" w:rsidP="00BA789D">
      <w:pPr>
        <w:spacing w:before="120" w:after="120"/>
        <w:jc w:val="both"/>
        <w:rPr>
          <w:rFonts w:ascii="Arial" w:hAnsi="Arial" w:cs="Arial"/>
          <w:u w:val="single"/>
          <w:lang w:val="es-ES_tradnl"/>
        </w:rPr>
      </w:pPr>
      <w:r>
        <w:rPr>
          <w:rFonts w:ascii="Arial" w:hAnsi="Arial" w:cs="Arial"/>
          <w:b/>
          <w:u w:val="single"/>
          <w:lang w:val="es-ES_tradnl"/>
        </w:rPr>
        <w:t>VIGÉSIMA</w:t>
      </w:r>
      <w:r w:rsidR="009F1AEF">
        <w:rPr>
          <w:rFonts w:ascii="Arial" w:hAnsi="Arial" w:cs="Arial"/>
          <w:b/>
          <w:u w:val="single"/>
          <w:lang w:val="es-ES_tradnl"/>
        </w:rPr>
        <w:t xml:space="preserve"> PRIMERA</w:t>
      </w:r>
      <w:r w:rsidRPr="00DD6AA4">
        <w:rPr>
          <w:rFonts w:ascii="Arial" w:hAnsi="Arial" w:cs="Arial"/>
          <w:b/>
          <w:u w:val="single"/>
          <w:lang w:val="es-ES_tradnl"/>
        </w:rPr>
        <w:t>.- (SUBCONTRATOS)</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podrá realizar la subcontratación de algunos servicios que le permita el cumplimiento </w:t>
      </w:r>
      <w:r>
        <w:rPr>
          <w:rFonts w:ascii="Arial" w:hAnsi="Arial" w:cs="Arial"/>
          <w:lang w:val="es-ES_tradnl"/>
        </w:rPr>
        <w:t>de</w:t>
      </w:r>
      <w:r w:rsidRPr="000A4466">
        <w:rPr>
          <w:rFonts w:ascii="Arial" w:hAnsi="Arial" w:cs="Arial"/>
          <w:lang w:val="es-ES_tradnl"/>
        </w:rPr>
        <w:t xml:space="preserve"> la cláusula (Objeto del Contrato),</w:t>
      </w:r>
      <w:r w:rsidRPr="000A4466">
        <w:rPr>
          <w:rFonts w:ascii="Arial" w:hAnsi="Arial" w:cs="Arial"/>
          <w:b/>
          <w:lang w:val="es-ES_tradnl"/>
        </w:rPr>
        <w:t xml:space="preserve"> </w:t>
      </w:r>
      <w:r w:rsidRPr="000A4466">
        <w:rPr>
          <w:rFonts w:ascii="Arial" w:hAnsi="Arial" w:cs="Arial"/>
          <w:lang w:val="es-ES_tradnl"/>
        </w:rPr>
        <w:t xml:space="preserve">bajo su absoluta responsabilidad y riesgo, siendo directa y exclusivamente responsable por los servicios contratados, así como también por los actos </w:t>
      </w:r>
      <w:r>
        <w:rPr>
          <w:rFonts w:ascii="Arial" w:hAnsi="Arial" w:cs="Arial"/>
          <w:lang w:val="es-ES_tradnl"/>
        </w:rPr>
        <w:t>u</w:t>
      </w:r>
      <w:r w:rsidRPr="000A4466">
        <w:rPr>
          <w:rFonts w:ascii="Arial" w:hAnsi="Arial" w:cs="Arial"/>
          <w:lang w:val="es-ES_tradnl"/>
        </w:rPr>
        <w:t xml:space="preserve"> omisiones de los subcontratistas. Ningún subcontrato de servicios o intervención de terceras personas relevará al </w:t>
      </w:r>
      <w:r w:rsidRPr="000A4466">
        <w:rPr>
          <w:rFonts w:ascii="Arial" w:hAnsi="Arial" w:cs="Arial"/>
          <w:b/>
          <w:lang w:val="es-ES_tradnl"/>
        </w:rPr>
        <w:t>PROVEEDOR</w:t>
      </w:r>
      <w:r w:rsidRPr="000A4466">
        <w:rPr>
          <w:rFonts w:ascii="Arial" w:hAnsi="Arial" w:cs="Arial"/>
          <w:lang w:val="es-ES_tradnl"/>
        </w:rPr>
        <w:t xml:space="preserve"> del cumplimiento de todas sus obligaciones y responsabilidades contraídas en el presente Contrato.</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Las subcontrataciones que realice el </w:t>
      </w:r>
      <w:r w:rsidRPr="000A4466">
        <w:rPr>
          <w:rFonts w:ascii="Arial" w:hAnsi="Arial" w:cs="Arial"/>
          <w:b/>
          <w:lang w:val="es-ES_tradnl"/>
        </w:rPr>
        <w:t>PROVEEDOR</w:t>
      </w:r>
      <w:r w:rsidRPr="000A4466">
        <w:rPr>
          <w:rFonts w:ascii="Arial" w:hAnsi="Arial" w:cs="Arial"/>
          <w:lang w:val="es-ES_tradnl"/>
        </w:rPr>
        <w:t xml:space="preserve"> de ninguna manera incidirán en el precio ofertado y aceptado por ambas P</w:t>
      </w:r>
      <w:r>
        <w:rPr>
          <w:rFonts w:ascii="Arial" w:hAnsi="Arial" w:cs="Arial"/>
          <w:lang w:val="es-ES_tradnl"/>
        </w:rPr>
        <w:t>artes en el presente C</w:t>
      </w:r>
      <w:r w:rsidRPr="000A4466">
        <w:rPr>
          <w:rFonts w:ascii="Arial" w:hAnsi="Arial" w:cs="Arial"/>
          <w:lang w:val="es-ES_tradnl"/>
        </w:rPr>
        <w:t>ontrato.</w:t>
      </w:r>
    </w:p>
    <w:p w:rsidR="00BA789D" w:rsidRPr="00DD6AA4" w:rsidRDefault="00BA789D" w:rsidP="00BA789D">
      <w:pPr>
        <w:spacing w:before="120" w:after="120"/>
        <w:jc w:val="both"/>
        <w:rPr>
          <w:rFonts w:ascii="Arial" w:hAnsi="Arial" w:cs="Arial"/>
          <w:b/>
          <w:u w:val="single"/>
          <w:lang w:val="es-ES_tradnl"/>
        </w:rPr>
      </w:pPr>
      <w:r w:rsidRPr="00DD6AA4">
        <w:rPr>
          <w:rFonts w:ascii="Arial" w:hAnsi="Arial" w:cs="Arial"/>
          <w:b/>
          <w:u w:val="single"/>
          <w:lang w:val="es-ES_tradnl"/>
        </w:rPr>
        <w:t xml:space="preserve">VIGÉSIMA </w:t>
      </w:r>
      <w:r w:rsidR="009F1AEF">
        <w:rPr>
          <w:rFonts w:ascii="Arial" w:hAnsi="Arial" w:cs="Arial"/>
          <w:b/>
          <w:u w:val="single"/>
          <w:lang w:val="es-ES_tradnl"/>
        </w:rPr>
        <w:t>SEGUNDA</w:t>
      </w:r>
      <w:r w:rsidRPr="00DD6AA4">
        <w:rPr>
          <w:rFonts w:ascii="Arial" w:hAnsi="Arial" w:cs="Arial"/>
          <w:b/>
          <w:u w:val="single"/>
          <w:lang w:val="es-ES_tradnl"/>
        </w:rPr>
        <w:t>.- (CONFIDENCIALIDAD)</w:t>
      </w: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 xml:space="preserve">El </w:t>
      </w:r>
      <w:r w:rsidRPr="000A4466">
        <w:rPr>
          <w:rFonts w:ascii="Arial" w:hAnsi="Arial" w:cs="Arial"/>
          <w:b/>
          <w:bCs/>
          <w:lang w:val="es-BO"/>
        </w:rPr>
        <w:t>PROVEEDOR</w:t>
      </w:r>
      <w:r w:rsidRPr="000A446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 xml:space="preserve">Las obligaciones que el </w:t>
      </w:r>
      <w:r w:rsidRPr="000A4466">
        <w:rPr>
          <w:rFonts w:ascii="Arial" w:hAnsi="Arial" w:cs="Arial"/>
          <w:b/>
          <w:lang w:val="es-BO"/>
        </w:rPr>
        <w:t>PROVEEDOR</w:t>
      </w:r>
      <w:r w:rsidRPr="000A4466">
        <w:rPr>
          <w:rFonts w:ascii="Arial" w:hAnsi="Arial" w:cs="Arial"/>
          <w:lang w:val="es-BO"/>
        </w:rPr>
        <w:t xml:space="preserve"> asume bajo este Contrato con relación a la confidencialidad, subsistirán una vez finalizado el Contrato.</w:t>
      </w:r>
    </w:p>
    <w:p w:rsidR="00BA789D" w:rsidRPr="000A4466" w:rsidRDefault="00BA789D" w:rsidP="00BA789D">
      <w:pPr>
        <w:spacing w:before="120" w:after="120"/>
        <w:contextualSpacing/>
        <w:jc w:val="both"/>
        <w:rPr>
          <w:rFonts w:ascii="Arial" w:hAnsi="Arial" w:cs="Arial"/>
          <w:lang w:val="es-BO"/>
        </w:rPr>
      </w:pP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 xml:space="preserve">A la terminación del presente Contrato, por resolución o por su cumplimiento, el </w:t>
      </w:r>
      <w:r w:rsidRPr="000A4466">
        <w:rPr>
          <w:rFonts w:ascii="Arial" w:hAnsi="Arial" w:cs="Arial"/>
          <w:b/>
          <w:lang w:val="es-BO"/>
        </w:rPr>
        <w:t xml:space="preserve">PROVEEDOR </w:t>
      </w:r>
      <w:r w:rsidRPr="000A4466">
        <w:rPr>
          <w:rFonts w:ascii="Arial" w:hAnsi="Arial" w:cs="Arial"/>
          <w:lang w:val="es-BO"/>
        </w:rPr>
        <w:t xml:space="preserve">está en la obligación de entregar de manera inmediata a la </w:t>
      </w:r>
      <w:r w:rsidRPr="000A4466">
        <w:rPr>
          <w:rFonts w:ascii="Arial" w:hAnsi="Arial" w:cs="Arial"/>
          <w:b/>
          <w:lang w:val="es-BO"/>
        </w:rPr>
        <w:t>ENTIDAD</w:t>
      </w:r>
      <w:r w:rsidRPr="000A4466">
        <w:rPr>
          <w:rFonts w:ascii="Arial" w:hAnsi="Arial" w:cs="Arial"/>
          <w:lang w:val="es-BO"/>
        </w:rPr>
        <w:t xml:space="preserve"> todos los documentos, notas, datos, información, y otros que hubiera entrado en posesión del </w:t>
      </w:r>
      <w:r w:rsidRPr="000A4466">
        <w:rPr>
          <w:rFonts w:ascii="Arial" w:hAnsi="Arial" w:cs="Arial"/>
          <w:b/>
          <w:lang w:val="es-BO"/>
        </w:rPr>
        <w:t>PROVEEDOR</w:t>
      </w:r>
      <w:r w:rsidRPr="000A4466">
        <w:rPr>
          <w:rFonts w:ascii="Arial" w:hAnsi="Arial" w:cs="Arial"/>
          <w:lang w:val="es-BO"/>
        </w:rPr>
        <w:t xml:space="preserve"> en virtud a la ejecución del presente Contrato, no pudiendo retener el </w:t>
      </w:r>
      <w:r w:rsidRPr="000A4466">
        <w:rPr>
          <w:rFonts w:ascii="Arial" w:hAnsi="Arial" w:cs="Arial"/>
          <w:b/>
          <w:lang w:val="es-BO"/>
        </w:rPr>
        <w:t>PROVEEDOR</w:t>
      </w:r>
      <w:r w:rsidRPr="000A4466">
        <w:rPr>
          <w:rFonts w:ascii="Arial" w:hAnsi="Arial" w:cs="Arial"/>
          <w:lang w:val="es-BO"/>
        </w:rPr>
        <w:t xml:space="preserve"> ninguna copia de los mismos, ya sean en papel o en formato electrónico o digital.</w:t>
      </w: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p>
    <w:p w:rsidR="00BA789D" w:rsidRPr="000A4466" w:rsidRDefault="00BA789D" w:rsidP="00BA789D">
      <w:p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El incumplimiento de la obligación de confidencialidad importara:</w:t>
      </w:r>
    </w:p>
    <w:p w:rsidR="00BA789D" w:rsidRPr="006A39EA" w:rsidRDefault="00BA789D" w:rsidP="00665C5B">
      <w:pPr>
        <w:pStyle w:val="Prrafodelista"/>
        <w:numPr>
          <w:ilvl w:val="0"/>
          <w:numId w:val="49"/>
        </w:num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La adopción de medidas judiciales y sanciones de acuerdo a normas pertinentes.</w:t>
      </w:r>
    </w:p>
    <w:p w:rsidR="00BA789D" w:rsidRPr="006A39EA" w:rsidRDefault="00BA789D" w:rsidP="00665C5B">
      <w:pPr>
        <w:numPr>
          <w:ilvl w:val="0"/>
          <w:numId w:val="49"/>
        </w:numPr>
        <w:shd w:val="clear" w:color="auto" w:fill="FFFFFF"/>
        <w:tabs>
          <w:tab w:val="left" w:pos="426"/>
        </w:tabs>
        <w:spacing w:before="120" w:after="120"/>
        <w:ind w:right="-6"/>
        <w:contextualSpacing/>
        <w:jc w:val="both"/>
        <w:rPr>
          <w:rFonts w:ascii="Arial" w:hAnsi="Arial" w:cs="Arial"/>
          <w:lang w:val="es-BO"/>
        </w:rPr>
      </w:pPr>
      <w:r w:rsidRPr="000A4466">
        <w:rPr>
          <w:rFonts w:ascii="Arial" w:hAnsi="Arial" w:cs="Arial"/>
          <w:lang w:val="es-BO"/>
        </w:rPr>
        <w:t>Responsabilidad por pérdida y daños.</w:t>
      </w:r>
    </w:p>
    <w:p w:rsidR="00BA789D" w:rsidRPr="006A39EA" w:rsidRDefault="00BA789D" w:rsidP="00BA789D">
      <w:pPr>
        <w:spacing w:before="120" w:after="120"/>
        <w:jc w:val="both"/>
        <w:rPr>
          <w:rFonts w:ascii="Arial" w:hAnsi="Arial" w:cs="Arial"/>
          <w:b/>
          <w:sz w:val="12"/>
          <w:szCs w:val="12"/>
          <w:u w:val="single"/>
          <w:lang w:val="es-ES_tradnl"/>
        </w:rPr>
      </w:pPr>
    </w:p>
    <w:p w:rsidR="00BA789D" w:rsidRPr="00DD6AA4" w:rsidRDefault="00BA789D" w:rsidP="00BA789D">
      <w:pPr>
        <w:spacing w:before="120" w:after="120"/>
        <w:jc w:val="both"/>
        <w:rPr>
          <w:rFonts w:ascii="Arial" w:hAnsi="Arial" w:cs="Arial"/>
          <w:u w:val="single"/>
          <w:lang w:val="es-ES_tradnl"/>
        </w:rPr>
      </w:pPr>
      <w:r>
        <w:rPr>
          <w:rFonts w:ascii="Arial" w:hAnsi="Arial" w:cs="Arial"/>
          <w:b/>
          <w:u w:val="single"/>
          <w:lang w:val="es-ES_tradnl"/>
        </w:rPr>
        <w:t>VIGÉ</w:t>
      </w:r>
      <w:r w:rsidRPr="00DD6AA4">
        <w:rPr>
          <w:rFonts w:ascii="Arial" w:hAnsi="Arial" w:cs="Arial"/>
          <w:b/>
          <w:u w:val="single"/>
          <w:lang w:val="es-ES_tradnl"/>
        </w:rPr>
        <w:t xml:space="preserve">SIMA </w:t>
      </w:r>
      <w:r w:rsidR="009F1AEF">
        <w:rPr>
          <w:rFonts w:ascii="Arial" w:hAnsi="Arial" w:cs="Arial"/>
          <w:b/>
          <w:u w:val="single"/>
          <w:lang w:val="es-ES_tradnl"/>
        </w:rPr>
        <w:t>TERCERA</w:t>
      </w:r>
      <w:r w:rsidRPr="00DD6AA4">
        <w:rPr>
          <w:rFonts w:ascii="Arial" w:hAnsi="Arial" w:cs="Arial"/>
          <w:b/>
          <w:u w:val="single"/>
          <w:lang w:val="es-ES_tradnl"/>
        </w:rPr>
        <w:t xml:space="preserve">.- (CAUSAS DE </w:t>
      </w:r>
      <w:r>
        <w:rPr>
          <w:rFonts w:ascii="Arial" w:hAnsi="Arial" w:cs="Arial"/>
          <w:b/>
          <w:u w:val="single"/>
          <w:lang w:val="es-ES_tradnl"/>
        </w:rPr>
        <w:t>FUERZA MAYOR Y/O CASO FORTUITO)</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w:t>
      </w:r>
      <w:r>
        <w:rPr>
          <w:rFonts w:ascii="Arial" w:hAnsi="Arial" w:cs="Arial"/>
          <w:lang w:val="es-ES_tradnl"/>
        </w:rPr>
        <w:t xml:space="preserve"> las Partes</w:t>
      </w:r>
      <w:r w:rsidRPr="000A4466">
        <w:rPr>
          <w:rFonts w:ascii="Arial" w:hAnsi="Arial" w:cs="Arial"/>
          <w:lang w:val="es-ES_tradnl"/>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Con el fin de exceptuar al </w:t>
      </w:r>
      <w:r w:rsidRPr="000A4466">
        <w:rPr>
          <w:rFonts w:ascii="Arial" w:hAnsi="Arial" w:cs="Arial"/>
          <w:b/>
          <w:lang w:val="es-ES_tradnl"/>
        </w:rPr>
        <w:t xml:space="preserve">PROVEEDOR </w:t>
      </w:r>
      <w:r w:rsidRPr="000A4466">
        <w:rPr>
          <w:rFonts w:ascii="Arial" w:hAnsi="Arial" w:cs="Arial"/>
          <w:lang w:val="es-ES_tradnl"/>
        </w:rPr>
        <w:t xml:space="preserve">de determinadas responsabilidades por mora durante la vigencia del presente Contrato, la </w:t>
      </w:r>
      <w:r w:rsidRPr="000A4466">
        <w:rPr>
          <w:rFonts w:ascii="Arial" w:hAnsi="Arial" w:cs="Arial"/>
          <w:b/>
          <w:lang w:val="es-ES_tradnl"/>
        </w:rPr>
        <w:t>ENTIDAD</w:t>
      </w:r>
      <w:r w:rsidRPr="000A4466">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0A4466">
        <w:rPr>
          <w:rFonts w:ascii="Arial" w:hAnsi="Arial" w:cs="Arial"/>
          <w:lang w:val="es-ES_tradnl"/>
        </w:rPr>
        <w:t>naturales</w:t>
      </w:r>
      <w:proofErr w:type="gramStart"/>
      <w:r>
        <w:rPr>
          <w:rFonts w:ascii="Arial" w:hAnsi="Arial" w:cs="Arial"/>
          <w:lang w:val="es-ES_tradnl"/>
        </w:rPr>
        <w:t>,etc</w:t>
      </w:r>
      <w:proofErr w:type="spellEnd"/>
      <w:proofErr w:type="gramEnd"/>
      <w:r>
        <w:rPr>
          <w:rFonts w:ascii="Arial" w:hAnsi="Arial" w:cs="Arial"/>
          <w:lang w:val="es-ES_tradnl"/>
        </w:rPr>
        <w:t>.</w:t>
      </w:r>
      <w:r w:rsidRPr="000A4466">
        <w:rPr>
          <w:rFonts w:ascii="Arial" w:hAnsi="Arial" w:cs="Arial"/>
          <w:lang w:val="es-ES_tradnl"/>
        </w:rPr>
        <w:t>).</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789D" w:rsidRPr="000A4466" w:rsidRDefault="00BA789D" w:rsidP="00BA789D">
      <w:pPr>
        <w:spacing w:before="120" w:after="120"/>
        <w:ind w:left="567" w:hanging="567"/>
        <w:jc w:val="both"/>
        <w:rPr>
          <w:rFonts w:ascii="Arial" w:hAnsi="Arial" w:cs="Arial"/>
          <w:b/>
          <w:lang w:val="es-ES_tradnl"/>
        </w:rPr>
      </w:pPr>
      <w:r>
        <w:rPr>
          <w:rFonts w:ascii="Arial" w:hAnsi="Arial" w:cs="Arial"/>
          <w:b/>
          <w:lang w:val="es-ES_tradnl"/>
        </w:rPr>
        <w:t>22</w:t>
      </w:r>
      <w:r w:rsidRPr="000A4466">
        <w:rPr>
          <w:rFonts w:ascii="Arial" w:hAnsi="Arial" w:cs="Arial"/>
          <w:b/>
          <w:lang w:val="es-ES_tradnl"/>
        </w:rPr>
        <w:t>.1   Condiciones de Validez:</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A789D" w:rsidRPr="000A4466" w:rsidRDefault="00BA789D" w:rsidP="00665C5B">
      <w:pPr>
        <w:numPr>
          <w:ilvl w:val="0"/>
          <w:numId w:val="45"/>
        </w:numPr>
        <w:spacing w:before="120" w:after="120"/>
        <w:ind w:left="1134" w:hanging="283"/>
        <w:jc w:val="both"/>
        <w:rPr>
          <w:rFonts w:ascii="Arial" w:hAnsi="Arial" w:cs="Arial"/>
          <w:lang w:val="es-ES_tradnl"/>
        </w:rPr>
      </w:pPr>
      <w:r w:rsidRPr="000A4466">
        <w:rPr>
          <w:rFonts w:ascii="Arial" w:hAnsi="Arial" w:cs="Arial"/>
          <w:lang w:val="es-ES_tradnl"/>
        </w:rPr>
        <w:t xml:space="preserve">Las circunstancias de la fuerza mayor o caso fortuito no hayan surgido por un incumplimiento, omisión o negligencia de la Parte </w:t>
      </w:r>
      <w:proofErr w:type="spellStart"/>
      <w:r w:rsidRPr="000A4466">
        <w:rPr>
          <w:rFonts w:ascii="Arial" w:hAnsi="Arial" w:cs="Arial"/>
          <w:lang w:val="es-ES_tradnl"/>
        </w:rPr>
        <w:t>invocante</w:t>
      </w:r>
      <w:proofErr w:type="spellEnd"/>
      <w:r w:rsidRPr="000A4466">
        <w:rPr>
          <w:rFonts w:ascii="Arial" w:hAnsi="Arial" w:cs="Arial"/>
          <w:lang w:val="es-ES_tradnl"/>
        </w:rPr>
        <w:t xml:space="preserve">, o en el caso del </w:t>
      </w:r>
      <w:r w:rsidRPr="000A4466">
        <w:rPr>
          <w:rFonts w:ascii="Arial" w:hAnsi="Arial" w:cs="Arial"/>
          <w:b/>
          <w:lang w:val="es-ES_tradnl"/>
        </w:rPr>
        <w:t>PROVEEDOR</w:t>
      </w:r>
      <w:r w:rsidRPr="000A4466">
        <w:rPr>
          <w:rFonts w:ascii="Arial" w:hAnsi="Arial" w:cs="Arial"/>
          <w:lang w:val="es-ES_tradnl"/>
        </w:rPr>
        <w:t>, será aplicable también a cualquier subcontratista.</w:t>
      </w:r>
    </w:p>
    <w:p w:rsidR="00BA789D" w:rsidRDefault="00BA789D" w:rsidP="00665C5B">
      <w:pPr>
        <w:numPr>
          <w:ilvl w:val="0"/>
          <w:numId w:val="45"/>
        </w:numPr>
        <w:spacing w:before="120" w:after="120"/>
        <w:ind w:left="1134" w:hanging="283"/>
        <w:contextualSpacing/>
        <w:jc w:val="both"/>
        <w:rPr>
          <w:rFonts w:ascii="Arial" w:hAnsi="Arial" w:cs="Arial"/>
          <w:lang w:val="es-ES_tradnl"/>
        </w:rPr>
      </w:pPr>
      <w:r w:rsidRPr="006A39EA">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A39EA">
        <w:rPr>
          <w:rFonts w:ascii="Arial" w:hAnsi="Arial" w:cs="Arial"/>
          <w:lang w:val="es-ES_tradnl"/>
        </w:rPr>
        <w:tab/>
      </w:r>
    </w:p>
    <w:p w:rsidR="00BA789D" w:rsidRPr="006A39EA" w:rsidRDefault="00BA789D" w:rsidP="00BA789D">
      <w:pPr>
        <w:spacing w:before="120" w:after="120"/>
        <w:ind w:left="851"/>
        <w:contextualSpacing/>
        <w:jc w:val="both"/>
        <w:rPr>
          <w:rFonts w:ascii="Arial" w:hAnsi="Arial" w:cs="Arial"/>
          <w:lang w:val="es-ES_tradnl"/>
        </w:rPr>
      </w:pPr>
    </w:p>
    <w:p w:rsidR="00BA789D" w:rsidRPr="000A4466" w:rsidRDefault="00BA789D" w:rsidP="00665C5B">
      <w:pPr>
        <w:numPr>
          <w:ilvl w:val="0"/>
          <w:numId w:val="45"/>
        </w:numPr>
        <w:spacing w:before="120" w:after="120"/>
        <w:ind w:left="1134" w:hanging="283"/>
        <w:contextualSpacing/>
        <w:jc w:val="both"/>
        <w:rPr>
          <w:rFonts w:ascii="Arial" w:hAnsi="Arial" w:cs="Arial"/>
          <w:lang w:val="es-ES_tradnl"/>
        </w:rPr>
      </w:pPr>
      <w:r w:rsidRPr="000A4466">
        <w:rPr>
          <w:rFonts w:ascii="Arial" w:hAnsi="Arial" w:cs="Arial"/>
          <w:lang w:val="es-ES_tradnl"/>
        </w:rPr>
        <w:t>La Parte que invoque la causal de fuerza mayor o caso fortuito haya realizado y continué realizando todos sus esfuerzos para minimizar el efecto de dicha fuerza mayor o caso fortuito</w:t>
      </w:r>
      <w:r>
        <w:rPr>
          <w:rFonts w:ascii="Arial" w:hAnsi="Arial" w:cs="Arial"/>
          <w:lang w:val="es-ES_tradnl"/>
        </w:rPr>
        <w:t>,</w:t>
      </w:r>
      <w:r w:rsidRPr="000A4466">
        <w:rPr>
          <w:rFonts w:ascii="Arial" w:hAnsi="Arial" w:cs="Arial"/>
          <w:lang w:val="es-ES_tradnl"/>
        </w:rPr>
        <w:t xml:space="preserve"> incluido minimizar retrasos en la </w:t>
      </w:r>
      <w:r w:rsidRPr="000A4466">
        <w:rPr>
          <w:rFonts w:ascii="Arial" w:hAnsi="Arial" w:cs="Arial"/>
        </w:rPr>
        <w:t>Adquisición</w:t>
      </w:r>
      <w:r w:rsidRPr="000A4466">
        <w:rPr>
          <w:rFonts w:ascii="Arial" w:hAnsi="Arial" w:cs="Arial"/>
          <w:b/>
          <w:lang w:val="es-ES_tradnl"/>
        </w:rPr>
        <w:t xml:space="preserve"> </w:t>
      </w:r>
      <w:r w:rsidRPr="000A4466">
        <w:rPr>
          <w:rFonts w:ascii="Arial" w:hAnsi="Arial" w:cs="Arial"/>
          <w:lang w:val="es-ES_tradnl"/>
        </w:rPr>
        <w:t>y limitar el daño a la misma.</w:t>
      </w:r>
    </w:p>
    <w:p w:rsidR="00BA789D" w:rsidRPr="000A4466" w:rsidRDefault="00BA789D" w:rsidP="00BA789D">
      <w:pPr>
        <w:spacing w:before="120" w:after="120"/>
        <w:contextualSpacing/>
        <w:jc w:val="both"/>
        <w:rPr>
          <w:rFonts w:ascii="Arial" w:hAnsi="Arial" w:cs="Arial"/>
          <w:lang w:val="es-ES_tradnl"/>
        </w:rPr>
      </w:pP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lastRenderedPageBreak/>
        <w:t xml:space="preserve">Previo cumplimiento por parte del </w:t>
      </w:r>
      <w:r w:rsidRPr="000A4466">
        <w:rPr>
          <w:rFonts w:ascii="Arial" w:hAnsi="Arial" w:cs="Arial"/>
          <w:b/>
          <w:lang w:val="es-ES_tradnl"/>
        </w:rPr>
        <w:t>PROVEEDOR</w:t>
      </w:r>
      <w:r w:rsidRPr="000A4466">
        <w:rPr>
          <w:rFonts w:ascii="Arial" w:hAnsi="Arial" w:cs="Arial"/>
          <w:lang w:val="es-ES_tradnl"/>
        </w:rPr>
        <w:t xml:space="preserve"> de lo establecido precedentemente dentro de los</w:t>
      </w:r>
      <w:r>
        <w:rPr>
          <w:rFonts w:ascii="Arial" w:hAnsi="Arial" w:cs="Arial"/>
          <w:lang w:val="es-ES_tradnl"/>
        </w:rPr>
        <w:t xml:space="preserve"> 2</w:t>
      </w:r>
      <w:r w:rsidRPr="000A4466">
        <w:rPr>
          <w:rFonts w:ascii="Arial" w:hAnsi="Arial" w:cs="Arial"/>
          <w:lang w:val="es-ES_tradnl"/>
        </w:rPr>
        <w:t xml:space="preserve"> </w:t>
      </w:r>
      <w:r>
        <w:rPr>
          <w:rFonts w:ascii="Arial" w:hAnsi="Arial" w:cs="Arial"/>
          <w:lang w:val="es-ES_tradnl"/>
        </w:rPr>
        <w:t>(</w:t>
      </w:r>
      <w:r w:rsidRPr="000A4466">
        <w:rPr>
          <w:rFonts w:ascii="Arial" w:hAnsi="Arial" w:cs="Arial"/>
          <w:lang w:val="es-ES_tradnl"/>
        </w:rPr>
        <w:t>dos</w:t>
      </w:r>
      <w:r>
        <w:rPr>
          <w:rFonts w:ascii="Arial" w:hAnsi="Arial" w:cs="Arial"/>
          <w:lang w:val="es-ES_tradnl"/>
        </w:rPr>
        <w:t>)</w:t>
      </w:r>
      <w:r w:rsidRPr="000A4466">
        <w:rPr>
          <w:rFonts w:ascii="Arial" w:hAnsi="Arial" w:cs="Arial"/>
          <w:lang w:val="es-ES_tradnl"/>
        </w:rPr>
        <w:t xml:space="preserve"> días hábiles la </w:t>
      </w:r>
      <w:r w:rsidRPr="000A4466">
        <w:rPr>
          <w:rFonts w:ascii="Arial" w:hAnsi="Arial" w:cs="Arial"/>
          <w:b/>
          <w:lang w:val="es-ES_tradnl"/>
        </w:rPr>
        <w:t>ENTIDAD</w:t>
      </w:r>
      <w:r w:rsidRPr="000A4466">
        <w:rPr>
          <w:rFonts w:ascii="Arial" w:hAnsi="Arial" w:cs="Arial"/>
          <w:lang w:val="es-ES_tradnl"/>
        </w:rPr>
        <w:t xml:space="preserve"> debe aprobar la existencia del impedimento, sin el cual, de ninguna manera y por ningún motivo podrá solicitar luego a la </w:t>
      </w:r>
      <w:r w:rsidRPr="000A4466">
        <w:rPr>
          <w:rFonts w:ascii="Arial" w:hAnsi="Arial" w:cs="Arial"/>
          <w:b/>
          <w:lang w:val="es-ES_tradnl"/>
        </w:rPr>
        <w:t>ENTIDAD</w:t>
      </w:r>
      <w:r w:rsidRPr="000A4466">
        <w:rPr>
          <w:rFonts w:ascii="Arial" w:hAnsi="Arial" w:cs="Arial"/>
          <w:lang w:val="es-ES_tradnl"/>
        </w:rPr>
        <w:t xml:space="preserve"> por escrito la ampliación del plazo del Contrato y/o pago de multas.</w:t>
      </w:r>
    </w:p>
    <w:p w:rsidR="00BA789D" w:rsidRPr="000A4466" w:rsidRDefault="00BA789D" w:rsidP="00BA789D">
      <w:pPr>
        <w:spacing w:before="120" w:after="120"/>
        <w:ind w:left="567" w:hanging="567"/>
        <w:jc w:val="both"/>
        <w:rPr>
          <w:rFonts w:ascii="Arial" w:hAnsi="Arial" w:cs="Arial"/>
          <w:b/>
          <w:lang w:val="es-ES_tradnl"/>
        </w:rPr>
      </w:pPr>
      <w:r>
        <w:rPr>
          <w:rFonts w:ascii="Arial" w:hAnsi="Arial" w:cs="Arial"/>
          <w:b/>
          <w:lang w:val="es-ES_tradnl"/>
        </w:rPr>
        <w:t>22</w:t>
      </w:r>
      <w:r w:rsidRPr="000A4466">
        <w:rPr>
          <w:rFonts w:ascii="Arial" w:hAnsi="Arial" w:cs="Arial"/>
          <w:b/>
          <w:lang w:val="es-ES_tradnl"/>
        </w:rPr>
        <w:t>.2   Cumplimiento ininterrumpido:</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Cuando ocurra una fuerza mayor o caso fortuito, el </w:t>
      </w:r>
      <w:r w:rsidRPr="000A4466">
        <w:rPr>
          <w:rFonts w:ascii="Arial" w:hAnsi="Arial" w:cs="Arial"/>
          <w:b/>
          <w:lang w:val="es-ES_tradnl"/>
        </w:rPr>
        <w:t xml:space="preserve">PROVEEDOR </w:t>
      </w:r>
      <w:r w:rsidRPr="000A4466">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0A4466">
        <w:rPr>
          <w:rFonts w:ascii="Arial" w:hAnsi="Arial" w:cs="Arial"/>
        </w:rPr>
        <w:t>Adquisición</w:t>
      </w:r>
      <w:r w:rsidRPr="000A4466">
        <w:rPr>
          <w:rFonts w:ascii="Arial" w:hAnsi="Arial" w:cs="Arial"/>
          <w:lang w:val="es-ES_tradnl"/>
        </w:rPr>
        <w:t xml:space="preserve"> de la manera que lo solicite la </w:t>
      </w:r>
      <w:r w:rsidRPr="000A4466">
        <w:rPr>
          <w:rFonts w:ascii="Arial" w:hAnsi="Arial" w:cs="Arial"/>
          <w:b/>
          <w:lang w:val="es-ES_tradnl"/>
        </w:rPr>
        <w:t>ENTIDAD</w:t>
      </w:r>
      <w:r w:rsidRPr="000A4466">
        <w:rPr>
          <w:rFonts w:ascii="Arial" w:hAnsi="Arial" w:cs="Arial"/>
          <w:lang w:val="es-ES_tradnl"/>
        </w:rPr>
        <w:t xml:space="preserve">. </w:t>
      </w:r>
    </w:p>
    <w:p w:rsidR="00BA789D" w:rsidRPr="000A4466" w:rsidRDefault="00BA789D" w:rsidP="00BA789D">
      <w:pPr>
        <w:spacing w:before="120" w:after="120"/>
        <w:ind w:left="567" w:hanging="567"/>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2</w:t>
      </w:r>
      <w:r w:rsidRPr="000A4466">
        <w:rPr>
          <w:rFonts w:ascii="Arial" w:hAnsi="Arial" w:cs="Arial"/>
          <w:b/>
          <w:lang w:val="es-ES_tradnl"/>
        </w:rPr>
        <w:t>.3   Prórrogas:</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A789D" w:rsidRDefault="00BA789D" w:rsidP="00BA789D">
      <w:pPr>
        <w:autoSpaceDE w:val="0"/>
        <w:autoSpaceDN w:val="0"/>
        <w:spacing w:before="120" w:after="120"/>
        <w:jc w:val="both"/>
        <w:rPr>
          <w:rFonts w:ascii="Arial" w:hAnsi="Arial" w:cs="Arial"/>
          <w:lang w:val="es-ES_tradnl"/>
        </w:rPr>
      </w:pPr>
      <w:r w:rsidRPr="000A4466">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A789D" w:rsidRPr="00463B51" w:rsidRDefault="00BA789D" w:rsidP="00BA789D">
      <w:pPr>
        <w:spacing w:before="120" w:after="120"/>
        <w:jc w:val="both"/>
        <w:rPr>
          <w:rFonts w:ascii="Arial" w:hAnsi="Arial" w:cs="Arial"/>
        </w:rPr>
      </w:pPr>
      <w:r w:rsidRPr="00463B51">
        <w:rPr>
          <w:rFonts w:ascii="Arial" w:hAnsi="Arial" w:cs="Arial"/>
        </w:rPr>
        <w:t xml:space="preserve">Si la razón impeditiva o sus causas perduraren por más de </w:t>
      </w:r>
      <w:r>
        <w:rPr>
          <w:rFonts w:ascii="Arial" w:hAnsi="Arial" w:cs="Arial"/>
        </w:rPr>
        <w:t>10 (diez)</w:t>
      </w:r>
      <w:r w:rsidRPr="00463B51">
        <w:rPr>
          <w:rFonts w:ascii="Arial" w:hAnsi="Arial" w:cs="Arial"/>
        </w:rPr>
        <w:t xml:space="preserve"> días</w:t>
      </w:r>
      <w:r>
        <w:rPr>
          <w:rFonts w:ascii="Arial" w:hAnsi="Arial" w:cs="Arial"/>
        </w:rPr>
        <w:t xml:space="preserve"> </w:t>
      </w:r>
      <w:proofErr w:type="gramStart"/>
      <w:r>
        <w:rPr>
          <w:rFonts w:ascii="Arial" w:hAnsi="Arial" w:cs="Arial"/>
        </w:rPr>
        <w:t>calendario c</w:t>
      </w:r>
      <w:r w:rsidRPr="00463B51">
        <w:rPr>
          <w:rFonts w:ascii="Arial" w:hAnsi="Arial" w:cs="Arial"/>
        </w:rPr>
        <w:t>onsecutivos</w:t>
      </w:r>
      <w:proofErr w:type="gramEnd"/>
      <w:r w:rsidRPr="00463B51">
        <w:rPr>
          <w:rFonts w:ascii="Arial" w:hAnsi="Arial" w:cs="Arial"/>
        </w:rPr>
        <w:t>, cualquiera de las Partes deberá notificar a la otra, por escrito, la resolución del Contrato</w:t>
      </w:r>
      <w:r>
        <w:rPr>
          <w:rFonts w:ascii="Arial" w:hAnsi="Arial" w:cs="Arial"/>
        </w:rPr>
        <w:t xml:space="preserve"> de conformidad a la cláusula (T</w:t>
      </w:r>
      <w:r w:rsidRPr="00463B51">
        <w:rPr>
          <w:rFonts w:ascii="Arial" w:hAnsi="Arial" w:cs="Arial"/>
        </w:rPr>
        <w:t>erminación del Contrato).</w:t>
      </w:r>
    </w:p>
    <w:p w:rsidR="00BA789D" w:rsidRPr="0018405A" w:rsidRDefault="009F1AEF" w:rsidP="00BA789D">
      <w:pPr>
        <w:spacing w:before="120" w:after="120"/>
        <w:jc w:val="both"/>
        <w:rPr>
          <w:rFonts w:ascii="Arial" w:hAnsi="Arial" w:cs="Arial"/>
          <w:b/>
          <w:u w:val="single"/>
          <w:lang w:val="es-ES_tradnl"/>
        </w:rPr>
      </w:pPr>
      <w:r>
        <w:rPr>
          <w:rFonts w:ascii="Arial" w:hAnsi="Arial" w:cs="Arial"/>
          <w:b/>
          <w:u w:val="single"/>
          <w:lang w:val="es-ES_tradnl"/>
        </w:rPr>
        <w:t>VIGÉSIMA CUARTA</w:t>
      </w:r>
      <w:r w:rsidR="00BA789D" w:rsidRPr="0018405A">
        <w:rPr>
          <w:rFonts w:ascii="Arial" w:hAnsi="Arial" w:cs="Arial"/>
          <w:b/>
          <w:u w:val="single"/>
          <w:lang w:val="es-ES_tradnl"/>
        </w:rPr>
        <w:t>.- (TERMINACIÓN DEL CONTRATO)</w:t>
      </w:r>
    </w:p>
    <w:p w:rsidR="00BA789D" w:rsidRPr="0018405A" w:rsidRDefault="00BA789D" w:rsidP="00BA789D">
      <w:pPr>
        <w:spacing w:before="120" w:after="120"/>
        <w:jc w:val="both"/>
        <w:rPr>
          <w:rFonts w:ascii="Arial" w:hAnsi="Arial" w:cs="Arial"/>
          <w:lang w:val="es-ES_tradnl"/>
        </w:rPr>
      </w:pPr>
      <w:r w:rsidRPr="0018405A">
        <w:rPr>
          <w:rFonts w:ascii="Arial" w:hAnsi="Arial" w:cs="Arial"/>
          <w:lang w:val="es-ES_tradnl"/>
        </w:rPr>
        <w:t>El presente Contrato concluirá por una de las siguientes causas:</w:t>
      </w:r>
    </w:p>
    <w:p w:rsidR="00BA789D" w:rsidRPr="0018405A" w:rsidRDefault="00BA789D" w:rsidP="00BA789D">
      <w:pPr>
        <w:tabs>
          <w:tab w:val="left" w:pos="851"/>
        </w:tabs>
        <w:spacing w:before="120" w:after="120"/>
        <w:ind w:left="851" w:hanging="851"/>
        <w:jc w:val="both"/>
        <w:rPr>
          <w:rFonts w:ascii="Arial" w:hAnsi="Arial" w:cs="Arial"/>
          <w:b/>
          <w:lang w:val="es-ES_tradnl"/>
        </w:rPr>
      </w:pPr>
      <w:r w:rsidRPr="0018405A">
        <w:rPr>
          <w:rFonts w:ascii="Arial" w:hAnsi="Arial" w:cs="Arial"/>
          <w:b/>
          <w:lang w:val="es-ES_tradnl"/>
        </w:rPr>
        <w:t xml:space="preserve">23.1   </w:t>
      </w:r>
      <w:r w:rsidRPr="0018405A">
        <w:rPr>
          <w:rFonts w:ascii="Arial" w:hAnsi="Arial" w:cs="Arial"/>
          <w:b/>
          <w:lang w:val="es-ES_tradnl"/>
        </w:rPr>
        <w:tab/>
        <w:t xml:space="preserve">Por Cumplimiento del Contrato: </w:t>
      </w:r>
    </w:p>
    <w:p w:rsidR="00BA789D" w:rsidRPr="000A4466" w:rsidRDefault="00BA789D" w:rsidP="00BA789D">
      <w:pPr>
        <w:tabs>
          <w:tab w:val="left" w:pos="851"/>
        </w:tabs>
        <w:spacing w:before="120" w:after="120"/>
        <w:ind w:left="851" w:hanging="851"/>
        <w:jc w:val="both"/>
        <w:rPr>
          <w:rFonts w:ascii="Arial" w:hAnsi="Arial" w:cs="Arial"/>
          <w:lang w:val="es-ES_tradnl"/>
        </w:rPr>
      </w:pPr>
      <w:r w:rsidRPr="0018405A">
        <w:rPr>
          <w:rFonts w:ascii="Arial" w:hAnsi="Arial" w:cs="Arial"/>
          <w:b/>
          <w:lang w:val="es-ES_tradnl"/>
        </w:rPr>
        <w:tab/>
      </w:r>
      <w:r w:rsidRPr="0018405A">
        <w:rPr>
          <w:rFonts w:ascii="Arial" w:hAnsi="Arial" w:cs="Arial"/>
          <w:lang w:val="es-ES_tradnl"/>
        </w:rPr>
        <w:t xml:space="preserve">De forma normal, tanto la </w:t>
      </w:r>
      <w:r w:rsidRPr="0018405A">
        <w:rPr>
          <w:rFonts w:ascii="Arial" w:hAnsi="Arial" w:cs="Arial"/>
          <w:b/>
          <w:lang w:val="es-ES_tradnl"/>
        </w:rPr>
        <w:t xml:space="preserve">ENTIDAD </w:t>
      </w:r>
      <w:r w:rsidRPr="0018405A">
        <w:rPr>
          <w:rFonts w:ascii="Arial" w:hAnsi="Arial" w:cs="Arial"/>
          <w:lang w:val="es-ES_tradnl"/>
        </w:rPr>
        <w:t xml:space="preserve">como el </w:t>
      </w:r>
      <w:r w:rsidRPr="0018405A">
        <w:rPr>
          <w:rFonts w:ascii="Arial" w:hAnsi="Arial" w:cs="Arial"/>
          <w:b/>
          <w:lang w:val="es-ES_tradnl"/>
        </w:rPr>
        <w:t xml:space="preserve">PROVEEDOR </w:t>
      </w:r>
      <w:r w:rsidRPr="0018405A">
        <w:rPr>
          <w:rFonts w:ascii="Arial" w:hAnsi="Arial" w:cs="Arial"/>
          <w:lang w:val="es-ES_tradnl"/>
        </w:rPr>
        <w:t xml:space="preserve">darán por terminado el presente Contrato, una vez que ambas partes hayan dado cumplimiento a todas las condiciones y estipulaciones contenidas en el mismo, lo cual se hará constar en el </w:t>
      </w:r>
      <w:r>
        <w:rPr>
          <w:rFonts w:ascii="Arial" w:hAnsi="Arial" w:cs="Arial"/>
          <w:lang w:val="es-ES_tradnl"/>
        </w:rPr>
        <w:t>acta de cierre de contrato suscrita por ambas partes</w:t>
      </w:r>
      <w:r w:rsidRPr="0018405A">
        <w:rPr>
          <w:rFonts w:ascii="Arial" w:hAnsi="Arial" w:cs="Arial"/>
          <w:lang w:val="es-ES_tradnl"/>
        </w:rPr>
        <w:t>.</w:t>
      </w:r>
    </w:p>
    <w:p w:rsidR="00BA789D" w:rsidRDefault="00BA789D" w:rsidP="00BA789D">
      <w:pPr>
        <w:tabs>
          <w:tab w:val="left" w:pos="851"/>
        </w:tabs>
        <w:spacing w:before="120" w:after="120"/>
        <w:ind w:left="851" w:hanging="851"/>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3</w:t>
      </w:r>
      <w:r w:rsidRPr="000A4466">
        <w:rPr>
          <w:rFonts w:ascii="Arial" w:hAnsi="Arial" w:cs="Arial"/>
          <w:b/>
          <w:lang w:val="es-ES_tradnl"/>
        </w:rPr>
        <w:t xml:space="preserve">.2    </w:t>
      </w:r>
      <w:r w:rsidRPr="000A4466">
        <w:rPr>
          <w:rFonts w:ascii="Arial" w:hAnsi="Arial" w:cs="Arial"/>
          <w:b/>
          <w:lang w:val="es-ES_tradnl"/>
        </w:rPr>
        <w:tab/>
        <w:t xml:space="preserve">Por Resolución del Contrato: </w:t>
      </w:r>
    </w:p>
    <w:p w:rsidR="00BA789D" w:rsidRPr="00FE62BB" w:rsidRDefault="00BA789D" w:rsidP="00BA789D">
      <w:pPr>
        <w:tabs>
          <w:tab w:val="left" w:pos="851"/>
        </w:tabs>
        <w:spacing w:before="120" w:after="120"/>
        <w:ind w:left="851" w:hanging="851"/>
        <w:jc w:val="both"/>
        <w:rPr>
          <w:rFonts w:ascii="Arial" w:hAnsi="Arial" w:cs="Arial"/>
          <w:lang w:val="es-ES_tradnl"/>
        </w:rPr>
      </w:pPr>
      <w:r>
        <w:rPr>
          <w:rFonts w:ascii="Arial" w:hAnsi="Arial" w:cs="Arial"/>
          <w:b/>
          <w:lang w:val="es-ES_tradnl"/>
        </w:rPr>
        <w:tab/>
      </w:r>
      <w:r w:rsidRPr="00FE62BB">
        <w:rPr>
          <w:rFonts w:ascii="Arial" w:hAnsi="Arial" w:cs="Arial"/>
          <w:lang w:val="es-ES_tradnl"/>
        </w:rPr>
        <w:t>Si</w:t>
      </w:r>
      <w:r w:rsidRPr="00FE62BB">
        <w:rPr>
          <w:rFonts w:ascii="Arial" w:hAnsi="Arial" w:cs="Arial"/>
          <w:b/>
          <w:lang w:val="es-ES_tradnl"/>
        </w:rPr>
        <w:t xml:space="preserve"> </w:t>
      </w:r>
      <w:r w:rsidRPr="00FE62BB">
        <w:rPr>
          <w:rFonts w:ascii="Arial" w:hAnsi="Arial" w:cs="Arial"/>
          <w:lang w:val="es-ES_tradnl"/>
        </w:rPr>
        <w:t xml:space="preserve">se diera el caso y como una forma excepcional de terminar el Contrato, a los efectos legales correspondientes, la </w:t>
      </w:r>
      <w:r w:rsidRPr="00FE62BB">
        <w:rPr>
          <w:rFonts w:ascii="Arial" w:hAnsi="Arial" w:cs="Arial"/>
          <w:b/>
          <w:lang w:val="es-ES_tradnl"/>
        </w:rPr>
        <w:t xml:space="preserve">ENTIDAD </w:t>
      </w:r>
      <w:r w:rsidRPr="00FE62BB">
        <w:rPr>
          <w:rFonts w:ascii="Arial" w:hAnsi="Arial" w:cs="Arial"/>
          <w:lang w:val="es-ES_tradnl"/>
        </w:rPr>
        <w:t xml:space="preserve">y el </w:t>
      </w:r>
      <w:r w:rsidRPr="00FE62BB">
        <w:rPr>
          <w:rFonts w:ascii="Arial" w:hAnsi="Arial" w:cs="Arial"/>
          <w:b/>
          <w:lang w:val="es-ES_tradnl"/>
        </w:rPr>
        <w:t xml:space="preserve">PROVEEDOR </w:t>
      </w:r>
      <w:r w:rsidRPr="00FE62BB">
        <w:rPr>
          <w:rFonts w:ascii="Arial" w:hAnsi="Arial" w:cs="Arial"/>
          <w:lang w:val="es-ES_tradnl"/>
        </w:rPr>
        <w:t>acuerdan las siguientes causales para procesar la resolución del Contrato:</w:t>
      </w:r>
    </w:p>
    <w:p w:rsidR="00BA789D" w:rsidRPr="00FE62BB" w:rsidRDefault="00BA789D" w:rsidP="00BA789D">
      <w:pPr>
        <w:spacing w:before="120" w:after="120"/>
        <w:ind w:left="2124" w:hanging="1273"/>
        <w:jc w:val="both"/>
        <w:rPr>
          <w:rFonts w:ascii="Arial" w:hAnsi="Arial" w:cs="Arial"/>
          <w:b/>
          <w:lang w:val="es-ES_tradnl"/>
        </w:rPr>
      </w:pPr>
      <w:r w:rsidRPr="00FE62BB">
        <w:rPr>
          <w:rFonts w:ascii="Arial" w:hAnsi="Arial" w:cs="Arial"/>
          <w:b/>
          <w:lang w:val="es-ES_tradnl"/>
        </w:rPr>
        <w:t xml:space="preserve">23.2.1 </w:t>
      </w:r>
      <w:r w:rsidRPr="00FE62BB">
        <w:rPr>
          <w:rFonts w:ascii="Arial" w:hAnsi="Arial" w:cs="Arial"/>
          <w:b/>
          <w:lang w:val="es-ES_tradnl"/>
        </w:rPr>
        <w:tab/>
        <w:t>Resolución a requerimiento de la ENTIDAD, por causales atribuibles al PROVEEDOR.</w:t>
      </w:r>
    </w:p>
    <w:p w:rsidR="00BA789D" w:rsidRPr="00FE62BB" w:rsidRDefault="00BA789D" w:rsidP="00BA789D">
      <w:pPr>
        <w:spacing w:before="120" w:after="120"/>
        <w:ind w:left="2124"/>
        <w:jc w:val="both"/>
        <w:rPr>
          <w:rFonts w:ascii="Arial" w:hAnsi="Arial" w:cs="Arial"/>
          <w:lang w:val="es-ES_tradnl"/>
        </w:rPr>
      </w:pPr>
      <w:r w:rsidRPr="00FE62BB">
        <w:rPr>
          <w:rFonts w:ascii="Arial" w:hAnsi="Arial" w:cs="Arial"/>
          <w:lang w:val="es-ES_tradnl"/>
        </w:rPr>
        <w:t xml:space="preserve">La </w:t>
      </w:r>
      <w:r w:rsidRPr="00FE62BB">
        <w:rPr>
          <w:rFonts w:ascii="Arial" w:hAnsi="Arial" w:cs="Arial"/>
          <w:b/>
          <w:lang w:val="es-ES_tradnl"/>
        </w:rPr>
        <w:t xml:space="preserve">ENTIDAD, </w:t>
      </w:r>
      <w:r w:rsidRPr="00FE62BB">
        <w:rPr>
          <w:rFonts w:ascii="Arial" w:hAnsi="Arial" w:cs="Arial"/>
          <w:lang w:val="es-ES_tradnl"/>
        </w:rPr>
        <w:t>podrá proceder al trámite de resolución del Contrato, en los siguientes casos:</w:t>
      </w:r>
    </w:p>
    <w:p w:rsidR="00BA789D" w:rsidRPr="00FE62BB" w:rsidRDefault="00BA789D" w:rsidP="00665C5B">
      <w:pPr>
        <w:numPr>
          <w:ilvl w:val="0"/>
          <w:numId w:val="44"/>
        </w:numPr>
        <w:tabs>
          <w:tab w:val="num" w:pos="2427"/>
        </w:tabs>
        <w:spacing w:before="120" w:after="120"/>
        <w:ind w:left="2427" w:hanging="303"/>
        <w:jc w:val="both"/>
        <w:rPr>
          <w:rFonts w:ascii="Arial" w:hAnsi="Arial" w:cs="Arial"/>
          <w:b/>
          <w:lang w:val="es-ES_tradnl"/>
        </w:rPr>
      </w:pPr>
      <w:r w:rsidRPr="00FE62BB">
        <w:rPr>
          <w:rFonts w:ascii="Arial" w:hAnsi="Arial" w:cs="Arial"/>
          <w:lang w:val="es-ES_tradnl"/>
        </w:rPr>
        <w:t xml:space="preserve">Por incumplimiento del Contrato por parte del </w:t>
      </w:r>
      <w:r w:rsidRPr="00FE62BB">
        <w:rPr>
          <w:rFonts w:ascii="Arial" w:hAnsi="Arial" w:cs="Arial"/>
          <w:b/>
          <w:lang w:val="es-ES_tradnl"/>
        </w:rPr>
        <w:t>PROVEEDOR.</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t xml:space="preserve">Por disolución del </w:t>
      </w:r>
      <w:r w:rsidRPr="00FE62BB">
        <w:rPr>
          <w:rFonts w:ascii="Arial" w:hAnsi="Arial" w:cs="Arial"/>
          <w:b/>
          <w:lang w:val="es-ES_tradnl"/>
        </w:rPr>
        <w:t xml:space="preserve">PROVEEDOR. </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t xml:space="preserve">Por quiebra declarada del </w:t>
      </w:r>
      <w:r w:rsidRPr="00FE62BB">
        <w:rPr>
          <w:rFonts w:ascii="Arial" w:hAnsi="Arial" w:cs="Arial"/>
          <w:b/>
          <w:lang w:val="es-ES_tradnl"/>
        </w:rPr>
        <w:t>PROVEEDOR.</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t xml:space="preserve">Por incumplimiento injustificado del plazo de entrega de la Adquisición sin que el </w:t>
      </w:r>
      <w:r w:rsidRPr="00FE62BB">
        <w:rPr>
          <w:rFonts w:ascii="Arial" w:hAnsi="Arial" w:cs="Arial"/>
          <w:b/>
          <w:lang w:val="es-ES_tradnl"/>
        </w:rPr>
        <w:t xml:space="preserve">PROVEEDOR </w:t>
      </w:r>
      <w:r w:rsidRPr="00FE62BB">
        <w:rPr>
          <w:rFonts w:ascii="Arial" w:hAnsi="Arial" w:cs="Arial"/>
          <w:lang w:val="es-ES_tradnl"/>
        </w:rPr>
        <w:t>adopte medidas necesarias y oportunas para recuperar su demora y asegurar la conclusión de la entrega dentro del plazo vigente.</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t>Cuando el monto de la multa por atraso en la entrega alcance el 10% (diez por ciento) del monto total del Contrato, decisión optativa, o el 20% (veinte por ciento) de forma obligatoria.</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t>Por motivos de fuerza mayor o caso fortuito.</w:t>
      </w:r>
    </w:p>
    <w:p w:rsidR="00BA789D" w:rsidRPr="00FE62BB" w:rsidRDefault="00BA789D" w:rsidP="00665C5B">
      <w:pPr>
        <w:numPr>
          <w:ilvl w:val="0"/>
          <w:numId w:val="44"/>
        </w:numPr>
        <w:tabs>
          <w:tab w:val="num" w:pos="2427"/>
        </w:tabs>
        <w:spacing w:before="120" w:after="120"/>
        <w:ind w:left="2427" w:hanging="303"/>
        <w:jc w:val="both"/>
        <w:rPr>
          <w:rFonts w:ascii="Arial" w:hAnsi="Arial" w:cs="Arial"/>
          <w:lang w:val="es-ES_tradnl"/>
        </w:rPr>
      </w:pPr>
      <w:r w:rsidRPr="00FE62BB">
        <w:rPr>
          <w:rFonts w:ascii="Arial" w:hAnsi="Arial" w:cs="Arial"/>
          <w:lang w:val="es-ES_tradnl"/>
        </w:rPr>
        <w:lastRenderedPageBreak/>
        <w:t xml:space="preserve">Por incumplimiento de la cláusula (Anticorrupción). </w:t>
      </w:r>
    </w:p>
    <w:p w:rsidR="00BA789D" w:rsidRPr="00FE62BB" w:rsidRDefault="00BA789D" w:rsidP="00BA789D">
      <w:pPr>
        <w:tabs>
          <w:tab w:val="left" w:pos="851"/>
        </w:tabs>
        <w:spacing w:before="120" w:after="120"/>
        <w:ind w:left="2127" w:hanging="2127"/>
        <w:jc w:val="both"/>
        <w:rPr>
          <w:rFonts w:ascii="Arial" w:hAnsi="Arial" w:cs="Arial"/>
          <w:b/>
          <w:lang w:val="es-ES_tradnl"/>
        </w:rPr>
      </w:pPr>
      <w:r w:rsidRPr="00FE62BB">
        <w:rPr>
          <w:rFonts w:ascii="Arial" w:hAnsi="Arial" w:cs="Arial"/>
          <w:b/>
          <w:lang w:val="es-ES_tradnl"/>
        </w:rPr>
        <w:tab/>
        <w:t xml:space="preserve">23.2.2   </w:t>
      </w:r>
      <w:r w:rsidRPr="00FE62BB">
        <w:rPr>
          <w:rFonts w:ascii="Arial" w:hAnsi="Arial" w:cs="Arial"/>
          <w:b/>
          <w:lang w:val="es-ES_tradnl"/>
        </w:rPr>
        <w:tab/>
        <w:t>Resolución a requerimiento del PROVEEDOR, por causales atribuibles a la ENTIDAD.</w:t>
      </w:r>
    </w:p>
    <w:p w:rsidR="00BA789D" w:rsidRPr="00FE62BB" w:rsidRDefault="00BA789D" w:rsidP="00BA789D">
      <w:pPr>
        <w:spacing w:before="120" w:after="120"/>
        <w:ind w:left="2127"/>
        <w:jc w:val="both"/>
        <w:rPr>
          <w:rFonts w:ascii="Arial" w:hAnsi="Arial" w:cs="Arial"/>
          <w:lang w:val="es-ES_tradnl"/>
        </w:rPr>
      </w:pPr>
      <w:r w:rsidRPr="00FE62BB">
        <w:rPr>
          <w:rFonts w:ascii="Arial" w:hAnsi="Arial" w:cs="Arial"/>
          <w:lang w:val="es-ES_tradnl"/>
        </w:rPr>
        <w:t xml:space="preserve">El </w:t>
      </w:r>
      <w:r w:rsidRPr="00FE62BB">
        <w:rPr>
          <w:rFonts w:ascii="Arial" w:hAnsi="Arial" w:cs="Arial"/>
          <w:b/>
          <w:lang w:val="es-ES_tradnl"/>
        </w:rPr>
        <w:t xml:space="preserve">PROVEEDOR </w:t>
      </w:r>
      <w:r w:rsidRPr="00FE62BB">
        <w:rPr>
          <w:rFonts w:ascii="Arial" w:hAnsi="Arial" w:cs="Arial"/>
          <w:lang w:val="es-ES_tradnl"/>
        </w:rPr>
        <w:t>podrá proceder al trámite de resolución del Contrato, en los siguientes casos:</w:t>
      </w:r>
    </w:p>
    <w:p w:rsidR="00BA789D" w:rsidRPr="00FE62BB" w:rsidRDefault="00BA789D" w:rsidP="00665C5B">
      <w:pPr>
        <w:pStyle w:val="Prrafodelista"/>
        <w:numPr>
          <w:ilvl w:val="0"/>
          <w:numId w:val="50"/>
        </w:numPr>
        <w:spacing w:before="120" w:after="120"/>
        <w:contextualSpacing/>
        <w:jc w:val="both"/>
        <w:rPr>
          <w:rFonts w:ascii="Arial" w:hAnsi="Arial" w:cs="Arial"/>
          <w:lang w:val="es-ES_tradnl"/>
        </w:rPr>
      </w:pPr>
      <w:r w:rsidRPr="00FE62BB">
        <w:rPr>
          <w:rFonts w:ascii="Arial" w:hAnsi="Arial" w:cs="Arial"/>
          <w:lang w:val="es-ES_tradnl"/>
        </w:rPr>
        <w:t xml:space="preserve">Por instrucciones injustificadas emanadas de la </w:t>
      </w:r>
      <w:r w:rsidRPr="00FE62BB">
        <w:rPr>
          <w:rFonts w:ascii="Arial" w:hAnsi="Arial" w:cs="Arial"/>
          <w:b/>
          <w:lang w:val="es-ES_tradnl"/>
        </w:rPr>
        <w:t>ENTIDAD</w:t>
      </w:r>
      <w:r w:rsidRPr="00FE62BB">
        <w:rPr>
          <w:rFonts w:ascii="Arial" w:hAnsi="Arial" w:cs="Arial"/>
          <w:lang w:val="es-ES_tradnl"/>
        </w:rPr>
        <w:t xml:space="preserve"> para la suspensión de la </w:t>
      </w:r>
      <w:r w:rsidRPr="00FE62BB">
        <w:rPr>
          <w:rFonts w:ascii="Arial" w:hAnsi="Arial" w:cs="Arial"/>
        </w:rPr>
        <w:t>Adquisición</w:t>
      </w:r>
      <w:r w:rsidRPr="00FE62BB">
        <w:rPr>
          <w:rFonts w:ascii="Arial" w:hAnsi="Arial" w:cs="Arial"/>
          <w:lang w:val="es-ES_tradnl"/>
        </w:rPr>
        <w:t xml:space="preserve"> por más de treinta (30) días calendario.</w:t>
      </w:r>
    </w:p>
    <w:p w:rsidR="00BA789D" w:rsidRPr="00FE62BB" w:rsidRDefault="00BA789D" w:rsidP="00BA789D">
      <w:pPr>
        <w:pStyle w:val="Prrafodelista"/>
        <w:spacing w:before="120" w:after="120"/>
        <w:ind w:left="2484"/>
        <w:jc w:val="both"/>
        <w:rPr>
          <w:rFonts w:ascii="Arial" w:hAnsi="Arial" w:cs="Arial"/>
          <w:lang w:val="es-ES_tradnl"/>
        </w:rPr>
      </w:pPr>
    </w:p>
    <w:p w:rsidR="00BA789D" w:rsidRPr="00FE62BB" w:rsidRDefault="00BA789D" w:rsidP="00665C5B">
      <w:pPr>
        <w:pStyle w:val="Prrafodelista"/>
        <w:numPr>
          <w:ilvl w:val="0"/>
          <w:numId w:val="50"/>
        </w:numPr>
        <w:spacing w:before="120" w:after="120"/>
        <w:contextualSpacing/>
        <w:jc w:val="both"/>
        <w:rPr>
          <w:rFonts w:ascii="Arial" w:hAnsi="Arial" w:cs="Arial"/>
          <w:b/>
          <w:lang w:val="es-ES_tradnl"/>
        </w:rPr>
      </w:pPr>
      <w:r w:rsidRPr="00FE62BB">
        <w:rPr>
          <w:rFonts w:ascii="Arial" w:hAnsi="Arial" w:cs="Arial"/>
          <w:lang w:val="es-ES_tradnl"/>
        </w:rPr>
        <w:t xml:space="preserve">Si apartándose de los términos del Contrato, la </w:t>
      </w:r>
      <w:r w:rsidRPr="00FE62BB">
        <w:rPr>
          <w:rFonts w:ascii="Arial" w:hAnsi="Arial" w:cs="Arial"/>
          <w:b/>
          <w:lang w:val="es-ES_tradnl"/>
        </w:rPr>
        <w:t xml:space="preserve">ENTIDAD </w:t>
      </w:r>
      <w:r w:rsidRPr="00FE62BB">
        <w:rPr>
          <w:rFonts w:ascii="Arial" w:hAnsi="Arial" w:cs="Arial"/>
          <w:lang w:val="es-ES_tradnl"/>
        </w:rPr>
        <w:t>pretende efectuar aumento o disminución en las cantidades de la Adquisición, sin la emisión del Contrato modificatorio correspondiente.</w:t>
      </w:r>
    </w:p>
    <w:p w:rsidR="00BA789D" w:rsidRPr="00FE62BB" w:rsidRDefault="00BA789D" w:rsidP="00BA789D">
      <w:pPr>
        <w:pStyle w:val="Prrafodelista"/>
        <w:spacing w:before="120" w:after="120"/>
        <w:rPr>
          <w:rFonts w:ascii="Arial" w:hAnsi="Arial" w:cs="Arial"/>
          <w:lang w:val="es-ES_tradnl"/>
        </w:rPr>
      </w:pPr>
    </w:p>
    <w:p w:rsidR="00BA789D" w:rsidRPr="00FE62BB" w:rsidRDefault="00BA789D" w:rsidP="00BA789D">
      <w:pPr>
        <w:pStyle w:val="Prrafodelista"/>
        <w:spacing w:before="120" w:after="120"/>
        <w:ind w:left="1996" w:hanging="1145"/>
        <w:jc w:val="both"/>
        <w:rPr>
          <w:rFonts w:ascii="Arial" w:hAnsi="Arial" w:cs="Arial"/>
          <w:color w:val="000000"/>
        </w:rPr>
      </w:pPr>
      <w:r w:rsidRPr="00FE62BB">
        <w:rPr>
          <w:rFonts w:ascii="Arial" w:hAnsi="Arial" w:cs="Arial"/>
          <w:b/>
          <w:color w:val="000000"/>
        </w:rPr>
        <w:t>23.2.3</w:t>
      </w:r>
      <w:r w:rsidRPr="00FE62BB">
        <w:rPr>
          <w:rFonts w:ascii="Arial" w:hAnsi="Arial" w:cs="Arial"/>
          <w:color w:val="000000"/>
        </w:rPr>
        <w:t xml:space="preserve"> </w:t>
      </w:r>
      <w:r w:rsidRPr="00FE62BB">
        <w:rPr>
          <w:rFonts w:ascii="Arial" w:hAnsi="Arial" w:cs="Arial"/>
          <w:color w:val="000000"/>
        </w:rPr>
        <w:tab/>
        <w:t xml:space="preserve">Las Partes podrán terminar el presente Contrato por mutuo acuerdo en cualquier momento. La resolución por mutuo acuerdo deberá constar mediante notificación a </w:t>
      </w:r>
      <w:proofErr w:type="spellStart"/>
      <w:r w:rsidRPr="00FE62BB">
        <w:rPr>
          <w:rFonts w:ascii="Arial" w:hAnsi="Arial" w:cs="Arial"/>
          <w:color w:val="000000"/>
        </w:rPr>
        <w:t>tarves</w:t>
      </w:r>
      <w:proofErr w:type="spellEnd"/>
      <w:r w:rsidRPr="00FE62BB">
        <w:rPr>
          <w:rFonts w:ascii="Arial" w:hAnsi="Arial" w:cs="Arial"/>
          <w:color w:val="000000"/>
        </w:rPr>
        <w:t xml:space="preserve"> de carta notariada, si corresponde, incluir los montos a reconocer por las prestaciones ejecutadas por las Partes.</w:t>
      </w:r>
    </w:p>
    <w:p w:rsidR="00BA789D" w:rsidRPr="00FE62BB" w:rsidRDefault="00BA789D" w:rsidP="00BA789D">
      <w:pPr>
        <w:pStyle w:val="Prrafodelista"/>
        <w:spacing w:before="120" w:after="120"/>
        <w:ind w:left="1996" w:hanging="1145"/>
        <w:jc w:val="both"/>
        <w:rPr>
          <w:rFonts w:ascii="Arial" w:hAnsi="Arial" w:cs="Arial"/>
          <w:color w:val="000000"/>
        </w:rPr>
      </w:pPr>
    </w:p>
    <w:p w:rsidR="00BA789D" w:rsidRPr="00FE62BB" w:rsidRDefault="00BA789D" w:rsidP="00BA789D">
      <w:pPr>
        <w:pStyle w:val="Prrafodelista"/>
        <w:spacing w:before="120" w:after="120"/>
        <w:ind w:left="1996" w:hanging="1145"/>
        <w:jc w:val="both"/>
        <w:rPr>
          <w:rFonts w:ascii="Arial" w:hAnsi="Arial" w:cs="Arial"/>
          <w:color w:val="000000"/>
        </w:rPr>
      </w:pPr>
      <w:r w:rsidRPr="00FE62BB">
        <w:rPr>
          <w:rFonts w:ascii="Arial" w:hAnsi="Arial" w:cs="Arial"/>
          <w:b/>
          <w:color w:val="000000"/>
        </w:rPr>
        <w:t>23.2.4</w:t>
      </w:r>
      <w:r w:rsidRPr="00FE62BB">
        <w:rPr>
          <w:rFonts w:ascii="Arial" w:hAnsi="Arial" w:cs="Arial"/>
          <w:b/>
          <w:color w:val="000000"/>
        </w:rPr>
        <w:tab/>
      </w:r>
      <w:r w:rsidRPr="00FE62BB">
        <w:rPr>
          <w:rFonts w:ascii="Arial" w:hAnsi="Arial" w:cs="Arial"/>
          <w:color w:val="000000"/>
        </w:rPr>
        <w:t xml:space="preserve">La </w:t>
      </w:r>
      <w:r w:rsidRPr="00FE62BB">
        <w:rPr>
          <w:rFonts w:ascii="Arial" w:hAnsi="Arial" w:cs="Arial"/>
          <w:b/>
          <w:color w:val="000000"/>
        </w:rPr>
        <w:t xml:space="preserve">ENTIDAD </w:t>
      </w:r>
      <w:r w:rsidRPr="00FE62BB">
        <w:rPr>
          <w:rFonts w:ascii="Arial" w:hAnsi="Arial" w:cs="Arial"/>
          <w:color w:val="000000"/>
        </w:rPr>
        <w:t xml:space="preserve">en cualquier momento podrá resolver de manera unilateral </w:t>
      </w:r>
      <w:r w:rsidRPr="00FE62B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E62BB">
        <w:rPr>
          <w:rFonts w:ascii="Arial" w:hAnsi="Arial" w:cs="Arial"/>
          <w:b/>
        </w:rPr>
        <w:t>PROVEEDOR</w:t>
      </w:r>
      <w:r w:rsidRPr="00FE62BB">
        <w:rPr>
          <w:rFonts w:ascii="Arial" w:hAnsi="Arial" w:cs="Arial"/>
        </w:rPr>
        <w:t>,</w:t>
      </w:r>
      <w:r w:rsidRPr="00FE62BB">
        <w:rPr>
          <w:rFonts w:ascii="Arial" w:hAnsi="Arial" w:cs="Arial"/>
          <w:b/>
        </w:rPr>
        <w:t xml:space="preserve"> </w:t>
      </w:r>
      <w:r w:rsidRPr="00FE62BB">
        <w:rPr>
          <w:rFonts w:ascii="Arial" w:hAnsi="Arial" w:cs="Arial"/>
        </w:rPr>
        <w:t>sin lugar a ningún tipo de resarcimiento por parte de la</w:t>
      </w:r>
      <w:r w:rsidRPr="00FE62BB">
        <w:rPr>
          <w:rFonts w:ascii="Arial" w:hAnsi="Arial" w:cs="Arial"/>
          <w:b/>
        </w:rPr>
        <w:t xml:space="preserve"> ENTIDAD a </w:t>
      </w:r>
      <w:r w:rsidRPr="00FE62BB">
        <w:rPr>
          <w:rFonts w:ascii="Arial" w:hAnsi="Arial" w:cs="Arial"/>
        </w:rPr>
        <w:t>favor del</w:t>
      </w:r>
      <w:r w:rsidRPr="00FE62BB">
        <w:rPr>
          <w:rFonts w:ascii="Arial" w:hAnsi="Arial" w:cs="Arial"/>
          <w:b/>
        </w:rPr>
        <w:t xml:space="preserve"> PROVEEDOR.</w:t>
      </w:r>
    </w:p>
    <w:p w:rsidR="00BA789D" w:rsidRPr="00FE62BB" w:rsidRDefault="00BA789D" w:rsidP="00BA789D">
      <w:pPr>
        <w:pStyle w:val="Prrafodelista"/>
        <w:spacing w:before="120" w:after="120"/>
        <w:ind w:left="1996" w:hanging="1145"/>
        <w:jc w:val="both"/>
        <w:rPr>
          <w:rFonts w:ascii="Arial" w:hAnsi="Arial" w:cs="Arial"/>
        </w:rPr>
      </w:pPr>
    </w:p>
    <w:p w:rsidR="00BA789D" w:rsidRPr="00FE62BB" w:rsidRDefault="00BA789D" w:rsidP="00665C5B">
      <w:pPr>
        <w:pStyle w:val="Prrafodelista"/>
        <w:numPr>
          <w:ilvl w:val="2"/>
          <w:numId w:val="52"/>
        </w:numPr>
        <w:tabs>
          <w:tab w:val="left" w:pos="1985"/>
        </w:tabs>
        <w:spacing w:before="120" w:after="120"/>
        <w:ind w:firstLine="131"/>
        <w:contextualSpacing/>
        <w:jc w:val="both"/>
        <w:rPr>
          <w:rFonts w:ascii="Arial" w:hAnsi="Arial" w:cs="Arial"/>
          <w:lang w:val="es-ES_tradnl"/>
        </w:rPr>
      </w:pPr>
      <w:r w:rsidRPr="00FE62BB">
        <w:rPr>
          <w:rFonts w:ascii="Arial" w:hAnsi="Arial" w:cs="Arial"/>
          <w:b/>
          <w:lang w:val="es-ES_tradnl"/>
        </w:rPr>
        <w:t xml:space="preserve">Reglas aplicables a la Resolución: </w:t>
      </w:r>
    </w:p>
    <w:p w:rsidR="00BA789D" w:rsidRPr="000A4466" w:rsidRDefault="00BA789D" w:rsidP="00BA789D">
      <w:pPr>
        <w:spacing w:before="120" w:after="120"/>
        <w:ind w:left="1996"/>
        <w:jc w:val="both"/>
        <w:rPr>
          <w:rFonts w:ascii="Arial" w:hAnsi="Arial" w:cs="Arial"/>
          <w:lang w:val="es-ES_tradnl"/>
        </w:rPr>
      </w:pPr>
      <w:r w:rsidRPr="00FE62BB">
        <w:rPr>
          <w:rFonts w:ascii="Arial" w:hAnsi="Arial" w:cs="Arial"/>
          <w:lang w:val="es-ES_tradnl"/>
        </w:rPr>
        <w:t>Para procesar la resolución del Contrato por cualquiera de las causales señaladas en los numerales 23.2.1 y 23.2.2</w:t>
      </w:r>
      <w:proofErr w:type="gramStart"/>
      <w:r w:rsidRPr="00FE62BB">
        <w:rPr>
          <w:rFonts w:ascii="Arial" w:hAnsi="Arial" w:cs="Arial"/>
          <w:lang w:val="es-ES_tradnl"/>
        </w:rPr>
        <w:t>,  la</w:t>
      </w:r>
      <w:proofErr w:type="gramEnd"/>
      <w:r w:rsidRPr="00FE62BB">
        <w:rPr>
          <w:rFonts w:ascii="Arial" w:hAnsi="Arial" w:cs="Arial"/>
          <w:lang w:val="es-ES_tradnl"/>
        </w:rPr>
        <w:t xml:space="preserve">  Parte afectada dará aviso escrito mediante carta notariada a la otra Parte de su </w:t>
      </w:r>
      <w:r w:rsidRPr="000A4466">
        <w:rPr>
          <w:rFonts w:ascii="Arial" w:hAnsi="Arial" w:cs="Arial"/>
          <w:lang w:val="es-ES_tradnl"/>
        </w:rPr>
        <w:t>intención de resolver el Contrato, estableciendo claramente la causal que se aduce.</w:t>
      </w:r>
    </w:p>
    <w:p w:rsidR="00BA789D" w:rsidRPr="000A4466" w:rsidRDefault="00BA789D" w:rsidP="00BA789D">
      <w:pPr>
        <w:spacing w:before="120" w:after="120"/>
        <w:ind w:left="1996"/>
        <w:jc w:val="both"/>
        <w:rPr>
          <w:rFonts w:ascii="Arial" w:hAnsi="Arial" w:cs="Arial"/>
          <w:lang w:val="es-ES_tradnl"/>
        </w:rPr>
      </w:pPr>
      <w:r w:rsidRPr="000A4466">
        <w:rPr>
          <w:rFonts w:ascii="Arial" w:hAnsi="Arial" w:cs="Arial"/>
          <w:lang w:val="es-ES_tradnl"/>
        </w:rPr>
        <w:t xml:space="preserve">Si dentro de los </w:t>
      </w:r>
      <w:r>
        <w:rPr>
          <w:rFonts w:ascii="Arial" w:hAnsi="Arial" w:cs="Arial"/>
          <w:lang w:val="es-ES_tradnl"/>
        </w:rPr>
        <w:t>10 (</w:t>
      </w:r>
      <w:r w:rsidRPr="000A4466">
        <w:rPr>
          <w:rFonts w:ascii="Arial" w:hAnsi="Arial" w:cs="Arial"/>
          <w:lang w:val="es-ES_tradnl"/>
        </w:rPr>
        <w:t>diez</w:t>
      </w:r>
      <w:r>
        <w:rPr>
          <w:rFonts w:ascii="Arial" w:hAnsi="Arial" w:cs="Arial"/>
          <w:lang w:val="es-ES_tradnl"/>
        </w:rPr>
        <w:t>)</w:t>
      </w:r>
      <w:r w:rsidRPr="000A4466">
        <w:rPr>
          <w:rFonts w:ascii="Arial" w:hAnsi="Arial" w:cs="Arial"/>
          <w:lang w:val="es-ES_tradnl"/>
        </w:rPr>
        <w:t xml:space="preserve"> días hábiles siguientes de la fecha de notificación, se enmendaran las fallas, se normalizara el desarrollo de la </w:t>
      </w:r>
      <w:r>
        <w:rPr>
          <w:rFonts w:ascii="Arial" w:hAnsi="Arial" w:cs="Arial"/>
          <w:lang w:val="es-ES_tradnl"/>
        </w:rPr>
        <w:t>Adquisición</w:t>
      </w:r>
      <w:r w:rsidRPr="000A4466">
        <w:rPr>
          <w:rFonts w:ascii="Arial" w:hAnsi="Arial" w:cs="Arial"/>
          <w:lang w:val="es-ES_tradnl"/>
        </w:rPr>
        <w:t xml:space="preserve"> y se tomaran las medidas necesarias para continuar normalmente con las estipulaciones del Contrato y el requirente de la resolución expresar</w:t>
      </w:r>
      <w:r>
        <w:rPr>
          <w:rFonts w:ascii="Arial" w:hAnsi="Arial" w:cs="Arial"/>
          <w:lang w:val="es-ES_tradnl"/>
        </w:rPr>
        <w:t>a</w:t>
      </w:r>
      <w:r w:rsidRPr="000A4466">
        <w:rPr>
          <w:rFonts w:ascii="Arial" w:hAnsi="Arial" w:cs="Arial"/>
          <w:lang w:val="es-ES_tradnl"/>
        </w:rPr>
        <w:t xml:space="preserve"> por escrito su conformidad a la solución, el aviso de intención de resolución será retirado.</w:t>
      </w:r>
    </w:p>
    <w:p w:rsidR="00BA789D" w:rsidRPr="000A4466" w:rsidRDefault="00BA789D" w:rsidP="00BA789D">
      <w:pPr>
        <w:spacing w:before="120" w:after="120"/>
        <w:ind w:left="1996"/>
        <w:jc w:val="both"/>
        <w:rPr>
          <w:rFonts w:ascii="Arial" w:hAnsi="Arial" w:cs="Arial"/>
          <w:lang w:val="es-ES_tradnl"/>
        </w:rPr>
      </w:pPr>
      <w:r w:rsidRPr="000A4466">
        <w:rPr>
          <w:rFonts w:ascii="Arial" w:hAnsi="Arial" w:cs="Arial"/>
          <w:lang w:val="es-ES_tradnl"/>
        </w:rPr>
        <w:t xml:space="preserve">En caso contrario, si al vencimiento del término de los </w:t>
      </w:r>
      <w:r>
        <w:rPr>
          <w:rFonts w:ascii="Arial" w:hAnsi="Arial" w:cs="Arial"/>
          <w:lang w:val="es-ES_tradnl"/>
        </w:rPr>
        <w:t>10 (</w:t>
      </w:r>
      <w:r w:rsidRPr="000A4466">
        <w:rPr>
          <w:rFonts w:ascii="Arial" w:hAnsi="Arial" w:cs="Arial"/>
          <w:lang w:val="es-ES_tradnl"/>
        </w:rPr>
        <w:t>diez</w:t>
      </w:r>
      <w:r>
        <w:rPr>
          <w:rFonts w:ascii="Arial" w:hAnsi="Arial" w:cs="Arial"/>
          <w:lang w:val="es-ES_tradnl"/>
        </w:rPr>
        <w:t>)</w:t>
      </w:r>
      <w:r w:rsidRPr="000A4466">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w:t>
      </w:r>
      <w:r>
        <w:rPr>
          <w:rFonts w:ascii="Arial" w:hAnsi="Arial" w:cs="Arial"/>
          <w:lang w:val="es-ES_tradnl"/>
        </w:rPr>
        <w:t xml:space="preserve">, </w:t>
      </w:r>
    </w:p>
    <w:p w:rsidR="00BA789D" w:rsidRDefault="00BA789D" w:rsidP="00BA789D">
      <w:pPr>
        <w:spacing w:before="120" w:after="120"/>
        <w:ind w:left="1996"/>
        <w:jc w:val="both"/>
        <w:rPr>
          <w:rFonts w:ascii="Arial" w:hAnsi="Arial" w:cs="Arial"/>
          <w:lang w:val="es-ES_tradnl"/>
        </w:rPr>
      </w:pPr>
      <w:r w:rsidRPr="00525209">
        <w:rPr>
          <w:rFonts w:ascii="Arial" w:hAnsi="Arial" w:cs="Arial"/>
          <w:lang w:val="es-ES_tradnl"/>
        </w:rPr>
        <w:t>En el caso que el monto de la multa por atraso en la entrega alcance al</w:t>
      </w:r>
      <w:r>
        <w:rPr>
          <w:rFonts w:ascii="Arial" w:hAnsi="Arial" w:cs="Arial"/>
          <w:lang w:val="es-ES_tradnl"/>
        </w:rPr>
        <w:t xml:space="preserve"> 20%</w:t>
      </w:r>
      <w:r w:rsidRPr="00525209">
        <w:rPr>
          <w:rFonts w:ascii="Arial" w:hAnsi="Arial" w:cs="Arial"/>
          <w:lang w:val="es-ES_tradnl"/>
        </w:rPr>
        <w:t xml:space="preserve"> </w:t>
      </w:r>
      <w:r>
        <w:rPr>
          <w:rFonts w:ascii="Arial" w:hAnsi="Arial" w:cs="Arial"/>
          <w:lang w:val="es-ES_tradnl"/>
        </w:rPr>
        <w:t>(</w:t>
      </w:r>
      <w:r w:rsidRPr="00525209">
        <w:rPr>
          <w:rFonts w:ascii="Arial" w:hAnsi="Arial" w:cs="Arial"/>
          <w:lang w:val="es-ES_tradnl"/>
        </w:rPr>
        <w:t>veinte por ciento</w:t>
      </w:r>
      <w:r>
        <w:rPr>
          <w:rFonts w:ascii="Arial" w:hAnsi="Arial" w:cs="Arial"/>
          <w:lang w:val="es-ES_tradnl"/>
        </w:rPr>
        <w:t>)</w:t>
      </w:r>
      <w:r w:rsidRPr="00525209">
        <w:rPr>
          <w:rFonts w:ascii="Arial" w:hAnsi="Arial" w:cs="Arial"/>
          <w:lang w:val="es-ES_tradnl"/>
        </w:rPr>
        <w:t xml:space="preserve"> del monto total del contrato, la </w:t>
      </w:r>
      <w:r w:rsidRPr="00525209">
        <w:rPr>
          <w:rFonts w:ascii="Arial" w:hAnsi="Arial" w:cs="Arial"/>
          <w:b/>
          <w:lang w:val="es-ES_tradnl"/>
        </w:rPr>
        <w:t>ENTIDAD</w:t>
      </w:r>
      <w:r w:rsidRPr="00525209">
        <w:rPr>
          <w:rFonts w:ascii="Arial" w:hAnsi="Arial" w:cs="Arial"/>
          <w:lang w:val="es-ES_tradnl"/>
        </w:rPr>
        <w:t xml:space="preserve"> deberá notificar mediante carta notariada que la resolución de contrato se ha hecho efectiva. </w:t>
      </w:r>
    </w:p>
    <w:p w:rsidR="00BA789D" w:rsidRDefault="00BA789D" w:rsidP="00BA789D">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w:t>
      </w:r>
      <w:r w:rsidRPr="00521781">
        <w:rPr>
          <w:rFonts w:ascii="Arial" w:hAnsi="Arial" w:cs="Arial"/>
          <w:lang w:val="es-ES_tradnl"/>
        </w:rPr>
        <w:t xml:space="preserve">la </w:t>
      </w:r>
      <w:r>
        <w:rPr>
          <w:rFonts w:ascii="Arial" w:hAnsi="Arial" w:cs="Arial"/>
          <w:lang w:val="es-ES_tradnl"/>
        </w:rPr>
        <w:t xml:space="preserve">Parte afectada </w:t>
      </w:r>
      <w:r w:rsidRPr="00521781">
        <w:rPr>
          <w:rFonts w:ascii="Arial" w:hAnsi="Arial" w:cs="Arial"/>
          <w:lang w:val="es-ES_tradnl"/>
        </w:rPr>
        <w:t>deberá notificar mediante carta notariada que la resolución d</w:t>
      </w:r>
      <w:r>
        <w:rPr>
          <w:rFonts w:ascii="Arial" w:hAnsi="Arial" w:cs="Arial"/>
          <w:lang w:val="es-ES_tradnl"/>
        </w:rPr>
        <w:t xml:space="preserve">e contrato se ha hecho efectiva y si corresponde se debe </w:t>
      </w:r>
      <w:r w:rsidRPr="001D16F1">
        <w:rPr>
          <w:rFonts w:ascii="Arial" w:hAnsi="Arial" w:cs="Arial"/>
          <w:color w:val="000000"/>
        </w:rPr>
        <w:t>incluir los montos a reconocer por las prestaciones ejecutadas por las Partes.</w:t>
      </w:r>
    </w:p>
    <w:p w:rsidR="00BA789D" w:rsidRPr="00183235" w:rsidRDefault="00BA789D" w:rsidP="00BA789D">
      <w:pPr>
        <w:tabs>
          <w:tab w:val="left" w:pos="567"/>
        </w:tabs>
        <w:spacing w:before="120" w:after="120"/>
        <w:jc w:val="both"/>
        <w:rPr>
          <w:rFonts w:ascii="Arial" w:hAnsi="Arial" w:cs="Arial"/>
          <w:b/>
          <w:bCs/>
        </w:rPr>
      </w:pPr>
      <w:r w:rsidRPr="00525209">
        <w:rPr>
          <w:rFonts w:ascii="Arial" w:hAnsi="Arial" w:cs="Arial"/>
          <w:lang w:val="es-ES_tradnl"/>
        </w:rPr>
        <w:lastRenderedPageBreak/>
        <w:t xml:space="preserve">En caso que se proceda a la resolución del Contrato, por razones atribuibles al </w:t>
      </w:r>
      <w:r w:rsidRPr="00525209">
        <w:rPr>
          <w:rFonts w:ascii="Arial" w:hAnsi="Arial" w:cs="Arial"/>
          <w:b/>
          <w:lang w:val="es-ES_tradnl"/>
        </w:rPr>
        <w:t xml:space="preserve">PROVEEDOR, </w:t>
      </w:r>
      <w:r w:rsidRPr="00525209">
        <w:rPr>
          <w:rFonts w:ascii="Arial" w:hAnsi="Arial" w:cs="Arial"/>
        </w:rPr>
        <w:t>se consolidara</w:t>
      </w:r>
      <w:r w:rsidRPr="00183235">
        <w:rPr>
          <w:rFonts w:ascii="Arial" w:hAnsi="Arial" w:cs="Arial"/>
        </w:rPr>
        <w:t xml:space="preserve"> en favor de </w:t>
      </w:r>
      <w:r w:rsidRPr="00525209">
        <w:rPr>
          <w:rFonts w:ascii="Arial" w:hAnsi="Arial" w:cs="Arial"/>
        </w:rPr>
        <w:t xml:space="preserve">la </w:t>
      </w:r>
      <w:r w:rsidRPr="00525209">
        <w:rPr>
          <w:rFonts w:ascii="Arial" w:hAnsi="Arial" w:cs="Arial"/>
          <w:b/>
        </w:rPr>
        <w:t>ENTIDAD</w:t>
      </w:r>
      <w:r w:rsidRPr="00525209">
        <w:rPr>
          <w:rFonts w:ascii="Arial" w:hAnsi="Arial" w:cs="Arial"/>
        </w:rPr>
        <w:t xml:space="preserve"> </w:t>
      </w:r>
      <w:r w:rsidRPr="00183235">
        <w:rPr>
          <w:rFonts w:ascii="Arial" w:hAnsi="Arial" w:cs="Arial"/>
        </w:rPr>
        <w:t>la garantía de c</w:t>
      </w:r>
      <w:r>
        <w:rPr>
          <w:rFonts w:ascii="Arial" w:hAnsi="Arial" w:cs="Arial"/>
        </w:rPr>
        <w:t>umplimiento de Contrato</w:t>
      </w:r>
      <w:r w:rsidRPr="00183235">
        <w:rPr>
          <w:rFonts w:ascii="Arial" w:hAnsi="Arial" w:cs="Arial"/>
        </w:rPr>
        <w:t>. Por otro lado también se consolidan a favor de</w:t>
      </w:r>
      <w:r>
        <w:rPr>
          <w:rFonts w:ascii="Arial" w:hAnsi="Arial" w:cs="Arial"/>
        </w:rPr>
        <w:t xml:space="preserve"> la </w:t>
      </w:r>
      <w:r w:rsidRPr="002548C2">
        <w:rPr>
          <w:rFonts w:ascii="Arial" w:hAnsi="Arial" w:cs="Arial"/>
          <w:b/>
        </w:rPr>
        <w:t>ENTIDAD</w:t>
      </w:r>
      <w:r w:rsidRPr="00183235">
        <w:rPr>
          <w:rFonts w:ascii="Arial" w:hAnsi="Arial" w:cs="Arial"/>
        </w:rPr>
        <w:t xml:space="preserve"> las multas o penalidades</w:t>
      </w:r>
      <w:r w:rsidRPr="00183235">
        <w:rPr>
          <w:rFonts w:ascii="Arial" w:hAnsi="Arial" w:cs="Arial"/>
          <w:b/>
          <w:bCs/>
        </w:rPr>
        <w:t>.</w:t>
      </w:r>
    </w:p>
    <w:p w:rsidR="00BA789D" w:rsidRDefault="00BA789D" w:rsidP="00BA789D">
      <w:pPr>
        <w:spacing w:before="120" w:after="120"/>
        <w:jc w:val="both"/>
        <w:rPr>
          <w:rFonts w:ascii="Arial" w:hAnsi="Arial" w:cs="Arial"/>
          <w:b/>
          <w:sz w:val="21"/>
          <w:szCs w:val="21"/>
          <w:u w:val="single"/>
        </w:rPr>
      </w:pPr>
    </w:p>
    <w:p w:rsidR="00BA789D" w:rsidRPr="003B27B5" w:rsidRDefault="00BA789D" w:rsidP="00BA789D">
      <w:pPr>
        <w:spacing w:before="120" w:after="120"/>
        <w:jc w:val="both"/>
        <w:rPr>
          <w:rFonts w:ascii="Arial" w:hAnsi="Arial" w:cs="Arial"/>
          <w:b/>
          <w:sz w:val="21"/>
          <w:szCs w:val="21"/>
          <w:u w:val="single"/>
        </w:rPr>
      </w:pPr>
      <w:r w:rsidRPr="003B27B5">
        <w:rPr>
          <w:rFonts w:ascii="Arial" w:hAnsi="Arial" w:cs="Arial"/>
          <w:b/>
          <w:sz w:val="21"/>
          <w:szCs w:val="21"/>
          <w:u w:val="single"/>
        </w:rPr>
        <w:t xml:space="preserve">VIGÉSIMA </w:t>
      </w:r>
      <w:r w:rsidR="009F1AEF">
        <w:rPr>
          <w:rFonts w:ascii="Arial" w:hAnsi="Arial" w:cs="Arial"/>
          <w:b/>
          <w:sz w:val="21"/>
          <w:szCs w:val="21"/>
          <w:u w:val="single"/>
        </w:rPr>
        <w:t>QUINTA</w:t>
      </w:r>
      <w:r w:rsidRPr="003B27B5">
        <w:rPr>
          <w:rFonts w:ascii="Arial" w:hAnsi="Arial" w:cs="Arial"/>
          <w:b/>
          <w:sz w:val="21"/>
          <w:szCs w:val="21"/>
          <w:u w:val="single"/>
        </w:rPr>
        <w:t>.- (CIERRE DE CONTRATO)</w:t>
      </w:r>
    </w:p>
    <w:p w:rsidR="00BA789D" w:rsidRPr="003B27B5" w:rsidRDefault="00BA789D" w:rsidP="00BA789D">
      <w:pPr>
        <w:widowControl w:val="0"/>
        <w:spacing w:before="120" w:after="120"/>
        <w:jc w:val="both"/>
        <w:rPr>
          <w:rFonts w:ascii="Arial" w:hAnsi="Arial" w:cs="Arial"/>
          <w:sz w:val="21"/>
          <w:szCs w:val="21"/>
        </w:rPr>
      </w:pPr>
      <w:r w:rsidRPr="003B27B5">
        <w:rPr>
          <w:rFonts w:ascii="Arial" w:hAnsi="Arial" w:cs="Arial"/>
          <w:sz w:val="21"/>
          <w:szCs w:val="21"/>
        </w:rPr>
        <w:t>Terminado el Contrato, por su cumplimiento, las Partes firmarán un acta de cierre del Contrato manifestando los términos de recepción o nota de recepción de la Adquisición efectivamente ejecutada</w:t>
      </w:r>
      <w:r>
        <w:rPr>
          <w:rFonts w:ascii="Arial" w:hAnsi="Arial" w:cs="Arial"/>
          <w:sz w:val="21"/>
          <w:szCs w:val="21"/>
        </w:rPr>
        <w:t>.</w:t>
      </w:r>
    </w:p>
    <w:p w:rsidR="00BA789D" w:rsidRPr="003B27B5" w:rsidRDefault="00BA789D" w:rsidP="00BA789D">
      <w:pPr>
        <w:widowControl w:val="0"/>
        <w:spacing w:before="120" w:after="120"/>
        <w:jc w:val="both"/>
        <w:rPr>
          <w:rFonts w:ascii="Arial" w:hAnsi="Arial" w:cs="Arial"/>
          <w:sz w:val="21"/>
          <w:szCs w:val="21"/>
        </w:rPr>
      </w:pPr>
      <w:r w:rsidRPr="003B27B5">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BA789D" w:rsidRPr="003B27B5" w:rsidRDefault="00BA789D" w:rsidP="00BA789D">
      <w:pPr>
        <w:spacing w:before="120" w:after="120"/>
        <w:jc w:val="both"/>
        <w:rPr>
          <w:rFonts w:ascii="Arial" w:hAnsi="Arial" w:cs="Arial"/>
          <w:b/>
          <w:sz w:val="21"/>
          <w:szCs w:val="21"/>
          <w:u w:val="single"/>
          <w:lang w:val="es-ES_tradnl"/>
        </w:rPr>
      </w:pPr>
      <w:r w:rsidRPr="003B27B5">
        <w:rPr>
          <w:rFonts w:ascii="Arial" w:hAnsi="Arial" w:cs="Arial"/>
          <w:b/>
          <w:sz w:val="21"/>
          <w:szCs w:val="21"/>
          <w:u w:val="single"/>
          <w:lang w:val="es-ES_tradnl"/>
        </w:rPr>
        <w:t xml:space="preserve">VIGÉSIMA </w:t>
      </w:r>
      <w:r w:rsidR="009F1AEF">
        <w:rPr>
          <w:rFonts w:ascii="Arial" w:hAnsi="Arial" w:cs="Arial"/>
          <w:b/>
          <w:sz w:val="21"/>
          <w:szCs w:val="21"/>
          <w:u w:val="single"/>
          <w:lang w:val="es-ES_tradnl"/>
        </w:rPr>
        <w:t>SEXTA</w:t>
      </w:r>
      <w:r w:rsidRPr="003B27B5">
        <w:rPr>
          <w:rFonts w:ascii="Arial" w:hAnsi="Arial" w:cs="Arial"/>
          <w:b/>
          <w:sz w:val="21"/>
          <w:szCs w:val="21"/>
          <w:u w:val="single"/>
          <w:lang w:val="es-ES_tradnl"/>
        </w:rPr>
        <w:t xml:space="preserve">.- (SOLUCIÓN DE CONTROVERSIAS) </w:t>
      </w:r>
    </w:p>
    <w:p w:rsidR="00BA789D" w:rsidRPr="003B27B5" w:rsidRDefault="00BA789D" w:rsidP="00BA789D">
      <w:pPr>
        <w:spacing w:before="120" w:after="120"/>
        <w:jc w:val="both"/>
        <w:rPr>
          <w:rFonts w:ascii="Arial" w:hAnsi="Arial" w:cs="Arial"/>
          <w:sz w:val="21"/>
          <w:szCs w:val="21"/>
          <w:lang w:val="es-ES_tradnl"/>
        </w:rPr>
      </w:pPr>
      <w:r w:rsidRPr="003B27B5">
        <w:rPr>
          <w:rFonts w:ascii="Arial" w:hAnsi="Arial" w:cs="Arial"/>
          <w:sz w:val="21"/>
          <w:szCs w:val="21"/>
          <w:lang w:val="es-ES_tradnl"/>
        </w:rPr>
        <w:t xml:space="preserve">En caso de surgir controversias sobre los derechos y obligaciones de las Partes, durante la ejecución del presente Contrato, las Partes </w:t>
      </w:r>
      <w:proofErr w:type="spellStart"/>
      <w:r w:rsidRPr="003B27B5">
        <w:rPr>
          <w:rFonts w:ascii="Arial" w:hAnsi="Arial" w:cs="Arial"/>
          <w:sz w:val="21"/>
          <w:szCs w:val="21"/>
          <w:lang w:val="es-ES_tradnl"/>
        </w:rPr>
        <w:t>acudiran</w:t>
      </w:r>
      <w:proofErr w:type="spellEnd"/>
      <w:r w:rsidRPr="003B27B5">
        <w:rPr>
          <w:rFonts w:ascii="Arial" w:hAnsi="Arial" w:cs="Arial"/>
          <w:sz w:val="21"/>
          <w:szCs w:val="21"/>
          <w:lang w:val="es-ES_tradnl"/>
        </w:rPr>
        <w:t xml:space="preserve"> a los </w:t>
      </w:r>
      <w:proofErr w:type="spellStart"/>
      <w:r w:rsidRPr="003B27B5">
        <w:rPr>
          <w:rFonts w:ascii="Arial" w:hAnsi="Arial" w:cs="Arial"/>
          <w:sz w:val="21"/>
          <w:szCs w:val="21"/>
          <w:lang w:val="es-ES_tradnl"/>
        </w:rPr>
        <w:t>terminos</w:t>
      </w:r>
      <w:proofErr w:type="spellEnd"/>
      <w:r w:rsidRPr="003B27B5">
        <w:rPr>
          <w:rFonts w:ascii="Arial" w:hAnsi="Arial" w:cs="Arial"/>
          <w:sz w:val="21"/>
          <w:szCs w:val="21"/>
          <w:lang w:val="es-ES_tradnl"/>
        </w:rPr>
        <w:t xml:space="preserve"> y condiciones del Contrato, documento de contratación directa y propuesta adjudicada, sometidas a la jurisdicción coactiva fiscal.</w:t>
      </w:r>
    </w:p>
    <w:p w:rsidR="00BA789D" w:rsidRPr="00DD6AA4" w:rsidRDefault="00BA789D" w:rsidP="00BA789D">
      <w:pPr>
        <w:spacing w:before="120" w:after="120"/>
        <w:jc w:val="both"/>
        <w:rPr>
          <w:rFonts w:ascii="Arial" w:hAnsi="Arial" w:cs="Arial"/>
          <w:b/>
          <w:u w:val="single"/>
          <w:lang w:val="es-ES_tradnl"/>
        </w:rPr>
      </w:pPr>
      <w:r w:rsidRPr="00DD6AA4">
        <w:rPr>
          <w:rFonts w:ascii="Arial" w:hAnsi="Arial" w:cs="Arial"/>
          <w:b/>
          <w:u w:val="single"/>
          <w:lang w:val="es-ES_tradnl"/>
        </w:rPr>
        <w:t xml:space="preserve">VIGÉSIMA </w:t>
      </w:r>
      <w:r w:rsidR="009F1AEF">
        <w:rPr>
          <w:rFonts w:ascii="Arial" w:hAnsi="Arial" w:cs="Arial"/>
          <w:b/>
          <w:u w:val="single"/>
          <w:lang w:val="es-ES_tradnl"/>
        </w:rPr>
        <w:t>SÉPTIMA</w:t>
      </w:r>
      <w:r w:rsidRPr="00DD6AA4">
        <w:rPr>
          <w:rFonts w:ascii="Arial" w:hAnsi="Arial" w:cs="Arial"/>
          <w:b/>
          <w:u w:val="single"/>
          <w:lang w:val="es-ES_tradnl"/>
        </w:rPr>
        <w:t xml:space="preserve">.- (MODIFICACIÓN AL CONTRATO) </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789D" w:rsidRPr="00981291" w:rsidRDefault="00BA789D" w:rsidP="00BA789D">
      <w:pPr>
        <w:spacing w:before="120" w:after="120"/>
        <w:jc w:val="both"/>
        <w:rPr>
          <w:rFonts w:ascii="Arial" w:hAnsi="Arial" w:cs="Arial"/>
          <w:lang w:val="es-ES_tradnl"/>
        </w:rPr>
      </w:pPr>
      <w:r w:rsidRPr="000A4466">
        <w:rPr>
          <w:rFonts w:ascii="Arial" w:hAnsi="Arial" w:cs="Arial"/>
          <w:lang w:val="es-ES_tradnl"/>
        </w:rPr>
        <w:t xml:space="preserve">Las referidas modificaciones se realizarán a través de uno o varios contratos modificatorios, que sumados no deberán exceder el </w:t>
      </w:r>
      <w:r>
        <w:rPr>
          <w:rFonts w:ascii="Arial" w:hAnsi="Arial" w:cs="Arial"/>
          <w:lang w:val="es-ES_tradnl"/>
        </w:rPr>
        <w:t>10%</w:t>
      </w:r>
      <w:r w:rsidRPr="000A4466">
        <w:rPr>
          <w:rFonts w:ascii="Arial" w:hAnsi="Arial" w:cs="Arial"/>
          <w:lang w:val="es-ES_tradnl"/>
        </w:rPr>
        <w:t xml:space="preserve"> </w:t>
      </w:r>
      <w:r>
        <w:rPr>
          <w:rFonts w:ascii="Arial" w:hAnsi="Arial" w:cs="Arial"/>
          <w:lang w:val="es-ES_tradnl"/>
        </w:rPr>
        <w:t xml:space="preserve">(diez por </w:t>
      </w:r>
      <w:r w:rsidRPr="000A4466">
        <w:rPr>
          <w:rFonts w:ascii="Arial" w:hAnsi="Arial" w:cs="Arial"/>
          <w:lang w:val="es-ES_tradnl"/>
        </w:rPr>
        <w:t>ciento</w:t>
      </w:r>
      <w:r>
        <w:rPr>
          <w:rFonts w:ascii="Arial" w:hAnsi="Arial" w:cs="Arial"/>
          <w:lang w:val="es-ES_tradnl"/>
        </w:rPr>
        <w:t>)</w:t>
      </w:r>
      <w:r w:rsidRPr="000A4466">
        <w:rPr>
          <w:rFonts w:ascii="Arial" w:hAnsi="Arial" w:cs="Arial"/>
          <w:lang w:val="es-ES_tradnl"/>
        </w:rPr>
        <w:t xml:space="preserve"> del monto del Contrato principal, de acuerdo con lo establecido en el </w:t>
      </w:r>
      <w:r w:rsidRPr="00981291">
        <w:rPr>
          <w:rFonts w:ascii="Arial" w:hAnsi="Arial" w:cs="Arial"/>
          <w:lang w:val="es-ES_tradnl"/>
        </w:rPr>
        <w:t xml:space="preserve">Artículo 38 del Reglamento Específico del Sistema de Administración de Bienes y Servicios de </w:t>
      </w:r>
      <w:proofErr w:type="spellStart"/>
      <w:r w:rsidRPr="00981291">
        <w:rPr>
          <w:rFonts w:ascii="Arial" w:hAnsi="Arial" w:cs="Arial"/>
          <w:lang w:val="es-ES_tradnl"/>
        </w:rPr>
        <w:t>YPFB</w:t>
      </w:r>
      <w:proofErr w:type="spellEnd"/>
      <w:r w:rsidRPr="00981291">
        <w:rPr>
          <w:rFonts w:ascii="Arial" w:hAnsi="Arial" w:cs="Arial"/>
          <w:lang w:val="es-ES_tradnl"/>
        </w:rPr>
        <w:t xml:space="preserve"> (RE-</w:t>
      </w:r>
      <w:proofErr w:type="spellStart"/>
      <w:r w:rsidRPr="00981291">
        <w:rPr>
          <w:rFonts w:ascii="Arial" w:hAnsi="Arial" w:cs="Arial"/>
          <w:lang w:val="es-ES_tradnl"/>
        </w:rPr>
        <w:t>SABS</w:t>
      </w:r>
      <w:proofErr w:type="spellEnd"/>
      <w:r w:rsidRPr="00981291">
        <w:rPr>
          <w:rFonts w:ascii="Arial" w:hAnsi="Arial" w:cs="Arial"/>
          <w:lang w:val="es-ES_tradnl"/>
        </w:rPr>
        <w:t>-</w:t>
      </w:r>
      <w:proofErr w:type="spellStart"/>
      <w:r w:rsidRPr="00981291">
        <w:rPr>
          <w:rFonts w:ascii="Arial" w:hAnsi="Arial" w:cs="Arial"/>
          <w:lang w:val="es-ES_tradnl"/>
        </w:rPr>
        <w:t>EPNE-YPFB</w:t>
      </w:r>
      <w:proofErr w:type="spellEnd"/>
      <w:r w:rsidRPr="00981291">
        <w:rPr>
          <w:rFonts w:ascii="Arial" w:hAnsi="Arial" w:cs="Arial"/>
          <w:lang w:val="es-ES_tradnl"/>
        </w:rPr>
        <w:t>).</w:t>
      </w:r>
    </w:p>
    <w:p w:rsidR="00BA789D" w:rsidRPr="00DD6AA4" w:rsidRDefault="00BA789D" w:rsidP="00BA789D">
      <w:pPr>
        <w:spacing w:before="120" w:after="120"/>
        <w:rPr>
          <w:rFonts w:ascii="Arial" w:hAnsi="Arial" w:cs="Arial"/>
          <w:i/>
          <w:u w:val="single"/>
          <w:lang w:val="es-ES_tradnl"/>
        </w:rPr>
      </w:pPr>
      <w:proofErr w:type="spellStart"/>
      <w:r>
        <w:rPr>
          <w:rFonts w:ascii="Arial" w:hAnsi="Arial" w:cs="Arial"/>
          <w:b/>
          <w:u w:val="single"/>
          <w:lang w:val="es-ES_tradnl"/>
        </w:rPr>
        <w:t>VIGESIMA</w:t>
      </w:r>
      <w:proofErr w:type="spellEnd"/>
      <w:r w:rsidR="009F1AEF">
        <w:rPr>
          <w:rFonts w:ascii="Arial" w:hAnsi="Arial" w:cs="Arial"/>
          <w:b/>
          <w:u w:val="single"/>
          <w:lang w:val="es-ES_tradnl"/>
        </w:rPr>
        <w:t xml:space="preserve"> OCTAVA</w:t>
      </w:r>
      <w:r w:rsidRPr="00DD6AA4">
        <w:rPr>
          <w:rFonts w:ascii="Arial" w:hAnsi="Arial" w:cs="Arial"/>
          <w:b/>
          <w:u w:val="single"/>
          <w:lang w:val="es-ES_tradnl"/>
        </w:rPr>
        <w:t>.- (EMBALAJE)</w:t>
      </w:r>
    </w:p>
    <w:p w:rsidR="00BA789D" w:rsidRPr="000A4466" w:rsidRDefault="00BA789D" w:rsidP="00BA789D">
      <w:pPr>
        <w:spacing w:before="120" w:after="120"/>
        <w:jc w:val="both"/>
        <w:rPr>
          <w:rFonts w:ascii="Arial" w:hAnsi="Arial" w:cs="Arial"/>
          <w:b/>
          <w:lang w:val="es-ES_tradnl"/>
        </w:rPr>
      </w:pPr>
      <w:r w:rsidRPr="000A446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A4466">
        <w:rPr>
          <w:rFonts w:ascii="Arial" w:hAnsi="Arial" w:cs="Arial"/>
          <w:b/>
          <w:lang w:val="es-ES_tradnl"/>
        </w:rPr>
        <w:t>ENTIDAD.</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El embalaje deberá ser adecuado para resistir su almacenamiento y manipulación brusca.</w:t>
      </w:r>
    </w:p>
    <w:p w:rsidR="00BA789D" w:rsidRPr="00CA6BCD" w:rsidRDefault="00BA789D" w:rsidP="00BA789D">
      <w:pPr>
        <w:spacing w:before="120" w:after="120"/>
        <w:jc w:val="both"/>
        <w:rPr>
          <w:rFonts w:ascii="Arial" w:hAnsi="Arial" w:cs="Arial"/>
          <w:b/>
          <w:u w:val="single"/>
          <w:lang w:val="es-ES_tradnl"/>
        </w:rPr>
      </w:pPr>
      <w:proofErr w:type="spellStart"/>
      <w:r>
        <w:rPr>
          <w:rFonts w:ascii="Arial" w:hAnsi="Arial" w:cs="Arial"/>
          <w:b/>
          <w:u w:val="single"/>
          <w:lang w:val="es-ES_tradnl"/>
        </w:rPr>
        <w:t>VIGESIMA</w:t>
      </w:r>
      <w:proofErr w:type="spellEnd"/>
      <w:r>
        <w:rPr>
          <w:rFonts w:ascii="Arial" w:hAnsi="Arial" w:cs="Arial"/>
          <w:b/>
          <w:u w:val="single"/>
          <w:lang w:val="es-ES_tradnl"/>
        </w:rPr>
        <w:t xml:space="preserve"> </w:t>
      </w:r>
      <w:r w:rsidR="009F1AEF">
        <w:rPr>
          <w:rFonts w:ascii="Arial" w:hAnsi="Arial" w:cs="Arial"/>
          <w:b/>
          <w:u w:val="single"/>
          <w:lang w:val="es-ES_tradnl"/>
        </w:rPr>
        <w:t>NOVENA</w:t>
      </w:r>
      <w:r w:rsidRPr="00DD6AA4">
        <w:rPr>
          <w:rFonts w:ascii="Arial" w:hAnsi="Arial" w:cs="Arial"/>
          <w:b/>
          <w:u w:val="single"/>
          <w:lang w:val="es-ES_tradnl"/>
        </w:rPr>
        <w:t>.</w:t>
      </w:r>
      <w:proofErr w:type="gramStart"/>
      <w:r w:rsidRPr="00DD6AA4">
        <w:rPr>
          <w:rFonts w:ascii="Arial" w:hAnsi="Arial" w:cs="Arial"/>
          <w:b/>
          <w:u w:val="single"/>
          <w:lang w:val="es-ES_tradnl"/>
        </w:rPr>
        <w:t xml:space="preserve">- </w:t>
      </w:r>
      <w:r w:rsidRPr="00CA6BCD">
        <w:rPr>
          <w:rFonts w:ascii="Arial" w:hAnsi="Arial" w:cs="Arial"/>
          <w:b/>
          <w:u w:val="single"/>
          <w:lang w:val="es-ES_tradnl"/>
        </w:rPr>
        <w:t xml:space="preserve"> </w:t>
      </w:r>
      <w:r>
        <w:rPr>
          <w:rFonts w:ascii="Arial" w:hAnsi="Arial" w:cs="Arial"/>
          <w:b/>
          <w:u w:val="single"/>
          <w:lang w:val="es-ES_tradnl"/>
        </w:rPr>
        <w:t>(</w:t>
      </w:r>
      <w:proofErr w:type="gramEnd"/>
      <w:r>
        <w:rPr>
          <w:rFonts w:ascii="Arial" w:hAnsi="Arial" w:cs="Arial"/>
          <w:b/>
          <w:u w:val="single"/>
          <w:lang w:val="es-ES_tradnl"/>
        </w:rPr>
        <w:t>ANTICORRUPCIÓN)</w:t>
      </w:r>
    </w:p>
    <w:p w:rsidR="00BA789D" w:rsidRPr="000A4466" w:rsidRDefault="00BA789D" w:rsidP="00BA789D">
      <w:pPr>
        <w:spacing w:before="120" w:after="120"/>
        <w:jc w:val="both"/>
        <w:rPr>
          <w:rFonts w:ascii="Arial" w:hAnsi="Arial" w:cs="Arial"/>
          <w:bCs/>
        </w:rPr>
      </w:pPr>
      <w:r w:rsidRPr="000A4466">
        <w:rPr>
          <w:rFonts w:ascii="Arial" w:hAnsi="Arial" w:cs="Arial"/>
          <w:lang w:val="es-ES_tradnl"/>
        </w:rPr>
        <w:t xml:space="preserve">Cada una de las </w:t>
      </w:r>
      <w:r>
        <w:rPr>
          <w:rFonts w:ascii="Arial" w:hAnsi="Arial" w:cs="Arial"/>
          <w:lang w:val="es-ES_tradnl"/>
        </w:rPr>
        <w:t>P</w:t>
      </w:r>
      <w:r w:rsidRPr="000A4466">
        <w:rPr>
          <w:rFonts w:ascii="Arial" w:hAnsi="Arial" w:cs="Arial"/>
          <w:lang w:val="es-ES_tradnl"/>
        </w:rPr>
        <w:t xml:space="preserve">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w:t>
      </w:r>
      <w:r>
        <w:rPr>
          <w:rFonts w:ascii="Arial" w:hAnsi="Arial" w:cs="Arial"/>
          <w:lang w:val="es-ES_tradnl"/>
        </w:rPr>
        <w:t>P</w:t>
      </w:r>
      <w:r w:rsidRPr="000A4466">
        <w:rPr>
          <w:rFonts w:ascii="Arial" w:hAnsi="Arial" w:cs="Arial"/>
          <w:lang w:val="es-ES_tradnl"/>
        </w:rPr>
        <w:t>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A4466">
        <w:rPr>
          <w:rFonts w:ascii="Arial" w:hAnsi="Arial" w:cs="Arial"/>
          <w:bCs/>
        </w:rPr>
        <w:t xml:space="preserve">, sin perjuicio de que la </w:t>
      </w:r>
      <w:r w:rsidRPr="000A4466">
        <w:rPr>
          <w:rFonts w:ascii="Arial" w:hAnsi="Arial" w:cs="Arial"/>
          <w:b/>
          <w:bCs/>
        </w:rPr>
        <w:t>ENTIDAD</w:t>
      </w:r>
      <w:r w:rsidRPr="000A4466">
        <w:rPr>
          <w:rFonts w:ascii="Arial" w:hAnsi="Arial" w:cs="Arial"/>
          <w:bCs/>
        </w:rPr>
        <w:t xml:space="preserve"> resuelva el presente Contrato y se ejecuten las garantías que se encuentren vigentes al momento de la resolución.  </w:t>
      </w:r>
    </w:p>
    <w:p w:rsidR="00BA789D" w:rsidRDefault="00BA789D" w:rsidP="00BA789D">
      <w:pPr>
        <w:spacing w:before="120" w:after="120" w:line="276" w:lineRule="auto"/>
        <w:jc w:val="both"/>
        <w:rPr>
          <w:rFonts w:ascii="Arial" w:hAnsi="Arial" w:cs="Arial"/>
          <w:b/>
          <w:u w:val="single"/>
        </w:rPr>
      </w:pPr>
    </w:p>
    <w:p w:rsidR="00BA789D" w:rsidRDefault="00BA789D" w:rsidP="00BA789D">
      <w:pPr>
        <w:spacing w:before="120" w:after="120" w:line="276" w:lineRule="auto"/>
        <w:jc w:val="both"/>
        <w:rPr>
          <w:rFonts w:ascii="Arial" w:hAnsi="Arial" w:cs="Arial"/>
          <w:b/>
          <w:u w:val="single"/>
        </w:rPr>
      </w:pPr>
    </w:p>
    <w:p w:rsidR="00BA789D" w:rsidRDefault="00BA789D" w:rsidP="00BA789D">
      <w:pPr>
        <w:spacing w:before="120" w:after="120" w:line="276" w:lineRule="auto"/>
        <w:jc w:val="both"/>
        <w:rPr>
          <w:rFonts w:ascii="Arial" w:hAnsi="Arial" w:cs="Arial"/>
          <w:b/>
          <w:u w:val="single"/>
        </w:rPr>
      </w:pPr>
    </w:p>
    <w:p w:rsidR="00BA789D" w:rsidRPr="00CA6BCD" w:rsidRDefault="009F1AEF" w:rsidP="00BA789D">
      <w:pPr>
        <w:spacing w:before="120" w:after="120" w:line="276" w:lineRule="auto"/>
        <w:jc w:val="both"/>
        <w:rPr>
          <w:rFonts w:ascii="Arial" w:hAnsi="Arial" w:cs="Arial"/>
          <w:b/>
          <w:u w:val="single"/>
          <w:lang w:val="es-ES_tradnl"/>
        </w:rPr>
      </w:pPr>
      <w:proofErr w:type="gramStart"/>
      <w:r>
        <w:rPr>
          <w:rFonts w:ascii="Arial" w:hAnsi="Arial" w:cs="Arial"/>
          <w:b/>
          <w:u w:val="single"/>
        </w:rPr>
        <w:lastRenderedPageBreak/>
        <w:t xml:space="preserve">TRIGÉSIMA </w:t>
      </w:r>
      <w:r w:rsidR="00BA789D" w:rsidRPr="00CA6BCD">
        <w:rPr>
          <w:rFonts w:ascii="Arial" w:hAnsi="Arial" w:cs="Arial"/>
          <w:b/>
          <w:u w:val="single"/>
          <w:lang w:val="es-ES_tradnl"/>
        </w:rPr>
        <w:t>.</w:t>
      </w:r>
      <w:proofErr w:type="gramEnd"/>
      <w:r w:rsidR="00BA789D" w:rsidRPr="00CA6BCD">
        <w:rPr>
          <w:rFonts w:ascii="Arial" w:hAnsi="Arial" w:cs="Arial"/>
          <w:b/>
          <w:u w:val="single"/>
          <w:lang w:val="es-ES_tradnl"/>
        </w:rPr>
        <w:t>- (CONFORMIDAD)</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 xml:space="preserve">En señal de aceptación y conformidad y para su </w:t>
      </w:r>
      <w:proofErr w:type="gramStart"/>
      <w:r w:rsidRPr="000A4466">
        <w:rPr>
          <w:rFonts w:ascii="Arial" w:hAnsi="Arial" w:cs="Arial"/>
          <w:lang w:val="es-ES_tradnl"/>
        </w:rPr>
        <w:t>fiel  y</w:t>
      </w:r>
      <w:proofErr w:type="gramEnd"/>
      <w:r w:rsidRPr="000A4466">
        <w:rPr>
          <w:rFonts w:ascii="Arial" w:hAnsi="Arial" w:cs="Arial"/>
          <w:lang w:val="es-ES_tradnl"/>
        </w:rPr>
        <w:t xml:space="preserve"> estricto cumplimiento firman el presente Contrato en cuatro (4) ejemplares de un mismo tenor y validez </w:t>
      </w:r>
      <w:r>
        <w:rPr>
          <w:rFonts w:ascii="Arial" w:hAnsi="Arial" w:cs="Arial"/>
          <w:lang w:val="es-ES_tradnl"/>
        </w:rPr>
        <w:t>_________________________</w:t>
      </w:r>
      <w:r w:rsidRPr="000A4466">
        <w:rPr>
          <w:rFonts w:ascii="Arial" w:hAnsi="Arial" w:cs="Arial"/>
          <w:lang w:val="es-ES_tradnl"/>
        </w:rPr>
        <w:t xml:space="preserve"> en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_________________________</w:t>
      </w:r>
      <w:r w:rsidRPr="000A4466">
        <w:rPr>
          <w:rFonts w:ascii="Arial" w:hAnsi="Arial" w:cs="Arial"/>
          <w:lang w:val="es-ES_tradnl"/>
        </w:rPr>
        <w:t xml:space="preserve"> en representación legal del </w:t>
      </w:r>
      <w:r w:rsidRPr="000A4466">
        <w:rPr>
          <w:rFonts w:ascii="Arial" w:hAnsi="Arial" w:cs="Arial"/>
          <w:b/>
          <w:lang w:val="es-ES_tradnl"/>
        </w:rPr>
        <w:t>PROVEEDOR.</w:t>
      </w:r>
    </w:p>
    <w:p w:rsidR="00BA789D" w:rsidRPr="000A4466" w:rsidRDefault="00BA789D" w:rsidP="00BA789D">
      <w:pPr>
        <w:spacing w:before="120" w:after="120"/>
        <w:jc w:val="both"/>
        <w:rPr>
          <w:rFonts w:ascii="Arial" w:hAnsi="Arial" w:cs="Arial"/>
          <w:lang w:val="es-ES_tradnl"/>
        </w:rPr>
      </w:pPr>
      <w:r w:rsidRPr="000A4466">
        <w:rPr>
          <w:rFonts w:ascii="Arial" w:hAnsi="Arial" w:cs="Arial"/>
          <w:lang w:val="es-ES_tradnl"/>
        </w:rPr>
        <w:t>Este documento, conforme a disposiciones legales de control fiscal vigentes, será registrado ante la Contraloría General del Estado.</w:t>
      </w:r>
    </w:p>
    <w:p w:rsidR="00BA789D" w:rsidRPr="00CA6BCD" w:rsidRDefault="00BA789D" w:rsidP="00BA789D">
      <w:pPr>
        <w:spacing w:before="120" w:after="120"/>
        <w:jc w:val="both"/>
        <w:rPr>
          <w:rFonts w:ascii="Bookman Old Style" w:hAnsi="Bookman Old Style" w:cs="Arial"/>
          <w:lang w:val="es-ES_tradnl"/>
        </w:rPr>
      </w:pPr>
    </w:p>
    <w:p w:rsidR="00BA789D" w:rsidRPr="000A4466" w:rsidRDefault="00BA789D" w:rsidP="00BA789D">
      <w:pPr>
        <w:jc w:val="both"/>
        <w:rPr>
          <w:rFonts w:ascii="Bookman Old Style" w:hAnsi="Bookman Old Style" w:cs="Arial"/>
        </w:rPr>
      </w:pPr>
    </w:p>
    <w:p w:rsidR="00BA789D" w:rsidRPr="000A4466" w:rsidRDefault="00BA789D" w:rsidP="00BA789D">
      <w:pPr>
        <w:jc w:val="both"/>
        <w:rPr>
          <w:rFonts w:ascii="Bookman Old Style" w:hAnsi="Bookman Old Style" w:cs="Arial"/>
        </w:rPr>
      </w:pPr>
    </w:p>
    <w:p w:rsidR="00BA789D" w:rsidRPr="000A4466" w:rsidRDefault="00BA789D" w:rsidP="00BA789D">
      <w:pPr>
        <w:jc w:val="both"/>
        <w:rPr>
          <w:rFonts w:ascii="Bookman Old Style" w:hAnsi="Bookman Old Style" w:cs="Arial"/>
        </w:rPr>
      </w:pPr>
    </w:p>
    <w:p w:rsidR="00BA789D" w:rsidRPr="000A4466" w:rsidRDefault="00BA789D" w:rsidP="00BA789D">
      <w:pPr>
        <w:jc w:val="both"/>
        <w:rPr>
          <w:rFonts w:ascii="Bookman Old Style" w:hAnsi="Bookman Old Style" w:cs="Arial"/>
        </w:rPr>
      </w:pPr>
    </w:p>
    <w:p w:rsidR="00BA789D" w:rsidRPr="000A4466" w:rsidRDefault="00BA789D" w:rsidP="00BA789D">
      <w:pPr>
        <w:jc w:val="both"/>
        <w:rPr>
          <w:rFonts w:ascii="Arial" w:hAnsi="Arial" w:cs="Arial"/>
          <w:lang w:val="es-BO"/>
        </w:rPr>
      </w:pPr>
      <w:r w:rsidRPr="000A4466">
        <w:rPr>
          <w:rFonts w:ascii="Arial" w:hAnsi="Arial" w:cs="Arial"/>
          <w:sz w:val="18"/>
          <w:szCs w:val="18"/>
          <w:lang w:val="es-BO"/>
        </w:rPr>
        <w:t xml:space="preserve">                  </w:t>
      </w:r>
      <w:r>
        <w:rPr>
          <w:rFonts w:ascii="Arial" w:hAnsi="Arial" w:cs="Arial"/>
          <w:sz w:val="18"/>
          <w:szCs w:val="18"/>
          <w:lang w:val="es-BO"/>
        </w:rPr>
        <w:t>L</w:t>
      </w:r>
      <w:r w:rsidRPr="000A4466">
        <w:rPr>
          <w:rFonts w:ascii="Arial" w:hAnsi="Arial" w:cs="Arial"/>
          <w:sz w:val="18"/>
          <w:szCs w:val="18"/>
          <w:lang w:val="es-BO"/>
        </w:rPr>
        <w:t xml:space="preserve">ic. </w:t>
      </w:r>
      <w:r>
        <w:rPr>
          <w:rFonts w:ascii="Arial" w:hAnsi="Arial" w:cs="Arial"/>
          <w:sz w:val="18"/>
          <w:szCs w:val="18"/>
          <w:lang w:val="es-BO"/>
        </w:rPr>
        <w:t>_______________</w:t>
      </w:r>
      <w:r w:rsidRPr="000A4466">
        <w:rPr>
          <w:rFonts w:ascii="Arial" w:hAnsi="Arial" w:cs="Arial"/>
          <w:lang w:val="es-BO"/>
        </w:rPr>
        <w:t xml:space="preserve">                  </w:t>
      </w:r>
      <w:r>
        <w:rPr>
          <w:rFonts w:ascii="Arial" w:hAnsi="Arial" w:cs="Arial"/>
          <w:lang w:val="es-BO"/>
        </w:rPr>
        <w:tab/>
      </w:r>
      <w:r>
        <w:rPr>
          <w:rFonts w:ascii="Arial" w:hAnsi="Arial" w:cs="Arial"/>
          <w:lang w:val="es-BO"/>
        </w:rPr>
        <w:tab/>
      </w:r>
      <w:r w:rsidRPr="000A4466">
        <w:rPr>
          <w:rFonts w:ascii="Arial" w:hAnsi="Arial" w:cs="Arial"/>
          <w:lang w:val="es-BO"/>
        </w:rPr>
        <w:t xml:space="preserve">                 </w:t>
      </w:r>
      <w:r>
        <w:rPr>
          <w:rFonts w:ascii="Arial" w:hAnsi="Arial" w:cs="Arial"/>
          <w:lang w:val="es-BO"/>
        </w:rPr>
        <w:t xml:space="preserve">      </w:t>
      </w:r>
      <w:r w:rsidRPr="000A4466">
        <w:rPr>
          <w:rFonts w:ascii="Arial" w:hAnsi="Arial" w:cs="Arial"/>
          <w:lang w:val="es-BO"/>
        </w:rPr>
        <w:t xml:space="preserve">   </w:t>
      </w:r>
      <w:r>
        <w:rPr>
          <w:rFonts w:ascii="Arial" w:hAnsi="Arial" w:cs="Arial"/>
          <w:sz w:val="18"/>
          <w:szCs w:val="18"/>
          <w:lang w:val="es-BO"/>
        </w:rPr>
        <w:t>Sr. ___________</w:t>
      </w:r>
    </w:p>
    <w:p w:rsidR="00BA789D" w:rsidRPr="000A4466" w:rsidRDefault="00BA789D" w:rsidP="00BA789D">
      <w:pPr>
        <w:jc w:val="both"/>
        <w:rPr>
          <w:rFonts w:ascii="Arial" w:hAnsi="Arial" w:cs="Arial"/>
          <w:b/>
        </w:rPr>
      </w:pPr>
      <w:r>
        <w:rPr>
          <w:rFonts w:ascii="Arial" w:hAnsi="Arial" w:cs="Arial"/>
          <w:lang w:val="es-BO"/>
        </w:rPr>
        <w:t xml:space="preserve">           </w:t>
      </w:r>
      <w:r w:rsidRPr="000A4466">
        <w:rPr>
          <w:rFonts w:ascii="Arial" w:hAnsi="Arial" w:cs="Arial"/>
          <w:lang w:val="es-BO"/>
        </w:rPr>
        <w:t xml:space="preserve"> </w:t>
      </w:r>
      <w:r>
        <w:rPr>
          <w:rFonts w:ascii="Arial" w:hAnsi="Arial" w:cs="Arial"/>
          <w:lang w:val="es-BO"/>
        </w:rPr>
        <w:t>___________________________</w:t>
      </w:r>
      <w:r w:rsidRPr="000A4466">
        <w:rPr>
          <w:rFonts w:ascii="Arial" w:hAnsi="Arial" w:cs="Arial"/>
        </w:rPr>
        <w:tab/>
      </w:r>
      <w:r w:rsidRPr="000A4466">
        <w:rPr>
          <w:rFonts w:ascii="Arial" w:hAnsi="Arial" w:cs="Arial"/>
        </w:rPr>
        <w:tab/>
        <w:t xml:space="preserve"> </w:t>
      </w:r>
      <w:r>
        <w:rPr>
          <w:rFonts w:ascii="Arial" w:hAnsi="Arial" w:cs="Arial"/>
        </w:rPr>
        <w:t xml:space="preserve">                          </w:t>
      </w:r>
      <w:r w:rsidRPr="000A4466">
        <w:rPr>
          <w:rFonts w:ascii="Arial" w:hAnsi="Arial" w:cs="Arial"/>
          <w:b/>
        </w:rPr>
        <w:t>REPRESENTANTE LEGAL</w:t>
      </w:r>
    </w:p>
    <w:p w:rsidR="00BA789D" w:rsidRPr="000A4466" w:rsidRDefault="00BA789D" w:rsidP="00BA789D">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t xml:space="preserve">                     </w:t>
      </w:r>
      <w:r>
        <w:rPr>
          <w:rFonts w:ascii="Arial" w:hAnsi="Arial" w:cs="Arial"/>
          <w:b/>
        </w:rPr>
        <w:t>___________________</w:t>
      </w:r>
    </w:p>
    <w:p w:rsidR="00BA789D" w:rsidRDefault="00BA789D" w:rsidP="00BA789D">
      <w:pPr>
        <w:jc w:val="both"/>
        <w:rPr>
          <w:rFonts w:ascii="Arial" w:hAnsi="Arial" w:cs="Arial"/>
          <w:lang w:val="es-ES_tradnl"/>
        </w:rPr>
      </w:pPr>
      <w:r w:rsidRPr="000A4466">
        <w:rPr>
          <w:rFonts w:ascii="Arial" w:hAnsi="Arial" w:cs="Arial"/>
          <w:b/>
        </w:rPr>
        <w:t xml:space="preserve">                                    ENTIDAD</w:t>
      </w:r>
      <w:r w:rsidRPr="000A4466">
        <w:rPr>
          <w:rFonts w:ascii="Arial" w:hAnsi="Arial" w:cs="Arial"/>
          <w:b/>
        </w:rPr>
        <w:tab/>
      </w:r>
      <w:r w:rsidRPr="000A4466">
        <w:rPr>
          <w:rFonts w:ascii="Arial" w:hAnsi="Arial" w:cs="Arial"/>
          <w:b/>
        </w:rPr>
        <w:tab/>
      </w:r>
      <w:r w:rsidRPr="000A4466">
        <w:rPr>
          <w:rFonts w:ascii="Arial" w:hAnsi="Arial" w:cs="Arial"/>
          <w:b/>
        </w:rPr>
        <w:tab/>
        <w:t xml:space="preserve">                                           PROVEEDOR</w:t>
      </w:r>
    </w:p>
    <w:p w:rsidR="00BA789D" w:rsidRDefault="00BA789D"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54637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FAB" w:rsidRDefault="000E1FAB">
      <w:r>
        <w:separator/>
      </w:r>
    </w:p>
  </w:endnote>
  <w:endnote w:type="continuationSeparator" w:id="0">
    <w:p w:rsidR="000E1FAB" w:rsidRDefault="000E1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7" w:rsidRPr="00615ED2" w:rsidRDefault="00411FE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91764">
      <w:rPr>
        <w:rFonts w:ascii="Calibri" w:hAnsi="Calibri" w:cs="Calibri"/>
        <w:noProof/>
        <w:sz w:val="18"/>
        <w:szCs w:val="18"/>
      </w:rPr>
      <w:t>29</w:t>
    </w:r>
    <w:r w:rsidRPr="00615ED2">
      <w:rPr>
        <w:rFonts w:ascii="Calibri" w:hAnsi="Calibri" w:cs="Calibri"/>
        <w:noProof/>
        <w:sz w:val="18"/>
        <w:szCs w:val="18"/>
      </w:rPr>
      <w:fldChar w:fldCharType="end"/>
    </w:r>
  </w:p>
  <w:p w:rsidR="00411FE7" w:rsidRDefault="00411FE7">
    <w:pPr>
      <w:pStyle w:val="Piedepgina"/>
    </w:pPr>
  </w:p>
  <w:p w:rsidR="00411FE7" w:rsidRDefault="00411F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7" w:rsidRDefault="00411FE7">
    <w:pPr>
      <w:pStyle w:val="Piedepgina"/>
      <w:jc w:val="right"/>
    </w:pPr>
    <w:r>
      <w:fldChar w:fldCharType="begin"/>
    </w:r>
    <w:r>
      <w:instrText xml:space="preserve"> PAGE   \* MERGEFORMAT </w:instrText>
    </w:r>
    <w:r>
      <w:fldChar w:fldCharType="separate"/>
    </w:r>
    <w:r w:rsidR="00191764">
      <w:rPr>
        <w:noProof/>
      </w:rPr>
      <w:t>48</w:t>
    </w:r>
    <w:r>
      <w:fldChar w:fldCharType="end"/>
    </w:r>
  </w:p>
  <w:p w:rsidR="00411FE7" w:rsidRDefault="00411F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FAB" w:rsidRDefault="000E1FAB">
      <w:r>
        <w:separator/>
      </w:r>
    </w:p>
  </w:footnote>
  <w:footnote w:type="continuationSeparator" w:id="0">
    <w:p w:rsidR="000E1FAB" w:rsidRDefault="000E1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7" w:rsidRPr="009F3620" w:rsidRDefault="00411FE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374281"/>
    <w:multiLevelType w:val="hybridMultilevel"/>
    <w:tmpl w:val="366AF4C8"/>
    <w:lvl w:ilvl="0" w:tplc="400A000F">
      <w:start w:val="1"/>
      <w:numFmt w:val="decimal"/>
      <w:lvlText w:val="%1."/>
      <w:lvlJc w:val="left"/>
      <w:pPr>
        <w:ind w:left="5039"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09C5194"/>
    <w:multiLevelType w:val="hybridMultilevel"/>
    <w:tmpl w:val="366AF4C8"/>
    <w:lvl w:ilvl="0" w:tplc="400A000F">
      <w:start w:val="1"/>
      <w:numFmt w:val="decimal"/>
      <w:lvlText w:val="%1."/>
      <w:lvlJc w:val="left"/>
      <w:pPr>
        <w:ind w:left="5039"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CF35F7"/>
    <w:multiLevelType w:val="hybridMultilevel"/>
    <w:tmpl w:val="DD14D5F4"/>
    <w:lvl w:ilvl="0" w:tplc="400A000F">
      <w:start w:val="1"/>
      <w:numFmt w:val="decimal"/>
      <w:lvlText w:val="%1."/>
      <w:lvlJc w:val="left"/>
      <w:pPr>
        <w:ind w:left="72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CE15CE1"/>
    <w:multiLevelType w:val="hybridMultilevel"/>
    <w:tmpl w:val="F22624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D5436DF"/>
    <w:multiLevelType w:val="hybridMultilevel"/>
    <w:tmpl w:val="0B18F1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0867A9"/>
    <w:multiLevelType w:val="hybridMultilevel"/>
    <w:tmpl w:val="0380A79A"/>
    <w:lvl w:ilvl="0" w:tplc="030AE774">
      <w:start w:val="12"/>
      <w:numFmt w:val="bullet"/>
      <w:lvlText w:val="-"/>
      <w:lvlJc w:val="left"/>
      <w:pPr>
        <w:ind w:left="720" w:hanging="360"/>
      </w:pPr>
      <w:rPr>
        <w:rFonts w:ascii="Arial" w:eastAsia="Times New Roman" w:hAnsi="Arial" w:cs="Arial"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C94C01"/>
    <w:multiLevelType w:val="hybridMultilevel"/>
    <w:tmpl w:val="39D2B95E"/>
    <w:lvl w:ilvl="0" w:tplc="5ECE9F74">
      <w:start w:val="1"/>
      <w:numFmt w:val="bullet"/>
      <w:lvlText w:val="-"/>
      <w:lvlJc w:val="left"/>
      <w:pPr>
        <w:tabs>
          <w:tab w:val="num" w:pos="720"/>
        </w:tabs>
        <w:ind w:left="720" w:hanging="360"/>
      </w:pPr>
      <w:rPr>
        <w:rFonts w:ascii="Times New Roman" w:eastAsia="Times New Roman" w:hAnsi="Times New Roman" w:cs="Times New Roman" w:hint="default"/>
      </w:rPr>
    </w:lvl>
    <w:lvl w:ilvl="1" w:tplc="400A000F">
      <w:start w:val="1"/>
      <w:numFmt w:val="decimal"/>
      <w:lvlText w:val="%2."/>
      <w:lvlJc w:val="left"/>
      <w:pPr>
        <w:tabs>
          <w:tab w:val="num" w:pos="1070"/>
        </w:tabs>
        <w:ind w:left="107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516664E"/>
    <w:multiLevelType w:val="hybridMultilevel"/>
    <w:tmpl w:val="184EA754"/>
    <w:lvl w:ilvl="0" w:tplc="C3D425E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D566D1A"/>
    <w:multiLevelType w:val="hybridMultilevel"/>
    <w:tmpl w:val="DD14D5F4"/>
    <w:lvl w:ilvl="0" w:tplc="400A000F">
      <w:start w:val="1"/>
      <w:numFmt w:val="decimal"/>
      <w:lvlText w:val="%1."/>
      <w:lvlJc w:val="left"/>
      <w:pPr>
        <w:ind w:left="72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4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4"/>
  </w:num>
  <w:num w:numId="4">
    <w:abstractNumId w:val="11"/>
  </w:num>
  <w:num w:numId="5">
    <w:abstractNumId w:val="29"/>
  </w:num>
  <w:num w:numId="6">
    <w:abstractNumId w:val="28"/>
  </w:num>
  <w:num w:numId="7">
    <w:abstractNumId w:val="30"/>
  </w:num>
  <w:num w:numId="8">
    <w:abstractNumId w:val="50"/>
  </w:num>
  <w:num w:numId="9">
    <w:abstractNumId w:val="0"/>
  </w:num>
  <w:num w:numId="10">
    <w:abstractNumId w:val="48"/>
  </w:num>
  <w:num w:numId="11">
    <w:abstractNumId w:val="32"/>
  </w:num>
  <w:num w:numId="12">
    <w:abstractNumId w:val="27"/>
  </w:num>
  <w:num w:numId="13">
    <w:abstractNumId w:val="2"/>
  </w:num>
  <w:num w:numId="14">
    <w:abstractNumId w:val="22"/>
  </w:num>
  <w:num w:numId="15">
    <w:abstractNumId w:val="12"/>
  </w:num>
  <w:num w:numId="16">
    <w:abstractNumId w:val="33"/>
  </w:num>
  <w:num w:numId="17">
    <w:abstractNumId w:val="8"/>
  </w:num>
  <w:num w:numId="18">
    <w:abstractNumId w:val="21"/>
  </w:num>
  <w:num w:numId="19">
    <w:abstractNumId w:val="18"/>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num>
  <w:num w:numId="29">
    <w:abstractNumId w:val="6"/>
  </w:num>
  <w:num w:numId="30">
    <w:abstractNumId w:val="24"/>
  </w:num>
  <w:num w:numId="31">
    <w:abstractNumId w:val="35"/>
  </w:num>
  <w:num w:numId="32">
    <w:abstractNumId w:val="36"/>
  </w:num>
  <w:num w:numId="33">
    <w:abstractNumId w:val="39"/>
  </w:num>
  <w:num w:numId="34">
    <w:abstractNumId w:val="43"/>
  </w:num>
  <w:num w:numId="35">
    <w:abstractNumId w:val="34"/>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0"/>
  </w:num>
  <w:num w:numId="39">
    <w:abstractNumId w:val="26"/>
  </w:num>
  <w:num w:numId="40">
    <w:abstractNumId w:val="9"/>
  </w:num>
  <w:num w:numId="41">
    <w:abstractNumId w:val="47"/>
  </w:num>
  <w:num w:numId="42">
    <w:abstractNumId w:val="15"/>
  </w:num>
  <w:num w:numId="43">
    <w:abstractNumId w:val="4"/>
  </w:num>
  <w:num w:numId="44">
    <w:abstractNumId w:val="1"/>
    <w:lvlOverride w:ilvl="0">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41"/>
  </w:num>
  <w:num w:numId="48">
    <w:abstractNumId w:val="45"/>
  </w:num>
  <w:num w:numId="49">
    <w:abstractNumId w:val="49"/>
  </w:num>
  <w:num w:numId="50">
    <w:abstractNumId w:val="3"/>
  </w:num>
  <w:num w:numId="51">
    <w:abstractNumId w:val="37"/>
  </w:num>
  <w:num w:numId="52">
    <w:abstractNumId w:val="20"/>
  </w:num>
  <w:num w:numId="53">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277"/>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360F"/>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1FAB"/>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764"/>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DC9"/>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1FE7"/>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7739D"/>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375"/>
    <w:rsid w:val="0054667A"/>
    <w:rsid w:val="00546903"/>
    <w:rsid w:val="00547B25"/>
    <w:rsid w:val="00550841"/>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5C5B"/>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24F"/>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4"/>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8A2"/>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AE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68E"/>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128"/>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9D"/>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39E"/>
    <w:rsid w:val="00CC0848"/>
    <w:rsid w:val="00CC1358"/>
    <w:rsid w:val="00CC21D7"/>
    <w:rsid w:val="00CC2C2F"/>
    <w:rsid w:val="00CC2D73"/>
    <w:rsid w:val="00CC31B0"/>
    <w:rsid w:val="00CC4BF3"/>
    <w:rsid w:val="00CC5026"/>
    <w:rsid w:val="00CC597B"/>
    <w:rsid w:val="00CC772D"/>
    <w:rsid w:val="00CC7AC2"/>
    <w:rsid w:val="00CD0154"/>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93E"/>
    <w:rsid w:val="00CE2A19"/>
    <w:rsid w:val="00CE2C69"/>
    <w:rsid w:val="00CE30FF"/>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50F"/>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F9768C-078A-4AB6-A4DA-2C2262B5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A789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A789D"/>
    <w:pPr>
      <w:ind w:left="708"/>
    </w:pPr>
    <w:rPr>
      <w:rFonts w:eastAsia="Calibri"/>
      <w:lang w:eastAsia="es-ES"/>
    </w:rPr>
  </w:style>
  <w:style w:type="table" w:customStyle="1" w:styleId="Tablaconcuadrcula1">
    <w:name w:val="Tabla con cuadrícula1"/>
    <w:basedOn w:val="Tablanormal"/>
    <w:next w:val="Tablaconcuadrcula"/>
    <w:uiPriority w:val="59"/>
    <w:rsid w:val="00BA789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548C1-7391-417D-95DF-0D025D4F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57</Pages>
  <Words>19112</Words>
  <Characters>105117</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123982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5</cp:revision>
  <cp:lastPrinted>2015-09-14T21:37:00Z</cp:lastPrinted>
  <dcterms:created xsi:type="dcterms:W3CDTF">2015-09-14T20:01:00Z</dcterms:created>
  <dcterms:modified xsi:type="dcterms:W3CDTF">2015-09-14T21:44:00Z</dcterms:modified>
</cp:coreProperties>
</file>