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11FE7" w:rsidRDefault="00411FE7" w:rsidP="00BC21BB">
                            <w:pPr>
                              <w:pStyle w:val="Ttulo1"/>
                              <w:ind w:left="142"/>
                              <w:jc w:val="center"/>
                              <w:rPr>
                                <w:rFonts w:ascii="Century Gothic" w:hAnsi="Century Gothic"/>
                                <w:szCs w:val="28"/>
                              </w:rPr>
                            </w:pPr>
                          </w:p>
                          <w:p w:rsidR="00411FE7" w:rsidRDefault="00411FE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11FE7" w:rsidRDefault="00411FE7" w:rsidP="00196858"/>
                          <w:p w:rsidR="00411FE7" w:rsidRPr="00196858" w:rsidRDefault="00411FE7" w:rsidP="00196858"/>
                          <w:p w:rsidR="00411FE7" w:rsidRDefault="00411FE7" w:rsidP="00BC21BB">
                            <w:pPr>
                              <w:ind w:left="142"/>
                              <w:jc w:val="center"/>
                              <w:rPr>
                                <w:rFonts w:ascii="Verdana" w:hAnsi="Verdana"/>
                                <w:b/>
                              </w:rPr>
                            </w:pPr>
                          </w:p>
                          <w:p w:rsidR="00411FE7" w:rsidRDefault="00411FE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11FE7" w:rsidRDefault="00411FE7" w:rsidP="00963B46">
                            <w:pPr>
                              <w:ind w:left="142"/>
                              <w:jc w:val="center"/>
                              <w:rPr>
                                <w:rFonts w:ascii="Century Gothic" w:hAnsi="Century Gothic" w:cs="Arial"/>
                                <w:b/>
                                <w:sz w:val="32"/>
                                <w:szCs w:val="32"/>
                                <w:lang w:val="es-MX"/>
                              </w:rPr>
                            </w:pPr>
                          </w:p>
                          <w:p w:rsidR="00411FE7" w:rsidRDefault="00411FE7" w:rsidP="00963B46">
                            <w:pPr>
                              <w:ind w:left="142"/>
                              <w:jc w:val="center"/>
                              <w:rPr>
                                <w:rFonts w:ascii="Century Gothic" w:hAnsi="Century Gothic" w:cs="Arial"/>
                                <w:b/>
                                <w:sz w:val="32"/>
                                <w:szCs w:val="32"/>
                                <w:lang w:val="es-MX"/>
                              </w:rPr>
                            </w:pPr>
                          </w:p>
                          <w:p w:rsidR="00411FE7" w:rsidRPr="00EE5138" w:rsidRDefault="00411FE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411FE7" w:rsidRDefault="00411FE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411FE7" w:rsidRPr="003F3DFD" w:rsidRDefault="00411FE7" w:rsidP="002C0306">
                            <w:pPr>
                              <w:rPr>
                                <w:rFonts w:ascii="Century Gothic" w:hAnsi="Century Gothic" w:cs="Arial"/>
                                <w:b/>
                                <w:sz w:val="32"/>
                                <w:szCs w:val="32"/>
                              </w:rPr>
                            </w:pPr>
                          </w:p>
                          <w:p w:rsidR="00411FE7" w:rsidRDefault="00411FE7" w:rsidP="00C64893">
                            <w:pPr>
                              <w:jc w:val="center"/>
                              <w:rPr>
                                <w:rFonts w:ascii="Century Gothic" w:hAnsi="Century Gothic"/>
                                <w:b/>
                                <w:sz w:val="32"/>
                                <w:szCs w:val="32"/>
                              </w:rPr>
                            </w:pPr>
                            <w:r>
                              <w:rPr>
                                <w:rFonts w:ascii="Century Gothic" w:hAnsi="Century Gothic"/>
                                <w:b/>
                                <w:sz w:val="32"/>
                                <w:szCs w:val="32"/>
                              </w:rPr>
                              <w:t>REGLAMENTO DE CONTRATACIONES DIRECTAS</w:t>
                            </w:r>
                          </w:p>
                          <w:p w:rsidR="00411FE7" w:rsidRDefault="00411FE7" w:rsidP="00C64893">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411FE7" w:rsidRPr="00C64893" w:rsidRDefault="00411FE7" w:rsidP="00BC21BB">
                            <w:pPr>
                              <w:ind w:left="142"/>
                              <w:jc w:val="center"/>
                              <w:rPr>
                                <w:rFonts w:ascii="Century Gothic" w:hAnsi="Century Gothic" w:cs="Arial"/>
                                <w:b/>
                                <w:sz w:val="32"/>
                                <w:szCs w:val="32"/>
                              </w:rPr>
                            </w:pPr>
                          </w:p>
                          <w:p w:rsidR="00411FE7" w:rsidRDefault="00411FE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w:t>
                            </w:r>
                            <w:proofErr w:type="spellStart"/>
                            <w:r w:rsidRPr="000F16BE">
                              <w:rPr>
                                <w:rFonts w:ascii="Century Gothic" w:hAnsi="Century Gothic" w:cs="Arial"/>
                                <w:b/>
                                <w:sz w:val="32"/>
                                <w:szCs w:val="32"/>
                                <w:lang w:val="es-MX"/>
                              </w:rPr>
                              <w:t>CO</w:t>
                            </w:r>
                            <w:r>
                              <w:rPr>
                                <w:rFonts w:ascii="Century Gothic" w:hAnsi="Century Gothic" w:cs="Arial"/>
                                <w:b/>
                                <w:sz w:val="32"/>
                                <w:szCs w:val="32"/>
                                <w:lang w:val="es-MX"/>
                              </w:rPr>
                              <w:t>NTRATACION</w:t>
                            </w:r>
                            <w:proofErr w:type="spellEnd"/>
                            <w:r>
                              <w:rPr>
                                <w:rFonts w:ascii="Century Gothic" w:hAnsi="Century Gothic" w:cs="Arial"/>
                                <w:b/>
                                <w:sz w:val="32"/>
                                <w:szCs w:val="32"/>
                                <w:lang w:val="es-MX"/>
                              </w:rPr>
                              <w:t xml:space="preserve"> DIRECTA ORDINARIA</w:t>
                            </w:r>
                          </w:p>
                          <w:p w:rsidR="00411FE7" w:rsidRPr="000F16BE" w:rsidRDefault="00411FE7" w:rsidP="00716D3A">
                            <w:pPr>
                              <w:ind w:left="142"/>
                              <w:jc w:val="center"/>
                              <w:rPr>
                                <w:rFonts w:ascii="Century Gothic" w:hAnsi="Century Gothic" w:cs="Arial"/>
                                <w:b/>
                                <w:sz w:val="32"/>
                                <w:szCs w:val="32"/>
                                <w:lang w:val="es-MX"/>
                              </w:rPr>
                            </w:pPr>
                          </w:p>
                          <w:p w:rsidR="00411FE7" w:rsidRPr="00811D4C" w:rsidRDefault="00411FE7" w:rsidP="00BC21BB">
                            <w:pPr>
                              <w:ind w:left="142"/>
                              <w:rPr>
                                <w:rFonts w:ascii="Century Gothic" w:hAnsi="Century Gothic"/>
                                <w:b/>
                              </w:rPr>
                            </w:pPr>
                          </w:p>
                          <w:p w:rsidR="00411FE7" w:rsidRDefault="00411FE7"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proofErr w:type="spellStart"/>
                            <w:r w:rsidRPr="008E38A2">
                              <w:rPr>
                                <w:rFonts w:ascii="Century Gothic" w:hAnsi="Century Gothic" w:cs="Century Gothic"/>
                                <w:b/>
                                <w:bCs/>
                                <w:color w:val="000000"/>
                                <w:sz w:val="32"/>
                                <w:szCs w:val="32"/>
                              </w:rPr>
                              <w:t>ADQUISICION</w:t>
                            </w:r>
                            <w:proofErr w:type="spellEnd"/>
                            <w:r w:rsidRPr="008E38A2">
                              <w:rPr>
                                <w:rFonts w:ascii="Century Gothic" w:hAnsi="Century Gothic" w:cs="Century Gothic"/>
                                <w:b/>
                                <w:bCs/>
                                <w:color w:val="000000"/>
                                <w:sz w:val="32"/>
                                <w:szCs w:val="32"/>
                              </w:rPr>
                              <w:t xml:space="preserve"> DE </w:t>
                            </w:r>
                            <w:proofErr w:type="spellStart"/>
                            <w:r w:rsidRPr="008E38A2">
                              <w:rPr>
                                <w:rFonts w:ascii="Century Gothic" w:hAnsi="Century Gothic" w:cs="Century Gothic"/>
                                <w:b/>
                                <w:bCs/>
                                <w:color w:val="000000"/>
                                <w:sz w:val="32"/>
                                <w:szCs w:val="32"/>
                              </w:rPr>
                              <w:t>DISPENSERS</w:t>
                            </w:r>
                            <w:proofErr w:type="spellEnd"/>
                            <w:r w:rsidRPr="008E38A2">
                              <w:rPr>
                                <w:rFonts w:ascii="Century Gothic" w:hAnsi="Century Gothic" w:cs="Century Gothic"/>
                                <w:b/>
                                <w:bCs/>
                                <w:color w:val="000000"/>
                                <w:sz w:val="32"/>
                                <w:szCs w:val="32"/>
                              </w:rPr>
                              <w:t xml:space="preserve"> DE COMBUSTIBLES </w:t>
                            </w:r>
                            <w:proofErr w:type="spellStart"/>
                            <w:r w:rsidRPr="008E38A2">
                              <w:rPr>
                                <w:rFonts w:ascii="Century Gothic" w:hAnsi="Century Gothic" w:cs="Century Gothic"/>
                                <w:b/>
                                <w:bCs/>
                                <w:color w:val="000000"/>
                                <w:sz w:val="32"/>
                                <w:szCs w:val="32"/>
                              </w:rPr>
                              <w:t>LIQUIDOS</w:t>
                            </w:r>
                            <w:proofErr w:type="spellEnd"/>
                            <w:r w:rsidRPr="008E38A2">
                              <w:rPr>
                                <w:rFonts w:ascii="Century Gothic" w:hAnsi="Century Gothic" w:cs="Century Gothic"/>
                                <w:b/>
                                <w:bCs/>
                                <w:color w:val="000000"/>
                                <w:sz w:val="32"/>
                                <w:szCs w:val="32"/>
                              </w:rPr>
                              <w:t xml:space="preserve"> PARA LAS ESTACIONES DE SERVICIO DE </w:t>
                            </w:r>
                            <w:proofErr w:type="spellStart"/>
                            <w:r w:rsidRPr="008E38A2">
                              <w:rPr>
                                <w:rFonts w:ascii="Century Gothic" w:hAnsi="Century Gothic" w:cs="Century Gothic"/>
                                <w:b/>
                                <w:bCs/>
                                <w:color w:val="000000"/>
                                <w:sz w:val="32"/>
                                <w:szCs w:val="32"/>
                              </w:rPr>
                              <w:t>YPFB</w:t>
                            </w:r>
                            <w:proofErr w:type="spellEnd"/>
                          </w:p>
                          <w:p w:rsidR="00411FE7" w:rsidRDefault="00411FE7" w:rsidP="00EE5138">
                            <w:pPr>
                              <w:autoSpaceDE w:val="0"/>
                              <w:autoSpaceDN w:val="0"/>
                              <w:adjustRightInd w:val="0"/>
                              <w:ind w:left="142"/>
                              <w:jc w:val="center"/>
                              <w:rPr>
                                <w:rFonts w:ascii="Century Gothic" w:hAnsi="Century Gothic" w:cs="Century Gothic"/>
                                <w:b/>
                                <w:bCs/>
                                <w:color w:val="000000"/>
                                <w:sz w:val="32"/>
                                <w:szCs w:val="32"/>
                              </w:rPr>
                            </w:pPr>
                          </w:p>
                          <w:p w:rsidR="00411FE7" w:rsidRPr="00536091" w:rsidRDefault="00411FE7"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CDO-01-GNC-120-2015</w:t>
                            </w:r>
                          </w:p>
                          <w:p w:rsidR="00411FE7" w:rsidRDefault="00411FE7"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411FE7" w:rsidRPr="00574BFC" w:rsidRDefault="00411FE7"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411FE7" w:rsidRDefault="00411FE7" w:rsidP="00BC21BB">
                            <w:pPr>
                              <w:ind w:right="930"/>
                              <w:jc w:val="center"/>
                              <w:rPr>
                                <w:rFonts w:ascii="Century Gothic" w:hAnsi="Century Gothic"/>
                                <w:lang w:val="es-ES_tradnl"/>
                              </w:rPr>
                            </w:pPr>
                            <w:r>
                              <w:rPr>
                                <w:rFonts w:ascii="Century Gothic" w:hAnsi="Century Gothic"/>
                                <w:lang w:val="es-ES_tradnl"/>
                              </w:rPr>
                              <w:t xml:space="preserve">          </w:t>
                            </w:r>
                          </w:p>
                          <w:p w:rsidR="00411FE7" w:rsidRDefault="00411FE7" w:rsidP="00BC21BB">
                            <w:pPr>
                              <w:ind w:right="930"/>
                              <w:jc w:val="center"/>
                              <w:rPr>
                                <w:rFonts w:ascii="Century Gothic" w:hAnsi="Century Gothic"/>
                                <w:lang w:val="es-ES_tradnl"/>
                              </w:rPr>
                            </w:pPr>
                          </w:p>
                          <w:p w:rsidR="00411FE7" w:rsidRDefault="00411FE7" w:rsidP="00BC21BB">
                            <w:pPr>
                              <w:ind w:right="930"/>
                              <w:jc w:val="center"/>
                              <w:rPr>
                                <w:rFonts w:ascii="Century Gothic" w:hAnsi="Century Gothic"/>
                                <w:lang w:val="es-ES_tradnl"/>
                              </w:rPr>
                            </w:pPr>
                          </w:p>
                          <w:p w:rsidR="00411FE7" w:rsidRDefault="00411FE7" w:rsidP="00BC21BB">
                            <w:pPr>
                              <w:ind w:right="930"/>
                              <w:jc w:val="center"/>
                              <w:rPr>
                                <w:rFonts w:ascii="Century Gothic" w:hAnsi="Century Gothic"/>
                                <w:lang w:val="es-ES_tradnl"/>
                              </w:rPr>
                            </w:pPr>
                          </w:p>
                          <w:p w:rsidR="00411FE7" w:rsidRDefault="00411FE7" w:rsidP="00BC21BB">
                            <w:pPr>
                              <w:ind w:right="930"/>
                              <w:jc w:val="center"/>
                              <w:rPr>
                                <w:rFonts w:ascii="Century Gothic" w:hAnsi="Century Gothic"/>
                                <w:lang w:val="es-ES_tradnl"/>
                              </w:rPr>
                            </w:pPr>
                          </w:p>
                          <w:p w:rsidR="00411FE7" w:rsidRPr="009C5A35" w:rsidRDefault="00411FE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411FE7" w:rsidRDefault="00411FE7" w:rsidP="00BC21BB">
                      <w:pPr>
                        <w:pStyle w:val="Ttulo1"/>
                        <w:ind w:left="142"/>
                        <w:jc w:val="center"/>
                        <w:rPr>
                          <w:rFonts w:ascii="Century Gothic" w:hAnsi="Century Gothic"/>
                          <w:szCs w:val="28"/>
                        </w:rPr>
                      </w:pPr>
                    </w:p>
                    <w:p w:rsidR="00411FE7" w:rsidRDefault="00411FE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11FE7" w:rsidRDefault="00411FE7" w:rsidP="00196858"/>
                    <w:p w:rsidR="00411FE7" w:rsidRPr="00196858" w:rsidRDefault="00411FE7" w:rsidP="00196858"/>
                    <w:p w:rsidR="00411FE7" w:rsidRDefault="00411FE7" w:rsidP="00BC21BB">
                      <w:pPr>
                        <w:ind w:left="142"/>
                        <w:jc w:val="center"/>
                        <w:rPr>
                          <w:rFonts w:ascii="Verdana" w:hAnsi="Verdana"/>
                          <w:b/>
                        </w:rPr>
                      </w:pPr>
                    </w:p>
                    <w:p w:rsidR="00411FE7" w:rsidRDefault="00411FE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11FE7" w:rsidRDefault="00411FE7" w:rsidP="00963B46">
                      <w:pPr>
                        <w:ind w:left="142"/>
                        <w:jc w:val="center"/>
                        <w:rPr>
                          <w:rFonts w:ascii="Century Gothic" w:hAnsi="Century Gothic" w:cs="Arial"/>
                          <w:b/>
                          <w:sz w:val="32"/>
                          <w:szCs w:val="32"/>
                          <w:lang w:val="es-MX"/>
                        </w:rPr>
                      </w:pPr>
                    </w:p>
                    <w:p w:rsidR="00411FE7" w:rsidRDefault="00411FE7" w:rsidP="00963B46">
                      <w:pPr>
                        <w:ind w:left="142"/>
                        <w:jc w:val="center"/>
                        <w:rPr>
                          <w:rFonts w:ascii="Century Gothic" w:hAnsi="Century Gothic" w:cs="Arial"/>
                          <w:b/>
                          <w:sz w:val="32"/>
                          <w:szCs w:val="32"/>
                          <w:lang w:val="es-MX"/>
                        </w:rPr>
                      </w:pPr>
                    </w:p>
                    <w:p w:rsidR="00411FE7" w:rsidRPr="00EE5138" w:rsidRDefault="00411FE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411FE7" w:rsidRDefault="00411FE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411FE7" w:rsidRPr="003F3DFD" w:rsidRDefault="00411FE7" w:rsidP="002C0306">
                      <w:pPr>
                        <w:rPr>
                          <w:rFonts w:ascii="Century Gothic" w:hAnsi="Century Gothic" w:cs="Arial"/>
                          <w:b/>
                          <w:sz w:val="32"/>
                          <w:szCs w:val="32"/>
                        </w:rPr>
                      </w:pPr>
                    </w:p>
                    <w:p w:rsidR="00411FE7" w:rsidRDefault="00411FE7" w:rsidP="00C64893">
                      <w:pPr>
                        <w:jc w:val="center"/>
                        <w:rPr>
                          <w:rFonts w:ascii="Century Gothic" w:hAnsi="Century Gothic"/>
                          <w:b/>
                          <w:sz w:val="32"/>
                          <w:szCs w:val="32"/>
                        </w:rPr>
                      </w:pPr>
                      <w:r>
                        <w:rPr>
                          <w:rFonts w:ascii="Century Gothic" w:hAnsi="Century Gothic"/>
                          <w:b/>
                          <w:sz w:val="32"/>
                          <w:szCs w:val="32"/>
                        </w:rPr>
                        <w:t>REGLAMENTO DE CONTRATACIONES DIRECTAS</w:t>
                      </w:r>
                    </w:p>
                    <w:p w:rsidR="00411FE7" w:rsidRDefault="00411FE7"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411FE7" w:rsidRPr="00C64893" w:rsidRDefault="00411FE7" w:rsidP="00BC21BB">
                      <w:pPr>
                        <w:ind w:left="142"/>
                        <w:jc w:val="center"/>
                        <w:rPr>
                          <w:rFonts w:ascii="Century Gothic" w:hAnsi="Century Gothic" w:cs="Arial"/>
                          <w:b/>
                          <w:sz w:val="32"/>
                          <w:szCs w:val="32"/>
                        </w:rPr>
                      </w:pPr>
                    </w:p>
                    <w:p w:rsidR="00411FE7" w:rsidRDefault="00411FE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411FE7" w:rsidRPr="000F16BE" w:rsidRDefault="00411FE7" w:rsidP="00716D3A">
                      <w:pPr>
                        <w:ind w:left="142"/>
                        <w:jc w:val="center"/>
                        <w:rPr>
                          <w:rFonts w:ascii="Century Gothic" w:hAnsi="Century Gothic" w:cs="Arial"/>
                          <w:b/>
                          <w:sz w:val="32"/>
                          <w:szCs w:val="32"/>
                          <w:lang w:val="es-MX"/>
                        </w:rPr>
                      </w:pPr>
                    </w:p>
                    <w:p w:rsidR="00411FE7" w:rsidRPr="00811D4C" w:rsidRDefault="00411FE7" w:rsidP="00BC21BB">
                      <w:pPr>
                        <w:ind w:left="142"/>
                        <w:rPr>
                          <w:rFonts w:ascii="Century Gothic" w:hAnsi="Century Gothic"/>
                          <w:b/>
                        </w:rPr>
                      </w:pPr>
                    </w:p>
                    <w:p w:rsidR="00411FE7" w:rsidRDefault="00411FE7"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8E38A2">
                        <w:rPr>
                          <w:rFonts w:ascii="Century Gothic" w:hAnsi="Century Gothic" w:cs="Century Gothic"/>
                          <w:b/>
                          <w:bCs/>
                          <w:color w:val="000000"/>
                          <w:sz w:val="32"/>
                          <w:szCs w:val="32"/>
                        </w:rPr>
                        <w:t>ADQUISICION DE DISPENSERS DE COMBUSTIBLES LIQUIDOS PARA LAS ESTACIONES DE SERVICIO DE YPFB</w:t>
                      </w:r>
                    </w:p>
                    <w:p w:rsidR="00411FE7" w:rsidRDefault="00411FE7" w:rsidP="00EE5138">
                      <w:pPr>
                        <w:autoSpaceDE w:val="0"/>
                        <w:autoSpaceDN w:val="0"/>
                        <w:adjustRightInd w:val="0"/>
                        <w:ind w:left="142"/>
                        <w:jc w:val="center"/>
                        <w:rPr>
                          <w:rFonts w:ascii="Century Gothic" w:hAnsi="Century Gothic" w:cs="Century Gothic"/>
                          <w:b/>
                          <w:bCs/>
                          <w:color w:val="000000"/>
                          <w:sz w:val="32"/>
                          <w:szCs w:val="32"/>
                        </w:rPr>
                      </w:pPr>
                    </w:p>
                    <w:p w:rsidR="00411FE7" w:rsidRPr="00536091" w:rsidRDefault="00411FE7"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CDO-01-GNC-120-2015</w:t>
                      </w:r>
                    </w:p>
                    <w:p w:rsidR="00411FE7" w:rsidRDefault="00411FE7"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411FE7" w:rsidRPr="00574BFC" w:rsidRDefault="00411FE7"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411FE7" w:rsidRDefault="00411FE7" w:rsidP="00BC21BB">
                      <w:pPr>
                        <w:ind w:right="930"/>
                        <w:jc w:val="center"/>
                        <w:rPr>
                          <w:rFonts w:ascii="Century Gothic" w:hAnsi="Century Gothic"/>
                          <w:lang w:val="es-ES_tradnl"/>
                        </w:rPr>
                      </w:pPr>
                      <w:r>
                        <w:rPr>
                          <w:rFonts w:ascii="Century Gothic" w:hAnsi="Century Gothic"/>
                          <w:lang w:val="es-ES_tradnl"/>
                        </w:rPr>
                        <w:t xml:space="preserve">          </w:t>
                      </w:r>
                    </w:p>
                    <w:p w:rsidR="00411FE7" w:rsidRDefault="00411FE7" w:rsidP="00BC21BB">
                      <w:pPr>
                        <w:ind w:right="930"/>
                        <w:jc w:val="center"/>
                        <w:rPr>
                          <w:rFonts w:ascii="Century Gothic" w:hAnsi="Century Gothic"/>
                          <w:lang w:val="es-ES_tradnl"/>
                        </w:rPr>
                      </w:pPr>
                    </w:p>
                    <w:p w:rsidR="00411FE7" w:rsidRDefault="00411FE7" w:rsidP="00BC21BB">
                      <w:pPr>
                        <w:ind w:right="930"/>
                        <w:jc w:val="center"/>
                        <w:rPr>
                          <w:rFonts w:ascii="Century Gothic" w:hAnsi="Century Gothic"/>
                          <w:lang w:val="es-ES_tradnl"/>
                        </w:rPr>
                      </w:pPr>
                    </w:p>
                    <w:p w:rsidR="00411FE7" w:rsidRDefault="00411FE7" w:rsidP="00BC21BB">
                      <w:pPr>
                        <w:ind w:right="930"/>
                        <w:jc w:val="center"/>
                        <w:rPr>
                          <w:rFonts w:ascii="Century Gothic" w:hAnsi="Century Gothic"/>
                          <w:lang w:val="es-ES_tradnl"/>
                        </w:rPr>
                      </w:pPr>
                    </w:p>
                    <w:p w:rsidR="00411FE7" w:rsidRDefault="00411FE7" w:rsidP="00BC21BB">
                      <w:pPr>
                        <w:ind w:right="930"/>
                        <w:jc w:val="center"/>
                        <w:rPr>
                          <w:rFonts w:ascii="Century Gothic" w:hAnsi="Century Gothic"/>
                          <w:lang w:val="es-ES_tradnl"/>
                        </w:rPr>
                      </w:pPr>
                    </w:p>
                    <w:p w:rsidR="00411FE7" w:rsidRPr="009C5A35" w:rsidRDefault="00411FE7"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proofErr w:type="spellStart"/>
            <w:r w:rsidRPr="00232824">
              <w:rPr>
                <w:rFonts w:asciiTheme="minorHAnsi" w:hAnsiTheme="minorHAnsi" w:cstheme="minorHAnsi"/>
                <w:b/>
                <w:sz w:val="18"/>
                <w:szCs w:val="18"/>
              </w:rPr>
              <w:t>DIRECCION</w:t>
            </w:r>
            <w:proofErr w:type="spellEnd"/>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8E38A2"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 xml:space="preserve">NO CORRESPONDE </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8E38A2">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BA0128" w:rsidP="008E38A2">
            <w:pPr>
              <w:jc w:val="center"/>
              <w:rPr>
                <w:rFonts w:asciiTheme="minorHAnsi" w:hAnsiTheme="minorHAnsi" w:cstheme="minorHAnsi"/>
                <w:sz w:val="18"/>
                <w:szCs w:val="18"/>
              </w:rPr>
            </w:pPr>
            <w:r>
              <w:rPr>
                <w:rFonts w:asciiTheme="minorHAnsi" w:hAnsiTheme="minorHAnsi" w:cstheme="minorHAnsi"/>
                <w:sz w:val="18"/>
                <w:szCs w:val="18"/>
              </w:rPr>
              <w:t>17</w:t>
            </w:r>
            <w:r w:rsidR="008E38A2">
              <w:rPr>
                <w:rFonts w:asciiTheme="minorHAnsi" w:hAnsiTheme="minorHAnsi" w:cstheme="minorHAnsi"/>
                <w:sz w:val="18"/>
                <w:szCs w:val="18"/>
              </w:rPr>
              <w:t>/09(2015</w:t>
            </w:r>
          </w:p>
        </w:tc>
        <w:tc>
          <w:tcPr>
            <w:tcW w:w="1089" w:type="dxa"/>
            <w:vAlign w:val="center"/>
          </w:tcPr>
          <w:p w:rsidR="00EE5138" w:rsidRPr="00232824" w:rsidRDefault="00EE5138" w:rsidP="008E38A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8E38A2" w:rsidP="008E38A2">
            <w:pPr>
              <w:jc w:val="center"/>
              <w:rPr>
                <w:rFonts w:asciiTheme="minorHAnsi" w:hAnsiTheme="minorHAnsi" w:cstheme="minorHAnsi"/>
                <w:sz w:val="18"/>
                <w:szCs w:val="18"/>
              </w:rPr>
            </w:pPr>
            <w:r>
              <w:rPr>
                <w:rFonts w:asciiTheme="minorHAnsi" w:hAnsiTheme="minorHAnsi" w:cstheme="minorHAnsi"/>
                <w:sz w:val="18"/>
                <w:szCs w:val="18"/>
              </w:rPr>
              <w:t>18:30</w:t>
            </w:r>
          </w:p>
        </w:tc>
        <w:tc>
          <w:tcPr>
            <w:tcW w:w="3344" w:type="dxa"/>
            <w:vAlign w:val="center"/>
          </w:tcPr>
          <w:p w:rsidR="008E38A2" w:rsidRDefault="008E38A2" w:rsidP="008E38A2">
            <w:pPr>
              <w:jc w:val="both"/>
              <w:rPr>
                <w:rFonts w:ascii="Calibri" w:hAnsi="Calibri" w:cs="Arial"/>
                <w:sz w:val="16"/>
                <w:szCs w:val="16"/>
              </w:rPr>
            </w:pPr>
            <w:r>
              <w:rPr>
                <w:rFonts w:ascii="Calibri" w:hAnsi="Calibri" w:cs="Arial"/>
                <w:sz w:val="16"/>
                <w:szCs w:val="16"/>
              </w:rPr>
              <w:t xml:space="preserve">Al correo Institucional </w:t>
            </w:r>
          </w:p>
          <w:p w:rsidR="00EE5138" w:rsidRPr="00232824" w:rsidRDefault="000E1FAB" w:rsidP="008E38A2">
            <w:pPr>
              <w:jc w:val="both"/>
              <w:rPr>
                <w:rFonts w:asciiTheme="minorHAnsi" w:hAnsiTheme="minorHAnsi" w:cstheme="minorHAnsi"/>
                <w:b/>
                <w:color w:val="000000"/>
                <w:sz w:val="18"/>
                <w:szCs w:val="18"/>
              </w:rPr>
            </w:pPr>
            <w:hyperlink r:id="rId10" w:history="1">
              <w:r w:rsidR="008E38A2" w:rsidRPr="00E73E20">
                <w:rPr>
                  <w:rStyle w:val="Hipervnculo"/>
                  <w:sz w:val="16"/>
                  <w:szCs w:val="16"/>
                </w:rPr>
                <w:t>esoliz@ypfb.gob.bo</w:t>
              </w:r>
            </w:hyperlink>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8E38A2">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8E38A2" w:rsidP="00BA0128">
            <w:pPr>
              <w:jc w:val="center"/>
              <w:rPr>
                <w:rFonts w:asciiTheme="minorHAnsi" w:hAnsiTheme="minorHAnsi" w:cstheme="minorHAnsi"/>
                <w:sz w:val="18"/>
                <w:szCs w:val="18"/>
              </w:rPr>
            </w:pPr>
            <w:r>
              <w:rPr>
                <w:rFonts w:asciiTheme="minorHAnsi" w:hAnsiTheme="minorHAnsi" w:cstheme="minorHAnsi"/>
                <w:sz w:val="18"/>
                <w:szCs w:val="18"/>
              </w:rPr>
              <w:t>1</w:t>
            </w:r>
            <w:r w:rsidR="00BA0128">
              <w:rPr>
                <w:rFonts w:asciiTheme="minorHAnsi" w:hAnsiTheme="minorHAnsi" w:cstheme="minorHAnsi"/>
                <w:sz w:val="18"/>
                <w:szCs w:val="18"/>
              </w:rPr>
              <w:t>8</w:t>
            </w:r>
            <w:r>
              <w:rPr>
                <w:rFonts w:asciiTheme="minorHAnsi" w:hAnsiTheme="minorHAnsi" w:cstheme="minorHAnsi"/>
                <w:sz w:val="18"/>
                <w:szCs w:val="18"/>
              </w:rPr>
              <w:t>/09(2015</w:t>
            </w:r>
          </w:p>
        </w:tc>
        <w:tc>
          <w:tcPr>
            <w:tcW w:w="1089" w:type="dxa"/>
            <w:vAlign w:val="center"/>
          </w:tcPr>
          <w:p w:rsidR="00EE5138" w:rsidRPr="00232824" w:rsidRDefault="00EE5138" w:rsidP="008E38A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8E38A2" w:rsidP="008E38A2">
            <w:pPr>
              <w:jc w:val="center"/>
              <w:rPr>
                <w:rFonts w:asciiTheme="minorHAnsi" w:hAnsiTheme="minorHAnsi" w:cstheme="minorHAnsi"/>
                <w:sz w:val="18"/>
                <w:szCs w:val="18"/>
              </w:rPr>
            </w:pPr>
            <w:r>
              <w:rPr>
                <w:rFonts w:asciiTheme="minorHAnsi" w:hAnsiTheme="minorHAnsi" w:cstheme="minorHAnsi"/>
                <w:sz w:val="18"/>
                <w:szCs w:val="18"/>
              </w:rPr>
              <w:t>16:30</w:t>
            </w:r>
          </w:p>
        </w:tc>
        <w:tc>
          <w:tcPr>
            <w:tcW w:w="3344" w:type="dxa"/>
          </w:tcPr>
          <w:p w:rsidR="008E38A2" w:rsidRPr="00695709" w:rsidRDefault="008E38A2" w:rsidP="008E38A2">
            <w:pPr>
              <w:jc w:val="both"/>
              <w:rPr>
                <w:rFonts w:ascii="Calibri" w:hAnsi="Calibri" w:cs="Calibri"/>
                <w:sz w:val="16"/>
                <w:szCs w:val="18"/>
              </w:rPr>
            </w:pPr>
            <w:r w:rsidRPr="00695709">
              <w:rPr>
                <w:rFonts w:ascii="Calibri" w:hAnsi="Calibri" w:cs="Calibri"/>
                <w:sz w:val="16"/>
                <w:szCs w:val="18"/>
              </w:rPr>
              <w:t xml:space="preserve">Calle Bueno N° 185 Edificio </w:t>
            </w:r>
            <w:proofErr w:type="spellStart"/>
            <w:r w:rsidRPr="00695709">
              <w:rPr>
                <w:rFonts w:ascii="Calibri" w:hAnsi="Calibri" w:cs="Calibri"/>
                <w:sz w:val="16"/>
                <w:szCs w:val="18"/>
              </w:rPr>
              <w:t>YPFB</w:t>
            </w:r>
            <w:proofErr w:type="spellEnd"/>
            <w:r w:rsidRPr="00695709">
              <w:rPr>
                <w:rFonts w:ascii="Calibri" w:hAnsi="Calibri" w:cs="Calibri"/>
                <w:sz w:val="16"/>
                <w:szCs w:val="18"/>
              </w:rPr>
              <w:t xml:space="preserve"> Piso 1° Gerencia Nacional de Contrataciones </w:t>
            </w:r>
          </w:p>
          <w:p w:rsidR="00EE5138" w:rsidRPr="00232824" w:rsidRDefault="008E38A2" w:rsidP="008E38A2">
            <w:pPr>
              <w:rPr>
                <w:rFonts w:asciiTheme="minorHAnsi" w:hAnsiTheme="minorHAnsi" w:cstheme="minorHAnsi"/>
                <w:sz w:val="18"/>
                <w:szCs w:val="18"/>
              </w:rPr>
            </w:pPr>
            <w:r w:rsidRPr="00695709">
              <w:rPr>
                <w:rFonts w:ascii="Calibri" w:hAnsi="Calibri" w:cs="Calibri"/>
                <w:sz w:val="16"/>
                <w:szCs w:val="18"/>
              </w:rPr>
              <w:t>La Paz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8E38A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8E38A2">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BA0128" w:rsidP="008E38A2">
            <w:pPr>
              <w:jc w:val="center"/>
              <w:rPr>
                <w:rFonts w:asciiTheme="minorHAnsi" w:hAnsiTheme="minorHAnsi" w:cstheme="minorHAnsi"/>
                <w:sz w:val="18"/>
                <w:szCs w:val="18"/>
              </w:rPr>
            </w:pPr>
            <w:r>
              <w:rPr>
                <w:rFonts w:asciiTheme="minorHAnsi" w:hAnsiTheme="minorHAnsi" w:cstheme="minorHAnsi"/>
                <w:sz w:val="18"/>
                <w:szCs w:val="18"/>
              </w:rPr>
              <w:t>25</w:t>
            </w:r>
            <w:r w:rsidR="008E38A2">
              <w:rPr>
                <w:rFonts w:asciiTheme="minorHAnsi" w:hAnsiTheme="minorHAnsi" w:cstheme="minorHAnsi"/>
                <w:sz w:val="18"/>
                <w:szCs w:val="18"/>
              </w:rPr>
              <w:t>/09(2015</w:t>
            </w:r>
          </w:p>
        </w:tc>
        <w:tc>
          <w:tcPr>
            <w:tcW w:w="1089" w:type="dxa"/>
            <w:vAlign w:val="center"/>
          </w:tcPr>
          <w:p w:rsidR="00EE5138" w:rsidRPr="00232824" w:rsidRDefault="00EE5138" w:rsidP="008E38A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8E38A2" w:rsidP="008E38A2">
            <w:pPr>
              <w:jc w:val="center"/>
              <w:rPr>
                <w:rFonts w:asciiTheme="minorHAnsi" w:hAnsiTheme="minorHAnsi" w:cstheme="minorHAnsi"/>
                <w:sz w:val="18"/>
                <w:szCs w:val="18"/>
              </w:rPr>
            </w:pPr>
            <w:r>
              <w:rPr>
                <w:rFonts w:asciiTheme="minorHAnsi" w:hAnsiTheme="minorHAnsi" w:cstheme="minorHAnsi"/>
                <w:sz w:val="18"/>
                <w:szCs w:val="18"/>
              </w:rPr>
              <w:t>16:30</w:t>
            </w:r>
          </w:p>
        </w:tc>
        <w:tc>
          <w:tcPr>
            <w:tcW w:w="3344" w:type="dxa"/>
          </w:tcPr>
          <w:p w:rsidR="008E38A2" w:rsidRPr="00695709" w:rsidRDefault="008E38A2" w:rsidP="008E38A2">
            <w:pPr>
              <w:jc w:val="both"/>
              <w:rPr>
                <w:rFonts w:ascii="Calibri" w:hAnsi="Calibri" w:cs="Calibri"/>
                <w:sz w:val="16"/>
                <w:szCs w:val="18"/>
              </w:rPr>
            </w:pPr>
            <w:r w:rsidRPr="00695709">
              <w:rPr>
                <w:rFonts w:ascii="Calibri" w:hAnsi="Calibri" w:cs="Calibri"/>
                <w:sz w:val="16"/>
                <w:szCs w:val="18"/>
              </w:rPr>
              <w:t xml:space="preserve">Calle Bueno N° 185 Edificio </w:t>
            </w:r>
            <w:proofErr w:type="spellStart"/>
            <w:r w:rsidRPr="00695709">
              <w:rPr>
                <w:rFonts w:ascii="Calibri" w:hAnsi="Calibri" w:cs="Calibri"/>
                <w:sz w:val="16"/>
                <w:szCs w:val="18"/>
              </w:rPr>
              <w:t>YPFB</w:t>
            </w:r>
            <w:proofErr w:type="spellEnd"/>
            <w:r w:rsidRPr="00695709">
              <w:rPr>
                <w:rFonts w:ascii="Calibri" w:hAnsi="Calibri" w:cs="Calibri"/>
                <w:sz w:val="16"/>
                <w:szCs w:val="18"/>
              </w:rPr>
              <w:t xml:space="preserve"> Piso 1° Gerencia Nacional de Contrataciones </w:t>
            </w:r>
          </w:p>
          <w:p w:rsidR="00EE5138" w:rsidRPr="00232824" w:rsidRDefault="008E38A2" w:rsidP="008E38A2">
            <w:pPr>
              <w:rPr>
                <w:rFonts w:asciiTheme="minorHAnsi" w:hAnsiTheme="minorHAnsi" w:cstheme="minorHAnsi"/>
                <w:sz w:val="18"/>
                <w:szCs w:val="18"/>
              </w:rPr>
            </w:pPr>
            <w:r w:rsidRPr="00695709">
              <w:rPr>
                <w:rFonts w:ascii="Calibri" w:hAnsi="Calibri" w:cs="Calibri"/>
                <w:sz w:val="16"/>
                <w:szCs w:val="18"/>
              </w:rPr>
              <w:t>La Paz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8E38A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8E38A2">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BA0128" w:rsidP="008E38A2">
            <w:pPr>
              <w:jc w:val="center"/>
              <w:rPr>
                <w:rFonts w:asciiTheme="minorHAnsi" w:hAnsiTheme="minorHAnsi" w:cstheme="minorHAnsi"/>
                <w:sz w:val="18"/>
                <w:szCs w:val="18"/>
              </w:rPr>
            </w:pPr>
            <w:r>
              <w:rPr>
                <w:rFonts w:asciiTheme="minorHAnsi" w:hAnsiTheme="minorHAnsi" w:cstheme="minorHAnsi"/>
                <w:sz w:val="18"/>
                <w:szCs w:val="18"/>
              </w:rPr>
              <w:t>25</w:t>
            </w:r>
            <w:r w:rsidR="008E38A2">
              <w:rPr>
                <w:rFonts w:asciiTheme="minorHAnsi" w:hAnsiTheme="minorHAnsi" w:cstheme="minorHAnsi"/>
                <w:sz w:val="18"/>
                <w:szCs w:val="18"/>
              </w:rPr>
              <w:t>/09(2015</w:t>
            </w:r>
          </w:p>
        </w:tc>
        <w:tc>
          <w:tcPr>
            <w:tcW w:w="1139" w:type="dxa"/>
            <w:gridSpan w:val="2"/>
            <w:vAlign w:val="center"/>
          </w:tcPr>
          <w:p w:rsidR="00EE5138" w:rsidRPr="00232824" w:rsidRDefault="00EE5138" w:rsidP="008E38A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8E38A2" w:rsidP="008E38A2">
            <w:pPr>
              <w:jc w:val="center"/>
              <w:rPr>
                <w:rFonts w:asciiTheme="minorHAnsi" w:hAnsiTheme="minorHAnsi" w:cstheme="minorHAnsi"/>
                <w:sz w:val="18"/>
                <w:szCs w:val="18"/>
              </w:rPr>
            </w:pPr>
            <w:r>
              <w:rPr>
                <w:rFonts w:asciiTheme="minorHAnsi" w:hAnsiTheme="minorHAnsi" w:cstheme="minorHAnsi"/>
                <w:sz w:val="18"/>
                <w:szCs w:val="18"/>
              </w:rPr>
              <w:t>17:00</w:t>
            </w:r>
          </w:p>
        </w:tc>
        <w:tc>
          <w:tcPr>
            <w:tcW w:w="3344" w:type="dxa"/>
            <w:vAlign w:val="center"/>
          </w:tcPr>
          <w:p w:rsidR="008E38A2" w:rsidRPr="00695709" w:rsidRDefault="008E38A2" w:rsidP="008E38A2">
            <w:pPr>
              <w:jc w:val="both"/>
              <w:rPr>
                <w:rFonts w:ascii="Calibri" w:hAnsi="Calibri" w:cs="Calibri"/>
                <w:sz w:val="16"/>
                <w:szCs w:val="18"/>
              </w:rPr>
            </w:pPr>
            <w:r w:rsidRPr="00695709">
              <w:rPr>
                <w:rFonts w:ascii="Calibri" w:hAnsi="Calibri" w:cs="Calibri"/>
                <w:sz w:val="16"/>
                <w:szCs w:val="18"/>
              </w:rPr>
              <w:t xml:space="preserve">Calle Bueno N° 185 Edificio </w:t>
            </w:r>
            <w:proofErr w:type="spellStart"/>
            <w:r w:rsidRPr="00695709">
              <w:rPr>
                <w:rFonts w:ascii="Calibri" w:hAnsi="Calibri" w:cs="Calibri"/>
                <w:sz w:val="16"/>
                <w:szCs w:val="18"/>
              </w:rPr>
              <w:t>YPFB</w:t>
            </w:r>
            <w:proofErr w:type="spellEnd"/>
            <w:r w:rsidRPr="00695709">
              <w:rPr>
                <w:rFonts w:ascii="Calibri" w:hAnsi="Calibri" w:cs="Calibri"/>
                <w:sz w:val="16"/>
                <w:szCs w:val="18"/>
              </w:rPr>
              <w:t xml:space="preserve"> Piso 1° Gerencia Nacional de Contrataciones </w:t>
            </w:r>
          </w:p>
          <w:p w:rsidR="00EE5138" w:rsidRPr="00232824" w:rsidRDefault="008E38A2" w:rsidP="008E38A2">
            <w:pPr>
              <w:rPr>
                <w:rFonts w:asciiTheme="minorHAnsi" w:hAnsiTheme="minorHAnsi" w:cstheme="minorHAnsi"/>
                <w:color w:val="000000"/>
                <w:sz w:val="18"/>
                <w:szCs w:val="18"/>
                <w:lang w:val="es-BO"/>
              </w:rPr>
            </w:pPr>
            <w:r w:rsidRPr="00695709">
              <w:rPr>
                <w:rFonts w:ascii="Calibri" w:hAnsi="Calibri" w:cs="Calibri"/>
                <w:sz w:val="16"/>
                <w:szCs w:val="18"/>
              </w:rPr>
              <w:t>La Paz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8E38A2" w:rsidP="00973192">
            <w:pPr>
              <w:rPr>
                <w:rFonts w:asciiTheme="minorHAnsi" w:eastAsia="Calibri" w:hAnsiTheme="minorHAnsi" w:cstheme="minorHAnsi"/>
                <w:b/>
                <w:i/>
                <w:sz w:val="18"/>
                <w:szCs w:val="18"/>
              </w:rPr>
            </w:pPr>
            <w:r w:rsidRPr="008E38A2">
              <w:rPr>
                <w:rFonts w:asciiTheme="minorHAnsi" w:eastAsia="Calibri" w:hAnsiTheme="minorHAnsi" w:cstheme="minorHAnsi"/>
                <w:b/>
                <w:i/>
                <w:sz w:val="18"/>
                <w:szCs w:val="18"/>
              </w:rPr>
              <w:t>PRECIO EVALUADO MÁS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8E38A2" w:rsidP="00973192">
            <w:pPr>
              <w:rPr>
                <w:rFonts w:asciiTheme="minorHAnsi" w:eastAsia="Calibri" w:hAnsiTheme="minorHAnsi" w:cstheme="minorHAnsi"/>
                <w:b/>
                <w:i/>
                <w:sz w:val="18"/>
                <w:szCs w:val="18"/>
              </w:rPr>
            </w:pPr>
            <w:r w:rsidRPr="008E38A2">
              <w:rPr>
                <w:rFonts w:asciiTheme="minorHAnsi" w:eastAsia="Calibri" w:hAnsiTheme="minorHAnsi" w:cstheme="minorHAnsi"/>
                <w:b/>
                <w:i/>
                <w:sz w:val="18"/>
                <w:szCs w:val="18"/>
              </w:rPr>
              <w:t>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8E38A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CONTRATO </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8E38A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w:t>
            </w:r>
            <w:r w:rsidRPr="008E38A2">
              <w:rPr>
                <w:rFonts w:asciiTheme="minorHAnsi" w:eastAsia="Calibri" w:hAnsiTheme="minorHAnsi" w:cstheme="minorHAnsi"/>
                <w:b/>
                <w:i/>
                <w:sz w:val="18"/>
                <w:szCs w:val="18"/>
              </w:rPr>
              <w:t xml:space="preserve">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Pr="00C75BEC" w:rsidRDefault="00EE5138" w:rsidP="008E38A2">
      <w:pP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8780" w:type="dxa"/>
        <w:jc w:val="center"/>
        <w:tblCellMar>
          <w:left w:w="70" w:type="dxa"/>
          <w:right w:w="70" w:type="dxa"/>
        </w:tblCellMar>
        <w:tblLook w:val="04A0" w:firstRow="1" w:lastRow="0" w:firstColumn="1" w:lastColumn="0" w:noHBand="0" w:noVBand="1"/>
      </w:tblPr>
      <w:tblGrid>
        <w:gridCol w:w="303"/>
        <w:gridCol w:w="1180"/>
        <w:gridCol w:w="1120"/>
        <w:gridCol w:w="1200"/>
        <w:gridCol w:w="1256"/>
        <w:gridCol w:w="1194"/>
        <w:gridCol w:w="1291"/>
        <w:gridCol w:w="1236"/>
      </w:tblGrid>
      <w:tr w:rsidR="008E38A2" w:rsidTr="008E38A2">
        <w:trPr>
          <w:trHeight w:val="227"/>
          <w:tblHeader/>
          <w:jc w:val="center"/>
        </w:trPr>
        <w:tc>
          <w:tcPr>
            <w:tcW w:w="8780" w:type="dxa"/>
            <w:gridSpan w:val="8"/>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tcPr>
          <w:p w:rsidR="008E38A2" w:rsidRDefault="008E38A2" w:rsidP="008E38A2">
            <w:pPr>
              <w:jc w:val="center"/>
              <w:rPr>
                <w:rFonts w:ascii="Calibri" w:hAnsi="Calibri" w:cs="Calibri"/>
                <w:b/>
                <w:bCs/>
                <w:color w:val="000000"/>
                <w:sz w:val="16"/>
                <w:szCs w:val="16"/>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8E38A2" w:rsidTr="008E38A2">
        <w:trPr>
          <w:trHeight w:val="227"/>
          <w:tblHeader/>
          <w:jc w:val="center"/>
        </w:trPr>
        <w:tc>
          <w:tcPr>
            <w:tcW w:w="303"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E38A2" w:rsidRDefault="008E38A2" w:rsidP="008E38A2">
            <w:pPr>
              <w:jc w:val="center"/>
              <w:rPr>
                <w:rFonts w:ascii="Calibri" w:hAnsi="Calibri" w:cs="Calibri"/>
                <w:b/>
                <w:bCs/>
                <w:color w:val="000000"/>
                <w:sz w:val="16"/>
                <w:szCs w:val="16"/>
              </w:rPr>
            </w:pPr>
            <w:r>
              <w:rPr>
                <w:rFonts w:ascii="Calibri" w:hAnsi="Calibri" w:cs="Calibri"/>
                <w:b/>
                <w:bCs/>
                <w:color w:val="000000"/>
                <w:sz w:val="16"/>
                <w:szCs w:val="16"/>
              </w:rPr>
              <w:t>N°</w:t>
            </w:r>
          </w:p>
        </w:tc>
        <w:tc>
          <w:tcPr>
            <w:tcW w:w="118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E38A2" w:rsidRDefault="008E38A2" w:rsidP="008E38A2">
            <w:pPr>
              <w:jc w:val="center"/>
              <w:rPr>
                <w:rFonts w:ascii="Calibri" w:hAnsi="Calibri" w:cs="Calibri"/>
                <w:b/>
                <w:bCs/>
                <w:color w:val="000000"/>
                <w:sz w:val="16"/>
                <w:szCs w:val="16"/>
              </w:rPr>
            </w:pPr>
            <w:proofErr w:type="spellStart"/>
            <w:r>
              <w:rPr>
                <w:rFonts w:ascii="Calibri" w:hAnsi="Calibri" w:cs="Calibri"/>
                <w:b/>
                <w:bCs/>
                <w:color w:val="000000"/>
                <w:sz w:val="16"/>
                <w:szCs w:val="16"/>
              </w:rPr>
              <w:t>ESTACION</w:t>
            </w:r>
            <w:proofErr w:type="spellEnd"/>
            <w:r>
              <w:rPr>
                <w:rFonts w:ascii="Calibri" w:hAnsi="Calibri" w:cs="Calibri"/>
                <w:b/>
                <w:bCs/>
                <w:color w:val="000000"/>
                <w:sz w:val="16"/>
                <w:szCs w:val="16"/>
              </w:rPr>
              <w:t xml:space="preserve"> DE SERVICIO</w:t>
            </w:r>
          </w:p>
        </w:tc>
        <w:tc>
          <w:tcPr>
            <w:tcW w:w="112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E38A2" w:rsidRDefault="008E38A2" w:rsidP="008E38A2">
            <w:pPr>
              <w:jc w:val="center"/>
              <w:rPr>
                <w:rFonts w:ascii="Calibri" w:hAnsi="Calibri" w:cs="Calibri"/>
                <w:b/>
                <w:bCs/>
                <w:color w:val="000000"/>
                <w:sz w:val="16"/>
                <w:szCs w:val="16"/>
              </w:rPr>
            </w:pPr>
            <w:r>
              <w:rPr>
                <w:rFonts w:ascii="Calibri" w:hAnsi="Calibri" w:cs="Calibri"/>
                <w:b/>
                <w:bCs/>
                <w:color w:val="000000"/>
                <w:sz w:val="16"/>
                <w:szCs w:val="16"/>
              </w:rPr>
              <w:t>DISTRITO COMERCIAL</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E38A2" w:rsidRDefault="008E38A2" w:rsidP="008E38A2">
            <w:pPr>
              <w:jc w:val="center"/>
              <w:rPr>
                <w:rFonts w:ascii="Calibri" w:hAnsi="Calibri" w:cs="Calibri"/>
                <w:b/>
                <w:bCs/>
                <w:color w:val="000000"/>
                <w:sz w:val="16"/>
                <w:szCs w:val="16"/>
              </w:rPr>
            </w:pPr>
            <w:proofErr w:type="spellStart"/>
            <w:r>
              <w:rPr>
                <w:rFonts w:ascii="Calibri" w:hAnsi="Calibri" w:cs="Calibri"/>
                <w:b/>
                <w:bCs/>
                <w:color w:val="000000"/>
                <w:sz w:val="16"/>
                <w:szCs w:val="16"/>
              </w:rPr>
              <w:t>UBICACION</w:t>
            </w:r>
            <w:proofErr w:type="spellEnd"/>
          </w:p>
        </w:tc>
        <w:tc>
          <w:tcPr>
            <w:tcW w:w="1256"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E38A2" w:rsidRDefault="008E38A2" w:rsidP="008E38A2">
            <w:pPr>
              <w:jc w:val="center"/>
              <w:rPr>
                <w:rFonts w:ascii="Calibri" w:hAnsi="Calibri" w:cs="Calibri"/>
                <w:b/>
                <w:bCs/>
                <w:color w:val="000000"/>
                <w:sz w:val="16"/>
                <w:szCs w:val="16"/>
              </w:rPr>
            </w:pPr>
            <w:proofErr w:type="spellStart"/>
            <w:r>
              <w:rPr>
                <w:rFonts w:ascii="Calibri" w:hAnsi="Calibri" w:cs="Calibri"/>
                <w:b/>
                <w:bCs/>
                <w:color w:val="000000"/>
                <w:sz w:val="16"/>
                <w:szCs w:val="16"/>
              </w:rPr>
              <w:t>DESCRIPCION</w:t>
            </w:r>
            <w:proofErr w:type="spellEnd"/>
            <w:r>
              <w:rPr>
                <w:rFonts w:ascii="Calibri" w:hAnsi="Calibri" w:cs="Calibri"/>
                <w:b/>
                <w:bCs/>
                <w:color w:val="000000"/>
                <w:sz w:val="16"/>
                <w:szCs w:val="16"/>
              </w:rPr>
              <w:t xml:space="preserve"> DE </w:t>
            </w:r>
            <w:proofErr w:type="spellStart"/>
            <w:r>
              <w:rPr>
                <w:rFonts w:ascii="Calibri" w:hAnsi="Calibri" w:cs="Calibri"/>
                <w:b/>
                <w:bCs/>
                <w:color w:val="000000"/>
                <w:sz w:val="16"/>
                <w:szCs w:val="16"/>
              </w:rPr>
              <w:t>ITEMS</w:t>
            </w:r>
            <w:proofErr w:type="spellEnd"/>
          </w:p>
        </w:tc>
        <w:tc>
          <w:tcPr>
            <w:tcW w:w="1194"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E38A2" w:rsidRDefault="008E38A2" w:rsidP="008E38A2">
            <w:pPr>
              <w:jc w:val="center"/>
              <w:rPr>
                <w:rFonts w:ascii="Calibri" w:hAnsi="Calibri" w:cs="Calibri"/>
                <w:b/>
                <w:bCs/>
                <w:color w:val="000000"/>
                <w:sz w:val="16"/>
                <w:szCs w:val="16"/>
              </w:rPr>
            </w:pPr>
            <w:r>
              <w:rPr>
                <w:rFonts w:ascii="Calibri" w:hAnsi="Calibri" w:cs="Calibri"/>
                <w:b/>
                <w:bCs/>
                <w:color w:val="000000"/>
                <w:sz w:val="16"/>
                <w:szCs w:val="16"/>
              </w:rPr>
              <w:t>CANTIDAD</w:t>
            </w:r>
          </w:p>
        </w:tc>
        <w:tc>
          <w:tcPr>
            <w:tcW w:w="1291"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E38A2" w:rsidRDefault="008E38A2" w:rsidP="008E38A2">
            <w:pPr>
              <w:jc w:val="center"/>
              <w:rPr>
                <w:rFonts w:ascii="Calibri" w:hAnsi="Calibri" w:cs="Calibri"/>
                <w:b/>
                <w:bCs/>
                <w:color w:val="000000"/>
                <w:sz w:val="16"/>
                <w:szCs w:val="16"/>
              </w:rPr>
            </w:pPr>
            <w:r>
              <w:rPr>
                <w:rFonts w:ascii="Calibri" w:hAnsi="Calibri" w:cs="Calibri"/>
                <w:b/>
                <w:bCs/>
                <w:color w:val="000000"/>
                <w:sz w:val="16"/>
                <w:szCs w:val="16"/>
              </w:rPr>
              <w:t>PRECIO UNITARIO Bs</w:t>
            </w:r>
          </w:p>
        </w:tc>
        <w:tc>
          <w:tcPr>
            <w:tcW w:w="1236"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E38A2" w:rsidRDefault="008E38A2" w:rsidP="008E38A2">
            <w:pPr>
              <w:jc w:val="center"/>
              <w:rPr>
                <w:rFonts w:ascii="Calibri" w:hAnsi="Calibri" w:cs="Calibri"/>
                <w:b/>
                <w:bCs/>
                <w:color w:val="000000"/>
                <w:sz w:val="16"/>
                <w:szCs w:val="16"/>
              </w:rPr>
            </w:pPr>
            <w:r>
              <w:rPr>
                <w:rFonts w:ascii="Calibri" w:hAnsi="Calibri" w:cs="Calibri"/>
                <w:b/>
                <w:bCs/>
                <w:color w:val="000000"/>
                <w:sz w:val="16"/>
                <w:szCs w:val="16"/>
              </w:rPr>
              <w:t>TOTAL Bs.</w:t>
            </w:r>
          </w:p>
        </w:tc>
      </w:tr>
      <w:tr w:rsidR="008E38A2" w:rsidTr="008E38A2">
        <w:trPr>
          <w:trHeight w:val="227"/>
          <w:tblHeader/>
          <w:jc w:val="center"/>
        </w:trPr>
        <w:tc>
          <w:tcPr>
            <w:tcW w:w="303"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E38A2" w:rsidRDefault="008E38A2" w:rsidP="008E38A2">
            <w:pPr>
              <w:rPr>
                <w:rFonts w:ascii="Calibri" w:hAnsi="Calibri" w:cs="Calibri"/>
                <w:b/>
                <w:bCs/>
                <w:color w:val="000000"/>
                <w:sz w:val="16"/>
                <w:szCs w:val="16"/>
              </w:rPr>
            </w:pPr>
          </w:p>
        </w:tc>
        <w:tc>
          <w:tcPr>
            <w:tcW w:w="118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E38A2" w:rsidRDefault="008E38A2" w:rsidP="008E38A2">
            <w:pPr>
              <w:rPr>
                <w:rFonts w:ascii="Calibri" w:hAnsi="Calibri" w:cs="Calibri"/>
                <w:b/>
                <w:bCs/>
                <w:color w:val="000000"/>
                <w:sz w:val="16"/>
                <w:szCs w:val="16"/>
              </w:rPr>
            </w:pPr>
          </w:p>
        </w:tc>
        <w:tc>
          <w:tcPr>
            <w:tcW w:w="112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E38A2" w:rsidRDefault="008E38A2" w:rsidP="008E38A2">
            <w:pPr>
              <w:rPr>
                <w:rFonts w:ascii="Calibri" w:hAnsi="Calibri" w:cs="Calibri"/>
                <w:b/>
                <w:bCs/>
                <w:color w:val="000000"/>
                <w:sz w:val="16"/>
                <w:szCs w:val="16"/>
              </w:rPr>
            </w:pPr>
          </w:p>
        </w:tc>
        <w:tc>
          <w:tcPr>
            <w:tcW w:w="120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E38A2" w:rsidRDefault="008E38A2" w:rsidP="008E38A2">
            <w:pPr>
              <w:rPr>
                <w:rFonts w:ascii="Calibri" w:hAnsi="Calibri" w:cs="Calibri"/>
                <w:b/>
                <w:bCs/>
                <w:color w:val="000000"/>
                <w:sz w:val="16"/>
                <w:szCs w:val="16"/>
              </w:rPr>
            </w:pPr>
          </w:p>
        </w:tc>
        <w:tc>
          <w:tcPr>
            <w:tcW w:w="1256"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E38A2" w:rsidRDefault="008E38A2" w:rsidP="008E38A2">
            <w:pPr>
              <w:rPr>
                <w:rFonts w:ascii="Calibri" w:hAnsi="Calibri" w:cs="Calibri"/>
                <w:b/>
                <w:bCs/>
                <w:color w:val="000000"/>
                <w:sz w:val="16"/>
                <w:szCs w:val="16"/>
              </w:rPr>
            </w:pPr>
          </w:p>
        </w:tc>
        <w:tc>
          <w:tcPr>
            <w:tcW w:w="1194"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E38A2" w:rsidRDefault="008E38A2" w:rsidP="008E38A2">
            <w:pPr>
              <w:rPr>
                <w:rFonts w:ascii="Calibri" w:hAnsi="Calibri" w:cs="Calibri"/>
                <w:b/>
                <w:bCs/>
                <w:color w:val="000000"/>
                <w:sz w:val="16"/>
                <w:szCs w:val="16"/>
              </w:rPr>
            </w:pPr>
          </w:p>
        </w:tc>
        <w:tc>
          <w:tcPr>
            <w:tcW w:w="129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E38A2" w:rsidRDefault="008E38A2" w:rsidP="008E38A2">
            <w:pPr>
              <w:rPr>
                <w:rFonts w:ascii="Calibri" w:hAnsi="Calibri" w:cs="Calibri"/>
                <w:b/>
                <w:bCs/>
                <w:color w:val="000000"/>
                <w:sz w:val="16"/>
                <w:szCs w:val="16"/>
              </w:rPr>
            </w:pPr>
          </w:p>
        </w:tc>
        <w:tc>
          <w:tcPr>
            <w:tcW w:w="1236"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E38A2" w:rsidRDefault="008E38A2" w:rsidP="008E38A2">
            <w:pPr>
              <w:rPr>
                <w:rFonts w:ascii="Calibri" w:hAnsi="Calibri" w:cs="Calibri"/>
                <w:b/>
                <w:bCs/>
                <w:color w:val="000000"/>
                <w:sz w:val="16"/>
                <w:szCs w:val="16"/>
              </w:rPr>
            </w:pPr>
          </w:p>
        </w:tc>
      </w:tr>
      <w:tr w:rsidR="008E38A2" w:rsidTr="008E38A2">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1</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Huanuni</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ORURO</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Huanuni</w:t>
            </w:r>
          </w:p>
        </w:tc>
        <w:tc>
          <w:tcPr>
            <w:tcW w:w="1256"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85.370,00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Calibri"/>
                <w:color w:val="000000"/>
                <w:sz w:val="16"/>
                <w:szCs w:val="16"/>
              </w:rPr>
              <w:t>170.740,00</w:t>
            </w:r>
          </w:p>
        </w:tc>
      </w:tr>
      <w:tr w:rsidR="008E38A2" w:rsidTr="008E38A2">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56"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2"/>
                <w:szCs w:val="12"/>
              </w:rPr>
            </w:pPr>
          </w:p>
        </w:tc>
        <w:tc>
          <w:tcPr>
            <w:tcW w:w="1194"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r>
      <w:tr w:rsidR="008E38A2" w:rsidTr="008E38A2">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2</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Cobija</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proofErr w:type="spellStart"/>
            <w:r>
              <w:rPr>
                <w:rFonts w:ascii="Calibri" w:hAnsi="Calibri" w:cs="Arial"/>
                <w:color w:val="000000"/>
                <w:sz w:val="16"/>
                <w:szCs w:val="16"/>
              </w:rPr>
              <w:t>AMAZONICO</w:t>
            </w:r>
            <w:proofErr w:type="spellEnd"/>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Cobija</w:t>
            </w:r>
          </w:p>
        </w:tc>
        <w:tc>
          <w:tcPr>
            <w:tcW w:w="1256"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90.770,00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Calibri"/>
                <w:color w:val="000000"/>
                <w:sz w:val="16"/>
                <w:szCs w:val="16"/>
              </w:rPr>
              <w:t>181.540,00</w:t>
            </w:r>
          </w:p>
        </w:tc>
      </w:tr>
      <w:tr w:rsidR="008E38A2" w:rsidTr="008E38A2">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56"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2"/>
                <w:szCs w:val="12"/>
              </w:rPr>
            </w:pPr>
          </w:p>
        </w:tc>
        <w:tc>
          <w:tcPr>
            <w:tcW w:w="1194"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r>
      <w:tr w:rsidR="008E38A2" w:rsidTr="008E38A2">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3</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 xml:space="preserve">Pompeya </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CENTRO</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Trinidad</w:t>
            </w:r>
          </w:p>
        </w:tc>
        <w:tc>
          <w:tcPr>
            <w:tcW w:w="1256"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84.770,00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Calibri"/>
                <w:color w:val="000000"/>
                <w:sz w:val="16"/>
                <w:szCs w:val="16"/>
              </w:rPr>
              <w:t>169.540,00</w:t>
            </w:r>
          </w:p>
        </w:tc>
      </w:tr>
      <w:tr w:rsidR="008E38A2" w:rsidTr="008E38A2">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56"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2"/>
                <w:szCs w:val="12"/>
              </w:rPr>
            </w:pPr>
          </w:p>
        </w:tc>
        <w:tc>
          <w:tcPr>
            <w:tcW w:w="1194"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r>
      <w:tr w:rsidR="008E38A2" w:rsidTr="008E38A2">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4</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Cabezas</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Cabezas</w:t>
            </w:r>
          </w:p>
        </w:tc>
        <w:tc>
          <w:tcPr>
            <w:tcW w:w="1256"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82.520,00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Calibri"/>
                <w:color w:val="000000"/>
                <w:sz w:val="16"/>
                <w:szCs w:val="16"/>
              </w:rPr>
              <w:t>165.040,00</w:t>
            </w:r>
          </w:p>
        </w:tc>
      </w:tr>
      <w:tr w:rsidR="008E38A2" w:rsidTr="008E38A2">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56"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2"/>
                <w:szCs w:val="12"/>
              </w:rPr>
            </w:pPr>
          </w:p>
        </w:tc>
        <w:tc>
          <w:tcPr>
            <w:tcW w:w="1194"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r>
      <w:tr w:rsidR="008E38A2" w:rsidTr="008E38A2">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5</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San Jose de Chiquitos</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San Jose de Chiquitos</w:t>
            </w:r>
          </w:p>
        </w:tc>
        <w:tc>
          <w:tcPr>
            <w:tcW w:w="1256"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82.520,00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Calibri"/>
                <w:color w:val="000000"/>
                <w:sz w:val="16"/>
                <w:szCs w:val="16"/>
              </w:rPr>
              <w:t>165.040,00</w:t>
            </w:r>
          </w:p>
        </w:tc>
      </w:tr>
      <w:tr w:rsidR="008E38A2" w:rsidTr="008E38A2">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56"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2"/>
                <w:szCs w:val="12"/>
              </w:rPr>
            </w:pPr>
          </w:p>
        </w:tc>
        <w:tc>
          <w:tcPr>
            <w:tcW w:w="1194"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r>
      <w:tr w:rsidR="008E38A2" w:rsidTr="008E38A2">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6</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San Julian</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San Julia</w:t>
            </w:r>
          </w:p>
        </w:tc>
        <w:tc>
          <w:tcPr>
            <w:tcW w:w="1256"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82.520,00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Calibri"/>
                <w:color w:val="000000"/>
                <w:sz w:val="16"/>
                <w:szCs w:val="16"/>
              </w:rPr>
              <w:t>165.040,00</w:t>
            </w:r>
          </w:p>
        </w:tc>
      </w:tr>
      <w:tr w:rsidR="008E38A2" w:rsidTr="008E38A2">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56"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2"/>
                <w:szCs w:val="12"/>
              </w:rPr>
            </w:pPr>
          </w:p>
        </w:tc>
        <w:tc>
          <w:tcPr>
            <w:tcW w:w="1194"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r>
      <w:tr w:rsidR="008E38A2" w:rsidTr="008E38A2">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lastRenderedPageBreak/>
              <w:t>7</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 xml:space="preserve">Ascensión de </w:t>
            </w:r>
            <w:proofErr w:type="spellStart"/>
            <w:r>
              <w:rPr>
                <w:rFonts w:ascii="Calibri" w:hAnsi="Calibri" w:cs="Arial"/>
                <w:color w:val="000000"/>
                <w:sz w:val="16"/>
                <w:szCs w:val="16"/>
              </w:rPr>
              <w:t>Guarayos</w:t>
            </w:r>
            <w:proofErr w:type="spellEnd"/>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 xml:space="preserve">Ascensión de </w:t>
            </w:r>
            <w:proofErr w:type="spellStart"/>
            <w:r>
              <w:rPr>
                <w:rFonts w:ascii="Calibri" w:hAnsi="Calibri" w:cs="Arial"/>
                <w:color w:val="000000"/>
                <w:sz w:val="16"/>
                <w:szCs w:val="16"/>
              </w:rPr>
              <w:t>Guarayos</w:t>
            </w:r>
            <w:proofErr w:type="spellEnd"/>
          </w:p>
        </w:tc>
        <w:tc>
          <w:tcPr>
            <w:tcW w:w="1256"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82.520,00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Calibri"/>
                <w:color w:val="000000"/>
                <w:sz w:val="16"/>
                <w:szCs w:val="16"/>
              </w:rPr>
              <w:t>165.040,00</w:t>
            </w:r>
          </w:p>
        </w:tc>
      </w:tr>
      <w:tr w:rsidR="008E38A2" w:rsidTr="008E38A2">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56"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2"/>
                <w:szCs w:val="12"/>
              </w:rPr>
            </w:pPr>
          </w:p>
        </w:tc>
        <w:tc>
          <w:tcPr>
            <w:tcW w:w="1194"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r>
      <w:tr w:rsidR="008E38A2" w:rsidTr="008E38A2">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8</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 xml:space="preserve">Héroes del Chaco </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proofErr w:type="spellStart"/>
            <w:r>
              <w:rPr>
                <w:rFonts w:ascii="Calibri" w:hAnsi="Calibri" w:cs="Arial"/>
                <w:color w:val="000000"/>
                <w:sz w:val="16"/>
                <w:szCs w:val="16"/>
              </w:rPr>
              <w:t>AMAZONICO</w:t>
            </w:r>
            <w:proofErr w:type="spellEnd"/>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proofErr w:type="spellStart"/>
            <w:r>
              <w:rPr>
                <w:rFonts w:ascii="Calibri" w:hAnsi="Calibri" w:cs="Arial"/>
                <w:color w:val="000000"/>
                <w:sz w:val="16"/>
                <w:szCs w:val="16"/>
              </w:rPr>
              <w:t>Riberalta</w:t>
            </w:r>
            <w:proofErr w:type="spellEnd"/>
          </w:p>
        </w:tc>
        <w:tc>
          <w:tcPr>
            <w:tcW w:w="1256"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88.770,00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Calibri"/>
                <w:color w:val="000000"/>
                <w:sz w:val="16"/>
                <w:szCs w:val="16"/>
              </w:rPr>
              <w:t>177.540,00</w:t>
            </w:r>
          </w:p>
        </w:tc>
      </w:tr>
      <w:tr w:rsidR="008E38A2" w:rsidTr="008E38A2">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56"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2"/>
                <w:szCs w:val="12"/>
              </w:rPr>
            </w:pPr>
          </w:p>
        </w:tc>
        <w:tc>
          <w:tcPr>
            <w:tcW w:w="1194"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r>
      <w:tr w:rsidR="008E38A2" w:rsidTr="008E38A2">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9</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Achacachi</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LA PAZ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Achacachi</w:t>
            </w:r>
          </w:p>
        </w:tc>
        <w:tc>
          <w:tcPr>
            <w:tcW w:w="1256" w:type="dxa"/>
            <w:vMerge w:val="restart"/>
            <w:tcBorders>
              <w:top w:val="nil"/>
              <w:left w:val="single" w:sz="8" w:space="0" w:color="auto"/>
              <w:bottom w:val="nil"/>
              <w:right w:val="single" w:sz="8" w:space="0" w:color="auto"/>
            </w:tcBorders>
            <w:shd w:val="clear" w:color="auto" w:fill="auto"/>
            <w:vAlign w:val="center"/>
            <w:hideMark/>
          </w:tcPr>
          <w:p w:rsidR="008E38A2" w:rsidRDefault="008E38A2" w:rsidP="008E38A2">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nil"/>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nil"/>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85.770,00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Calibri"/>
                <w:color w:val="000000"/>
                <w:sz w:val="16"/>
                <w:szCs w:val="16"/>
              </w:rPr>
              <w:t>171.540,00</w:t>
            </w:r>
          </w:p>
        </w:tc>
      </w:tr>
      <w:tr w:rsidR="008E38A2" w:rsidTr="008E38A2">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c>
          <w:tcPr>
            <w:tcW w:w="1256" w:type="dxa"/>
            <w:vMerge/>
            <w:tcBorders>
              <w:top w:val="nil"/>
              <w:left w:val="single" w:sz="8" w:space="0" w:color="auto"/>
              <w:bottom w:val="nil"/>
              <w:right w:val="single" w:sz="8" w:space="0" w:color="auto"/>
            </w:tcBorders>
            <w:vAlign w:val="center"/>
            <w:hideMark/>
          </w:tcPr>
          <w:p w:rsidR="008E38A2" w:rsidRDefault="008E38A2" w:rsidP="008E38A2">
            <w:pPr>
              <w:rPr>
                <w:rFonts w:ascii="Calibri" w:hAnsi="Calibri" w:cs="Calibri"/>
                <w:color w:val="000000"/>
                <w:sz w:val="12"/>
                <w:szCs w:val="12"/>
              </w:rPr>
            </w:pPr>
          </w:p>
        </w:tc>
        <w:tc>
          <w:tcPr>
            <w:tcW w:w="1194" w:type="dxa"/>
            <w:vMerge/>
            <w:tcBorders>
              <w:top w:val="nil"/>
              <w:left w:val="single" w:sz="8" w:space="0" w:color="auto"/>
              <w:bottom w:val="nil"/>
              <w:right w:val="single" w:sz="8" w:space="0" w:color="auto"/>
            </w:tcBorders>
            <w:vAlign w:val="center"/>
            <w:hideMark/>
          </w:tcPr>
          <w:p w:rsidR="008E38A2" w:rsidRDefault="008E38A2" w:rsidP="008E38A2">
            <w:pPr>
              <w:rPr>
                <w:rFonts w:ascii="Calibri" w:hAnsi="Calibri" w:cs="Calibri"/>
                <w:color w:val="000000"/>
                <w:sz w:val="16"/>
                <w:szCs w:val="16"/>
              </w:rPr>
            </w:pPr>
          </w:p>
        </w:tc>
        <w:tc>
          <w:tcPr>
            <w:tcW w:w="1291" w:type="dxa"/>
            <w:vMerge/>
            <w:tcBorders>
              <w:top w:val="nil"/>
              <w:left w:val="single" w:sz="8" w:space="0" w:color="auto"/>
              <w:bottom w:val="nil"/>
              <w:right w:val="single" w:sz="8" w:space="0" w:color="auto"/>
            </w:tcBorders>
            <w:vAlign w:val="center"/>
            <w:hideMark/>
          </w:tcPr>
          <w:p w:rsidR="008E38A2" w:rsidRDefault="008E38A2" w:rsidP="008E38A2">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8E38A2" w:rsidRDefault="008E38A2" w:rsidP="008E38A2">
            <w:pPr>
              <w:rPr>
                <w:rFonts w:ascii="Calibri" w:hAnsi="Calibri" w:cs="Calibri"/>
                <w:color w:val="000000"/>
                <w:sz w:val="16"/>
                <w:szCs w:val="16"/>
              </w:rPr>
            </w:pPr>
          </w:p>
        </w:tc>
      </w:tr>
      <w:tr w:rsidR="008E38A2" w:rsidTr="008E38A2">
        <w:trPr>
          <w:trHeight w:val="474"/>
          <w:jc w:val="center"/>
        </w:trPr>
        <w:tc>
          <w:tcPr>
            <w:tcW w:w="303" w:type="dxa"/>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10</w:t>
            </w:r>
          </w:p>
        </w:tc>
        <w:tc>
          <w:tcPr>
            <w:tcW w:w="1180" w:type="dxa"/>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Monteagudo</w:t>
            </w:r>
          </w:p>
        </w:tc>
        <w:tc>
          <w:tcPr>
            <w:tcW w:w="1120" w:type="dxa"/>
            <w:vMerge w:val="restart"/>
            <w:tcBorders>
              <w:top w:val="nil"/>
              <w:left w:val="single" w:sz="8" w:space="0" w:color="auto"/>
              <w:bottom w:val="nil"/>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CHUQUISACA</w:t>
            </w:r>
          </w:p>
        </w:tc>
        <w:tc>
          <w:tcPr>
            <w:tcW w:w="1200" w:type="dxa"/>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Monteagudo</w:t>
            </w:r>
          </w:p>
        </w:tc>
        <w:tc>
          <w:tcPr>
            <w:tcW w:w="1256"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2</w:t>
            </w:r>
          </w:p>
        </w:tc>
        <w:tc>
          <w:tcPr>
            <w:tcW w:w="1291"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84.920,00</w:t>
            </w:r>
          </w:p>
        </w:tc>
        <w:tc>
          <w:tcPr>
            <w:tcW w:w="1236" w:type="dxa"/>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Calibri"/>
                <w:color w:val="000000"/>
                <w:sz w:val="16"/>
                <w:szCs w:val="16"/>
              </w:rPr>
              <w:t>169.840,00</w:t>
            </w:r>
          </w:p>
        </w:tc>
      </w:tr>
      <w:tr w:rsidR="008E38A2" w:rsidTr="008E38A2">
        <w:trPr>
          <w:trHeight w:val="454"/>
          <w:jc w:val="center"/>
        </w:trPr>
        <w:tc>
          <w:tcPr>
            <w:tcW w:w="303" w:type="dxa"/>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11</w:t>
            </w:r>
          </w:p>
        </w:tc>
        <w:tc>
          <w:tcPr>
            <w:tcW w:w="1180" w:type="dxa"/>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Camargo</w:t>
            </w:r>
          </w:p>
        </w:tc>
        <w:tc>
          <w:tcPr>
            <w:tcW w:w="1120" w:type="dxa"/>
            <w:vMerge/>
            <w:tcBorders>
              <w:left w:val="single" w:sz="8" w:space="0" w:color="auto"/>
              <w:bottom w:val="nil"/>
              <w:right w:val="single" w:sz="8" w:space="0" w:color="auto"/>
            </w:tcBorders>
            <w:vAlign w:val="center"/>
            <w:hideMark/>
          </w:tcPr>
          <w:p w:rsidR="008E38A2" w:rsidRDefault="008E38A2" w:rsidP="008E38A2">
            <w:pPr>
              <w:rPr>
                <w:rFonts w:ascii="Calibri" w:hAnsi="Calibri" w:cs="Calibri"/>
                <w:color w:val="000000"/>
                <w:sz w:val="16"/>
                <w:szCs w:val="16"/>
              </w:rPr>
            </w:pPr>
          </w:p>
        </w:tc>
        <w:tc>
          <w:tcPr>
            <w:tcW w:w="1200" w:type="dxa"/>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Camargo</w:t>
            </w:r>
          </w:p>
        </w:tc>
        <w:tc>
          <w:tcPr>
            <w:tcW w:w="1256" w:type="dxa"/>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2</w:t>
            </w:r>
          </w:p>
        </w:tc>
        <w:tc>
          <w:tcPr>
            <w:tcW w:w="1291" w:type="dxa"/>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84.920,00</w:t>
            </w:r>
          </w:p>
        </w:tc>
        <w:tc>
          <w:tcPr>
            <w:tcW w:w="1236" w:type="dxa"/>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Calibri"/>
                <w:color w:val="000000"/>
                <w:sz w:val="16"/>
                <w:szCs w:val="16"/>
              </w:rPr>
              <w:t>169.840,00</w:t>
            </w:r>
          </w:p>
        </w:tc>
      </w:tr>
      <w:tr w:rsidR="008E38A2" w:rsidTr="008E38A2">
        <w:trPr>
          <w:trHeight w:val="454"/>
          <w:jc w:val="center"/>
        </w:trPr>
        <w:tc>
          <w:tcPr>
            <w:tcW w:w="303" w:type="dxa"/>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12</w:t>
            </w:r>
          </w:p>
        </w:tc>
        <w:tc>
          <w:tcPr>
            <w:tcW w:w="1180" w:type="dxa"/>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San Lucas</w:t>
            </w:r>
          </w:p>
        </w:tc>
        <w:tc>
          <w:tcPr>
            <w:tcW w:w="1120" w:type="dxa"/>
            <w:vMerge/>
            <w:tcBorders>
              <w:left w:val="single" w:sz="8" w:space="0" w:color="auto"/>
              <w:bottom w:val="single" w:sz="4" w:space="0" w:color="auto"/>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p>
        </w:tc>
        <w:tc>
          <w:tcPr>
            <w:tcW w:w="1200" w:type="dxa"/>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San Lucas</w:t>
            </w:r>
          </w:p>
        </w:tc>
        <w:tc>
          <w:tcPr>
            <w:tcW w:w="1256" w:type="dxa"/>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2</w:t>
            </w:r>
          </w:p>
        </w:tc>
        <w:tc>
          <w:tcPr>
            <w:tcW w:w="1291" w:type="dxa"/>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82.520,00</w:t>
            </w:r>
          </w:p>
        </w:tc>
        <w:tc>
          <w:tcPr>
            <w:tcW w:w="1236" w:type="dxa"/>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Calibri"/>
                <w:color w:val="000000"/>
                <w:sz w:val="16"/>
                <w:szCs w:val="16"/>
              </w:rPr>
              <w:t>165.040,00</w:t>
            </w:r>
          </w:p>
        </w:tc>
      </w:tr>
      <w:tr w:rsidR="008E38A2" w:rsidTr="008E38A2">
        <w:trPr>
          <w:trHeight w:val="454"/>
          <w:jc w:val="center"/>
        </w:trPr>
        <w:tc>
          <w:tcPr>
            <w:tcW w:w="303" w:type="dxa"/>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13</w:t>
            </w:r>
          </w:p>
        </w:tc>
        <w:tc>
          <w:tcPr>
            <w:tcW w:w="1180" w:type="dxa"/>
            <w:tcBorders>
              <w:top w:val="nil"/>
              <w:left w:val="single" w:sz="8" w:space="0" w:color="auto"/>
              <w:bottom w:val="single" w:sz="8" w:space="0" w:color="000000"/>
              <w:right w:val="single" w:sz="4"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Samaipata</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tcBorders>
              <w:top w:val="nil"/>
              <w:left w:val="single" w:sz="4"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Samaipata</w:t>
            </w:r>
          </w:p>
        </w:tc>
        <w:tc>
          <w:tcPr>
            <w:tcW w:w="1256" w:type="dxa"/>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2</w:t>
            </w:r>
          </w:p>
        </w:tc>
        <w:tc>
          <w:tcPr>
            <w:tcW w:w="1291" w:type="dxa"/>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Arial"/>
                <w:color w:val="000000"/>
                <w:sz w:val="16"/>
                <w:szCs w:val="16"/>
              </w:rPr>
              <w:t>82.520,00</w:t>
            </w:r>
          </w:p>
        </w:tc>
        <w:tc>
          <w:tcPr>
            <w:tcW w:w="1236" w:type="dxa"/>
            <w:tcBorders>
              <w:top w:val="nil"/>
              <w:left w:val="single" w:sz="8" w:space="0" w:color="auto"/>
              <w:bottom w:val="single" w:sz="8" w:space="0" w:color="000000"/>
              <w:right w:val="single" w:sz="8" w:space="0" w:color="auto"/>
            </w:tcBorders>
            <w:shd w:val="clear" w:color="auto" w:fill="auto"/>
            <w:vAlign w:val="center"/>
            <w:hideMark/>
          </w:tcPr>
          <w:p w:rsidR="008E38A2" w:rsidRDefault="008E38A2" w:rsidP="008E38A2">
            <w:pPr>
              <w:jc w:val="center"/>
              <w:rPr>
                <w:rFonts w:ascii="Calibri" w:hAnsi="Calibri" w:cs="Calibri"/>
                <w:color w:val="000000"/>
                <w:sz w:val="16"/>
                <w:szCs w:val="16"/>
              </w:rPr>
            </w:pPr>
            <w:r>
              <w:rPr>
                <w:rFonts w:ascii="Calibri" w:hAnsi="Calibri" w:cs="Calibri"/>
                <w:color w:val="000000"/>
                <w:sz w:val="16"/>
                <w:szCs w:val="16"/>
              </w:rPr>
              <w:t>165.040,00</w:t>
            </w:r>
          </w:p>
        </w:tc>
      </w:tr>
      <w:tr w:rsidR="008E38A2" w:rsidTr="008E38A2">
        <w:trPr>
          <w:trHeight w:val="227"/>
          <w:jc w:val="center"/>
        </w:trPr>
        <w:tc>
          <w:tcPr>
            <w:tcW w:w="303" w:type="dxa"/>
            <w:tcBorders>
              <w:top w:val="nil"/>
              <w:left w:val="nil"/>
              <w:bottom w:val="nil"/>
              <w:right w:val="nil"/>
            </w:tcBorders>
            <w:shd w:val="clear" w:color="auto" w:fill="auto"/>
            <w:noWrap/>
            <w:vAlign w:val="bottom"/>
            <w:hideMark/>
          </w:tcPr>
          <w:p w:rsidR="008E38A2" w:rsidRDefault="008E38A2" w:rsidP="008E38A2">
            <w:pPr>
              <w:rPr>
                <w:rFonts w:ascii="Calibri" w:hAnsi="Calibri" w:cs="Calibri"/>
                <w:color w:val="000000"/>
                <w:sz w:val="22"/>
                <w:szCs w:val="22"/>
              </w:rPr>
            </w:pPr>
          </w:p>
        </w:tc>
        <w:tc>
          <w:tcPr>
            <w:tcW w:w="1180" w:type="dxa"/>
            <w:tcBorders>
              <w:top w:val="nil"/>
              <w:left w:val="nil"/>
              <w:bottom w:val="nil"/>
              <w:right w:val="nil"/>
            </w:tcBorders>
            <w:shd w:val="clear" w:color="auto" w:fill="auto"/>
            <w:noWrap/>
            <w:vAlign w:val="center"/>
            <w:hideMark/>
          </w:tcPr>
          <w:p w:rsidR="008E38A2" w:rsidRDefault="008E38A2" w:rsidP="008E38A2">
            <w:pPr>
              <w:jc w:val="center"/>
              <w:rPr>
                <w:rFonts w:ascii="Calibri" w:hAnsi="Calibri" w:cs="Calibri"/>
                <w:color w:val="000000"/>
                <w:sz w:val="22"/>
                <w:szCs w:val="22"/>
              </w:rPr>
            </w:pPr>
          </w:p>
        </w:tc>
        <w:tc>
          <w:tcPr>
            <w:tcW w:w="1120" w:type="dxa"/>
            <w:tcBorders>
              <w:top w:val="single" w:sz="4" w:space="0" w:color="auto"/>
              <w:left w:val="nil"/>
              <w:bottom w:val="nil"/>
              <w:right w:val="nil"/>
            </w:tcBorders>
            <w:shd w:val="clear" w:color="auto" w:fill="auto"/>
            <w:noWrap/>
            <w:vAlign w:val="center"/>
            <w:hideMark/>
          </w:tcPr>
          <w:p w:rsidR="008E38A2" w:rsidRDefault="008E38A2" w:rsidP="008E38A2">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vAlign w:val="center"/>
            <w:hideMark/>
          </w:tcPr>
          <w:p w:rsidR="008E38A2" w:rsidRDefault="008E38A2" w:rsidP="008E38A2">
            <w:pPr>
              <w:jc w:val="center"/>
              <w:rPr>
                <w:rFonts w:ascii="Calibri" w:hAnsi="Calibri" w:cs="Calibri"/>
                <w:color w:val="000000"/>
                <w:sz w:val="22"/>
                <w:szCs w:val="22"/>
              </w:rPr>
            </w:pPr>
          </w:p>
        </w:tc>
        <w:tc>
          <w:tcPr>
            <w:tcW w:w="3741"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8E38A2" w:rsidRDefault="008E38A2" w:rsidP="008E38A2">
            <w:pPr>
              <w:jc w:val="right"/>
              <w:rPr>
                <w:rFonts w:ascii="Calibri" w:hAnsi="Calibri" w:cs="Calibri"/>
                <w:b/>
                <w:bCs/>
                <w:color w:val="000000"/>
                <w:sz w:val="18"/>
                <w:szCs w:val="18"/>
              </w:rPr>
            </w:pPr>
            <w:r>
              <w:rPr>
                <w:rFonts w:ascii="Calibri" w:hAnsi="Calibri" w:cs="Calibri"/>
                <w:b/>
                <w:bCs/>
                <w:color w:val="000000"/>
                <w:sz w:val="18"/>
                <w:szCs w:val="18"/>
              </w:rPr>
              <w:t>TOTAL</w:t>
            </w:r>
          </w:p>
        </w:tc>
        <w:tc>
          <w:tcPr>
            <w:tcW w:w="1236" w:type="dxa"/>
            <w:tcBorders>
              <w:top w:val="nil"/>
              <w:left w:val="nil"/>
              <w:bottom w:val="single" w:sz="8" w:space="0" w:color="auto"/>
              <w:right w:val="single" w:sz="8" w:space="0" w:color="auto"/>
            </w:tcBorders>
            <w:shd w:val="clear" w:color="auto" w:fill="auto"/>
            <w:vAlign w:val="center"/>
            <w:hideMark/>
          </w:tcPr>
          <w:p w:rsidR="008E38A2" w:rsidRDefault="008E38A2" w:rsidP="008E38A2">
            <w:pPr>
              <w:jc w:val="right"/>
              <w:rPr>
                <w:rFonts w:ascii="Calibri" w:hAnsi="Calibri" w:cs="Calibri"/>
                <w:b/>
                <w:bCs/>
                <w:color w:val="000000"/>
                <w:sz w:val="16"/>
                <w:szCs w:val="16"/>
              </w:rPr>
            </w:pPr>
            <w:r>
              <w:rPr>
                <w:rFonts w:ascii="Calibri" w:hAnsi="Calibri" w:cs="Calibri"/>
                <w:b/>
                <w:bCs/>
                <w:color w:val="000000"/>
                <w:sz w:val="16"/>
                <w:szCs w:val="16"/>
              </w:rPr>
              <w:t>2.200.820,00</w:t>
            </w:r>
          </w:p>
        </w:tc>
      </w:tr>
    </w:tbl>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8E38A2" w:rsidRDefault="008E38A2"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El presente proceso de contratación se rige por el Reglamento de Contrataciones Directas en el marco del Decreto Supremo No 29506 de 09 de abril de 2008 de Yacimientos Petrolíferos Fiscales Bolivianos (</w:t>
      </w:r>
      <w:proofErr w:type="spellStart"/>
      <w:r w:rsidRPr="00973192">
        <w:rPr>
          <w:rFonts w:asciiTheme="minorHAnsi" w:hAnsiTheme="minorHAnsi" w:cstheme="minorHAnsi"/>
          <w:color w:val="000000"/>
        </w:rPr>
        <w:t>YPFB</w:t>
      </w:r>
      <w:proofErr w:type="spellEnd"/>
      <w:r w:rsidRPr="00973192">
        <w:rPr>
          <w:rFonts w:asciiTheme="minorHAnsi" w:hAnsiTheme="minorHAnsi" w:cstheme="minorHAnsi"/>
          <w:color w:val="000000"/>
        </w:rPr>
        <w:t xml:space="preserve">)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w:t>
      </w:r>
      <w:proofErr w:type="spellStart"/>
      <w:r w:rsidRPr="00973192">
        <w:rPr>
          <w:rFonts w:asciiTheme="minorHAnsi" w:hAnsiTheme="minorHAnsi" w:cstheme="minorHAnsi"/>
        </w:rPr>
        <w:t>MAE</w:t>
      </w:r>
      <w:proofErr w:type="spellEnd"/>
      <w:r w:rsidRPr="00973192">
        <w:rPr>
          <w:rFonts w:asciiTheme="minorHAnsi" w:hAnsiTheme="minorHAnsi" w:cstheme="minorHAnsi"/>
        </w:rPr>
        <w:t xml:space="preserve">, </w:t>
      </w:r>
      <w:proofErr w:type="spellStart"/>
      <w:r w:rsidRPr="00973192">
        <w:rPr>
          <w:rFonts w:asciiTheme="minorHAnsi" w:hAnsiTheme="minorHAnsi" w:cstheme="minorHAnsi"/>
        </w:rPr>
        <w:t>RCD</w:t>
      </w:r>
      <w:proofErr w:type="spellEnd"/>
      <w:r w:rsidRPr="00973192">
        <w:rPr>
          <w:rFonts w:asciiTheme="minorHAnsi" w:hAnsiTheme="minorHAnsi" w:cstheme="minorHAnsi"/>
        </w:rPr>
        <w:t xml:space="preserve"> y Comité de Habilitación y Comité de Evaluación, hasta el tercer grado de consanguinidad y segundo de afinidad, conforme con lo establecido por el Código de Familia</w:t>
      </w:r>
      <w:r w:rsidR="00CC21D7">
        <w:rPr>
          <w:rFonts w:asciiTheme="minorHAnsi" w:hAnsiTheme="minorHAnsi" w:cstheme="minorHAnsi"/>
        </w:rPr>
        <w:t xml:space="preserve"> y sus modificaciones</w:t>
      </w:r>
      <w:r w:rsidRPr="00973192">
        <w:rPr>
          <w:rFonts w:asciiTheme="minorHAnsi" w:hAnsiTheme="minorHAnsi" w:cstheme="minorHAnsi"/>
        </w:rPr>
        <w:t xml:space="preserve">.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w:t>
      </w:r>
      <w:proofErr w:type="spellStart"/>
      <w:r w:rsidRPr="00973192">
        <w:rPr>
          <w:rFonts w:asciiTheme="minorHAnsi" w:hAnsiTheme="minorHAnsi" w:cstheme="minorHAnsi"/>
        </w:rPr>
        <w:t>YPFB</w:t>
      </w:r>
      <w:proofErr w:type="spellEnd"/>
      <w:r w:rsidRPr="00973192">
        <w:rPr>
          <w:rFonts w:asciiTheme="minorHAnsi" w:hAnsiTheme="minorHAnsi" w:cstheme="minorHAnsi"/>
        </w:rPr>
        <w:t xml:space="preserve">, no podrán participar en los procesos de contratación efectuados por </w:t>
      </w:r>
      <w:proofErr w:type="spellStart"/>
      <w:r w:rsidRPr="00973192">
        <w:rPr>
          <w:rFonts w:asciiTheme="minorHAnsi" w:hAnsiTheme="minorHAnsi" w:cstheme="minorHAnsi"/>
        </w:rPr>
        <w:t>YPFB</w:t>
      </w:r>
      <w:proofErr w:type="spellEnd"/>
      <w:r w:rsidRPr="00973192">
        <w:rPr>
          <w:rFonts w:asciiTheme="minorHAnsi" w:hAnsiTheme="minorHAnsi" w:cstheme="minorHAnsi"/>
        </w:rPr>
        <w:t xml:space="preserve">,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w:t>
      </w:r>
      <w:proofErr w:type="spellStart"/>
      <w:r w:rsidRPr="00973192">
        <w:rPr>
          <w:rFonts w:asciiTheme="minorHAnsi" w:hAnsiTheme="minorHAnsi" w:cstheme="minorHAnsi"/>
        </w:rPr>
        <w:t>YPFB</w:t>
      </w:r>
      <w:proofErr w:type="spellEnd"/>
      <w:r w:rsidRPr="00973192">
        <w:rPr>
          <w:rFonts w:asciiTheme="minorHAnsi" w:hAnsiTheme="minorHAnsi" w:cstheme="minorHAnsi"/>
        </w:rPr>
        <w:t xml:space="preserve">,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973192">
        <w:rPr>
          <w:rFonts w:asciiTheme="minorHAnsi" w:hAnsiTheme="minorHAnsi" w:cstheme="minorHAnsi"/>
        </w:rPr>
        <w:t>SICOES</w:t>
      </w:r>
      <w:proofErr w:type="spellEnd"/>
      <w:r w:rsidRPr="00973192">
        <w:rPr>
          <w:rFonts w:asciiTheme="minorHAnsi" w:hAnsiTheme="minorHAnsi" w:cstheme="minorHAnsi"/>
        </w:rPr>
        <w:t xml:space="preserve">.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973192">
        <w:rPr>
          <w:rFonts w:asciiTheme="minorHAnsi" w:hAnsiTheme="minorHAnsi" w:cstheme="minorHAnsi"/>
        </w:rPr>
        <w:t>SICOES</w:t>
      </w:r>
      <w:proofErr w:type="spellEnd"/>
      <w:r w:rsidRPr="00973192">
        <w:rPr>
          <w:rFonts w:asciiTheme="minorHAnsi" w:hAnsiTheme="minorHAnsi" w:cstheme="minorHAnsi"/>
        </w:rPr>
        <w:t>.</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proveedores, contratistas y consultores que no hubieran cumplido con órdenes de compra y/o servicio suscritas con </w:t>
      </w:r>
      <w:proofErr w:type="spellStart"/>
      <w:r w:rsidRPr="00973192">
        <w:rPr>
          <w:rFonts w:asciiTheme="minorHAnsi" w:hAnsiTheme="minorHAnsi" w:cstheme="minorHAnsi"/>
        </w:rPr>
        <w:t>YPFB</w:t>
      </w:r>
      <w:proofErr w:type="spellEnd"/>
      <w:r w:rsidRPr="00973192">
        <w:rPr>
          <w:rFonts w:asciiTheme="minorHAnsi" w:hAnsiTheme="minorHAnsi" w:cstheme="minorHAnsi"/>
        </w:rPr>
        <w:t xml:space="preserve"> por causales atribuibles a éstos causando daño al Estado, no podrán participar hasta tres (3) años después de la fecha de la resolución, conforme a la información registrada en el </w:t>
      </w:r>
      <w:proofErr w:type="spellStart"/>
      <w:r w:rsidRPr="00973192">
        <w:rPr>
          <w:rFonts w:asciiTheme="minorHAnsi" w:hAnsiTheme="minorHAnsi" w:cstheme="minorHAnsi"/>
        </w:rPr>
        <w:t>SICOES</w:t>
      </w:r>
      <w:proofErr w:type="spellEnd"/>
      <w:r w:rsidRPr="00973192">
        <w:rPr>
          <w:rFonts w:asciiTheme="minorHAnsi" w:hAnsiTheme="minorHAnsi" w:cstheme="minorHAnsi"/>
        </w:rPr>
        <w:t>.</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En el caso de los incisos h), i)</w:t>
      </w:r>
      <w:proofErr w:type="gramStart"/>
      <w:r w:rsidRPr="00973192">
        <w:rPr>
          <w:rFonts w:asciiTheme="minorHAnsi" w:hAnsiTheme="minorHAnsi" w:cstheme="minorHAnsi"/>
        </w:rPr>
        <w:t>,  j</w:t>
      </w:r>
      <w:proofErr w:type="gramEnd"/>
      <w:r w:rsidRPr="00973192">
        <w:rPr>
          <w:rFonts w:asciiTheme="minorHAnsi" w:hAnsiTheme="minorHAnsi" w:cstheme="minorHAnsi"/>
        </w:rPr>
        <w:t xml:space="preserve">) la información publicada en el </w:t>
      </w:r>
      <w:proofErr w:type="spellStart"/>
      <w:r w:rsidRPr="00973192">
        <w:rPr>
          <w:rFonts w:asciiTheme="minorHAnsi" w:hAnsiTheme="minorHAnsi" w:cstheme="minorHAnsi"/>
        </w:rPr>
        <w:t>SICOES</w:t>
      </w:r>
      <w:proofErr w:type="spellEnd"/>
      <w:r w:rsidRPr="00973192">
        <w:rPr>
          <w:rFonts w:asciiTheme="minorHAnsi" w:hAnsiTheme="minorHAnsi" w:cstheme="minorHAnsi"/>
        </w:rPr>
        <w:t xml:space="preserve">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horas hábiles administrativas, las que rigen en </w:t>
      </w:r>
      <w:proofErr w:type="spellStart"/>
      <w:r w:rsidRPr="00286B08">
        <w:rPr>
          <w:rFonts w:asciiTheme="minorHAnsi" w:hAnsiTheme="minorHAnsi" w:cstheme="minorHAnsi"/>
        </w:rPr>
        <w:t>YPFB</w:t>
      </w:r>
      <w:proofErr w:type="spellEnd"/>
      <w:r w:rsidRPr="00286B08">
        <w:rPr>
          <w:rFonts w:asciiTheme="minorHAnsi" w:hAnsiTheme="minorHAnsi" w:cstheme="minorHAnsi"/>
        </w:rPr>
        <w:t xml:space="preserve">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w:t>
      </w:r>
      <w:proofErr w:type="spellStart"/>
      <w:r w:rsidRPr="00286B08">
        <w:rPr>
          <w:rFonts w:asciiTheme="minorHAnsi" w:hAnsiTheme="minorHAnsi" w:cstheme="minorHAnsi"/>
        </w:rPr>
        <w:t>DBC</w:t>
      </w:r>
      <w:proofErr w:type="spellEnd"/>
      <w:r w:rsidRPr="00286B08">
        <w:rPr>
          <w:rFonts w:asciiTheme="minorHAnsi" w:hAnsiTheme="minorHAnsi" w:cstheme="minorHAnsi"/>
        </w:rPr>
        <w:t xml:space="preserve">,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Asimismo, toda la correspondencia que intercambien entre el proponente y </w:t>
      </w:r>
      <w:proofErr w:type="spellStart"/>
      <w:r w:rsidRPr="00286B08">
        <w:rPr>
          <w:rFonts w:asciiTheme="minorHAnsi" w:hAnsiTheme="minorHAnsi" w:cstheme="minorHAnsi"/>
        </w:rPr>
        <w:t>YPFB</w:t>
      </w:r>
      <w:proofErr w:type="spellEnd"/>
      <w:r w:rsidRPr="00286B08">
        <w:rPr>
          <w:rFonts w:asciiTheme="minorHAnsi" w:hAnsiTheme="minorHAnsi" w:cstheme="minorHAnsi"/>
        </w:rPr>
        <w:t xml:space="preserve">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w:t>
      </w:r>
      <w:proofErr w:type="spellStart"/>
      <w:r w:rsidR="00D91EC3" w:rsidRPr="00286B08">
        <w:rPr>
          <w:rFonts w:asciiTheme="minorHAnsi" w:hAnsiTheme="minorHAnsi" w:cstheme="minorHAnsi"/>
        </w:rPr>
        <w:t>YPFB</w:t>
      </w:r>
      <w:proofErr w:type="spellEnd"/>
      <w:r w:rsidR="00D91EC3" w:rsidRPr="00286B08">
        <w:rPr>
          <w:rFonts w:asciiTheme="minorHAnsi" w:hAnsiTheme="minorHAnsi" w:cstheme="minorHAnsi"/>
        </w:rPr>
        <w:t xml:space="preserve">)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w:t>
      </w:r>
      <w:proofErr w:type="spellStart"/>
      <w:r w:rsidR="00FF659D" w:rsidRPr="00286B08">
        <w:rPr>
          <w:rFonts w:asciiTheme="minorHAnsi" w:hAnsiTheme="minorHAnsi" w:cstheme="minorHAnsi"/>
          <w:color w:val="000000" w:themeColor="text1"/>
        </w:rPr>
        <w:t>RCD</w:t>
      </w:r>
      <w:proofErr w:type="spellEnd"/>
      <w:r w:rsidR="00FF659D" w:rsidRPr="00286B08">
        <w:rPr>
          <w:rFonts w:asciiTheme="minorHAnsi" w:hAnsiTheme="minorHAnsi" w:cstheme="minorHAnsi"/>
          <w:color w:val="000000" w:themeColor="text1"/>
        </w:rPr>
        <w:t xml:space="preserve">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proofErr w:type="spellStart"/>
      <w:r w:rsidRPr="00286B08">
        <w:rPr>
          <w:rFonts w:asciiTheme="minorHAnsi" w:hAnsiTheme="minorHAnsi" w:cstheme="minorHAnsi"/>
          <w:color w:val="000000" w:themeColor="text1"/>
        </w:rPr>
        <w:t>YPFB</w:t>
      </w:r>
      <w:proofErr w:type="spellEnd"/>
      <w:r w:rsidRPr="00286B08">
        <w:rPr>
          <w:rFonts w:asciiTheme="minorHAnsi" w:hAnsiTheme="minorHAnsi" w:cstheme="minorHAnsi"/>
          <w:color w:val="000000" w:themeColor="text1"/>
        </w:rPr>
        <w:t xml:space="preserve"> no asumirá responsabilidad alguna respecto a los proponentes afectados por esta decisión. </w:t>
      </w:r>
    </w:p>
    <w:p w:rsidR="00FF659D" w:rsidRDefault="00FF659D" w:rsidP="00FF659D">
      <w:pPr>
        <w:jc w:val="both"/>
        <w:rPr>
          <w:rFonts w:asciiTheme="minorHAnsi" w:hAnsiTheme="minorHAnsi" w:cstheme="minorHAnsi"/>
          <w:color w:val="000000" w:themeColor="text1"/>
        </w:rPr>
      </w:pPr>
    </w:p>
    <w:p w:rsidR="00411FE7" w:rsidRDefault="00411FE7" w:rsidP="00FF659D">
      <w:pPr>
        <w:jc w:val="both"/>
        <w:rPr>
          <w:rFonts w:asciiTheme="minorHAnsi" w:hAnsiTheme="minorHAnsi" w:cstheme="minorHAnsi"/>
          <w:color w:val="000000" w:themeColor="text1"/>
        </w:rPr>
      </w:pPr>
    </w:p>
    <w:p w:rsidR="00411FE7" w:rsidRPr="00286B08" w:rsidRDefault="00411FE7"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w:t>
      </w:r>
      <w:r w:rsidR="00CC21D7">
        <w:rPr>
          <w:rFonts w:asciiTheme="minorHAnsi" w:hAnsiTheme="minorHAnsi" w:cstheme="minorHAnsi"/>
          <w:lang w:val="es-BO"/>
        </w:rPr>
        <w:t>s</w:t>
      </w:r>
      <w:r w:rsidRPr="006C2946">
        <w:rPr>
          <w:rFonts w:asciiTheme="minorHAnsi" w:hAnsiTheme="minorHAnsi" w:cstheme="minorHAnsi"/>
          <w:lang w:val="es-BO"/>
        </w:rPr>
        <w:t xml:space="preserve"> en el presente </w:t>
      </w:r>
      <w:proofErr w:type="spellStart"/>
      <w:r w:rsidRPr="006C2946">
        <w:rPr>
          <w:rFonts w:asciiTheme="minorHAnsi" w:hAnsiTheme="minorHAnsi" w:cstheme="minorHAnsi"/>
          <w:lang w:val="es-BO"/>
        </w:rPr>
        <w:t>DBC</w:t>
      </w:r>
      <w:proofErr w:type="spellEnd"/>
      <w:r w:rsidRPr="006C2946">
        <w:rPr>
          <w:rFonts w:asciiTheme="minorHAnsi" w:hAnsiTheme="minorHAnsi" w:cstheme="minorHAnsi"/>
          <w:lang w:val="es-BO"/>
        </w:rPr>
        <w:t>.</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w:t>
      </w:r>
      <w:proofErr w:type="spellStart"/>
      <w:r w:rsidRPr="00337838">
        <w:rPr>
          <w:rFonts w:asciiTheme="minorHAnsi" w:hAnsiTheme="minorHAnsi" w:cstheme="minorHAnsi"/>
          <w:color w:val="000000"/>
        </w:rPr>
        <w:t>DBC</w:t>
      </w:r>
      <w:proofErr w:type="spellEnd"/>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w:t>
      </w:r>
      <w:proofErr w:type="spellStart"/>
      <w:r w:rsidRPr="00337838">
        <w:rPr>
          <w:rFonts w:asciiTheme="minorHAnsi" w:hAnsiTheme="minorHAnsi" w:cstheme="minorHAnsi"/>
          <w:color w:val="000000"/>
        </w:rPr>
        <w:t>DBC</w:t>
      </w:r>
      <w:proofErr w:type="spellEnd"/>
      <w:r w:rsidRPr="00337838">
        <w:rPr>
          <w:rFonts w:asciiTheme="minorHAnsi" w:hAnsiTheme="minorHAnsi" w:cstheme="minorHAnsi"/>
          <w:color w:val="000000"/>
        </w:rPr>
        <w:t xml:space="preserve">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Cuando el proponente, en el plazo establecido, no presente la documentación, aclaración o complementación </w:t>
      </w:r>
      <w:proofErr w:type="gramStart"/>
      <w:r w:rsidRPr="00286B08">
        <w:rPr>
          <w:rFonts w:asciiTheme="minorHAnsi" w:hAnsiTheme="minorHAnsi" w:cstheme="minorHAnsi"/>
          <w:color w:val="000000"/>
        </w:rPr>
        <w:t>que  le</w:t>
      </w:r>
      <w:proofErr w:type="gramEnd"/>
      <w:r w:rsidRPr="00286B08">
        <w:rPr>
          <w:rFonts w:asciiTheme="minorHAnsi" w:hAnsiTheme="minorHAnsi" w:cstheme="minorHAnsi"/>
          <w:color w:val="000000"/>
        </w:rPr>
        <w:t xml:space="preserv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Si el proponente adjudicado no presenta la documentación solicitada para la elaboración y firma de contrato, dentro el plazo establecido para su verificación; salvo que el proponente adjudicado hubiese justificado oportunamente el retraso y el </w:t>
      </w:r>
      <w:proofErr w:type="spellStart"/>
      <w:r w:rsidRPr="00337838">
        <w:rPr>
          <w:rFonts w:asciiTheme="minorHAnsi" w:hAnsiTheme="minorHAnsi" w:cstheme="minorHAnsi"/>
          <w:color w:val="000000"/>
        </w:rPr>
        <w:t>RCD</w:t>
      </w:r>
      <w:proofErr w:type="spellEnd"/>
      <w:r w:rsidRPr="00337838">
        <w:rPr>
          <w:rFonts w:asciiTheme="minorHAnsi" w:hAnsiTheme="minorHAnsi" w:cstheme="minorHAnsi"/>
          <w:color w:val="000000"/>
        </w:rPr>
        <w:t xml:space="preserve">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producto de la revisión de los documentos presentados para la elaboración y suscripción de contrato, no cumplan con las condiciones requeridas por </w:t>
      </w:r>
      <w:proofErr w:type="spellStart"/>
      <w:r w:rsidRPr="00337838">
        <w:rPr>
          <w:rFonts w:asciiTheme="minorHAnsi" w:hAnsiTheme="minorHAnsi" w:cstheme="minorHAnsi"/>
          <w:color w:val="000000"/>
        </w:rPr>
        <w:t>YPFB</w:t>
      </w:r>
      <w:proofErr w:type="spellEnd"/>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w:t>
      </w:r>
      <w:proofErr w:type="spellStart"/>
      <w:r w:rsidRPr="00337838">
        <w:rPr>
          <w:rFonts w:asciiTheme="minorHAnsi" w:hAnsiTheme="minorHAnsi" w:cstheme="minorHAnsi"/>
          <w:color w:val="000000"/>
        </w:rPr>
        <w:t>YPFB</w:t>
      </w:r>
      <w:proofErr w:type="spellEnd"/>
      <w:r w:rsidRPr="00337838">
        <w:rPr>
          <w:rFonts w:asciiTheme="minorHAnsi" w:hAnsiTheme="minorHAnsi" w:cstheme="minorHAnsi"/>
          <w:color w:val="000000"/>
        </w:rPr>
        <w:t xml:space="preserve"> (Para procesos mayores al millón de bolivianos y cuando este requisito hubiese sido solicitado por </w:t>
      </w:r>
      <w:proofErr w:type="spellStart"/>
      <w:r w:rsidRPr="00337838">
        <w:rPr>
          <w:rFonts w:asciiTheme="minorHAnsi" w:hAnsiTheme="minorHAnsi" w:cstheme="minorHAnsi"/>
          <w:color w:val="000000"/>
        </w:rPr>
        <w:t>YPFB</w:t>
      </w:r>
      <w:proofErr w:type="spellEnd"/>
      <w:r w:rsidRPr="0033783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los requisitos, condiciones, documentos y formularios de la propuesta cumplan sustancialmente con lo solicitado en el presente </w:t>
      </w:r>
      <w:proofErr w:type="spellStart"/>
      <w:r w:rsidRPr="00286B08">
        <w:rPr>
          <w:rFonts w:asciiTheme="minorHAnsi" w:hAnsiTheme="minorHAnsi" w:cstheme="minorHAnsi"/>
          <w:lang w:val="es-BO"/>
        </w:rPr>
        <w:t>DBC</w:t>
      </w:r>
      <w:proofErr w:type="spellEnd"/>
      <w:r w:rsidRPr="00286B08">
        <w:rPr>
          <w:rFonts w:asciiTheme="minorHAnsi" w:hAnsiTheme="minorHAnsi" w:cstheme="minorHAnsi"/>
          <w:lang w:val="es-BO"/>
        </w:rPr>
        <w:t>.</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w:t>
      </w:r>
      <w:proofErr w:type="spellStart"/>
      <w:r w:rsidRPr="00286B08">
        <w:rPr>
          <w:rFonts w:asciiTheme="minorHAnsi" w:hAnsiTheme="minorHAnsi" w:cstheme="minorHAnsi"/>
          <w:lang w:val="es-BO"/>
        </w:rPr>
        <w:t>DBC</w:t>
      </w:r>
      <w:proofErr w:type="spellEnd"/>
      <w:r w:rsidRPr="00286B08">
        <w:rPr>
          <w:rFonts w:asciiTheme="minorHAnsi" w:hAnsiTheme="minorHAnsi" w:cstheme="minorHAnsi"/>
          <w:lang w:val="es-BO"/>
        </w:rPr>
        <w:t xml:space="preserve">.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lastRenderedPageBreak/>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w:t>
      </w:r>
      <w:proofErr w:type="spellStart"/>
      <w:r w:rsidRPr="00286B08">
        <w:rPr>
          <w:rFonts w:asciiTheme="minorHAnsi" w:hAnsiTheme="minorHAnsi" w:cstheme="minorHAnsi"/>
          <w:lang w:val="es-BO"/>
        </w:rPr>
        <w:t>YPFB</w:t>
      </w:r>
      <w:proofErr w:type="spellEnd"/>
      <w:r w:rsidRPr="00286B08">
        <w:rPr>
          <w:rFonts w:asciiTheme="minorHAnsi" w:hAnsiTheme="minorHAnsi" w:cstheme="minorHAnsi"/>
          <w:lang w:val="es-BO"/>
        </w:rPr>
        <w:t>.</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w:t>
      </w:r>
      <w:proofErr w:type="spellStart"/>
      <w:r w:rsidRPr="00286B08">
        <w:rPr>
          <w:rFonts w:asciiTheme="minorHAnsi" w:hAnsiTheme="minorHAnsi" w:cstheme="minorHAnsi"/>
        </w:rPr>
        <w:t>DBC</w:t>
      </w:r>
      <w:proofErr w:type="spellEnd"/>
      <w:r w:rsidRPr="00286B08">
        <w:rPr>
          <w:rFonts w:asciiTheme="minorHAnsi" w:hAnsiTheme="minorHAnsi" w:cstheme="minorHAnsi"/>
        </w:rPr>
        <w:t>.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 xml:space="preserve">aclaraciones y/o complementaciones, deberán ser enviadas al Comité de Habilitación o Comité de Evaluación según corresponda a través del correo institucional señalado en el cronograma de plazos del presente </w:t>
      </w:r>
      <w:proofErr w:type="spellStart"/>
      <w:r w:rsidRPr="00286B08">
        <w:rPr>
          <w:rFonts w:asciiTheme="minorHAnsi" w:hAnsiTheme="minorHAnsi" w:cstheme="minorHAnsi"/>
        </w:rPr>
        <w:t>DBC</w:t>
      </w:r>
      <w:proofErr w:type="spellEnd"/>
      <w:r w:rsidRPr="00286B08">
        <w:rPr>
          <w:rFonts w:asciiTheme="minorHAnsi" w:hAnsiTheme="minorHAnsi" w:cstheme="minorHAnsi"/>
        </w:rPr>
        <w:t xml:space="preserve">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 xml:space="preserve">Las garantías cuando sean requeridas, deberán estar emitidas a la orden de YACIMIENTOS PETROLÍFEROS FISCALES BOLIVIANOS o </w:t>
      </w:r>
      <w:proofErr w:type="spellStart"/>
      <w:r w:rsidRPr="00286B08">
        <w:rPr>
          <w:rFonts w:asciiTheme="minorHAnsi" w:hAnsiTheme="minorHAnsi" w:cstheme="minorHAnsi"/>
        </w:rPr>
        <w:t>YPFB</w:t>
      </w:r>
      <w:proofErr w:type="spellEnd"/>
      <w:r w:rsidRPr="00286B08">
        <w:rPr>
          <w:rFonts w:asciiTheme="minorHAnsi" w:hAnsiTheme="minorHAnsi" w:cstheme="minorHAnsi"/>
        </w:rPr>
        <w:t>.</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lastRenderedPageBreak/>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411FE7">
        <w:trPr>
          <w:trHeight w:val="113"/>
        </w:trPr>
        <w:tc>
          <w:tcPr>
            <w:tcW w:w="3707" w:type="dxa"/>
            <w:shd w:val="clear" w:color="auto" w:fill="D9D9D9" w:themeFill="background1" w:themeFillShade="D9"/>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YACIMIENTOS PETROLÍFEROS  FISCALES BOLIVIANOS o </w:t>
            </w:r>
            <w:proofErr w:type="spellStart"/>
            <w:r w:rsidRPr="001C5370">
              <w:rPr>
                <w:rFonts w:asciiTheme="minorHAnsi" w:hAnsiTheme="minorHAnsi" w:cstheme="minorHAnsi"/>
                <w:snapToGrid w:val="0"/>
                <w:sz w:val="16"/>
                <w:szCs w:val="16"/>
              </w:rPr>
              <w:t>YPFB</w:t>
            </w:r>
            <w:proofErr w:type="spellEnd"/>
          </w:p>
        </w:tc>
      </w:tr>
      <w:tr w:rsidR="001C5370" w:rsidRPr="001C5370" w:rsidTr="00411FE7">
        <w:trPr>
          <w:trHeight w:val="53"/>
        </w:trPr>
        <w:tc>
          <w:tcPr>
            <w:tcW w:w="3707" w:type="dxa"/>
            <w:shd w:val="clear" w:color="auto" w:fill="D9D9D9" w:themeFill="background1" w:themeFillShade="D9"/>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411FE7">
        <w:trPr>
          <w:trHeight w:val="109"/>
        </w:trPr>
        <w:tc>
          <w:tcPr>
            <w:tcW w:w="3707" w:type="dxa"/>
            <w:shd w:val="clear" w:color="auto" w:fill="D9D9D9" w:themeFill="background1" w:themeFillShade="D9"/>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8E38A2" w:rsidRDefault="001C5370" w:rsidP="008E38A2">
            <w:pPr>
              <w:tabs>
                <w:tab w:val="num" w:pos="567"/>
              </w:tabs>
              <w:jc w:val="both"/>
              <w:rPr>
                <w:rFonts w:asciiTheme="minorHAnsi" w:hAnsiTheme="minorHAnsi" w:cstheme="minorHAnsi"/>
                <w:snapToGrid w:val="0"/>
                <w:sz w:val="16"/>
                <w:szCs w:val="16"/>
              </w:rPr>
            </w:pPr>
            <w:r w:rsidRPr="008E38A2">
              <w:rPr>
                <w:rFonts w:asciiTheme="minorHAnsi" w:hAnsiTheme="minorHAnsi" w:cstheme="minorHAnsi"/>
                <w:snapToGrid w:val="0"/>
                <w:sz w:val="16"/>
                <w:szCs w:val="16"/>
              </w:rPr>
              <w:t>1% DEL VALOR TOTAL DE SU PROPUESTA ECONÓMICA</w:t>
            </w:r>
          </w:p>
        </w:tc>
      </w:tr>
      <w:tr w:rsidR="001C5370" w:rsidRPr="001C5370" w:rsidTr="00411FE7">
        <w:trPr>
          <w:trHeight w:val="113"/>
        </w:trPr>
        <w:tc>
          <w:tcPr>
            <w:tcW w:w="3707" w:type="dxa"/>
            <w:shd w:val="clear" w:color="auto" w:fill="D9D9D9" w:themeFill="background1" w:themeFillShade="D9"/>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8E38A2"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8E38A2">
              <w:rPr>
                <w:rFonts w:asciiTheme="minorHAnsi" w:hAnsiTheme="minorHAnsi" w:cstheme="minorHAnsi"/>
                <w:snapToGrid w:val="0"/>
                <w:sz w:val="16"/>
                <w:szCs w:val="16"/>
              </w:rPr>
              <w:t xml:space="preserve">Boleta de Garantía </w:t>
            </w:r>
          </w:p>
          <w:p w:rsidR="001C5370" w:rsidRPr="00411FE7" w:rsidRDefault="001C5370" w:rsidP="001C5370">
            <w:pPr>
              <w:numPr>
                <w:ilvl w:val="0"/>
                <w:numId w:val="16"/>
              </w:numPr>
              <w:tabs>
                <w:tab w:val="num" w:pos="567"/>
              </w:tabs>
              <w:ind w:left="404"/>
              <w:jc w:val="both"/>
              <w:rPr>
                <w:rFonts w:asciiTheme="minorHAnsi" w:hAnsiTheme="minorHAnsi" w:cstheme="minorHAnsi"/>
                <w:snapToGrid w:val="0"/>
                <w:sz w:val="16"/>
                <w:szCs w:val="16"/>
              </w:rPr>
            </w:pPr>
            <w:r w:rsidRPr="008E38A2">
              <w:rPr>
                <w:rFonts w:asciiTheme="minorHAnsi" w:hAnsiTheme="minorHAnsi" w:cstheme="minorHAnsi"/>
                <w:snapToGrid w:val="0"/>
                <w:sz w:val="16"/>
                <w:szCs w:val="16"/>
              </w:rPr>
              <w:t>Garantía a Primer Requerimiento</w:t>
            </w:r>
          </w:p>
        </w:tc>
      </w:tr>
    </w:tbl>
    <w:p w:rsidR="001C5370" w:rsidRPr="00286B08" w:rsidRDefault="001C5370" w:rsidP="008E38A2">
      <w:pPr>
        <w:tabs>
          <w:tab w:val="num" w:pos="567"/>
        </w:tabs>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Se compruebe falsedad en la información declarada en </w:t>
      </w:r>
      <w:proofErr w:type="gramStart"/>
      <w:r w:rsidRPr="00286B08">
        <w:rPr>
          <w:rFonts w:asciiTheme="minorHAnsi" w:hAnsiTheme="minorHAnsi" w:cstheme="minorHAnsi"/>
        </w:rPr>
        <w:t>la  Presentación</w:t>
      </w:r>
      <w:proofErr w:type="gramEnd"/>
      <w:r w:rsidRPr="00286B08">
        <w:rPr>
          <w:rFonts w:asciiTheme="minorHAnsi" w:hAnsiTheme="minorHAnsi" w:cstheme="minorHAnsi"/>
        </w:rPr>
        <w:t xml:space="preserve">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w:t>
      </w:r>
      <w:proofErr w:type="spellStart"/>
      <w:r w:rsidRPr="00286B08">
        <w:rPr>
          <w:rFonts w:asciiTheme="minorHAnsi" w:hAnsiTheme="minorHAnsi" w:cstheme="minorHAnsi"/>
        </w:rPr>
        <w:t>RCD</w:t>
      </w:r>
      <w:proofErr w:type="spellEnd"/>
      <w:r w:rsidRPr="00286B08">
        <w:rPr>
          <w:rFonts w:asciiTheme="minorHAnsi" w:hAnsiTheme="minorHAnsi" w:cstheme="minorHAnsi"/>
        </w:rPr>
        <w:t xml:space="preserve">.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desista, de manera expresa o tácita, de suscribir el contrato en el plazo establecido, salvo por causas de fuerza mayor, caso fortuito u otras causas debidamente justificadas y aceptadas por el </w:t>
      </w:r>
      <w:proofErr w:type="spellStart"/>
      <w:r w:rsidRPr="00286B08">
        <w:rPr>
          <w:rFonts w:asciiTheme="minorHAnsi" w:hAnsiTheme="minorHAnsi" w:cstheme="minorHAnsi"/>
        </w:rPr>
        <w:t>RCD</w:t>
      </w:r>
      <w:proofErr w:type="spellEnd"/>
      <w:r w:rsidRPr="00286B08">
        <w:rPr>
          <w:rFonts w:asciiTheme="minorHAnsi" w:hAnsiTheme="minorHAnsi" w:cstheme="minorHAnsi"/>
        </w:rPr>
        <w:t>.</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w:t>
      </w:r>
      <w:proofErr w:type="spellStart"/>
      <w:r w:rsidRPr="00286B08">
        <w:rPr>
          <w:rFonts w:asciiTheme="minorHAnsi" w:hAnsiTheme="minorHAnsi" w:cstheme="minorHAnsi"/>
        </w:rPr>
        <w:t>YPFB</w:t>
      </w:r>
      <w:proofErr w:type="spellEnd"/>
      <w:r w:rsidRPr="00286B08">
        <w:rPr>
          <w:rFonts w:asciiTheme="minorHAnsi" w:hAnsiTheme="minorHAnsi" w:cstheme="minorHAnsi"/>
        </w:rPr>
        <w:t xml:space="preserve">,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w:t>
      </w:r>
      <w:proofErr w:type="spellStart"/>
      <w:r w:rsidRPr="00286B08">
        <w:rPr>
          <w:rFonts w:asciiTheme="minorHAnsi" w:hAnsiTheme="minorHAnsi" w:cstheme="minorHAnsi"/>
        </w:rPr>
        <w:t>YPFB</w:t>
      </w:r>
      <w:proofErr w:type="spellEnd"/>
      <w:r w:rsidRPr="00286B08">
        <w:rPr>
          <w:rFonts w:asciiTheme="minorHAnsi" w:hAnsiTheme="minorHAnsi" w:cstheme="minorHAnsi"/>
        </w:rPr>
        <w:t xml:space="preserve">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lastRenderedPageBreak/>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50B50">
      <w:pPr>
        <w:pStyle w:val="Prrafodelista"/>
        <w:numPr>
          <w:ilvl w:val="0"/>
          <w:numId w:val="18"/>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 xml:space="preserve">necesario, de acuerdo con las condiciones establecidas en el </w:t>
      </w:r>
      <w:proofErr w:type="spellStart"/>
      <w:r w:rsidR="007F33E8">
        <w:rPr>
          <w:rFonts w:asciiTheme="minorHAnsi" w:hAnsiTheme="minorHAnsi" w:cstheme="minorHAnsi"/>
          <w:bCs/>
          <w:color w:val="000000"/>
          <w:kern w:val="28"/>
          <w:lang w:val="es-BO"/>
        </w:rPr>
        <w:t>DBC</w:t>
      </w:r>
      <w:proofErr w:type="spellEnd"/>
      <w:r w:rsidR="007F33E8">
        <w:rPr>
          <w:rFonts w:asciiTheme="minorHAnsi" w:hAnsiTheme="minorHAnsi" w:cstheme="minorHAnsi"/>
          <w:bCs/>
          <w:color w:val="000000"/>
          <w:kern w:val="28"/>
          <w:lang w:val="es-BO"/>
        </w:rPr>
        <w:t>.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8E38A2" w:rsidRPr="008E38A2">
        <w:rPr>
          <w:rFonts w:asciiTheme="minorHAnsi" w:hAnsiTheme="minorHAnsi" w:cstheme="minorHAnsi"/>
          <w:b/>
          <w:i/>
          <w:highlight w:val="yellow"/>
          <w:lang w:val="es-ES_tradnl"/>
        </w:rPr>
        <w:t xml:space="preserve"> </w:t>
      </w:r>
      <w:r w:rsidR="008E38A2" w:rsidRPr="00286B08">
        <w:rPr>
          <w:rFonts w:asciiTheme="minorHAnsi" w:hAnsiTheme="minorHAnsi" w:cstheme="minorHAnsi"/>
          <w:b/>
          <w:i/>
          <w:highlight w:val="yellow"/>
          <w:lang w:val="es-ES_tradnl"/>
        </w:rPr>
        <w:t>NO APLICA</w:t>
      </w:r>
    </w:p>
    <w:p w:rsidR="00900663" w:rsidRPr="00286B08" w:rsidRDefault="00900663" w:rsidP="007170FB">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CONSULTAS ESCRITAS AL </w:t>
      </w:r>
      <w:proofErr w:type="spellStart"/>
      <w:r w:rsidRPr="00286B08">
        <w:rPr>
          <w:rFonts w:asciiTheme="minorHAnsi" w:hAnsiTheme="minorHAnsi" w:cstheme="minorHAnsi"/>
          <w:b/>
        </w:rPr>
        <w:t>DBC</w:t>
      </w:r>
      <w:proofErr w:type="spellEnd"/>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 xml:space="preserve">a la dirección electrónica establecida en el cronograma de plazos del presente </w:t>
      </w:r>
      <w:proofErr w:type="spellStart"/>
      <w:r w:rsidR="00810045" w:rsidRPr="00286B08">
        <w:rPr>
          <w:rFonts w:asciiTheme="minorHAnsi" w:hAnsiTheme="minorHAnsi" w:cstheme="minorHAnsi"/>
        </w:rPr>
        <w:t>DBC</w:t>
      </w:r>
      <w:proofErr w:type="spellEnd"/>
      <w:r w:rsidR="00810045" w:rsidRPr="00286B08">
        <w:rPr>
          <w:rFonts w:asciiTheme="minorHAnsi" w:hAnsiTheme="minorHAnsi" w:cstheme="minorHAnsi"/>
        </w:rPr>
        <w:t xml:space="preserve">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 xml:space="preserve">Se realizará la reunión de aclaración, en la fecha, hora y lugar señalados en el cronograma de plazos </w:t>
      </w:r>
      <w:proofErr w:type="gramStart"/>
      <w:r w:rsidRPr="00286B08">
        <w:rPr>
          <w:rFonts w:asciiTheme="minorHAnsi" w:hAnsiTheme="minorHAnsi" w:cstheme="minorHAnsi"/>
        </w:rPr>
        <w:t>del  presente</w:t>
      </w:r>
      <w:proofErr w:type="gramEnd"/>
      <w:r w:rsidRPr="00286B08">
        <w:rPr>
          <w:rFonts w:asciiTheme="minorHAnsi" w:hAnsiTheme="minorHAnsi" w:cstheme="minorHAnsi"/>
        </w:rPr>
        <w:t xml:space="preserve"> </w:t>
      </w:r>
      <w:proofErr w:type="spellStart"/>
      <w:r w:rsidRPr="00286B08">
        <w:rPr>
          <w:rFonts w:asciiTheme="minorHAnsi" w:hAnsiTheme="minorHAnsi" w:cstheme="minorHAnsi"/>
        </w:rPr>
        <w:t>DBC</w:t>
      </w:r>
      <w:proofErr w:type="spellEnd"/>
      <w:r w:rsidRPr="00286B08">
        <w:rPr>
          <w:rFonts w:asciiTheme="minorHAnsi" w:hAnsiTheme="minorHAnsi" w:cstheme="minorHAnsi"/>
        </w:rPr>
        <w:t xml:space="preserve"> en la que los potenciales proponentes podrán expresar sus consultas sobre el contenido del </w:t>
      </w:r>
      <w:proofErr w:type="spellStart"/>
      <w:r w:rsidRPr="00286B08">
        <w:rPr>
          <w:rFonts w:asciiTheme="minorHAnsi" w:hAnsiTheme="minorHAnsi" w:cstheme="minorHAnsi"/>
        </w:rPr>
        <w:t>DBC</w:t>
      </w:r>
      <w:proofErr w:type="spellEnd"/>
      <w:r w:rsidRPr="00286B08">
        <w:rPr>
          <w:rFonts w:asciiTheme="minorHAnsi" w:hAnsiTheme="minorHAnsi" w:cstheme="minorHAnsi"/>
        </w:rPr>
        <w:t>.</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w:t>
      </w:r>
      <w:proofErr w:type="spellStart"/>
      <w:r w:rsidRPr="00286B08">
        <w:rPr>
          <w:rFonts w:asciiTheme="minorHAnsi" w:hAnsiTheme="minorHAnsi" w:cstheme="minorHAnsi"/>
        </w:rPr>
        <w:t>YPFB</w:t>
      </w:r>
      <w:proofErr w:type="spellEnd"/>
      <w:r w:rsidRPr="00286B08">
        <w:rPr>
          <w:rFonts w:asciiTheme="minorHAnsi" w:hAnsiTheme="minorHAnsi" w:cstheme="minorHAnsi"/>
        </w:rPr>
        <w:t xml:space="preserve">,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w:t>
      </w:r>
      <w:proofErr w:type="spellStart"/>
      <w:r w:rsidRPr="00286B08">
        <w:rPr>
          <w:rFonts w:asciiTheme="minorHAnsi" w:hAnsiTheme="minorHAnsi" w:cstheme="minorHAnsi"/>
          <w:b/>
        </w:rPr>
        <w:t>DBC</w:t>
      </w:r>
      <w:proofErr w:type="spellEnd"/>
      <w:r w:rsidRPr="00286B08">
        <w:rPr>
          <w:rFonts w:asciiTheme="minorHAnsi" w:hAnsiTheme="minorHAnsi" w:cstheme="minorHAnsi"/>
          <w:b/>
        </w:rPr>
        <w:t>)</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w:t>
      </w:r>
      <w:proofErr w:type="spellStart"/>
      <w:r w:rsidRPr="00286B08">
        <w:rPr>
          <w:rFonts w:asciiTheme="minorHAnsi" w:hAnsiTheme="minorHAnsi" w:cstheme="minorHAnsi"/>
        </w:rPr>
        <w:t>YPFB</w:t>
      </w:r>
      <w:proofErr w:type="spellEnd"/>
      <w:r w:rsidRPr="00286B08">
        <w:rPr>
          <w:rFonts w:asciiTheme="minorHAnsi" w:hAnsiTheme="minorHAnsi" w:cstheme="minorHAnsi"/>
        </w:rPr>
        <w:t xml:space="preserve">, se podrá ajustar el Documento Base de </w:t>
      </w:r>
      <w:r w:rsidR="0047739D" w:rsidRPr="00666D9F">
        <w:rPr>
          <w:rFonts w:ascii="Verdana" w:hAnsi="Verdana" w:cs="Calibri"/>
          <w:sz w:val="18"/>
          <w:szCs w:val="18"/>
        </w:rPr>
        <w:t>C</w:t>
      </w:r>
      <w:r w:rsidR="0047739D">
        <w:rPr>
          <w:rFonts w:ascii="Verdana" w:hAnsi="Verdana" w:cs="Calibri"/>
          <w:sz w:val="18"/>
          <w:szCs w:val="18"/>
        </w:rPr>
        <w:t>ontratación</w:t>
      </w:r>
      <w:r w:rsidR="00C869BE">
        <w:rPr>
          <w:rFonts w:asciiTheme="minorHAnsi" w:hAnsiTheme="minorHAnsi" w:cstheme="minorHAnsi"/>
        </w:rPr>
        <w:t xml:space="preserve"> </w:t>
      </w:r>
      <w:r w:rsidRPr="00286B08">
        <w:rPr>
          <w:rFonts w:asciiTheme="minorHAnsi" w:hAnsiTheme="minorHAnsi" w:cstheme="minorHAnsi"/>
        </w:rPr>
        <w:t xml:space="preserve">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w:t>
      </w:r>
      <w:proofErr w:type="spellStart"/>
      <w:r w:rsidRPr="00286B08">
        <w:rPr>
          <w:rFonts w:asciiTheme="minorHAnsi" w:hAnsiTheme="minorHAnsi" w:cstheme="minorHAnsi"/>
        </w:rPr>
        <w:t>RCD</w:t>
      </w:r>
      <w:proofErr w:type="spellEnd"/>
      <w:r w:rsidRPr="00286B08">
        <w:rPr>
          <w:rFonts w:asciiTheme="minorHAnsi" w:hAnsiTheme="minorHAnsi" w:cstheme="minorHAnsi"/>
        </w:rPr>
        <w:t xml:space="preserve">,  las enmiendas serán publicadas en la página web de </w:t>
      </w:r>
      <w:proofErr w:type="spellStart"/>
      <w:r w:rsidRPr="00286B08">
        <w:rPr>
          <w:rFonts w:asciiTheme="minorHAnsi" w:hAnsiTheme="minorHAnsi" w:cstheme="minorHAnsi"/>
        </w:rPr>
        <w:t>YPFB</w:t>
      </w:r>
      <w:proofErr w:type="spellEnd"/>
      <w:r w:rsidRPr="00286B08">
        <w:rPr>
          <w:rFonts w:asciiTheme="minorHAnsi" w:hAnsiTheme="minorHAnsi" w:cstheme="minorHAnsi"/>
        </w:rPr>
        <w:t xml:space="preserve"> </w:t>
      </w:r>
      <w:hyperlink r:id="rId15"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 xml:space="preserve">El </w:t>
      </w:r>
      <w:proofErr w:type="spellStart"/>
      <w:r w:rsidRPr="00574574">
        <w:rPr>
          <w:rFonts w:asciiTheme="minorHAnsi" w:hAnsiTheme="minorHAnsi" w:cstheme="minorHAnsi"/>
        </w:rPr>
        <w:t>RCD</w:t>
      </w:r>
      <w:proofErr w:type="spellEnd"/>
      <w:r w:rsidRPr="00574574">
        <w:rPr>
          <w:rFonts w:asciiTheme="minorHAnsi" w:hAnsiTheme="minorHAnsi" w:cstheme="minorHAnsi"/>
        </w:rPr>
        <w:t xml:space="preserve">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w:t>
      </w:r>
      <w:proofErr w:type="gramStart"/>
      <w:r w:rsidRPr="00574574">
        <w:rPr>
          <w:rFonts w:asciiTheme="minorHAnsi" w:hAnsiTheme="minorHAnsi" w:cstheme="minorHAnsi"/>
        </w:rPr>
        <w:t>siguientes  casos</w:t>
      </w:r>
      <w:proofErr w:type="gramEnd"/>
      <w:r w:rsidRPr="00574574">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w:t>
      </w:r>
      <w:proofErr w:type="spellStart"/>
      <w:r w:rsidRPr="00286B08">
        <w:rPr>
          <w:rFonts w:asciiTheme="minorHAnsi" w:hAnsiTheme="minorHAnsi" w:cstheme="minorHAnsi"/>
        </w:rPr>
        <w:t>DBC</w:t>
      </w:r>
      <w:proofErr w:type="spellEnd"/>
      <w:r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proofErr w:type="spellStart"/>
      <w:r w:rsidRPr="00286B08">
        <w:rPr>
          <w:rFonts w:asciiTheme="minorHAnsi" w:hAnsiTheme="minorHAnsi" w:cstheme="minorHAnsi"/>
          <w:color w:val="000000" w:themeColor="text1"/>
        </w:rPr>
        <w:t>YPFB</w:t>
      </w:r>
      <w:proofErr w:type="spellEnd"/>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w:t>
      </w:r>
      <w:proofErr w:type="spellStart"/>
      <w:r w:rsidRPr="00286B08">
        <w:rPr>
          <w:rFonts w:asciiTheme="minorHAnsi" w:hAnsiTheme="minorHAnsi" w:cstheme="minorHAnsi"/>
        </w:rPr>
        <w:t>YPFB</w:t>
      </w:r>
      <w:proofErr w:type="spellEnd"/>
      <w:r w:rsidRPr="00286B08">
        <w:rPr>
          <w:rFonts w:asciiTheme="minorHAnsi" w:hAnsiTheme="minorHAnsi" w:cstheme="minorHAnsi"/>
        </w:rPr>
        <w:t xml:space="preserve"> </w:t>
      </w:r>
      <w:hyperlink r:id="rId16"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w:t>
      </w:r>
      <w:proofErr w:type="spellStart"/>
      <w:r w:rsidRPr="00286B08">
        <w:rPr>
          <w:rFonts w:asciiTheme="minorHAnsi" w:hAnsiTheme="minorHAnsi" w:cstheme="minorHAnsi"/>
        </w:rPr>
        <w:t>DBC</w:t>
      </w:r>
      <w:proofErr w:type="spellEnd"/>
      <w:r w:rsidRPr="00286B08">
        <w:rPr>
          <w:rFonts w:asciiTheme="minorHAnsi" w:hAnsiTheme="minorHAnsi" w:cstheme="minorHAnsi"/>
        </w:rPr>
        <w:t xml:space="preserve">.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proofErr w:type="spellStart"/>
      <w:r w:rsidR="00B47471" w:rsidRPr="00883D0A">
        <w:rPr>
          <w:rFonts w:asciiTheme="minorHAnsi" w:hAnsiTheme="minorHAnsi" w:cstheme="minorHAnsi"/>
          <w:b/>
          <w:color w:val="000000"/>
        </w:rPr>
        <w:t>ITEM</w:t>
      </w:r>
      <w:proofErr w:type="spellEnd"/>
      <w:r w:rsidR="00B47471" w:rsidRPr="00883D0A">
        <w:rPr>
          <w:rFonts w:asciiTheme="minorHAnsi" w:hAnsiTheme="minorHAnsi" w:cstheme="minorHAnsi"/>
          <w:b/>
          <w:color w:val="000000"/>
        </w:rPr>
        <w:t xml:space="preserve">,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w:t>
      </w:r>
      <w:proofErr w:type="spellStart"/>
      <w:r w:rsidR="001C260C" w:rsidRPr="00286B08">
        <w:rPr>
          <w:rFonts w:asciiTheme="minorHAnsi" w:hAnsiTheme="minorHAnsi" w:cstheme="minorHAnsi"/>
          <w:color w:val="000000"/>
        </w:rPr>
        <w:t>DBC</w:t>
      </w:r>
      <w:proofErr w:type="spellEnd"/>
      <w:r w:rsidR="001C260C" w:rsidRPr="00286B08">
        <w:rPr>
          <w:rFonts w:asciiTheme="minorHAnsi" w:hAnsiTheme="minorHAnsi" w:cstheme="minorHAnsi"/>
          <w:color w:val="000000"/>
        </w:rPr>
        <w:t xml:space="preserve">.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w:t>
      </w:r>
      <w:proofErr w:type="spellStart"/>
      <w:r w:rsidRPr="00286B08">
        <w:rPr>
          <w:rFonts w:asciiTheme="minorHAnsi" w:hAnsiTheme="minorHAnsi" w:cstheme="minorHAnsi"/>
          <w:bCs/>
          <w:color w:val="000000"/>
          <w:kern w:val="28"/>
          <w:lang w:eastAsia="es-ES"/>
        </w:rPr>
        <w:t>YPFB</w:t>
      </w:r>
      <w:proofErr w:type="spellEnd"/>
      <w:r w:rsidRPr="00286B08">
        <w:rPr>
          <w:rFonts w:asciiTheme="minorHAnsi" w:hAnsiTheme="minorHAnsi" w:cstheme="minorHAnsi"/>
          <w:bCs/>
          <w:color w:val="000000"/>
          <w:kern w:val="28"/>
          <w:lang w:eastAsia="es-ES"/>
        </w:rPr>
        <w:t xml:space="preserve">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 xml:space="preserve">Las propuestas deberán ser presentadas dentro del plazo (fecha y hora) fijado y en el domicilio establecido en el presente </w:t>
      </w:r>
      <w:proofErr w:type="spellStart"/>
      <w:r w:rsidRPr="00286B08">
        <w:rPr>
          <w:rFonts w:asciiTheme="minorHAnsi" w:hAnsiTheme="minorHAnsi" w:cstheme="minorHAnsi"/>
          <w:bCs/>
          <w:color w:val="000000"/>
          <w:kern w:val="28"/>
          <w:lang w:eastAsia="es-ES"/>
        </w:rPr>
        <w:t>DBC</w:t>
      </w:r>
      <w:proofErr w:type="spellEnd"/>
      <w:r w:rsidRPr="00286B08">
        <w:rPr>
          <w:rFonts w:asciiTheme="minorHAnsi" w:hAnsiTheme="minorHAnsi" w:cstheme="minorHAnsi"/>
          <w:bCs/>
          <w:color w:val="000000"/>
          <w:kern w:val="28"/>
          <w:lang w:eastAsia="es-ES"/>
        </w:rPr>
        <w:t>.</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lastRenderedPageBreak/>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411FE7"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OBJETO DE LA CONTRATACIÓN:</w:t>
            </w:r>
            <w:r w:rsidRPr="00C75BEC">
              <w:rPr>
                <w:rFonts w:asciiTheme="minorHAnsi" w:eastAsia="Calibri" w:hAnsiTheme="minorHAnsi" w:cstheme="minorHAnsi"/>
                <w:sz w:val="18"/>
                <w:szCs w:val="18"/>
              </w:rPr>
              <w:t>________________________________</w:t>
            </w:r>
            <w:r w:rsidR="00411FE7">
              <w:rPr>
                <w:rFonts w:asciiTheme="minorHAnsi" w:eastAsia="Calibri" w:hAnsiTheme="minorHAnsi" w:cstheme="minorHAnsi"/>
                <w:sz w:val="18"/>
                <w:szCs w:val="18"/>
              </w:rPr>
              <w:t>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w:t>
      </w:r>
      <w:proofErr w:type="spellStart"/>
      <w:r w:rsidR="002E6959" w:rsidRPr="00286B08">
        <w:rPr>
          <w:rFonts w:asciiTheme="minorHAnsi" w:hAnsiTheme="minorHAnsi" w:cstheme="minorHAnsi"/>
        </w:rPr>
        <w:t>RCD</w:t>
      </w:r>
      <w:proofErr w:type="spellEnd"/>
      <w:r w:rsidR="002E6959" w:rsidRPr="00286B08">
        <w:rPr>
          <w:rFonts w:asciiTheme="minorHAnsi" w:hAnsiTheme="minorHAnsi" w:cstheme="minorHAnsi"/>
        </w:rPr>
        <w:t xml:space="preserve">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D91096" w:rsidRPr="00286B08" w:rsidRDefault="00D91096" w:rsidP="008E38A2">
      <w:pPr>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w:t>
      </w:r>
      <w:proofErr w:type="spellStart"/>
      <w:r w:rsidRPr="00286B08">
        <w:rPr>
          <w:rFonts w:asciiTheme="minorHAnsi" w:hAnsiTheme="minorHAnsi" w:cstheme="minorHAnsi"/>
        </w:rPr>
        <w:t>DBC</w:t>
      </w:r>
      <w:proofErr w:type="spellEnd"/>
      <w:r w:rsidRPr="00286B08">
        <w:rPr>
          <w:rFonts w:asciiTheme="minorHAnsi" w:hAnsiTheme="minorHAnsi" w:cstheme="minorHAnsi"/>
        </w:rPr>
        <w:t xml:space="preserve">.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w:t>
      </w:r>
      <w:proofErr w:type="spellStart"/>
      <w:r w:rsidRPr="00286B08">
        <w:rPr>
          <w:rFonts w:asciiTheme="minorHAnsi" w:hAnsiTheme="minorHAnsi" w:cstheme="minorHAnsi"/>
        </w:rPr>
        <w:t>RCD</w:t>
      </w:r>
      <w:proofErr w:type="spellEnd"/>
      <w:r w:rsidRPr="00286B08">
        <w:rPr>
          <w:rFonts w:asciiTheme="minorHAnsi" w:hAnsiTheme="minorHAnsi" w:cstheme="minorHAnsi"/>
        </w:rPr>
        <w:t xml:space="preserve">. </w:t>
      </w:r>
    </w:p>
    <w:p w:rsidR="00021957" w:rsidRDefault="00021957" w:rsidP="00F64FB8">
      <w:pPr>
        <w:jc w:val="center"/>
        <w:rPr>
          <w:rFonts w:asciiTheme="minorHAnsi" w:hAnsiTheme="minorHAnsi" w:cstheme="minorHAnsi"/>
          <w:b/>
        </w:rPr>
      </w:pPr>
    </w:p>
    <w:p w:rsidR="008E38A2" w:rsidRPr="00286B08" w:rsidRDefault="008E38A2"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 xml:space="preserve">Evaluación procederán a la evaluación de las propuestas presentadas, aplicando el Método de Selección descrito en la parte IV del presente </w:t>
      </w:r>
      <w:proofErr w:type="spellStart"/>
      <w:r w:rsidRPr="00012141">
        <w:rPr>
          <w:rFonts w:asciiTheme="minorHAnsi" w:hAnsiTheme="minorHAnsi" w:cstheme="minorHAnsi"/>
          <w:lang w:val="es-BO"/>
        </w:rPr>
        <w:t>DBC</w:t>
      </w:r>
      <w:proofErr w:type="spellEnd"/>
      <w:r w:rsidRPr="00012141">
        <w:rPr>
          <w:rFonts w:asciiTheme="minorHAnsi" w:hAnsiTheme="minorHAnsi" w:cstheme="minorHAnsi"/>
          <w:lang w:val="es-BO"/>
        </w:rPr>
        <w:t>.</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La Etapa de Concertación no es obligatoria, y su realización será aprobada por el </w:t>
      </w:r>
      <w:proofErr w:type="spellStart"/>
      <w:r w:rsidRPr="00286B08">
        <w:rPr>
          <w:rFonts w:asciiTheme="minorHAnsi" w:hAnsiTheme="minorHAnsi" w:cstheme="minorHAnsi"/>
          <w:color w:val="000000"/>
        </w:rPr>
        <w:t>RCD</w:t>
      </w:r>
      <w:proofErr w:type="spellEnd"/>
      <w:r w:rsidRPr="00286B08">
        <w:rPr>
          <w:rFonts w:asciiTheme="minorHAnsi" w:hAnsiTheme="minorHAnsi" w:cstheme="minorHAnsi"/>
          <w:color w:val="000000"/>
        </w:rPr>
        <w:t>,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w:t>
      </w:r>
      <w:proofErr w:type="spellStart"/>
      <w:r w:rsidRPr="00286B08">
        <w:rPr>
          <w:rFonts w:asciiTheme="minorHAnsi" w:hAnsiTheme="minorHAnsi" w:cstheme="minorHAnsi"/>
          <w:color w:val="000000"/>
        </w:rPr>
        <w:t>YPFB</w:t>
      </w:r>
      <w:proofErr w:type="spellEnd"/>
      <w:r w:rsidRPr="00286B08">
        <w:rPr>
          <w:rFonts w:asciiTheme="minorHAnsi" w:hAnsiTheme="minorHAnsi" w:cstheme="minorHAnsi"/>
          <w:color w:val="000000"/>
        </w:rPr>
        <w:t xml:space="preserve">.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El Comité de Concertación detallará los resultados de esta etapa en un informe dirigido al </w:t>
      </w:r>
      <w:proofErr w:type="spellStart"/>
      <w:r w:rsidRPr="00286B08">
        <w:rPr>
          <w:rFonts w:asciiTheme="minorHAnsi" w:hAnsiTheme="minorHAnsi" w:cstheme="minorHAnsi"/>
          <w:color w:val="000000"/>
        </w:rPr>
        <w:t>RCD</w:t>
      </w:r>
      <w:proofErr w:type="spellEnd"/>
      <w:r w:rsidRPr="00286B08">
        <w:rPr>
          <w:rFonts w:asciiTheme="minorHAnsi" w:hAnsiTheme="minorHAnsi" w:cstheme="minorHAnsi"/>
          <w:color w:val="000000"/>
        </w:rPr>
        <w:t>,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 xml:space="preserve">El </w:t>
      </w:r>
      <w:proofErr w:type="spellStart"/>
      <w:r w:rsidRPr="00A3421B">
        <w:rPr>
          <w:rFonts w:asciiTheme="minorHAnsi" w:hAnsiTheme="minorHAnsi" w:cstheme="minorHAnsi"/>
          <w:color w:val="000000"/>
        </w:rPr>
        <w:t>RCD</w:t>
      </w:r>
      <w:proofErr w:type="spellEnd"/>
      <w:r w:rsidRPr="00A3421B">
        <w:rPr>
          <w:rFonts w:asciiTheme="minorHAnsi" w:hAnsiTheme="minorHAnsi" w:cstheme="minorHAnsi"/>
          <w:color w:val="000000"/>
        </w:rPr>
        <w:t xml:space="preserve"> sobre la base de los informes generados en el proceso de contratación adjudicará o declarará desierto el proceso de contratación mediante Nota Expresa, la misma que será publicada en el sitio web de </w:t>
      </w:r>
      <w:proofErr w:type="spellStart"/>
      <w:r w:rsidRPr="00A3421B">
        <w:rPr>
          <w:rFonts w:asciiTheme="minorHAnsi" w:hAnsiTheme="minorHAnsi" w:cstheme="minorHAnsi"/>
          <w:color w:val="000000"/>
        </w:rPr>
        <w:t>YPFB</w:t>
      </w:r>
      <w:proofErr w:type="spellEnd"/>
      <w:r w:rsidRPr="00A3421B">
        <w:rPr>
          <w:rFonts w:asciiTheme="minorHAnsi" w:hAnsiTheme="minorHAnsi" w:cstheme="minorHAnsi"/>
          <w:color w:val="000000"/>
        </w:rPr>
        <w:t>.</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 xml:space="preserve">Cuando el </w:t>
      </w:r>
      <w:proofErr w:type="spellStart"/>
      <w:r w:rsidRPr="00A3421B">
        <w:rPr>
          <w:rFonts w:asciiTheme="minorHAnsi" w:hAnsiTheme="minorHAnsi" w:cstheme="minorHAnsi"/>
          <w:color w:val="000000"/>
        </w:rPr>
        <w:t>RCD</w:t>
      </w:r>
      <w:proofErr w:type="spellEnd"/>
      <w:r w:rsidRPr="00A3421B">
        <w:rPr>
          <w:rFonts w:asciiTheme="minorHAnsi" w:hAnsiTheme="minorHAnsi" w:cstheme="minorHAnsi"/>
          <w:color w:val="000000"/>
        </w:rPr>
        <w:t xml:space="preserve">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w:t>
      </w:r>
      <w:proofErr w:type="spellStart"/>
      <w:r w:rsidRPr="00286B08">
        <w:rPr>
          <w:rFonts w:asciiTheme="minorHAnsi" w:hAnsiTheme="minorHAnsi" w:cstheme="minorHAnsi"/>
          <w:color w:val="000000"/>
        </w:rPr>
        <w:t>RCD</w:t>
      </w:r>
      <w:proofErr w:type="spellEnd"/>
      <w:r w:rsidRPr="00286B08">
        <w:rPr>
          <w:rFonts w:asciiTheme="minorHAnsi" w:hAnsiTheme="minorHAnsi" w:cstheme="minorHAnsi"/>
          <w:color w:val="000000"/>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Pr="00286B08">
        <w:rPr>
          <w:rFonts w:asciiTheme="minorHAnsi" w:hAnsiTheme="minorHAnsi" w:cstheme="minorHAnsi"/>
          <w:color w:val="000000" w:themeColor="text1"/>
        </w:rPr>
        <w:t>YPFB</w:t>
      </w:r>
      <w:proofErr w:type="spellEnd"/>
      <w:r w:rsidRPr="00286B08">
        <w:rPr>
          <w:rFonts w:asciiTheme="minorHAnsi" w:hAnsiTheme="minorHAnsi" w:cstheme="minorHAnsi"/>
          <w:color w:val="000000" w:themeColor="text1"/>
        </w:rPr>
        <w:t xml:space="preserve">,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D91096" w:rsidRDefault="00D91096" w:rsidP="0062797D">
      <w:pPr>
        <w:jc w:val="both"/>
        <w:rPr>
          <w:rFonts w:asciiTheme="minorHAnsi" w:hAnsiTheme="minorHAnsi" w:cstheme="minorHAnsi"/>
        </w:rPr>
      </w:pPr>
    </w:p>
    <w:p w:rsidR="00D91096" w:rsidRDefault="00D91096" w:rsidP="0062797D">
      <w:pPr>
        <w:jc w:val="both"/>
        <w:rPr>
          <w:rFonts w:asciiTheme="minorHAnsi" w:hAnsiTheme="minorHAnsi" w:cstheme="minorHAnsi"/>
        </w:rPr>
      </w:pP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 xml:space="preserve">suscripción de contrato, los originales, fotocopias simples o fotocopias legalizadas, según corresponda, de los documentos solicitados por </w:t>
      </w:r>
      <w:proofErr w:type="spellStart"/>
      <w:r w:rsidRPr="00286B08">
        <w:rPr>
          <w:rFonts w:asciiTheme="minorHAnsi" w:hAnsiTheme="minorHAnsi" w:cstheme="minorHAnsi"/>
          <w:color w:val="000000"/>
        </w:rPr>
        <w:t>YPFB</w:t>
      </w:r>
      <w:proofErr w:type="spellEnd"/>
      <w:r w:rsidRPr="00286B08">
        <w:rPr>
          <w:rFonts w:asciiTheme="minorHAnsi" w:hAnsiTheme="minorHAnsi" w:cstheme="minorHAnsi"/>
          <w:color w:val="000000"/>
        </w:rPr>
        <w:t>.</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Los documentos deberán ser presentados en el plazo que establezca la nota de solicitud emitida por </w:t>
      </w:r>
      <w:proofErr w:type="spellStart"/>
      <w:r w:rsidRPr="00286B08">
        <w:rPr>
          <w:rFonts w:asciiTheme="minorHAnsi" w:hAnsiTheme="minorHAnsi" w:cstheme="minorHAnsi"/>
          <w:color w:val="000000"/>
        </w:rPr>
        <w:t>YPFB</w:t>
      </w:r>
      <w:proofErr w:type="spellEnd"/>
      <w:r w:rsidRPr="00286B08">
        <w:rPr>
          <w:rFonts w:asciiTheme="minorHAnsi" w:hAnsiTheme="minorHAnsi" w:cstheme="minorHAnsi"/>
          <w:color w:val="000000"/>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286B08">
        <w:rPr>
          <w:rFonts w:asciiTheme="minorHAnsi" w:hAnsiTheme="minorHAnsi" w:cstheme="minorHAnsi"/>
          <w:color w:val="000000"/>
        </w:rPr>
        <w:t>RCD</w:t>
      </w:r>
      <w:proofErr w:type="spellEnd"/>
      <w:r w:rsidRPr="00286B08">
        <w:rPr>
          <w:rFonts w:asciiTheme="minorHAnsi" w:hAnsiTheme="minorHAnsi" w:cstheme="minorHAnsi"/>
          <w:color w:val="000000"/>
        </w:rPr>
        <w:t>.</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Las modificaciones al contrato deberán estar destinadas al cumplimiento del objeto de la contratación y ser sustentadas por Informe Técnico que establezca la viabilidad técnica y de financiamiento, e </w:t>
      </w:r>
      <w:r w:rsidRPr="00286B08">
        <w:rPr>
          <w:rFonts w:asciiTheme="minorHAnsi" w:hAnsiTheme="minorHAnsi" w:cstheme="minorHAnsi"/>
          <w:color w:val="000000"/>
          <w:lang w:val="es-BO"/>
        </w:rPr>
        <w:lastRenderedPageBreak/>
        <w:t>Informe Legal que contemple los aspectos normativos. En el caso de proyectos de inversión, deberán además contemplar las disposiciones técnicas y legales del Sistema Nacional de Inversión Pública (</w:t>
      </w:r>
      <w:proofErr w:type="spellStart"/>
      <w:r w:rsidRPr="00286B08">
        <w:rPr>
          <w:rFonts w:asciiTheme="minorHAnsi" w:hAnsiTheme="minorHAnsi" w:cstheme="minorHAnsi"/>
          <w:color w:val="000000"/>
          <w:lang w:val="es-BO"/>
        </w:rPr>
        <w:t>SNIP</w:t>
      </w:r>
      <w:proofErr w:type="spellEnd"/>
      <w:r w:rsidRPr="00286B08">
        <w:rPr>
          <w:rFonts w:asciiTheme="minorHAnsi" w:hAnsiTheme="minorHAnsi" w:cstheme="minorHAnsi"/>
          <w:color w:val="000000"/>
          <w:lang w:val="es-BO"/>
        </w:rPr>
        <w:t>).</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286B08">
        <w:rPr>
          <w:rFonts w:asciiTheme="minorHAnsi" w:hAnsiTheme="minorHAnsi" w:cstheme="minorHAnsi"/>
          <w:color w:val="000000"/>
          <w:lang w:val="es-BO"/>
        </w:rPr>
        <w:t>RCD</w:t>
      </w:r>
      <w:proofErr w:type="spellEnd"/>
      <w:r w:rsidRPr="00286B08">
        <w:rPr>
          <w:rFonts w:asciiTheme="minorHAnsi" w:hAnsiTheme="minorHAnsi" w:cstheme="minorHAnsi"/>
          <w:color w:val="000000"/>
          <w:lang w:val="es-BO"/>
        </w:rPr>
        <w:t xml:space="preserve">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El Contrato Modificatorio será suscrito por el Presidente Ejecutivo de </w:t>
      </w:r>
      <w:proofErr w:type="spellStart"/>
      <w:r w:rsidRPr="00286B08">
        <w:rPr>
          <w:rFonts w:asciiTheme="minorHAnsi" w:hAnsiTheme="minorHAnsi" w:cstheme="minorHAnsi"/>
          <w:color w:val="000000"/>
          <w:lang w:val="es-BO"/>
        </w:rPr>
        <w:t>Y.P.F.B</w:t>
      </w:r>
      <w:proofErr w:type="spellEnd"/>
      <w:r w:rsidRPr="00286B08">
        <w:rPr>
          <w:rFonts w:asciiTheme="minorHAnsi" w:hAnsiTheme="minorHAnsi" w:cstheme="minorHAnsi"/>
          <w:color w:val="000000"/>
          <w:lang w:val="es-BO"/>
        </w:rPr>
        <w:t>.,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CE293E" w:rsidRDefault="00CE293E" w:rsidP="0062797D">
      <w:pPr>
        <w:jc w:val="center"/>
        <w:rPr>
          <w:rFonts w:asciiTheme="minorHAnsi" w:hAnsiTheme="minorHAnsi" w:cstheme="minorHAnsi"/>
          <w:b/>
        </w:rPr>
      </w:pPr>
    </w:p>
    <w:p w:rsidR="00CE293E" w:rsidRDefault="00CE293E" w:rsidP="0062797D">
      <w:pPr>
        <w:jc w:val="center"/>
        <w:rPr>
          <w:rFonts w:asciiTheme="minorHAnsi" w:hAnsiTheme="minorHAnsi" w:cstheme="minorHAnsi"/>
          <w:b/>
        </w:rPr>
      </w:pPr>
    </w:p>
    <w:p w:rsidR="00CE293E" w:rsidRDefault="00CE293E" w:rsidP="0062797D">
      <w:pPr>
        <w:jc w:val="center"/>
        <w:rPr>
          <w:rFonts w:asciiTheme="minorHAnsi" w:hAnsiTheme="minorHAnsi" w:cstheme="minorHAnsi"/>
          <w:b/>
        </w:rPr>
      </w:pPr>
    </w:p>
    <w:p w:rsidR="00CE293E" w:rsidRDefault="00CE293E" w:rsidP="0062797D">
      <w:pPr>
        <w:jc w:val="center"/>
        <w:rPr>
          <w:rFonts w:asciiTheme="minorHAnsi" w:hAnsiTheme="minorHAnsi" w:cstheme="minorHAnsi"/>
          <w:b/>
        </w:rPr>
      </w:pPr>
    </w:p>
    <w:p w:rsidR="00CE293E" w:rsidRDefault="00CE293E" w:rsidP="0062797D">
      <w:pPr>
        <w:jc w:val="center"/>
        <w:rPr>
          <w:rFonts w:asciiTheme="minorHAnsi" w:hAnsiTheme="minorHAnsi" w:cstheme="minorHAnsi"/>
          <w:b/>
        </w:rPr>
      </w:pPr>
    </w:p>
    <w:p w:rsidR="00CE293E" w:rsidRDefault="00CE293E" w:rsidP="0062797D">
      <w:pPr>
        <w:jc w:val="center"/>
        <w:rPr>
          <w:rFonts w:asciiTheme="minorHAnsi" w:hAnsiTheme="minorHAnsi" w:cstheme="minorHAnsi"/>
          <w:b/>
        </w:rPr>
      </w:pPr>
    </w:p>
    <w:p w:rsidR="00CE293E" w:rsidRDefault="00CE293E" w:rsidP="0062797D">
      <w:pPr>
        <w:jc w:val="center"/>
        <w:rPr>
          <w:rFonts w:asciiTheme="minorHAnsi" w:hAnsiTheme="minorHAnsi" w:cstheme="minorHAnsi"/>
          <w:b/>
        </w:rPr>
      </w:pPr>
    </w:p>
    <w:p w:rsidR="00CE293E" w:rsidRDefault="00CE293E" w:rsidP="0062797D">
      <w:pPr>
        <w:jc w:val="center"/>
        <w:rPr>
          <w:rFonts w:asciiTheme="minorHAnsi" w:hAnsiTheme="minorHAnsi" w:cstheme="minorHAnsi"/>
          <w:b/>
        </w:rPr>
      </w:pPr>
    </w:p>
    <w:p w:rsidR="00CE293E" w:rsidRDefault="00CE293E" w:rsidP="0062797D">
      <w:pPr>
        <w:jc w:val="center"/>
        <w:rPr>
          <w:rFonts w:asciiTheme="minorHAnsi" w:hAnsiTheme="minorHAnsi" w:cstheme="minorHAnsi"/>
          <w:b/>
        </w:rPr>
      </w:pPr>
    </w:p>
    <w:p w:rsidR="00CE293E" w:rsidRDefault="00CE293E" w:rsidP="0062797D">
      <w:pPr>
        <w:jc w:val="center"/>
        <w:rPr>
          <w:rFonts w:asciiTheme="minorHAnsi" w:hAnsiTheme="minorHAnsi" w:cstheme="minorHAnsi"/>
          <w:b/>
        </w:rPr>
      </w:pPr>
    </w:p>
    <w:p w:rsidR="00CE293E" w:rsidRDefault="00CE293E" w:rsidP="0062797D">
      <w:pPr>
        <w:jc w:val="center"/>
        <w:rPr>
          <w:rFonts w:asciiTheme="minorHAnsi" w:hAnsiTheme="minorHAnsi" w:cstheme="minorHAnsi"/>
          <w:b/>
        </w:rPr>
      </w:pPr>
    </w:p>
    <w:p w:rsidR="00CE293E" w:rsidRDefault="00CE293E" w:rsidP="0062797D">
      <w:pPr>
        <w:jc w:val="center"/>
        <w:rPr>
          <w:rFonts w:asciiTheme="minorHAnsi" w:hAnsiTheme="minorHAnsi" w:cstheme="minorHAnsi"/>
          <w:b/>
        </w:rPr>
      </w:pPr>
    </w:p>
    <w:p w:rsidR="00CE293E" w:rsidRDefault="00CE293E" w:rsidP="0062797D">
      <w:pPr>
        <w:jc w:val="center"/>
        <w:rPr>
          <w:rFonts w:asciiTheme="minorHAnsi" w:hAnsiTheme="minorHAnsi" w:cstheme="minorHAnsi"/>
          <w:b/>
        </w:rPr>
      </w:pPr>
    </w:p>
    <w:p w:rsidR="00CE293E" w:rsidRDefault="00CE293E" w:rsidP="0062797D">
      <w:pPr>
        <w:jc w:val="center"/>
        <w:rPr>
          <w:rFonts w:asciiTheme="minorHAnsi" w:hAnsiTheme="minorHAnsi" w:cstheme="minorHAnsi"/>
          <w:b/>
        </w:rPr>
      </w:pPr>
    </w:p>
    <w:p w:rsidR="00411FE7" w:rsidRDefault="00411FE7" w:rsidP="0062797D">
      <w:pPr>
        <w:jc w:val="center"/>
        <w:rPr>
          <w:rFonts w:asciiTheme="minorHAnsi" w:hAnsiTheme="minorHAnsi" w:cstheme="minorHAnsi"/>
          <w:b/>
        </w:rPr>
      </w:pPr>
    </w:p>
    <w:p w:rsidR="00411FE7" w:rsidRDefault="00411FE7" w:rsidP="0062797D">
      <w:pPr>
        <w:jc w:val="center"/>
        <w:rPr>
          <w:rFonts w:asciiTheme="minorHAnsi" w:hAnsiTheme="minorHAnsi" w:cstheme="minorHAnsi"/>
          <w:b/>
        </w:rPr>
      </w:pPr>
    </w:p>
    <w:p w:rsidR="00411FE7" w:rsidRDefault="00411FE7" w:rsidP="0062797D">
      <w:pPr>
        <w:jc w:val="center"/>
        <w:rPr>
          <w:rFonts w:asciiTheme="minorHAnsi" w:hAnsiTheme="minorHAnsi" w:cstheme="minorHAnsi"/>
          <w:b/>
        </w:rPr>
      </w:pPr>
    </w:p>
    <w:p w:rsidR="00411FE7" w:rsidRDefault="00411FE7" w:rsidP="0062797D">
      <w:pPr>
        <w:jc w:val="center"/>
        <w:rPr>
          <w:rFonts w:asciiTheme="minorHAnsi" w:hAnsiTheme="minorHAnsi" w:cstheme="minorHAnsi"/>
          <w:b/>
        </w:rPr>
      </w:pPr>
    </w:p>
    <w:p w:rsidR="00411FE7" w:rsidRDefault="00411FE7" w:rsidP="0062797D">
      <w:pPr>
        <w:jc w:val="center"/>
        <w:rPr>
          <w:rFonts w:asciiTheme="minorHAnsi" w:hAnsiTheme="minorHAnsi" w:cstheme="minorHAnsi"/>
          <w:b/>
        </w:rPr>
      </w:pPr>
    </w:p>
    <w:p w:rsidR="00411FE7" w:rsidRPr="00286B08" w:rsidRDefault="00411FE7"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CE293E" w:rsidRPr="00010568" w:rsidRDefault="00CE293E" w:rsidP="00665C5B">
      <w:pPr>
        <w:numPr>
          <w:ilvl w:val="0"/>
          <w:numId w:val="34"/>
        </w:numPr>
        <w:ind w:left="717"/>
        <w:jc w:val="both"/>
        <w:rPr>
          <w:rFonts w:asciiTheme="minorHAnsi" w:hAnsiTheme="minorHAnsi" w:cstheme="minorHAnsi"/>
          <w:b/>
          <w:sz w:val="22"/>
          <w:szCs w:val="22"/>
          <w:lang w:val="es-CO" w:eastAsia="es-CO"/>
        </w:rPr>
      </w:pPr>
      <w:r w:rsidRPr="00375384">
        <w:rPr>
          <w:rFonts w:asciiTheme="minorHAnsi" w:hAnsiTheme="minorHAnsi" w:cstheme="minorHAnsi"/>
          <w:b/>
          <w:sz w:val="22"/>
          <w:szCs w:val="22"/>
          <w:lang w:eastAsia="es-CO"/>
        </w:rPr>
        <w:t xml:space="preserve">NORMATIVA </w:t>
      </w:r>
    </w:p>
    <w:p w:rsidR="00CE293E" w:rsidRDefault="00CE293E" w:rsidP="00CE293E">
      <w:pPr>
        <w:jc w:val="both"/>
        <w:rPr>
          <w:rFonts w:asciiTheme="minorHAnsi" w:hAnsiTheme="minorHAnsi" w:cstheme="minorHAnsi"/>
          <w:b/>
          <w:sz w:val="22"/>
          <w:szCs w:val="22"/>
          <w:lang w:eastAsia="es-CO"/>
        </w:rPr>
      </w:pPr>
    </w:p>
    <w:p w:rsidR="00CE293E" w:rsidRDefault="00CE293E" w:rsidP="00CE293E">
      <w:pPr>
        <w:autoSpaceDE w:val="0"/>
        <w:autoSpaceDN w:val="0"/>
        <w:adjustRightInd w:val="0"/>
        <w:jc w:val="both"/>
        <w:rPr>
          <w:rFonts w:asciiTheme="minorHAnsi" w:hAnsiTheme="minorHAnsi" w:cstheme="minorHAnsi"/>
          <w:sz w:val="22"/>
          <w:szCs w:val="22"/>
          <w:lang w:val="es-CO" w:eastAsia="es-CO"/>
        </w:rPr>
      </w:pPr>
      <w:r>
        <w:rPr>
          <w:rFonts w:asciiTheme="minorHAnsi" w:hAnsiTheme="minorHAnsi" w:cstheme="minorHAnsi"/>
          <w:sz w:val="22"/>
          <w:szCs w:val="22"/>
          <w:lang w:eastAsia="es-CO"/>
        </w:rPr>
        <w:t xml:space="preserve">Los </w:t>
      </w:r>
      <w:r>
        <w:rPr>
          <w:rFonts w:asciiTheme="minorHAnsi" w:hAnsiTheme="minorHAnsi" w:cstheme="minorHAnsi"/>
          <w:sz w:val="22"/>
          <w:szCs w:val="22"/>
          <w:lang w:val="es-CO" w:eastAsia="es-CO"/>
        </w:rPr>
        <w:t>equipos deberán cumplir con la normativa siguiente:</w:t>
      </w:r>
    </w:p>
    <w:p w:rsidR="00CE293E"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375384" w:rsidRDefault="00CE293E" w:rsidP="00665C5B">
      <w:pPr>
        <w:numPr>
          <w:ilvl w:val="0"/>
          <w:numId w:val="37"/>
        </w:numPr>
        <w:rPr>
          <w:rFonts w:asciiTheme="minorHAnsi" w:hAnsiTheme="minorHAnsi" w:cstheme="minorHAnsi"/>
          <w:bCs/>
          <w:sz w:val="22"/>
          <w:szCs w:val="22"/>
          <w:lang w:val="es-BO"/>
        </w:rPr>
      </w:pPr>
      <w:proofErr w:type="spellStart"/>
      <w:r w:rsidRPr="00375384">
        <w:rPr>
          <w:rFonts w:asciiTheme="minorHAnsi" w:hAnsiTheme="minorHAnsi" w:cstheme="minorHAnsi"/>
          <w:bCs/>
          <w:sz w:val="22"/>
          <w:szCs w:val="22"/>
        </w:rPr>
        <w:t>National</w:t>
      </w:r>
      <w:proofErr w:type="spellEnd"/>
      <w:r w:rsidRPr="00375384">
        <w:rPr>
          <w:rFonts w:asciiTheme="minorHAnsi" w:hAnsiTheme="minorHAnsi" w:cstheme="minorHAnsi"/>
          <w:bCs/>
          <w:sz w:val="22"/>
          <w:szCs w:val="22"/>
        </w:rPr>
        <w:t xml:space="preserve"> </w:t>
      </w:r>
      <w:proofErr w:type="spellStart"/>
      <w:r w:rsidRPr="00375384">
        <w:rPr>
          <w:rFonts w:asciiTheme="minorHAnsi" w:hAnsiTheme="minorHAnsi" w:cstheme="minorHAnsi"/>
          <w:bCs/>
          <w:sz w:val="22"/>
          <w:szCs w:val="22"/>
        </w:rPr>
        <w:t>Fire</w:t>
      </w:r>
      <w:proofErr w:type="spellEnd"/>
      <w:r w:rsidRPr="00375384">
        <w:rPr>
          <w:rFonts w:asciiTheme="minorHAnsi" w:hAnsiTheme="minorHAnsi" w:cstheme="minorHAnsi"/>
          <w:bCs/>
          <w:sz w:val="22"/>
          <w:szCs w:val="22"/>
        </w:rPr>
        <w:t xml:space="preserve"> </w:t>
      </w:r>
      <w:proofErr w:type="spellStart"/>
      <w:r w:rsidRPr="00375384">
        <w:rPr>
          <w:rFonts w:asciiTheme="minorHAnsi" w:hAnsiTheme="minorHAnsi" w:cstheme="minorHAnsi"/>
          <w:bCs/>
          <w:sz w:val="22"/>
          <w:szCs w:val="22"/>
        </w:rPr>
        <w:t>Protection</w:t>
      </w:r>
      <w:proofErr w:type="spellEnd"/>
      <w:r w:rsidRPr="00375384">
        <w:rPr>
          <w:rFonts w:asciiTheme="minorHAnsi" w:hAnsiTheme="minorHAnsi" w:cstheme="minorHAnsi"/>
          <w:bCs/>
          <w:sz w:val="22"/>
          <w:szCs w:val="22"/>
        </w:rPr>
        <w:t xml:space="preserve"> </w:t>
      </w:r>
      <w:proofErr w:type="spellStart"/>
      <w:r w:rsidRPr="00375384">
        <w:rPr>
          <w:rFonts w:asciiTheme="minorHAnsi" w:hAnsiTheme="minorHAnsi" w:cstheme="minorHAnsi"/>
          <w:bCs/>
          <w:sz w:val="22"/>
          <w:szCs w:val="22"/>
        </w:rPr>
        <w:t>Association</w:t>
      </w:r>
      <w:proofErr w:type="spellEnd"/>
      <w:r w:rsidRPr="00375384">
        <w:rPr>
          <w:rFonts w:asciiTheme="minorHAnsi" w:hAnsiTheme="minorHAnsi" w:cstheme="minorHAnsi"/>
          <w:bCs/>
          <w:sz w:val="22"/>
          <w:szCs w:val="22"/>
        </w:rPr>
        <w:t xml:space="preserve"> </w:t>
      </w:r>
      <w:proofErr w:type="spellStart"/>
      <w:r w:rsidRPr="00375384">
        <w:rPr>
          <w:rFonts w:asciiTheme="minorHAnsi" w:hAnsiTheme="minorHAnsi" w:cstheme="minorHAnsi"/>
          <w:bCs/>
          <w:sz w:val="22"/>
          <w:szCs w:val="22"/>
        </w:rPr>
        <w:t>NFPA</w:t>
      </w:r>
      <w:proofErr w:type="spellEnd"/>
      <w:r w:rsidRPr="00375384">
        <w:rPr>
          <w:rFonts w:asciiTheme="minorHAnsi" w:hAnsiTheme="minorHAnsi" w:cstheme="minorHAnsi"/>
          <w:bCs/>
          <w:sz w:val="22"/>
          <w:szCs w:val="22"/>
        </w:rPr>
        <w:t xml:space="preserve"> 30A y </w:t>
      </w:r>
      <w:proofErr w:type="spellStart"/>
      <w:r w:rsidRPr="00375384">
        <w:rPr>
          <w:rFonts w:asciiTheme="minorHAnsi" w:hAnsiTheme="minorHAnsi" w:cstheme="minorHAnsi"/>
          <w:bCs/>
          <w:sz w:val="22"/>
          <w:szCs w:val="22"/>
        </w:rPr>
        <w:t>NFPA</w:t>
      </w:r>
      <w:proofErr w:type="spellEnd"/>
      <w:r w:rsidRPr="00375384">
        <w:rPr>
          <w:rFonts w:asciiTheme="minorHAnsi" w:hAnsiTheme="minorHAnsi" w:cstheme="minorHAnsi"/>
          <w:bCs/>
          <w:sz w:val="22"/>
          <w:szCs w:val="22"/>
        </w:rPr>
        <w:t xml:space="preserve"> 70 o similar para Certificación </w:t>
      </w:r>
      <w:proofErr w:type="spellStart"/>
      <w:r w:rsidRPr="00375384">
        <w:rPr>
          <w:rFonts w:asciiTheme="minorHAnsi" w:hAnsiTheme="minorHAnsi" w:cstheme="minorHAnsi"/>
          <w:bCs/>
          <w:sz w:val="22"/>
          <w:szCs w:val="22"/>
        </w:rPr>
        <w:t>IEC</w:t>
      </w:r>
      <w:proofErr w:type="spellEnd"/>
      <w:r w:rsidRPr="00375384">
        <w:rPr>
          <w:rFonts w:asciiTheme="minorHAnsi" w:hAnsiTheme="minorHAnsi" w:cstheme="minorHAnsi"/>
          <w:bCs/>
          <w:sz w:val="22"/>
          <w:szCs w:val="22"/>
        </w:rPr>
        <w:t xml:space="preserve"> 60079-18:1992 y IEC60529:2001.</w:t>
      </w:r>
    </w:p>
    <w:p w:rsidR="00CE293E" w:rsidRPr="009F093D" w:rsidRDefault="00CE293E" w:rsidP="00665C5B">
      <w:pPr>
        <w:numPr>
          <w:ilvl w:val="0"/>
          <w:numId w:val="37"/>
        </w:numPr>
        <w:rPr>
          <w:rFonts w:asciiTheme="minorHAnsi" w:hAnsiTheme="minorHAnsi" w:cstheme="minorHAnsi"/>
          <w:bCs/>
          <w:sz w:val="22"/>
          <w:szCs w:val="22"/>
        </w:rPr>
      </w:pPr>
      <w:proofErr w:type="spellStart"/>
      <w:r w:rsidRPr="00375384">
        <w:rPr>
          <w:rFonts w:asciiTheme="minorHAnsi" w:hAnsiTheme="minorHAnsi" w:cstheme="minorHAnsi"/>
          <w:bCs/>
          <w:sz w:val="22"/>
          <w:szCs w:val="22"/>
        </w:rPr>
        <w:t>National</w:t>
      </w:r>
      <w:proofErr w:type="spellEnd"/>
      <w:r w:rsidRPr="00375384">
        <w:rPr>
          <w:rFonts w:asciiTheme="minorHAnsi" w:hAnsiTheme="minorHAnsi" w:cstheme="minorHAnsi"/>
          <w:bCs/>
          <w:sz w:val="22"/>
          <w:szCs w:val="22"/>
        </w:rPr>
        <w:t xml:space="preserve"> </w:t>
      </w:r>
      <w:proofErr w:type="spellStart"/>
      <w:r w:rsidRPr="00375384">
        <w:rPr>
          <w:rFonts w:asciiTheme="minorHAnsi" w:hAnsiTheme="minorHAnsi" w:cstheme="minorHAnsi"/>
          <w:bCs/>
          <w:sz w:val="22"/>
          <w:szCs w:val="22"/>
        </w:rPr>
        <w:t>Electrical</w:t>
      </w:r>
      <w:proofErr w:type="spellEnd"/>
      <w:r w:rsidRPr="00375384">
        <w:rPr>
          <w:rFonts w:asciiTheme="minorHAnsi" w:hAnsiTheme="minorHAnsi" w:cstheme="minorHAnsi"/>
          <w:bCs/>
          <w:sz w:val="22"/>
          <w:szCs w:val="22"/>
        </w:rPr>
        <w:t xml:space="preserve"> </w:t>
      </w:r>
      <w:proofErr w:type="spellStart"/>
      <w:r w:rsidRPr="00375384">
        <w:rPr>
          <w:rFonts w:asciiTheme="minorHAnsi" w:hAnsiTheme="minorHAnsi" w:cstheme="minorHAnsi"/>
          <w:bCs/>
          <w:sz w:val="22"/>
          <w:szCs w:val="22"/>
        </w:rPr>
        <w:t>Code</w:t>
      </w:r>
      <w:proofErr w:type="spellEnd"/>
      <w:r w:rsidRPr="00375384">
        <w:rPr>
          <w:rFonts w:asciiTheme="minorHAnsi" w:hAnsiTheme="minorHAnsi" w:cstheme="minorHAnsi"/>
          <w:bCs/>
          <w:sz w:val="22"/>
          <w:szCs w:val="22"/>
        </w:rPr>
        <w:t xml:space="preserve"> NEC o Similar para Certificación </w:t>
      </w:r>
      <w:proofErr w:type="spellStart"/>
      <w:r w:rsidRPr="00375384">
        <w:rPr>
          <w:rFonts w:asciiTheme="minorHAnsi" w:hAnsiTheme="minorHAnsi" w:cstheme="minorHAnsi"/>
          <w:bCs/>
          <w:sz w:val="22"/>
          <w:szCs w:val="22"/>
        </w:rPr>
        <w:t>IEC</w:t>
      </w:r>
      <w:proofErr w:type="spellEnd"/>
      <w:r w:rsidRPr="00375384">
        <w:rPr>
          <w:rFonts w:asciiTheme="minorHAnsi" w:hAnsiTheme="minorHAnsi" w:cstheme="minorHAnsi"/>
          <w:bCs/>
          <w:sz w:val="22"/>
          <w:szCs w:val="22"/>
        </w:rPr>
        <w:t>.</w:t>
      </w:r>
    </w:p>
    <w:p w:rsidR="00CE293E" w:rsidRPr="00375384" w:rsidRDefault="00CE293E" w:rsidP="00665C5B">
      <w:pPr>
        <w:numPr>
          <w:ilvl w:val="0"/>
          <w:numId w:val="37"/>
        </w:numPr>
        <w:rPr>
          <w:rFonts w:asciiTheme="minorHAnsi" w:hAnsiTheme="minorHAnsi" w:cstheme="minorHAnsi"/>
          <w:bCs/>
          <w:sz w:val="22"/>
          <w:szCs w:val="22"/>
          <w:lang w:val="es-BO"/>
        </w:rPr>
      </w:pPr>
      <w:proofErr w:type="spellStart"/>
      <w:r w:rsidRPr="00375384">
        <w:rPr>
          <w:rFonts w:asciiTheme="minorHAnsi" w:hAnsiTheme="minorHAnsi" w:cstheme="minorHAnsi"/>
          <w:bCs/>
          <w:sz w:val="22"/>
          <w:szCs w:val="22"/>
        </w:rPr>
        <w:t>National</w:t>
      </w:r>
      <w:proofErr w:type="spellEnd"/>
      <w:r w:rsidRPr="00375384">
        <w:rPr>
          <w:rFonts w:asciiTheme="minorHAnsi" w:hAnsiTheme="minorHAnsi" w:cstheme="minorHAnsi"/>
          <w:bCs/>
          <w:sz w:val="22"/>
          <w:szCs w:val="22"/>
        </w:rPr>
        <w:t xml:space="preserve"> </w:t>
      </w:r>
      <w:proofErr w:type="spellStart"/>
      <w:r w:rsidRPr="00375384">
        <w:rPr>
          <w:rFonts w:asciiTheme="minorHAnsi" w:hAnsiTheme="minorHAnsi" w:cstheme="minorHAnsi"/>
          <w:bCs/>
          <w:sz w:val="22"/>
          <w:szCs w:val="22"/>
        </w:rPr>
        <w:t>Conference</w:t>
      </w:r>
      <w:proofErr w:type="spellEnd"/>
      <w:r w:rsidRPr="00375384">
        <w:rPr>
          <w:rFonts w:asciiTheme="minorHAnsi" w:hAnsiTheme="minorHAnsi" w:cstheme="minorHAnsi"/>
          <w:bCs/>
          <w:sz w:val="22"/>
          <w:szCs w:val="22"/>
        </w:rPr>
        <w:t xml:space="preserve"> of </w:t>
      </w:r>
      <w:proofErr w:type="spellStart"/>
      <w:r w:rsidRPr="00375384">
        <w:rPr>
          <w:rFonts w:asciiTheme="minorHAnsi" w:hAnsiTheme="minorHAnsi" w:cstheme="minorHAnsi"/>
          <w:bCs/>
          <w:sz w:val="22"/>
          <w:szCs w:val="22"/>
        </w:rPr>
        <w:t>Weights</w:t>
      </w:r>
      <w:proofErr w:type="spellEnd"/>
      <w:r w:rsidRPr="00375384">
        <w:rPr>
          <w:rFonts w:asciiTheme="minorHAnsi" w:hAnsiTheme="minorHAnsi" w:cstheme="minorHAnsi"/>
          <w:bCs/>
          <w:sz w:val="22"/>
          <w:szCs w:val="22"/>
        </w:rPr>
        <w:t xml:space="preserve"> and </w:t>
      </w:r>
      <w:proofErr w:type="spellStart"/>
      <w:r w:rsidRPr="00375384">
        <w:rPr>
          <w:rFonts w:asciiTheme="minorHAnsi" w:hAnsiTheme="minorHAnsi" w:cstheme="minorHAnsi"/>
          <w:bCs/>
          <w:sz w:val="22"/>
          <w:szCs w:val="22"/>
        </w:rPr>
        <w:t>Measures</w:t>
      </w:r>
      <w:proofErr w:type="spellEnd"/>
      <w:r w:rsidRPr="00375384">
        <w:rPr>
          <w:rFonts w:asciiTheme="minorHAnsi" w:hAnsiTheme="minorHAnsi" w:cstheme="minorHAnsi"/>
          <w:bCs/>
          <w:sz w:val="22"/>
          <w:szCs w:val="22"/>
        </w:rPr>
        <w:t xml:space="preserve"> </w:t>
      </w:r>
      <w:proofErr w:type="spellStart"/>
      <w:r w:rsidRPr="00375384">
        <w:rPr>
          <w:rFonts w:asciiTheme="minorHAnsi" w:hAnsiTheme="minorHAnsi" w:cstheme="minorHAnsi"/>
          <w:bCs/>
          <w:sz w:val="22"/>
          <w:szCs w:val="22"/>
        </w:rPr>
        <w:t>NCWM</w:t>
      </w:r>
      <w:proofErr w:type="spellEnd"/>
      <w:r w:rsidRPr="00375384">
        <w:rPr>
          <w:rFonts w:asciiTheme="minorHAnsi" w:hAnsiTheme="minorHAnsi" w:cstheme="minorHAnsi"/>
          <w:bCs/>
          <w:sz w:val="22"/>
          <w:szCs w:val="22"/>
        </w:rPr>
        <w:t xml:space="preserve"> o </w:t>
      </w:r>
      <w:proofErr w:type="spellStart"/>
      <w:r w:rsidRPr="00375384">
        <w:rPr>
          <w:rFonts w:asciiTheme="minorHAnsi" w:hAnsiTheme="minorHAnsi" w:cstheme="minorHAnsi"/>
          <w:bCs/>
          <w:sz w:val="22"/>
          <w:szCs w:val="22"/>
        </w:rPr>
        <w:t>OIML</w:t>
      </w:r>
      <w:proofErr w:type="spellEnd"/>
      <w:r w:rsidRPr="00375384">
        <w:rPr>
          <w:rFonts w:asciiTheme="minorHAnsi" w:hAnsiTheme="minorHAnsi" w:cstheme="minorHAnsi"/>
          <w:bCs/>
          <w:sz w:val="22"/>
          <w:szCs w:val="22"/>
        </w:rPr>
        <w:t xml:space="preserve"> (Organización Internacional de Metrología Legal).</w:t>
      </w:r>
    </w:p>
    <w:p w:rsidR="00CE293E"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010568" w:rsidRDefault="00CE293E" w:rsidP="00CE293E">
      <w:pPr>
        <w:autoSpaceDE w:val="0"/>
        <w:autoSpaceDN w:val="0"/>
        <w:adjustRightInd w:val="0"/>
        <w:jc w:val="both"/>
        <w:rPr>
          <w:rFonts w:asciiTheme="minorHAnsi" w:hAnsiTheme="minorHAnsi" w:cstheme="minorHAnsi"/>
          <w:sz w:val="22"/>
          <w:szCs w:val="22"/>
          <w:lang w:val="es-CO" w:eastAsia="es-CO"/>
        </w:rPr>
      </w:pPr>
      <w:r>
        <w:rPr>
          <w:rFonts w:asciiTheme="minorHAnsi" w:hAnsiTheme="minorHAnsi" w:cstheme="minorHAnsi"/>
          <w:sz w:val="22"/>
          <w:szCs w:val="22"/>
          <w:lang w:val="es-CO" w:eastAsia="es-CO"/>
        </w:rPr>
        <w:t xml:space="preserve">Así mismo deberá </w:t>
      </w:r>
      <w:r w:rsidRPr="00010568">
        <w:rPr>
          <w:rFonts w:asciiTheme="minorHAnsi" w:hAnsiTheme="minorHAnsi" w:cstheme="minorHAnsi"/>
          <w:sz w:val="22"/>
          <w:szCs w:val="22"/>
          <w:lang w:val="es-CO" w:eastAsia="es-CO"/>
        </w:rPr>
        <w:t>contar con</w:t>
      </w:r>
      <w:r>
        <w:rPr>
          <w:rFonts w:asciiTheme="minorHAnsi" w:hAnsiTheme="minorHAnsi" w:cstheme="minorHAnsi"/>
          <w:sz w:val="22"/>
          <w:szCs w:val="22"/>
          <w:lang w:val="es-CO" w:eastAsia="es-CO"/>
        </w:rPr>
        <w:t xml:space="preserve"> las siguientes certificaciones</w:t>
      </w:r>
      <w:r w:rsidRPr="00010568">
        <w:rPr>
          <w:rFonts w:asciiTheme="minorHAnsi" w:hAnsiTheme="minorHAnsi" w:cstheme="minorHAnsi"/>
          <w:sz w:val="22"/>
          <w:szCs w:val="22"/>
          <w:lang w:val="es-CO" w:eastAsia="es-CO"/>
        </w:rPr>
        <w:t xml:space="preserve">: </w:t>
      </w:r>
    </w:p>
    <w:p w:rsidR="00CE293E" w:rsidRPr="00375384" w:rsidRDefault="00CE293E" w:rsidP="00CE293E">
      <w:pPr>
        <w:ind w:left="717"/>
        <w:jc w:val="both"/>
        <w:rPr>
          <w:rFonts w:asciiTheme="minorHAnsi" w:hAnsiTheme="minorHAnsi" w:cstheme="minorHAnsi"/>
          <w:b/>
          <w:sz w:val="22"/>
          <w:szCs w:val="22"/>
          <w:lang w:val="es-CO" w:eastAsia="es-CO"/>
        </w:rPr>
      </w:pPr>
    </w:p>
    <w:p w:rsidR="00CE293E" w:rsidRPr="00375384" w:rsidRDefault="00CE293E" w:rsidP="00665C5B">
      <w:pPr>
        <w:numPr>
          <w:ilvl w:val="0"/>
          <w:numId w:val="39"/>
        </w:numPr>
        <w:rPr>
          <w:rFonts w:asciiTheme="minorHAnsi" w:hAnsiTheme="minorHAnsi" w:cstheme="minorHAnsi"/>
          <w:bCs/>
          <w:sz w:val="22"/>
          <w:szCs w:val="22"/>
        </w:rPr>
      </w:pPr>
      <w:r w:rsidRPr="00375384">
        <w:rPr>
          <w:rFonts w:asciiTheme="minorHAnsi" w:hAnsiTheme="minorHAnsi" w:cstheme="minorHAnsi"/>
          <w:bCs/>
          <w:sz w:val="22"/>
          <w:szCs w:val="22"/>
        </w:rPr>
        <w:t>Certificación a la calidad ISO 9001 – 2000.</w:t>
      </w:r>
    </w:p>
    <w:p w:rsidR="00CE293E" w:rsidRPr="00375384" w:rsidRDefault="00CE293E" w:rsidP="00665C5B">
      <w:pPr>
        <w:keepNext/>
        <w:numPr>
          <w:ilvl w:val="0"/>
          <w:numId w:val="39"/>
        </w:numPr>
        <w:tabs>
          <w:tab w:val="left" w:pos="708"/>
        </w:tabs>
        <w:outlineLvl w:val="1"/>
        <w:rPr>
          <w:rFonts w:asciiTheme="minorHAnsi" w:hAnsiTheme="minorHAnsi" w:cstheme="minorHAnsi"/>
          <w:bCs/>
          <w:iCs/>
          <w:sz w:val="22"/>
          <w:szCs w:val="22"/>
          <w:lang w:val="en-US"/>
        </w:rPr>
      </w:pPr>
      <w:proofErr w:type="spellStart"/>
      <w:r w:rsidRPr="00375384">
        <w:rPr>
          <w:rFonts w:asciiTheme="minorHAnsi" w:hAnsiTheme="minorHAnsi" w:cstheme="minorHAnsi"/>
          <w:bCs/>
          <w:iCs/>
          <w:sz w:val="22"/>
          <w:szCs w:val="22"/>
          <w:lang w:val="en-US"/>
        </w:rPr>
        <w:t>Certificación</w:t>
      </w:r>
      <w:proofErr w:type="spellEnd"/>
      <w:r w:rsidRPr="00375384">
        <w:rPr>
          <w:rFonts w:asciiTheme="minorHAnsi" w:hAnsiTheme="minorHAnsi" w:cstheme="minorHAnsi"/>
          <w:bCs/>
          <w:iCs/>
          <w:sz w:val="22"/>
          <w:szCs w:val="22"/>
          <w:lang w:val="en-US"/>
        </w:rPr>
        <w:t xml:space="preserve"> Underwriters Laboratories UL o </w:t>
      </w:r>
      <w:proofErr w:type="spellStart"/>
      <w:r w:rsidRPr="00375384">
        <w:rPr>
          <w:rFonts w:asciiTheme="minorHAnsi" w:hAnsiTheme="minorHAnsi" w:cstheme="minorHAnsi"/>
          <w:bCs/>
          <w:iCs/>
          <w:sz w:val="22"/>
          <w:szCs w:val="22"/>
          <w:lang w:val="en-US"/>
        </w:rPr>
        <w:t>IEC</w:t>
      </w:r>
      <w:proofErr w:type="spellEnd"/>
      <w:r w:rsidRPr="00375384">
        <w:rPr>
          <w:rFonts w:asciiTheme="minorHAnsi" w:hAnsiTheme="minorHAnsi" w:cstheme="minorHAnsi"/>
          <w:bCs/>
          <w:iCs/>
          <w:sz w:val="22"/>
          <w:szCs w:val="22"/>
          <w:lang w:val="en-US"/>
        </w:rPr>
        <w:t xml:space="preserve"> (International </w:t>
      </w:r>
      <w:proofErr w:type="spellStart"/>
      <w:r w:rsidRPr="00375384">
        <w:rPr>
          <w:rFonts w:asciiTheme="minorHAnsi" w:hAnsiTheme="minorHAnsi" w:cstheme="minorHAnsi"/>
          <w:bCs/>
          <w:iCs/>
          <w:sz w:val="22"/>
          <w:szCs w:val="22"/>
          <w:lang w:val="en-US"/>
        </w:rPr>
        <w:t>Electrotechnical</w:t>
      </w:r>
      <w:proofErr w:type="spellEnd"/>
      <w:r w:rsidRPr="00375384">
        <w:rPr>
          <w:rFonts w:asciiTheme="minorHAnsi" w:hAnsiTheme="minorHAnsi" w:cstheme="minorHAnsi"/>
          <w:bCs/>
          <w:iCs/>
          <w:sz w:val="22"/>
          <w:szCs w:val="22"/>
          <w:lang w:val="en-US"/>
        </w:rPr>
        <w:t xml:space="preserve"> Commission).</w:t>
      </w:r>
    </w:p>
    <w:p w:rsidR="00CE293E" w:rsidRPr="001E5DCE" w:rsidRDefault="00CE293E" w:rsidP="00CE293E">
      <w:pPr>
        <w:autoSpaceDE w:val="0"/>
        <w:autoSpaceDN w:val="0"/>
        <w:adjustRightInd w:val="0"/>
        <w:jc w:val="both"/>
        <w:rPr>
          <w:rFonts w:asciiTheme="minorHAnsi" w:hAnsiTheme="minorHAnsi" w:cstheme="minorHAnsi"/>
          <w:sz w:val="22"/>
          <w:szCs w:val="22"/>
          <w:lang w:val="en-US" w:eastAsia="es-CO"/>
        </w:rPr>
      </w:pPr>
    </w:p>
    <w:p w:rsidR="00CE293E" w:rsidRPr="00375384" w:rsidRDefault="00CE293E" w:rsidP="00665C5B">
      <w:pPr>
        <w:numPr>
          <w:ilvl w:val="0"/>
          <w:numId w:val="34"/>
        </w:numPr>
        <w:autoSpaceDE w:val="0"/>
        <w:autoSpaceDN w:val="0"/>
        <w:adjustRightInd w:val="0"/>
        <w:ind w:left="717"/>
        <w:jc w:val="both"/>
        <w:rPr>
          <w:rFonts w:asciiTheme="minorHAnsi" w:hAnsiTheme="minorHAnsi" w:cstheme="minorHAnsi"/>
          <w:b/>
          <w:bCs/>
          <w:sz w:val="22"/>
          <w:szCs w:val="22"/>
          <w:lang w:val="es-CO" w:eastAsia="es-CO"/>
        </w:rPr>
      </w:pPr>
      <w:r w:rsidRPr="00375384">
        <w:rPr>
          <w:rFonts w:asciiTheme="minorHAnsi" w:hAnsiTheme="minorHAnsi" w:cstheme="minorHAnsi"/>
          <w:b/>
          <w:bCs/>
          <w:sz w:val="22"/>
          <w:szCs w:val="22"/>
          <w:lang w:val="es-CO" w:eastAsia="es-CO"/>
        </w:rPr>
        <w:t>SISTEMA ELECTRÓNICO.</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Debe tener los siguientes elementos:</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375384" w:rsidRDefault="00CE293E" w:rsidP="00CE293E">
      <w:pPr>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Dispositivo computador.</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Tarjetas de control, prefijado, regulación, comunicación y de acceso a sistemas externos.</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Pulsador.</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Totalizador.</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Contador.</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Sincronizador.</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375384" w:rsidRDefault="00CE293E" w:rsidP="00CE293E">
      <w:pPr>
        <w:autoSpaceDE w:val="0"/>
        <w:autoSpaceDN w:val="0"/>
        <w:adjustRightInd w:val="0"/>
        <w:ind w:left="708"/>
        <w:jc w:val="both"/>
        <w:rPr>
          <w:rFonts w:asciiTheme="minorHAnsi" w:hAnsiTheme="minorHAnsi" w:cstheme="minorHAnsi"/>
          <w:b/>
          <w:bCs/>
          <w:sz w:val="22"/>
          <w:szCs w:val="22"/>
          <w:lang w:val="es-CO" w:eastAsia="es-CO"/>
        </w:rPr>
      </w:pPr>
      <w:r w:rsidRPr="00375384">
        <w:rPr>
          <w:rFonts w:asciiTheme="minorHAnsi" w:hAnsiTheme="minorHAnsi" w:cstheme="minorHAnsi"/>
          <w:b/>
          <w:bCs/>
          <w:sz w:val="22"/>
          <w:szCs w:val="22"/>
          <w:lang w:val="es-CO" w:eastAsia="es-CO"/>
        </w:rPr>
        <w:t>2.1. Características:</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Debe contar con un dispositivo computador que procese y controle el volumen de combustible líquido y el importe de la venta de cada operación.</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xml:space="preserve">El sistema electrónico debe incorporar tarjetas electrónicas impresas para el control, prefijado, regulación, comunicación y acceso a sistemas externos al módulo electrónico del </w:t>
      </w:r>
      <w:proofErr w:type="spellStart"/>
      <w:r>
        <w:rPr>
          <w:rFonts w:asciiTheme="minorHAnsi" w:hAnsiTheme="minorHAnsi" w:cstheme="minorHAnsi"/>
          <w:sz w:val="22"/>
          <w:szCs w:val="22"/>
          <w:lang w:val="es-CO" w:eastAsia="es-CO"/>
        </w:rPr>
        <w:t>dispenser</w:t>
      </w:r>
      <w:proofErr w:type="spellEnd"/>
      <w:r w:rsidRPr="00375384">
        <w:rPr>
          <w:rFonts w:asciiTheme="minorHAnsi" w:hAnsiTheme="minorHAnsi" w:cstheme="minorHAnsi"/>
          <w:sz w:val="22"/>
          <w:szCs w:val="22"/>
          <w:lang w:val="es-CO" w:eastAsia="es-CO"/>
        </w:rPr>
        <w:t>.</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Las tarjetas deben contar con medios de transmisión de información a la unidad central de control sobre las transacciones realizadas y permitir su programación desde la misma.</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xml:space="preserve">El pulsador debe incorporar las marcas o perforaciones del fabricante y tener integrado un sistema </w:t>
      </w:r>
      <w:proofErr w:type="spellStart"/>
      <w:r w:rsidRPr="00375384">
        <w:rPr>
          <w:rFonts w:asciiTheme="minorHAnsi" w:hAnsiTheme="minorHAnsi" w:cstheme="minorHAnsi"/>
          <w:sz w:val="22"/>
          <w:szCs w:val="22"/>
          <w:lang w:val="es-CO" w:eastAsia="es-CO"/>
        </w:rPr>
        <w:t>fotocaptor</w:t>
      </w:r>
      <w:proofErr w:type="spellEnd"/>
      <w:r w:rsidRPr="00375384">
        <w:rPr>
          <w:rFonts w:asciiTheme="minorHAnsi" w:hAnsiTheme="minorHAnsi" w:cstheme="minorHAnsi"/>
          <w:sz w:val="22"/>
          <w:szCs w:val="22"/>
          <w:lang w:val="es-CO" w:eastAsia="es-CO"/>
        </w:rPr>
        <w:t xml:space="preserve"> para convertir pulsos a información volumétrica.</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lastRenderedPageBreak/>
        <w:t>Contar con totalizador interno electromecánico o electrónico en el dispositivo computador para indicar el volumen acumulado total y por cada manguera, contarán además con un dispositivo totalizador instantáneo para indicar el volumen de combustible líquido entregado en cada transacción.</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El dispositivo contador, que indica el volumen en litros de cada transacción, debe marcar ceros al inicio de cada operación e indicar como mínimo el volumen de combustible líquido servido, el precio por litro expresado en bolivianos y el importe de la venta también debe ser expresado también en bolivianos.</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xml:space="preserve"> </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Los indicadores deben ser digitales y exhibir la cantidad exacta en centavos. Las carátulas tendrán por lo menos 4 dígitos para el volumen de combustible líquido servido y para el precio por litro, y 5 dígitos para el importe de la venta.</w:t>
      </w:r>
    </w:p>
    <w:p w:rsidR="00CE293E"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Default="00CE293E" w:rsidP="00CE293E">
      <w:pPr>
        <w:autoSpaceDE w:val="0"/>
        <w:autoSpaceDN w:val="0"/>
        <w:adjustRightInd w:val="0"/>
        <w:jc w:val="both"/>
        <w:rPr>
          <w:rFonts w:asciiTheme="minorHAnsi" w:hAnsiTheme="minorHAnsi" w:cstheme="minorHAnsi"/>
          <w:sz w:val="22"/>
          <w:szCs w:val="22"/>
          <w:lang w:val="es-CO" w:eastAsia="es-CO"/>
        </w:rPr>
      </w:pPr>
      <w:r>
        <w:rPr>
          <w:rFonts w:asciiTheme="minorHAnsi" w:hAnsiTheme="minorHAnsi" w:cstheme="minorHAnsi"/>
          <w:sz w:val="22"/>
          <w:szCs w:val="22"/>
          <w:lang w:val="es-CO" w:eastAsia="es-CO"/>
        </w:rPr>
        <w:t>Modo de ahorro de energía, bajando la intensidad de la luz de la pantalla de ventas durante los periodos de inactividad.</w:t>
      </w:r>
    </w:p>
    <w:p w:rsidR="00CE293E"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El mecanismo sincronizador del interruptor con el computador electrónico debe suspender el suministro de combustible al finalizar el despacho en un lapso no mayor a 80 s., y no debe reanudarse hasta colocar en cero el sistema.</w:t>
      </w:r>
    </w:p>
    <w:p w:rsidR="00CE293E"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DC2F67"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No deben tener instalados dispositivos, mecanismos o sistemas que alteren la medición y/o la lectura del contador y/o totalizador (indicador de la venta), precio vigente por unidad y total de la venta, pero la tarjeta electrónica madre deberá poseer una terminal de comunicación que permita acoplarse a sistemas de control y administración del equipo los cuales serán opcionales.</w:t>
      </w:r>
    </w:p>
    <w:p w:rsidR="00CE293E" w:rsidRPr="00375384" w:rsidRDefault="00CE293E" w:rsidP="00CE293E">
      <w:pPr>
        <w:autoSpaceDE w:val="0"/>
        <w:autoSpaceDN w:val="0"/>
        <w:adjustRightInd w:val="0"/>
        <w:jc w:val="both"/>
        <w:rPr>
          <w:rFonts w:asciiTheme="minorHAnsi" w:hAnsiTheme="minorHAnsi" w:cstheme="minorHAnsi"/>
          <w:b/>
          <w:bCs/>
          <w:sz w:val="22"/>
          <w:szCs w:val="22"/>
          <w:lang w:val="es-CO" w:eastAsia="es-CO"/>
        </w:rPr>
      </w:pPr>
    </w:p>
    <w:p w:rsidR="00CE293E" w:rsidRPr="00375384" w:rsidRDefault="00CE293E" w:rsidP="00665C5B">
      <w:pPr>
        <w:numPr>
          <w:ilvl w:val="0"/>
          <w:numId w:val="34"/>
        </w:numPr>
        <w:autoSpaceDE w:val="0"/>
        <w:autoSpaceDN w:val="0"/>
        <w:adjustRightInd w:val="0"/>
        <w:ind w:left="717"/>
        <w:jc w:val="both"/>
        <w:rPr>
          <w:rFonts w:asciiTheme="minorHAnsi" w:hAnsiTheme="minorHAnsi" w:cstheme="minorHAnsi"/>
          <w:b/>
          <w:bCs/>
          <w:sz w:val="22"/>
          <w:szCs w:val="22"/>
          <w:lang w:val="es-CO" w:eastAsia="es-CO"/>
        </w:rPr>
      </w:pPr>
      <w:r w:rsidRPr="00375384">
        <w:rPr>
          <w:rFonts w:asciiTheme="minorHAnsi" w:hAnsiTheme="minorHAnsi" w:cstheme="minorHAnsi"/>
          <w:b/>
          <w:bCs/>
          <w:sz w:val="22"/>
          <w:szCs w:val="22"/>
          <w:lang w:val="es-CO" w:eastAsia="es-CO"/>
        </w:rPr>
        <w:t xml:space="preserve"> SISTEMA HIDRÁULICO.</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xml:space="preserve">Debe </w:t>
      </w:r>
      <w:r>
        <w:rPr>
          <w:rFonts w:asciiTheme="minorHAnsi" w:hAnsiTheme="minorHAnsi" w:cstheme="minorHAnsi"/>
          <w:sz w:val="22"/>
          <w:szCs w:val="22"/>
          <w:lang w:val="es-CO" w:eastAsia="es-CO"/>
        </w:rPr>
        <w:t>contar con</w:t>
      </w:r>
      <w:r w:rsidRPr="00375384">
        <w:rPr>
          <w:rFonts w:asciiTheme="minorHAnsi" w:hAnsiTheme="minorHAnsi" w:cstheme="minorHAnsi"/>
          <w:sz w:val="22"/>
          <w:szCs w:val="22"/>
          <w:lang w:val="es-CO" w:eastAsia="es-CO"/>
        </w:rPr>
        <w:t xml:space="preserve"> los siguientes elementos</w:t>
      </w:r>
      <w:r>
        <w:rPr>
          <w:rFonts w:asciiTheme="minorHAnsi" w:hAnsiTheme="minorHAnsi" w:cstheme="minorHAnsi"/>
          <w:sz w:val="22"/>
          <w:szCs w:val="22"/>
          <w:lang w:val="es-CO" w:eastAsia="es-CO"/>
        </w:rPr>
        <w:t>:</w:t>
      </w:r>
      <w:r w:rsidRPr="00375384">
        <w:rPr>
          <w:rFonts w:asciiTheme="minorHAnsi" w:hAnsiTheme="minorHAnsi" w:cstheme="minorHAnsi"/>
          <w:sz w:val="22"/>
          <w:szCs w:val="22"/>
          <w:lang w:val="es-CO" w:eastAsia="es-CO"/>
        </w:rPr>
        <w:t xml:space="preserve"> </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Sistema de medición.</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Sistema de calibración o ajuste volumétrico.</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Válvula solenoide.</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Tubería hidráulica y accesorios de conexión.</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Dispositivos de filtración.</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375384" w:rsidRDefault="00CE293E" w:rsidP="00CE293E">
      <w:pPr>
        <w:autoSpaceDE w:val="0"/>
        <w:autoSpaceDN w:val="0"/>
        <w:adjustRightInd w:val="0"/>
        <w:ind w:left="708"/>
        <w:jc w:val="both"/>
        <w:rPr>
          <w:rFonts w:asciiTheme="minorHAnsi" w:hAnsiTheme="minorHAnsi" w:cstheme="minorHAnsi"/>
          <w:b/>
          <w:bCs/>
          <w:sz w:val="22"/>
          <w:szCs w:val="22"/>
          <w:lang w:val="es-CO" w:eastAsia="es-CO"/>
        </w:rPr>
      </w:pPr>
      <w:r w:rsidRPr="00375384">
        <w:rPr>
          <w:rFonts w:asciiTheme="minorHAnsi" w:hAnsiTheme="minorHAnsi" w:cstheme="minorHAnsi"/>
          <w:b/>
          <w:bCs/>
          <w:sz w:val="22"/>
          <w:szCs w:val="22"/>
          <w:lang w:val="es-CO" w:eastAsia="es-CO"/>
        </w:rPr>
        <w:t>3.1. Características:</w:t>
      </w:r>
    </w:p>
    <w:p w:rsidR="00CE293E" w:rsidRPr="00375384" w:rsidRDefault="00CE293E" w:rsidP="00CE293E">
      <w:pPr>
        <w:autoSpaceDE w:val="0"/>
        <w:autoSpaceDN w:val="0"/>
        <w:adjustRightInd w:val="0"/>
        <w:jc w:val="both"/>
        <w:rPr>
          <w:rFonts w:asciiTheme="minorHAnsi" w:hAnsiTheme="minorHAnsi" w:cstheme="minorHAnsi"/>
          <w:b/>
          <w:bCs/>
          <w:sz w:val="22"/>
          <w:szCs w:val="22"/>
          <w:lang w:val="es-CO" w:eastAsia="es-CO"/>
        </w:rPr>
      </w:pP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xml:space="preserve">Deben incorporar sistemas para medir y despachar el volumen de combustible que entrega el </w:t>
      </w:r>
      <w:proofErr w:type="spellStart"/>
      <w:r>
        <w:rPr>
          <w:rFonts w:asciiTheme="minorHAnsi" w:hAnsiTheme="minorHAnsi" w:cstheme="minorHAnsi"/>
          <w:sz w:val="22"/>
          <w:szCs w:val="22"/>
          <w:lang w:val="es-CO" w:eastAsia="es-CO"/>
        </w:rPr>
        <w:t>dispenser</w:t>
      </w:r>
      <w:proofErr w:type="spellEnd"/>
      <w:r w:rsidRPr="00375384">
        <w:rPr>
          <w:rFonts w:asciiTheme="minorHAnsi" w:hAnsiTheme="minorHAnsi" w:cstheme="minorHAnsi"/>
          <w:sz w:val="22"/>
          <w:szCs w:val="22"/>
          <w:lang w:val="es-CO" w:eastAsia="es-CO"/>
        </w:rPr>
        <w:t>.</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Los sistemas de medición deben contar con los siguientes elementos de protección y seguridad que garanticen su uso sin riesgo de accidentes por explosión o incendio: Instalación eléctrica a prueba de explosión, dispositivo de recirculación, eliminador de aire y válvula de control.</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Los sistemas de medición deben tener la capacidad p</w:t>
      </w:r>
      <w:r>
        <w:rPr>
          <w:rFonts w:asciiTheme="minorHAnsi" w:hAnsiTheme="minorHAnsi" w:cstheme="minorHAnsi"/>
          <w:sz w:val="22"/>
          <w:szCs w:val="22"/>
          <w:lang w:val="es-CO" w:eastAsia="es-CO"/>
        </w:rPr>
        <w:t>ara operar en un rango de 35 a 4</w:t>
      </w:r>
      <w:r w:rsidRPr="00375384">
        <w:rPr>
          <w:rFonts w:asciiTheme="minorHAnsi" w:hAnsiTheme="minorHAnsi" w:cstheme="minorHAnsi"/>
          <w:sz w:val="22"/>
          <w:szCs w:val="22"/>
          <w:lang w:val="es-CO" w:eastAsia="es-CO"/>
        </w:rPr>
        <w:t xml:space="preserve">0 litros por minuto para el despacho de gasolinas y </w:t>
      </w:r>
      <w:proofErr w:type="spellStart"/>
      <w:r w:rsidRPr="00375384">
        <w:rPr>
          <w:rFonts w:asciiTheme="minorHAnsi" w:hAnsiTheme="minorHAnsi" w:cstheme="minorHAnsi"/>
          <w:sz w:val="22"/>
          <w:szCs w:val="22"/>
          <w:lang w:val="es-CO" w:eastAsia="es-CO"/>
        </w:rPr>
        <w:t>diesel</w:t>
      </w:r>
      <w:proofErr w:type="spellEnd"/>
      <w:r w:rsidRPr="00375384">
        <w:rPr>
          <w:rFonts w:asciiTheme="minorHAnsi" w:hAnsiTheme="minorHAnsi" w:cstheme="minorHAnsi"/>
          <w:sz w:val="22"/>
          <w:szCs w:val="22"/>
          <w:lang w:val="es-CO" w:eastAsia="es-CO"/>
        </w:rPr>
        <w:t xml:space="preserve"> en la zona</w:t>
      </w:r>
      <w:r>
        <w:rPr>
          <w:rFonts w:asciiTheme="minorHAnsi" w:hAnsiTheme="minorHAnsi" w:cstheme="minorHAnsi"/>
          <w:sz w:val="22"/>
          <w:szCs w:val="22"/>
          <w:lang w:val="es-CO" w:eastAsia="es-CO"/>
        </w:rPr>
        <w:t xml:space="preserve"> de vehículos ligeros; de 35 a 4</w:t>
      </w:r>
      <w:r w:rsidRPr="00375384">
        <w:rPr>
          <w:rFonts w:asciiTheme="minorHAnsi" w:hAnsiTheme="minorHAnsi" w:cstheme="minorHAnsi"/>
          <w:sz w:val="22"/>
          <w:szCs w:val="22"/>
          <w:lang w:val="es-CO" w:eastAsia="es-CO"/>
        </w:rPr>
        <w:t xml:space="preserve">0 litros por minuto para el despacho de gasolinas y </w:t>
      </w:r>
      <w:proofErr w:type="spellStart"/>
      <w:r w:rsidRPr="00375384">
        <w:rPr>
          <w:rFonts w:asciiTheme="minorHAnsi" w:hAnsiTheme="minorHAnsi" w:cstheme="minorHAnsi"/>
          <w:sz w:val="22"/>
          <w:szCs w:val="22"/>
          <w:lang w:val="es-CO" w:eastAsia="es-CO"/>
        </w:rPr>
        <w:t>diesel</w:t>
      </w:r>
      <w:proofErr w:type="spellEnd"/>
      <w:r w:rsidRPr="00375384">
        <w:rPr>
          <w:rFonts w:asciiTheme="minorHAnsi" w:hAnsiTheme="minorHAnsi" w:cstheme="minorHAnsi"/>
          <w:sz w:val="22"/>
          <w:szCs w:val="22"/>
          <w:lang w:val="es-CO" w:eastAsia="es-CO"/>
        </w:rPr>
        <w:t xml:space="preserve"> en la zona de vehículos pesados.</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xml:space="preserve">El sistema de medición debe tener un dispositivo dial o interruptor de ajuste para realizar la calibración del </w:t>
      </w:r>
      <w:proofErr w:type="spellStart"/>
      <w:r w:rsidRPr="00375384">
        <w:rPr>
          <w:rFonts w:asciiTheme="minorHAnsi" w:hAnsiTheme="minorHAnsi" w:cstheme="minorHAnsi"/>
          <w:sz w:val="22"/>
          <w:szCs w:val="22"/>
          <w:lang w:val="es-CO" w:eastAsia="es-CO"/>
        </w:rPr>
        <w:t>dispenser</w:t>
      </w:r>
      <w:proofErr w:type="spellEnd"/>
      <w:r w:rsidRPr="00375384">
        <w:rPr>
          <w:rFonts w:asciiTheme="minorHAnsi" w:hAnsiTheme="minorHAnsi" w:cstheme="minorHAnsi"/>
          <w:sz w:val="22"/>
          <w:szCs w:val="22"/>
          <w:lang w:val="es-CO" w:eastAsia="es-CO"/>
        </w:rPr>
        <w:t>.</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El ajuste volumétrico del instrumento de medición se debe realiza</w:t>
      </w:r>
      <w:r>
        <w:rPr>
          <w:rFonts w:asciiTheme="minorHAnsi" w:hAnsiTheme="minorHAnsi" w:cstheme="minorHAnsi"/>
          <w:sz w:val="22"/>
          <w:szCs w:val="22"/>
          <w:lang w:val="es-CO" w:eastAsia="es-CO"/>
        </w:rPr>
        <w:t xml:space="preserve">r directamente en el </w:t>
      </w:r>
      <w:proofErr w:type="spellStart"/>
      <w:r>
        <w:rPr>
          <w:rFonts w:asciiTheme="minorHAnsi" w:hAnsiTheme="minorHAnsi" w:cstheme="minorHAnsi"/>
          <w:sz w:val="22"/>
          <w:szCs w:val="22"/>
          <w:lang w:val="es-CO" w:eastAsia="es-CO"/>
        </w:rPr>
        <w:t>dispenser</w:t>
      </w:r>
      <w:proofErr w:type="spellEnd"/>
      <w:r>
        <w:rPr>
          <w:rFonts w:asciiTheme="minorHAnsi" w:hAnsiTheme="minorHAnsi" w:cstheme="minorHAnsi"/>
          <w:sz w:val="22"/>
          <w:szCs w:val="22"/>
          <w:lang w:val="es-CO" w:eastAsia="es-CO"/>
        </w:rPr>
        <w:t xml:space="preserve"> o</w:t>
      </w:r>
      <w:r w:rsidRPr="00375384">
        <w:rPr>
          <w:rFonts w:asciiTheme="minorHAnsi" w:hAnsiTheme="minorHAnsi" w:cstheme="minorHAnsi"/>
          <w:sz w:val="22"/>
          <w:szCs w:val="22"/>
          <w:lang w:val="es-CO" w:eastAsia="es-CO"/>
        </w:rPr>
        <w:t xml:space="preserve"> través de algún otro dispositivo.</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Los instrumentos de medición deben contar con medios que impidan alterar los indicadores de volumen entregado, precio por unidad y total de la venta.</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El sistema de medición debe contar con válvula solenoide para interrumpir el paso de combustible.</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xml:space="preserve">Debe incorporar filtros con mallas filtrantes de 10 micras para gasolinas y 30 micras para </w:t>
      </w:r>
      <w:proofErr w:type="spellStart"/>
      <w:r w:rsidRPr="00375384">
        <w:rPr>
          <w:rFonts w:asciiTheme="minorHAnsi" w:hAnsiTheme="minorHAnsi" w:cstheme="minorHAnsi"/>
          <w:sz w:val="22"/>
          <w:szCs w:val="22"/>
          <w:lang w:val="es-CO" w:eastAsia="es-CO"/>
        </w:rPr>
        <w:t>diesel</w:t>
      </w:r>
      <w:proofErr w:type="spellEnd"/>
      <w:r w:rsidRPr="00375384">
        <w:rPr>
          <w:rFonts w:asciiTheme="minorHAnsi" w:hAnsiTheme="minorHAnsi" w:cstheme="minorHAnsi"/>
          <w:sz w:val="22"/>
          <w:szCs w:val="22"/>
          <w:lang w:val="es-CO" w:eastAsia="es-CO"/>
        </w:rPr>
        <w:t>, de tal manera que se elimine la mayor parte de las partículas en suspensión que obstruyen los sistemas de inyección del motor de los vehículos.</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La instalación eléctrica debe cumplir con las disposiciones y especificaciones de protección contra choque eléctrico, efectos térmicos, corrientes de falla, sobre corriente, sobretensiones, fenómenos atmosféricos e incendios entre otros.</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375384" w:rsidRDefault="00CE293E" w:rsidP="00665C5B">
      <w:pPr>
        <w:numPr>
          <w:ilvl w:val="0"/>
          <w:numId w:val="38"/>
        </w:numPr>
        <w:autoSpaceDE w:val="0"/>
        <w:autoSpaceDN w:val="0"/>
        <w:adjustRightInd w:val="0"/>
        <w:jc w:val="both"/>
        <w:rPr>
          <w:rFonts w:asciiTheme="minorHAnsi" w:hAnsiTheme="minorHAnsi" w:cstheme="minorHAnsi"/>
          <w:b/>
          <w:bCs/>
          <w:sz w:val="22"/>
          <w:szCs w:val="22"/>
          <w:lang w:val="es-CO" w:eastAsia="es-CO"/>
        </w:rPr>
      </w:pPr>
      <w:r w:rsidRPr="00375384">
        <w:rPr>
          <w:rFonts w:asciiTheme="minorHAnsi" w:hAnsiTheme="minorHAnsi" w:cstheme="minorHAnsi"/>
          <w:b/>
          <w:bCs/>
          <w:sz w:val="22"/>
          <w:szCs w:val="22"/>
          <w:lang w:val="es-CO" w:eastAsia="es-CO"/>
        </w:rPr>
        <w:t xml:space="preserve"> OTROS DISPOSITIVOS.</w:t>
      </w:r>
    </w:p>
    <w:p w:rsidR="00CE293E" w:rsidRPr="00375384" w:rsidRDefault="00CE293E" w:rsidP="00CE293E">
      <w:pPr>
        <w:autoSpaceDE w:val="0"/>
        <w:autoSpaceDN w:val="0"/>
        <w:adjustRightInd w:val="0"/>
        <w:jc w:val="both"/>
        <w:rPr>
          <w:rFonts w:asciiTheme="minorHAnsi" w:hAnsiTheme="minorHAnsi" w:cstheme="minorHAnsi"/>
          <w:b/>
          <w:bCs/>
          <w:sz w:val="22"/>
          <w:szCs w:val="22"/>
          <w:lang w:val="es-CO" w:eastAsia="es-CO"/>
        </w:rPr>
      </w:pP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xml:space="preserve">Mangueras para el suministro de producto en buenas condiciones, de 5.00 metros de longitud, de acuerdo a lo señalado en la sección 6.5.1 del código </w:t>
      </w:r>
      <w:proofErr w:type="spellStart"/>
      <w:r w:rsidRPr="00375384">
        <w:rPr>
          <w:rFonts w:asciiTheme="minorHAnsi" w:hAnsiTheme="minorHAnsi" w:cstheme="minorHAnsi"/>
          <w:sz w:val="22"/>
          <w:szCs w:val="22"/>
          <w:lang w:val="es-CO" w:eastAsia="es-CO"/>
        </w:rPr>
        <w:t>NFPA</w:t>
      </w:r>
      <w:proofErr w:type="spellEnd"/>
      <w:r w:rsidRPr="00375384">
        <w:rPr>
          <w:rFonts w:asciiTheme="minorHAnsi" w:hAnsiTheme="minorHAnsi" w:cstheme="minorHAnsi"/>
          <w:sz w:val="22"/>
          <w:szCs w:val="22"/>
          <w:lang w:val="es-CO" w:eastAsia="es-CO"/>
        </w:rPr>
        <w:t xml:space="preserve"> 30A, éstas deben asegurarse de tal manera que queden protegidas contra daños, de acuerdo a lo indicado en la sección 11.4.1 del código </w:t>
      </w:r>
      <w:proofErr w:type="spellStart"/>
      <w:r w:rsidRPr="00375384">
        <w:rPr>
          <w:rFonts w:asciiTheme="minorHAnsi" w:hAnsiTheme="minorHAnsi" w:cstheme="minorHAnsi"/>
          <w:sz w:val="22"/>
          <w:szCs w:val="22"/>
          <w:lang w:val="es-CO" w:eastAsia="es-CO"/>
        </w:rPr>
        <w:t>NFPA</w:t>
      </w:r>
      <w:proofErr w:type="spellEnd"/>
      <w:r w:rsidRPr="00375384">
        <w:rPr>
          <w:rFonts w:asciiTheme="minorHAnsi" w:hAnsiTheme="minorHAnsi" w:cstheme="minorHAnsi"/>
          <w:sz w:val="22"/>
          <w:szCs w:val="22"/>
          <w:lang w:val="es-CO" w:eastAsia="es-CO"/>
        </w:rPr>
        <w:t xml:space="preserve"> 30A. </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xml:space="preserve">Las mangueras llevarán instalada una válvula de corte a por lo menos 30 cm. del cuerpo del </w:t>
      </w:r>
      <w:proofErr w:type="spellStart"/>
      <w:r w:rsidRPr="00375384">
        <w:rPr>
          <w:rFonts w:asciiTheme="minorHAnsi" w:hAnsiTheme="minorHAnsi" w:cstheme="minorHAnsi"/>
          <w:sz w:val="22"/>
          <w:szCs w:val="22"/>
          <w:lang w:val="es-CO" w:eastAsia="es-CO"/>
        </w:rPr>
        <w:t>dispenser</w:t>
      </w:r>
      <w:proofErr w:type="spellEnd"/>
      <w:r w:rsidRPr="00375384">
        <w:rPr>
          <w:rFonts w:asciiTheme="minorHAnsi" w:hAnsiTheme="minorHAnsi" w:cstheme="minorHAnsi"/>
          <w:sz w:val="22"/>
          <w:szCs w:val="22"/>
          <w:lang w:val="es-CO" w:eastAsia="es-CO"/>
        </w:rPr>
        <w:t>, con capacidad para retener el producto en ambos lados en caso de ruptura.</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xml:space="preserve">Las mangueras de los dispensares y las boquillas de las pistolas serán de 3/4" de diámetro para el despacho de </w:t>
      </w:r>
      <w:proofErr w:type="spellStart"/>
      <w:r w:rsidRPr="00375384">
        <w:rPr>
          <w:rFonts w:asciiTheme="minorHAnsi" w:hAnsiTheme="minorHAnsi" w:cstheme="minorHAnsi"/>
          <w:sz w:val="22"/>
          <w:szCs w:val="22"/>
          <w:lang w:val="es-CO" w:eastAsia="es-CO"/>
        </w:rPr>
        <w:t>diesel</w:t>
      </w:r>
      <w:proofErr w:type="spellEnd"/>
      <w:r w:rsidRPr="00375384">
        <w:rPr>
          <w:rFonts w:asciiTheme="minorHAnsi" w:hAnsiTheme="minorHAnsi" w:cstheme="minorHAnsi"/>
          <w:sz w:val="22"/>
          <w:szCs w:val="22"/>
          <w:lang w:val="es-CO" w:eastAsia="es-CO"/>
        </w:rPr>
        <w:t xml:space="preserve"> y gasolina.</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r w:rsidRPr="00375384">
        <w:rPr>
          <w:rFonts w:asciiTheme="minorHAnsi" w:hAnsiTheme="minorHAnsi" w:cstheme="minorHAnsi"/>
          <w:sz w:val="22"/>
          <w:szCs w:val="22"/>
          <w:lang w:val="es-CO" w:eastAsia="es-CO"/>
        </w:rPr>
        <w:t xml:space="preserve">Las pistolas para el despacho de producto deben ser certificadas por código </w:t>
      </w:r>
      <w:proofErr w:type="spellStart"/>
      <w:r w:rsidRPr="00375384">
        <w:rPr>
          <w:rFonts w:asciiTheme="minorHAnsi" w:hAnsiTheme="minorHAnsi" w:cstheme="minorHAnsi"/>
          <w:sz w:val="22"/>
          <w:szCs w:val="22"/>
          <w:lang w:val="es-CO" w:eastAsia="es-CO"/>
        </w:rPr>
        <w:t>UL</w:t>
      </w:r>
      <w:proofErr w:type="spellEnd"/>
      <w:r w:rsidRPr="00375384">
        <w:rPr>
          <w:rFonts w:asciiTheme="minorHAnsi" w:hAnsiTheme="minorHAnsi" w:cstheme="minorHAnsi"/>
          <w:sz w:val="22"/>
          <w:szCs w:val="22"/>
          <w:lang w:val="es-CO" w:eastAsia="es-CO"/>
        </w:rPr>
        <w:t xml:space="preserve"> o equivalente, fabricadas con materiales que no acumulen cargas electrostáticas, con mecanismo de cierre automático y hermético. Los colores adoptados son: azul – </w:t>
      </w:r>
      <w:proofErr w:type="spellStart"/>
      <w:r w:rsidRPr="00375384">
        <w:rPr>
          <w:rFonts w:asciiTheme="minorHAnsi" w:hAnsiTheme="minorHAnsi" w:cstheme="minorHAnsi"/>
          <w:sz w:val="22"/>
          <w:szCs w:val="22"/>
          <w:lang w:val="es-CO" w:eastAsia="es-CO"/>
        </w:rPr>
        <w:t>diesel</w:t>
      </w:r>
      <w:proofErr w:type="spellEnd"/>
      <w:r w:rsidRPr="00375384">
        <w:rPr>
          <w:rFonts w:asciiTheme="minorHAnsi" w:hAnsiTheme="minorHAnsi" w:cstheme="minorHAnsi"/>
          <w:sz w:val="22"/>
          <w:szCs w:val="22"/>
          <w:lang w:val="es-CO" w:eastAsia="es-CO"/>
        </w:rPr>
        <w:t xml:space="preserve"> y rojo – gasolina especial.</w:t>
      </w:r>
    </w:p>
    <w:p w:rsidR="00CE293E" w:rsidRPr="00375384" w:rsidRDefault="00CE293E" w:rsidP="00CE293E">
      <w:pPr>
        <w:autoSpaceDE w:val="0"/>
        <w:autoSpaceDN w:val="0"/>
        <w:adjustRightInd w:val="0"/>
        <w:jc w:val="both"/>
        <w:rPr>
          <w:rFonts w:asciiTheme="minorHAnsi" w:hAnsiTheme="minorHAnsi" w:cstheme="minorHAnsi"/>
          <w:sz w:val="22"/>
          <w:szCs w:val="22"/>
          <w:lang w:val="es-CO" w:eastAsia="es-CO"/>
        </w:rPr>
      </w:pPr>
    </w:p>
    <w:p w:rsidR="00CE293E" w:rsidRPr="00375384" w:rsidRDefault="00CE293E" w:rsidP="00665C5B">
      <w:pPr>
        <w:numPr>
          <w:ilvl w:val="0"/>
          <w:numId w:val="38"/>
        </w:numPr>
        <w:rPr>
          <w:rFonts w:asciiTheme="minorHAnsi" w:hAnsiTheme="minorHAnsi" w:cstheme="minorHAnsi"/>
          <w:b/>
          <w:bCs/>
          <w:sz w:val="22"/>
          <w:szCs w:val="22"/>
        </w:rPr>
      </w:pPr>
      <w:r w:rsidRPr="00375384">
        <w:rPr>
          <w:rFonts w:asciiTheme="minorHAnsi" w:hAnsiTheme="minorHAnsi" w:cstheme="minorHAnsi"/>
          <w:b/>
          <w:bCs/>
          <w:sz w:val="22"/>
          <w:szCs w:val="22"/>
        </w:rPr>
        <w:t xml:space="preserve"> MODELOS: </w:t>
      </w:r>
      <w:proofErr w:type="spellStart"/>
      <w:r w:rsidRPr="00375384">
        <w:rPr>
          <w:rFonts w:asciiTheme="minorHAnsi" w:hAnsiTheme="minorHAnsi" w:cstheme="minorHAnsi"/>
          <w:b/>
          <w:bCs/>
          <w:sz w:val="22"/>
          <w:szCs w:val="22"/>
        </w:rPr>
        <w:t>DISPENSER</w:t>
      </w:r>
      <w:proofErr w:type="spellEnd"/>
      <w:r w:rsidRPr="00375384">
        <w:rPr>
          <w:rFonts w:asciiTheme="minorHAnsi" w:hAnsiTheme="minorHAnsi" w:cstheme="minorHAnsi"/>
          <w:b/>
          <w:bCs/>
          <w:sz w:val="22"/>
          <w:szCs w:val="22"/>
        </w:rPr>
        <w:t xml:space="preserve"> </w:t>
      </w:r>
      <w:proofErr w:type="spellStart"/>
      <w:r w:rsidRPr="00375384">
        <w:rPr>
          <w:rFonts w:asciiTheme="minorHAnsi" w:hAnsiTheme="minorHAnsi" w:cstheme="minorHAnsi"/>
          <w:b/>
          <w:bCs/>
          <w:sz w:val="22"/>
          <w:szCs w:val="22"/>
        </w:rPr>
        <w:t>MPD</w:t>
      </w:r>
      <w:proofErr w:type="spellEnd"/>
      <w:r w:rsidRPr="00375384">
        <w:rPr>
          <w:rFonts w:asciiTheme="minorHAnsi" w:hAnsiTheme="minorHAnsi" w:cstheme="minorHAnsi"/>
          <w:b/>
          <w:bCs/>
          <w:sz w:val="22"/>
          <w:szCs w:val="22"/>
        </w:rPr>
        <w:t xml:space="preserve"> O SIMILAR</w:t>
      </w:r>
    </w:p>
    <w:p w:rsidR="00CE293E" w:rsidRPr="00375384" w:rsidRDefault="00CE293E" w:rsidP="00CE293E">
      <w:pPr>
        <w:rPr>
          <w:rFonts w:asciiTheme="minorHAnsi" w:hAnsiTheme="minorHAnsi" w:cstheme="minorHAnsi"/>
          <w:sz w:val="22"/>
          <w:szCs w:val="22"/>
        </w:rPr>
      </w:pPr>
    </w:p>
    <w:p w:rsidR="00CE293E" w:rsidRPr="00375384" w:rsidRDefault="00CE293E" w:rsidP="00CE293E">
      <w:pPr>
        <w:jc w:val="both"/>
        <w:rPr>
          <w:rFonts w:asciiTheme="minorHAnsi" w:hAnsiTheme="minorHAnsi" w:cstheme="minorHAnsi"/>
          <w:sz w:val="22"/>
          <w:szCs w:val="22"/>
        </w:rPr>
      </w:pPr>
      <w:proofErr w:type="spellStart"/>
      <w:r w:rsidRPr="00375384">
        <w:rPr>
          <w:rFonts w:asciiTheme="minorHAnsi" w:hAnsiTheme="minorHAnsi" w:cstheme="minorHAnsi"/>
          <w:sz w:val="22"/>
          <w:szCs w:val="22"/>
        </w:rPr>
        <w:t>Dispenser</w:t>
      </w:r>
      <w:proofErr w:type="spellEnd"/>
      <w:r w:rsidRPr="00375384">
        <w:rPr>
          <w:rFonts w:asciiTheme="minorHAnsi" w:hAnsiTheme="minorHAnsi" w:cstheme="minorHAnsi"/>
          <w:sz w:val="22"/>
          <w:szCs w:val="22"/>
        </w:rPr>
        <w:t xml:space="preserve"> </w:t>
      </w:r>
      <w:proofErr w:type="spellStart"/>
      <w:r w:rsidRPr="00375384">
        <w:rPr>
          <w:rFonts w:asciiTheme="minorHAnsi" w:hAnsiTheme="minorHAnsi" w:cstheme="minorHAnsi"/>
          <w:sz w:val="22"/>
          <w:szCs w:val="22"/>
        </w:rPr>
        <w:t>Multi</w:t>
      </w:r>
      <w:proofErr w:type="spellEnd"/>
      <w:r w:rsidRPr="00375384">
        <w:rPr>
          <w:rFonts w:asciiTheme="minorHAnsi" w:hAnsiTheme="minorHAnsi" w:cstheme="minorHAnsi"/>
          <w:sz w:val="22"/>
          <w:szCs w:val="22"/>
        </w:rPr>
        <w:t xml:space="preserve"> Producto de 1 grado con entrada de 1 Producto, 1 posición de carga por cara del equipo (2 mangueras), Medidor Volumétrico con Calibración</w:t>
      </w:r>
      <w:r>
        <w:rPr>
          <w:rFonts w:asciiTheme="minorHAnsi" w:hAnsiTheme="minorHAnsi" w:cstheme="minorHAnsi"/>
          <w:sz w:val="22"/>
          <w:szCs w:val="22"/>
        </w:rPr>
        <w:t xml:space="preserve"> Electrónica y Exactitud de máximo 0,3</w:t>
      </w:r>
      <w:r w:rsidRPr="00375384">
        <w:rPr>
          <w:rFonts w:asciiTheme="minorHAnsi" w:hAnsiTheme="minorHAnsi" w:cstheme="minorHAnsi"/>
          <w:sz w:val="22"/>
          <w:szCs w:val="22"/>
        </w:rPr>
        <w:t>% con medición independiente para cada posición de carga con almacenaje del factor de calibración y totales.</w:t>
      </w:r>
    </w:p>
    <w:p w:rsidR="00CE293E" w:rsidRPr="00375384" w:rsidRDefault="00CE293E" w:rsidP="00CE293E">
      <w:pPr>
        <w:jc w:val="both"/>
        <w:rPr>
          <w:rFonts w:asciiTheme="minorHAnsi" w:hAnsiTheme="minorHAnsi" w:cstheme="minorHAnsi"/>
          <w:sz w:val="22"/>
          <w:szCs w:val="22"/>
        </w:rPr>
      </w:pPr>
    </w:p>
    <w:p w:rsidR="00CE293E"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w:t>
      </w:r>
      <w:proofErr w:type="gramStart"/>
      <w:r w:rsidRPr="00375384">
        <w:rPr>
          <w:rFonts w:asciiTheme="minorHAnsi" w:hAnsiTheme="minorHAnsi" w:cstheme="minorHAnsi"/>
          <w:sz w:val="22"/>
          <w:szCs w:val="22"/>
        </w:rPr>
        <w:t>Unidad  diseñada</w:t>
      </w:r>
      <w:proofErr w:type="gramEnd"/>
      <w:r w:rsidRPr="00375384">
        <w:rPr>
          <w:rFonts w:asciiTheme="minorHAnsi" w:hAnsiTheme="minorHAnsi" w:cstheme="minorHAnsi"/>
          <w:sz w:val="22"/>
          <w:szCs w:val="22"/>
        </w:rPr>
        <w:t xml:space="preserve">  para la posibilidad de incrementar entradas de producto, posiciones de carga y medidores volumétricos).</w:t>
      </w:r>
    </w:p>
    <w:p w:rsidR="00CE293E" w:rsidRPr="00375384" w:rsidRDefault="00CE293E" w:rsidP="00CE293E">
      <w:pPr>
        <w:jc w:val="both"/>
        <w:rPr>
          <w:rFonts w:asciiTheme="minorHAnsi" w:hAnsiTheme="minorHAnsi" w:cstheme="minorHAnsi"/>
          <w:sz w:val="22"/>
          <w:szCs w:val="22"/>
        </w:rPr>
      </w:pPr>
    </w:p>
    <w:p w:rsidR="00CE293E" w:rsidRPr="00375384" w:rsidRDefault="00CE293E" w:rsidP="00665C5B">
      <w:pPr>
        <w:keepNext/>
        <w:numPr>
          <w:ilvl w:val="0"/>
          <w:numId w:val="38"/>
        </w:numPr>
        <w:tabs>
          <w:tab w:val="left" w:pos="708"/>
        </w:tabs>
        <w:jc w:val="both"/>
        <w:outlineLvl w:val="0"/>
        <w:rPr>
          <w:rFonts w:asciiTheme="minorHAnsi" w:hAnsiTheme="minorHAnsi" w:cstheme="minorHAnsi"/>
          <w:b/>
          <w:bCs/>
          <w:kern w:val="32"/>
          <w:sz w:val="22"/>
          <w:szCs w:val="22"/>
          <w:lang w:val="x-none"/>
        </w:rPr>
      </w:pPr>
      <w:r w:rsidRPr="00375384">
        <w:rPr>
          <w:rFonts w:asciiTheme="minorHAnsi" w:hAnsiTheme="minorHAnsi" w:cstheme="minorHAnsi"/>
          <w:b/>
          <w:kern w:val="32"/>
          <w:sz w:val="22"/>
          <w:szCs w:val="22"/>
          <w:lang w:val="x-none"/>
        </w:rPr>
        <w:t>AMBIENTE DE OPERACIÓN DEL EQUIPO</w:t>
      </w:r>
    </w:p>
    <w:p w:rsidR="00CE293E" w:rsidRPr="00183696" w:rsidRDefault="00CE293E" w:rsidP="00CE293E">
      <w:pPr>
        <w:rPr>
          <w:rFonts w:asciiTheme="minorHAnsi" w:hAnsiTheme="minorHAnsi" w:cstheme="minorHAnsi"/>
          <w:sz w:val="22"/>
          <w:szCs w:val="22"/>
          <w:lang w:val="x-none"/>
        </w:rPr>
      </w:pPr>
    </w:p>
    <w:p w:rsidR="00CE293E" w:rsidRPr="00375384" w:rsidRDefault="00CE293E" w:rsidP="00CE293E">
      <w:pPr>
        <w:rPr>
          <w:rFonts w:asciiTheme="minorHAnsi" w:hAnsiTheme="minorHAnsi" w:cstheme="minorHAnsi"/>
          <w:sz w:val="22"/>
          <w:szCs w:val="22"/>
        </w:rPr>
      </w:pPr>
      <w:r w:rsidRPr="00375384">
        <w:rPr>
          <w:rFonts w:asciiTheme="minorHAnsi" w:hAnsiTheme="minorHAnsi" w:cstheme="minorHAnsi"/>
          <w:sz w:val="22"/>
          <w:szCs w:val="22"/>
        </w:rPr>
        <w:t xml:space="preserve">Humedad relativa </w:t>
      </w:r>
      <w:r w:rsidRPr="00375384">
        <w:rPr>
          <w:rFonts w:asciiTheme="minorHAnsi" w:hAnsiTheme="minorHAnsi" w:cstheme="minorHAnsi"/>
          <w:sz w:val="22"/>
          <w:szCs w:val="22"/>
        </w:rPr>
        <w:tab/>
      </w:r>
      <w:r w:rsidRPr="00375384">
        <w:rPr>
          <w:rFonts w:asciiTheme="minorHAnsi" w:hAnsiTheme="minorHAnsi" w:cstheme="minorHAnsi"/>
          <w:sz w:val="22"/>
          <w:szCs w:val="22"/>
        </w:rPr>
        <w:tab/>
      </w:r>
      <w:r w:rsidRPr="00375384">
        <w:rPr>
          <w:rFonts w:asciiTheme="minorHAnsi" w:hAnsiTheme="minorHAnsi" w:cstheme="minorHAnsi"/>
          <w:sz w:val="22"/>
          <w:szCs w:val="22"/>
        </w:rPr>
        <w:tab/>
      </w:r>
      <w:r w:rsidRPr="00375384">
        <w:rPr>
          <w:rFonts w:asciiTheme="minorHAnsi" w:hAnsiTheme="minorHAnsi" w:cstheme="minorHAnsi"/>
          <w:sz w:val="22"/>
          <w:szCs w:val="22"/>
        </w:rPr>
        <w:tab/>
        <w:t xml:space="preserve">20% a 95% sin condensación </w:t>
      </w:r>
    </w:p>
    <w:p w:rsidR="00CE293E" w:rsidRPr="00375384" w:rsidRDefault="00CE293E" w:rsidP="00CE293E">
      <w:pPr>
        <w:rPr>
          <w:rFonts w:asciiTheme="minorHAnsi" w:hAnsiTheme="minorHAnsi" w:cstheme="minorHAnsi"/>
          <w:sz w:val="22"/>
          <w:szCs w:val="22"/>
        </w:rPr>
      </w:pPr>
      <w:r w:rsidRPr="00375384">
        <w:rPr>
          <w:rFonts w:asciiTheme="minorHAnsi" w:hAnsiTheme="minorHAnsi" w:cstheme="minorHAnsi"/>
          <w:sz w:val="22"/>
          <w:szCs w:val="22"/>
        </w:rPr>
        <w:t xml:space="preserve">Temperatura externa mínima de trabajo </w:t>
      </w:r>
      <w:r w:rsidRPr="00375384">
        <w:rPr>
          <w:rFonts w:asciiTheme="minorHAnsi" w:hAnsiTheme="minorHAnsi" w:cstheme="minorHAnsi"/>
          <w:sz w:val="22"/>
          <w:szCs w:val="22"/>
        </w:rPr>
        <w:tab/>
        <w:t>-10º C</w:t>
      </w:r>
    </w:p>
    <w:p w:rsidR="00CE293E" w:rsidRPr="00375384" w:rsidRDefault="00CE293E" w:rsidP="00CE293E">
      <w:pPr>
        <w:rPr>
          <w:rFonts w:asciiTheme="minorHAnsi" w:hAnsiTheme="minorHAnsi" w:cstheme="minorHAnsi"/>
          <w:sz w:val="22"/>
          <w:szCs w:val="22"/>
        </w:rPr>
      </w:pPr>
      <w:r w:rsidRPr="00375384">
        <w:rPr>
          <w:rFonts w:asciiTheme="minorHAnsi" w:hAnsiTheme="minorHAnsi" w:cstheme="minorHAnsi"/>
          <w:sz w:val="22"/>
          <w:szCs w:val="22"/>
        </w:rPr>
        <w:t xml:space="preserve">Temperatura externa máxima de trabajo </w:t>
      </w:r>
      <w:r w:rsidRPr="00375384">
        <w:rPr>
          <w:rFonts w:asciiTheme="minorHAnsi" w:hAnsiTheme="minorHAnsi" w:cstheme="minorHAnsi"/>
          <w:sz w:val="22"/>
          <w:szCs w:val="22"/>
        </w:rPr>
        <w:tab/>
        <w:t xml:space="preserve">50º C </w:t>
      </w:r>
      <w:r w:rsidRPr="00375384">
        <w:rPr>
          <w:rFonts w:asciiTheme="minorHAnsi" w:hAnsiTheme="minorHAnsi" w:cstheme="minorHAnsi"/>
          <w:b/>
          <w:bCs/>
          <w:sz w:val="22"/>
          <w:szCs w:val="22"/>
        </w:rPr>
        <w:t xml:space="preserve">* </w:t>
      </w:r>
    </w:p>
    <w:p w:rsidR="00CE293E" w:rsidRPr="00375384" w:rsidRDefault="00CE293E" w:rsidP="00CE293E">
      <w:pPr>
        <w:rPr>
          <w:rFonts w:asciiTheme="minorHAnsi" w:hAnsiTheme="minorHAnsi" w:cstheme="minorHAnsi"/>
          <w:sz w:val="22"/>
          <w:szCs w:val="22"/>
        </w:rPr>
      </w:pPr>
      <w:r w:rsidRPr="00375384">
        <w:rPr>
          <w:rFonts w:asciiTheme="minorHAnsi" w:hAnsiTheme="minorHAnsi" w:cstheme="minorHAnsi"/>
          <w:b/>
          <w:bCs/>
          <w:sz w:val="22"/>
          <w:szCs w:val="22"/>
        </w:rPr>
        <w:t>*(El equipo y electrónica debe operar hasta una temperatura máxima externa de 60º C)</w:t>
      </w:r>
      <w:r w:rsidRPr="00375384">
        <w:rPr>
          <w:rFonts w:asciiTheme="minorHAnsi" w:hAnsiTheme="minorHAnsi" w:cstheme="minorHAnsi"/>
          <w:sz w:val="22"/>
          <w:szCs w:val="22"/>
        </w:rPr>
        <w:t xml:space="preserve"> </w:t>
      </w:r>
    </w:p>
    <w:p w:rsidR="00CE293E" w:rsidRDefault="00CE293E" w:rsidP="00CE293E">
      <w:pPr>
        <w:ind w:left="714"/>
        <w:rPr>
          <w:rFonts w:asciiTheme="minorHAnsi" w:hAnsiTheme="minorHAnsi" w:cstheme="minorHAnsi"/>
          <w:sz w:val="22"/>
          <w:szCs w:val="22"/>
        </w:rPr>
      </w:pPr>
    </w:p>
    <w:p w:rsidR="00CE293E" w:rsidRDefault="00CE293E" w:rsidP="00CE293E">
      <w:pPr>
        <w:ind w:left="714"/>
        <w:rPr>
          <w:rFonts w:asciiTheme="minorHAnsi" w:hAnsiTheme="minorHAnsi" w:cstheme="minorHAnsi"/>
          <w:sz w:val="22"/>
          <w:szCs w:val="22"/>
        </w:rPr>
      </w:pPr>
    </w:p>
    <w:p w:rsidR="00CE293E" w:rsidRPr="00375384" w:rsidRDefault="00CE293E" w:rsidP="00CE293E">
      <w:pPr>
        <w:ind w:left="714"/>
        <w:rPr>
          <w:rFonts w:asciiTheme="minorHAnsi" w:hAnsiTheme="minorHAnsi" w:cstheme="minorHAnsi"/>
          <w:sz w:val="22"/>
          <w:szCs w:val="22"/>
        </w:rPr>
      </w:pPr>
    </w:p>
    <w:p w:rsidR="00CE293E" w:rsidRPr="00375384" w:rsidRDefault="00CE293E" w:rsidP="00665C5B">
      <w:pPr>
        <w:keepNext/>
        <w:numPr>
          <w:ilvl w:val="0"/>
          <w:numId w:val="38"/>
        </w:numPr>
        <w:tabs>
          <w:tab w:val="left" w:pos="708"/>
        </w:tabs>
        <w:jc w:val="both"/>
        <w:outlineLvl w:val="0"/>
        <w:rPr>
          <w:rFonts w:asciiTheme="minorHAnsi" w:hAnsiTheme="minorHAnsi" w:cstheme="minorHAnsi"/>
          <w:b/>
          <w:bCs/>
          <w:kern w:val="32"/>
          <w:sz w:val="22"/>
          <w:szCs w:val="22"/>
          <w:lang w:val="x-none"/>
        </w:rPr>
      </w:pPr>
      <w:r w:rsidRPr="00375384">
        <w:rPr>
          <w:rFonts w:asciiTheme="minorHAnsi" w:hAnsiTheme="minorHAnsi" w:cstheme="minorHAnsi"/>
          <w:b/>
          <w:kern w:val="32"/>
          <w:sz w:val="22"/>
          <w:szCs w:val="22"/>
          <w:lang w:val="x-none"/>
        </w:rPr>
        <w:t>ESTRUCTURA INTERNA, EXTERNA Y CHASIS</w:t>
      </w:r>
    </w:p>
    <w:p w:rsidR="00CE293E" w:rsidRPr="00375384" w:rsidRDefault="00CE293E" w:rsidP="00CE293E">
      <w:pPr>
        <w:rPr>
          <w:rFonts w:asciiTheme="minorHAnsi" w:hAnsiTheme="minorHAnsi" w:cstheme="minorHAnsi"/>
          <w:sz w:val="22"/>
          <w:szCs w:val="22"/>
        </w:rPr>
      </w:pP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 xml:space="preserve">Construida en perfiles de acero </w:t>
      </w:r>
      <w:proofErr w:type="spellStart"/>
      <w:r w:rsidRPr="00375384">
        <w:rPr>
          <w:rFonts w:asciiTheme="minorHAnsi" w:hAnsiTheme="minorHAnsi" w:cstheme="minorHAnsi"/>
          <w:sz w:val="22"/>
          <w:szCs w:val="22"/>
        </w:rPr>
        <w:t>zincado</w:t>
      </w:r>
      <w:proofErr w:type="spellEnd"/>
      <w:r>
        <w:rPr>
          <w:rFonts w:asciiTheme="minorHAnsi" w:hAnsiTheme="minorHAnsi" w:cstheme="minorHAnsi"/>
          <w:sz w:val="22"/>
          <w:szCs w:val="22"/>
        </w:rPr>
        <w:t xml:space="preserve"> o acero inoxidable</w:t>
      </w:r>
      <w:r w:rsidRPr="00375384">
        <w:rPr>
          <w:rFonts w:asciiTheme="minorHAnsi" w:hAnsiTheme="minorHAnsi" w:cstheme="minorHAnsi"/>
          <w:sz w:val="22"/>
          <w:szCs w:val="22"/>
        </w:rPr>
        <w:t>, estánda</w:t>
      </w:r>
      <w:r>
        <w:rPr>
          <w:rFonts w:asciiTheme="minorHAnsi" w:hAnsiTheme="minorHAnsi" w:cstheme="minorHAnsi"/>
          <w:sz w:val="22"/>
          <w:szCs w:val="22"/>
        </w:rPr>
        <w:t>r en medidas (debe permitir que</w:t>
      </w:r>
      <w:r w:rsidRPr="00375384">
        <w:rPr>
          <w:rFonts w:asciiTheme="minorHAnsi" w:hAnsiTheme="minorHAnsi" w:cstheme="minorHAnsi"/>
          <w:sz w:val="22"/>
          <w:szCs w:val="22"/>
        </w:rPr>
        <w:t xml:space="preserve"> el equipo reciba implementación y actualizaciones modulares futuras, Ejemplo: sistemas de compensación de temperatura </w:t>
      </w:r>
      <w:proofErr w:type="spellStart"/>
      <w:r w:rsidRPr="00375384">
        <w:rPr>
          <w:rFonts w:asciiTheme="minorHAnsi" w:hAnsiTheme="minorHAnsi" w:cstheme="minorHAnsi"/>
          <w:sz w:val="22"/>
          <w:szCs w:val="22"/>
        </w:rPr>
        <w:t>ATC</w:t>
      </w:r>
      <w:proofErr w:type="spellEnd"/>
      <w:r w:rsidRPr="00375384">
        <w:rPr>
          <w:rFonts w:asciiTheme="minorHAnsi" w:hAnsiTheme="minorHAnsi" w:cstheme="minorHAnsi"/>
          <w:sz w:val="22"/>
          <w:szCs w:val="22"/>
        </w:rPr>
        <w:t xml:space="preserve">, sistema de recuperación de vapores </w:t>
      </w:r>
      <w:proofErr w:type="spellStart"/>
      <w:r w:rsidRPr="00375384">
        <w:rPr>
          <w:rFonts w:asciiTheme="minorHAnsi" w:hAnsiTheme="minorHAnsi" w:cstheme="minorHAnsi"/>
          <w:sz w:val="22"/>
          <w:szCs w:val="22"/>
        </w:rPr>
        <w:t>Vac</w:t>
      </w:r>
      <w:proofErr w:type="spellEnd"/>
      <w:r>
        <w:rPr>
          <w:rFonts w:asciiTheme="minorHAnsi" w:hAnsiTheme="minorHAnsi" w:cstheme="minorHAnsi"/>
          <w:sz w:val="22"/>
          <w:szCs w:val="22"/>
        </w:rPr>
        <w:t>, etc.</w:t>
      </w:r>
      <w:r w:rsidRPr="00375384">
        <w:rPr>
          <w:rFonts w:asciiTheme="minorHAnsi" w:hAnsiTheme="minorHAnsi" w:cstheme="minorHAnsi"/>
          <w:sz w:val="22"/>
          <w:szCs w:val="22"/>
        </w:rPr>
        <w:t xml:space="preserve">) </w:t>
      </w:r>
    </w:p>
    <w:p w:rsidR="00CE293E" w:rsidRPr="00375384" w:rsidRDefault="00CE293E" w:rsidP="00CE293E">
      <w:pPr>
        <w:rPr>
          <w:rFonts w:asciiTheme="minorHAnsi" w:hAnsiTheme="minorHAnsi" w:cstheme="minorHAnsi"/>
          <w:sz w:val="22"/>
          <w:szCs w:val="22"/>
        </w:rPr>
      </w:pPr>
    </w:p>
    <w:p w:rsidR="00CE293E" w:rsidRPr="00375384" w:rsidRDefault="00CE293E" w:rsidP="00CE293E">
      <w:pPr>
        <w:rPr>
          <w:rFonts w:asciiTheme="minorHAnsi" w:hAnsiTheme="minorHAnsi" w:cstheme="minorHAnsi"/>
          <w:sz w:val="22"/>
          <w:szCs w:val="22"/>
        </w:rPr>
      </w:pPr>
      <w:r w:rsidRPr="00375384">
        <w:rPr>
          <w:rFonts w:asciiTheme="minorHAnsi" w:hAnsiTheme="minorHAnsi" w:cstheme="minorHAnsi"/>
          <w:sz w:val="22"/>
          <w:szCs w:val="22"/>
        </w:rPr>
        <w:t xml:space="preserve">El mueble debe ser completo desde la base hasta el techo del </w:t>
      </w:r>
      <w:proofErr w:type="spellStart"/>
      <w:r w:rsidRPr="00375384">
        <w:rPr>
          <w:rFonts w:asciiTheme="minorHAnsi" w:hAnsiTheme="minorHAnsi" w:cstheme="minorHAnsi"/>
          <w:sz w:val="22"/>
          <w:szCs w:val="22"/>
        </w:rPr>
        <w:t>dispenser</w:t>
      </w:r>
      <w:proofErr w:type="spellEnd"/>
      <w:r w:rsidRPr="00375384">
        <w:rPr>
          <w:rFonts w:asciiTheme="minorHAnsi" w:hAnsiTheme="minorHAnsi" w:cstheme="minorHAnsi"/>
          <w:sz w:val="22"/>
          <w:szCs w:val="22"/>
        </w:rPr>
        <w:t xml:space="preserve"> (como un cajón).</w:t>
      </w:r>
    </w:p>
    <w:p w:rsidR="00CE293E" w:rsidRPr="00375384" w:rsidRDefault="00CE293E" w:rsidP="00CE293E">
      <w:pPr>
        <w:rPr>
          <w:rFonts w:asciiTheme="minorHAnsi" w:hAnsiTheme="minorHAnsi" w:cstheme="minorHAnsi"/>
          <w:sz w:val="22"/>
          <w:szCs w:val="22"/>
        </w:rPr>
      </w:pPr>
    </w:p>
    <w:p w:rsidR="00CE293E" w:rsidRPr="00375384" w:rsidRDefault="00CE293E" w:rsidP="00665C5B">
      <w:pPr>
        <w:keepNext/>
        <w:numPr>
          <w:ilvl w:val="0"/>
          <w:numId w:val="38"/>
        </w:numPr>
        <w:tabs>
          <w:tab w:val="left" w:pos="708"/>
        </w:tabs>
        <w:jc w:val="both"/>
        <w:outlineLvl w:val="0"/>
        <w:rPr>
          <w:rFonts w:asciiTheme="minorHAnsi" w:hAnsiTheme="minorHAnsi" w:cstheme="minorHAnsi"/>
          <w:b/>
          <w:bCs/>
          <w:kern w:val="32"/>
          <w:sz w:val="22"/>
          <w:szCs w:val="22"/>
          <w:lang w:val="x-none"/>
        </w:rPr>
      </w:pPr>
      <w:r w:rsidRPr="00375384">
        <w:rPr>
          <w:rFonts w:asciiTheme="minorHAnsi" w:hAnsiTheme="minorHAnsi" w:cstheme="minorHAnsi"/>
          <w:b/>
          <w:kern w:val="32"/>
          <w:sz w:val="22"/>
          <w:szCs w:val="22"/>
          <w:lang w:val="x-none"/>
        </w:rPr>
        <w:t>PANELES EXTERNOS</w:t>
      </w:r>
    </w:p>
    <w:p w:rsidR="00CE293E" w:rsidRPr="00375384" w:rsidRDefault="00CE293E" w:rsidP="00CE293E">
      <w:pPr>
        <w:jc w:val="both"/>
        <w:rPr>
          <w:rFonts w:asciiTheme="minorHAnsi" w:hAnsiTheme="minorHAnsi" w:cstheme="minorHAnsi"/>
          <w:sz w:val="22"/>
          <w:szCs w:val="22"/>
        </w:rPr>
      </w:pP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 xml:space="preserve">Construidos en chapa de acero con recubrimiento especial Dura Max o Pintura Electrostática Polvo (Pintura </w:t>
      </w:r>
      <w:proofErr w:type="spellStart"/>
      <w:r w:rsidRPr="00375384">
        <w:rPr>
          <w:rFonts w:asciiTheme="minorHAnsi" w:hAnsiTheme="minorHAnsi" w:cstheme="minorHAnsi"/>
          <w:sz w:val="22"/>
          <w:szCs w:val="22"/>
        </w:rPr>
        <w:t>fluoro</w:t>
      </w:r>
      <w:proofErr w:type="spellEnd"/>
      <w:r w:rsidRPr="00375384">
        <w:rPr>
          <w:rFonts w:asciiTheme="minorHAnsi" w:hAnsiTheme="minorHAnsi" w:cstheme="minorHAnsi"/>
          <w:sz w:val="22"/>
          <w:szCs w:val="22"/>
        </w:rPr>
        <w:t xml:space="preserve"> carbón – OPCIÓN* Paneles de acero inoxidable).</w:t>
      </w:r>
    </w:p>
    <w:p w:rsidR="00CE293E" w:rsidRPr="00375384" w:rsidRDefault="00CE293E" w:rsidP="00CE293E">
      <w:pPr>
        <w:jc w:val="both"/>
        <w:rPr>
          <w:rFonts w:asciiTheme="minorHAnsi" w:hAnsiTheme="minorHAnsi" w:cstheme="minorHAnsi"/>
          <w:sz w:val="22"/>
          <w:szCs w:val="22"/>
        </w:rPr>
      </w:pPr>
    </w:p>
    <w:p w:rsidR="00CE293E" w:rsidRPr="00375384" w:rsidRDefault="00CE293E" w:rsidP="00665C5B">
      <w:pPr>
        <w:keepNext/>
        <w:numPr>
          <w:ilvl w:val="0"/>
          <w:numId w:val="38"/>
        </w:numPr>
        <w:tabs>
          <w:tab w:val="left" w:pos="708"/>
        </w:tabs>
        <w:jc w:val="both"/>
        <w:outlineLvl w:val="0"/>
        <w:rPr>
          <w:rFonts w:asciiTheme="minorHAnsi" w:hAnsiTheme="minorHAnsi" w:cstheme="minorHAnsi"/>
          <w:b/>
          <w:bCs/>
          <w:kern w:val="32"/>
          <w:sz w:val="22"/>
          <w:szCs w:val="22"/>
          <w:lang w:val="x-none"/>
        </w:rPr>
      </w:pPr>
      <w:r w:rsidRPr="00375384">
        <w:rPr>
          <w:rFonts w:asciiTheme="minorHAnsi" w:hAnsiTheme="minorHAnsi" w:cstheme="minorHAnsi"/>
          <w:b/>
          <w:kern w:val="32"/>
          <w:sz w:val="22"/>
          <w:szCs w:val="22"/>
          <w:lang w:val="x-none"/>
        </w:rPr>
        <w:t>GABINETE DE COMPONENTES ELECTRÓNICOS</w:t>
      </w:r>
    </w:p>
    <w:p w:rsidR="00CE293E" w:rsidRPr="00375384" w:rsidRDefault="00CE293E" w:rsidP="00CE293E">
      <w:pPr>
        <w:rPr>
          <w:rFonts w:asciiTheme="minorHAnsi" w:hAnsiTheme="minorHAnsi" w:cstheme="minorHAnsi"/>
          <w:sz w:val="22"/>
          <w:szCs w:val="22"/>
        </w:rPr>
      </w:pP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Diseñado con un kit de recubrimiento y sellado especial que protege la unidad en condiciones de ambientes extremos. Paneles construidos en fibra anti-</w:t>
      </w:r>
      <w:proofErr w:type="spellStart"/>
      <w:r w:rsidRPr="00375384">
        <w:rPr>
          <w:rFonts w:asciiTheme="minorHAnsi" w:hAnsiTheme="minorHAnsi" w:cstheme="minorHAnsi"/>
          <w:sz w:val="22"/>
          <w:szCs w:val="22"/>
        </w:rPr>
        <w:t>deflagrante</w:t>
      </w:r>
      <w:proofErr w:type="spellEnd"/>
      <w:r w:rsidRPr="00375384">
        <w:rPr>
          <w:rFonts w:asciiTheme="minorHAnsi" w:hAnsiTheme="minorHAnsi" w:cstheme="minorHAnsi"/>
          <w:sz w:val="22"/>
          <w:szCs w:val="22"/>
        </w:rPr>
        <w:t xml:space="preserve"> o de chapa de acero pintada, de doble apertura.</w:t>
      </w:r>
    </w:p>
    <w:p w:rsidR="00CE293E" w:rsidRPr="00375384" w:rsidRDefault="00CE293E" w:rsidP="00CE293E">
      <w:pPr>
        <w:jc w:val="both"/>
        <w:rPr>
          <w:rFonts w:asciiTheme="minorHAnsi" w:hAnsiTheme="minorHAnsi" w:cstheme="minorHAnsi"/>
          <w:sz w:val="22"/>
          <w:szCs w:val="22"/>
        </w:rPr>
      </w:pPr>
    </w:p>
    <w:p w:rsidR="00CE293E" w:rsidRPr="00375384" w:rsidRDefault="00CE293E" w:rsidP="00665C5B">
      <w:pPr>
        <w:keepNext/>
        <w:numPr>
          <w:ilvl w:val="0"/>
          <w:numId w:val="38"/>
        </w:numPr>
        <w:tabs>
          <w:tab w:val="left" w:pos="708"/>
        </w:tabs>
        <w:jc w:val="both"/>
        <w:outlineLvl w:val="0"/>
        <w:rPr>
          <w:rFonts w:asciiTheme="minorHAnsi" w:hAnsiTheme="minorHAnsi" w:cstheme="minorHAnsi"/>
          <w:b/>
          <w:bCs/>
          <w:kern w:val="32"/>
          <w:sz w:val="22"/>
          <w:szCs w:val="22"/>
          <w:lang w:val="x-none"/>
        </w:rPr>
      </w:pPr>
      <w:r w:rsidRPr="00375384">
        <w:rPr>
          <w:rFonts w:asciiTheme="minorHAnsi" w:hAnsiTheme="minorHAnsi" w:cstheme="minorHAnsi"/>
          <w:b/>
          <w:kern w:val="32"/>
          <w:sz w:val="22"/>
          <w:szCs w:val="22"/>
          <w:lang w:val="x-none"/>
        </w:rPr>
        <w:t>COMPONENTES ELECTRÓNICOS</w:t>
      </w:r>
    </w:p>
    <w:p w:rsidR="00CE293E" w:rsidRPr="00375384" w:rsidRDefault="00CE293E" w:rsidP="00CE293E">
      <w:pPr>
        <w:rPr>
          <w:rFonts w:asciiTheme="minorHAnsi" w:hAnsiTheme="minorHAnsi" w:cstheme="minorHAnsi"/>
          <w:sz w:val="22"/>
          <w:szCs w:val="22"/>
        </w:rPr>
      </w:pP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Placas electrónicas independientes de fácil manutención y cambio en caso de falla. Tipo de electrónica modular con sistema de auto diagnostico en caso de falla, con código de error e historial por posición de carga.</w:t>
      </w:r>
    </w:p>
    <w:p w:rsidR="00CE293E" w:rsidRPr="00375384" w:rsidRDefault="00CE293E" w:rsidP="00CE293E">
      <w:pPr>
        <w:jc w:val="both"/>
        <w:rPr>
          <w:rFonts w:asciiTheme="minorHAnsi" w:hAnsiTheme="minorHAnsi" w:cstheme="minorHAnsi"/>
          <w:sz w:val="22"/>
          <w:szCs w:val="22"/>
        </w:rPr>
      </w:pPr>
    </w:p>
    <w:p w:rsidR="00CE293E" w:rsidRPr="00B0600C" w:rsidRDefault="00CE293E" w:rsidP="00CE293E">
      <w:pPr>
        <w:jc w:val="both"/>
        <w:rPr>
          <w:rFonts w:asciiTheme="minorHAnsi" w:hAnsiTheme="minorHAnsi" w:cstheme="minorHAnsi"/>
          <w:sz w:val="22"/>
          <w:szCs w:val="22"/>
        </w:rPr>
      </w:pPr>
      <w:r w:rsidRPr="00B0600C">
        <w:rPr>
          <w:rFonts w:asciiTheme="minorHAnsi" w:hAnsiTheme="minorHAnsi" w:cstheme="minorHAnsi"/>
          <w:sz w:val="22"/>
          <w:szCs w:val="22"/>
        </w:rPr>
        <w:t>Tarjeta electrónica madre (</w:t>
      </w:r>
      <w:r w:rsidRPr="00B0600C">
        <w:rPr>
          <w:rFonts w:asciiTheme="minorHAnsi" w:hAnsiTheme="minorHAnsi" w:cstheme="minorHAnsi"/>
          <w:bCs/>
          <w:iCs/>
          <w:sz w:val="22"/>
          <w:szCs w:val="22"/>
        </w:rPr>
        <w:t>Provista con slots de comunicación para futura comunicación con otros sistemas y equipos Ejemplo. Lectores de código de barra, lectores de tarjetas de crédito ATM, aceptador de billetes, impresoras, sistemas de intercomunicación, sistemas de gerencia y control de estación, sistemas de facturación, sistema compensador de temperatura automática, etc.</w:t>
      </w:r>
      <w:r w:rsidRPr="00B0600C">
        <w:rPr>
          <w:rFonts w:asciiTheme="minorHAnsi" w:hAnsiTheme="minorHAnsi" w:cstheme="minorHAnsi"/>
          <w:sz w:val="22"/>
          <w:szCs w:val="22"/>
        </w:rPr>
        <w:t>).</w:t>
      </w:r>
    </w:p>
    <w:p w:rsidR="00CE293E" w:rsidRPr="00375384" w:rsidRDefault="00CE293E" w:rsidP="00CE293E">
      <w:pPr>
        <w:jc w:val="both"/>
        <w:rPr>
          <w:rFonts w:asciiTheme="minorHAnsi" w:hAnsiTheme="minorHAnsi" w:cstheme="minorHAnsi"/>
          <w:sz w:val="22"/>
          <w:szCs w:val="22"/>
        </w:rPr>
      </w:pP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 xml:space="preserve">Tarjeta electrónica con </w:t>
      </w:r>
      <w:proofErr w:type="spellStart"/>
      <w:r w:rsidRPr="00375384">
        <w:rPr>
          <w:rFonts w:asciiTheme="minorHAnsi" w:hAnsiTheme="minorHAnsi" w:cstheme="minorHAnsi"/>
          <w:sz w:val="22"/>
          <w:szCs w:val="22"/>
        </w:rPr>
        <w:t>display</w:t>
      </w:r>
      <w:proofErr w:type="spellEnd"/>
      <w:r w:rsidRPr="00375384">
        <w:rPr>
          <w:rFonts w:asciiTheme="minorHAnsi" w:hAnsiTheme="minorHAnsi" w:cstheme="minorHAnsi"/>
          <w:sz w:val="22"/>
          <w:szCs w:val="22"/>
        </w:rPr>
        <w:t xml:space="preserve"> de precio unitario (de fácil visualización) de ½” valores y de volumen y total de 1”.</w:t>
      </w:r>
    </w:p>
    <w:p w:rsidR="00CE293E" w:rsidRPr="00375384" w:rsidRDefault="00CE293E" w:rsidP="00CE293E">
      <w:pPr>
        <w:jc w:val="both"/>
        <w:rPr>
          <w:rFonts w:asciiTheme="minorHAnsi" w:hAnsiTheme="minorHAnsi" w:cstheme="minorHAnsi"/>
          <w:sz w:val="22"/>
          <w:szCs w:val="22"/>
        </w:rPr>
      </w:pP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 xml:space="preserve">Tarjeta electrónica con </w:t>
      </w:r>
      <w:proofErr w:type="spellStart"/>
      <w:r w:rsidRPr="00375384">
        <w:rPr>
          <w:rFonts w:asciiTheme="minorHAnsi" w:hAnsiTheme="minorHAnsi" w:cstheme="minorHAnsi"/>
          <w:sz w:val="22"/>
          <w:szCs w:val="22"/>
        </w:rPr>
        <w:t>display</w:t>
      </w:r>
      <w:proofErr w:type="spellEnd"/>
      <w:r w:rsidRPr="00375384">
        <w:rPr>
          <w:rFonts w:asciiTheme="minorHAnsi" w:hAnsiTheme="minorHAnsi" w:cstheme="minorHAnsi"/>
          <w:sz w:val="22"/>
          <w:szCs w:val="22"/>
        </w:rPr>
        <w:t xml:space="preserve"> de valores y volumen luminosos con bulbos incandescentes independientes (visible a la luz directa del sol).</w:t>
      </w:r>
    </w:p>
    <w:p w:rsidR="00CE293E" w:rsidRPr="00375384" w:rsidRDefault="00CE293E" w:rsidP="00CE293E">
      <w:pPr>
        <w:jc w:val="both"/>
        <w:rPr>
          <w:rFonts w:asciiTheme="minorHAnsi" w:hAnsiTheme="minorHAnsi" w:cstheme="minorHAnsi"/>
          <w:sz w:val="22"/>
          <w:szCs w:val="22"/>
        </w:rPr>
      </w:pP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Totalizadores electromecánicos independientes (meter) de registro de venta en ambas caras del equipo diferenciados por manguera de carga o producto.</w:t>
      </w:r>
    </w:p>
    <w:p w:rsidR="00CE293E" w:rsidRPr="00375384" w:rsidRDefault="00CE293E" w:rsidP="00CE293E">
      <w:pPr>
        <w:jc w:val="both"/>
        <w:rPr>
          <w:rFonts w:asciiTheme="minorHAnsi" w:hAnsiTheme="minorHAnsi" w:cstheme="minorHAnsi"/>
          <w:sz w:val="22"/>
          <w:szCs w:val="22"/>
        </w:rPr>
      </w:pPr>
    </w:p>
    <w:p w:rsidR="00CE293E"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Totalizador electrónico de registro de venta de produc</w:t>
      </w:r>
      <w:r>
        <w:rPr>
          <w:rFonts w:asciiTheme="minorHAnsi" w:hAnsiTheme="minorHAnsi" w:cstheme="minorHAnsi"/>
          <w:sz w:val="22"/>
          <w:szCs w:val="22"/>
        </w:rPr>
        <w:t>to (valores de precio y volumen</w:t>
      </w:r>
      <w:r w:rsidRPr="00375384">
        <w:rPr>
          <w:rFonts w:asciiTheme="minorHAnsi" w:hAnsiTheme="minorHAnsi" w:cstheme="minorHAnsi"/>
          <w:sz w:val="22"/>
          <w:szCs w:val="22"/>
        </w:rPr>
        <w:t xml:space="preserve"> totales despachados por posición de carga).</w:t>
      </w:r>
    </w:p>
    <w:p w:rsidR="00CE293E" w:rsidRPr="00375384" w:rsidRDefault="00CE293E" w:rsidP="00CE293E">
      <w:pPr>
        <w:jc w:val="both"/>
        <w:rPr>
          <w:rFonts w:asciiTheme="minorHAnsi" w:hAnsiTheme="minorHAnsi" w:cstheme="minorHAnsi"/>
          <w:sz w:val="22"/>
          <w:szCs w:val="22"/>
        </w:rPr>
      </w:pP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Panel electrónico táctil de programación del equipo (intrínsecamente seguro con código PIN de usuario programable por equipo) o Control Remoto de Programación con PIN de Seguridad.</w:t>
      </w:r>
    </w:p>
    <w:p w:rsidR="00CE293E" w:rsidRPr="00375384" w:rsidRDefault="00CE293E" w:rsidP="00CE293E">
      <w:pPr>
        <w:jc w:val="both"/>
        <w:rPr>
          <w:rFonts w:asciiTheme="minorHAnsi" w:hAnsiTheme="minorHAnsi" w:cstheme="minorHAnsi"/>
          <w:sz w:val="22"/>
          <w:szCs w:val="22"/>
        </w:rPr>
      </w:pPr>
    </w:p>
    <w:p w:rsidR="00CE293E"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lastRenderedPageBreak/>
        <w:t>Panel electrónico táctil de programación de precio y volumen para el usuario o Control Remoto de Programación de Precio con PIN de Seguridad.</w:t>
      </w:r>
    </w:p>
    <w:p w:rsidR="00CE293E" w:rsidRPr="00375384" w:rsidRDefault="00CE293E" w:rsidP="00CE293E">
      <w:pPr>
        <w:jc w:val="both"/>
        <w:rPr>
          <w:rFonts w:asciiTheme="minorHAnsi" w:hAnsiTheme="minorHAnsi" w:cstheme="minorHAnsi"/>
          <w:sz w:val="22"/>
          <w:szCs w:val="22"/>
        </w:rPr>
      </w:pP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Cable de interconexiones entre tarjetas electrónicas.</w:t>
      </w:r>
    </w:p>
    <w:p w:rsidR="00CE293E" w:rsidRPr="00375384" w:rsidRDefault="00CE293E" w:rsidP="00CE293E">
      <w:pPr>
        <w:jc w:val="both"/>
        <w:rPr>
          <w:rFonts w:asciiTheme="minorHAnsi" w:hAnsiTheme="minorHAnsi" w:cstheme="minorHAnsi"/>
          <w:sz w:val="22"/>
          <w:szCs w:val="22"/>
        </w:rPr>
      </w:pP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Pulsadores electrónicos inteligentes que pueden almacenar los datos de calibración y totales.</w:t>
      </w:r>
    </w:p>
    <w:p w:rsidR="00CE293E" w:rsidRPr="00375384" w:rsidRDefault="00CE293E" w:rsidP="00CE293E">
      <w:pPr>
        <w:jc w:val="both"/>
        <w:rPr>
          <w:rFonts w:asciiTheme="minorHAnsi" w:hAnsiTheme="minorHAnsi" w:cstheme="minorHAnsi"/>
          <w:sz w:val="22"/>
          <w:szCs w:val="22"/>
        </w:rPr>
      </w:pPr>
    </w:p>
    <w:p w:rsidR="00CE293E"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Válvulas solenoides proporcionales independientes por grado (lado y manguera de despacho) que regulan el caudal.</w:t>
      </w:r>
    </w:p>
    <w:p w:rsidR="00CE293E" w:rsidRPr="00375384" w:rsidRDefault="00CE293E" w:rsidP="00CE293E">
      <w:pPr>
        <w:jc w:val="both"/>
        <w:rPr>
          <w:rFonts w:asciiTheme="minorHAnsi" w:hAnsiTheme="minorHAnsi" w:cstheme="minorHAnsi"/>
          <w:sz w:val="22"/>
          <w:szCs w:val="22"/>
        </w:rPr>
      </w:pP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 xml:space="preserve">Transformador de corriente interna </w:t>
      </w:r>
      <w:proofErr w:type="spellStart"/>
      <w:r w:rsidRPr="00375384">
        <w:rPr>
          <w:rFonts w:asciiTheme="minorHAnsi" w:hAnsiTheme="minorHAnsi" w:cstheme="minorHAnsi"/>
          <w:sz w:val="22"/>
          <w:szCs w:val="22"/>
        </w:rPr>
        <w:t>multi</w:t>
      </w:r>
      <w:proofErr w:type="spellEnd"/>
      <w:r w:rsidRPr="00375384">
        <w:rPr>
          <w:rFonts w:asciiTheme="minorHAnsi" w:hAnsiTheme="minorHAnsi" w:cstheme="minorHAnsi"/>
          <w:sz w:val="22"/>
          <w:szCs w:val="22"/>
        </w:rPr>
        <w:t xml:space="preserve">-voltaje (110 – 115- 220 – 230 voltios). </w:t>
      </w:r>
    </w:p>
    <w:p w:rsidR="00CE293E" w:rsidRPr="00375384" w:rsidRDefault="00CE293E" w:rsidP="00CE293E">
      <w:pPr>
        <w:ind w:left="720"/>
        <w:jc w:val="both"/>
        <w:rPr>
          <w:rFonts w:asciiTheme="minorHAnsi" w:hAnsiTheme="minorHAnsi" w:cstheme="minorHAnsi"/>
          <w:sz w:val="22"/>
          <w:szCs w:val="22"/>
        </w:rPr>
      </w:pPr>
    </w:p>
    <w:p w:rsidR="00CE293E" w:rsidRPr="00375384" w:rsidRDefault="00CE293E" w:rsidP="00665C5B">
      <w:pPr>
        <w:keepNext/>
        <w:numPr>
          <w:ilvl w:val="0"/>
          <w:numId w:val="38"/>
        </w:numPr>
        <w:tabs>
          <w:tab w:val="left" w:pos="708"/>
        </w:tabs>
        <w:jc w:val="both"/>
        <w:outlineLvl w:val="0"/>
        <w:rPr>
          <w:rFonts w:asciiTheme="minorHAnsi" w:hAnsiTheme="minorHAnsi" w:cstheme="minorHAnsi"/>
          <w:b/>
          <w:bCs/>
          <w:kern w:val="32"/>
          <w:sz w:val="22"/>
          <w:szCs w:val="22"/>
          <w:lang w:val="x-none"/>
        </w:rPr>
      </w:pPr>
      <w:r w:rsidRPr="00375384">
        <w:rPr>
          <w:rFonts w:asciiTheme="minorHAnsi" w:hAnsiTheme="minorHAnsi" w:cstheme="minorHAnsi"/>
          <w:b/>
          <w:kern w:val="32"/>
          <w:sz w:val="22"/>
          <w:szCs w:val="22"/>
          <w:lang w:val="x-none"/>
        </w:rPr>
        <w:t>ALIMENTACIÓN  DE ENERGÍA</w:t>
      </w:r>
    </w:p>
    <w:p w:rsidR="00CE293E" w:rsidRPr="00375384" w:rsidRDefault="00CE293E" w:rsidP="00CE293E">
      <w:pPr>
        <w:rPr>
          <w:rFonts w:asciiTheme="minorHAnsi" w:hAnsiTheme="minorHAnsi" w:cstheme="minorHAnsi"/>
          <w:sz w:val="22"/>
          <w:szCs w:val="22"/>
        </w:rPr>
      </w:pPr>
    </w:p>
    <w:p w:rsidR="00CE293E" w:rsidRPr="00375384" w:rsidRDefault="00CE293E" w:rsidP="00CE293E">
      <w:pPr>
        <w:rPr>
          <w:rFonts w:asciiTheme="minorHAnsi" w:hAnsiTheme="minorHAnsi" w:cstheme="minorHAnsi"/>
          <w:sz w:val="22"/>
          <w:szCs w:val="22"/>
        </w:rPr>
      </w:pPr>
      <w:r w:rsidRPr="00375384">
        <w:rPr>
          <w:rFonts w:asciiTheme="minorHAnsi" w:hAnsiTheme="minorHAnsi" w:cstheme="minorHAnsi"/>
          <w:sz w:val="22"/>
          <w:szCs w:val="22"/>
        </w:rPr>
        <w:t xml:space="preserve"> </w:t>
      </w:r>
      <w:proofErr w:type="gramStart"/>
      <w:r w:rsidRPr="00375384">
        <w:rPr>
          <w:rFonts w:asciiTheme="minorHAnsi" w:hAnsiTheme="minorHAnsi" w:cstheme="minorHAnsi"/>
          <w:sz w:val="22"/>
          <w:szCs w:val="22"/>
        </w:rPr>
        <w:t>Monofásica  220</w:t>
      </w:r>
      <w:proofErr w:type="gramEnd"/>
      <w:r w:rsidRPr="00375384">
        <w:rPr>
          <w:rFonts w:asciiTheme="minorHAnsi" w:hAnsiTheme="minorHAnsi" w:cstheme="minorHAnsi"/>
          <w:sz w:val="22"/>
          <w:szCs w:val="22"/>
        </w:rPr>
        <w:t xml:space="preserve">  - 230  Voltios 50 Hz.  </w:t>
      </w:r>
    </w:p>
    <w:p w:rsidR="00CE293E" w:rsidRPr="00375384" w:rsidRDefault="00CE293E" w:rsidP="00CE293E">
      <w:pPr>
        <w:rPr>
          <w:rFonts w:asciiTheme="minorHAnsi" w:hAnsiTheme="minorHAnsi" w:cstheme="minorHAnsi"/>
          <w:sz w:val="22"/>
          <w:szCs w:val="22"/>
        </w:rPr>
      </w:pPr>
    </w:p>
    <w:p w:rsidR="00CE293E" w:rsidRPr="00375384" w:rsidRDefault="00CE293E" w:rsidP="00665C5B">
      <w:pPr>
        <w:keepNext/>
        <w:numPr>
          <w:ilvl w:val="0"/>
          <w:numId w:val="38"/>
        </w:numPr>
        <w:tabs>
          <w:tab w:val="left" w:pos="708"/>
        </w:tabs>
        <w:jc w:val="both"/>
        <w:outlineLvl w:val="0"/>
        <w:rPr>
          <w:rFonts w:asciiTheme="minorHAnsi" w:hAnsiTheme="minorHAnsi" w:cstheme="minorHAnsi"/>
          <w:b/>
          <w:bCs/>
          <w:kern w:val="32"/>
          <w:sz w:val="22"/>
          <w:szCs w:val="22"/>
          <w:lang w:val="x-none"/>
        </w:rPr>
      </w:pPr>
      <w:r w:rsidRPr="00375384">
        <w:rPr>
          <w:rFonts w:asciiTheme="minorHAnsi" w:hAnsiTheme="minorHAnsi" w:cstheme="minorHAnsi"/>
          <w:b/>
          <w:kern w:val="32"/>
          <w:sz w:val="22"/>
          <w:szCs w:val="22"/>
          <w:lang w:val="x-none"/>
        </w:rPr>
        <w:t>ÁREA HIDRÁULICA</w:t>
      </w:r>
    </w:p>
    <w:p w:rsidR="00CE293E" w:rsidRPr="00375384" w:rsidRDefault="00CE293E" w:rsidP="00CE293E">
      <w:pPr>
        <w:rPr>
          <w:rFonts w:asciiTheme="minorHAnsi" w:hAnsiTheme="minorHAnsi" w:cstheme="minorHAnsi"/>
          <w:sz w:val="22"/>
          <w:szCs w:val="22"/>
        </w:rPr>
      </w:pPr>
    </w:p>
    <w:p w:rsidR="00CE293E"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 xml:space="preserve">Medidor volumétrico de desplazamiento positivo auto regulable electrónicamente para un producto indiferentemente </w:t>
      </w:r>
      <w:proofErr w:type="spellStart"/>
      <w:r w:rsidRPr="00375384">
        <w:rPr>
          <w:rFonts w:asciiTheme="minorHAnsi" w:hAnsiTheme="minorHAnsi" w:cstheme="minorHAnsi"/>
          <w:sz w:val="22"/>
          <w:szCs w:val="22"/>
        </w:rPr>
        <w:t>Diesel</w:t>
      </w:r>
      <w:proofErr w:type="spellEnd"/>
      <w:r w:rsidRPr="00375384">
        <w:rPr>
          <w:rFonts w:asciiTheme="minorHAnsi" w:hAnsiTheme="minorHAnsi" w:cstheme="minorHAnsi"/>
          <w:sz w:val="22"/>
          <w:szCs w:val="22"/>
        </w:rPr>
        <w:t xml:space="preserve"> o Gasolina (1 medidor por posición de carga).</w:t>
      </w:r>
    </w:p>
    <w:p w:rsidR="00CE293E" w:rsidRDefault="00CE293E" w:rsidP="00CE293E">
      <w:pPr>
        <w:jc w:val="both"/>
        <w:rPr>
          <w:rFonts w:asciiTheme="minorHAnsi" w:hAnsiTheme="minorHAnsi" w:cstheme="minorHAnsi"/>
          <w:sz w:val="22"/>
          <w:szCs w:val="22"/>
        </w:rPr>
      </w:pP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Caudal mínimo 1,5 galones por minuto (5,677 litros por minuto).</w:t>
      </w:r>
    </w:p>
    <w:p w:rsidR="00CE293E" w:rsidRPr="00375384" w:rsidRDefault="00CE293E" w:rsidP="00CE293E">
      <w:pPr>
        <w:jc w:val="both"/>
        <w:rPr>
          <w:rFonts w:asciiTheme="minorHAnsi" w:hAnsiTheme="minorHAnsi" w:cstheme="minorHAnsi"/>
          <w:sz w:val="22"/>
          <w:szCs w:val="22"/>
        </w:rPr>
      </w:pPr>
      <w:r>
        <w:rPr>
          <w:rFonts w:asciiTheme="minorHAnsi" w:hAnsiTheme="minorHAnsi" w:cstheme="minorHAnsi"/>
          <w:sz w:val="22"/>
          <w:szCs w:val="22"/>
        </w:rPr>
        <w:t>Caudal máximo 10,56 galones por minuto (40,00</w:t>
      </w:r>
      <w:r w:rsidRPr="00375384">
        <w:rPr>
          <w:rFonts w:asciiTheme="minorHAnsi" w:hAnsiTheme="minorHAnsi" w:cstheme="minorHAnsi"/>
          <w:sz w:val="22"/>
          <w:szCs w:val="22"/>
        </w:rPr>
        <w:t xml:space="preserve"> litros por minuto).</w:t>
      </w:r>
      <w:r w:rsidRPr="00375384">
        <w:rPr>
          <w:rFonts w:asciiTheme="minorHAnsi" w:hAnsiTheme="minorHAnsi" w:cstheme="minorHAnsi"/>
          <w:sz w:val="22"/>
          <w:szCs w:val="22"/>
        </w:rPr>
        <w:tab/>
      </w:r>
    </w:p>
    <w:p w:rsidR="00CE293E" w:rsidRPr="00375384" w:rsidRDefault="00CE293E" w:rsidP="00CE293E">
      <w:pPr>
        <w:jc w:val="both"/>
        <w:rPr>
          <w:rFonts w:asciiTheme="minorHAnsi" w:hAnsiTheme="minorHAnsi" w:cstheme="minorHAnsi"/>
          <w:sz w:val="22"/>
          <w:szCs w:val="22"/>
        </w:rPr>
      </w:pP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Filtro de combustible por entrada de producto de fácil manutención y cambio.</w:t>
      </w:r>
    </w:p>
    <w:p w:rsidR="00CE293E" w:rsidRPr="00375384" w:rsidRDefault="00CE293E" w:rsidP="00CE293E">
      <w:pPr>
        <w:jc w:val="both"/>
        <w:rPr>
          <w:rFonts w:asciiTheme="minorHAnsi" w:hAnsiTheme="minorHAnsi" w:cstheme="minorHAnsi"/>
          <w:sz w:val="22"/>
          <w:szCs w:val="22"/>
        </w:rPr>
      </w:pP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Conductos internos de distribución de combustible manufacturados en cañería de cobre o aluminio anti-explosiva y anti-fugas.</w:t>
      </w:r>
    </w:p>
    <w:p w:rsidR="00CE293E" w:rsidRPr="00375384" w:rsidRDefault="00CE293E" w:rsidP="00665C5B">
      <w:pPr>
        <w:keepNext/>
        <w:numPr>
          <w:ilvl w:val="0"/>
          <w:numId w:val="38"/>
        </w:numPr>
        <w:tabs>
          <w:tab w:val="left" w:pos="708"/>
        </w:tabs>
        <w:jc w:val="both"/>
        <w:outlineLvl w:val="0"/>
        <w:rPr>
          <w:rFonts w:asciiTheme="minorHAnsi" w:hAnsiTheme="minorHAnsi" w:cstheme="minorHAnsi"/>
          <w:b/>
          <w:kern w:val="32"/>
          <w:sz w:val="22"/>
          <w:szCs w:val="22"/>
          <w:lang w:val="x-none"/>
        </w:rPr>
      </w:pPr>
      <w:r w:rsidRPr="00375384">
        <w:rPr>
          <w:rFonts w:asciiTheme="minorHAnsi" w:hAnsiTheme="minorHAnsi" w:cstheme="minorHAnsi"/>
          <w:b/>
          <w:kern w:val="32"/>
          <w:sz w:val="22"/>
          <w:szCs w:val="22"/>
          <w:lang w:val="x-none"/>
        </w:rPr>
        <w:t>CAJA DE CONEXIONES ANTI-EXPLOSIVA</w:t>
      </w:r>
    </w:p>
    <w:p w:rsidR="00CE293E" w:rsidRPr="00375384" w:rsidRDefault="00CE293E" w:rsidP="00CE293E">
      <w:pPr>
        <w:rPr>
          <w:rFonts w:asciiTheme="minorHAnsi" w:hAnsiTheme="minorHAnsi" w:cstheme="minorHAnsi"/>
          <w:sz w:val="22"/>
          <w:szCs w:val="22"/>
        </w:rPr>
      </w:pPr>
    </w:p>
    <w:p w:rsidR="00CE293E" w:rsidRPr="00375384" w:rsidRDefault="00CE293E" w:rsidP="00CE293E">
      <w:pPr>
        <w:jc w:val="both"/>
        <w:rPr>
          <w:rFonts w:asciiTheme="minorHAnsi" w:hAnsiTheme="minorHAnsi" w:cstheme="minorHAnsi"/>
          <w:bCs/>
          <w:sz w:val="22"/>
          <w:szCs w:val="22"/>
          <w:lang w:val="pt-BR" w:eastAsia="pt-BR"/>
        </w:rPr>
      </w:pPr>
      <w:r>
        <w:rPr>
          <w:rFonts w:asciiTheme="minorHAnsi" w:hAnsiTheme="minorHAnsi" w:cstheme="minorHAnsi"/>
          <w:sz w:val="22"/>
          <w:szCs w:val="22"/>
        </w:rPr>
        <w:t>Cumplirá</w:t>
      </w:r>
      <w:r w:rsidRPr="00375384">
        <w:rPr>
          <w:rFonts w:asciiTheme="minorHAnsi" w:hAnsiTheme="minorHAnsi" w:cstheme="minorHAnsi"/>
          <w:sz w:val="22"/>
          <w:szCs w:val="22"/>
        </w:rPr>
        <w:t xml:space="preserve"> como mínimo los requerimientos de las normas NEC, </w:t>
      </w:r>
      <w:proofErr w:type="spellStart"/>
      <w:r w:rsidRPr="00375384">
        <w:rPr>
          <w:rFonts w:asciiTheme="minorHAnsi" w:hAnsiTheme="minorHAnsi" w:cstheme="minorHAnsi"/>
          <w:sz w:val="22"/>
          <w:szCs w:val="22"/>
        </w:rPr>
        <w:t>UL</w:t>
      </w:r>
      <w:proofErr w:type="spellEnd"/>
      <w:r w:rsidRPr="00375384">
        <w:rPr>
          <w:rFonts w:asciiTheme="minorHAnsi" w:hAnsiTheme="minorHAnsi" w:cstheme="minorHAnsi"/>
          <w:sz w:val="22"/>
          <w:szCs w:val="22"/>
        </w:rPr>
        <w:t xml:space="preserve"> 87</w:t>
      </w:r>
      <w:proofErr w:type="gramStart"/>
      <w:r w:rsidRPr="00375384">
        <w:rPr>
          <w:rFonts w:asciiTheme="minorHAnsi" w:hAnsiTheme="minorHAnsi" w:cstheme="minorHAnsi"/>
          <w:sz w:val="22"/>
          <w:szCs w:val="22"/>
        </w:rPr>
        <w:t xml:space="preserve">,  </w:t>
      </w:r>
      <w:proofErr w:type="spellStart"/>
      <w:r w:rsidRPr="00375384">
        <w:rPr>
          <w:rFonts w:asciiTheme="minorHAnsi" w:hAnsiTheme="minorHAnsi" w:cstheme="minorHAnsi"/>
          <w:sz w:val="22"/>
          <w:szCs w:val="22"/>
        </w:rPr>
        <w:t>NFPA</w:t>
      </w:r>
      <w:proofErr w:type="spellEnd"/>
      <w:proofErr w:type="gramEnd"/>
      <w:r w:rsidRPr="00375384">
        <w:rPr>
          <w:rFonts w:asciiTheme="minorHAnsi" w:hAnsiTheme="minorHAnsi" w:cstheme="minorHAnsi"/>
          <w:sz w:val="22"/>
          <w:szCs w:val="22"/>
        </w:rPr>
        <w:t xml:space="preserve"> 30 y </w:t>
      </w:r>
      <w:proofErr w:type="spellStart"/>
      <w:r w:rsidRPr="00375384">
        <w:rPr>
          <w:rFonts w:asciiTheme="minorHAnsi" w:hAnsiTheme="minorHAnsi" w:cstheme="minorHAnsi"/>
          <w:sz w:val="22"/>
          <w:szCs w:val="22"/>
        </w:rPr>
        <w:t>NPFA</w:t>
      </w:r>
      <w:proofErr w:type="spellEnd"/>
      <w:r w:rsidRPr="00375384">
        <w:rPr>
          <w:rFonts w:asciiTheme="minorHAnsi" w:hAnsiTheme="minorHAnsi" w:cstheme="minorHAnsi"/>
          <w:sz w:val="22"/>
          <w:szCs w:val="22"/>
        </w:rPr>
        <w:t xml:space="preserve"> 70 Clase 1 División 1 o </w:t>
      </w:r>
      <w:proofErr w:type="spellStart"/>
      <w:r w:rsidRPr="00375384">
        <w:rPr>
          <w:rFonts w:asciiTheme="minorHAnsi" w:hAnsiTheme="minorHAnsi" w:cstheme="minorHAnsi"/>
          <w:bCs/>
          <w:sz w:val="22"/>
          <w:szCs w:val="22"/>
          <w:lang w:val="pt-BR" w:eastAsia="pt-BR"/>
        </w:rPr>
        <w:t>IEC</w:t>
      </w:r>
      <w:proofErr w:type="spellEnd"/>
      <w:r w:rsidRPr="00375384">
        <w:rPr>
          <w:rFonts w:asciiTheme="minorHAnsi" w:hAnsiTheme="minorHAnsi" w:cstheme="minorHAnsi"/>
          <w:bCs/>
          <w:sz w:val="22"/>
          <w:szCs w:val="22"/>
          <w:lang w:val="pt-BR" w:eastAsia="pt-BR"/>
        </w:rPr>
        <w:t xml:space="preserve"> 60079-0:2000 y  </w:t>
      </w:r>
      <w:proofErr w:type="spellStart"/>
      <w:r w:rsidRPr="00375384">
        <w:rPr>
          <w:rFonts w:asciiTheme="minorHAnsi" w:hAnsiTheme="minorHAnsi" w:cstheme="minorHAnsi"/>
          <w:bCs/>
          <w:sz w:val="22"/>
          <w:szCs w:val="22"/>
          <w:lang w:val="pt-BR" w:eastAsia="pt-BR"/>
        </w:rPr>
        <w:t>IEC</w:t>
      </w:r>
      <w:proofErr w:type="spellEnd"/>
      <w:r w:rsidRPr="00375384">
        <w:rPr>
          <w:rFonts w:asciiTheme="minorHAnsi" w:hAnsiTheme="minorHAnsi" w:cstheme="minorHAnsi"/>
          <w:bCs/>
          <w:sz w:val="22"/>
          <w:szCs w:val="22"/>
          <w:lang w:val="pt-BR" w:eastAsia="pt-BR"/>
        </w:rPr>
        <w:t xml:space="preserve"> 60079-1:2001.</w:t>
      </w:r>
    </w:p>
    <w:p w:rsidR="00CE293E" w:rsidRPr="00375384" w:rsidRDefault="00CE293E" w:rsidP="00CE293E">
      <w:pPr>
        <w:jc w:val="both"/>
        <w:rPr>
          <w:rFonts w:asciiTheme="minorHAnsi" w:hAnsiTheme="minorHAnsi" w:cstheme="minorHAnsi"/>
          <w:sz w:val="22"/>
          <w:szCs w:val="22"/>
        </w:rPr>
      </w:pP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Caja de conexiones eléctricas a prueba de explosión con nueve (9) entradas de conexiones y correspondientes tapones, si es necesario.</w:t>
      </w:r>
    </w:p>
    <w:p w:rsidR="00CE293E" w:rsidRPr="00375384" w:rsidRDefault="00CE293E" w:rsidP="00CE293E">
      <w:pPr>
        <w:jc w:val="both"/>
        <w:rPr>
          <w:rFonts w:asciiTheme="minorHAnsi" w:hAnsiTheme="minorHAnsi" w:cstheme="minorHAnsi"/>
          <w:sz w:val="22"/>
          <w:szCs w:val="22"/>
        </w:rPr>
      </w:pPr>
    </w:p>
    <w:p w:rsidR="00CE293E" w:rsidRPr="00375384" w:rsidRDefault="00CE293E" w:rsidP="00665C5B">
      <w:pPr>
        <w:keepNext/>
        <w:numPr>
          <w:ilvl w:val="0"/>
          <w:numId w:val="38"/>
        </w:numPr>
        <w:tabs>
          <w:tab w:val="left" w:pos="708"/>
        </w:tabs>
        <w:jc w:val="both"/>
        <w:outlineLvl w:val="0"/>
        <w:rPr>
          <w:rFonts w:asciiTheme="minorHAnsi" w:hAnsiTheme="minorHAnsi" w:cstheme="minorHAnsi"/>
          <w:b/>
          <w:bCs/>
          <w:kern w:val="32"/>
          <w:sz w:val="22"/>
          <w:szCs w:val="22"/>
          <w:lang w:val="es-ES_tradnl"/>
        </w:rPr>
      </w:pPr>
      <w:r w:rsidRPr="00375384">
        <w:rPr>
          <w:rFonts w:asciiTheme="minorHAnsi" w:hAnsiTheme="minorHAnsi" w:cstheme="minorHAnsi"/>
          <w:b/>
          <w:kern w:val="32"/>
          <w:sz w:val="22"/>
          <w:szCs w:val="22"/>
          <w:lang w:val="es-ES_tradnl"/>
        </w:rPr>
        <w:t xml:space="preserve">VÁLVULAS </w:t>
      </w:r>
      <w:proofErr w:type="spellStart"/>
      <w:r w:rsidRPr="00375384">
        <w:rPr>
          <w:rFonts w:asciiTheme="minorHAnsi" w:hAnsiTheme="minorHAnsi" w:cstheme="minorHAnsi"/>
          <w:b/>
          <w:kern w:val="32"/>
          <w:sz w:val="22"/>
          <w:szCs w:val="22"/>
          <w:lang w:val="es-ES_tradnl"/>
        </w:rPr>
        <w:t>BREAKAWAY</w:t>
      </w:r>
      <w:proofErr w:type="spellEnd"/>
    </w:p>
    <w:p w:rsidR="00CE293E" w:rsidRPr="00375384" w:rsidRDefault="00CE293E" w:rsidP="00CE293E">
      <w:pPr>
        <w:rPr>
          <w:rFonts w:asciiTheme="minorHAnsi" w:hAnsiTheme="minorHAnsi" w:cstheme="minorHAnsi"/>
          <w:sz w:val="22"/>
          <w:szCs w:val="22"/>
          <w:lang w:val="es-ES_tradnl"/>
        </w:rPr>
      </w:pPr>
    </w:p>
    <w:p w:rsidR="00CE293E" w:rsidRPr="00375384" w:rsidRDefault="00CE293E" w:rsidP="00CE293E">
      <w:pPr>
        <w:jc w:val="both"/>
        <w:rPr>
          <w:rFonts w:asciiTheme="minorHAnsi" w:hAnsiTheme="minorHAnsi" w:cstheme="minorHAnsi"/>
          <w:sz w:val="22"/>
          <w:szCs w:val="22"/>
          <w:lang w:val="es-BO"/>
        </w:rPr>
      </w:pPr>
      <w:r w:rsidRPr="00375384">
        <w:rPr>
          <w:rFonts w:asciiTheme="minorHAnsi" w:hAnsiTheme="minorHAnsi" w:cstheme="minorHAnsi"/>
          <w:sz w:val="22"/>
          <w:szCs w:val="22"/>
        </w:rPr>
        <w:t xml:space="preserve">Válvula dual de corte de flujo de combustible en ambos extremos de la fractura de la válvula. (El equipo llevara instalado de fábrica 1 válvula </w:t>
      </w:r>
      <w:proofErr w:type="spellStart"/>
      <w:r w:rsidRPr="00375384">
        <w:rPr>
          <w:rFonts w:asciiTheme="minorHAnsi" w:hAnsiTheme="minorHAnsi" w:cstheme="minorHAnsi"/>
          <w:sz w:val="22"/>
          <w:szCs w:val="22"/>
        </w:rPr>
        <w:t>breakaway</w:t>
      </w:r>
      <w:proofErr w:type="spellEnd"/>
      <w:r w:rsidRPr="00375384">
        <w:rPr>
          <w:rFonts w:asciiTheme="minorHAnsi" w:hAnsiTheme="minorHAnsi" w:cstheme="minorHAnsi"/>
          <w:sz w:val="22"/>
          <w:szCs w:val="22"/>
        </w:rPr>
        <w:t xml:space="preserve"> según posición de </w:t>
      </w:r>
      <w:proofErr w:type="gramStart"/>
      <w:r w:rsidRPr="00375384">
        <w:rPr>
          <w:rFonts w:asciiTheme="minorHAnsi" w:hAnsiTheme="minorHAnsi" w:cstheme="minorHAnsi"/>
          <w:sz w:val="22"/>
          <w:szCs w:val="22"/>
        </w:rPr>
        <w:t>carga  o</w:t>
      </w:r>
      <w:proofErr w:type="gramEnd"/>
      <w:r w:rsidRPr="00375384">
        <w:rPr>
          <w:rFonts w:asciiTheme="minorHAnsi" w:hAnsiTheme="minorHAnsi" w:cstheme="minorHAnsi"/>
          <w:sz w:val="22"/>
          <w:szCs w:val="22"/>
        </w:rPr>
        <w:t xml:space="preserve"> despacho).</w:t>
      </w:r>
    </w:p>
    <w:p w:rsidR="00CE293E" w:rsidRPr="00375384" w:rsidRDefault="00CE293E" w:rsidP="00CE293E">
      <w:pPr>
        <w:jc w:val="both"/>
        <w:rPr>
          <w:rFonts w:asciiTheme="minorHAnsi" w:hAnsiTheme="minorHAnsi" w:cstheme="minorHAnsi"/>
          <w:sz w:val="22"/>
          <w:szCs w:val="22"/>
        </w:rPr>
      </w:pP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Resistencia de fractura de 300 libras aprox.</w:t>
      </w: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Medida ¾” de pulgada.</w:t>
      </w: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 xml:space="preserve">Marca </w:t>
      </w:r>
      <w:proofErr w:type="spellStart"/>
      <w:r w:rsidRPr="00375384">
        <w:rPr>
          <w:rFonts w:asciiTheme="minorHAnsi" w:hAnsiTheme="minorHAnsi" w:cstheme="minorHAnsi"/>
          <w:sz w:val="22"/>
          <w:szCs w:val="22"/>
        </w:rPr>
        <w:t>OPW</w:t>
      </w:r>
      <w:proofErr w:type="spellEnd"/>
      <w:r w:rsidRPr="00375384">
        <w:rPr>
          <w:rFonts w:asciiTheme="minorHAnsi" w:hAnsiTheme="minorHAnsi" w:cstheme="minorHAnsi"/>
          <w:sz w:val="22"/>
          <w:szCs w:val="22"/>
        </w:rPr>
        <w:t xml:space="preserve"> o similar con certificación </w:t>
      </w:r>
      <w:proofErr w:type="spellStart"/>
      <w:r w:rsidRPr="00375384">
        <w:rPr>
          <w:rFonts w:asciiTheme="minorHAnsi" w:hAnsiTheme="minorHAnsi" w:cstheme="minorHAnsi"/>
          <w:sz w:val="22"/>
          <w:szCs w:val="22"/>
        </w:rPr>
        <w:t>UL</w:t>
      </w:r>
      <w:proofErr w:type="spellEnd"/>
      <w:r w:rsidRPr="00375384">
        <w:rPr>
          <w:rFonts w:asciiTheme="minorHAnsi" w:hAnsiTheme="minorHAnsi" w:cstheme="minorHAnsi"/>
          <w:sz w:val="22"/>
          <w:szCs w:val="22"/>
        </w:rPr>
        <w:t>.</w:t>
      </w:r>
    </w:p>
    <w:p w:rsidR="00CE293E" w:rsidRPr="00375384" w:rsidRDefault="00CE293E" w:rsidP="00CE293E">
      <w:pPr>
        <w:ind w:left="720"/>
        <w:jc w:val="both"/>
        <w:rPr>
          <w:rFonts w:asciiTheme="minorHAnsi" w:hAnsiTheme="minorHAnsi" w:cstheme="minorHAnsi"/>
          <w:sz w:val="22"/>
          <w:szCs w:val="22"/>
        </w:rPr>
      </w:pPr>
    </w:p>
    <w:p w:rsidR="00CE293E" w:rsidRPr="00375384" w:rsidRDefault="00CE293E" w:rsidP="00665C5B">
      <w:pPr>
        <w:keepNext/>
        <w:numPr>
          <w:ilvl w:val="0"/>
          <w:numId w:val="38"/>
        </w:numPr>
        <w:tabs>
          <w:tab w:val="left" w:pos="708"/>
        </w:tabs>
        <w:jc w:val="both"/>
        <w:outlineLvl w:val="0"/>
        <w:rPr>
          <w:rFonts w:asciiTheme="minorHAnsi" w:hAnsiTheme="minorHAnsi" w:cstheme="minorHAnsi"/>
          <w:b/>
          <w:bCs/>
          <w:kern w:val="32"/>
          <w:sz w:val="22"/>
          <w:szCs w:val="22"/>
          <w:lang w:val="es-ES_tradnl"/>
        </w:rPr>
      </w:pPr>
      <w:r w:rsidRPr="00375384">
        <w:rPr>
          <w:rFonts w:asciiTheme="minorHAnsi" w:hAnsiTheme="minorHAnsi" w:cstheme="minorHAnsi"/>
          <w:b/>
          <w:kern w:val="32"/>
          <w:sz w:val="22"/>
          <w:szCs w:val="22"/>
          <w:lang w:val="es-ES_tradnl"/>
        </w:rPr>
        <w:t xml:space="preserve">VÁLVULA DE </w:t>
      </w:r>
      <w:proofErr w:type="spellStart"/>
      <w:r w:rsidRPr="00375384">
        <w:rPr>
          <w:rFonts w:asciiTheme="minorHAnsi" w:hAnsiTheme="minorHAnsi" w:cstheme="minorHAnsi"/>
          <w:b/>
          <w:kern w:val="32"/>
          <w:sz w:val="22"/>
          <w:szCs w:val="22"/>
          <w:lang w:val="es-ES_tradnl"/>
        </w:rPr>
        <w:t>SHUT</w:t>
      </w:r>
      <w:proofErr w:type="spellEnd"/>
      <w:r w:rsidRPr="00375384">
        <w:rPr>
          <w:rFonts w:asciiTheme="minorHAnsi" w:hAnsiTheme="minorHAnsi" w:cstheme="minorHAnsi"/>
          <w:b/>
          <w:kern w:val="32"/>
          <w:sz w:val="22"/>
          <w:szCs w:val="22"/>
          <w:lang w:val="es-ES_tradnl"/>
        </w:rPr>
        <w:t xml:space="preserve"> OFF</w:t>
      </w:r>
    </w:p>
    <w:p w:rsidR="00CE293E" w:rsidRPr="00375384" w:rsidRDefault="00CE293E" w:rsidP="00CE293E">
      <w:pPr>
        <w:rPr>
          <w:rFonts w:asciiTheme="minorHAnsi" w:hAnsiTheme="minorHAnsi" w:cstheme="minorHAnsi"/>
          <w:sz w:val="22"/>
          <w:szCs w:val="22"/>
          <w:lang w:val="es-ES_tradnl"/>
        </w:rPr>
      </w:pP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lastRenderedPageBreak/>
        <w:t xml:space="preserve">1 o 2 válvulas </w:t>
      </w:r>
      <w:proofErr w:type="spellStart"/>
      <w:r w:rsidRPr="00375384">
        <w:rPr>
          <w:rFonts w:asciiTheme="minorHAnsi" w:hAnsiTheme="minorHAnsi" w:cstheme="minorHAnsi"/>
          <w:sz w:val="22"/>
          <w:szCs w:val="22"/>
        </w:rPr>
        <w:t>Shut</w:t>
      </w:r>
      <w:proofErr w:type="spellEnd"/>
      <w:r w:rsidRPr="00375384">
        <w:rPr>
          <w:rFonts w:asciiTheme="minorHAnsi" w:hAnsiTheme="minorHAnsi" w:cstheme="minorHAnsi"/>
          <w:sz w:val="22"/>
          <w:szCs w:val="22"/>
        </w:rPr>
        <w:t xml:space="preserve"> – </w:t>
      </w:r>
      <w:proofErr w:type="gramStart"/>
      <w:r w:rsidRPr="00375384">
        <w:rPr>
          <w:rFonts w:asciiTheme="minorHAnsi" w:hAnsiTheme="minorHAnsi" w:cstheme="minorHAnsi"/>
          <w:sz w:val="22"/>
          <w:szCs w:val="22"/>
        </w:rPr>
        <w:t>Off  doble</w:t>
      </w:r>
      <w:proofErr w:type="gramEnd"/>
      <w:r w:rsidRPr="00375384">
        <w:rPr>
          <w:rFonts w:asciiTheme="minorHAnsi" w:hAnsiTheme="minorHAnsi" w:cstheme="minorHAnsi"/>
          <w:sz w:val="22"/>
          <w:szCs w:val="22"/>
        </w:rPr>
        <w:t xml:space="preserve"> de impacto o choque, para ser fijadas en la barra transversal del </w:t>
      </w:r>
      <w:proofErr w:type="spellStart"/>
      <w:r w:rsidRPr="00375384">
        <w:rPr>
          <w:rFonts w:asciiTheme="minorHAnsi" w:hAnsiTheme="minorHAnsi" w:cstheme="minorHAnsi"/>
          <w:sz w:val="22"/>
          <w:szCs w:val="22"/>
        </w:rPr>
        <w:t>SUMP</w:t>
      </w:r>
      <w:proofErr w:type="spellEnd"/>
      <w:r w:rsidRPr="00375384">
        <w:rPr>
          <w:rFonts w:asciiTheme="minorHAnsi" w:hAnsiTheme="minorHAnsi" w:cstheme="minorHAnsi"/>
          <w:sz w:val="22"/>
          <w:szCs w:val="22"/>
        </w:rPr>
        <w:t xml:space="preserve"> o balde de derrame la cual conectara la línea de entrada de producto al </w:t>
      </w:r>
      <w:proofErr w:type="spellStart"/>
      <w:r w:rsidRPr="00375384">
        <w:rPr>
          <w:rFonts w:asciiTheme="minorHAnsi" w:hAnsiTheme="minorHAnsi" w:cstheme="minorHAnsi"/>
          <w:sz w:val="22"/>
          <w:szCs w:val="22"/>
        </w:rPr>
        <w:t>dispenser</w:t>
      </w:r>
      <w:proofErr w:type="spellEnd"/>
      <w:r w:rsidRPr="00375384">
        <w:rPr>
          <w:rFonts w:asciiTheme="minorHAnsi" w:hAnsiTheme="minorHAnsi" w:cstheme="minorHAnsi"/>
          <w:sz w:val="22"/>
          <w:szCs w:val="22"/>
        </w:rPr>
        <w:t xml:space="preserve"> y en caso de impacto esta se divida y corte el flujo de combustible en ambos extremos de la conexión.</w:t>
      </w:r>
    </w:p>
    <w:p w:rsidR="00CE293E" w:rsidRPr="00375384" w:rsidRDefault="00CE293E" w:rsidP="00CE293E">
      <w:pPr>
        <w:jc w:val="both"/>
        <w:rPr>
          <w:rFonts w:asciiTheme="minorHAnsi" w:hAnsiTheme="minorHAnsi" w:cstheme="minorHAnsi"/>
          <w:sz w:val="22"/>
          <w:szCs w:val="22"/>
          <w:lang w:val="es-BO"/>
        </w:rPr>
      </w:pP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 xml:space="preserve">Medida 1 1/2” pulgadas. </w:t>
      </w: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 xml:space="preserve">Marca </w:t>
      </w:r>
      <w:proofErr w:type="spellStart"/>
      <w:r w:rsidRPr="00375384">
        <w:rPr>
          <w:rFonts w:asciiTheme="minorHAnsi" w:hAnsiTheme="minorHAnsi" w:cstheme="minorHAnsi"/>
          <w:sz w:val="22"/>
          <w:szCs w:val="22"/>
        </w:rPr>
        <w:t>OPW</w:t>
      </w:r>
      <w:proofErr w:type="spellEnd"/>
      <w:r w:rsidRPr="00375384">
        <w:rPr>
          <w:rFonts w:asciiTheme="minorHAnsi" w:hAnsiTheme="minorHAnsi" w:cstheme="minorHAnsi"/>
          <w:sz w:val="22"/>
          <w:szCs w:val="22"/>
        </w:rPr>
        <w:t xml:space="preserve"> o similar con certificación </w:t>
      </w:r>
      <w:proofErr w:type="spellStart"/>
      <w:r w:rsidRPr="00375384">
        <w:rPr>
          <w:rFonts w:asciiTheme="minorHAnsi" w:hAnsiTheme="minorHAnsi" w:cstheme="minorHAnsi"/>
          <w:sz w:val="22"/>
          <w:szCs w:val="22"/>
        </w:rPr>
        <w:t>UL</w:t>
      </w:r>
      <w:proofErr w:type="spellEnd"/>
      <w:r w:rsidRPr="00375384">
        <w:rPr>
          <w:rFonts w:asciiTheme="minorHAnsi" w:hAnsiTheme="minorHAnsi" w:cstheme="minorHAnsi"/>
          <w:sz w:val="22"/>
          <w:szCs w:val="22"/>
        </w:rPr>
        <w:t>.</w:t>
      </w:r>
    </w:p>
    <w:p w:rsidR="00CE293E" w:rsidRPr="00375384" w:rsidRDefault="00CE293E" w:rsidP="00CE293E">
      <w:pPr>
        <w:jc w:val="both"/>
        <w:rPr>
          <w:rFonts w:asciiTheme="minorHAnsi" w:hAnsiTheme="minorHAnsi" w:cstheme="minorHAnsi"/>
          <w:sz w:val="22"/>
          <w:szCs w:val="22"/>
        </w:rPr>
      </w:pPr>
    </w:p>
    <w:p w:rsidR="00CE293E" w:rsidRPr="00375384" w:rsidRDefault="00CE293E" w:rsidP="00665C5B">
      <w:pPr>
        <w:keepNext/>
        <w:numPr>
          <w:ilvl w:val="0"/>
          <w:numId w:val="38"/>
        </w:numPr>
        <w:tabs>
          <w:tab w:val="left" w:pos="708"/>
        </w:tabs>
        <w:jc w:val="both"/>
        <w:outlineLvl w:val="0"/>
        <w:rPr>
          <w:rFonts w:asciiTheme="minorHAnsi" w:hAnsiTheme="minorHAnsi" w:cstheme="minorHAnsi"/>
          <w:b/>
          <w:bCs/>
          <w:kern w:val="32"/>
          <w:sz w:val="22"/>
          <w:szCs w:val="22"/>
          <w:lang w:val="es-ES_tradnl"/>
        </w:rPr>
      </w:pPr>
      <w:r w:rsidRPr="00375384">
        <w:rPr>
          <w:rFonts w:asciiTheme="minorHAnsi" w:hAnsiTheme="minorHAnsi" w:cstheme="minorHAnsi"/>
          <w:b/>
          <w:kern w:val="32"/>
          <w:sz w:val="22"/>
          <w:szCs w:val="22"/>
          <w:lang w:val="es-ES_tradnl"/>
        </w:rPr>
        <w:t>MANGUERA DE COMBUSTIBLE</w:t>
      </w:r>
    </w:p>
    <w:p w:rsidR="00CE293E" w:rsidRPr="00375384" w:rsidRDefault="00CE293E" w:rsidP="00CE293E">
      <w:pPr>
        <w:rPr>
          <w:rFonts w:asciiTheme="minorHAnsi" w:hAnsiTheme="minorHAnsi" w:cstheme="minorHAnsi"/>
          <w:sz w:val="22"/>
          <w:szCs w:val="22"/>
          <w:lang w:val="es-ES_tradnl"/>
        </w:rPr>
      </w:pP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 xml:space="preserve">Marca </w:t>
      </w:r>
      <w:proofErr w:type="spellStart"/>
      <w:r w:rsidRPr="00375384">
        <w:rPr>
          <w:rFonts w:asciiTheme="minorHAnsi" w:hAnsiTheme="minorHAnsi" w:cstheme="minorHAnsi"/>
          <w:sz w:val="22"/>
          <w:szCs w:val="22"/>
        </w:rPr>
        <w:t>GOOD</w:t>
      </w:r>
      <w:proofErr w:type="spellEnd"/>
      <w:r w:rsidRPr="00375384">
        <w:rPr>
          <w:rFonts w:asciiTheme="minorHAnsi" w:hAnsiTheme="minorHAnsi" w:cstheme="minorHAnsi"/>
          <w:sz w:val="22"/>
          <w:szCs w:val="22"/>
        </w:rPr>
        <w:t xml:space="preserve"> </w:t>
      </w:r>
      <w:proofErr w:type="spellStart"/>
      <w:r w:rsidRPr="00375384">
        <w:rPr>
          <w:rFonts w:asciiTheme="minorHAnsi" w:hAnsiTheme="minorHAnsi" w:cstheme="minorHAnsi"/>
          <w:sz w:val="22"/>
          <w:szCs w:val="22"/>
        </w:rPr>
        <w:t>YEAR</w:t>
      </w:r>
      <w:proofErr w:type="spellEnd"/>
      <w:r w:rsidRPr="00375384">
        <w:rPr>
          <w:rFonts w:asciiTheme="minorHAnsi" w:hAnsiTheme="minorHAnsi" w:cstheme="minorHAnsi"/>
          <w:sz w:val="22"/>
          <w:szCs w:val="22"/>
        </w:rPr>
        <w:t xml:space="preserve">; </w:t>
      </w:r>
      <w:proofErr w:type="spellStart"/>
      <w:r w:rsidRPr="00375384">
        <w:rPr>
          <w:rFonts w:asciiTheme="minorHAnsi" w:hAnsiTheme="minorHAnsi" w:cstheme="minorHAnsi"/>
          <w:sz w:val="22"/>
          <w:szCs w:val="22"/>
        </w:rPr>
        <w:t>IRPCO</w:t>
      </w:r>
      <w:proofErr w:type="spellEnd"/>
      <w:r w:rsidRPr="00375384">
        <w:rPr>
          <w:rFonts w:asciiTheme="minorHAnsi" w:hAnsiTheme="minorHAnsi" w:cstheme="minorHAnsi"/>
          <w:sz w:val="22"/>
          <w:szCs w:val="22"/>
        </w:rPr>
        <w:t xml:space="preserve"> o similar.</w:t>
      </w:r>
    </w:p>
    <w:p w:rsidR="00CE293E" w:rsidRPr="00375384" w:rsidRDefault="00CE293E" w:rsidP="00CE293E">
      <w:pPr>
        <w:jc w:val="both"/>
        <w:rPr>
          <w:rFonts w:asciiTheme="minorHAnsi" w:hAnsiTheme="minorHAnsi" w:cstheme="minorHAnsi"/>
          <w:sz w:val="22"/>
          <w:szCs w:val="22"/>
          <w:lang w:val="es-BO"/>
        </w:rPr>
      </w:pPr>
      <w:r w:rsidRPr="00375384">
        <w:rPr>
          <w:rFonts w:asciiTheme="minorHAnsi" w:hAnsiTheme="minorHAnsi" w:cstheme="minorHAnsi"/>
          <w:sz w:val="22"/>
          <w:szCs w:val="22"/>
        </w:rPr>
        <w:t xml:space="preserve">Aprobada por </w:t>
      </w:r>
      <w:proofErr w:type="spellStart"/>
      <w:r w:rsidRPr="00375384">
        <w:rPr>
          <w:rFonts w:asciiTheme="minorHAnsi" w:hAnsiTheme="minorHAnsi" w:cstheme="minorHAnsi"/>
          <w:sz w:val="22"/>
          <w:szCs w:val="22"/>
        </w:rPr>
        <w:t>UL</w:t>
      </w:r>
      <w:proofErr w:type="spellEnd"/>
      <w:r w:rsidRPr="00375384">
        <w:rPr>
          <w:rFonts w:asciiTheme="minorHAnsi" w:hAnsiTheme="minorHAnsi" w:cstheme="minorHAnsi"/>
          <w:sz w:val="22"/>
          <w:szCs w:val="22"/>
        </w:rPr>
        <w:t>.</w:t>
      </w: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Diámetro 3/4 de pulgada.</w:t>
      </w: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Largo 5 metros.</w:t>
      </w: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Construida en goma flexible con alma de malla de acero.</w:t>
      </w:r>
    </w:p>
    <w:p w:rsidR="00CE293E" w:rsidRPr="00375384" w:rsidRDefault="00CE293E" w:rsidP="00CE293E">
      <w:pPr>
        <w:jc w:val="both"/>
        <w:rPr>
          <w:rFonts w:asciiTheme="minorHAnsi" w:hAnsiTheme="minorHAnsi" w:cstheme="minorHAnsi"/>
          <w:sz w:val="22"/>
          <w:szCs w:val="22"/>
        </w:rPr>
      </w:pPr>
      <w:r w:rsidRPr="00375384">
        <w:rPr>
          <w:rFonts w:asciiTheme="minorHAnsi" w:hAnsiTheme="minorHAnsi" w:cstheme="minorHAnsi"/>
          <w:sz w:val="22"/>
          <w:szCs w:val="22"/>
        </w:rPr>
        <w:t xml:space="preserve">Extremos con terminales de conexión de acero </w:t>
      </w:r>
      <w:proofErr w:type="spellStart"/>
      <w:proofErr w:type="gramStart"/>
      <w:r w:rsidRPr="00375384">
        <w:rPr>
          <w:rFonts w:asciiTheme="minorHAnsi" w:hAnsiTheme="minorHAnsi" w:cstheme="minorHAnsi"/>
          <w:sz w:val="22"/>
          <w:szCs w:val="22"/>
        </w:rPr>
        <w:t>zincado</w:t>
      </w:r>
      <w:proofErr w:type="spellEnd"/>
      <w:r w:rsidRPr="00375384">
        <w:rPr>
          <w:rFonts w:asciiTheme="minorHAnsi" w:hAnsiTheme="minorHAnsi" w:cstheme="minorHAnsi"/>
          <w:sz w:val="22"/>
          <w:szCs w:val="22"/>
        </w:rPr>
        <w:t xml:space="preserve">  ¾</w:t>
      </w:r>
      <w:proofErr w:type="gramEnd"/>
      <w:r w:rsidRPr="00375384">
        <w:rPr>
          <w:rFonts w:asciiTheme="minorHAnsi" w:hAnsiTheme="minorHAnsi" w:cstheme="minorHAnsi"/>
          <w:sz w:val="22"/>
          <w:szCs w:val="22"/>
        </w:rPr>
        <w:t xml:space="preserve">”. </w:t>
      </w:r>
    </w:p>
    <w:p w:rsidR="00CE293E" w:rsidRDefault="00CE293E" w:rsidP="00CE293E">
      <w:pPr>
        <w:jc w:val="both"/>
        <w:rPr>
          <w:rFonts w:asciiTheme="minorHAnsi" w:hAnsiTheme="minorHAnsi" w:cstheme="minorHAnsi"/>
          <w:sz w:val="22"/>
          <w:szCs w:val="22"/>
        </w:rPr>
      </w:pPr>
    </w:p>
    <w:p w:rsidR="00CE293E" w:rsidRPr="00375384" w:rsidRDefault="00CE293E" w:rsidP="00CE293E">
      <w:pPr>
        <w:jc w:val="both"/>
        <w:rPr>
          <w:rFonts w:asciiTheme="minorHAnsi" w:hAnsiTheme="minorHAnsi" w:cstheme="minorHAnsi"/>
          <w:sz w:val="22"/>
          <w:szCs w:val="22"/>
        </w:rPr>
      </w:pPr>
    </w:p>
    <w:p w:rsidR="00CE293E" w:rsidRPr="00375384" w:rsidRDefault="00CE293E" w:rsidP="00665C5B">
      <w:pPr>
        <w:keepNext/>
        <w:numPr>
          <w:ilvl w:val="0"/>
          <w:numId w:val="38"/>
        </w:numPr>
        <w:tabs>
          <w:tab w:val="left" w:pos="708"/>
        </w:tabs>
        <w:jc w:val="both"/>
        <w:outlineLvl w:val="0"/>
        <w:rPr>
          <w:rFonts w:asciiTheme="minorHAnsi" w:hAnsiTheme="minorHAnsi" w:cstheme="minorHAnsi"/>
          <w:b/>
          <w:bCs/>
          <w:kern w:val="32"/>
          <w:sz w:val="22"/>
          <w:szCs w:val="22"/>
          <w:lang w:val="es-ES_tradnl"/>
        </w:rPr>
      </w:pPr>
      <w:r w:rsidRPr="00375384">
        <w:rPr>
          <w:rFonts w:asciiTheme="minorHAnsi" w:hAnsiTheme="minorHAnsi" w:cstheme="minorHAnsi"/>
          <w:b/>
          <w:kern w:val="32"/>
          <w:sz w:val="22"/>
          <w:szCs w:val="22"/>
          <w:lang w:val="es-ES_tradnl"/>
        </w:rPr>
        <w:t xml:space="preserve">CODOS GIRATORIOS </w:t>
      </w:r>
    </w:p>
    <w:p w:rsidR="00CE293E" w:rsidRPr="00375384" w:rsidRDefault="00CE293E" w:rsidP="00CE293E">
      <w:pPr>
        <w:rPr>
          <w:rFonts w:asciiTheme="minorHAnsi" w:hAnsiTheme="minorHAnsi" w:cstheme="minorHAnsi"/>
          <w:sz w:val="22"/>
          <w:szCs w:val="22"/>
          <w:lang w:val="es-ES_tradnl"/>
        </w:rPr>
      </w:pPr>
    </w:p>
    <w:p w:rsidR="00CE293E" w:rsidRPr="00375384" w:rsidRDefault="00CE293E" w:rsidP="00CE293E">
      <w:pPr>
        <w:rPr>
          <w:rFonts w:asciiTheme="minorHAnsi" w:hAnsiTheme="minorHAnsi" w:cstheme="minorHAnsi"/>
          <w:sz w:val="22"/>
          <w:szCs w:val="22"/>
          <w:lang w:val="es-BO"/>
        </w:rPr>
      </w:pPr>
      <w:r w:rsidRPr="00375384">
        <w:rPr>
          <w:rFonts w:asciiTheme="minorHAnsi" w:hAnsiTheme="minorHAnsi" w:cstheme="minorHAnsi"/>
          <w:sz w:val="22"/>
          <w:szCs w:val="22"/>
        </w:rPr>
        <w:t xml:space="preserve">Marca. </w:t>
      </w:r>
      <w:proofErr w:type="spellStart"/>
      <w:r w:rsidRPr="00375384">
        <w:rPr>
          <w:rFonts w:asciiTheme="minorHAnsi" w:hAnsiTheme="minorHAnsi" w:cstheme="minorHAnsi"/>
          <w:sz w:val="22"/>
          <w:szCs w:val="22"/>
        </w:rPr>
        <w:t>OPW</w:t>
      </w:r>
      <w:proofErr w:type="spellEnd"/>
      <w:r w:rsidRPr="00375384">
        <w:rPr>
          <w:rFonts w:asciiTheme="minorHAnsi" w:hAnsiTheme="minorHAnsi" w:cstheme="minorHAnsi"/>
          <w:sz w:val="22"/>
          <w:szCs w:val="22"/>
        </w:rPr>
        <w:t xml:space="preserve"> o su equivalente con aprobación </w:t>
      </w:r>
      <w:proofErr w:type="spellStart"/>
      <w:r w:rsidRPr="00375384">
        <w:rPr>
          <w:rFonts w:asciiTheme="minorHAnsi" w:hAnsiTheme="minorHAnsi" w:cstheme="minorHAnsi"/>
          <w:sz w:val="22"/>
          <w:szCs w:val="22"/>
        </w:rPr>
        <w:t>UL</w:t>
      </w:r>
      <w:proofErr w:type="spellEnd"/>
      <w:r w:rsidRPr="00375384">
        <w:rPr>
          <w:rFonts w:asciiTheme="minorHAnsi" w:hAnsiTheme="minorHAnsi" w:cstheme="minorHAnsi"/>
          <w:sz w:val="22"/>
          <w:szCs w:val="22"/>
        </w:rPr>
        <w:t>.</w:t>
      </w:r>
    </w:p>
    <w:p w:rsidR="00CE293E" w:rsidRPr="00375384" w:rsidRDefault="00CE293E" w:rsidP="00CE293E">
      <w:pPr>
        <w:rPr>
          <w:rFonts w:asciiTheme="minorHAnsi" w:hAnsiTheme="minorHAnsi" w:cstheme="minorHAnsi"/>
          <w:sz w:val="22"/>
          <w:szCs w:val="22"/>
        </w:rPr>
      </w:pPr>
      <w:r w:rsidRPr="00375384">
        <w:rPr>
          <w:rFonts w:asciiTheme="minorHAnsi" w:hAnsiTheme="minorHAnsi" w:cstheme="minorHAnsi"/>
          <w:sz w:val="22"/>
          <w:szCs w:val="22"/>
        </w:rPr>
        <w:t>Giro de 360º</w:t>
      </w:r>
    </w:p>
    <w:p w:rsidR="00CE293E" w:rsidRPr="00375384" w:rsidRDefault="00CE293E" w:rsidP="00CE293E">
      <w:pPr>
        <w:rPr>
          <w:rFonts w:asciiTheme="minorHAnsi" w:hAnsiTheme="minorHAnsi" w:cstheme="minorHAnsi"/>
          <w:sz w:val="22"/>
          <w:szCs w:val="22"/>
        </w:rPr>
      </w:pPr>
      <w:r w:rsidRPr="00375384">
        <w:rPr>
          <w:rFonts w:asciiTheme="minorHAnsi" w:hAnsiTheme="minorHAnsi" w:cstheme="minorHAnsi"/>
          <w:sz w:val="22"/>
          <w:szCs w:val="22"/>
        </w:rPr>
        <w:t>Diámetro de la conexión de ¾”.</w:t>
      </w:r>
    </w:p>
    <w:p w:rsidR="00CE293E" w:rsidRPr="00375384" w:rsidRDefault="00CE293E" w:rsidP="00CE293E">
      <w:pPr>
        <w:rPr>
          <w:rFonts w:asciiTheme="minorHAnsi" w:hAnsiTheme="minorHAnsi" w:cstheme="minorHAnsi"/>
          <w:sz w:val="22"/>
          <w:szCs w:val="22"/>
        </w:rPr>
      </w:pPr>
    </w:p>
    <w:p w:rsidR="00CE293E" w:rsidRPr="00375384" w:rsidRDefault="00CE293E" w:rsidP="00665C5B">
      <w:pPr>
        <w:keepNext/>
        <w:numPr>
          <w:ilvl w:val="0"/>
          <w:numId w:val="38"/>
        </w:numPr>
        <w:tabs>
          <w:tab w:val="left" w:pos="708"/>
        </w:tabs>
        <w:jc w:val="both"/>
        <w:outlineLvl w:val="0"/>
        <w:rPr>
          <w:rFonts w:asciiTheme="minorHAnsi" w:hAnsiTheme="minorHAnsi" w:cstheme="minorHAnsi"/>
          <w:b/>
          <w:bCs/>
          <w:kern w:val="32"/>
          <w:sz w:val="22"/>
          <w:szCs w:val="22"/>
          <w:lang w:val="es-ES_tradnl"/>
        </w:rPr>
      </w:pPr>
      <w:r w:rsidRPr="00375384">
        <w:rPr>
          <w:rFonts w:asciiTheme="minorHAnsi" w:hAnsiTheme="minorHAnsi" w:cstheme="minorHAnsi"/>
          <w:b/>
          <w:kern w:val="32"/>
          <w:sz w:val="22"/>
          <w:szCs w:val="22"/>
          <w:lang w:val="es-ES_tradnl"/>
        </w:rPr>
        <w:t>PISTOLA DE COMBUSTIBLE AUTOMÁTICA</w:t>
      </w:r>
    </w:p>
    <w:p w:rsidR="00CE293E" w:rsidRPr="00375384" w:rsidRDefault="00CE293E" w:rsidP="00CE293E">
      <w:pPr>
        <w:ind w:left="708"/>
        <w:rPr>
          <w:rFonts w:asciiTheme="minorHAnsi" w:hAnsiTheme="minorHAnsi" w:cstheme="minorHAnsi"/>
          <w:sz w:val="22"/>
          <w:szCs w:val="22"/>
          <w:lang w:val="es-BO"/>
        </w:rPr>
      </w:pPr>
    </w:p>
    <w:p w:rsidR="00CE293E" w:rsidRDefault="00CE293E" w:rsidP="00CE293E">
      <w:pPr>
        <w:jc w:val="both"/>
        <w:rPr>
          <w:rFonts w:asciiTheme="minorHAnsi" w:hAnsiTheme="minorHAnsi" w:cstheme="minorHAnsi"/>
          <w:sz w:val="22"/>
          <w:szCs w:val="22"/>
        </w:rPr>
      </w:pPr>
      <w:proofErr w:type="gramStart"/>
      <w:r w:rsidRPr="00375384">
        <w:rPr>
          <w:rFonts w:asciiTheme="minorHAnsi" w:hAnsiTheme="minorHAnsi" w:cstheme="minorHAnsi"/>
          <w:sz w:val="22"/>
          <w:szCs w:val="22"/>
        </w:rPr>
        <w:t>Pistola  de</w:t>
      </w:r>
      <w:proofErr w:type="gramEnd"/>
      <w:r w:rsidRPr="00375384">
        <w:rPr>
          <w:rFonts w:asciiTheme="minorHAnsi" w:hAnsiTheme="minorHAnsi" w:cstheme="minorHAnsi"/>
          <w:sz w:val="22"/>
          <w:szCs w:val="22"/>
        </w:rPr>
        <w:t xml:space="preserve"> corte automático de flujo para evitar el rebalse de combustible por sobre llenado del tanque, tres posiciones de apertura para variar el caudal entregado.</w:t>
      </w:r>
    </w:p>
    <w:p w:rsidR="00CE293E" w:rsidRPr="00375384" w:rsidRDefault="00CE293E" w:rsidP="00CE293E">
      <w:pPr>
        <w:jc w:val="both"/>
        <w:rPr>
          <w:rFonts w:asciiTheme="minorHAnsi" w:hAnsiTheme="minorHAnsi" w:cstheme="minorHAnsi"/>
          <w:sz w:val="22"/>
          <w:szCs w:val="22"/>
        </w:rPr>
      </w:pPr>
    </w:p>
    <w:p w:rsidR="00CE293E" w:rsidRPr="00375384" w:rsidRDefault="00CE293E" w:rsidP="00CE293E">
      <w:pPr>
        <w:rPr>
          <w:rFonts w:asciiTheme="minorHAnsi" w:hAnsiTheme="minorHAnsi" w:cstheme="minorHAnsi"/>
          <w:sz w:val="22"/>
          <w:szCs w:val="22"/>
        </w:rPr>
      </w:pPr>
      <w:r w:rsidRPr="00375384">
        <w:rPr>
          <w:rFonts w:asciiTheme="minorHAnsi" w:hAnsiTheme="minorHAnsi" w:cstheme="minorHAnsi"/>
          <w:sz w:val="22"/>
          <w:szCs w:val="22"/>
        </w:rPr>
        <w:t xml:space="preserve">Marca </w:t>
      </w:r>
      <w:proofErr w:type="spellStart"/>
      <w:r w:rsidRPr="00375384">
        <w:rPr>
          <w:rFonts w:asciiTheme="minorHAnsi" w:hAnsiTheme="minorHAnsi" w:cstheme="minorHAnsi"/>
          <w:sz w:val="22"/>
          <w:szCs w:val="22"/>
        </w:rPr>
        <w:t>OPW</w:t>
      </w:r>
      <w:proofErr w:type="spellEnd"/>
      <w:r w:rsidRPr="00375384">
        <w:rPr>
          <w:rFonts w:asciiTheme="minorHAnsi" w:hAnsiTheme="minorHAnsi" w:cstheme="minorHAnsi"/>
          <w:sz w:val="22"/>
          <w:szCs w:val="22"/>
        </w:rPr>
        <w:t xml:space="preserve"> o su equivalente con aprobación </w:t>
      </w:r>
      <w:proofErr w:type="spellStart"/>
      <w:r w:rsidRPr="00375384">
        <w:rPr>
          <w:rFonts w:asciiTheme="minorHAnsi" w:hAnsiTheme="minorHAnsi" w:cstheme="minorHAnsi"/>
          <w:sz w:val="22"/>
          <w:szCs w:val="22"/>
        </w:rPr>
        <w:t>UL</w:t>
      </w:r>
      <w:proofErr w:type="spellEnd"/>
      <w:r w:rsidRPr="00375384">
        <w:rPr>
          <w:rFonts w:asciiTheme="minorHAnsi" w:hAnsiTheme="minorHAnsi" w:cstheme="minorHAnsi"/>
          <w:sz w:val="22"/>
          <w:szCs w:val="22"/>
        </w:rPr>
        <w:t xml:space="preserve">. </w:t>
      </w:r>
    </w:p>
    <w:p w:rsidR="00CE293E" w:rsidRDefault="00CE293E" w:rsidP="00CE293E">
      <w:pPr>
        <w:rPr>
          <w:rFonts w:asciiTheme="minorHAnsi" w:hAnsiTheme="minorHAnsi" w:cstheme="minorHAnsi"/>
          <w:sz w:val="22"/>
          <w:szCs w:val="22"/>
        </w:rPr>
      </w:pPr>
      <w:r w:rsidRPr="00375384">
        <w:rPr>
          <w:rFonts w:asciiTheme="minorHAnsi" w:hAnsiTheme="minorHAnsi" w:cstheme="minorHAnsi"/>
          <w:sz w:val="22"/>
          <w:szCs w:val="22"/>
        </w:rPr>
        <w:t>Diámetro de la boquilla de entrega de producto de ¾”.</w:t>
      </w:r>
    </w:p>
    <w:p w:rsidR="00CE293E" w:rsidRDefault="00CE293E" w:rsidP="00CE293E">
      <w:pPr>
        <w:ind w:left="720"/>
        <w:rPr>
          <w:rFonts w:asciiTheme="minorHAnsi" w:hAnsiTheme="minorHAnsi" w:cstheme="minorHAnsi"/>
          <w:sz w:val="22"/>
          <w:szCs w:val="22"/>
        </w:rPr>
      </w:pPr>
    </w:p>
    <w:p w:rsidR="00CE293E" w:rsidRDefault="00CE293E" w:rsidP="00665C5B">
      <w:pPr>
        <w:keepNext/>
        <w:numPr>
          <w:ilvl w:val="0"/>
          <w:numId w:val="38"/>
        </w:numPr>
        <w:tabs>
          <w:tab w:val="left" w:pos="708"/>
        </w:tabs>
        <w:jc w:val="both"/>
        <w:outlineLvl w:val="0"/>
        <w:rPr>
          <w:rFonts w:asciiTheme="minorHAnsi" w:hAnsiTheme="minorHAnsi" w:cstheme="minorHAnsi"/>
          <w:b/>
          <w:kern w:val="32"/>
          <w:sz w:val="22"/>
          <w:szCs w:val="22"/>
          <w:lang w:val="es-ES_tradnl"/>
        </w:rPr>
      </w:pPr>
      <w:proofErr w:type="spellStart"/>
      <w:r>
        <w:rPr>
          <w:rFonts w:asciiTheme="minorHAnsi" w:hAnsiTheme="minorHAnsi" w:cstheme="minorHAnsi"/>
          <w:b/>
          <w:kern w:val="32"/>
          <w:sz w:val="22"/>
          <w:szCs w:val="22"/>
          <w:lang w:val="es-ES_tradnl"/>
        </w:rPr>
        <w:t>VALVULA</w:t>
      </w:r>
      <w:proofErr w:type="spellEnd"/>
      <w:r>
        <w:rPr>
          <w:rFonts w:asciiTheme="minorHAnsi" w:hAnsiTheme="minorHAnsi" w:cstheme="minorHAnsi"/>
          <w:b/>
          <w:kern w:val="32"/>
          <w:sz w:val="22"/>
          <w:szCs w:val="22"/>
          <w:lang w:val="es-ES_tradnl"/>
        </w:rPr>
        <w:t xml:space="preserve"> DE BOLA</w:t>
      </w:r>
    </w:p>
    <w:p w:rsidR="00CE293E" w:rsidRDefault="00CE293E" w:rsidP="00CE293E">
      <w:pPr>
        <w:keepNext/>
        <w:tabs>
          <w:tab w:val="left" w:pos="708"/>
        </w:tabs>
        <w:jc w:val="both"/>
        <w:outlineLvl w:val="0"/>
        <w:rPr>
          <w:rFonts w:asciiTheme="minorHAnsi" w:hAnsiTheme="minorHAnsi" w:cstheme="minorHAnsi"/>
          <w:b/>
          <w:kern w:val="32"/>
          <w:sz w:val="22"/>
          <w:szCs w:val="22"/>
          <w:lang w:val="es-ES_tradnl"/>
        </w:rPr>
      </w:pPr>
    </w:p>
    <w:p w:rsidR="00CE293E" w:rsidRDefault="00CE293E" w:rsidP="00CE293E">
      <w:pPr>
        <w:jc w:val="both"/>
        <w:rPr>
          <w:rFonts w:asciiTheme="minorHAnsi" w:hAnsiTheme="minorHAnsi" w:cstheme="minorHAnsi"/>
          <w:sz w:val="22"/>
          <w:szCs w:val="22"/>
        </w:rPr>
      </w:pPr>
      <w:r>
        <w:rPr>
          <w:rFonts w:asciiTheme="minorHAnsi" w:hAnsiTheme="minorHAnsi" w:cstheme="minorHAnsi"/>
          <w:sz w:val="22"/>
          <w:szCs w:val="22"/>
          <w:lang w:val="es-ES_tradnl"/>
        </w:rPr>
        <w:t>P</w:t>
      </w:r>
      <w:r>
        <w:rPr>
          <w:rFonts w:asciiTheme="minorHAnsi" w:hAnsiTheme="minorHAnsi" w:cstheme="minorHAnsi"/>
          <w:sz w:val="22"/>
          <w:szCs w:val="22"/>
        </w:rPr>
        <w:t>ara</w:t>
      </w:r>
      <w:r w:rsidRPr="00632642">
        <w:rPr>
          <w:rFonts w:asciiTheme="minorHAnsi" w:hAnsiTheme="minorHAnsi" w:cstheme="minorHAnsi"/>
          <w:sz w:val="22"/>
          <w:szCs w:val="22"/>
        </w:rPr>
        <w:t xml:space="preserve"> un cierre del flujo del producto en lí</w:t>
      </w:r>
      <w:r>
        <w:rPr>
          <w:rFonts w:asciiTheme="minorHAnsi" w:hAnsiTheme="minorHAnsi" w:cstheme="minorHAnsi"/>
          <w:sz w:val="22"/>
          <w:szCs w:val="22"/>
        </w:rPr>
        <w:t>nea, lo cual facilita la eval</w:t>
      </w:r>
      <w:r w:rsidRPr="00632642">
        <w:rPr>
          <w:rFonts w:asciiTheme="minorHAnsi" w:hAnsiTheme="minorHAnsi" w:cstheme="minorHAnsi"/>
          <w:sz w:val="22"/>
          <w:szCs w:val="22"/>
        </w:rPr>
        <w:t>uación y la inspecció</w:t>
      </w:r>
      <w:r>
        <w:rPr>
          <w:rFonts w:asciiTheme="minorHAnsi" w:hAnsiTheme="minorHAnsi" w:cstheme="minorHAnsi"/>
          <w:sz w:val="22"/>
          <w:szCs w:val="22"/>
        </w:rPr>
        <w:t xml:space="preserve">n de los </w:t>
      </w:r>
      <w:proofErr w:type="spellStart"/>
      <w:r>
        <w:rPr>
          <w:rFonts w:asciiTheme="minorHAnsi" w:hAnsiTheme="minorHAnsi" w:cstheme="minorHAnsi"/>
          <w:sz w:val="22"/>
          <w:szCs w:val="22"/>
        </w:rPr>
        <w:t>dispensers</w:t>
      </w:r>
      <w:proofErr w:type="spellEnd"/>
      <w:r>
        <w:rPr>
          <w:rFonts w:asciiTheme="minorHAnsi" w:hAnsiTheme="minorHAnsi" w:cstheme="minorHAnsi"/>
          <w:sz w:val="22"/>
          <w:szCs w:val="22"/>
        </w:rPr>
        <w:t xml:space="preserve">. </w:t>
      </w:r>
    </w:p>
    <w:p w:rsidR="00CE293E" w:rsidRPr="00375384" w:rsidRDefault="00CE293E" w:rsidP="00CE293E">
      <w:pPr>
        <w:rPr>
          <w:rFonts w:asciiTheme="minorHAnsi" w:hAnsiTheme="minorHAnsi" w:cstheme="minorHAnsi"/>
          <w:sz w:val="22"/>
          <w:szCs w:val="22"/>
          <w:lang w:val="es-ES_tradnl"/>
        </w:rPr>
      </w:pPr>
    </w:p>
    <w:p w:rsidR="00CE293E" w:rsidRPr="00375384" w:rsidRDefault="00CE293E" w:rsidP="00CE293E">
      <w:pPr>
        <w:rPr>
          <w:rFonts w:asciiTheme="minorHAnsi" w:hAnsiTheme="minorHAnsi" w:cstheme="minorHAnsi"/>
          <w:sz w:val="22"/>
          <w:szCs w:val="22"/>
          <w:lang w:val="es-BO"/>
        </w:rPr>
      </w:pPr>
      <w:r>
        <w:rPr>
          <w:rFonts w:asciiTheme="minorHAnsi" w:hAnsiTheme="minorHAnsi" w:cstheme="minorHAnsi"/>
          <w:sz w:val="22"/>
          <w:szCs w:val="22"/>
        </w:rPr>
        <w:t>Marca. FLEX ING</w:t>
      </w:r>
      <w:r w:rsidRPr="00375384">
        <w:rPr>
          <w:rFonts w:asciiTheme="minorHAnsi" w:hAnsiTheme="minorHAnsi" w:cstheme="minorHAnsi"/>
          <w:sz w:val="22"/>
          <w:szCs w:val="22"/>
        </w:rPr>
        <w:t xml:space="preserve"> o su equivalente con aprobación </w:t>
      </w:r>
      <w:proofErr w:type="spellStart"/>
      <w:r w:rsidRPr="00375384">
        <w:rPr>
          <w:rFonts w:asciiTheme="minorHAnsi" w:hAnsiTheme="minorHAnsi" w:cstheme="minorHAnsi"/>
          <w:sz w:val="22"/>
          <w:szCs w:val="22"/>
        </w:rPr>
        <w:t>UL</w:t>
      </w:r>
      <w:proofErr w:type="spellEnd"/>
      <w:r w:rsidRPr="00375384">
        <w:rPr>
          <w:rFonts w:asciiTheme="minorHAnsi" w:hAnsiTheme="minorHAnsi" w:cstheme="minorHAnsi"/>
          <w:sz w:val="22"/>
          <w:szCs w:val="22"/>
        </w:rPr>
        <w:t>.</w:t>
      </w:r>
    </w:p>
    <w:p w:rsidR="00CE293E" w:rsidRPr="00375384" w:rsidRDefault="00CE293E" w:rsidP="00CE293E">
      <w:pPr>
        <w:rPr>
          <w:rFonts w:asciiTheme="minorHAnsi" w:hAnsiTheme="minorHAnsi" w:cstheme="minorHAnsi"/>
          <w:sz w:val="22"/>
          <w:szCs w:val="22"/>
        </w:rPr>
      </w:pPr>
      <w:r>
        <w:rPr>
          <w:rFonts w:asciiTheme="minorHAnsi" w:hAnsiTheme="minorHAnsi" w:cstheme="minorHAnsi"/>
          <w:sz w:val="22"/>
          <w:szCs w:val="22"/>
        </w:rPr>
        <w:t>¼ vuelta.</w:t>
      </w:r>
    </w:p>
    <w:p w:rsidR="00CE293E" w:rsidRDefault="00CE293E" w:rsidP="00CE293E">
      <w:pPr>
        <w:rPr>
          <w:rFonts w:asciiTheme="minorHAnsi" w:hAnsiTheme="minorHAnsi" w:cstheme="minorHAnsi"/>
          <w:sz w:val="22"/>
          <w:szCs w:val="22"/>
        </w:rPr>
      </w:pPr>
      <w:r>
        <w:rPr>
          <w:rFonts w:asciiTheme="minorHAnsi" w:hAnsiTheme="minorHAnsi" w:cstheme="minorHAnsi"/>
          <w:sz w:val="22"/>
          <w:szCs w:val="22"/>
        </w:rPr>
        <w:t>Diámetro de la conexión de 1 ½</w:t>
      </w:r>
      <w:r w:rsidRPr="00375384">
        <w:rPr>
          <w:rFonts w:asciiTheme="minorHAnsi" w:hAnsiTheme="minorHAnsi" w:cstheme="minorHAnsi"/>
          <w:sz w:val="22"/>
          <w:szCs w:val="22"/>
        </w:rPr>
        <w:t>”.</w:t>
      </w:r>
    </w:p>
    <w:p w:rsidR="00CE293E" w:rsidRDefault="00CE293E" w:rsidP="00CE293E">
      <w:pPr>
        <w:rPr>
          <w:rFonts w:asciiTheme="minorHAnsi" w:hAnsiTheme="minorHAnsi" w:cstheme="minorHAnsi"/>
          <w:sz w:val="22"/>
          <w:szCs w:val="22"/>
        </w:rPr>
      </w:pPr>
    </w:p>
    <w:p w:rsidR="00CE293E" w:rsidRPr="00F574AB" w:rsidRDefault="00CE293E" w:rsidP="00665C5B">
      <w:pPr>
        <w:keepNext/>
        <w:numPr>
          <w:ilvl w:val="0"/>
          <w:numId w:val="38"/>
        </w:numPr>
        <w:tabs>
          <w:tab w:val="left" w:pos="708"/>
        </w:tabs>
        <w:jc w:val="both"/>
        <w:outlineLvl w:val="0"/>
        <w:rPr>
          <w:rFonts w:asciiTheme="minorHAnsi" w:hAnsiTheme="minorHAnsi" w:cstheme="minorHAnsi"/>
          <w:b/>
          <w:kern w:val="32"/>
          <w:sz w:val="22"/>
          <w:szCs w:val="22"/>
          <w:lang w:val="es-ES_tradnl"/>
        </w:rPr>
      </w:pPr>
      <w:r w:rsidRPr="00F574AB">
        <w:rPr>
          <w:rFonts w:asciiTheme="minorHAnsi" w:hAnsiTheme="minorHAnsi" w:cstheme="minorHAnsi"/>
          <w:b/>
          <w:kern w:val="32"/>
          <w:sz w:val="22"/>
          <w:szCs w:val="22"/>
          <w:lang w:val="es-ES_tradnl"/>
        </w:rPr>
        <w:t xml:space="preserve">CONEXIÓN </w:t>
      </w:r>
      <w:proofErr w:type="spellStart"/>
      <w:r w:rsidRPr="00F574AB">
        <w:rPr>
          <w:rFonts w:asciiTheme="minorHAnsi" w:hAnsiTheme="minorHAnsi" w:cstheme="minorHAnsi"/>
          <w:b/>
          <w:kern w:val="32"/>
          <w:sz w:val="22"/>
          <w:szCs w:val="22"/>
          <w:lang w:val="es-ES_tradnl"/>
        </w:rPr>
        <w:t>METALLICA</w:t>
      </w:r>
      <w:proofErr w:type="spellEnd"/>
      <w:r w:rsidRPr="00F574AB">
        <w:rPr>
          <w:rFonts w:asciiTheme="minorHAnsi" w:hAnsiTheme="minorHAnsi" w:cstheme="minorHAnsi"/>
          <w:b/>
          <w:kern w:val="32"/>
          <w:sz w:val="22"/>
          <w:szCs w:val="22"/>
          <w:lang w:val="es-ES_tradnl"/>
        </w:rPr>
        <w:t xml:space="preserve"> FLEXIBLE</w:t>
      </w:r>
    </w:p>
    <w:p w:rsidR="00CE293E" w:rsidRDefault="00CE293E" w:rsidP="00CE293E">
      <w:pPr>
        <w:rPr>
          <w:rFonts w:asciiTheme="minorHAnsi" w:hAnsiTheme="minorHAnsi" w:cstheme="minorHAnsi"/>
          <w:sz w:val="22"/>
          <w:szCs w:val="22"/>
        </w:rPr>
      </w:pPr>
    </w:p>
    <w:p w:rsidR="00CE293E" w:rsidRPr="00F574AB" w:rsidRDefault="00CE293E" w:rsidP="00CE293E">
      <w:pPr>
        <w:jc w:val="both"/>
        <w:rPr>
          <w:rFonts w:asciiTheme="minorHAnsi" w:hAnsiTheme="minorHAnsi" w:cstheme="minorHAnsi"/>
          <w:sz w:val="22"/>
          <w:szCs w:val="22"/>
        </w:rPr>
      </w:pPr>
      <w:r>
        <w:rPr>
          <w:rFonts w:asciiTheme="minorHAnsi" w:hAnsiTheme="minorHAnsi" w:cstheme="minorHAnsi"/>
          <w:sz w:val="22"/>
          <w:szCs w:val="22"/>
        </w:rPr>
        <w:t>U</w:t>
      </w:r>
      <w:r w:rsidRPr="00F574AB">
        <w:rPr>
          <w:rFonts w:asciiTheme="minorHAnsi" w:hAnsiTheme="minorHAnsi" w:cstheme="minorHAnsi"/>
          <w:sz w:val="22"/>
          <w:szCs w:val="22"/>
        </w:rPr>
        <w:t xml:space="preserve">na manera sencilla de conectar el sistema de tuberías a otros componentes del sistema como las bombas sumergibles o las válvulas de corte. </w:t>
      </w:r>
    </w:p>
    <w:p w:rsidR="00CE293E" w:rsidRPr="00F574AB" w:rsidRDefault="00CE293E" w:rsidP="00CE293E">
      <w:pPr>
        <w:rPr>
          <w:rFonts w:asciiTheme="minorHAnsi" w:hAnsiTheme="minorHAnsi" w:cstheme="minorHAnsi"/>
          <w:sz w:val="22"/>
          <w:szCs w:val="22"/>
        </w:rPr>
      </w:pPr>
    </w:p>
    <w:p w:rsidR="00CE293E" w:rsidRPr="00375384" w:rsidRDefault="00CE293E" w:rsidP="00CE293E">
      <w:pPr>
        <w:rPr>
          <w:rFonts w:asciiTheme="minorHAnsi" w:hAnsiTheme="minorHAnsi" w:cstheme="minorHAnsi"/>
          <w:sz w:val="22"/>
          <w:szCs w:val="22"/>
          <w:lang w:val="es-BO"/>
        </w:rPr>
      </w:pPr>
      <w:r>
        <w:rPr>
          <w:rFonts w:asciiTheme="minorHAnsi" w:hAnsiTheme="minorHAnsi" w:cstheme="minorHAnsi"/>
          <w:sz w:val="22"/>
          <w:szCs w:val="22"/>
        </w:rPr>
        <w:t xml:space="preserve">Marca. </w:t>
      </w:r>
      <w:proofErr w:type="spellStart"/>
      <w:r>
        <w:rPr>
          <w:rFonts w:asciiTheme="minorHAnsi" w:hAnsiTheme="minorHAnsi" w:cstheme="minorHAnsi"/>
          <w:sz w:val="22"/>
          <w:szCs w:val="22"/>
        </w:rPr>
        <w:t>FIREFLEX</w:t>
      </w:r>
      <w:proofErr w:type="spellEnd"/>
      <w:r>
        <w:rPr>
          <w:rFonts w:asciiTheme="minorHAnsi" w:hAnsiTheme="minorHAnsi" w:cstheme="minorHAnsi"/>
          <w:sz w:val="22"/>
          <w:szCs w:val="22"/>
        </w:rPr>
        <w:t xml:space="preserve"> </w:t>
      </w:r>
      <w:r w:rsidRPr="00375384">
        <w:rPr>
          <w:rFonts w:asciiTheme="minorHAnsi" w:hAnsiTheme="minorHAnsi" w:cstheme="minorHAnsi"/>
          <w:sz w:val="22"/>
          <w:szCs w:val="22"/>
        </w:rPr>
        <w:t xml:space="preserve">o su equivalente con aprobación </w:t>
      </w:r>
      <w:proofErr w:type="spellStart"/>
      <w:r w:rsidRPr="00375384">
        <w:rPr>
          <w:rFonts w:asciiTheme="minorHAnsi" w:hAnsiTheme="minorHAnsi" w:cstheme="minorHAnsi"/>
          <w:sz w:val="22"/>
          <w:szCs w:val="22"/>
        </w:rPr>
        <w:t>UL</w:t>
      </w:r>
      <w:proofErr w:type="spellEnd"/>
      <w:r w:rsidRPr="00375384">
        <w:rPr>
          <w:rFonts w:asciiTheme="minorHAnsi" w:hAnsiTheme="minorHAnsi" w:cstheme="minorHAnsi"/>
          <w:sz w:val="22"/>
          <w:szCs w:val="22"/>
        </w:rPr>
        <w:t>.</w:t>
      </w:r>
    </w:p>
    <w:p w:rsidR="00CE293E" w:rsidRDefault="00CE293E" w:rsidP="00CE293E">
      <w:pPr>
        <w:rPr>
          <w:rFonts w:asciiTheme="minorHAnsi" w:hAnsiTheme="minorHAnsi" w:cstheme="minorHAnsi"/>
          <w:sz w:val="22"/>
          <w:szCs w:val="22"/>
        </w:rPr>
      </w:pPr>
      <w:r>
        <w:rPr>
          <w:rFonts w:asciiTheme="minorHAnsi" w:hAnsiTheme="minorHAnsi" w:cstheme="minorHAnsi"/>
          <w:sz w:val="22"/>
          <w:szCs w:val="22"/>
        </w:rPr>
        <w:t>Presión de trabajo hasta 50 psi.</w:t>
      </w:r>
    </w:p>
    <w:p w:rsidR="00CE293E" w:rsidRDefault="00CE293E" w:rsidP="00CE293E">
      <w:pPr>
        <w:rPr>
          <w:rFonts w:asciiTheme="minorHAnsi" w:hAnsiTheme="minorHAnsi" w:cstheme="minorHAnsi"/>
          <w:sz w:val="22"/>
          <w:szCs w:val="22"/>
        </w:rPr>
      </w:pPr>
      <w:r>
        <w:rPr>
          <w:rFonts w:asciiTheme="minorHAnsi" w:hAnsiTheme="minorHAnsi" w:cstheme="minorHAnsi"/>
          <w:sz w:val="22"/>
          <w:szCs w:val="22"/>
        </w:rPr>
        <w:t>Núcleo interior de acero inoxidable.</w:t>
      </w:r>
    </w:p>
    <w:p w:rsidR="00CE293E" w:rsidRPr="00375384" w:rsidRDefault="00CE293E" w:rsidP="00CE293E">
      <w:pPr>
        <w:rPr>
          <w:rFonts w:asciiTheme="minorHAnsi" w:hAnsiTheme="minorHAnsi" w:cstheme="minorHAnsi"/>
          <w:sz w:val="22"/>
          <w:szCs w:val="22"/>
        </w:rPr>
      </w:pPr>
      <w:r>
        <w:rPr>
          <w:rFonts w:asciiTheme="minorHAnsi" w:hAnsiTheme="minorHAnsi" w:cstheme="minorHAnsi"/>
          <w:sz w:val="22"/>
          <w:szCs w:val="22"/>
        </w:rPr>
        <w:t>Resistente a golpes y torceduras.</w:t>
      </w:r>
    </w:p>
    <w:p w:rsidR="00CE293E" w:rsidRDefault="00CE293E" w:rsidP="00CE293E">
      <w:pPr>
        <w:rPr>
          <w:rFonts w:asciiTheme="minorHAnsi" w:hAnsiTheme="minorHAnsi" w:cstheme="minorHAnsi"/>
          <w:sz w:val="22"/>
          <w:szCs w:val="22"/>
        </w:rPr>
      </w:pPr>
      <w:r>
        <w:rPr>
          <w:rFonts w:asciiTheme="minorHAnsi" w:hAnsiTheme="minorHAnsi" w:cstheme="minorHAnsi"/>
          <w:sz w:val="22"/>
          <w:szCs w:val="22"/>
        </w:rPr>
        <w:lastRenderedPageBreak/>
        <w:t>Diámetro de la conexión de 1 ½</w:t>
      </w:r>
      <w:r w:rsidRPr="00375384">
        <w:rPr>
          <w:rFonts w:asciiTheme="minorHAnsi" w:hAnsiTheme="minorHAnsi" w:cstheme="minorHAnsi"/>
          <w:sz w:val="22"/>
          <w:szCs w:val="22"/>
        </w:rPr>
        <w:t>”.</w:t>
      </w:r>
    </w:p>
    <w:p w:rsidR="00CE293E" w:rsidRDefault="00CE293E" w:rsidP="00CE293E">
      <w:pPr>
        <w:rPr>
          <w:rFonts w:asciiTheme="minorHAnsi" w:hAnsiTheme="minorHAnsi" w:cstheme="minorHAnsi"/>
          <w:sz w:val="22"/>
          <w:szCs w:val="22"/>
        </w:rPr>
      </w:pPr>
    </w:p>
    <w:p w:rsidR="00CE293E" w:rsidRDefault="00CE293E" w:rsidP="00CE293E">
      <w:pPr>
        <w:rPr>
          <w:rFonts w:asciiTheme="minorHAnsi" w:hAnsiTheme="minorHAnsi" w:cstheme="minorHAnsi"/>
          <w:sz w:val="22"/>
          <w:szCs w:val="22"/>
        </w:rPr>
      </w:pPr>
    </w:p>
    <w:p w:rsidR="00CE293E" w:rsidRPr="00375384" w:rsidRDefault="00CE293E" w:rsidP="00CE293E">
      <w:pPr>
        <w:rPr>
          <w:rFonts w:asciiTheme="minorHAnsi" w:hAnsiTheme="minorHAnsi" w:cstheme="minorHAnsi"/>
          <w:sz w:val="22"/>
          <w:szCs w:val="22"/>
        </w:rPr>
      </w:pPr>
    </w:p>
    <w:p w:rsidR="00CE293E" w:rsidRPr="00375384" w:rsidRDefault="00CE293E" w:rsidP="00665C5B">
      <w:pPr>
        <w:keepNext/>
        <w:numPr>
          <w:ilvl w:val="0"/>
          <w:numId w:val="38"/>
        </w:numPr>
        <w:tabs>
          <w:tab w:val="left" w:pos="708"/>
        </w:tabs>
        <w:jc w:val="both"/>
        <w:outlineLvl w:val="0"/>
        <w:rPr>
          <w:rFonts w:asciiTheme="minorHAnsi" w:hAnsiTheme="minorHAnsi" w:cstheme="minorHAnsi"/>
          <w:b/>
          <w:kern w:val="32"/>
          <w:sz w:val="22"/>
          <w:szCs w:val="22"/>
          <w:lang w:val="x-none"/>
        </w:rPr>
      </w:pPr>
      <w:r w:rsidRPr="00375384">
        <w:rPr>
          <w:rFonts w:asciiTheme="minorHAnsi" w:hAnsiTheme="minorHAnsi" w:cstheme="minorHAnsi"/>
          <w:b/>
          <w:kern w:val="32"/>
          <w:sz w:val="22"/>
          <w:szCs w:val="22"/>
          <w:lang w:val="x-none"/>
        </w:rPr>
        <w:t>MANUALES EN ESPAÑOL</w:t>
      </w:r>
    </w:p>
    <w:p w:rsidR="00CE293E" w:rsidRPr="00375384" w:rsidRDefault="00CE293E" w:rsidP="00CE293E">
      <w:pPr>
        <w:rPr>
          <w:rFonts w:asciiTheme="minorHAnsi" w:hAnsiTheme="minorHAnsi" w:cstheme="minorHAnsi"/>
          <w:sz w:val="22"/>
          <w:szCs w:val="22"/>
        </w:rPr>
      </w:pPr>
    </w:p>
    <w:p w:rsidR="00CE293E" w:rsidRPr="00375384" w:rsidRDefault="00CE293E" w:rsidP="00CE293E">
      <w:pPr>
        <w:rPr>
          <w:rFonts w:asciiTheme="minorHAnsi" w:hAnsiTheme="minorHAnsi" w:cstheme="minorHAnsi"/>
          <w:sz w:val="22"/>
          <w:szCs w:val="22"/>
        </w:rPr>
      </w:pPr>
      <w:r w:rsidRPr="00375384">
        <w:rPr>
          <w:rFonts w:asciiTheme="minorHAnsi" w:hAnsiTheme="minorHAnsi" w:cstheme="minorHAnsi"/>
          <w:sz w:val="22"/>
          <w:szCs w:val="22"/>
        </w:rPr>
        <w:t>Junto con la entrega de los equipos deberán entregar los siguientes manuales:</w:t>
      </w:r>
    </w:p>
    <w:p w:rsidR="00CE293E" w:rsidRPr="00375384" w:rsidRDefault="00CE293E" w:rsidP="00CE293E">
      <w:pPr>
        <w:rPr>
          <w:rFonts w:asciiTheme="minorHAnsi" w:hAnsiTheme="minorHAnsi" w:cstheme="minorHAnsi"/>
          <w:sz w:val="22"/>
          <w:szCs w:val="22"/>
        </w:rPr>
      </w:pPr>
    </w:p>
    <w:p w:rsidR="00CE293E" w:rsidRPr="00375384" w:rsidRDefault="00CE293E" w:rsidP="00665C5B">
      <w:pPr>
        <w:numPr>
          <w:ilvl w:val="0"/>
          <w:numId w:val="35"/>
        </w:numPr>
        <w:rPr>
          <w:rFonts w:asciiTheme="minorHAnsi" w:hAnsiTheme="minorHAnsi" w:cstheme="minorHAnsi"/>
          <w:sz w:val="22"/>
          <w:szCs w:val="22"/>
        </w:rPr>
      </w:pPr>
      <w:r w:rsidRPr="00375384">
        <w:rPr>
          <w:rFonts w:asciiTheme="minorHAnsi" w:hAnsiTheme="minorHAnsi" w:cstheme="minorHAnsi"/>
          <w:sz w:val="22"/>
          <w:szCs w:val="22"/>
        </w:rPr>
        <w:t>Manual de usuario.</w:t>
      </w:r>
    </w:p>
    <w:p w:rsidR="00CE293E" w:rsidRPr="00375384" w:rsidRDefault="00CE293E" w:rsidP="00665C5B">
      <w:pPr>
        <w:numPr>
          <w:ilvl w:val="0"/>
          <w:numId w:val="35"/>
        </w:numPr>
        <w:rPr>
          <w:rFonts w:asciiTheme="minorHAnsi" w:hAnsiTheme="minorHAnsi" w:cstheme="minorHAnsi"/>
          <w:sz w:val="22"/>
          <w:szCs w:val="22"/>
        </w:rPr>
      </w:pPr>
      <w:r w:rsidRPr="00375384">
        <w:rPr>
          <w:rFonts w:asciiTheme="minorHAnsi" w:hAnsiTheme="minorHAnsi" w:cstheme="minorHAnsi"/>
          <w:sz w:val="22"/>
          <w:szCs w:val="22"/>
        </w:rPr>
        <w:t>Manual de instalación.</w:t>
      </w:r>
    </w:p>
    <w:p w:rsidR="00CE293E" w:rsidRPr="00375384" w:rsidRDefault="00CE293E" w:rsidP="00665C5B">
      <w:pPr>
        <w:numPr>
          <w:ilvl w:val="0"/>
          <w:numId w:val="35"/>
        </w:numPr>
        <w:rPr>
          <w:rFonts w:asciiTheme="minorHAnsi" w:hAnsiTheme="minorHAnsi" w:cstheme="minorHAnsi"/>
          <w:sz w:val="22"/>
          <w:szCs w:val="22"/>
        </w:rPr>
      </w:pPr>
      <w:proofErr w:type="gramStart"/>
      <w:r w:rsidRPr="00375384">
        <w:rPr>
          <w:rFonts w:asciiTheme="minorHAnsi" w:hAnsiTheme="minorHAnsi" w:cstheme="minorHAnsi"/>
          <w:sz w:val="22"/>
          <w:szCs w:val="22"/>
        </w:rPr>
        <w:t>Manual  de</w:t>
      </w:r>
      <w:proofErr w:type="gramEnd"/>
      <w:r w:rsidRPr="00375384">
        <w:rPr>
          <w:rFonts w:asciiTheme="minorHAnsi" w:hAnsiTheme="minorHAnsi" w:cstheme="minorHAnsi"/>
          <w:sz w:val="22"/>
          <w:szCs w:val="22"/>
        </w:rPr>
        <w:t xml:space="preserve"> programación de equipo. </w:t>
      </w:r>
    </w:p>
    <w:p w:rsidR="00CE293E" w:rsidRPr="00375384" w:rsidRDefault="00CE293E" w:rsidP="00665C5B">
      <w:pPr>
        <w:numPr>
          <w:ilvl w:val="0"/>
          <w:numId w:val="35"/>
        </w:numPr>
        <w:rPr>
          <w:rFonts w:asciiTheme="minorHAnsi" w:hAnsiTheme="minorHAnsi" w:cstheme="minorHAnsi"/>
          <w:sz w:val="22"/>
          <w:szCs w:val="22"/>
        </w:rPr>
      </w:pPr>
      <w:r w:rsidRPr="00375384">
        <w:rPr>
          <w:rFonts w:asciiTheme="minorHAnsi" w:hAnsiTheme="minorHAnsi" w:cstheme="minorHAnsi"/>
          <w:sz w:val="22"/>
          <w:szCs w:val="22"/>
        </w:rPr>
        <w:t>Manual de piezas y partes.</w:t>
      </w:r>
    </w:p>
    <w:p w:rsidR="00CE293E" w:rsidRPr="00375384" w:rsidRDefault="00CE293E" w:rsidP="00665C5B">
      <w:pPr>
        <w:numPr>
          <w:ilvl w:val="0"/>
          <w:numId w:val="35"/>
        </w:numPr>
        <w:rPr>
          <w:rFonts w:asciiTheme="minorHAnsi" w:hAnsiTheme="minorHAnsi" w:cstheme="minorHAnsi"/>
          <w:sz w:val="22"/>
          <w:szCs w:val="22"/>
        </w:rPr>
      </w:pPr>
      <w:r w:rsidRPr="00375384">
        <w:rPr>
          <w:rFonts w:asciiTheme="minorHAnsi" w:hAnsiTheme="minorHAnsi" w:cstheme="minorHAnsi"/>
          <w:sz w:val="22"/>
          <w:szCs w:val="22"/>
        </w:rPr>
        <w:t>Manuales electrónicos.</w:t>
      </w:r>
    </w:p>
    <w:p w:rsidR="00CE293E" w:rsidRPr="00375384" w:rsidRDefault="00CE293E" w:rsidP="00665C5B">
      <w:pPr>
        <w:numPr>
          <w:ilvl w:val="0"/>
          <w:numId w:val="35"/>
        </w:numPr>
        <w:rPr>
          <w:rFonts w:asciiTheme="minorHAnsi" w:hAnsiTheme="minorHAnsi" w:cstheme="minorHAnsi"/>
          <w:sz w:val="22"/>
          <w:szCs w:val="22"/>
        </w:rPr>
      </w:pPr>
      <w:r w:rsidRPr="00375384">
        <w:rPr>
          <w:rFonts w:asciiTheme="minorHAnsi" w:hAnsiTheme="minorHAnsi" w:cstheme="minorHAnsi"/>
          <w:sz w:val="22"/>
          <w:szCs w:val="22"/>
        </w:rPr>
        <w:t>Manual o plano conexiones eléctricas.</w:t>
      </w:r>
    </w:p>
    <w:p w:rsidR="00CE293E" w:rsidRPr="00CE293E" w:rsidRDefault="00CE293E" w:rsidP="00665C5B">
      <w:pPr>
        <w:numPr>
          <w:ilvl w:val="0"/>
          <w:numId w:val="35"/>
        </w:numPr>
        <w:rPr>
          <w:rFonts w:asciiTheme="minorHAnsi" w:hAnsiTheme="minorHAnsi" w:cstheme="minorHAnsi"/>
          <w:sz w:val="22"/>
          <w:szCs w:val="22"/>
        </w:rPr>
      </w:pPr>
      <w:r w:rsidRPr="00375384">
        <w:rPr>
          <w:rFonts w:asciiTheme="minorHAnsi" w:hAnsiTheme="minorHAnsi" w:cstheme="minorHAnsi"/>
          <w:sz w:val="22"/>
          <w:szCs w:val="22"/>
        </w:rPr>
        <w:t>M</w:t>
      </w:r>
      <w:r>
        <w:rPr>
          <w:rFonts w:asciiTheme="minorHAnsi" w:hAnsiTheme="minorHAnsi" w:cstheme="minorHAnsi"/>
          <w:sz w:val="22"/>
          <w:szCs w:val="22"/>
        </w:rPr>
        <w:t>anual de conexiones hidráulica</w:t>
      </w:r>
    </w:p>
    <w:p w:rsidR="00CE293E" w:rsidRDefault="00CE293E" w:rsidP="00CE293E">
      <w:pPr>
        <w:jc w:val="both"/>
        <w:rPr>
          <w:rFonts w:asciiTheme="minorHAnsi" w:hAnsiTheme="minorHAnsi" w:cstheme="minorHAnsi"/>
          <w:b/>
          <w:bCs/>
          <w:color w:val="000000"/>
          <w:sz w:val="22"/>
          <w:szCs w:val="22"/>
        </w:rPr>
      </w:pPr>
    </w:p>
    <w:p w:rsidR="00CE293E" w:rsidRDefault="00CE293E" w:rsidP="00CE293E">
      <w:pPr>
        <w:jc w:val="both"/>
        <w:rPr>
          <w:rFonts w:asciiTheme="minorHAnsi" w:hAnsiTheme="minorHAnsi" w:cstheme="minorHAnsi"/>
          <w:b/>
          <w:bCs/>
          <w:color w:val="000000"/>
          <w:sz w:val="22"/>
          <w:szCs w:val="22"/>
        </w:rPr>
      </w:pPr>
    </w:p>
    <w:p w:rsidR="00CE293E" w:rsidRPr="000143F1" w:rsidRDefault="00CE293E" w:rsidP="00CE293E">
      <w:pPr>
        <w:jc w:val="center"/>
        <w:rPr>
          <w:rFonts w:asciiTheme="minorHAnsi" w:hAnsiTheme="minorHAnsi" w:cstheme="minorHAnsi"/>
          <w:b/>
          <w:sz w:val="22"/>
          <w:szCs w:val="22"/>
          <w:u w:val="single"/>
        </w:rPr>
      </w:pPr>
      <w:r w:rsidRPr="000143F1">
        <w:rPr>
          <w:rFonts w:asciiTheme="minorHAnsi" w:hAnsiTheme="minorHAnsi" w:cstheme="minorHAnsi"/>
          <w:b/>
          <w:sz w:val="22"/>
          <w:szCs w:val="22"/>
          <w:u w:val="single"/>
        </w:rPr>
        <w:t>INFORMACIÓN COMPLEMENTARIA</w:t>
      </w:r>
    </w:p>
    <w:p w:rsidR="00CE293E" w:rsidRPr="00375384" w:rsidRDefault="00CE293E" w:rsidP="00CE293E">
      <w:pPr>
        <w:autoSpaceDE w:val="0"/>
        <w:autoSpaceDN w:val="0"/>
        <w:adjustRightInd w:val="0"/>
        <w:rPr>
          <w:rFonts w:asciiTheme="minorHAnsi" w:hAnsiTheme="minorHAnsi" w:cstheme="minorHAnsi"/>
          <w:b/>
          <w:sz w:val="22"/>
          <w:szCs w:val="22"/>
        </w:rPr>
      </w:pPr>
    </w:p>
    <w:p w:rsidR="00CE293E" w:rsidRPr="00CC7FFC" w:rsidRDefault="00CE293E" w:rsidP="00665C5B">
      <w:pPr>
        <w:pStyle w:val="Prrafodelista"/>
        <w:numPr>
          <w:ilvl w:val="0"/>
          <w:numId w:val="40"/>
        </w:numPr>
        <w:ind w:left="426" w:hanging="426"/>
        <w:jc w:val="both"/>
        <w:rPr>
          <w:rFonts w:asciiTheme="minorHAnsi" w:eastAsia="Calibri" w:hAnsiTheme="minorHAnsi" w:cstheme="minorHAnsi"/>
          <w:bCs/>
          <w:sz w:val="22"/>
          <w:szCs w:val="22"/>
        </w:rPr>
      </w:pPr>
      <w:r>
        <w:rPr>
          <w:rFonts w:asciiTheme="minorHAnsi" w:eastAsia="Calibri" w:hAnsiTheme="minorHAnsi" w:cstheme="minorHAnsi"/>
          <w:b/>
          <w:bCs/>
          <w:sz w:val="22"/>
          <w:szCs w:val="22"/>
        </w:rPr>
        <w:t>MÉTODO DE CALIFICACIÓN</w:t>
      </w:r>
    </w:p>
    <w:p w:rsidR="00CE293E" w:rsidRDefault="00CE293E" w:rsidP="00CE293E">
      <w:pPr>
        <w:pStyle w:val="Prrafodelista"/>
        <w:ind w:left="425"/>
        <w:jc w:val="both"/>
        <w:rPr>
          <w:rFonts w:asciiTheme="minorHAnsi" w:hAnsiTheme="minorHAnsi" w:cstheme="minorHAnsi"/>
          <w:b/>
          <w:sz w:val="22"/>
          <w:szCs w:val="22"/>
        </w:rPr>
      </w:pPr>
    </w:p>
    <w:p w:rsidR="00CE293E" w:rsidRPr="00482A06" w:rsidRDefault="00CE293E" w:rsidP="00CE293E">
      <w:pPr>
        <w:jc w:val="both"/>
        <w:rPr>
          <w:rFonts w:asciiTheme="minorHAnsi" w:eastAsia="Calibri" w:hAnsiTheme="minorHAnsi" w:cstheme="minorHAnsi"/>
          <w:bCs/>
          <w:sz w:val="22"/>
          <w:szCs w:val="22"/>
        </w:rPr>
      </w:pPr>
      <w:r w:rsidRPr="00482A06">
        <w:rPr>
          <w:rFonts w:asciiTheme="minorHAnsi" w:eastAsia="Calibri" w:hAnsiTheme="minorHAnsi" w:cstheme="minorHAnsi"/>
          <w:bCs/>
          <w:sz w:val="22"/>
          <w:szCs w:val="22"/>
        </w:rPr>
        <w:t>Se aplicará el Método de Selección y Adjudicación precio evaluado más bajo.</w:t>
      </w:r>
    </w:p>
    <w:p w:rsidR="00CE293E" w:rsidRPr="00375384" w:rsidRDefault="00CE293E" w:rsidP="00CE293E">
      <w:pPr>
        <w:tabs>
          <w:tab w:val="left" w:pos="851"/>
        </w:tabs>
        <w:jc w:val="both"/>
        <w:rPr>
          <w:rFonts w:asciiTheme="minorHAnsi" w:eastAsia="Calibri" w:hAnsiTheme="minorHAnsi" w:cstheme="minorHAnsi"/>
          <w:bCs/>
          <w:sz w:val="22"/>
          <w:szCs w:val="22"/>
        </w:rPr>
      </w:pPr>
    </w:p>
    <w:p w:rsidR="00CE293E" w:rsidRPr="00CC7FFC" w:rsidRDefault="00CE293E" w:rsidP="00665C5B">
      <w:pPr>
        <w:pStyle w:val="Prrafodelista"/>
        <w:numPr>
          <w:ilvl w:val="0"/>
          <w:numId w:val="40"/>
        </w:numPr>
        <w:ind w:left="426" w:hanging="426"/>
        <w:jc w:val="both"/>
        <w:rPr>
          <w:rFonts w:asciiTheme="minorHAnsi" w:hAnsiTheme="minorHAnsi" w:cstheme="minorHAnsi"/>
          <w:sz w:val="22"/>
          <w:szCs w:val="22"/>
          <w:lang w:val="es-CO" w:eastAsia="es-CO"/>
        </w:rPr>
      </w:pPr>
      <w:r w:rsidRPr="00482A06">
        <w:rPr>
          <w:rFonts w:asciiTheme="minorHAnsi" w:eastAsia="Calibri" w:hAnsiTheme="minorHAnsi" w:cstheme="minorHAnsi"/>
          <w:b/>
          <w:bCs/>
          <w:sz w:val="22"/>
          <w:szCs w:val="22"/>
        </w:rPr>
        <w:t>FORMA</w:t>
      </w:r>
      <w:r>
        <w:rPr>
          <w:rFonts w:asciiTheme="minorHAnsi" w:hAnsiTheme="minorHAnsi" w:cstheme="minorHAnsi"/>
          <w:b/>
          <w:bCs/>
          <w:sz w:val="22"/>
          <w:szCs w:val="22"/>
        </w:rPr>
        <w:t xml:space="preserve"> DE ADJUDICACIÓN</w:t>
      </w:r>
    </w:p>
    <w:p w:rsidR="00CE293E" w:rsidRDefault="00CE293E" w:rsidP="00CE293E">
      <w:pPr>
        <w:jc w:val="both"/>
        <w:rPr>
          <w:rFonts w:asciiTheme="minorHAnsi" w:hAnsiTheme="minorHAnsi" w:cstheme="minorHAnsi"/>
          <w:b/>
          <w:sz w:val="22"/>
          <w:szCs w:val="22"/>
          <w:lang w:val="es-CO"/>
        </w:rPr>
      </w:pPr>
    </w:p>
    <w:p w:rsidR="00CE293E" w:rsidRPr="00CC7FFC" w:rsidRDefault="00CE293E" w:rsidP="00CE293E">
      <w:pPr>
        <w:jc w:val="both"/>
        <w:rPr>
          <w:rFonts w:asciiTheme="minorHAnsi" w:hAnsiTheme="minorHAnsi" w:cstheme="minorHAnsi"/>
          <w:sz w:val="22"/>
          <w:szCs w:val="22"/>
          <w:lang w:val="es-CO" w:eastAsia="es-CO"/>
        </w:rPr>
      </w:pPr>
      <w:r w:rsidRPr="00CC7FFC">
        <w:rPr>
          <w:rFonts w:asciiTheme="minorHAnsi" w:hAnsiTheme="minorHAnsi" w:cstheme="minorHAnsi"/>
          <w:sz w:val="22"/>
          <w:szCs w:val="22"/>
          <w:lang w:val="es-CO" w:eastAsia="es-CO"/>
        </w:rPr>
        <w:t xml:space="preserve">La adjudicación será realizada por </w:t>
      </w:r>
      <w:r>
        <w:rPr>
          <w:rFonts w:asciiTheme="minorHAnsi" w:hAnsiTheme="minorHAnsi" w:cstheme="minorHAnsi"/>
          <w:sz w:val="22"/>
          <w:szCs w:val="22"/>
          <w:lang w:val="es-CO" w:eastAsia="es-CO"/>
        </w:rPr>
        <w:t>el TOTAL.</w:t>
      </w:r>
    </w:p>
    <w:p w:rsidR="00CE293E" w:rsidRPr="00B0438E" w:rsidRDefault="00CE293E" w:rsidP="00CE293E">
      <w:pPr>
        <w:rPr>
          <w:rFonts w:asciiTheme="minorHAnsi" w:hAnsiTheme="minorHAnsi" w:cstheme="minorHAnsi"/>
          <w:b/>
          <w:sz w:val="22"/>
          <w:szCs w:val="22"/>
          <w:lang w:val="es-CO"/>
        </w:rPr>
      </w:pPr>
    </w:p>
    <w:p w:rsidR="00CE293E" w:rsidRPr="00CC7FFC" w:rsidRDefault="00CE293E" w:rsidP="00665C5B">
      <w:pPr>
        <w:pStyle w:val="Prrafodelista"/>
        <w:numPr>
          <w:ilvl w:val="0"/>
          <w:numId w:val="40"/>
        </w:numPr>
        <w:ind w:left="426" w:hanging="426"/>
        <w:jc w:val="both"/>
        <w:rPr>
          <w:rFonts w:asciiTheme="minorHAnsi" w:hAnsiTheme="minorHAnsi" w:cstheme="minorHAnsi"/>
          <w:b/>
          <w:bCs/>
          <w:sz w:val="22"/>
          <w:szCs w:val="22"/>
          <w:lang w:val="es-BO"/>
        </w:rPr>
      </w:pPr>
      <w:r>
        <w:rPr>
          <w:rFonts w:asciiTheme="minorHAnsi" w:hAnsiTheme="minorHAnsi" w:cstheme="minorHAnsi"/>
          <w:b/>
          <w:bCs/>
          <w:sz w:val="22"/>
          <w:szCs w:val="22"/>
        </w:rPr>
        <w:t>PLAZO DE ENTREGA</w:t>
      </w:r>
    </w:p>
    <w:p w:rsidR="00CE293E" w:rsidRDefault="00CE293E" w:rsidP="00CE293E">
      <w:pPr>
        <w:pStyle w:val="Prrafodelista"/>
        <w:ind w:left="426"/>
        <w:jc w:val="both"/>
        <w:rPr>
          <w:rFonts w:asciiTheme="minorHAnsi" w:hAnsiTheme="minorHAnsi" w:cstheme="minorHAnsi"/>
          <w:b/>
          <w:bCs/>
          <w:sz w:val="22"/>
          <w:szCs w:val="22"/>
          <w:lang w:val="es-BO"/>
        </w:rPr>
      </w:pPr>
    </w:p>
    <w:p w:rsidR="00CE293E" w:rsidRPr="00CC7FFC" w:rsidRDefault="00CE293E" w:rsidP="00CE293E">
      <w:pPr>
        <w:jc w:val="both"/>
        <w:rPr>
          <w:rFonts w:asciiTheme="minorHAnsi" w:hAnsiTheme="minorHAnsi" w:cstheme="minorHAnsi"/>
          <w:b/>
          <w:bCs/>
          <w:sz w:val="22"/>
          <w:szCs w:val="22"/>
          <w:lang w:val="es-BO"/>
        </w:rPr>
      </w:pPr>
      <w:r w:rsidRPr="00CC7FFC">
        <w:rPr>
          <w:rFonts w:asciiTheme="minorHAnsi" w:hAnsiTheme="minorHAnsi" w:cstheme="minorHAnsi"/>
          <w:sz w:val="22"/>
          <w:szCs w:val="22"/>
        </w:rPr>
        <w:t>Se</w:t>
      </w:r>
      <w:r w:rsidRPr="00CC7FFC">
        <w:rPr>
          <w:rFonts w:asciiTheme="minorHAnsi" w:hAnsiTheme="minorHAnsi" w:cstheme="minorHAnsi"/>
          <w:bCs/>
          <w:sz w:val="22"/>
          <w:szCs w:val="22"/>
        </w:rPr>
        <w:t xml:space="preserve"> considera un </w:t>
      </w:r>
      <w:r>
        <w:rPr>
          <w:rFonts w:asciiTheme="minorHAnsi" w:hAnsiTheme="minorHAnsi" w:cstheme="minorHAnsi"/>
          <w:bCs/>
          <w:sz w:val="22"/>
          <w:szCs w:val="22"/>
        </w:rPr>
        <w:t>plazo de entrega</w:t>
      </w:r>
      <w:r w:rsidRPr="00CC7FFC">
        <w:rPr>
          <w:rFonts w:asciiTheme="minorHAnsi" w:hAnsiTheme="minorHAnsi" w:cstheme="minorHAnsi"/>
          <w:bCs/>
          <w:sz w:val="22"/>
          <w:szCs w:val="22"/>
        </w:rPr>
        <w:t xml:space="preserve"> máximo de</w:t>
      </w:r>
      <w:r>
        <w:rPr>
          <w:rFonts w:asciiTheme="minorHAnsi" w:hAnsiTheme="minorHAnsi" w:cstheme="minorHAnsi"/>
          <w:bCs/>
          <w:sz w:val="22"/>
          <w:szCs w:val="22"/>
        </w:rPr>
        <w:t xml:space="preserve"> noventa</w:t>
      </w:r>
      <w:r w:rsidRPr="00CC7FFC">
        <w:rPr>
          <w:rFonts w:asciiTheme="minorHAnsi" w:hAnsiTheme="minorHAnsi" w:cstheme="minorHAnsi"/>
          <w:bCs/>
          <w:sz w:val="22"/>
          <w:szCs w:val="22"/>
        </w:rPr>
        <w:t xml:space="preserve"> </w:t>
      </w:r>
      <w:r>
        <w:rPr>
          <w:rFonts w:asciiTheme="minorHAnsi" w:hAnsiTheme="minorHAnsi" w:cstheme="minorHAnsi"/>
          <w:bCs/>
          <w:sz w:val="22"/>
          <w:szCs w:val="22"/>
        </w:rPr>
        <w:t>(</w:t>
      </w:r>
      <w:r w:rsidRPr="00CC7FFC">
        <w:rPr>
          <w:rFonts w:asciiTheme="minorHAnsi" w:hAnsiTheme="minorHAnsi" w:cstheme="minorHAnsi"/>
          <w:bCs/>
          <w:sz w:val="22"/>
          <w:szCs w:val="22"/>
        </w:rPr>
        <w:t>90</w:t>
      </w:r>
      <w:r>
        <w:rPr>
          <w:rFonts w:asciiTheme="minorHAnsi" w:hAnsiTheme="minorHAnsi" w:cstheme="minorHAnsi"/>
          <w:bCs/>
          <w:sz w:val="22"/>
          <w:szCs w:val="22"/>
        </w:rPr>
        <w:t>)</w:t>
      </w:r>
      <w:r w:rsidRPr="00CC7FFC">
        <w:rPr>
          <w:rFonts w:asciiTheme="minorHAnsi" w:hAnsiTheme="minorHAnsi" w:cstheme="minorHAnsi"/>
          <w:bCs/>
          <w:sz w:val="22"/>
          <w:szCs w:val="22"/>
        </w:rPr>
        <w:t xml:space="preserve"> días calendario, tiempo que empezara a correr a partir de la firma de contrato.</w:t>
      </w:r>
    </w:p>
    <w:p w:rsidR="00CE293E" w:rsidRPr="00375384" w:rsidRDefault="00CE293E" w:rsidP="00CE293E">
      <w:pPr>
        <w:jc w:val="both"/>
        <w:rPr>
          <w:rFonts w:asciiTheme="minorHAnsi" w:hAnsiTheme="minorHAnsi" w:cstheme="minorHAnsi"/>
          <w:b/>
          <w:sz w:val="22"/>
          <w:szCs w:val="22"/>
          <w:lang w:val="es-BO"/>
        </w:rPr>
      </w:pPr>
    </w:p>
    <w:p w:rsidR="00CE293E" w:rsidRPr="00CC7FFC" w:rsidRDefault="00CE293E" w:rsidP="00665C5B">
      <w:pPr>
        <w:pStyle w:val="Prrafodelista"/>
        <w:numPr>
          <w:ilvl w:val="0"/>
          <w:numId w:val="40"/>
        </w:numPr>
        <w:ind w:left="426" w:hanging="426"/>
        <w:jc w:val="both"/>
        <w:rPr>
          <w:rFonts w:asciiTheme="minorHAnsi" w:hAnsiTheme="minorHAnsi" w:cstheme="minorHAnsi"/>
          <w:b/>
          <w:sz w:val="22"/>
          <w:szCs w:val="22"/>
        </w:rPr>
      </w:pPr>
      <w:r w:rsidRPr="0046146F">
        <w:rPr>
          <w:rFonts w:asciiTheme="minorHAnsi" w:hAnsiTheme="minorHAnsi" w:cstheme="minorHAnsi"/>
          <w:b/>
          <w:bCs/>
          <w:sz w:val="22"/>
          <w:szCs w:val="22"/>
        </w:rPr>
        <w:t>VALIDEZ</w:t>
      </w:r>
      <w:r>
        <w:rPr>
          <w:rFonts w:asciiTheme="minorHAnsi" w:eastAsia="Calibri" w:hAnsiTheme="minorHAnsi" w:cstheme="minorHAnsi"/>
          <w:b/>
          <w:bCs/>
          <w:sz w:val="22"/>
          <w:szCs w:val="22"/>
        </w:rPr>
        <w:t xml:space="preserve"> DE LA PROPUESTA</w:t>
      </w:r>
    </w:p>
    <w:p w:rsidR="00CE293E" w:rsidRDefault="00CE293E" w:rsidP="00CE293E">
      <w:pPr>
        <w:jc w:val="both"/>
        <w:rPr>
          <w:rFonts w:asciiTheme="minorHAnsi" w:eastAsia="Calibri" w:hAnsiTheme="minorHAnsi" w:cstheme="minorHAnsi"/>
          <w:bCs/>
          <w:sz w:val="22"/>
          <w:szCs w:val="22"/>
        </w:rPr>
      </w:pPr>
    </w:p>
    <w:p w:rsidR="00CE293E" w:rsidRPr="00CC7FFC" w:rsidRDefault="00CE293E" w:rsidP="00CE293E">
      <w:pPr>
        <w:jc w:val="both"/>
        <w:rPr>
          <w:rFonts w:asciiTheme="minorHAnsi" w:hAnsiTheme="minorHAnsi" w:cstheme="minorHAnsi"/>
          <w:b/>
          <w:sz w:val="22"/>
          <w:szCs w:val="22"/>
        </w:rPr>
      </w:pPr>
      <w:r w:rsidRPr="00CC7FFC">
        <w:rPr>
          <w:rFonts w:asciiTheme="minorHAnsi" w:eastAsia="Calibri" w:hAnsiTheme="minorHAnsi" w:cstheme="minorHAnsi"/>
          <w:bCs/>
          <w:sz w:val="22"/>
          <w:szCs w:val="22"/>
        </w:rPr>
        <w:t>Las Propuestas deberán tener un tiempo de</w:t>
      </w:r>
      <w:r>
        <w:rPr>
          <w:rFonts w:asciiTheme="minorHAnsi" w:eastAsia="Calibri" w:hAnsiTheme="minorHAnsi" w:cstheme="minorHAnsi"/>
          <w:bCs/>
          <w:sz w:val="22"/>
          <w:szCs w:val="22"/>
        </w:rPr>
        <w:t xml:space="preserve"> validez de por lo menos noventa (9</w:t>
      </w:r>
      <w:r w:rsidRPr="00CC7FFC">
        <w:rPr>
          <w:rFonts w:asciiTheme="minorHAnsi" w:eastAsia="Calibri" w:hAnsiTheme="minorHAnsi" w:cstheme="minorHAnsi"/>
          <w:bCs/>
          <w:sz w:val="22"/>
          <w:szCs w:val="22"/>
        </w:rPr>
        <w:t>0) días calendario, a partir de la fecha de presentación de propuestas.</w:t>
      </w:r>
    </w:p>
    <w:p w:rsidR="00CE293E" w:rsidRPr="00375384" w:rsidRDefault="00CE293E" w:rsidP="00CE293E">
      <w:pPr>
        <w:jc w:val="both"/>
        <w:rPr>
          <w:rFonts w:asciiTheme="minorHAnsi" w:hAnsiTheme="minorHAnsi" w:cstheme="minorHAnsi"/>
          <w:b/>
          <w:sz w:val="22"/>
          <w:szCs w:val="22"/>
        </w:rPr>
      </w:pPr>
    </w:p>
    <w:p w:rsidR="00CE293E" w:rsidRPr="005F29B8" w:rsidRDefault="00CE293E" w:rsidP="00665C5B">
      <w:pPr>
        <w:pStyle w:val="Prrafodelista"/>
        <w:numPr>
          <w:ilvl w:val="0"/>
          <w:numId w:val="40"/>
        </w:numPr>
        <w:ind w:left="426" w:hanging="426"/>
        <w:jc w:val="both"/>
        <w:rPr>
          <w:rFonts w:asciiTheme="minorHAnsi" w:eastAsia="Calibri" w:hAnsiTheme="minorHAnsi" w:cstheme="minorHAnsi"/>
          <w:bCs/>
          <w:sz w:val="22"/>
          <w:szCs w:val="22"/>
        </w:rPr>
      </w:pPr>
      <w:r w:rsidRPr="0046146F">
        <w:rPr>
          <w:rFonts w:asciiTheme="minorHAnsi" w:hAnsiTheme="minorHAnsi" w:cstheme="minorHAnsi"/>
          <w:b/>
          <w:bCs/>
          <w:sz w:val="22"/>
          <w:szCs w:val="22"/>
        </w:rPr>
        <w:t>ENTREGA</w:t>
      </w:r>
      <w:r w:rsidRPr="00375384">
        <w:rPr>
          <w:rFonts w:asciiTheme="minorHAnsi" w:eastAsia="Calibri" w:hAnsiTheme="minorHAnsi" w:cstheme="minorHAnsi"/>
          <w:b/>
          <w:bCs/>
          <w:sz w:val="22"/>
          <w:szCs w:val="22"/>
        </w:rPr>
        <w:t xml:space="preserve"> DE BIENES</w:t>
      </w:r>
    </w:p>
    <w:p w:rsidR="00CE293E" w:rsidRPr="005F29B8" w:rsidRDefault="00CE293E" w:rsidP="00CE293E">
      <w:pPr>
        <w:jc w:val="both"/>
        <w:rPr>
          <w:rFonts w:asciiTheme="minorHAnsi" w:eastAsia="Calibri" w:hAnsiTheme="minorHAnsi" w:cstheme="minorHAnsi"/>
          <w:bCs/>
          <w:sz w:val="22"/>
          <w:szCs w:val="22"/>
        </w:rPr>
      </w:pPr>
    </w:p>
    <w:p w:rsidR="00CE293E" w:rsidRPr="005F29B8" w:rsidRDefault="00CE293E" w:rsidP="00CE293E">
      <w:pPr>
        <w:jc w:val="both"/>
        <w:rPr>
          <w:rFonts w:asciiTheme="minorHAnsi" w:eastAsia="Calibri" w:hAnsiTheme="minorHAnsi" w:cstheme="minorHAnsi"/>
          <w:bCs/>
          <w:sz w:val="22"/>
          <w:szCs w:val="22"/>
        </w:rPr>
      </w:pPr>
      <w:r w:rsidRPr="005F29B8">
        <w:rPr>
          <w:rFonts w:asciiTheme="minorHAnsi" w:eastAsia="Calibri" w:hAnsiTheme="minorHAnsi" w:cstheme="minorHAnsi"/>
          <w:bCs/>
          <w:sz w:val="22"/>
          <w:szCs w:val="22"/>
        </w:rPr>
        <w:t xml:space="preserve">La entrega de los bienes por recepciones parciales debe ser efectuada cumpliendo con los términos de referencia y especificaciones técnicas contenidas en el presente documento, sujetas a la conformidad a ser efectuada por el Comité de Recepción que </w:t>
      </w:r>
      <w:proofErr w:type="spellStart"/>
      <w:r w:rsidRPr="005F29B8">
        <w:rPr>
          <w:rFonts w:asciiTheme="minorHAnsi" w:eastAsia="Calibri" w:hAnsiTheme="minorHAnsi" w:cstheme="minorHAnsi"/>
          <w:bCs/>
          <w:sz w:val="22"/>
          <w:szCs w:val="22"/>
        </w:rPr>
        <w:t>YPFB</w:t>
      </w:r>
      <w:proofErr w:type="spellEnd"/>
      <w:r w:rsidRPr="005F29B8">
        <w:rPr>
          <w:rFonts w:asciiTheme="minorHAnsi" w:eastAsia="Calibri" w:hAnsiTheme="minorHAnsi" w:cstheme="minorHAnsi"/>
          <w:bCs/>
          <w:sz w:val="22"/>
          <w:szCs w:val="22"/>
        </w:rPr>
        <w:t xml:space="preserve"> designe, respecto a las condiciones de entrega y otros.</w:t>
      </w:r>
    </w:p>
    <w:p w:rsidR="00CE293E" w:rsidRPr="00E16C46" w:rsidRDefault="00CE293E" w:rsidP="00CE293E">
      <w:pPr>
        <w:pStyle w:val="Prrafodelista"/>
        <w:rPr>
          <w:rFonts w:asciiTheme="minorHAnsi" w:eastAsia="Calibri" w:hAnsiTheme="minorHAnsi" w:cstheme="minorHAnsi"/>
          <w:bCs/>
          <w:sz w:val="22"/>
          <w:szCs w:val="22"/>
        </w:rPr>
      </w:pPr>
    </w:p>
    <w:p w:rsidR="00CE293E" w:rsidRDefault="00CE293E" w:rsidP="00665C5B">
      <w:pPr>
        <w:pStyle w:val="Prrafodelista"/>
        <w:numPr>
          <w:ilvl w:val="0"/>
          <w:numId w:val="40"/>
        </w:numPr>
        <w:ind w:left="426" w:hanging="426"/>
        <w:jc w:val="both"/>
        <w:rPr>
          <w:rFonts w:asciiTheme="minorHAnsi" w:hAnsiTheme="minorHAnsi" w:cstheme="minorHAnsi"/>
          <w:b/>
          <w:bCs/>
          <w:sz w:val="22"/>
          <w:szCs w:val="22"/>
        </w:rPr>
      </w:pPr>
      <w:r w:rsidRPr="00E16C46">
        <w:rPr>
          <w:rFonts w:asciiTheme="minorHAnsi" w:hAnsiTheme="minorHAnsi" w:cstheme="minorHAnsi"/>
          <w:b/>
          <w:bCs/>
          <w:sz w:val="22"/>
          <w:szCs w:val="22"/>
        </w:rPr>
        <w:t>PRECIO REFERENCIAL</w:t>
      </w:r>
    </w:p>
    <w:p w:rsidR="00CE293E" w:rsidRPr="005F29B8" w:rsidRDefault="00CE293E" w:rsidP="00CE293E">
      <w:pPr>
        <w:jc w:val="both"/>
        <w:rPr>
          <w:rFonts w:asciiTheme="minorHAnsi" w:hAnsiTheme="minorHAnsi" w:cstheme="minorHAnsi"/>
          <w:b/>
          <w:bCs/>
          <w:sz w:val="22"/>
          <w:szCs w:val="22"/>
        </w:rPr>
      </w:pPr>
    </w:p>
    <w:p w:rsidR="00CE293E" w:rsidRDefault="00CE293E" w:rsidP="00CE293E">
      <w:pPr>
        <w:jc w:val="both"/>
        <w:rPr>
          <w:rFonts w:asciiTheme="minorHAnsi" w:eastAsia="Calibri" w:hAnsiTheme="minorHAnsi" w:cs="Arial"/>
          <w:bCs/>
          <w:sz w:val="22"/>
          <w:szCs w:val="22"/>
        </w:rPr>
      </w:pPr>
      <w:r w:rsidRPr="005F29B8">
        <w:rPr>
          <w:rFonts w:asciiTheme="minorHAnsi" w:eastAsia="Calibri" w:hAnsiTheme="minorHAnsi" w:cs="Arial"/>
          <w:bCs/>
          <w:sz w:val="22"/>
          <w:szCs w:val="22"/>
        </w:rPr>
        <w:t xml:space="preserve">El precio referencial es de </w:t>
      </w:r>
      <w:r w:rsidRPr="000F3455">
        <w:rPr>
          <w:rFonts w:asciiTheme="minorHAnsi" w:eastAsia="Calibri" w:hAnsiTheme="minorHAnsi" w:cs="Arial"/>
          <w:bCs/>
          <w:sz w:val="22"/>
          <w:szCs w:val="22"/>
        </w:rPr>
        <w:t>Bs.-2.200.820,00 (Dos Millones Doscientos Mil Ochocientos Veinte 00/100 Bolivianos).</w:t>
      </w:r>
      <w:r w:rsidRPr="005F29B8">
        <w:rPr>
          <w:rFonts w:asciiTheme="minorHAnsi" w:eastAsia="Calibri" w:hAnsiTheme="minorHAnsi" w:cs="Arial"/>
          <w:bCs/>
          <w:sz w:val="22"/>
          <w:szCs w:val="22"/>
        </w:rPr>
        <w:t xml:space="preserve"> </w:t>
      </w:r>
    </w:p>
    <w:p w:rsidR="00CE293E" w:rsidRDefault="00CE293E" w:rsidP="00CE293E">
      <w:pPr>
        <w:jc w:val="both"/>
        <w:rPr>
          <w:rFonts w:asciiTheme="minorHAnsi" w:eastAsia="Calibri" w:hAnsiTheme="minorHAnsi" w:cs="Arial"/>
          <w:bCs/>
          <w:sz w:val="22"/>
          <w:szCs w:val="22"/>
        </w:rPr>
      </w:pPr>
    </w:p>
    <w:p w:rsidR="00CE293E" w:rsidRDefault="00CE293E" w:rsidP="00CE293E">
      <w:pPr>
        <w:jc w:val="both"/>
        <w:rPr>
          <w:rFonts w:asciiTheme="minorHAnsi" w:eastAsia="Calibri" w:hAnsiTheme="minorHAnsi" w:cs="Arial"/>
          <w:bCs/>
          <w:sz w:val="22"/>
          <w:szCs w:val="22"/>
        </w:rPr>
      </w:pPr>
    </w:p>
    <w:p w:rsidR="00CE293E" w:rsidRPr="005F29B8" w:rsidRDefault="00CE293E" w:rsidP="00CE293E">
      <w:pPr>
        <w:jc w:val="both"/>
        <w:rPr>
          <w:rFonts w:asciiTheme="minorHAnsi" w:hAnsiTheme="minorHAnsi" w:cstheme="minorHAnsi"/>
          <w:b/>
          <w:bCs/>
          <w:sz w:val="22"/>
          <w:szCs w:val="22"/>
        </w:rPr>
      </w:pPr>
    </w:p>
    <w:tbl>
      <w:tblPr>
        <w:tblW w:w="8780" w:type="dxa"/>
        <w:jc w:val="center"/>
        <w:tblCellMar>
          <w:left w:w="70" w:type="dxa"/>
          <w:right w:w="70" w:type="dxa"/>
        </w:tblCellMar>
        <w:tblLook w:val="04A0" w:firstRow="1" w:lastRow="0" w:firstColumn="1" w:lastColumn="0" w:noHBand="0" w:noVBand="1"/>
      </w:tblPr>
      <w:tblGrid>
        <w:gridCol w:w="303"/>
        <w:gridCol w:w="1180"/>
        <w:gridCol w:w="1120"/>
        <w:gridCol w:w="1200"/>
        <w:gridCol w:w="1256"/>
        <w:gridCol w:w="1194"/>
        <w:gridCol w:w="1291"/>
        <w:gridCol w:w="1236"/>
      </w:tblGrid>
      <w:tr w:rsidR="00CE293E" w:rsidTr="00CE293E">
        <w:trPr>
          <w:trHeight w:val="227"/>
          <w:jc w:val="center"/>
        </w:trPr>
        <w:tc>
          <w:tcPr>
            <w:tcW w:w="303"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jc w:val="center"/>
              <w:rPr>
                <w:rFonts w:ascii="Calibri" w:hAnsi="Calibri" w:cs="Calibri"/>
                <w:b/>
                <w:bCs/>
                <w:color w:val="000000"/>
                <w:sz w:val="16"/>
                <w:szCs w:val="16"/>
              </w:rPr>
            </w:pPr>
            <w:r>
              <w:rPr>
                <w:rFonts w:ascii="Calibri" w:hAnsi="Calibri" w:cs="Calibri"/>
                <w:b/>
                <w:bCs/>
                <w:color w:val="000000"/>
                <w:sz w:val="16"/>
                <w:szCs w:val="16"/>
              </w:rPr>
              <w:t>N°</w:t>
            </w:r>
          </w:p>
        </w:tc>
        <w:tc>
          <w:tcPr>
            <w:tcW w:w="118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jc w:val="center"/>
              <w:rPr>
                <w:rFonts w:ascii="Calibri" w:hAnsi="Calibri" w:cs="Calibri"/>
                <w:b/>
                <w:bCs/>
                <w:color w:val="000000"/>
                <w:sz w:val="16"/>
                <w:szCs w:val="16"/>
              </w:rPr>
            </w:pPr>
            <w:proofErr w:type="spellStart"/>
            <w:r>
              <w:rPr>
                <w:rFonts w:ascii="Calibri" w:hAnsi="Calibri" w:cs="Calibri"/>
                <w:b/>
                <w:bCs/>
                <w:color w:val="000000"/>
                <w:sz w:val="16"/>
                <w:szCs w:val="16"/>
              </w:rPr>
              <w:t>ESTACION</w:t>
            </w:r>
            <w:proofErr w:type="spellEnd"/>
            <w:r>
              <w:rPr>
                <w:rFonts w:ascii="Calibri" w:hAnsi="Calibri" w:cs="Calibri"/>
                <w:b/>
                <w:bCs/>
                <w:color w:val="000000"/>
                <w:sz w:val="16"/>
                <w:szCs w:val="16"/>
              </w:rPr>
              <w:t xml:space="preserve"> DE SERVICIO</w:t>
            </w:r>
          </w:p>
        </w:tc>
        <w:tc>
          <w:tcPr>
            <w:tcW w:w="112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jc w:val="center"/>
              <w:rPr>
                <w:rFonts w:ascii="Calibri" w:hAnsi="Calibri" w:cs="Calibri"/>
                <w:b/>
                <w:bCs/>
                <w:color w:val="000000"/>
                <w:sz w:val="16"/>
                <w:szCs w:val="16"/>
              </w:rPr>
            </w:pPr>
            <w:r>
              <w:rPr>
                <w:rFonts w:ascii="Calibri" w:hAnsi="Calibri" w:cs="Calibri"/>
                <w:b/>
                <w:bCs/>
                <w:color w:val="000000"/>
                <w:sz w:val="16"/>
                <w:szCs w:val="16"/>
              </w:rPr>
              <w:t>DISTRITO COMERCIAL</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jc w:val="center"/>
              <w:rPr>
                <w:rFonts w:ascii="Calibri" w:hAnsi="Calibri" w:cs="Calibri"/>
                <w:b/>
                <w:bCs/>
                <w:color w:val="000000"/>
                <w:sz w:val="16"/>
                <w:szCs w:val="16"/>
              </w:rPr>
            </w:pPr>
            <w:proofErr w:type="spellStart"/>
            <w:r>
              <w:rPr>
                <w:rFonts w:ascii="Calibri" w:hAnsi="Calibri" w:cs="Calibri"/>
                <w:b/>
                <w:bCs/>
                <w:color w:val="000000"/>
                <w:sz w:val="16"/>
                <w:szCs w:val="16"/>
              </w:rPr>
              <w:t>UBICACION</w:t>
            </w:r>
            <w:proofErr w:type="spellEnd"/>
          </w:p>
        </w:tc>
        <w:tc>
          <w:tcPr>
            <w:tcW w:w="1256"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jc w:val="center"/>
              <w:rPr>
                <w:rFonts w:ascii="Calibri" w:hAnsi="Calibri" w:cs="Calibri"/>
                <w:b/>
                <w:bCs/>
                <w:color w:val="000000"/>
                <w:sz w:val="16"/>
                <w:szCs w:val="16"/>
              </w:rPr>
            </w:pPr>
            <w:proofErr w:type="spellStart"/>
            <w:r>
              <w:rPr>
                <w:rFonts w:ascii="Calibri" w:hAnsi="Calibri" w:cs="Calibri"/>
                <w:b/>
                <w:bCs/>
                <w:color w:val="000000"/>
                <w:sz w:val="16"/>
                <w:szCs w:val="16"/>
              </w:rPr>
              <w:t>DESCRIPCION</w:t>
            </w:r>
            <w:proofErr w:type="spellEnd"/>
            <w:r>
              <w:rPr>
                <w:rFonts w:ascii="Calibri" w:hAnsi="Calibri" w:cs="Calibri"/>
                <w:b/>
                <w:bCs/>
                <w:color w:val="000000"/>
                <w:sz w:val="16"/>
                <w:szCs w:val="16"/>
              </w:rPr>
              <w:t xml:space="preserve"> DE </w:t>
            </w:r>
            <w:proofErr w:type="spellStart"/>
            <w:r>
              <w:rPr>
                <w:rFonts w:ascii="Calibri" w:hAnsi="Calibri" w:cs="Calibri"/>
                <w:b/>
                <w:bCs/>
                <w:color w:val="000000"/>
                <w:sz w:val="16"/>
                <w:szCs w:val="16"/>
              </w:rPr>
              <w:t>ITEMS</w:t>
            </w:r>
            <w:proofErr w:type="spellEnd"/>
          </w:p>
        </w:tc>
        <w:tc>
          <w:tcPr>
            <w:tcW w:w="1194"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jc w:val="center"/>
              <w:rPr>
                <w:rFonts w:ascii="Calibri" w:hAnsi="Calibri" w:cs="Calibri"/>
                <w:b/>
                <w:bCs/>
                <w:color w:val="000000"/>
                <w:sz w:val="16"/>
                <w:szCs w:val="16"/>
              </w:rPr>
            </w:pPr>
            <w:r>
              <w:rPr>
                <w:rFonts w:ascii="Calibri" w:hAnsi="Calibri" w:cs="Calibri"/>
                <w:b/>
                <w:bCs/>
                <w:color w:val="000000"/>
                <w:sz w:val="16"/>
                <w:szCs w:val="16"/>
              </w:rPr>
              <w:t>CANTIDAD</w:t>
            </w:r>
          </w:p>
        </w:tc>
        <w:tc>
          <w:tcPr>
            <w:tcW w:w="1291"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jc w:val="center"/>
              <w:rPr>
                <w:rFonts w:ascii="Calibri" w:hAnsi="Calibri" w:cs="Calibri"/>
                <w:b/>
                <w:bCs/>
                <w:color w:val="000000"/>
                <w:sz w:val="16"/>
                <w:szCs w:val="16"/>
              </w:rPr>
            </w:pPr>
            <w:r>
              <w:rPr>
                <w:rFonts w:ascii="Calibri" w:hAnsi="Calibri" w:cs="Calibri"/>
                <w:b/>
                <w:bCs/>
                <w:color w:val="000000"/>
                <w:sz w:val="16"/>
                <w:szCs w:val="16"/>
              </w:rPr>
              <w:t>PRECIO UNITARIO Bs</w:t>
            </w:r>
          </w:p>
        </w:tc>
        <w:tc>
          <w:tcPr>
            <w:tcW w:w="1236"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jc w:val="center"/>
              <w:rPr>
                <w:rFonts w:ascii="Calibri" w:hAnsi="Calibri" w:cs="Calibri"/>
                <w:b/>
                <w:bCs/>
                <w:color w:val="000000"/>
                <w:sz w:val="16"/>
                <w:szCs w:val="16"/>
              </w:rPr>
            </w:pPr>
            <w:r>
              <w:rPr>
                <w:rFonts w:ascii="Calibri" w:hAnsi="Calibri" w:cs="Calibri"/>
                <w:b/>
                <w:bCs/>
                <w:color w:val="000000"/>
                <w:sz w:val="16"/>
                <w:szCs w:val="16"/>
              </w:rPr>
              <w:t>TOTAL Bs.</w:t>
            </w:r>
          </w:p>
        </w:tc>
      </w:tr>
      <w:tr w:rsidR="00CE293E" w:rsidTr="00CE293E">
        <w:trPr>
          <w:trHeight w:val="227"/>
          <w:jc w:val="center"/>
        </w:trPr>
        <w:tc>
          <w:tcPr>
            <w:tcW w:w="303"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rPr>
                <w:rFonts w:ascii="Calibri" w:hAnsi="Calibri" w:cs="Calibri"/>
                <w:b/>
                <w:bCs/>
                <w:color w:val="000000"/>
                <w:sz w:val="16"/>
                <w:szCs w:val="16"/>
              </w:rPr>
            </w:pPr>
          </w:p>
        </w:tc>
        <w:tc>
          <w:tcPr>
            <w:tcW w:w="118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rPr>
                <w:rFonts w:ascii="Calibri" w:hAnsi="Calibri" w:cs="Calibri"/>
                <w:b/>
                <w:bCs/>
                <w:color w:val="000000"/>
                <w:sz w:val="16"/>
                <w:szCs w:val="16"/>
              </w:rPr>
            </w:pPr>
          </w:p>
        </w:tc>
        <w:tc>
          <w:tcPr>
            <w:tcW w:w="112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rPr>
                <w:rFonts w:ascii="Calibri" w:hAnsi="Calibri" w:cs="Calibri"/>
                <w:b/>
                <w:bCs/>
                <w:color w:val="000000"/>
                <w:sz w:val="16"/>
                <w:szCs w:val="16"/>
              </w:rPr>
            </w:pPr>
          </w:p>
        </w:tc>
        <w:tc>
          <w:tcPr>
            <w:tcW w:w="120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rPr>
                <w:rFonts w:ascii="Calibri" w:hAnsi="Calibri" w:cs="Calibri"/>
                <w:b/>
                <w:bCs/>
                <w:color w:val="000000"/>
                <w:sz w:val="16"/>
                <w:szCs w:val="16"/>
              </w:rPr>
            </w:pPr>
          </w:p>
        </w:tc>
        <w:tc>
          <w:tcPr>
            <w:tcW w:w="1256"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rPr>
                <w:rFonts w:ascii="Calibri" w:hAnsi="Calibri" w:cs="Calibri"/>
                <w:b/>
                <w:bCs/>
                <w:color w:val="000000"/>
                <w:sz w:val="16"/>
                <w:szCs w:val="16"/>
              </w:rPr>
            </w:pPr>
          </w:p>
        </w:tc>
        <w:tc>
          <w:tcPr>
            <w:tcW w:w="1194"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rPr>
                <w:rFonts w:ascii="Calibri" w:hAnsi="Calibri" w:cs="Calibri"/>
                <w:b/>
                <w:bCs/>
                <w:color w:val="000000"/>
                <w:sz w:val="16"/>
                <w:szCs w:val="16"/>
              </w:rPr>
            </w:pPr>
          </w:p>
        </w:tc>
        <w:tc>
          <w:tcPr>
            <w:tcW w:w="129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rPr>
                <w:rFonts w:ascii="Calibri" w:hAnsi="Calibri" w:cs="Calibri"/>
                <w:b/>
                <w:bCs/>
                <w:color w:val="000000"/>
                <w:sz w:val="16"/>
                <w:szCs w:val="16"/>
              </w:rPr>
            </w:pPr>
          </w:p>
        </w:tc>
        <w:tc>
          <w:tcPr>
            <w:tcW w:w="1236"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rPr>
                <w:rFonts w:ascii="Calibri" w:hAnsi="Calibri" w:cs="Calibri"/>
                <w:b/>
                <w:bCs/>
                <w:color w:val="000000"/>
                <w:sz w:val="16"/>
                <w:szCs w:val="16"/>
              </w:rPr>
            </w:pPr>
          </w:p>
        </w:tc>
      </w:tr>
      <w:tr w:rsidR="00CE293E" w:rsidTr="00CE293E">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1</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Huanuni</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ORURO</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Huanuni</w:t>
            </w:r>
          </w:p>
        </w:tc>
        <w:tc>
          <w:tcPr>
            <w:tcW w:w="125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85.370,00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Calibri"/>
                <w:color w:val="000000"/>
                <w:sz w:val="16"/>
                <w:szCs w:val="16"/>
              </w:rPr>
              <w:t>170.740,00</w:t>
            </w:r>
          </w:p>
        </w:tc>
      </w:tr>
      <w:tr w:rsidR="00CE293E" w:rsidTr="00CE293E">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5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2"/>
                <w:szCs w:val="12"/>
              </w:rPr>
            </w:pPr>
          </w:p>
        </w:tc>
        <w:tc>
          <w:tcPr>
            <w:tcW w:w="1194"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r>
      <w:tr w:rsidR="00CE293E" w:rsidTr="00CE293E">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Cobija</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proofErr w:type="spellStart"/>
            <w:r>
              <w:rPr>
                <w:rFonts w:ascii="Calibri" w:hAnsi="Calibri" w:cs="Arial"/>
                <w:color w:val="000000"/>
                <w:sz w:val="16"/>
                <w:szCs w:val="16"/>
              </w:rPr>
              <w:t>AMAZONICO</w:t>
            </w:r>
            <w:proofErr w:type="spellEnd"/>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Cobija</w:t>
            </w:r>
          </w:p>
        </w:tc>
        <w:tc>
          <w:tcPr>
            <w:tcW w:w="125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90.770,00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Calibri"/>
                <w:color w:val="000000"/>
                <w:sz w:val="16"/>
                <w:szCs w:val="16"/>
              </w:rPr>
              <w:t>181.540,00</w:t>
            </w:r>
          </w:p>
        </w:tc>
      </w:tr>
      <w:tr w:rsidR="00CE293E" w:rsidTr="00CE293E">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5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2"/>
                <w:szCs w:val="12"/>
              </w:rPr>
            </w:pPr>
          </w:p>
        </w:tc>
        <w:tc>
          <w:tcPr>
            <w:tcW w:w="1194"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r>
      <w:tr w:rsidR="00CE293E" w:rsidTr="00CE293E">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3</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 xml:space="preserve">Pompeya </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CENTRO</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Trinidad</w:t>
            </w:r>
          </w:p>
        </w:tc>
        <w:tc>
          <w:tcPr>
            <w:tcW w:w="125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84.770,00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Calibri"/>
                <w:color w:val="000000"/>
                <w:sz w:val="16"/>
                <w:szCs w:val="16"/>
              </w:rPr>
              <w:t>169.540,00</w:t>
            </w:r>
          </w:p>
        </w:tc>
      </w:tr>
      <w:tr w:rsidR="00CE293E" w:rsidTr="00CE293E">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5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2"/>
                <w:szCs w:val="12"/>
              </w:rPr>
            </w:pPr>
          </w:p>
        </w:tc>
        <w:tc>
          <w:tcPr>
            <w:tcW w:w="1194"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r>
      <w:tr w:rsidR="00CE293E" w:rsidTr="00CE293E">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4</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Cabezas</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Cabezas</w:t>
            </w:r>
          </w:p>
        </w:tc>
        <w:tc>
          <w:tcPr>
            <w:tcW w:w="125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82.520,00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Calibri"/>
                <w:color w:val="000000"/>
                <w:sz w:val="16"/>
                <w:szCs w:val="16"/>
              </w:rPr>
              <w:t>165.040,00</w:t>
            </w:r>
          </w:p>
        </w:tc>
      </w:tr>
      <w:tr w:rsidR="00CE293E" w:rsidTr="00CE293E">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5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2"/>
                <w:szCs w:val="12"/>
              </w:rPr>
            </w:pPr>
          </w:p>
        </w:tc>
        <w:tc>
          <w:tcPr>
            <w:tcW w:w="1194"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r>
      <w:tr w:rsidR="00CE293E" w:rsidTr="00CE293E">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5</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San Jose de Chiquitos</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San Jose de Chiquitos</w:t>
            </w:r>
          </w:p>
        </w:tc>
        <w:tc>
          <w:tcPr>
            <w:tcW w:w="125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82.520,00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Calibri"/>
                <w:color w:val="000000"/>
                <w:sz w:val="16"/>
                <w:szCs w:val="16"/>
              </w:rPr>
              <w:t>165.040,00</w:t>
            </w:r>
          </w:p>
        </w:tc>
      </w:tr>
      <w:tr w:rsidR="00CE293E" w:rsidTr="00CE293E">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5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2"/>
                <w:szCs w:val="12"/>
              </w:rPr>
            </w:pPr>
          </w:p>
        </w:tc>
        <w:tc>
          <w:tcPr>
            <w:tcW w:w="1194"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r>
      <w:tr w:rsidR="00CE293E" w:rsidTr="00CE293E">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6</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San Julian</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San Julia</w:t>
            </w:r>
          </w:p>
        </w:tc>
        <w:tc>
          <w:tcPr>
            <w:tcW w:w="125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82.520,00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Calibri"/>
                <w:color w:val="000000"/>
                <w:sz w:val="16"/>
                <w:szCs w:val="16"/>
              </w:rPr>
              <w:t>165.040,00</w:t>
            </w:r>
          </w:p>
        </w:tc>
      </w:tr>
      <w:tr w:rsidR="00CE293E" w:rsidTr="00CE293E">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5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2"/>
                <w:szCs w:val="12"/>
              </w:rPr>
            </w:pPr>
          </w:p>
        </w:tc>
        <w:tc>
          <w:tcPr>
            <w:tcW w:w="1194"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r>
      <w:tr w:rsidR="00CE293E" w:rsidTr="00CE293E">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7</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 xml:space="preserve">Ascensión de </w:t>
            </w:r>
            <w:proofErr w:type="spellStart"/>
            <w:r>
              <w:rPr>
                <w:rFonts w:ascii="Calibri" w:hAnsi="Calibri" w:cs="Arial"/>
                <w:color w:val="000000"/>
                <w:sz w:val="16"/>
                <w:szCs w:val="16"/>
              </w:rPr>
              <w:t>Guarayos</w:t>
            </w:r>
            <w:proofErr w:type="spellEnd"/>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 xml:space="preserve">Ascensión de </w:t>
            </w:r>
            <w:proofErr w:type="spellStart"/>
            <w:r>
              <w:rPr>
                <w:rFonts w:ascii="Calibri" w:hAnsi="Calibri" w:cs="Arial"/>
                <w:color w:val="000000"/>
                <w:sz w:val="16"/>
                <w:szCs w:val="16"/>
              </w:rPr>
              <w:t>Guarayos</w:t>
            </w:r>
            <w:proofErr w:type="spellEnd"/>
          </w:p>
        </w:tc>
        <w:tc>
          <w:tcPr>
            <w:tcW w:w="125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82.520,00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Calibri"/>
                <w:color w:val="000000"/>
                <w:sz w:val="16"/>
                <w:szCs w:val="16"/>
              </w:rPr>
              <w:t>165.040,00</w:t>
            </w:r>
          </w:p>
        </w:tc>
      </w:tr>
      <w:tr w:rsidR="00CE293E" w:rsidTr="00CE293E">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5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2"/>
                <w:szCs w:val="12"/>
              </w:rPr>
            </w:pPr>
          </w:p>
        </w:tc>
        <w:tc>
          <w:tcPr>
            <w:tcW w:w="1194"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r>
      <w:tr w:rsidR="00CE293E" w:rsidTr="00CE293E">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8</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 xml:space="preserve">Héroes del Chaco </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proofErr w:type="spellStart"/>
            <w:r>
              <w:rPr>
                <w:rFonts w:ascii="Calibri" w:hAnsi="Calibri" w:cs="Arial"/>
                <w:color w:val="000000"/>
                <w:sz w:val="16"/>
                <w:szCs w:val="16"/>
              </w:rPr>
              <w:t>AMAZONICO</w:t>
            </w:r>
            <w:proofErr w:type="spellEnd"/>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proofErr w:type="spellStart"/>
            <w:r>
              <w:rPr>
                <w:rFonts w:ascii="Calibri" w:hAnsi="Calibri" w:cs="Arial"/>
                <w:color w:val="000000"/>
                <w:sz w:val="16"/>
                <w:szCs w:val="16"/>
              </w:rPr>
              <w:t>Riberalta</w:t>
            </w:r>
            <w:proofErr w:type="spellEnd"/>
          </w:p>
        </w:tc>
        <w:tc>
          <w:tcPr>
            <w:tcW w:w="125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88.770,00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Calibri"/>
                <w:color w:val="000000"/>
                <w:sz w:val="16"/>
                <w:szCs w:val="16"/>
              </w:rPr>
              <w:t>177.540,00</w:t>
            </w:r>
          </w:p>
        </w:tc>
      </w:tr>
      <w:tr w:rsidR="00CE293E" w:rsidTr="00CE293E">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5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2"/>
                <w:szCs w:val="12"/>
              </w:rPr>
            </w:pPr>
          </w:p>
        </w:tc>
        <w:tc>
          <w:tcPr>
            <w:tcW w:w="1194"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r>
      <w:tr w:rsidR="00CE293E" w:rsidTr="00CE293E">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9</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Achacachi</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LA PAZ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Achacachi</w:t>
            </w:r>
          </w:p>
        </w:tc>
        <w:tc>
          <w:tcPr>
            <w:tcW w:w="1256" w:type="dxa"/>
            <w:vMerge w:val="restart"/>
            <w:tcBorders>
              <w:top w:val="nil"/>
              <w:left w:val="single" w:sz="8" w:space="0" w:color="auto"/>
              <w:bottom w:val="nil"/>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nil"/>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nil"/>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85.770,00</w:t>
            </w:r>
          </w:p>
        </w:tc>
        <w:tc>
          <w:tcPr>
            <w:tcW w:w="123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Calibri"/>
                <w:color w:val="000000"/>
                <w:sz w:val="16"/>
                <w:szCs w:val="16"/>
              </w:rPr>
              <w:t>171.540,00</w:t>
            </w:r>
          </w:p>
        </w:tc>
      </w:tr>
      <w:tr w:rsidR="00CE293E" w:rsidTr="00CE293E">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56" w:type="dxa"/>
            <w:vMerge/>
            <w:tcBorders>
              <w:top w:val="nil"/>
              <w:left w:val="single" w:sz="8" w:space="0" w:color="auto"/>
              <w:bottom w:val="nil"/>
              <w:right w:val="single" w:sz="8" w:space="0" w:color="auto"/>
            </w:tcBorders>
            <w:vAlign w:val="center"/>
            <w:hideMark/>
          </w:tcPr>
          <w:p w:rsidR="00CE293E" w:rsidRDefault="00CE293E" w:rsidP="00CE293E">
            <w:pPr>
              <w:rPr>
                <w:rFonts w:ascii="Calibri" w:hAnsi="Calibri" w:cs="Calibri"/>
                <w:color w:val="000000"/>
                <w:sz w:val="12"/>
                <w:szCs w:val="12"/>
              </w:rPr>
            </w:pPr>
          </w:p>
        </w:tc>
        <w:tc>
          <w:tcPr>
            <w:tcW w:w="1194" w:type="dxa"/>
            <w:vMerge/>
            <w:tcBorders>
              <w:top w:val="nil"/>
              <w:left w:val="single" w:sz="8" w:space="0" w:color="auto"/>
              <w:bottom w:val="nil"/>
              <w:right w:val="single" w:sz="8" w:space="0" w:color="auto"/>
            </w:tcBorders>
            <w:vAlign w:val="center"/>
            <w:hideMark/>
          </w:tcPr>
          <w:p w:rsidR="00CE293E" w:rsidRDefault="00CE293E" w:rsidP="00CE293E">
            <w:pPr>
              <w:rPr>
                <w:rFonts w:ascii="Calibri" w:hAnsi="Calibri" w:cs="Calibri"/>
                <w:color w:val="000000"/>
                <w:sz w:val="16"/>
                <w:szCs w:val="16"/>
              </w:rPr>
            </w:pPr>
          </w:p>
        </w:tc>
        <w:tc>
          <w:tcPr>
            <w:tcW w:w="1291" w:type="dxa"/>
            <w:vMerge/>
            <w:tcBorders>
              <w:top w:val="nil"/>
              <w:left w:val="single" w:sz="8" w:space="0" w:color="auto"/>
              <w:bottom w:val="nil"/>
              <w:right w:val="single" w:sz="8" w:space="0" w:color="auto"/>
            </w:tcBorders>
            <w:vAlign w:val="center"/>
            <w:hideMark/>
          </w:tcPr>
          <w:p w:rsidR="00CE293E" w:rsidRDefault="00CE293E" w:rsidP="00CE293E">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r>
      <w:tr w:rsidR="00CE293E" w:rsidTr="00CE293E">
        <w:trPr>
          <w:trHeight w:val="474"/>
          <w:jc w:val="center"/>
        </w:trPr>
        <w:tc>
          <w:tcPr>
            <w:tcW w:w="303"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10</w:t>
            </w:r>
          </w:p>
        </w:tc>
        <w:tc>
          <w:tcPr>
            <w:tcW w:w="1180"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Monteagudo</w:t>
            </w:r>
          </w:p>
        </w:tc>
        <w:tc>
          <w:tcPr>
            <w:tcW w:w="1120" w:type="dxa"/>
            <w:vMerge w:val="restart"/>
            <w:tcBorders>
              <w:top w:val="nil"/>
              <w:left w:val="single" w:sz="8" w:space="0" w:color="auto"/>
              <w:bottom w:val="nil"/>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CHUQUISACA</w:t>
            </w:r>
          </w:p>
        </w:tc>
        <w:tc>
          <w:tcPr>
            <w:tcW w:w="1200"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Monteagudo</w:t>
            </w:r>
          </w:p>
        </w:tc>
        <w:tc>
          <w:tcPr>
            <w:tcW w:w="1256"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84.920,00</w:t>
            </w:r>
          </w:p>
        </w:tc>
        <w:tc>
          <w:tcPr>
            <w:tcW w:w="1236"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Calibri"/>
                <w:color w:val="000000"/>
                <w:sz w:val="16"/>
                <w:szCs w:val="16"/>
              </w:rPr>
              <w:t>169.840,00</w:t>
            </w:r>
          </w:p>
        </w:tc>
      </w:tr>
      <w:tr w:rsidR="00CE293E" w:rsidTr="00CE293E">
        <w:trPr>
          <w:trHeight w:val="454"/>
          <w:jc w:val="center"/>
        </w:trPr>
        <w:tc>
          <w:tcPr>
            <w:tcW w:w="303"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11</w:t>
            </w:r>
          </w:p>
        </w:tc>
        <w:tc>
          <w:tcPr>
            <w:tcW w:w="1180"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Camargo</w:t>
            </w:r>
          </w:p>
        </w:tc>
        <w:tc>
          <w:tcPr>
            <w:tcW w:w="1120" w:type="dxa"/>
            <w:vMerge/>
            <w:tcBorders>
              <w:left w:val="single" w:sz="8" w:space="0" w:color="auto"/>
              <w:bottom w:val="nil"/>
              <w:right w:val="single" w:sz="8" w:space="0" w:color="auto"/>
            </w:tcBorders>
            <w:vAlign w:val="center"/>
            <w:hideMark/>
          </w:tcPr>
          <w:p w:rsidR="00CE293E" w:rsidRDefault="00CE293E" w:rsidP="00CE293E">
            <w:pPr>
              <w:rPr>
                <w:rFonts w:ascii="Calibri" w:hAnsi="Calibri" w:cs="Calibri"/>
                <w:color w:val="000000"/>
                <w:sz w:val="16"/>
                <w:szCs w:val="16"/>
              </w:rPr>
            </w:pPr>
          </w:p>
        </w:tc>
        <w:tc>
          <w:tcPr>
            <w:tcW w:w="1200"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Camargo</w:t>
            </w:r>
          </w:p>
        </w:tc>
        <w:tc>
          <w:tcPr>
            <w:tcW w:w="1256"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84.920,00</w:t>
            </w:r>
          </w:p>
        </w:tc>
        <w:tc>
          <w:tcPr>
            <w:tcW w:w="1236"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Calibri"/>
                <w:color w:val="000000"/>
                <w:sz w:val="16"/>
                <w:szCs w:val="16"/>
              </w:rPr>
              <w:t>169.840,00</w:t>
            </w:r>
          </w:p>
        </w:tc>
      </w:tr>
      <w:tr w:rsidR="00CE293E" w:rsidTr="00CE293E">
        <w:trPr>
          <w:trHeight w:val="454"/>
          <w:jc w:val="center"/>
        </w:trPr>
        <w:tc>
          <w:tcPr>
            <w:tcW w:w="303"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12</w:t>
            </w:r>
          </w:p>
        </w:tc>
        <w:tc>
          <w:tcPr>
            <w:tcW w:w="1180"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San Lucas</w:t>
            </w:r>
          </w:p>
        </w:tc>
        <w:tc>
          <w:tcPr>
            <w:tcW w:w="1120" w:type="dxa"/>
            <w:vMerge/>
            <w:tcBorders>
              <w:left w:val="single" w:sz="8" w:space="0" w:color="auto"/>
              <w:bottom w:val="single" w:sz="4" w:space="0" w:color="auto"/>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p>
        </w:tc>
        <w:tc>
          <w:tcPr>
            <w:tcW w:w="1200"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San Lucas</w:t>
            </w:r>
          </w:p>
        </w:tc>
        <w:tc>
          <w:tcPr>
            <w:tcW w:w="1256"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82.520,00</w:t>
            </w:r>
          </w:p>
        </w:tc>
        <w:tc>
          <w:tcPr>
            <w:tcW w:w="1236"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Calibri"/>
                <w:color w:val="000000"/>
                <w:sz w:val="16"/>
                <w:szCs w:val="16"/>
              </w:rPr>
              <w:t>165.040,00</w:t>
            </w:r>
          </w:p>
        </w:tc>
      </w:tr>
      <w:tr w:rsidR="00CE293E" w:rsidTr="00CE293E">
        <w:trPr>
          <w:trHeight w:val="454"/>
          <w:jc w:val="center"/>
        </w:trPr>
        <w:tc>
          <w:tcPr>
            <w:tcW w:w="303"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13</w:t>
            </w:r>
          </w:p>
        </w:tc>
        <w:tc>
          <w:tcPr>
            <w:tcW w:w="1180" w:type="dxa"/>
            <w:tcBorders>
              <w:top w:val="nil"/>
              <w:left w:val="single" w:sz="8" w:space="0" w:color="auto"/>
              <w:bottom w:val="single" w:sz="8" w:space="0" w:color="000000"/>
              <w:right w:val="single" w:sz="4"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Samaipata</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tcBorders>
              <w:top w:val="nil"/>
              <w:left w:val="single" w:sz="4"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Samaipata</w:t>
            </w:r>
          </w:p>
        </w:tc>
        <w:tc>
          <w:tcPr>
            <w:tcW w:w="1256"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82.520,00</w:t>
            </w:r>
          </w:p>
        </w:tc>
        <w:tc>
          <w:tcPr>
            <w:tcW w:w="1236"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Calibri"/>
                <w:color w:val="000000"/>
                <w:sz w:val="16"/>
                <w:szCs w:val="16"/>
              </w:rPr>
              <w:t>165.040,00</w:t>
            </w:r>
          </w:p>
        </w:tc>
      </w:tr>
      <w:tr w:rsidR="00CE293E" w:rsidTr="00CE293E">
        <w:trPr>
          <w:trHeight w:val="227"/>
          <w:jc w:val="center"/>
        </w:trPr>
        <w:tc>
          <w:tcPr>
            <w:tcW w:w="303" w:type="dxa"/>
            <w:tcBorders>
              <w:top w:val="nil"/>
              <w:left w:val="nil"/>
              <w:bottom w:val="nil"/>
              <w:right w:val="nil"/>
            </w:tcBorders>
            <w:shd w:val="clear" w:color="auto" w:fill="auto"/>
            <w:noWrap/>
            <w:vAlign w:val="bottom"/>
            <w:hideMark/>
          </w:tcPr>
          <w:p w:rsidR="00CE293E" w:rsidRDefault="00CE293E" w:rsidP="00CE293E">
            <w:pPr>
              <w:rPr>
                <w:rFonts w:ascii="Calibri" w:hAnsi="Calibri" w:cs="Calibri"/>
                <w:color w:val="000000"/>
                <w:sz w:val="22"/>
                <w:szCs w:val="22"/>
              </w:rPr>
            </w:pPr>
          </w:p>
        </w:tc>
        <w:tc>
          <w:tcPr>
            <w:tcW w:w="1180" w:type="dxa"/>
            <w:tcBorders>
              <w:top w:val="nil"/>
              <w:left w:val="nil"/>
              <w:bottom w:val="nil"/>
              <w:right w:val="nil"/>
            </w:tcBorders>
            <w:shd w:val="clear" w:color="auto" w:fill="auto"/>
            <w:noWrap/>
            <w:vAlign w:val="center"/>
            <w:hideMark/>
          </w:tcPr>
          <w:p w:rsidR="00CE293E" w:rsidRDefault="00CE293E" w:rsidP="00CE293E">
            <w:pPr>
              <w:jc w:val="center"/>
              <w:rPr>
                <w:rFonts w:ascii="Calibri" w:hAnsi="Calibri" w:cs="Calibri"/>
                <w:color w:val="000000"/>
                <w:sz w:val="22"/>
                <w:szCs w:val="22"/>
              </w:rPr>
            </w:pPr>
          </w:p>
        </w:tc>
        <w:tc>
          <w:tcPr>
            <w:tcW w:w="1120" w:type="dxa"/>
            <w:tcBorders>
              <w:top w:val="single" w:sz="4" w:space="0" w:color="auto"/>
              <w:left w:val="nil"/>
              <w:bottom w:val="nil"/>
              <w:right w:val="nil"/>
            </w:tcBorders>
            <w:shd w:val="clear" w:color="auto" w:fill="auto"/>
            <w:noWrap/>
            <w:vAlign w:val="center"/>
            <w:hideMark/>
          </w:tcPr>
          <w:p w:rsidR="00CE293E" w:rsidRDefault="00CE293E" w:rsidP="00CE293E">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vAlign w:val="center"/>
            <w:hideMark/>
          </w:tcPr>
          <w:p w:rsidR="00CE293E" w:rsidRDefault="00CE293E" w:rsidP="00CE293E">
            <w:pPr>
              <w:jc w:val="center"/>
              <w:rPr>
                <w:rFonts w:ascii="Calibri" w:hAnsi="Calibri" w:cs="Calibri"/>
                <w:color w:val="000000"/>
                <w:sz w:val="22"/>
                <w:szCs w:val="22"/>
              </w:rPr>
            </w:pPr>
          </w:p>
        </w:tc>
        <w:tc>
          <w:tcPr>
            <w:tcW w:w="3741"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CE293E" w:rsidRDefault="00CE293E" w:rsidP="00CE293E">
            <w:pPr>
              <w:jc w:val="right"/>
              <w:rPr>
                <w:rFonts w:ascii="Calibri" w:hAnsi="Calibri" w:cs="Calibri"/>
                <w:b/>
                <w:bCs/>
                <w:color w:val="000000"/>
                <w:sz w:val="18"/>
                <w:szCs w:val="18"/>
              </w:rPr>
            </w:pPr>
            <w:r>
              <w:rPr>
                <w:rFonts w:ascii="Calibri" w:hAnsi="Calibri" w:cs="Calibri"/>
                <w:b/>
                <w:bCs/>
                <w:color w:val="000000"/>
                <w:sz w:val="18"/>
                <w:szCs w:val="18"/>
              </w:rPr>
              <w:t>TOTAL</w:t>
            </w:r>
          </w:p>
        </w:tc>
        <w:tc>
          <w:tcPr>
            <w:tcW w:w="1236" w:type="dxa"/>
            <w:tcBorders>
              <w:top w:val="nil"/>
              <w:left w:val="nil"/>
              <w:bottom w:val="single" w:sz="8" w:space="0" w:color="auto"/>
              <w:right w:val="single" w:sz="8" w:space="0" w:color="auto"/>
            </w:tcBorders>
            <w:shd w:val="clear" w:color="auto" w:fill="auto"/>
            <w:vAlign w:val="center"/>
            <w:hideMark/>
          </w:tcPr>
          <w:p w:rsidR="00CE293E" w:rsidRDefault="00CE293E" w:rsidP="00CE293E">
            <w:pPr>
              <w:jc w:val="right"/>
              <w:rPr>
                <w:rFonts w:ascii="Calibri" w:hAnsi="Calibri" w:cs="Calibri"/>
                <w:b/>
                <w:bCs/>
                <w:color w:val="000000"/>
                <w:sz w:val="16"/>
                <w:szCs w:val="16"/>
              </w:rPr>
            </w:pPr>
            <w:r>
              <w:rPr>
                <w:rFonts w:ascii="Calibri" w:hAnsi="Calibri" w:cs="Calibri"/>
                <w:b/>
                <w:bCs/>
                <w:color w:val="000000"/>
                <w:sz w:val="16"/>
                <w:szCs w:val="16"/>
              </w:rPr>
              <w:t>2.200.820,00</w:t>
            </w:r>
          </w:p>
        </w:tc>
      </w:tr>
    </w:tbl>
    <w:p w:rsidR="00CE293E" w:rsidRPr="00375384" w:rsidRDefault="00CE293E" w:rsidP="00CE293E">
      <w:pPr>
        <w:jc w:val="both"/>
        <w:rPr>
          <w:rFonts w:asciiTheme="minorHAnsi" w:eastAsia="Calibri" w:hAnsiTheme="minorHAnsi" w:cstheme="minorHAnsi"/>
          <w:b/>
          <w:bCs/>
          <w:sz w:val="22"/>
          <w:szCs w:val="22"/>
        </w:rPr>
      </w:pPr>
    </w:p>
    <w:p w:rsidR="00CE293E" w:rsidRDefault="00CE293E" w:rsidP="00665C5B">
      <w:pPr>
        <w:pStyle w:val="Prrafodelista"/>
        <w:numPr>
          <w:ilvl w:val="0"/>
          <w:numId w:val="40"/>
        </w:numPr>
        <w:ind w:left="426" w:hanging="426"/>
        <w:jc w:val="both"/>
        <w:rPr>
          <w:rFonts w:asciiTheme="minorHAnsi" w:eastAsia="Calibri" w:hAnsiTheme="minorHAnsi" w:cstheme="minorHAnsi"/>
          <w:b/>
          <w:bCs/>
          <w:sz w:val="22"/>
          <w:szCs w:val="22"/>
        </w:rPr>
      </w:pPr>
      <w:r w:rsidRPr="0046146F">
        <w:rPr>
          <w:rFonts w:asciiTheme="minorHAnsi" w:hAnsiTheme="minorHAnsi" w:cstheme="minorHAnsi"/>
          <w:b/>
          <w:bCs/>
          <w:sz w:val="22"/>
          <w:szCs w:val="22"/>
        </w:rPr>
        <w:t>CANTIDADES</w:t>
      </w:r>
      <w:r w:rsidRPr="00375384">
        <w:rPr>
          <w:rFonts w:asciiTheme="minorHAnsi" w:eastAsia="Calibri" w:hAnsiTheme="minorHAnsi" w:cstheme="minorHAnsi"/>
          <w:b/>
          <w:bCs/>
          <w:sz w:val="22"/>
          <w:szCs w:val="22"/>
        </w:rPr>
        <w:t xml:space="preserve"> Y LUGAR DE ENTREGA E INSTALACIÓN </w:t>
      </w:r>
    </w:p>
    <w:p w:rsidR="00CE293E" w:rsidRPr="0046146F" w:rsidRDefault="00CE293E" w:rsidP="00CE293E">
      <w:pPr>
        <w:jc w:val="both"/>
        <w:rPr>
          <w:rFonts w:asciiTheme="minorHAnsi" w:eastAsia="Calibri" w:hAnsiTheme="minorHAnsi" w:cstheme="minorHAnsi"/>
          <w:b/>
          <w:bCs/>
          <w:sz w:val="22"/>
          <w:szCs w:val="22"/>
        </w:rPr>
      </w:pPr>
    </w:p>
    <w:p w:rsidR="00CE293E" w:rsidRDefault="00CE293E" w:rsidP="00CE293E">
      <w:pPr>
        <w:jc w:val="both"/>
        <w:rPr>
          <w:rFonts w:asciiTheme="minorHAnsi" w:eastAsia="Calibri" w:hAnsiTheme="minorHAnsi" w:cstheme="minorHAnsi"/>
          <w:bCs/>
          <w:sz w:val="22"/>
          <w:szCs w:val="22"/>
        </w:rPr>
      </w:pPr>
      <w:r w:rsidRPr="00375384">
        <w:rPr>
          <w:rFonts w:asciiTheme="minorHAnsi" w:eastAsia="Calibri" w:hAnsiTheme="minorHAnsi" w:cstheme="minorHAnsi"/>
          <w:bCs/>
          <w:sz w:val="22"/>
          <w:szCs w:val="22"/>
        </w:rPr>
        <w:t xml:space="preserve">A continuación se detallan los lugares donde deberán ser transportados </w:t>
      </w:r>
      <w:r>
        <w:rPr>
          <w:rFonts w:asciiTheme="minorHAnsi" w:eastAsia="Calibri" w:hAnsiTheme="minorHAnsi" w:cstheme="minorHAnsi"/>
          <w:bCs/>
          <w:sz w:val="22"/>
          <w:szCs w:val="22"/>
        </w:rPr>
        <w:t>y entregados</w:t>
      </w:r>
      <w:r w:rsidRPr="00375384">
        <w:rPr>
          <w:rFonts w:asciiTheme="minorHAnsi" w:eastAsia="Calibri" w:hAnsiTheme="minorHAnsi" w:cstheme="minorHAnsi"/>
          <w:bCs/>
          <w:sz w:val="22"/>
          <w:szCs w:val="22"/>
        </w:rPr>
        <w:t xml:space="preserve"> los equipos:</w:t>
      </w:r>
    </w:p>
    <w:p w:rsidR="00CE293E" w:rsidRPr="00C1489F" w:rsidRDefault="00CE293E" w:rsidP="00CE293E">
      <w:pPr>
        <w:widowControl w:val="0"/>
        <w:autoSpaceDE w:val="0"/>
        <w:autoSpaceDN w:val="0"/>
        <w:adjustRightInd w:val="0"/>
        <w:rPr>
          <w:rFonts w:asciiTheme="minorHAnsi" w:hAnsiTheme="minorHAnsi" w:cstheme="minorHAnsi"/>
          <w:b/>
          <w:color w:val="000000"/>
          <w:sz w:val="22"/>
          <w:szCs w:val="22"/>
          <w:u w:val="single"/>
        </w:rPr>
      </w:pPr>
    </w:p>
    <w:tbl>
      <w:tblPr>
        <w:tblW w:w="8756" w:type="dxa"/>
        <w:jc w:val="center"/>
        <w:tblLayout w:type="fixed"/>
        <w:tblCellMar>
          <w:left w:w="70" w:type="dxa"/>
          <w:right w:w="70" w:type="dxa"/>
        </w:tblCellMar>
        <w:tblLook w:val="04A0" w:firstRow="1" w:lastRow="0" w:firstColumn="1" w:lastColumn="0" w:noHBand="0" w:noVBand="1"/>
      </w:tblPr>
      <w:tblGrid>
        <w:gridCol w:w="425"/>
        <w:gridCol w:w="2127"/>
        <w:gridCol w:w="1309"/>
        <w:gridCol w:w="1701"/>
        <w:gridCol w:w="3194"/>
      </w:tblGrid>
      <w:tr w:rsidR="00CE293E" w:rsidRPr="003E2972" w:rsidTr="00CE293E">
        <w:trPr>
          <w:trHeight w:val="361"/>
          <w:jc w:val="center"/>
        </w:trPr>
        <w:tc>
          <w:tcPr>
            <w:tcW w:w="42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E293E" w:rsidRPr="003E2972" w:rsidRDefault="00CE293E" w:rsidP="00CE293E">
            <w:pPr>
              <w:jc w:val="center"/>
              <w:rPr>
                <w:rFonts w:asciiTheme="minorHAnsi" w:hAnsiTheme="minorHAnsi" w:cstheme="minorHAnsi"/>
                <w:b/>
              </w:rPr>
            </w:pPr>
            <w:r w:rsidRPr="003E2972">
              <w:rPr>
                <w:rFonts w:asciiTheme="minorHAnsi" w:hAnsiTheme="minorHAnsi" w:cstheme="minorHAnsi"/>
                <w:b/>
              </w:rPr>
              <w:t>N°</w:t>
            </w:r>
          </w:p>
        </w:tc>
        <w:tc>
          <w:tcPr>
            <w:tcW w:w="2127" w:type="dxa"/>
            <w:tcBorders>
              <w:top w:val="single" w:sz="4" w:space="0" w:color="auto"/>
              <w:left w:val="nil"/>
              <w:bottom w:val="single" w:sz="4" w:space="0" w:color="auto"/>
              <w:right w:val="single" w:sz="4" w:space="0" w:color="auto"/>
            </w:tcBorders>
            <w:shd w:val="clear" w:color="auto" w:fill="D9D9D9"/>
            <w:vAlign w:val="center"/>
            <w:hideMark/>
          </w:tcPr>
          <w:p w:rsidR="00CE293E" w:rsidRPr="003E2972" w:rsidRDefault="00CE293E" w:rsidP="00CE293E">
            <w:pPr>
              <w:jc w:val="center"/>
              <w:rPr>
                <w:rFonts w:asciiTheme="minorHAnsi" w:hAnsiTheme="minorHAnsi" w:cstheme="minorHAnsi"/>
                <w:b/>
              </w:rPr>
            </w:pPr>
            <w:r w:rsidRPr="003E2972">
              <w:rPr>
                <w:rFonts w:asciiTheme="minorHAnsi" w:hAnsiTheme="minorHAnsi" w:cstheme="minorHAnsi"/>
                <w:b/>
              </w:rPr>
              <w:t>ESTACIONES DE SERVICIO</w:t>
            </w:r>
          </w:p>
        </w:tc>
        <w:tc>
          <w:tcPr>
            <w:tcW w:w="1309" w:type="dxa"/>
            <w:tcBorders>
              <w:top w:val="single" w:sz="4" w:space="0" w:color="auto"/>
              <w:left w:val="nil"/>
              <w:bottom w:val="single" w:sz="4" w:space="0" w:color="auto"/>
              <w:right w:val="single" w:sz="4" w:space="0" w:color="auto"/>
            </w:tcBorders>
            <w:shd w:val="clear" w:color="auto" w:fill="D9D9D9"/>
            <w:vAlign w:val="center"/>
            <w:hideMark/>
          </w:tcPr>
          <w:p w:rsidR="00CE293E" w:rsidRPr="003E2972" w:rsidRDefault="00CE293E" w:rsidP="00CE293E">
            <w:pPr>
              <w:jc w:val="center"/>
              <w:rPr>
                <w:rFonts w:asciiTheme="minorHAnsi" w:hAnsiTheme="minorHAnsi" w:cstheme="minorHAnsi"/>
                <w:b/>
              </w:rPr>
            </w:pPr>
            <w:proofErr w:type="spellStart"/>
            <w:r w:rsidRPr="003E2972">
              <w:rPr>
                <w:rFonts w:asciiTheme="minorHAnsi" w:hAnsiTheme="minorHAnsi" w:cstheme="minorHAnsi"/>
                <w:b/>
              </w:rPr>
              <w:t>DISPENSERS</w:t>
            </w:r>
            <w:proofErr w:type="spellEnd"/>
          </w:p>
        </w:tc>
        <w:tc>
          <w:tcPr>
            <w:tcW w:w="1701" w:type="dxa"/>
            <w:tcBorders>
              <w:top w:val="single" w:sz="4" w:space="0" w:color="auto"/>
              <w:left w:val="nil"/>
              <w:bottom w:val="single" w:sz="4" w:space="0" w:color="auto"/>
              <w:right w:val="single" w:sz="4" w:space="0" w:color="auto"/>
            </w:tcBorders>
            <w:shd w:val="clear" w:color="auto" w:fill="D9D9D9"/>
            <w:vAlign w:val="center"/>
          </w:tcPr>
          <w:p w:rsidR="00CE293E" w:rsidRPr="003E2972" w:rsidRDefault="00CE293E" w:rsidP="00CE293E">
            <w:pPr>
              <w:jc w:val="center"/>
              <w:rPr>
                <w:rFonts w:asciiTheme="minorHAnsi" w:hAnsiTheme="minorHAnsi" w:cstheme="minorHAnsi"/>
                <w:b/>
              </w:rPr>
            </w:pPr>
            <w:r w:rsidRPr="003E2972">
              <w:rPr>
                <w:rFonts w:asciiTheme="minorHAnsi" w:hAnsiTheme="minorHAnsi" w:cstheme="minorHAnsi"/>
                <w:b/>
              </w:rPr>
              <w:t>LUGAR DE ENTREGA</w:t>
            </w:r>
          </w:p>
        </w:tc>
        <w:tc>
          <w:tcPr>
            <w:tcW w:w="3194" w:type="dxa"/>
            <w:tcBorders>
              <w:top w:val="single" w:sz="4" w:space="0" w:color="auto"/>
              <w:left w:val="nil"/>
              <w:bottom w:val="single" w:sz="4" w:space="0" w:color="auto"/>
              <w:right w:val="single" w:sz="4" w:space="0" w:color="auto"/>
            </w:tcBorders>
            <w:shd w:val="clear" w:color="auto" w:fill="D9D9D9"/>
            <w:vAlign w:val="center"/>
          </w:tcPr>
          <w:p w:rsidR="00CE293E" w:rsidRPr="003E2972" w:rsidRDefault="00CE293E" w:rsidP="00CE293E">
            <w:pPr>
              <w:jc w:val="center"/>
              <w:rPr>
                <w:rFonts w:asciiTheme="minorHAnsi" w:hAnsiTheme="minorHAnsi" w:cstheme="minorHAnsi"/>
                <w:b/>
              </w:rPr>
            </w:pPr>
            <w:proofErr w:type="spellStart"/>
            <w:r w:rsidRPr="003E2972">
              <w:rPr>
                <w:rFonts w:asciiTheme="minorHAnsi" w:hAnsiTheme="minorHAnsi" w:cstheme="minorHAnsi"/>
                <w:b/>
              </w:rPr>
              <w:t>DIRECCION</w:t>
            </w:r>
            <w:proofErr w:type="spellEnd"/>
          </w:p>
        </w:tc>
      </w:tr>
      <w:tr w:rsidR="00CE293E" w:rsidRPr="003E2972" w:rsidTr="00CE293E">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1</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Huanuni</w:t>
            </w:r>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2</w:t>
            </w:r>
          </w:p>
        </w:tc>
        <w:tc>
          <w:tcPr>
            <w:tcW w:w="1701" w:type="dxa"/>
            <w:tcBorders>
              <w:top w:val="single" w:sz="4" w:space="0" w:color="auto"/>
              <w:left w:val="nil"/>
              <w:bottom w:val="single" w:sz="4" w:space="0" w:color="auto"/>
              <w:right w:val="single" w:sz="4" w:space="0" w:color="auto"/>
            </w:tcBorders>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Almacén Distrito Comercial Oruro</w:t>
            </w:r>
          </w:p>
        </w:tc>
        <w:tc>
          <w:tcPr>
            <w:tcW w:w="3194" w:type="dxa"/>
            <w:tcBorders>
              <w:top w:val="single" w:sz="4" w:space="0" w:color="auto"/>
              <w:left w:val="nil"/>
              <w:bottom w:val="single" w:sz="4" w:space="0" w:color="auto"/>
              <w:right w:val="single" w:sz="4" w:space="0" w:color="auto"/>
            </w:tcBorders>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Calle 6 de Octubre Esq. caro No. 5595</w:t>
            </w:r>
          </w:p>
        </w:tc>
      </w:tr>
      <w:tr w:rsidR="00CE293E" w:rsidRPr="003E2972" w:rsidTr="00CE293E">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2</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Cobija</w:t>
            </w:r>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2</w:t>
            </w:r>
          </w:p>
        </w:tc>
        <w:tc>
          <w:tcPr>
            <w:tcW w:w="1701" w:type="dxa"/>
            <w:tcBorders>
              <w:top w:val="single" w:sz="4" w:space="0" w:color="auto"/>
              <w:left w:val="nil"/>
              <w:bottom w:val="single" w:sz="4" w:space="0" w:color="auto"/>
              <w:right w:val="single" w:sz="4" w:space="0" w:color="auto"/>
            </w:tcBorders>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Almacén Planta Cobija</w:t>
            </w:r>
          </w:p>
        </w:tc>
        <w:tc>
          <w:tcPr>
            <w:tcW w:w="3194" w:type="dxa"/>
            <w:tcBorders>
              <w:top w:val="single" w:sz="4" w:space="0" w:color="auto"/>
              <w:left w:val="nil"/>
              <w:bottom w:val="single" w:sz="4" w:space="0" w:color="auto"/>
              <w:right w:val="single" w:sz="4" w:space="0" w:color="auto"/>
            </w:tcBorders>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Av. Internacional Nº 615</w:t>
            </w:r>
          </w:p>
        </w:tc>
      </w:tr>
      <w:tr w:rsidR="00CE293E" w:rsidRPr="003E2972" w:rsidTr="00CE293E">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3</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Pompeya -Trinidad</w:t>
            </w:r>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2</w:t>
            </w:r>
          </w:p>
        </w:tc>
        <w:tc>
          <w:tcPr>
            <w:tcW w:w="1701" w:type="dxa"/>
            <w:tcBorders>
              <w:top w:val="single" w:sz="4" w:space="0" w:color="auto"/>
              <w:left w:val="nil"/>
              <w:bottom w:val="single" w:sz="4" w:space="0" w:color="auto"/>
              <w:right w:val="single" w:sz="4" w:space="0" w:color="auto"/>
            </w:tcBorders>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Almacén Planta Trinidad</w:t>
            </w:r>
          </w:p>
        </w:tc>
        <w:tc>
          <w:tcPr>
            <w:tcW w:w="3194" w:type="dxa"/>
            <w:tcBorders>
              <w:top w:val="single" w:sz="4" w:space="0" w:color="auto"/>
              <w:left w:val="nil"/>
              <w:bottom w:val="single" w:sz="4" w:space="0" w:color="auto"/>
              <w:right w:val="single" w:sz="4" w:space="0" w:color="auto"/>
            </w:tcBorders>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 xml:space="preserve">Calle José </w:t>
            </w:r>
            <w:proofErr w:type="spellStart"/>
            <w:r w:rsidRPr="003E2972">
              <w:rPr>
                <w:rFonts w:asciiTheme="minorHAnsi" w:hAnsiTheme="minorHAnsi" w:cstheme="minorHAnsi"/>
              </w:rPr>
              <w:t>Bopi</w:t>
            </w:r>
            <w:proofErr w:type="spellEnd"/>
            <w:r w:rsidRPr="003E2972">
              <w:rPr>
                <w:rFonts w:asciiTheme="minorHAnsi" w:hAnsiTheme="minorHAnsi" w:cstheme="minorHAnsi"/>
              </w:rPr>
              <w:t>, Esq. Libertad, Zona San Antonio</w:t>
            </w:r>
          </w:p>
        </w:tc>
      </w:tr>
      <w:tr w:rsidR="00CE293E" w:rsidRPr="003E2972" w:rsidTr="00CE293E">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4</w:t>
            </w: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Cabezas</w:t>
            </w:r>
          </w:p>
        </w:tc>
        <w:tc>
          <w:tcPr>
            <w:tcW w:w="1309" w:type="dxa"/>
            <w:tcBorders>
              <w:top w:val="single" w:sz="4" w:space="0" w:color="auto"/>
              <w:left w:val="nil"/>
              <w:bottom w:val="single" w:sz="4" w:space="0" w:color="auto"/>
              <w:right w:val="single" w:sz="4" w:space="0" w:color="auto"/>
            </w:tcBorders>
            <w:shd w:val="clear" w:color="auto" w:fill="auto"/>
            <w:noWrap/>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2</w:t>
            </w:r>
          </w:p>
        </w:tc>
        <w:tc>
          <w:tcPr>
            <w:tcW w:w="1701" w:type="dxa"/>
            <w:vMerge w:val="restart"/>
            <w:tcBorders>
              <w:top w:val="single" w:sz="4" w:space="0" w:color="auto"/>
              <w:left w:val="nil"/>
              <w:right w:val="single" w:sz="4" w:space="0" w:color="auto"/>
            </w:tcBorders>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Almacén Distrito Comercial Santa Cruz</w:t>
            </w:r>
          </w:p>
        </w:tc>
        <w:tc>
          <w:tcPr>
            <w:tcW w:w="3194" w:type="dxa"/>
            <w:vMerge w:val="restart"/>
            <w:tcBorders>
              <w:top w:val="single" w:sz="4" w:space="0" w:color="auto"/>
              <w:left w:val="nil"/>
              <w:right w:val="single" w:sz="4" w:space="0" w:color="auto"/>
            </w:tcBorders>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 xml:space="preserve">Avenida Mamerto Cuellar Nº 700 (2do anillo, atrás </w:t>
            </w:r>
            <w:proofErr w:type="spellStart"/>
            <w:r w:rsidRPr="003E2972">
              <w:rPr>
                <w:rFonts w:asciiTheme="minorHAnsi" w:hAnsiTheme="minorHAnsi" w:cstheme="minorHAnsi"/>
              </w:rPr>
              <w:t>Bolivisión</w:t>
            </w:r>
            <w:proofErr w:type="spellEnd"/>
            <w:r w:rsidRPr="003E2972">
              <w:rPr>
                <w:rFonts w:asciiTheme="minorHAnsi" w:hAnsiTheme="minorHAnsi" w:cstheme="minorHAnsi"/>
              </w:rPr>
              <w:t>/Batallón de Seguridad Física)</w:t>
            </w:r>
          </w:p>
        </w:tc>
      </w:tr>
      <w:tr w:rsidR="00CE293E" w:rsidRPr="003E2972" w:rsidTr="00CE293E">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5</w:t>
            </w: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San Jose de Chiquitos</w:t>
            </w:r>
          </w:p>
        </w:tc>
        <w:tc>
          <w:tcPr>
            <w:tcW w:w="1309" w:type="dxa"/>
            <w:tcBorders>
              <w:top w:val="single" w:sz="4" w:space="0" w:color="auto"/>
              <w:left w:val="nil"/>
              <w:bottom w:val="single" w:sz="4" w:space="0" w:color="auto"/>
              <w:right w:val="single" w:sz="4" w:space="0" w:color="auto"/>
            </w:tcBorders>
            <w:shd w:val="clear" w:color="auto" w:fill="auto"/>
            <w:noWrap/>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2</w:t>
            </w:r>
          </w:p>
        </w:tc>
        <w:tc>
          <w:tcPr>
            <w:tcW w:w="1701" w:type="dxa"/>
            <w:vMerge/>
            <w:tcBorders>
              <w:left w:val="nil"/>
              <w:right w:val="single" w:sz="4" w:space="0" w:color="auto"/>
            </w:tcBorders>
          </w:tcPr>
          <w:p w:rsidR="00CE293E" w:rsidRPr="003E2972" w:rsidRDefault="00CE293E" w:rsidP="00CE293E">
            <w:pPr>
              <w:jc w:val="center"/>
              <w:rPr>
                <w:rFonts w:asciiTheme="minorHAnsi" w:hAnsiTheme="minorHAnsi" w:cstheme="minorHAnsi"/>
              </w:rPr>
            </w:pPr>
          </w:p>
        </w:tc>
        <w:tc>
          <w:tcPr>
            <w:tcW w:w="3194" w:type="dxa"/>
            <w:vMerge/>
            <w:tcBorders>
              <w:left w:val="nil"/>
              <w:right w:val="single" w:sz="4" w:space="0" w:color="auto"/>
            </w:tcBorders>
          </w:tcPr>
          <w:p w:rsidR="00CE293E" w:rsidRPr="003E2972" w:rsidRDefault="00CE293E" w:rsidP="00CE293E">
            <w:pPr>
              <w:jc w:val="center"/>
              <w:rPr>
                <w:rFonts w:asciiTheme="minorHAnsi" w:hAnsiTheme="minorHAnsi" w:cstheme="minorHAnsi"/>
              </w:rPr>
            </w:pPr>
          </w:p>
        </w:tc>
      </w:tr>
      <w:tr w:rsidR="00CE293E" w:rsidRPr="003E2972" w:rsidTr="00CE293E">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6</w:t>
            </w: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San Julian</w:t>
            </w:r>
          </w:p>
        </w:tc>
        <w:tc>
          <w:tcPr>
            <w:tcW w:w="1309" w:type="dxa"/>
            <w:tcBorders>
              <w:top w:val="single" w:sz="4" w:space="0" w:color="auto"/>
              <w:left w:val="nil"/>
              <w:bottom w:val="single" w:sz="4" w:space="0" w:color="auto"/>
              <w:right w:val="single" w:sz="4" w:space="0" w:color="auto"/>
            </w:tcBorders>
            <w:shd w:val="clear" w:color="auto" w:fill="auto"/>
            <w:noWrap/>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2</w:t>
            </w:r>
          </w:p>
        </w:tc>
        <w:tc>
          <w:tcPr>
            <w:tcW w:w="1701" w:type="dxa"/>
            <w:vMerge/>
            <w:tcBorders>
              <w:left w:val="nil"/>
              <w:right w:val="single" w:sz="4" w:space="0" w:color="auto"/>
            </w:tcBorders>
          </w:tcPr>
          <w:p w:rsidR="00CE293E" w:rsidRPr="003E2972" w:rsidRDefault="00CE293E" w:rsidP="00CE293E">
            <w:pPr>
              <w:jc w:val="center"/>
              <w:rPr>
                <w:rFonts w:asciiTheme="minorHAnsi" w:hAnsiTheme="minorHAnsi" w:cstheme="minorHAnsi"/>
              </w:rPr>
            </w:pPr>
          </w:p>
        </w:tc>
        <w:tc>
          <w:tcPr>
            <w:tcW w:w="3194" w:type="dxa"/>
            <w:vMerge/>
            <w:tcBorders>
              <w:left w:val="nil"/>
              <w:right w:val="single" w:sz="4" w:space="0" w:color="auto"/>
            </w:tcBorders>
          </w:tcPr>
          <w:p w:rsidR="00CE293E" w:rsidRPr="003E2972" w:rsidRDefault="00CE293E" w:rsidP="00CE293E">
            <w:pPr>
              <w:jc w:val="center"/>
              <w:rPr>
                <w:rFonts w:asciiTheme="minorHAnsi" w:hAnsiTheme="minorHAnsi" w:cstheme="minorHAnsi"/>
              </w:rPr>
            </w:pPr>
          </w:p>
        </w:tc>
      </w:tr>
      <w:tr w:rsidR="00CE293E" w:rsidRPr="003E2972" w:rsidTr="00CE293E">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7</w:t>
            </w: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 xml:space="preserve">Ascensión de </w:t>
            </w:r>
            <w:proofErr w:type="spellStart"/>
            <w:r w:rsidRPr="003E2972">
              <w:rPr>
                <w:rFonts w:asciiTheme="minorHAnsi" w:hAnsiTheme="minorHAnsi" w:cstheme="minorHAnsi"/>
              </w:rPr>
              <w:t>Guarayos</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2</w:t>
            </w:r>
          </w:p>
        </w:tc>
        <w:tc>
          <w:tcPr>
            <w:tcW w:w="1701" w:type="dxa"/>
            <w:vMerge/>
            <w:tcBorders>
              <w:left w:val="nil"/>
              <w:bottom w:val="single" w:sz="4" w:space="0" w:color="auto"/>
              <w:right w:val="single" w:sz="4" w:space="0" w:color="auto"/>
            </w:tcBorders>
          </w:tcPr>
          <w:p w:rsidR="00CE293E" w:rsidRPr="003E2972" w:rsidRDefault="00CE293E" w:rsidP="00CE293E">
            <w:pPr>
              <w:jc w:val="center"/>
              <w:rPr>
                <w:rFonts w:asciiTheme="minorHAnsi" w:hAnsiTheme="minorHAnsi" w:cstheme="minorHAnsi"/>
              </w:rPr>
            </w:pPr>
          </w:p>
        </w:tc>
        <w:tc>
          <w:tcPr>
            <w:tcW w:w="3194" w:type="dxa"/>
            <w:vMerge/>
            <w:tcBorders>
              <w:left w:val="nil"/>
              <w:bottom w:val="single" w:sz="4" w:space="0" w:color="auto"/>
              <w:right w:val="single" w:sz="4" w:space="0" w:color="auto"/>
            </w:tcBorders>
          </w:tcPr>
          <w:p w:rsidR="00CE293E" w:rsidRPr="003E2972" w:rsidRDefault="00CE293E" w:rsidP="00CE293E">
            <w:pPr>
              <w:jc w:val="center"/>
              <w:rPr>
                <w:rFonts w:asciiTheme="minorHAnsi" w:hAnsiTheme="minorHAnsi" w:cstheme="minorHAnsi"/>
              </w:rPr>
            </w:pPr>
          </w:p>
        </w:tc>
      </w:tr>
      <w:tr w:rsidR="00CE293E" w:rsidRPr="003E2972" w:rsidTr="00CE293E">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8</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 xml:space="preserve">Héroes del Chaco – </w:t>
            </w:r>
            <w:proofErr w:type="spellStart"/>
            <w:r w:rsidRPr="003E2972">
              <w:rPr>
                <w:rFonts w:asciiTheme="minorHAnsi" w:hAnsiTheme="minorHAnsi" w:cstheme="minorHAnsi"/>
              </w:rPr>
              <w:t>Riberalta</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2</w:t>
            </w:r>
          </w:p>
        </w:tc>
        <w:tc>
          <w:tcPr>
            <w:tcW w:w="1701" w:type="dxa"/>
            <w:tcBorders>
              <w:top w:val="single" w:sz="4" w:space="0" w:color="auto"/>
              <w:left w:val="nil"/>
              <w:bottom w:val="single" w:sz="4" w:space="0" w:color="auto"/>
              <w:right w:val="single" w:sz="4" w:space="0" w:color="auto"/>
            </w:tcBorders>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 xml:space="preserve">Almacén Planta </w:t>
            </w:r>
            <w:proofErr w:type="spellStart"/>
            <w:r w:rsidRPr="003E2972">
              <w:rPr>
                <w:rFonts w:asciiTheme="minorHAnsi" w:hAnsiTheme="minorHAnsi" w:cstheme="minorHAnsi"/>
              </w:rPr>
              <w:t>Riberalta</w:t>
            </w:r>
            <w:proofErr w:type="spellEnd"/>
          </w:p>
        </w:tc>
        <w:tc>
          <w:tcPr>
            <w:tcW w:w="3194" w:type="dxa"/>
            <w:tcBorders>
              <w:top w:val="single" w:sz="4" w:space="0" w:color="auto"/>
              <w:left w:val="nil"/>
              <w:bottom w:val="single" w:sz="4" w:space="0" w:color="auto"/>
              <w:right w:val="single" w:sz="4" w:space="0" w:color="auto"/>
            </w:tcBorders>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Av. Héroes del Chaco s/n, Barrio los Almendros</w:t>
            </w:r>
          </w:p>
        </w:tc>
      </w:tr>
      <w:tr w:rsidR="00CE293E" w:rsidRPr="003E2972" w:rsidTr="00CE293E">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lastRenderedPageBreak/>
              <w:t>9</w:t>
            </w: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Achacachi</w:t>
            </w:r>
          </w:p>
        </w:tc>
        <w:tc>
          <w:tcPr>
            <w:tcW w:w="1309" w:type="dxa"/>
            <w:tcBorders>
              <w:top w:val="single" w:sz="4" w:space="0" w:color="auto"/>
              <w:left w:val="nil"/>
              <w:bottom w:val="single" w:sz="4" w:space="0" w:color="auto"/>
              <w:right w:val="single" w:sz="4" w:space="0" w:color="auto"/>
            </w:tcBorders>
            <w:shd w:val="clear" w:color="auto" w:fill="auto"/>
            <w:noWrap/>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2</w:t>
            </w:r>
          </w:p>
        </w:tc>
        <w:tc>
          <w:tcPr>
            <w:tcW w:w="1701" w:type="dxa"/>
            <w:tcBorders>
              <w:top w:val="single" w:sz="4" w:space="0" w:color="auto"/>
              <w:left w:val="nil"/>
              <w:bottom w:val="single" w:sz="4" w:space="0" w:color="auto"/>
              <w:right w:val="single" w:sz="4" w:space="0" w:color="auto"/>
            </w:tcBorders>
            <w:vAlign w:val="center"/>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Almacén Distrito Comercial La Paz</w:t>
            </w:r>
          </w:p>
        </w:tc>
        <w:tc>
          <w:tcPr>
            <w:tcW w:w="3194" w:type="dxa"/>
            <w:tcBorders>
              <w:top w:val="single" w:sz="4" w:space="0" w:color="auto"/>
              <w:left w:val="nil"/>
              <w:bottom w:val="single" w:sz="4" w:space="0" w:color="auto"/>
              <w:right w:val="single" w:sz="4" w:space="0" w:color="auto"/>
            </w:tcBorders>
          </w:tcPr>
          <w:p w:rsidR="00CE293E" w:rsidRPr="003E2972" w:rsidRDefault="00CE293E" w:rsidP="00CE293E">
            <w:pPr>
              <w:jc w:val="center"/>
              <w:rPr>
                <w:rFonts w:asciiTheme="minorHAnsi" w:hAnsiTheme="minorHAnsi" w:cstheme="minorHAnsi"/>
              </w:rPr>
            </w:pPr>
            <w:r w:rsidRPr="003E2972">
              <w:rPr>
                <w:rFonts w:asciiTheme="minorHAnsi" w:hAnsiTheme="minorHAnsi" w:cstheme="minorHAnsi"/>
              </w:rPr>
              <w:t xml:space="preserve">Carretera La Paz-Oruro Km. 5 Zona </w:t>
            </w:r>
            <w:proofErr w:type="spellStart"/>
            <w:r w:rsidRPr="003E2972">
              <w:rPr>
                <w:rFonts w:asciiTheme="minorHAnsi" w:hAnsiTheme="minorHAnsi" w:cstheme="minorHAnsi"/>
              </w:rPr>
              <w:t>Senkata</w:t>
            </w:r>
            <w:proofErr w:type="spellEnd"/>
            <w:r w:rsidRPr="003E2972">
              <w:rPr>
                <w:rFonts w:asciiTheme="minorHAnsi" w:hAnsiTheme="minorHAnsi" w:cstheme="minorHAnsi"/>
              </w:rPr>
              <w:t xml:space="preserve"> El Alto</w:t>
            </w:r>
          </w:p>
        </w:tc>
      </w:tr>
    </w:tbl>
    <w:p w:rsidR="00CE293E" w:rsidRPr="00B10ED0" w:rsidRDefault="00CE293E" w:rsidP="00CE293E">
      <w:pPr>
        <w:rPr>
          <w:rFonts w:asciiTheme="minorHAnsi" w:eastAsia="Calibri" w:hAnsiTheme="minorHAnsi" w:cstheme="minorHAnsi"/>
          <w:b/>
          <w:bCs/>
          <w:sz w:val="22"/>
          <w:szCs w:val="22"/>
          <w:u w:val="single"/>
        </w:rPr>
      </w:pPr>
    </w:p>
    <w:tbl>
      <w:tblPr>
        <w:tblW w:w="8312" w:type="dxa"/>
        <w:jc w:val="center"/>
        <w:tblLayout w:type="fixed"/>
        <w:tblCellMar>
          <w:left w:w="70" w:type="dxa"/>
          <w:right w:w="70" w:type="dxa"/>
        </w:tblCellMar>
        <w:tblLook w:val="04A0" w:firstRow="1" w:lastRow="0" w:firstColumn="1" w:lastColumn="0" w:noHBand="0" w:noVBand="1"/>
      </w:tblPr>
      <w:tblGrid>
        <w:gridCol w:w="425"/>
        <w:gridCol w:w="1864"/>
        <w:gridCol w:w="1345"/>
        <w:gridCol w:w="2126"/>
        <w:gridCol w:w="2552"/>
      </w:tblGrid>
      <w:tr w:rsidR="00CE293E" w:rsidRPr="003E2972" w:rsidTr="00CE293E">
        <w:trPr>
          <w:trHeight w:val="361"/>
          <w:jc w:val="center"/>
        </w:trPr>
        <w:tc>
          <w:tcPr>
            <w:tcW w:w="42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E293E" w:rsidRPr="003E2972" w:rsidRDefault="00CE293E" w:rsidP="00CE293E">
            <w:pPr>
              <w:jc w:val="center"/>
              <w:rPr>
                <w:rFonts w:asciiTheme="minorHAnsi" w:hAnsiTheme="minorHAnsi" w:cstheme="minorHAnsi"/>
                <w:b/>
                <w:szCs w:val="22"/>
              </w:rPr>
            </w:pPr>
            <w:r w:rsidRPr="003E2972">
              <w:rPr>
                <w:rFonts w:asciiTheme="minorHAnsi" w:hAnsiTheme="minorHAnsi" w:cstheme="minorHAnsi"/>
                <w:b/>
                <w:szCs w:val="22"/>
              </w:rPr>
              <w:t>N°</w:t>
            </w:r>
          </w:p>
        </w:tc>
        <w:tc>
          <w:tcPr>
            <w:tcW w:w="1864" w:type="dxa"/>
            <w:tcBorders>
              <w:top w:val="single" w:sz="4" w:space="0" w:color="auto"/>
              <w:left w:val="nil"/>
              <w:bottom w:val="single" w:sz="4" w:space="0" w:color="auto"/>
              <w:right w:val="single" w:sz="4" w:space="0" w:color="auto"/>
            </w:tcBorders>
            <w:shd w:val="clear" w:color="auto" w:fill="D9D9D9"/>
            <w:vAlign w:val="center"/>
            <w:hideMark/>
          </w:tcPr>
          <w:p w:rsidR="00CE293E" w:rsidRPr="003E2972" w:rsidRDefault="00CE293E" w:rsidP="00CE293E">
            <w:pPr>
              <w:jc w:val="center"/>
              <w:rPr>
                <w:rFonts w:asciiTheme="minorHAnsi" w:hAnsiTheme="minorHAnsi" w:cstheme="minorHAnsi"/>
                <w:b/>
                <w:szCs w:val="22"/>
              </w:rPr>
            </w:pPr>
            <w:r w:rsidRPr="003E2972">
              <w:rPr>
                <w:rFonts w:asciiTheme="minorHAnsi" w:hAnsiTheme="minorHAnsi" w:cstheme="minorHAnsi"/>
                <w:b/>
                <w:szCs w:val="22"/>
              </w:rPr>
              <w:t>ESTACIONES DE SERVICIO</w:t>
            </w:r>
          </w:p>
        </w:tc>
        <w:tc>
          <w:tcPr>
            <w:tcW w:w="1345" w:type="dxa"/>
            <w:tcBorders>
              <w:top w:val="single" w:sz="4" w:space="0" w:color="auto"/>
              <w:left w:val="nil"/>
              <w:bottom w:val="single" w:sz="4" w:space="0" w:color="auto"/>
              <w:right w:val="single" w:sz="4" w:space="0" w:color="auto"/>
            </w:tcBorders>
            <w:shd w:val="clear" w:color="auto" w:fill="D9D9D9"/>
            <w:vAlign w:val="center"/>
            <w:hideMark/>
          </w:tcPr>
          <w:p w:rsidR="00CE293E" w:rsidRPr="003E2972" w:rsidRDefault="00CE293E" w:rsidP="00CE293E">
            <w:pPr>
              <w:jc w:val="center"/>
              <w:rPr>
                <w:rFonts w:asciiTheme="minorHAnsi" w:hAnsiTheme="minorHAnsi" w:cstheme="minorHAnsi"/>
                <w:b/>
                <w:szCs w:val="22"/>
              </w:rPr>
            </w:pPr>
            <w:proofErr w:type="spellStart"/>
            <w:r w:rsidRPr="003E2972">
              <w:rPr>
                <w:rFonts w:asciiTheme="minorHAnsi" w:hAnsiTheme="minorHAnsi" w:cstheme="minorHAnsi"/>
                <w:b/>
                <w:szCs w:val="22"/>
              </w:rPr>
              <w:t>DISPENSERS</w:t>
            </w:r>
            <w:proofErr w:type="spellEnd"/>
          </w:p>
        </w:tc>
        <w:tc>
          <w:tcPr>
            <w:tcW w:w="2126" w:type="dxa"/>
            <w:tcBorders>
              <w:top w:val="single" w:sz="4" w:space="0" w:color="auto"/>
              <w:left w:val="nil"/>
              <w:bottom w:val="single" w:sz="4" w:space="0" w:color="auto"/>
              <w:right w:val="single" w:sz="4" w:space="0" w:color="auto"/>
            </w:tcBorders>
            <w:shd w:val="clear" w:color="auto" w:fill="D9D9D9"/>
            <w:vAlign w:val="center"/>
          </w:tcPr>
          <w:p w:rsidR="00CE293E" w:rsidRPr="003E2972" w:rsidRDefault="00CE293E" w:rsidP="00CE293E">
            <w:pPr>
              <w:jc w:val="center"/>
              <w:rPr>
                <w:rFonts w:asciiTheme="minorHAnsi" w:hAnsiTheme="minorHAnsi" w:cstheme="minorHAnsi"/>
                <w:b/>
                <w:szCs w:val="22"/>
              </w:rPr>
            </w:pPr>
            <w:r w:rsidRPr="003E2972">
              <w:rPr>
                <w:rFonts w:asciiTheme="minorHAnsi" w:hAnsiTheme="minorHAnsi" w:cstheme="minorHAnsi"/>
                <w:b/>
                <w:szCs w:val="22"/>
              </w:rPr>
              <w:t>LUGAR DE ENTREGA</w:t>
            </w:r>
          </w:p>
        </w:tc>
        <w:tc>
          <w:tcPr>
            <w:tcW w:w="2552" w:type="dxa"/>
            <w:tcBorders>
              <w:top w:val="single" w:sz="4" w:space="0" w:color="auto"/>
              <w:left w:val="nil"/>
              <w:bottom w:val="single" w:sz="4" w:space="0" w:color="auto"/>
              <w:right w:val="single" w:sz="4" w:space="0" w:color="auto"/>
            </w:tcBorders>
            <w:shd w:val="clear" w:color="auto" w:fill="D9D9D9"/>
            <w:vAlign w:val="center"/>
          </w:tcPr>
          <w:p w:rsidR="00CE293E" w:rsidRPr="003E2972" w:rsidRDefault="00CE293E" w:rsidP="00CE293E">
            <w:pPr>
              <w:jc w:val="center"/>
              <w:rPr>
                <w:rFonts w:asciiTheme="minorHAnsi" w:hAnsiTheme="minorHAnsi" w:cstheme="minorHAnsi"/>
                <w:b/>
                <w:szCs w:val="22"/>
              </w:rPr>
            </w:pPr>
            <w:proofErr w:type="spellStart"/>
            <w:r w:rsidRPr="003E2972">
              <w:rPr>
                <w:rFonts w:asciiTheme="minorHAnsi" w:hAnsiTheme="minorHAnsi" w:cstheme="minorHAnsi"/>
                <w:b/>
                <w:szCs w:val="22"/>
              </w:rPr>
              <w:t>DIRECCION</w:t>
            </w:r>
            <w:proofErr w:type="spellEnd"/>
          </w:p>
        </w:tc>
      </w:tr>
      <w:tr w:rsidR="00CE293E" w:rsidRPr="003E2972" w:rsidTr="00CE293E">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93E" w:rsidRPr="003E2972" w:rsidRDefault="00CE293E" w:rsidP="00CE293E">
            <w:pPr>
              <w:jc w:val="center"/>
              <w:rPr>
                <w:rFonts w:asciiTheme="minorHAnsi" w:hAnsiTheme="minorHAnsi" w:cstheme="minorHAnsi"/>
                <w:szCs w:val="22"/>
              </w:rPr>
            </w:pPr>
            <w:r w:rsidRPr="003E2972">
              <w:rPr>
                <w:rFonts w:asciiTheme="minorHAnsi" w:hAnsiTheme="minorHAnsi" w:cstheme="minorHAnsi"/>
                <w:szCs w:val="22"/>
              </w:rPr>
              <w:t>1</w:t>
            </w:r>
          </w:p>
        </w:tc>
        <w:tc>
          <w:tcPr>
            <w:tcW w:w="1864" w:type="dxa"/>
            <w:tcBorders>
              <w:top w:val="single" w:sz="4" w:space="0" w:color="auto"/>
              <w:left w:val="nil"/>
              <w:bottom w:val="single" w:sz="4" w:space="0" w:color="auto"/>
              <w:right w:val="single" w:sz="4" w:space="0" w:color="auto"/>
            </w:tcBorders>
            <w:shd w:val="clear" w:color="auto" w:fill="auto"/>
            <w:noWrap/>
            <w:vAlign w:val="center"/>
            <w:hideMark/>
          </w:tcPr>
          <w:p w:rsidR="00CE293E" w:rsidRPr="003E2972" w:rsidRDefault="00CE293E" w:rsidP="00CE293E">
            <w:pPr>
              <w:jc w:val="center"/>
              <w:rPr>
                <w:rFonts w:asciiTheme="minorHAnsi" w:hAnsiTheme="minorHAnsi" w:cstheme="minorHAnsi"/>
                <w:szCs w:val="22"/>
              </w:rPr>
            </w:pPr>
            <w:r w:rsidRPr="003E2972">
              <w:rPr>
                <w:rFonts w:asciiTheme="minorHAnsi" w:hAnsiTheme="minorHAnsi" w:cstheme="minorHAnsi"/>
                <w:szCs w:val="22"/>
              </w:rPr>
              <w:t>Monteagudo</w:t>
            </w:r>
          </w:p>
        </w:tc>
        <w:tc>
          <w:tcPr>
            <w:tcW w:w="1345" w:type="dxa"/>
            <w:tcBorders>
              <w:top w:val="single" w:sz="4" w:space="0" w:color="auto"/>
              <w:left w:val="nil"/>
              <w:bottom w:val="single" w:sz="4" w:space="0" w:color="auto"/>
              <w:right w:val="single" w:sz="4" w:space="0" w:color="auto"/>
            </w:tcBorders>
            <w:shd w:val="clear" w:color="auto" w:fill="auto"/>
            <w:noWrap/>
            <w:vAlign w:val="center"/>
            <w:hideMark/>
          </w:tcPr>
          <w:p w:rsidR="00CE293E" w:rsidRPr="003E2972" w:rsidRDefault="00CE293E" w:rsidP="00CE293E">
            <w:pPr>
              <w:jc w:val="center"/>
              <w:rPr>
                <w:rFonts w:asciiTheme="minorHAnsi" w:hAnsiTheme="minorHAnsi" w:cstheme="minorHAnsi"/>
                <w:szCs w:val="22"/>
              </w:rPr>
            </w:pPr>
            <w:r w:rsidRPr="003E2972">
              <w:rPr>
                <w:rFonts w:asciiTheme="minorHAnsi" w:hAnsiTheme="minorHAnsi" w:cstheme="minorHAnsi"/>
                <w:szCs w:val="22"/>
              </w:rPr>
              <w:t>2</w:t>
            </w:r>
          </w:p>
        </w:tc>
        <w:tc>
          <w:tcPr>
            <w:tcW w:w="2126" w:type="dxa"/>
            <w:vMerge w:val="restart"/>
            <w:tcBorders>
              <w:top w:val="single" w:sz="4" w:space="0" w:color="auto"/>
              <w:left w:val="nil"/>
              <w:right w:val="single" w:sz="4" w:space="0" w:color="auto"/>
            </w:tcBorders>
            <w:vAlign w:val="center"/>
          </w:tcPr>
          <w:p w:rsidR="00CE293E" w:rsidRPr="003E2972" w:rsidRDefault="00CE293E" w:rsidP="00CE293E">
            <w:pPr>
              <w:jc w:val="center"/>
              <w:rPr>
                <w:rFonts w:asciiTheme="minorHAnsi" w:hAnsiTheme="minorHAnsi" w:cstheme="minorHAnsi"/>
                <w:szCs w:val="22"/>
              </w:rPr>
            </w:pPr>
            <w:r w:rsidRPr="003E2972">
              <w:rPr>
                <w:rFonts w:asciiTheme="minorHAnsi" w:hAnsiTheme="minorHAnsi" w:cstheme="minorHAnsi"/>
                <w:szCs w:val="22"/>
              </w:rPr>
              <w:t>Almacén Distrito Comercial Chuquisaca</w:t>
            </w:r>
          </w:p>
        </w:tc>
        <w:tc>
          <w:tcPr>
            <w:tcW w:w="2552" w:type="dxa"/>
            <w:vMerge w:val="restart"/>
            <w:tcBorders>
              <w:top w:val="single" w:sz="4" w:space="0" w:color="auto"/>
              <w:left w:val="nil"/>
              <w:right w:val="single" w:sz="4" w:space="0" w:color="auto"/>
            </w:tcBorders>
          </w:tcPr>
          <w:p w:rsidR="00CE293E" w:rsidRPr="003E2972" w:rsidRDefault="00CE293E" w:rsidP="00CE293E">
            <w:pPr>
              <w:jc w:val="center"/>
              <w:rPr>
                <w:rFonts w:asciiTheme="minorHAnsi" w:hAnsiTheme="minorHAnsi" w:cstheme="minorHAnsi"/>
                <w:szCs w:val="22"/>
              </w:rPr>
            </w:pPr>
            <w:r w:rsidRPr="003E2972">
              <w:rPr>
                <w:rFonts w:asciiTheme="minorHAnsi" w:hAnsiTheme="minorHAnsi" w:cstheme="minorHAnsi"/>
                <w:szCs w:val="22"/>
              </w:rPr>
              <w:t>Av. Américas S/N Barrio Petrolero</w:t>
            </w:r>
          </w:p>
        </w:tc>
      </w:tr>
      <w:tr w:rsidR="00CE293E" w:rsidRPr="003E2972" w:rsidTr="00CE293E">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93E" w:rsidRPr="003E2972" w:rsidRDefault="00CE293E" w:rsidP="00CE293E">
            <w:pPr>
              <w:jc w:val="center"/>
              <w:rPr>
                <w:rFonts w:asciiTheme="minorHAnsi" w:hAnsiTheme="minorHAnsi" w:cstheme="minorHAnsi"/>
                <w:szCs w:val="22"/>
              </w:rPr>
            </w:pPr>
            <w:r w:rsidRPr="003E2972">
              <w:rPr>
                <w:rFonts w:asciiTheme="minorHAnsi" w:hAnsiTheme="minorHAnsi" w:cstheme="minorHAnsi"/>
                <w:szCs w:val="22"/>
              </w:rPr>
              <w:t>2</w:t>
            </w:r>
          </w:p>
        </w:tc>
        <w:tc>
          <w:tcPr>
            <w:tcW w:w="1864" w:type="dxa"/>
            <w:tcBorders>
              <w:top w:val="single" w:sz="4" w:space="0" w:color="auto"/>
              <w:left w:val="nil"/>
              <w:bottom w:val="single" w:sz="4" w:space="0" w:color="auto"/>
              <w:right w:val="single" w:sz="4" w:space="0" w:color="auto"/>
            </w:tcBorders>
            <w:shd w:val="clear" w:color="auto" w:fill="auto"/>
            <w:noWrap/>
            <w:vAlign w:val="center"/>
            <w:hideMark/>
          </w:tcPr>
          <w:p w:rsidR="00CE293E" w:rsidRPr="003E2972" w:rsidRDefault="00CE293E" w:rsidP="00CE293E">
            <w:pPr>
              <w:jc w:val="center"/>
              <w:rPr>
                <w:rFonts w:asciiTheme="minorHAnsi" w:hAnsiTheme="minorHAnsi" w:cstheme="minorHAnsi"/>
                <w:szCs w:val="22"/>
              </w:rPr>
            </w:pPr>
            <w:r w:rsidRPr="003E2972">
              <w:rPr>
                <w:rFonts w:asciiTheme="minorHAnsi" w:hAnsiTheme="minorHAnsi" w:cstheme="minorHAnsi"/>
                <w:szCs w:val="22"/>
              </w:rPr>
              <w:t>Camargo</w:t>
            </w:r>
          </w:p>
        </w:tc>
        <w:tc>
          <w:tcPr>
            <w:tcW w:w="1345" w:type="dxa"/>
            <w:tcBorders>
              <w:top w:val="single" w:sz="4" w:space="0" w:color="auto"/>
              <w:left w:val="nil"/>
              <w:bottom w:val="single" w:sz="4" w:space="0" w:color="auto"/>
              <w:right w:val="single" w:sz="4" w:space="0" w:color="auto"/>
            </w:tcBorders>
            <w:shd w:val="clear" w:color="auto" w:fill="auto"/>
            <w:noWrap/>
            <w:vAlign w:val="center"/>
            <w:hideMark/>
          </w:tcPr>
          <w:p w:rsidR="00CE293E" w:rsidRPr="003E2972" w:rsidRDefault="00CE293E" w:rsidP="00CE293E">
            <w:pPr>
              <w:jc w:val="center"/>
              <w:rPr>
                <w:rFonts w:asciiTheme="minorHAnsi" w:hAnsiTheme="minorHAnsi" w:cstheme="minorHAnsi"/>
                <w:szCs w:val="22"/>
              </w:rPr>
            </w:pPr>
            <w:r w:rsidRPr="003E2972">
              <w:rPr>
                <w:rFonts w:asciiTheme="minorHAnsi" w:hAnsiTheme="minorHAnsi" w:cstheme="minorHAnsi"/>
                <w:szCs w:val="22"/>
              </w:rPr>
              <w:t>2</w:t>
            </w:r>
          </w:p>
        </w:tc>
        <w:tc>
          <w:tcPr>
            <w:tcW w:w="2126" w:type="dxa"/>
            <w:vMerge/>
            <w:tcBorders>
              <w:left w:val="nil"/>
              <w:bottom w:val="single" w:sz="4" w:space="0" w:color="auto"/>
              <w:right w:val="single" w:sz="4" w:space="0" w:color="auto"/>
            </w:tcBorders>
            <w:vAlign w:val="center"/>
          </w:tcPr>
          <w:p w:rsidR="00CE293E" w:rsidRPr="003E2972" w:rsidRDefault="00CE293E" w:rsidP="00CE293E">
            <w:pPr>
              <w:jc w:val="center"/>
              <w:rPr>
                <w:rFonts w:asciiTheme="minorHAnsi" w:hAnsiTheme="minorHAnsi" w:cstheme="minorHAnsi"/>
                <w:szCs w:val="22"/>
              </w:rPr>
            </w:pPr>
          </w:p>
        </w:tc>
        <w:tc>
          <w:tcPr>
            <w:tcW w:w="2552" w:type="dxa"/>
            <w:vMerge/>
            <w:tcBorders>
              <w:left w:val="nil"/>
              <w:bottom w:val="single" w:sz="4" w:space="0" w:color="auto"/>
              <w:right w:val="single" w:sz="4" w:space="0" w:color="auto"/>
            </w:tcBorders>
          </w:tcPr>
          <w:p w:rsidR="00CE293E" w:rsidRPr="003E2972" w:rsidRDefault="00CE293E" w:rsidP="00CE293E">
            <w:pPr>
              <w:jc w:val="center"/>
              <w:rPr>
                <w:rFonts w:asciiTheme="minorHAnsi" w:hAnsiTheme="minorHAnsi" w:cstheme="minorHAnsi"/>
                <w:szCs w:val="22"/>
              </w:rPr>
            </w:pPr>
          </w:p>
        </w:tc>
      </w:tr>
    </w:tbl>
    <w:p w:rsidR="00CE293E" w:rsidRPr="00B10ED0" w:rsidRDefault="00CE293E" w:rsidP="00CE293E">
      <w:pPr>
        <w:rPr>
          <w:rFonts w:asciiTheme="minorHAnsi" w:eastAsia="Calibri" w:hAnsiTheme="minorHAnsi" w:cstheme="minorHAnsi"/>
          <w:b/>
          <w:bCs/>
          <w:sz w:val="22"/>
          <w:szCs w:val="22"/>
          <w:u w:val="single"/>
        </w:rPr>
      </w:pPr>
    </w:p>
    <w:tbl>
      <w:tblPr>
        <w:tblW w:w="8307" w:type="dxa"/>
        <w:jc w:val="center"/>
        <w:tblLayout w:type="fixed"/>
        <w:tblCellMar>
          <w:left w:w="70" w:type="dxa"/>
          <w:right w:w="70" w:type="dxa"/>
        </w:tblCellMar>
        <w:tblLook w:val="04A0" w:firstRow="1" w:lastRow="0" w:firstColumn="1" w:lastColumn="0" w:noHBand="0" w:noVBand="1"/>
      </w:tblPr>
      <w:tblGrid>
        <w:gridCol w:w="443"/>
        <w:gridCol w:w="1701"/>
        <w:gridCol w:w="1276"/>
        <w:gridCol w:w="1984"/>
        <w:gridCol w:w="2903"/>
      </w:tblGrid>
      <w:tr w:rsidR="00CE293E" w:rsidRPr="003E2972" w:rsidTr="00CE293E">
        <w:trPr>
          <w:trHeight w:val="361"/>
          <w:jc w:val="center"/>
        </w:trPr>
        <w:tc>
          <w:tcPr>
            <w:tcW w:w="4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E293E" w:rsidRPr="003E2972" w:rsidRDefault="00CE293E" w:rsidP="00CE293E">
            <w:pPr>
              <w:jc w:val="center"/>
              <w:rPr>
                <w:rFonts w:asciiTheme="minorHAnsi" w:hAnsiTheme="minorHAnsi" w:cstheme="minorHAnsi"/>
                <w:b/>
                <w:szCs w:val="22"/>
              </w:rPr>
            </w:pPr>
            <w:r w:rsidRPr="003E2972">
              <w:rPr>
                <w:rFonts w:asciiTheme="minorHAnsi" w:hAnsiTheme="minorHAnsi" w:cstheme="minorHAnsi"/>
                <w:b/>
                <w:szCs w:val="22"/>
              </w:rPr>
              <w:t>N°</w:t>
            </w:r>
          </w:p>
        </w:tc>
        <w:tc>
          <w:tcPr>
            <w:tcW w:w="1701" w:type="dxa"/>
            <w:tcBorders>
              <w:top w:val="single" w:sz="4" w:space="0" w:color="auto"/>
              <w:left w:val="nil"/>
              <w:bottom w:val="single" w:sz="4" w:space="0" w:color="auto"/>
              <w:right w:val="single" w:sz="4" w:space="0" w:color="auto"/>
            </w:tcBorders>
            <w:shd w:val="clear" w:color="auto" w:fill="D9D9D9"/>
            <w:vAlign w:val="center"/>
            <w:hideMark/>
          </w:tcPr>
          <w:p w:rsidR="00CE293E" w:rsidRPr="003E2972" w:rsidRDefault="00CE293E" w:rsidP="00CE293E">
            <w:pPr>
              <w:jc w:val="center"/>
              <w:rPr>
                <w:rFonts w:asciiTheme="minorHAnsi" w:hAnsiTheme="minorHAnsi" w:cstheme="minorHAnsi"/>
                <w:b/>
                <w:szCs w:val="22"/>
              </w:rPr>
            </w:pPr>
            <w:r w:rsidRPr="003E2972">
              <w:rPr>
                <w:rFonts w:asciiTheme="minorHAnsi" w:hAnsiTheme="minorHAnsi" w:cstheme="minorHAnsi"/>
                <w:b/>
                <w:szCs w:val="22"/>
              </w:rPr>
              <w:t>ESTACIONES DE SERVICIO</w:t>
            </w:r>
          </w:p>
        </w:tc>
        <w:tc>
          <w:tcPr>
            <w:tcW w:w="1276" w:type="dxa"/>
            <w:tcBorders>
              <w:top w:val="single" w:sz="4" w:space="0" w:color="auto"/>
              <w:left w:val="nil"/>
              <w:bottom w:val="single" w:sz="4" w:space="0" w:color="auto"/>
              <w:right w:val="single" w:sz="4" w:space="0" w:color="auto"/>
            </w:tcBorders>
            <w:shd w:val="clear" w:color="auto" w:fill="D9D9D9"/>
            <w:vAlign w:val="center"/>
            <w:hideMark/>
          </w:tcPr>
          <w:p w:rsidR="00CE293E" w:rsidRPr="003E2972" w:rsidRDefault="00CE293E" w:rsidP="00CE293E">
            <w:pPr>
              <w:jc w:val="center"/>
              <w:rPr>
                <w:rFonts w:asciiTheme="minorHAnsi" w:hAnsiTheme="minorHAnsi" w:cstheme="minorHAnsi"/>
                <w:b/>
                <w:szCs w:val="22"/>
              </w:rPr>
            </w:pPr>
            <w:proofErr w:type="spellStart"/>
            <w:r w:rsidRPr="003E2972">
              <w:rPr>
                <w:rFonts w:asciiTheme="minorHAnsi" w:hAnsiTheme="minorHAnsi" w:cstheme="minorHAnsi"/>
                <w:b/>
                <w:szCs w:val="22"/>
              </w:rPr>
              <w:t>DISPENSERS</w:t>
            </w:r>
            <w:proofErr w:type="spellEnd"/>
          </w:p>
        </w:tc>
        <w:tc>
          <w:tcPr>
            <w:tcW w:w="1984" w:type="dxa"/>
            <w:tcBorders>
              <w:top w:val="single" w:sz="4" w:space="0" w:color="auto"/>
              <w:left w:val="nil"/>
              <w:bottom w:val="single" w:sz="4" w:space="0" w:color="auto"/>
              <w:right w:val="single" w:sz="4" w:space="0" w:color="auto"/>
            </w:tcBorders>
            <w:shd w:val="clear" w:color="auto" w:fill="D9D9D9"/>
            <w:vAlign w:val="center"/>
          </w:tcPr>
          <w:p w:rsidR="00CE293E" w:rsidRPr="003E2972" w:rsidRDefault="00CE293E" w:rsidP="00CE293E">
            <w:pPr>
              <w:jc w:val="center"/>
              <w:rPr>
                <w:rFonts w:asciiTheme="minorHAnsi" w:hAnsiTheme="minorHAnsi" w:cstheme="minorHAnsi"/>
                <w:b/>
                <w:szCs w:val="22"/>
              </w:rPr>
            </w:pPr>
            <w:r w:rsidRPr="003E2972">
              <w:rPr>
                <w:rFonts w:asciiTheme="minorHAnsi" w:hAnsiTheme="minorHAnsi" w:cstheme="minorHAnsi"/>
                <w:b/>
                <w:szCs w:val="22"/>
              </w:rPr>
              <w:t>LUGAR DE ENTREGA</w:t>
            </w:r>
          </w:p>
        </w:tc>
        <w:tc>
          <w:tcPr>
            <w:tcW w:w="2903" w:type="dxa"/>
            <w:tcBorders>
              <w:top w:val="single" w:sz="4" w:space="0" w:color="auto"/>
              <w:left w:val="nil"/>
              <w:bottom w:val="single" w:sz="4" w:space="0" w:color="auto"/>
              <w:right w:val="single" w:sz="4" w:space="0" w:color="auto"/>
            </w:tcBorders>
            <w:shd w:val="clear" w:color="auto" w:fill="D9D9D9"/>
            <w:vAlign w:val="center"/>
          </w:tcPr>
          <w:p w:rsidR="00CE293E" w:rsidRPr="003E2972" w:rsidRDefault="00CE293E" w:rsidP="00CE293E">
            <w:pPr>
              <w:jc w:val="center"/>
              <w:rPr>
                <w:rFonts w:asciiTheme="minorHAnsi" w:hAnsiTheme="minorHAnsi" w:cstheme="minorHAnsi"/>
                <w:b/>
                <w:szCs w:val="22"/>
              </w:rPr>
            </w:pPr>
            <w:proofErr w:type="spellStart"/>
            <w:r w:rsidRPr="003E2972">
              <w:rPr>
                <w:rFonts w:asciiTheme="minorHAnsi" w:hAnsiTheme="minorHAnsi" w:cstheme="minorHAnsi"/>
                <w:b/>
                <w:szCs w:val="22"/>
              </w:rPr>
              <w:t>DIRECCION</w:t>
            </w:r>
            <w:proofErr w:type="spellEnd"/>
          </w:p>
        </w:tc>
      </w:tr>
      <w:tr w:rsidR="00CE293E" w:rsidRPr="003E2972" w:rsidTr="00CE293E">
        <w:trPr>
          <w:trHeight w:val="498"/>
          <w:jc w:val="center"/>
        </w:trPr>
        <w:tc>
          <w:tcPr>
            <w:tcW w:w="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93E" w:rsidRPr="003E2972" w:rsidRDefault="00CE293E" w:rsidP="00CE293E">
            <w:pPr>
              <w:jc w:val="center"/>
              <w:rPr>
                <w:rFonts w:asciiTheme="minorHAnsi" w:hAnsiTheme="minorHAnsi" w:cstheme="minorHAnsi"/>
                <w:szCs w:val="22"/>
              </w:rPr>
            </w:pPr>
            <w:r w:rsidRPr="003E2972">
              <w:rPr>
                <w:rFonts w:asciiTheme="minorHAnsi" w:hAnsiTheme="minorHAnsi" w:cstheme="minorHAnsi"/>
                <w:szCs w:val="22"/>
              </w:rPr>
              <w:t>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CE293E" w:rsidRPr="003E2972" w:rsidRDefault="00CE293E" w:rsidP="00CE293E">
            <w:pPr>
              <w:jc w:val="center"/>
              <w:rPr>
                <w:rFonts w:asciiTheme="minorHAnsi" w:hAnsiTheme="minorHAnsi" w:cstheme="minorHAnsi"/>
                <w:szCs w:val="22"/>
              </w:rPr>
            </w:pPr>
            <w:r w:rsidRPr="003E2972">
              <w:rPr>
                <w:rFonts w:asciiTheme="minorHAnsi" w:hAnsiTheme="minorHAnsi" w:cstheme="minorHAnsi"/>
                <w:szCs w:val="22"/>
              </w:rPr>
              <w:t>San Lucas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CE293E" w:rsidRPr="003E2972" w:rsidRDefault="00CE293E" w:rsidP="00CE293E">
            <w:pPr>
              <w:jc w:val="center"/>
              <w:rPr>
                <w:rFonts w:asciiTheme="minorHAnsi" w:hAnsiTheme="minorHAnsi" w:cstheme="minorHAnsi"/>
                <w:szCs w:val="22"/>
              </w:rPr>
            </w:pPr>
            <w:r w:rsidRPr="003E2972">
              <w:rPr>
                <w:rFonts w:asciiTheme="minorHAnsi" w:hAnsiTheme="minorHAnsi" w:cstheme="minorHAnsi"/>
                <w:szCs w:val="22"/>
              </w:rPr>
              <w:t>2</w:t>
            </w:r>
          </w:p>
        </w:tc>
        <w:tc>
          <w:tcPr>
            <w:tcW w:w="1984" w:type="dxa"/>
            <w:tcBorders>
              <w:top w:val="single" w:sz="4" w:space="0" w:color="auto"/>
              <w:left w:val="nil"/>
              <w:bottom w:val="single" w:sz="4" w:space="0" w:color="auto"/>
              <w:right w:val="single" w:sz="4" w:space="0" w:color="auto"/>
            </w:tcBorders>
            <w:vAlign w:val="center"/>
          </w:tcPr>
          <w:p w:rsidR="00CE293E" w:rsidRPr="003E2972" w:rsidRDefault="00CE293E" w:rsidP="00CE293E">
            <w:pPr>
              <w:jc w:val="center"/>
              <w:rPr>
                <w:rFonts w:asciiTheme="minorHAnsi" w:hAnsiTheme="minorHAnsi" w:cstheme="minorHAnsi"/>
                <w:szCs w:val="22"/>
              </w:rPr>
            </w:pPr>
            <w:r w:rsidRPr="005421EA">
              <w:rPr>
                <w:rFonts w:asciiTheme="minorHAnsi" w:hAnsiTheme="minorHAnsi" w:cstheme="minorHAnsi"/>
                <w:szCs w:val="22"/>
              </w:rPr>
              <w:t>Almacén Distrito Comercial Chuquisaca</w:t>
            </w:r>
          </w:p>
        </w:tc>
        <w:tc>
          <w:tcPr>
            <w:tcW w:w="2903" w:type="dxa"/>
            <w:tcBorders>
              <w:top w:val="single" w:sz="4" w:space="0" w:color="auto"/>
              <w:left w:val="nil"/>
              <w:bottom w:val="single" w:sz="4" w:space="0" w:color="auto"/>
              <w:right w:val="single" w:sz="4" w:space="0" w:color="auto"/>
            </w:tcBorders>
            <w:vAlign w:val="center"/>
          </w:tcPr>
          <w:p w:rsidR="00CE293E" w:rsidRPr="003E2972" w:rsidRDefault="00CE293E" w:rsidP="00CE293E">
            <w:pPr>
              <w:jc w:val="center"/>
              <w:rPr>
                <w:rFonts w:asciiTheme="minorHAnsi" w:hAnsiTheme="minorHAnsi" w:cstheme="minorHAnsi"/>
                <w:szCs w:val="22"/>
              </w:rPr>
            </w:pPr>
            <w:r w:rsidRPr="005421EA">
              <w:rPr>
                <w:rFonts w:asciiTheme="minorHAnsi" w:hAnsiTheme="minorHAnsi" w:cstheme="minorHAnsi"/>
                <w:szCs w:val="22"/>
              </w:rPr>
              <w:t>Av. Américas S/N Barrio Petrolero</w:t>
            </w:r>
          </w:p>
        </w:tc>
      </w:tr>
      <w:tr w:rsidR="00CE293E" w:rsidRPr="003E2972" w:rsidTr="00CE293E">
        <w:trPr>
          <w:trHeight w:val="258"/>
          <w:jc w:val="center"/>
        </w:trPr>
        <w:tc>
          <w:tcPr>
            <w:tcW w:w="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93E" w:rsidRPr="003E2972" w:rsidRDefault="00CE293E" w:rsidP="00CE293E">
            <w:pPr>
              <w:jc w:val="center"/>
              <w:rPr>
                <w:rFonts w:asciiTheme="minorHAnsi" w:hAnsiTheme="minorHAnsi" w:cstheme="minorHAnsi"/>
                <w:szCs w:val="22"/>
              </w:rPr>
            </w:pPr>
            <w:r w:rsidRPr="003E2972">
              <w:rPr>
                <w:rFonts w:asciiTheme="minorHAnsi" w:hAnsiTheme="minorHAnsi" w:cstheme="minorHAnsi"/>
                <w:szCs w:val="22"/>
              </w:rPr>
              <w:t>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CE293E" w:rsidRPr="003E2972" w:rsidRDefault="00CE293E" w:rsidP="00CE293E">
            <w:pPr>
              <w:jc w:val="center"/>
              <w:rPr>
                <w:rFonts w:asciiTheme="minorHAnsi" w:hAnsiTheme="minorHAnsi" w:cstheme="minorHAnsi"/>
                <w:szCs w:val="22"/>
              </w:rPr>
            </w:pPr>
            <w:r w:rsidRPr="003E2972">
              <w:rPr>
                <w:rFonts w:asciiTheme="minorHAnsi" w:hAnsiTheme="minorHAnsi" w:cstheme="minorHAnsi"/>
                <w:szCs w:val="22"/>
              </w:rPr>
              <w:t>Samaipata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CE293E" w:rsidRPr="003E2972" w:rsidRDefault="00CE293E" w:rsidP="00CE293E">
            <w:pPr>
              <w:jc w:val="center"/>
              <w:rPr>
                <w:rFonts w:asciiTheme="minorHAnsi" w:hAnsiTheme="minorHAnsi" w:cstheme="minorHAnsi"/>
                <w:szCs w:val="22"/>
              </w:rPr>
            </w:pPr>
            <w:r w:rsidRPr="003E2972">
              <w:rPr>
                <w:rFonts w:asciiTheme="minorHAnsi" w:hAnsiTheme="minorHAnsi" w:cstheme="minorHAnsi"/>
                <w:szCs w:val="22"/>
              </w:rPr>
              <w:t>2</w:t>
            </w:r>
          </w:p>
        </w:tc>
        <w:tc>
          <w:tcPr>
            <w:tcW w:w="1984" w:type="dxa"/>
            <w:tcBorders>
              <w:top w:val="single" w:sz="4" w:space="0" w:color="auto"/>
              <w:left w:val="nil"/>
              <w:bottom w:val="single" w:sz="4" w:space="0" w:color="auto"/>
              <w:right w:val="single" w:sz="4" w:space="0" w:color="auto"/>
            </w:tcBorders>
            <w:vAlign w:val="center"/>
          </w:tcPr>
          <w:p w:rsidR="00CE293E" w:rsidRPr="003E2972" w:rsidRDefault="00CE293E" w:rsidP="00CE293E">
            <w:pPr>
              <w:jc w:val="center"/>
              <w:rPr>
                <w:rFonts w:asciiTheme="minorHAnsi" w:hAnsiTheme="minorHAnsi" w:cstheme="minorHAnsi"/>
                <w:szCs w:val="22"/>
              </w:rPr>
            </w:pPr>
            <w:r w:rsidRPr="003E2972">
              <w:rPr>
                <w:rFonts w:asciiTheme="minorHAnsi" w:hAnsiTheme="minorHAnsi" w:cstheme="minorHAnsi"/>
                <w:szCs w:val="22"/>
              </w:rPr>
              <w:t>Almacén Distrito Comercial Santa Cruz</w:t>
            </w:r>
          </w:p>
        </w:tc>
        <w:tc>
          <w:tcPr>
            <w:tcW w:w="2903" w:type="dxa"/>
            <w:tcBorders>
              <w:top w:val="single" w:sz="4" w:space="0" w:color="auto"/>
              <w:left w:val="nil"/>
              <w:bottom w:val="single" w:sz="4" w:space="0" w:color="auto"/>
              <w:right w:val="single" w:sz="4" w:space="0" w:color="auto"/>
            </w:tcBorders>
            <w:vAlign w:val="center"/>
          </w:tcPr>
          <w:p w:rsidR="00CE293E" w:rsidRPr="003E2972" w:rsidRDefault="00CE293E" w:rsidP="00CE293E">
            <w:pPr>
              <w:jc w:val="center"/>
              <w:rPr>
                <w:rFonts w:asciiTheme="minorHAnsi" w:hAnsiTheme="minorHAnsi" w:cstheme="minorHAnsi"/>
                <w:szCs w:val="22"/>
              </w:rPr>
            </w:pPr>
            <w:r w:rsidRPr="005421EA">
              <w:rPr>
                <w:rFonts w:asciiTheme="minorHAnsi" w:hAnsiTheme="minorHAnsi" w:cstheme="minorHAnsi"/>
                <w:szCs w:val="22"/>
              </w:rPr>
              <w:t xml:space="preserve">Avenida Mamerto Cuellar Nº 700 (2do anillo, atrás </w:t>
            </w:r>
            <w:proofErr w:type="spellStart"/>
            <w:r w:rsidRPr="005421EA">
              <w:rPr>
                <w:rFonts w:asciiTheme="minorHAnsi" w:hAnsiTheme="minorHAnsi" w:cstheme="minorHAnsi"/>
                <w:szCs w:val="22"/>
              </w:rPr>
              <w:t>Bolivisión</w:t>
            </w:r>
            <w:proofErr w:type="spellEnd"/>
            <w:r w:rsidRPr="005421EA">
              <w:rPr>
                <w:rFonts w:asciiTheme="minorHAnsi" w:hAnsiTheme="minorHAnsi" w:cstheme="minorHAnsi"/>
                <w:szCs w:val="22"/>
              </w:rPr>
              <w:t>/Batallón de Seguridad Física)</w:t>
            </w:r>
          </w:p>
        </w:tc>
      </w:tr>
    </w:tbl>
    <w:p w:rsidR="00CE293E" w:rsidRDefault="00CE293E" w:rsidP="00CE293E">
      <w:pPr>
        <w:jc w:val="both"/>
        <w:rPr>
          <w:rFonts w:asciiTheme="minorHAnsi" w:eastAsia="Calibri" w:hAnsiTheme="minorHAnsi" w:cstheme="minorHAnsi"/>
          <w:bCs/>
          <w:sz w:val="22"/>
          <w:szCs w:val="22"/>
        </w:rPr>
      </w:pPr>
    </w:p>
    <w:p w:rsidR="00CE293E" w:rsidRPr="00375384" w:rsidRDefault="00CE293E" w:rsidP="00CE293E">
      <w:pPr>
        <w:jc w:val="both"/>
        <w:rPr>
          <w:rFonts w:asciiTheme="minorHAnsi" w:eastAsia="Calibri" w:hAnsiTheme="minorHAnsi" w:cstheme="minorHAnsi"/>
          <w:bCs/>
          <w:sz w:val="22"/>
          <w:szCs w:val="22"/>
        </w:rPr>
      </w:pPr>
      <w:r w:rsidRPr="00375384">
        <w:rPr>
          <w:rFonts w:asciiTheme="minorHAnsi" w:eastAsia="Calibri" w:hAnsiTheme="minorHAnsi" w:cstheme="minorHAnsi"/>
          <w:bCs/>
          <w:sz w:val="22"/>
          <w:szCs w:val="22"/>
        </w:rPr>
        <w:t>La Empresa proponente deberá cons</w:t>
      </w:r>
      <w:r>
        <w:rPr>
          <w:rFonts w:asciiTheme="minorHAnsi" w:eastAsia="Calibri" w:hAnsiTheme="minorHAnsi" w:cstheme="minorHAnsi"/>
          <w:bCs/>
          <w:sz w:val="22"/>
          <w:szCs w:val="22"/>
        </w:rPr>
        <w:t>iderar una garantía mínima de 24</w:t>
      </w:r>
      <w:r w:rsidRPr="00375384">
        <w:rPr>
          <w:rFonts w:asciiTheme="minorHAnsi" w:eastAsia="Calibri" w:hAnsiTheme="minorHAnsi" w:cstheme="minorHAnsi"/>
          <w:bCs/>
          <w:sz w:val="22"/>
          <w:szCs w:val="22"/>
        </w:rPr>
        <w:t xml:space="preserve"> meses </w:t>
      </w:r>
      <w:r>
        <w:rPr>
          <w:rFonts w:asciiTheme="minorHAnsi" w:eastAsia="Calibri" w:hAnsiTheme="minorHAnsi" w:cstheme="minorHAnsi"/>
          <w:bCs/>
          <w:sz w:val="22"/>
          <w:szCs w:val="22"/>
        </w:rPr>
        <w:t>a partir de la entrega de los equipos,</w:t>
      </w:r>
      <w:r w:rsidRPr="00375384">
        <w:rPr>
          <w:rFonts w:asciiTheme="minorHAnsi" w:eastAsia="Calibri" w:hAnsiTheme="minorHAnsi" w:cstheme="minorHAnsi"/>
          <w:bCs/>
          <w:sz w:val="22"/>
          <w:szCs w:val="22"/>
        </w:rPr>
        <w:t xml:space="preserve"> consistente en reemplazo de partes defectuosas po</w:t>
      </w:r>
      <w:r>
        <w:rPr>
          <w:rFonts w:asciiTheme="minorHAnsi" w:eastAsia="Calibri" w:hAnsiTheme="minorHAnsi" w:cstheme="minorHAnsi"/>
          <w:bCs/>
          <w:sz w:val="22"/>
          <w:szCs w:val="22"/>
        </w:rPr>
        <w:t xml:space="preserve">r el funcionamiento y operación, </w:t>
      </w:r>
      <w:r w:rsidRPr="00375384">
        <w:rPr>
          <w:rFonts w:asciiTheme="minorHAnsi" w:eastAsia="Calibri" w:hAnsiTheme="minorHAnsi" w:cstheme="minorHAnsi"/>
          <w:b/>
          <w:bCs/>
          <w:sz w:val="22"/>
          <w:szCs w:val="22"/>
        </w:rPr>
        <w:t>documento que será entregado en original al momento de realizar la entrega total de los bienes.</w:t>
      </w:r>
    </w:p>
    <w:p w:rsidR="00CE293E" w:rsidRPr="00375384" w:rsidRDefault="00CE293E" w:rsidP="00CE293E">
      <w:pPr>
        <w:widowControl w:val="0"/>
        <w:autoSpaceDE w:val="0"/>
        <w:autoSpaceDN w:val="0"/>
        <w:adjustRightInd w:val="0"/>
        <w:rPr>
          <w:rFonts w:asciiTheme="minorHAnsi" w:hAnsiTheme="minorHAnsi" w:cstheme="minorHAnsi"/>
          <w:color w:val="000000"/>
          <w:sz w:val="22"/>
          <w:szCs w:val="22"/>
        </w:rPr>
      </w:pPr>
    </w:p>
    <w:p w:rsidR="00CE293E" w:rsidRPr="00E97CE9" w:rsidRDefault="00CE293E" w:rsidP="00665C5B">
      <w:pPr>
        <w:pStyle w:val="Prrafodelista"/>
        <w:numPr>
          <w:ilvl w:val="0"/>
          <w:numId w:val="40"/>
        </w:numPr>
        <w:ind w:left="426" w:hanging="426"/>
        <w:jc w:val="both"/>
        <w:rPr>
          <w:rFonts w:asciiTheme="minorHAnsi" w:eastAsia="Calibri" w:hAnsiTheme="minorHAnsi" w:cstheme="minorHAnsi"/>
          <w:bCs/>
          <w:sz w:val="22"/>
          <w:szCs w:val="22"/>
        </w:rPr>
      </w:pPr>
      <w:r w:rsidRPr="00E97CE9">
        <w:rPr>
          <w:rFonts w:asciiTheme="minorHAnsi" w:hAnsiTheme="minorHAnsi" w:cstheme="minorHAnsi"/>
          <w:b/>
          <w:bCs/>
          <w:sz w:val="22"/>
          <w:szCs w:val="22"/>
        </w:rPr>
        <w:t>GARANTÍAS</w:t>
      </w:r>
      <w:r w:rsidRPr="00E97CE9">
        <w:rPr>
          <w:rFonts w:asciiTheme="minorHAnsi" w:eastAsia="Calibri" w:hAnsiTheme="minorHAnsi" w:cstheme="minorHAnsi"/>
          <w:bCs/>
          <w:sz w:val="22"/>
          <w:szCs w:val="22"/>
        </w:rPr>
        <w:t>.- Los Proponentes deben presentar las garantías señaladas a continuación:</w:t>
      </w:r>
    </w:p>
    <w:p w:rsidR="00CE293E" w:rsidRPr="00375384" w:rsidRDefault="00CE293E" w:rsidP="00CE293E">
      <w:pPr>
        <w:jc w:val="both"/>
        <w:rPr>
          <w:rFonts w:asciiTheme="minorHAnsi" w:hAnsiTheme="minorHAnsi" w:cstheme="minorHAnsi"/>
          <w:sz w:val="22"/>
          <w:szCs w:val="22"/>
        </w:rPr>
      </w:pPr>
    </w:p>
    <w:p w:rsidR="00CE293E" w:rsidRPr="00732CFD" w:rsidRDefault="00CE293E" w:rsidP="00CE293E">
      <w:pPr>
        <w:jc w:val="both"/>
        <w:rPr>
          <w:rFonts w:asciiTheme="minorHAnsi" w:eastAsia="Calibri" w:hAnsiTheme="minorHAnsi" w:cs="Arial"/>
          <w:bCs/>
          <w:sz w:val="22"/>
          <w:szCs w:val="22"/>
        </w:rPr>
      </w:pPr>
      <w:r w:rsidRPr="00732CFD">
        <w:rPr>
          <w:rFonts w:asciiTheme="minorHAnsi" w:eastAsia="Calibri" w:hAnsiTheme="minorHAnsi" w:cs="Arial"/>
          <w:bCs/>
          <w:sz w:val="22"/>
          <w:szCs w:val="22"/>
        </w:rPr>
        <w:t xml:space="preserve">Los Proponentes deben presentar: </w:t>
      </w:r>
    </w:p>
    <w:p w:rsidR="00CE293E" w:rsidRDefault="00CE293E" w:rsidP="00CE293E">
      <w:pPr>
        <w:jc w:val="both"/>
        <w:rPr>
          <w:rFonts w:asciiTheme="minorHAnsi" w:eastAsia="Calibri" w:hAnsiTheme="minorHAnsi" w:cs="Arial"/>
          <w:bCs/>
          <w:sz w:val="22"/>
          <w:szCs w:val="22"/>
        </w:rPr>
      </w:pPr>
    </w:p>
    <w:p w:rsidR="00CE293E" w:rsidRPr="00DC6A92" w:rsidRDefault="00CE293E" w:rsidP="00665C5B">
      <w:pPr>
        <w:pStyle w:val="Prrafodelista"/>
        <w:numPr>
          <w:ilvl w:val="0"/>
          <w:numId w:val="36"/>
        </w:numPr>
        <w:ind w:left="714" w:hanging="357"/>
        <w:jc w:val="both"/>
        <w:rPr>
          <w:rFonts w:asciiTheme="minorHAnsi" w:hAnsiTheme="minorHAnsi" w:cstheme="minorHAnsi"/>
          <w:b/>
          <w:sz w:val="22"/>
          <w:szCs w:val="22"/>
        </w:rPr>
      </w:pPr>
      <w:r w:rsidRPr="00DC6A92">
        <w:rPr>
          <w:rFonts w:asciiTheme="minorHAnsi" w:hAnsiTheme="minorHAnsi" w:cstheme="minorHAnsi"/>
          <w:b/>
          <w:sz w:val="22"/>
          <w:szCs w:val="22"/>
        </w:rPr>
        <w:t>Garantía de seriedad de propuesta.</w:t>
      </w:r>
    </w:p>
    <w:p w:rsidR="00CE293E" w:rsidRDefault="00CE293E" w:rsidP="00CE293E">
      <w:pPr>
        <w:pStyle w:val="Prrafodelista"/>
        <w:jc w:val="both"/>
        <w:rPr>
          <w:rFonts w:asciiTheme="minorHAnsi" w:hAnsiTheme="minorHAnsi" w:cstheme="minorHAnsi"/>
          <w:snapToGrid w:val="0"/>
          <w:sz w:val="22"/>
          <w:szCs w:val="22"/>
        </w:rPr>
      </w:pPr>
      <w:r w:rsidRPr="00B41E9D">
        <w:rPr>
          <w:rFonts w:asciiTheme="minorHAnsi" w:hAnsiTheme="minorHAnsi" w:cstheme="minorHAnsi"/>
          <w:snapToGrid w:val="0"/>
          <w:sz w:val="22"/>
          <w:szCs w:val="22"/>
        </w:rPr>
        <w:t>El proponente conjuntamente con su oferta deberá presentar una</w:t>
      </w:r>
      <w:r>
        <w:rPr>
          <w:rFonts w:asciiTheme="minorHAnsi" w:hAnsiTheme="minorHAnsi" w:cstheme="minorHAnsi"/>
          <w:snapToGrid w:val="0"/>
          <w:sz w:val="22"/>
          <w:szCs w:val="22"/>
        </w:rPr>
        <w:t xml:space="preserve"> boleta de garantía o fianza bancaria</w:t>
      </w:r>
      <w:r w:rsidRPr="00B41E9D">
        <w:rPr>
          <w:rFonts w:asciiTheme="minorHAnsi" w:hAnsiTheme="minorHAnsi" w:cstheme="minorHAnsi"/>
          <w:snapToGrid w:val="0"/>
          <w:sz w:val="22"/>
          <w:szCs w:val="22"/>
        </w:rPr>
        <w:t>, con características expresas de Renovable, Irrevocable y de Ejecución</w:t>
      </w:r>
      <w:r>
        <w:rPr>
          <w:rFonts w:asciiTheme="minorHAnsi" w:hAnsiTheme="minorHAnsi" w:cstheme="minorHAnsi"/>
          <w:snapToGrid w:val="0"/>
          <w:sz w:val="22"/>
          <w:szCs w:val="22"/>
        </w:rPr>
        <w:t xml:space="preserve"> Inmediata, con vigencia de</w:t>
      </w:r>
      <w:r w:rsidRPr="00B41E9D">
        <w:rPr>
          <w:rFonts w:asciiTheme="minorHAnsi" w:hAnsiTheme="minorHAnsi" w:cstheme="minorHAnsi"/>
          <w:snapToGrid w:val="0"/>
          <w:sz w:val="22"/>
          <w:szCs w:val="22"/>
        </w:rPr>
        <w:t xml:space="preserve"> 90 días calendario a par</w:t>
      </w:r>
      <w:r>
        <w:rPr>
          <w:rFonts w:asciiTheme="minorHAnsi" w:hAnsiTheme="minorHAnsi" w:cstheme="minorHAnsi"/>
          <w:snapToGrid w:val="0"/>
          <w:sz w:val="22"/>
          <w:szCs w:val="22"/>
        </w:rPr>
        <w:t>tir de la emisión de la misma, por un valor equivalente al uno por ciento (1%) del valor de la propuesta</w:t>
      </w:r>
      <w:r w:rsidRPr="00B41E9D">
        <w:rPr>
          <w:rFonts w:asciiTheme="minorHAnsi" w:hAnsiTheme="minorHAnsi" w:cstheme="minorHAnsi"/>
          <w:snapToGrid w:val="0"/>
          <w:sz w:val="22"/>
          <w:szCs w:val="22"/>
        </w:rPr>
        <w:t>.</w:t>
      </w:r>
    </w:p>
    <w:p w:rsidR="00CE293E" w:rsidRPr="00B41E9D" w:rsidRDefault="00CE293E" w:rsidP="00CE293E">
      <w:pPr>
        <w:pStyle w:val="Prrafodelista"/>
        <w:jc w:val="both"/>
        <w:rPr>
          <w:rFonts w:asciiTheme="minorHAnsi" w:hAnsiTheme="minorHAnsi" w:cstheme="minorHAnsi"/>
          <w:snapToGrid w:val="0"/>
          <w:sz w:val="22"/>
          <w:szCs w:val="22"/>
        </w:rPr>
      </w:pPr>
    </w:p>
    <w:p w:rsidR="00CE293E" w:rsidRDefault="00CE293E" w:rsidP="00CE293E">
      <w:pPr>
        <w:jc w:val="both"/>
        <w:rPr>
          <w:rFonts w:asciiTheme="minorHAnsi" w:eastAsia="Calibri" w:hAnsiTheme="minorHAnsi" w:cs="Arial"/>
          <w:bCs/>
          <w:sz w:val="22"/>
          <w:szCs w:val="22"/>
        </w:rPr>
      </w:pPr>
      <w:r>
        <w:rPr>
          <w:rFonts w:asciiTheme="minorHAnsi" w:eastAsia="Calibri" w:hAnsiTheme="minorHAnsi" w:cs="Arial"/>
          <w:bCs/>
          <w:sz w:val="22"/>
          <w:szCs w:val="22"/>
        </w:rPr>
        <w:t xml:space="preserve">La empresa adjudica adicionalmente deberá presentar previa a la elaboración del contrato </w:t>
      </w:r>
      <w:r w:rsidRPr="00EC2DDF">
        <w:rPr>
          <w:rFonts w:asciiTheme="minorHAnsi" w:eastAsia="Calibri" w:hAnsiTheme="minorHAnsi" w:cs="Arial"/>
          <w:bCs/>
          <w:sz w:val="22"/>
          <w:szCs w:val="22"/>
        </w:rPr>
        <w:t>las garantías señaladas a continuación:</w:t>
      </w:r>
    </w:p>
    <w:p w:rsidR="00CE293E" w:rsidRPr="00BA34D2" w:rsidRDefault="00CE293E" w:rsidP="00CE293E">
      <w:pPr>
        <w:jc w:val="both"/>
        <w:rPr>
          <w:rFonts w:asciiTheme="minorHAnsi" w:eastAsia="Calibri" w:hAnsiTheme="minorHAnsi" w:cs="Arial"/>
          <w:bCs/>
          <w:sz w:val="22"/>
          <w:szCs w:val="22"/>
        </w:rPr>
      </w:pPr>
    </w:p>
    <w:p w:rsidR="00CE293E" w:rsidRPr="00DC6A92" w:rsidRDefault="00CE293E" w:rsidP="00665C5B">
      <w:pPr>
        <w:pStyle w:val="Prrafodelista"/>
        <w:numPr>
          <w:ilvl w:val="0"/>
          <w:numId w:val="36"/>
        </w:numPr>
        <w:ind w:left="714" w:hanging="357"/>
        <w:jc w:val="both"/>
        <w:rPr>
          <w:rFonts w:asciiTheme="minorHAnsi" w:hAnsiTheme="minorHAnsi" w:cstheme="minorHAnsi"/>
          <w:b/>
          <w:sz w:val="22"/>
          <w:szCs w:val="22"/>
        </w:rPr>
      </w:pPr>
      <w:r w:rsidRPr="00DC6A92">
        <w:rPr>
          <w:rFonts w:asciiTheme="minorHAnsi" w:hAnsiTheme="minorHAnsi" w:cstheme="minorHAnsi"/>
          <w:b/>
          <w:sz w:val="22"/>
          <w:szCs w:val="22"/>
        </w:rPr>
        <w:t>Garantía de correcta inversión de anticipo.</w:t>
      </w:r>
    </w:p>
    <w:p w:rsidR="00CE293E" w:rsidRDefault="00CE293E" w:rsidP="00CE293E">
      <w:pPr>
        <w:pStyle w:val="Prrafodelista"/>
        <w:jc w:val="both"/>
        <w:rPr>
          <w:rFonts w:asciiTheme="minorHAnsi" w:hAnsiTheme="minorHAnsi" w:cstheme="minorHAnsi"/>
          <w:snapToGrid w:val="0"/>
          <w:sz w:val="22"/>
          <w:szCs w:val="22"/>
        </w:rPr>
      </w:pPr>
      <w:r>
        <w:rPr>
          <w:rFonts w:asciiTheme="minorHAnsi" w:hAnsiTheme="minorHAnsi" w:cstheme="minorHAnsi"/>
          <w:snapToGrid w:val="0"/>
          <w:sz w:val="22"/>
          <w:szCs w:val="22"/>
        </w:rPr>
        <w:t>Para la Garantía de Correcta Inversión de Anticipo, el proveedor podrá presentar una boleta de garantía, con las características de irrevocable, renovable y de ejecución inmediata, cuya vigencia será de 90 días calendarios a partir de la emisión de la misma, por un monto total equivalente al 100% del monto del anticipo.</w:t>
      </w:r>
    </w:p>
    <w:p w:rsidR="00CE293E" w:rsidRPr="002C778C" w:rsidRDefault="00CE293E" w:rsidP="00CE293E">
      <w:pPr>
        <w:pStyle w:val="Prrafodelista"/>
        <w:jc w:val="both"/>
        <w:rPr>
          <w:rFonts w:asciiTheme="minorHAnsi" w:hAnsiTheme="minorHAnsi" w:cstheme="minorHAnsi"/>
          <w:snapToGrid w:val="0"/>
          <w:sz w:val="22"/>
          <w:szCs w:val="22"/>
        </w:rPr>
      </w:pPr>
    </w:p>
    <w:p w:rsidR="00CE293E" w:rsidRDefault="00CE293E" w:rsidP="00CE293E">
      <w:pPr>
        <w:pStyle w:val="Prrafodelista"/>
        <w:jc w:val="both"/>
        <w:rPr>
          <w:rFonts w:asciiTheme="minorHAnsi" w:hAnsiTheme="minorHAnsi" w:cstheme="minorHAnsi"/>
          <w:snapToGrid w:val="0"/>
          <w:sz w:val="22"/>
          <w:szCs w:val="22"/>
        </w:rPr>
      </w:pPr>
      <w:r w:rsidRPr="000700EB">
        <w:rPr>
          <w:rFonts w:asciiTheme="minorHAnsi" w:hAnsiTheme="minorHAnsi" w:cstheme="minorHAnsi"/>
          <w:snapToGrid w:val="0"/>
          <w:sz w:val="22"/>
          <w:szCs w:val="22"/>
        </w:rPr>
        <w:t xml:space="preserve">Esta garantía deberá ser Renovada las veces que </w:t>
      </w:r>
      <w:proofErr w:type="spellStart"/>
      <w:r w:rsidRPr="000700EB">
        <w:rPr>
          <w:rFonts w:asciiTheme="minorHAnsi" w:hAnsiTheme="minorHAnsi" w:cstheme="minorHAnsi"/>
          <w:snapToGrid w:val="0"/>
          <w:sz w:val="22"/>
          <w:szCs w:val="22"/>
        </w:rPr>
        <w:t>YPFB</w:t>
      </w:r>
      <w:proofErr w:type="spellEnd"/>
      <w:r w:rsidRPr="000700EB">
        <w:rPr>
          <w:rFonts w:asciiTheme="minorHAnsi" w:hAnsiTheme="minorHAnsi" w:cstheme="minorHAnsi"/>
          <w:snapToGrid w:val="0"/>
          <w:sz w:val="22"/>
          <w:szCs w:val="22"/>
        </w:rPr>
        <w:t xml:space="preserve"> así lo requiera hasta cubrir la totalidad del anticipo</w:t>
      </w:r>
      <w:r>
        <w:rPr>
          <w:rFonts w:asciiTheme="minorHAnsi" w:hAnsiTheme="minorHAnsi" w:cstheme="minorHAnsi"/>
          <w:snapToGrid w:val="0"/>
          <w:sz w:val="22"/>
          <w:szCs w:val="22"/>
        </w:rPr>
        <w:t xml:space="preserve"> otorgado</w:t>
      </w:r>
      <w:r w:rsidRPr="000700EB">
        <w:rPr>
          <w:rFonts w:asciiTheme="minorHAnsi" w:hAnsiTheme="minorHAnsi" w:cstheme="minorHAnsi"/>
          <w:snapToGrid w:val="0"/>
          <w:sz w:val="22"/>
          <w:szCs w:val="22"/>
        </w:rPr>
        <w:t>.</w:t>
      </w:r>
    </w:p>
    <w:p w:rsidR="00CE293E" w:rsidRPr="003471BC" w:rsidRDefault="00CE293E" w:rsidP="00CE293E">
      <w:pPr>
        <w:spacing w:line="276" w:lineRule="auto"/>
        <w:contextualSpacing/>
        <w:jc w:val="both"/>
        <w:rPr>
          <w:rFonts w:asciiTheme="minorHAnsi" w:hAnsiTheme="minorHAnsi" w:cstheme="minorHAnsi"/>
          <w:snapToGrid w:val="0"/>
          <w:sz w:val="22"/>
          <w:szCs w:val="22"/>
        </w:rPr>
      </w:pPr>
    </w:p>
    <w:p w:rsidR="00CE293E" w:rsidRPr="003471BC" w:rsidRDefault="00CE293E" w:rsidP="00665C5B">
      <w:pPr>
        <w:pStyle w:val="Prrafodelista"/>
        <w:numPr>
          <w:ilvl w:val="0"/>
          <w:numId w:val="36"/>
        </w:numPr>
        <w:ind w:left="714" w:hanging="357"/>
        <w:jc w:val="both"/>
        <w:rPr>
          <w:rFonts w:asciiTheme="minorHAnsi" w:hAnsiTheme="minorHAnsi" w:cstheme="minorHAnsi"/>
          <w:b/>
          <w:sz w:val="22"/>
          <w:szCs w:val="22"/>
        </w:rPr>
      </w:pPr>
      <w:r w:rsidRPr="000779A6">
        <w:rPr>
          <w:rFonts w:asciiTheme="minorHAnsi" w:hAnsiTheme="minorHAnsi" w:cstheme="minorHAnsi"/>
          <w:b/>
          <w:sz w:val="22"/>
          <w:szCs w:val="22"/>
        </w:rPr>
        <w:t>Garantía de Cumplimiento de contrato</w:t>
      </w:r>
    </w:p>
    <w:p w:rsidR="00CE293E" w:rsidRPr="002C778C" w:rsidRDefault="00CE293E" w:rsidP="00CE293E">
      <w:pPr>
        <w:pStyle w:val="Prrafodelista"/>
        <w:tabs>
          <w:tab w:val="num" w:pos="851"/>
        </w:tabs>
        <w:jc w:val="both"/>
        <w:rPr>
          <w:rFonts w:asciiTheme="minorHAnsi" w:hAnsiTheme="minorHAnsi" w:cstheme="minorHAnsi"/>
          <w:snapToGrid w:val="0"/>
          <w:sz w:val="22"/>
          <w:szCs w:val="22"/>
        </w:rPr>
      </w:pPr>
      <w:r>
        <w:rPr>
          <w:rFonts w:asciiTheme="minorHAnsi" w:hAnsiTheme="minorHAnsi" w:cstheme="minorHAnsi"/>
          <w:snapToGrid w:val="0"/>
          <w:sz w:val="22"/>
          <w:szCs w:val="22"/>
        </w:rPr>
        <w:t xml:space="preserve">El proveedor deberá presentar una Boleta de Garantía </w:t>
      </w:r>
      <w:r w:rsidRPr="002C778C">
        <w:rPr>
          <w:rFonts w:asciiTheme="minorHAnsi" w:hAnsiTheme="minorHAnsi" w:cstheme="minorHAnsi"/>
          <w:snapToGrid w:val="0"/>
          <w:sz w:val="22"/>
          <w:szCs w:val="22"/>
        </w:rPr>
        <w:t xml:space="preserve">renovable, irrevocable y de ejecución inmediata a simple requerimiento de </w:t>
      </w:r>
      <w:proofErr w:type="spellStart"/>
      <w:r w:rsidRPr="002C778C">
        <w:rPr>
          <w:rFonts w:asciiTheme="minorHAnsi" w:hAnsiTheme="minorHAnsi" w:cstheme="minorHAnsi"/>
          <w:snapToGrid w:val="0"/>
          <w:sz w:val="22"/>
          <w:szCs w:val="22"/>
        </w:rPr>
        <w:t>YPFB</w:t>
      </w:r>
      <w:proofErr w:type="spellEnd"/>
      <w:r w:rsidRPr="002C778C">
        <w:rPr>
          <w:rFonts w:asciiTheme="minorHAnsi" w:hAnsiTheme="minorHAnsi" w:cstheme="minorHAnsi"/>
          <w:snapToGrid w:val="0"/>
          <w:sz w:val="22"/>
          <w:szCs w:val="22"/>
        </w:rPr>
        <w:t xml:space="preserve">, por </w:t>
      </w:r>
      <w:r w:rsidRPr="00411FE7">
        <w:rPr>
          <w:rFonts w:asciiTheme="minorHAnsi" w:hAnsiTheme="minorHAnsi" w:cstheme="minorHAnsi"/>
          <w:snapToGrid w:val="0"/>
          <w:sz w:val="22"/>
          <w:szCs w:val="22"/>
        </w:rPr>
        <w:t>un valor equivalente al siete por ciento (7%) del monto del contrato, cuya vigencia deberá exceder en 90 días calendarios el plazo de ejecución del contrato.</w:t>
      </w:r>
    </w:p>
    <w:p w:rsidR="00CE293E" w:rsidRDefault="00CE293E" w:rsidP="00CE293E">
      <w:pPr>
        <w:jc w:val="both"/>
        <w:rPr>
          <w:rFonts w:asciiTheme="minorHAnsi" w:hAnsiTheme="minorHAnsi" w:cstheme="minorHAnsi"/>
          <w:b/>
          <w:sz w:val="22"/>
          <w:szCs w:val="22"/>
        </w:rPr>
      </w:pPr>
    </w:p>
    <w:p w:rsidR="00411FE7" w:rsidRDefault="00411FE7" w:rsidP="00CE293E">
      <w:pPr>
        <w:jc w:val="both"/>
        <w:rPr>
          <w:rFonts w:asciiTheme="minorHAnsi" w:hAnsiTheme="minorHAnsi" w:cstheme="minorHAnsi"/>
          <w:b/>
          <w:sz w:val="22"/>
          <w:szCs w:val="22"/>
        </w:rPr>
      </w:pPr>
    </w:p>
    <w:p w:rsidR="00411FE7" w:rsidRDefault="00411FE7" w:rsidP="00CE293E">
      <w:pPr>
        <w:jc w:val="both"/>
        <w:rPr>
          <w:rFonts w:asciiTheme="minorHAnsi" w:hAnsiTheme="minorHAnsi" w:cstheme="minorHAnsi"/>
          <w:b/>
          <w:sz w:val="22"/>
          <w:szCs w:val="22"/>
        </w:rPr>
      </w:pPr>
    </w:p>
    <w:p w:rsidR="00CE293E" w:rsidRPr="008D164B" w:rsidRDefault="00CE293E" w:rsidP="00665C5B">
      <w:pPr>
        <w:pStyle w:val="Prrafodelista"/>
        <w:numPr>
          <w:ilvl w:val="0"/>
          <w:numId w:val="40"/>
        </w:numPr>
        <w:ind w:left="426" w:hanging="426"/>
        <w:jc w:val="both"/>
        <w:rPr>
          <w:rFonts w:asciiTheme="minorHAnsi" w:eastAsia="Calibri" w:hAnsiTheme="minorHAnsi" w:cs="Arial"/>
          <w:b/>
          <w:bCs/>
          <w:sz w:val="22"/>
          <w:szCs w:val="22"/>
        </w:rPr>
      </w:pPr>
      <w:r w:rsidRPr="008D164B">
        <w:rPr>
          <w:rFonts w:asciiTheme="minorHAnsi" w:hAnsiTheme="minorHAnsi" w:cstheme="minorHAnsi"/>
          <w:b/>
          <w:bCs/>
          <w:sz w:val="22"/>
          <w:szCs w:val="22"/>
        </w:rPr>
        <w:t>GARANTÍA</w:t>
      </w:r>
      <w:r w:rsidRPr="008D164B">
        <w:rPr>
          <w:rFonts w:asciiTheme="minorHAnsi" w:eastAsia="Calibri" w:hAnsiTheme="minorHAnsi" w:cs="Arial"/>
          <w:b/>
          <w:bCs/>
          <w:sz w:val="22"/>
          <w:szCs w:val="22"/>
        </w:rPr>
        <w:t xml:space="preserve"> TÉCNICA</w:t>
      </w:r>
    </w:p>
    <w:p w:rsidR="00CE293E" w:rsidRPr="00732CFD" w:rsidRDefault="00CE293E" w:rsidP="00CE293E">
      <w:pPr>
        <w:pStyle w:val="Prrafodelista"/>
        <w:ind w:left="792"/>
        <w:jc w:val="both"/>
        <w:rPr>
          <w:rFonts w:asciiTheme="minorHAnsi" w:eastAsia="Calibri" w:hAnsiTheme="minorHAnsi" w:cs="Arial"/>
          <w:b/>
          <w:bCs/>
          <w:sz w:val="22"/>
          <w:szCs w:val="22"/>
          <w:u w:val="single"/>
        </w:rPr>
      </w:pPr>
    </w:p>
    <w:p w:rsidR="00CE293E" w:rsidRPr="001B0183" w:rsidRDefault="00CE293E" w:rsidP="00CE293E">
      <w:pPr>
        <w:autoSpaceDE w:val="0"/>
        <w:autoSpaceDN w:val="0"/>
        <w:adjustRightInd w:val="0"/>
        <w:jc w:val="both"/>
        <w:rPr>
          <w:rFonts w:asciiTheme="minorHAnsi" w:hAnsiTheme="minorHAnsi" w:cs="Arial"/>
          <w:sz w:val="22"/>
          <w:szCs w:val="22"/>
        </w:rPr>
      </w:pPr>
      <w:r>
        <w:rPr>
          <w:rFonts w:asciiTheme="minorHAnsi" w:hAnsiTheme="minorHAnsi" w:cs="Arial"/>
          <w:sz w:val="22"/>
          <w:szCs w:val="22"/>
        </w:rPr>
        <w:t>La Empresa</w:t>
      </w:r>
      <w:r w:rsidRPr="001B0183">
        <w:rPr>
          <w:rFonts w:asciiTheme="minorHAnsi" w:hAnsiTheme="minorHAnsi" w:cs="Arial"/>
          <w:sz w:val="22"/>
          <w:szCs w:val="22"/>
        </w:rPr>
        <w:t xml:space="preserve"> deberá considerar una garantía mínima de </w:t>
      </w:r>
      <w:r>
        <w:rPr>
          <w:rFonts w:asciiTheme="minorHAnsi" w:hAnsiTheme="minorHAnsi" w:cs="Arial"/>
          <w:sz w:val="22"/>
          <w:szCs w:val="22"/>
        </w:rPr>
        <w:t xml:space="preserve">24 meses a partir de la fecha </w:t>
      </w:r>
      <w:r w:rsidRPr="001B0183">
        <w:rPr>
          <w:rFonts w:asciiTheme="minorHAnsi" w:hAnsiTheme="minorHAnsi" w:cs="Arial"/>
          <w:sz w:val="22"/>
          <w:szCs w:val="22"/>
        </w:rPr>
        <w:t>de</w:t>
      </w:r>
      <w:r>
        <w:rPr>
          <w:rFonts w:asciiTheme="minorHAnsi" w:eastAsia="Calibri" w:hAnsiTheme="minorHAnsi" w:cstheme="minorHAnsi"/>
          <w:bCs/>
          <w:sz w:val="22"/>
          <w:szCs w:val="22"/>
        </w:rPr>
        <w:t xml:space="preserve"> la entrega de los equipos</w:t>
      </w:r>
      <w:r>
        <w:rPr>
          <w:rFonts w:asciiTheme="minorHAnsi" w:hAnsiTheme="minorHAnsi" w:cs="Arial"/>
          <w:sz w:val="22"/>
          <w:szCs w:val="22"/>
        </w:rPr>
        <w:t xml:space="preserve"> </w:t>
      </w:r>
      <w:r w:rsidRPr="001B0183">
        <w:rPr>
          <w:rFonts w:asciiTheme="minorHAnsi" w:hAnsiTheme="minorHAnsi" w:cs="Arial"/>
          <w:sz w:val="22"/>
          <w:szCs w:val="22"/>
        </w:rPr>
        <w:t xml:space="preserve">consistente en </w:t>
      </w:r>
      <w:r>
        <w:rPr>
          <w:rFonts w:asciiTheme="minorHAnsi" w:hAnsiTheme="minorHAnsi" w:cs="Arial"/>
          <w:sz w:val="22"/>
          <w:szCs w:val="22"/>
        </w:rPr>
        <w:t>asistencia técnica, misma que debe ser llevada a cabo en las estaciones de servicio mencionadas líneas arriba,</w:t>
      </w:r>
      <w:r w:rsidRPr="001B0183">
        <w:rPr>
          <w:rFonts w:asciiTheme="minorHAnsi" w:hAnsiTheme="minorHAnsi" w:cs="Arial"/>
          <w:sz w:val="22"/>
          <w:szCs w:val="22"/>
        </w:rPr>
        <w:t xml:space="preserve"> </w:t>
      </w:r>
      <w:r>
        <w:rPr>
          <w:rFonts w:asciiTheme="minorHAnsi" w:hAnsiTheme="minorHAnsi" w:cs="Arial"/>
          <w:sz w:val="22"/>
          <w:szCs w:val="22"/>
        </w:rPr>
        <w:t xml:space="preserve">contemplando el </w:t>
      </w:r>
      <w:r w:rsidRPr="001B0183">
        <w:rPr>
          <w:rFonts w:asciiTheme="minorHAnsi" w:hAnsiTheme="minorHAnsi" w:cs="Arial"/>
          <w:sz w:val="22"/>
          <w:szCs w:val="22"/>
        </w:rPr>
        <w:t>reemplazo de partes o</w:t>
      </w:r>
      <w:r>
        <w:rPr>
          <w:rFonts w:asciiTheme="minorHAnsi" w:hAnsiTheme="minorHAnsi" w:cs="Arial"/>
          <w:sz w:val="22"/>
          <w:szCs w:val="22"/>
        </w:rPr>
        <w:t xml:space="preserve"> equipos defectuosos de fábrica. A</w:t>
      </w:r>
      <w:r w:rsidRPr="001B0183">
        <w:rPr>
          <w:rFonts w:asciiTheme="minorHAnsi" w:hAnsiTheme="minorHAnsi" w:cs="Arial"/>
          <w:sz w:val="22"/>
          <w:szCs w:val="22"/>
        </w:rPr>
        <w:t xml:space="preserve"> la </w:t>
      </w:r>
      <w:r>
        <w:rPr>
          <w:rFonts w:asciiTheme="minorHAnsi" w:hAnsiTheme="minorHAnsi" w:cs="Arial"/>
          <w:sz w:val="22"/>
          <w:szCs w:val="22"/>
        </w:rPr>
        <w:t xml:space="preserve">entrega final de los equipos la empresa deberá entregar la mencionada garantía. </w:t>
      </w:r>
    </w:p>
    <w:p w:rsidR="00CE293E" w:rsidRDefault="00CE293E" w:rsidP="00CE293E">
      <w:pPr>
        <w:jc w:val="both"/>
        <w:rPr>
          <w:rFonts w:asciiTheme="minorHAnsi" w:eastAsia="Calibri" w:hAnsiTheme="minorHAnsi" w:cs="Arial"/>
          <w:bCs/>
          <w:sz w:val="22"/>
          <w:szCs w:val="22"/>
        </w:rPr>
      </w:pPr>
    </w:p>
    <w:p w:rsidR="00CE293E" w:rsidRDefault="00CE293E" w:rsidP="00CE293E">
      <w:pPr>
        <w:jc w:val="both"/>
        <w:rPr>
          <w:rFonts w:asciiTheme="minorHAnsi" w:eastAsia="Calibri" w:hAnsiTheme="minorHAnsi" w:cs="Arial"/>
          <w:bCs/>
          <w:sz w:val="22"/>
          <w:szCs w:val="22"/>
        </w:rPr>
      </w:pPr>
      <w:r w:rsidRPr="00FA4965">
        <w:rPr>
          <w:rFonts w:asciiTheme="minorHAnsi" w:eastAsia="Calibri" w:hAnsiTheme="minorHAnsi" w:cs="Arial"/>
          <w:bCs/>
          <w:sz w:val="22"/>
          <w:szCs w:val="22"/>
        </w:rPr>
        <w:t>En caso existan deficiencias en la maquinaria, equipos, accesorios, piezas y partes, el proveedor deberá ser capaz de realizar el oportuno servicio de reemplazo</w:t>
      </w:r>
      <w:r>
        <w:rPr>
          <w:rFonts w:asciiTheme="minorHAnsi" w:eastAsia="Calibri" w:hAnsiTheme="minorHAnsi" w:cs="Arial"/>
          <w:bCs/>
          <w:sz w:val="22"/>
          <w:szCs w:val="22"/>
        </w:rPr>
        <w:t xml:space="preserve"> a </w:t>
      </w:r>
      <w:r w:rsidRPr="00FA4965">
        <w:rPr>
          <w:rFonts w:asciiTheme="minorHAnsi" w:eastAsia="Calibri" w:hAnsiTheme="minorHAnsi" w:cs="Arial"/>
          <w:bCs/>
          <w:sz w:val="22"/>
          <w:szCs w:val="22"/>
        </w:rPr>
        <w:t>su costo</w:t>
      </w:r>
      <w:r>
        <w:rPr>
          <w:rFonts w:asciiTheme="minorHAnsi" w:eastAsia="Calibri" w:hAnsiTheme="minorHAnsi" w:cs="Arial"/>
          <w:bCs/>
          <w:sz w:val="22"/>
          <w:szCs w:val="22"/>
        </w:rPr>
        <w:t xml:space="preserve"> </w:t>
      </w:r>
      <w:r w:rsidRPr="00FA4965">
        <w:rPr>
          <w:rFonts w:asciiTheme="minorHAnsi" w:eastAsia="Calibri" w:hAnsiTheme="minorHAnsi" w:cs="Arial"/>
          <w:bCs/>
          <w:sz w:val="22"/>
          <w:szCs w:val="22"/>
        </w:rPr>
        <w:t xml:space="preserve">en </w:t>
      </w:r>
      <w:r>
        <w:rPr>
          <w:rFonts w:asciiTheme="minorHAnsi" w:eastAsia="Calibri" w:hAnsiTheme="minorHAnsi" w:cs="Arial"/>
          <w:bCs/>
          <w:sz w:val="22"/>
          <w:szCs w:val="22"/>
        </w:rPr>
        <w:t>un plazo máximo de 30 días calendarios.</w:t>
      </w:r>
    </w:p>
    <w:p w:rsidR="00CE293E" w:rsidRPr="00375384" w:rsidRDefault="00CE293E" w:rsidP="00CE293E">
      <w:pPr>
        <w:jc w:val="both"/>
        <w:rPr>
          <w:rFonts w:asciiTheme="minorHAnsi" w:hAnsiTheme="minorHAnsi" w:cstheme="minorHAnsi"/>
          <w:b/>
          <w:sz w:val="22"/>
          <w:szCs w:val="22"/>
        </w:rPr>
      </w:pPr>
    </w:p>
    <w:p w:rsidR="00CE293E" w:rsidRPr="00693D99" w:rsidRDefault="00CE293E" w:rsidP="00665C5B">
      <w:pPr>
        <w:pStyle w:val="Prrafodelista"/>
        <w:numPr>
          <w:ilvl w:val="0"/>
          <w:numId w:val="40"/>
        </w:numPr>
        <w:ind w:left="426" w:hanging="426"/>
        <w:jc w:val="both"/>
        <w:rPr>
          <w:rFonts w:asciiTheme="minorHAnsi" w:hAnsiTheme="minorHAnsi" w:cstheme="minorHAnsi"/>
          <w:sz w:val="22"/>
          <w:szCs w:val="22"/>
          <w:lang w:val="es-BO"/>
        </w:rPr>
      </w:pPr>
      <w:r w:rsidRPr="00693D99">
        <w:rPr>
          <w:rFonts w:asciiTheme="minorHAnsi" w:hAnsiTheme="minorHAnsi" w:cstheme="minorHAnsi"/>
          <w:b/>
          <w:bCs/>
          <w:sz w:val="22"/>
          <w:szCs w:val="22"/>
        </w:rPr>
        <w:t>IMPUESTOS</w:t>
      </w:r>
      <w:r w:rsidRPr="00693D99">
        <w:rPr>
          <w:rFonts w:asciiTheme="minorHAnsi" w:hAnsiTheme="minorHAnsi" w:cstheme="minorHAnsi"/>
          <w:sz w:val="22"/>
          <w:szCs w:val="22"/>
        </w:rPr>
        <w:t xml:space="preserve"> </w:t>
      </w:r>
    </w:p>
    <w:p w:rsidR="00CE293E" w:rsidRPr="009E7A8F" w:rsidRDefault="00CE293E" w:rsidP="00CE293E">
      <w:pPr>
        <w:jc w:val="both"/>
        <w:rPr>
          <w:rFonts w:asciiTheme="minorHAnsi" w:hAnsiTheme="minorHAnsi" w:cstheme="minorHAnsi"/>
          <w:sz w:val="22"/>
          <w:szCs w:val="22"/>
          <w:highlight w:val="yellow"/>
        </w:rPr>
      </w:pPr>
    </w:p>
    <w:p w:rsidR="00CE293E" w:rsidRDefault="00CE293E" w:rsidP="00CE293E">
      <w:pPr>
        <w:jc w:val="both"/>
        <w:rPr>
          <w:rFonts w:asciiTheme="minorHAnsi" w:hAnsiTheme="minorHAnsi" w:cstheme="minorHAnsi"/>
          <w:sz w:val="22"/>
          <w:szCs w:val="22"/>
        </w:rPr>
      </w:pPr>
      <w:r>
        <w:rPr>
          <w:rFonts w:asciiTheme="minorHAnsi" w:hAnsiTheme="minorHAnsi" w:cstheme="minorHAnsi"/>
          <w:sz w:val="22"/>
          <w:szCs w:val="22"/>
        </w:rPr>
        <w:t xml:space="preserve">La empresa Contratada es la responsable de cumplir con sus obligaciones tributarias por las que son sujetos, de acuerdo a lo que establece las Leyes vigentes en el Estado Plurinacional de Bolivia. La factura o nota fiscal debe ser emitida de acuerdo a normativa a nombre de Yacimientos Petrolíferos Fiscales Bolivianos con </w:t>
      </w:r>
      <w:proofErr w:type="spellStart"/>
      <w:r>
        <w:rPr>
          <w:rFonts w:asciiTheme="minorHAnsi" w:hAnsiTheme="minorHAnsi" w:cstheme="minorHAnsi"/>
          <w:sz w:val="22"/>
          <w:szCs w:val="22"/>
        </w:rPr>
        <w:t>NIT</w:t>
      </w:r>
      <w:proofErr w:type="spellEnd"/>
      <w:r>
        <w:rPr>
          <w:rFonts w:asciiTheme="minorHAnsi" w:hAnsiTheme="minorHAnsi" w:cstheme="minorHAnsi"/>
          <w:sz w:val="22"/>
          <w:szCs w:val="22"/>
        </w:rPr>
        <w:t xml:space="preserve"> 1020269020.</w:t>
      </w:r>
    </w:p>
    <w:p w:rsidR="00CE293E" w:rsidRDefault="00CE293E" w:rsidP="00CE293E">
      <w:pPr>
        <w:jc w:val="both"/>
        <w:rPr>
          <w:rFonts w:asciiTheme="minorHAnsi" w:hAnsiTheme="minorHAnsi" w:cstheme="minorHAnsi"/>
          <w:sz w:val="22"/>
          <w:szCs w:val="22"/>
        </w:rPr>
      </w:pPr>
    </w:p>
    <w:p w:rsidR="00CE293E" w:rsidRPr="00375384" w:rsidRDefault="00CE293E" w:rsidP="00CE293E">
      <w:pPr>
        <w:jc w:val="both"/>
        <w:rPr>
          <w:rFonts w:asciiTheme="minorHAnsi" w:hAnsiTheme="minorHAnsi" w:cstheme="minorHAnsi"/>
          <w:sz w:val="22"/>
          <w:szCs w:val="22"/>
        </w:rPr>
      </w:pPr>
      <w:r>
        <w:rPr>
          <w:rFonts w:asciiTheme="minorHAnsi" w:hAnsiTheme="minorHAnsi" w:cstheme="minorHAnsi"/>
          <w:sz w:val="22"/>
          <w:szCs w:val="22"/>
        </w:rPr>
        <w:t>Las empresas proponentes, deberán presentar su Número de Identificación Tributaria (</w:t>
      </w:r>
      <w:proofErr w:type="spellStart"/>
      <w:r>
        <w:rPr>
          <w:rFonts w:asciiTheme="minorHAnsi" w:hAnsiTheme="minorHAnsi" w:cstheme="minorHAnsi"/>
          <w:sz w:val="22"/>
          <w:szCs w:val="22"/>
        </w:rPr>
        <w:t>NIT</w:t>
      </w:r>
      <w:proofErr w:type="spellEnd"/>
      <w:r>
        <w:rPr>
          <w:rFonts w:asciiTheme="minorHAnsi" w:hAnsiTheme="minorHAnsi" w:cstheme="minorHAnsi"/>
          <w:sz w:val="22"/>
          <w:szCs w:val="22"/>
        </w:rPr>
        <w:t>) y el domicilio fiscal, como requisito necesario para su habilitación.</w:t>
      </w:r>
    </w:p>
    <w:p w:rsidR="00CE293E" w:rsidRDefault="00CE293E" w:rsidP="00CE293E">
      <w:pPr>
        <w:jc w:val="both"/>
        <w:rPr>
          <w:rFonts w:asciiTheme="minorHAnsi" w:eastAsia="Calibri" w:hAnsiTheme="minorHAnsi" w:cstheme="minorHAnsi"/>
          <w:b/>
          <w:bCs/>
          <w:sz w:val="22"/>
          <w:szCs w:val="22"/>
        </w:rPr>
      </w:pPr>
    </w:p>
    <w:p w:rsidR="00CE293E" w:rsidRPr="00375384" w:rsidRDefault="00CE293E" w:rsidP="00665C5B">
      <w:pPr>
        <w:pStyle w:val="Prrafodelista"/>
        <w:numPr>
          <w:ilvl w:val="0"/>
          <w:numId w:val="40"/>
        </w:numPr>
        <w:ind w:left="426" w:hanging="426"/>
        <w:jc w:val="both"/>
        <w:rPr>
          <w:rFonts w:asciiTheme="minorHAnsi" w:eastAsia="Calibri" w:hAnsiTheme="minorHAnsi" w:cstheme="minorHAnsi"/>
          <w:b/>
          <w:bCs/>
          <w:sz w:val="22"/>
          <w:szCs w:val="22"/>
        </w:rPr>
      </w:pPr>
      <w:r w:rsidRPr="00E97CE9">
        <w:rPr>
          <w:rFonts w:asciiTheme="minorHAnsi" w:hAnsiTheme="minorHAnsi" w:cstheme="minorHAnsi"/>
          <w:b/>
          <w:bCs/>
          <w:sz w:val="22"/>
          <w:szCs w:val="22"/>
        </w:rPr>
        <w:t>ANTICIPO</w:t>
      </w:r>
    </w:p>
    <w:p w:rsidR="00CE293E" w:rsidRPr="00375384" w:rsidRDefault="00CE293E" w:rsidP="00CE293E">
      <w:pPr>
        <w:jc w:val="both"/>
        <w:rPr>
          <w:rFonts w:asciiTheme="minorHAnsi" w:hAnsiTheme="minorHAnsi" w:cstheme="minorHAnsi"/>
          <w:b/>
          <w:sz w:val="22"/>
          <w:szCs w:val="22"/>
        </w:rPr>
      </w:pPr>
    </w:p>
    <w:p w:rsidR="00CE293E" w:rsidRDefault="00CE293E" w:rsidP="00CE293E">
      <w:pPr>
        <w:jc w:val="both"/>
        <w:rPr>
          <w:rFonts w:asciiTheme="minorHAnsi" w:eastAsia="Calibri" w:hAnsiTheme="minorHAnsi" w:cstheme="minorHAnsi"/>
          <w:bCs/>
          <w:sz w:val="22"/>
          <w:szCs w:val="22"/>
        </w:rPr>
      </w:pPr>
      <w:proofErr w:type="spellStart"/>
      <w:r w:rsidRPr="00375384">
        <w:rPr>
          <w:rFonts w:asciiTheme="minorHAnsi" w:eastAsia="Calibri" w:hAnsiTheme="minorHAnsi" w:cstheme="minorHAnsi"/>
          <w:bCs/>
          <w:sz w:val="22"/>
          <w:szCs w:val="22"/>
        </w:rPr>
        <w:t>YPFB</w:t>
      </w:r>
      <w:proofErr w:type="spellEnd"/>
      <w:r w:rsidRPr="00375384">
        <w:rPr>
          <w:rFonts w:asciiTheme="minorHAnsi" w:eastAsia="Calibri" w:hAnsiTheme="minorHAnsi" w:cstheme="minorHAnsi"/>
          <w:bCs/>
          <w:sz w:val="22"/>
          <w:szCs w:val="22"/>
        </w:rPr>
        <w:t xml:space="preserve"> podrá efectuar un anticipo, equivalente hasta al veinte por ciento (20%) del monto de Contrato a favor del Proponente adjudicado, previa presentación de una Garantía de Correcta Inversión de Anticipo, por el cien por ciento (100%) del monto anticipado y la emisión de la correspondiente factura. Conforme el Contratista reponga el monto del anticipo otorgado, se podrá reajustar la garantía en la misma proporción.</w:t>
      </w:r>
    </w:p>
    <w:p w:rsidR="00CE293E" w:rsidRPr="00AD7513" w:rsidRDefault="00CE293E" w:rsidP="00CE293E">
      <w:pPr>
        <w:jc w:val="both"/>
        <w:rPr>
          <w:rFonts w:asciiTheme="minorHAnsi" w:eastAsia="Calibri" w:hAnsiTheme="minorHAnsi" w:cstheme="minorHAnsi"/>
          <w:bCs/>
          <w:sz w:val="22"/>
          <w:szCs w:val="22"/>
        </w:rPr>
      </w:pPr>
    </w:p>
    <w:p w:rsidR="00CE293E" w:rsidRPr="00375384" w:rsidRDefault="00CE293E" w:rsidP="00665C5B">
      <w:pPr>
        <w:pStyle w:val="Prrafodelista"/>
        <w:numPr>
          <w:ilvl w:val="0"/>
          <w:numId w:val="40"/>
        </w:numPr>
        <w:ind w:left="426" w:hanging="426"/>
        <w:jc w:val="both"/>
        <w:rPr>
          <w:rFonts w:asciiTheme="minorHAnsi" w:eastAsia="Calibri" w:hAnsiTheme="minorHAnsi" w:cstheme="minorHAnsi"/>
          <w:b/>
          <w:bCs/>
          <w:sz w:val="22"/>
          <w:szCs w:val="22"/>
        </w:rPr>
      </w:pPr>
      <w:r w:rsidRPr="00375384">
        <w:rPr>
          <w:rFonts w:asciiTheme="minorHAnsi" w:eastAsia="Calibri" w:hAnsiTheme="minorHAnsi" w:cstheme="minorHAnsi"/>
          <w:b/>
          <w:bCs/>
          <w:sz w:val="22"/>
          <w:szCs w:val="22"/>
        </w:rPr>
        <w:t>FORMA DE PAGO</w:t>
      </w:r>
    </w:p>
    <w:p w:rsidR="00CE293E" w:rsidRPr="00375384" w:rsidRDefault="00CE293E" w:rsidP="00CE293E">
      <w:pPr>
        <w:jc w:val="both"/>
        <w:rPr>
          <w:rFonts w:asciiTheme="minorHAnsi" w:eastAsia="Calibri" w:hAnsiTheme="minorHAnsi" w:cstheme="minorHAnsi"/>
          <w:b/>
          <w:bCs/>
          <w:sz w:val="22"/>
          <w:szCs w:val="22"/>
        </w:rPr>
      </w:pPr>
    </w:p>
    <w:p w:rsidR="00CE293E" w:rsidRPr="00375384" w:rsidRDefault="00CE293E" w:rsidP="00CE293E">
      <w:pPr>
        <w:jc w:val="both"/>
        <w:rPr>
          <w:rFonts w:asciiTheme="minorHAnsi" w:eastAsia="Calibri" w:hAnsiTheme="minorHAnsi" w:cstheme="minorHAnsi"/>
          <w:bCs/>
          <w:sz w:val="22"/>
          <w:szCs w:val="22"/>
        </w:rPr>
      </w:pPr>
      <w:r>
        <w:rPr>
          <w:rFonts w:asciiTheme="minorHAnsi" w:eastAsia="Calibri" w:hAnsiTheme="minorHAnsi" w:cstheme="minorHAnsi"/>
          <w:bCs/>
          <w:sz w:val="22"/>
          <w:szCs w:val="22"/>
        </w:rPr>
        <w:t>Se realizaran pagos parciales a contra entrega</w:t>
      </w:r>
      <w:r w:rsidRPr="00375384">
        <w:rPr>
          <w:rFonts w:asciiTheme="minorHAnsi" w:eastAsia="Calibri" w:hAnsiTheme="minorHAnsi" w:cstheme="minorHAnsi"/>
          <w:bCs/>
          <w:sz w:val="22"/>
          <w:szCs w:val="22"/>
        </w:rPr>
        <w:t xml:space="preserve"> de los equipos descritos; previa presentación de los informes correspondientes y conformidad del Comité de Recepción; para este efecto la empresa deberá presentar la nota fiscal o factura que corresponda a cada pago.</w:t>
      </w:r>
    </w:p>
    <w:p w:rsidR="00CE293E" w:rsidRPr="00375384" w:rsidRDefault="00CE293E" w:rsidP="00CE293E">
      <w:pPr>
        <w:jc w:val="both"/>
        <w:rPr>
          <w:rFonts w:asciiTheme="minorHAnsi" w:eastAsia="Calibri" w:hAnsiTheme="minorHAnsi" w:cstheme="minorHAnsi"/>
          <w:bCs/>
          <w:sz w:val="22"/>
          <w:szCs w:val="22"/>
        </w:rPr>
      </w:pPr>
    </w:p>
    <w:p w:rsidR="00CE293E" w:rsidRPr="00375384" w:rsidRDefault="00CE293E" w:rsidP="00CE293E">
      <w:pPr>
        <w:jc w:val="both"/>
        <w:rPr>
          <w:rFonts w:asciiTheme="minorHAnsi" w:eastAsia="Calibri" w:hAnsiTheme="minorHAnsi" w:cstheme="minorHAnsi"/>
          <w:bCs/>
          <w:sz w:val="22"/>
          <w:szCs w:val="22"/>
        </w:rPr>
      </w:pPr>
      <w:r w:rsidRPr="00375384">
        <w:rPr>
          <w:rFonts w:asciiTheme="minorHAnsi" w:eastAsia="Calibri" w:hAnsiTheme="minorHAnsi" w:cstheme="minorHAnsi"/>
          <w:bCs/>
          <w:sz w:val="22"/>
          <w:szCs w:val="22"/>
        </w:rPr>
        <w:t>El pago será realizado mediante el SIGMA efectuando la transferencia bancaria a la cuenta que la empresa contratada señale en su propuesta.</w:t>
      </w:r>
    </w:p>
    <w:p w:rsidR="00CE293E" w:rsidRPr="00375384" w:rsidRDefault="00CE293E" w:rsidP="00CE293E">
      <w:pPr>
        <w:jc w:val="both"/>
        <w:rPr>
          <w:rFonts w:asciiTheme="minorHAnsi" w:eastAsia="Calibri" w:hAnsiTheme="minorHAnsi" w:cstheme="minorHAnsi"/>
          <w:bCs/>
          <w:sz w:val="22"/>
          <w:szCs w:val="22"/>
        </w:rPr>
      </w:pPr>
    </w:p>
    <w:p w:rsidR="00CE293E" w:rsidRDefault="00CE293E" w:rsidP="00CE293E">
      <w:pPr>
        <w:jc w:val="both"/>
        <w:rPr>
          <w:rFonts w:asciiTheme="minorHAnsi" w:eastAsia="Calibri" w:hAnsiTheme="minorHAnsi" w:cstheme="minorHAnsi"/>
          <w:bCs/>
          <w:sz w:val="22"/>
          <w:szCs w:val="22"/>
        </w:rPr>
      </w:pPr>
      <w:r w:rsidRPr="00375384">
        <w:rPr>
          <w:rFonts w:asciiTheme="minorHAnsi" w:eastAsia="Calibri" w:hAnsiTheme="minorHAnsi" w:cstheme="minorHAnsi"/>
          <w:bCs/>
          <w:sz w:val="22"/>
          <w:szCs w:val="22"/>
        </w:rPr>
        <w:t>Cuando la Empresa no requiera anticipo el primer pago será contra entrega de los equipos. En cualquier caso la Empresa contratada facturara por el total del monto de contrato.</w:t>
      </w:r>
    </w:p>
    <w:p w:rsidR="00CE293E" w:rsidRDefault="00CE293E" w:rsidP="00CE293E">
      <w:pPr>
        <w:jc w:val="both"/>
        <w:rPr>
          <w:rFonts w:asciiTheme="minorHAnsi" w:hAnsiTheme="minorHAnsi" w:cstheme="minorHAnsi"/>
          <w:sz w:val="22"/>
          <w:szCs w:val="22"/>
        </w:rPr>
      </w:pPr>
    </w:p>
    <w:p w:rsidR="00CE293E" w:rsidRPr="00166E3B" w:rsidRDefault="00CE293E" w:rsidP="00665C5B">
      <w:pPr>
        <w:pStyle w:val="Prrafodelista"/>
        <w:numPr>
          <w:ilvl w:val="0"/>
          <w:numId w:val="40"/>
        </w:numPr>
        <w:ind w:left="426" w:hanging="426"/>
        <w:jc w:val="both"/>
        <w:rPr>
          <w:rFonts w:asciiTheme="minorHAnsi" w:eastAsia="Calibri" w:hAnsiTheme="minorHAnsi" w:cs="Arial"/>
          <w:b/>
          <w:bCs/>
          <w:sz w:val="22"/>
          <w:szCs w:val="22"/>
          <w:u w:val="single"/>
        </w:rPr>
      </w:pPr>
      <w:r w:rsidRPr="00873076">
        <w:rPr>
          <w:rFonts w:asciiTheme="minorHAnsi" w:eastAsia="Calibri" w:hAnsiTheme="minorHAnsi" w:cstheme="minorHAnsi"/>
          <w:b/>
          <w:bCs/>
          <w:sz w:val="22"/>
          <w:szCs w:val="22"/>
        </w:rPr>
        <w:t>MULTAS</w:t>
      </w:r>
    </w:p>
    <w:p w:rsidR="00CE293E" w:rsidRDefault="00CE293E" w:rsidP="00CE293E">
      <w:pPr>
        <w:jc w:val="both"/>
        <w:rPr>
          <w:rFonts w:asciiTheme="minorHAnsi" w:eastAsia="Calibri" w:hAnsiTheme="minorHAnsi" w:cs="Arial"/>
          <w:b/>
          <w:bCs/>
          <w:sz w:val="22"/>
          <w:szCs w:val="22"/>
        </w:rPr>
      </w:pPr>
    </w:p>
    <w:p w:rsidR="00CE293E" w:rsidRPr="00A54762" w:rsidRDefault="00CE293E" w:rsidP="00CE293E">
      <w:pPr>
        <w:jc w:val="both"/>
        <w:rPr>
          <w:rFonts w:asciiTheme="minorHAnsi" w:eastAsia="Calibri" w:hAnsiTheme="minorHAnsi" w:cs="Arial"/>
          <w:bCs/>
          <w:sz w:val="22"/>
          <w:szCs w:val="22"/>
        </w:rPr>
      </w:pPr>
      <w:r w:rsidRPr="00A54762">
        <w:rPr>
          <w:rFonts w:asciiTheme="minorHAnsi" w:eastAsia="Calibri" w:hAnsiTheme="minorHAnsi" w:cs="Arial"/>
          <w:bCs/>
          <w:sz w:val="22"/>
          <w:szCs w:val="22"/>
        </w:rPr>
        <w:t>Por cada periodo de retraso se aplicara las siguientes multas:</w:t>
      </w:r>
    </w:p>
    <w:p w:rsidR="00CE293E" w:rsidRDefault="00CE293E" w:rsidP="00CE293E">
      <w:pPr>
        <w:jc w:val="both"/>
        <w:rPr>
          <w:rFonts w:asciiTheme="minorHAnsi" w:eastAsia="Calibri" w:hAnsiTheme="minorHAnsi" w:cs="Arial"/>
          <w:b/>
          <w:bCs/>
          <w:sz w:val="22"/>
          <w:szCs w:val="22"/>
        </w:rPr>
      </w:pPr>
    </w:p>
    <w:p w:rsidR="00CE293E" w:rsidRPr="0031457E" w:rsidRDefault="00CE293E" w:rsidP="00665C5B">
      <w:pPr>
        <w:pStyle w:val="Prrafodelista"/>
        <w:numPr>
          <w:ilvl w:val="0"/>
          <w:numId w:val="41"/>
        </w:numPr>
        <w:jc w:val="both"/>
        <w:rPr>
          <w:rFonts w:asciiTheme="minorHAnsi" w:eastAsia="Calibri" w:hAnsiTheme="minorHAnsi" w:cs="Arial"/>
          <w:bCs/>
          <w:sz w:val="22"/>
          <w:szCs w:val="22"/>
        </w:rPr>
      </w:pPr>
      <w:r w:rsidRPr="0031457E">
        <w:rPr>
          <w:rFonts w:asciiTheme="minorHAnsi" w:eastAsia="Calibri" w:hAnsiTheme="minorHAnsi" w:cs="Arial"/>
          <w:bCs/>
          <w:sz w:val="22"/>
          <w:szCs w:val="22"/>
        </w:rPr>
        <w:lastRenderedPageBreak/>
        <w:t>Equivalente al 3 por 1.000 por cada día de atraso desde el día 1 hasta el día 30 de atraso.</w:t>
      </w:r>
    </w:p>
    <w:p w:rsidR="00CE293E" w:rsidRPr="0031457E" w:rsidRDefault="00CE293E" w:rsidP="00665C5B">
      <w:pPr>
        <w:pStyle w:val="Prrafodelista"/>
        <w:numPr>
          <w:ilvl w:val="0"/>
          <w:numId w:val="41"/>
        </w:numPr>
        <w:jc w:val="both"/>
        <w:rPr>
          <w:rFonts w:asciiTheme="minorHAnsi" w:eastAsia="Calibri" w:hAnsiTheme="minorHAnsi" w:cs="Arial"/>
          <w:bCs/>
          <w:sz w:val="22"/>
          <w:szCs w:val="22"/>
        </w:rPr>
      </w:pPr>
      <w:r w:rsidRPr="0031457E">
        <w:rPr>
          <w:rFonts w:asciiTheme="minorHAnsi" w:eastAsia="Calibri" w:hAnsiTheme="minorHAnsi" w:cs="Arial"/>
          <w:bCs/>
          <w:sz w:val="22"/>
          <w:szCs w:val="22"/>
        </w:rPr>
        <w:t>Equivalente al 4 por 1.000 por cada día de atraso desde el día 31 en adelante.</w:t>
      </w:r>
    </w:p>
    <w:p w:rsidR="00CE293E" w:rsidRPr="008D164B" w:rsidRDefault="00CE293E" w:rsidP="00CE293E">
      <w:pPr>
        <w:jc w:val="both"/>
        <w:rPr>
          <w:rFonts w:asciiTheme="minorHAnsi" w:eastAsia="Calibri" w:hAnsiTheme="minorHAnsi" w:cs="Arial"/>
          <w:b/>
          <w:bCs/>
          <w:sz w:val="22"/>
          <w:szCs w:val="22"/>
          <w:u w:val="single"/>
        </w:rPr>
      </w:pPr>
    </w:p>
    <w:p w:rsidR="00CE293E" w:rsidRPr="008D164B" w:rsidRDefault="00CE293E" w:rsidP="00665C5B">
      <w:pPr>
        <w:pStyle w:val="Prrafodelista"/>
        <w:numPr>
          <w:ilvl w:val="0"/>
          <w:numId w:val="40"/>
        </w:numPr>
        <w:ind w:left="426" w:hanging="426"/>
        <w:jc w:val="both"/>
        <w:rPr>
          <w:rFonts w:asciiTheme="minorHAnsi" w:eastAsia="Calibri" w:hAnsiTheme="minorHAnsi" w:cstheme="minorHAnsi"/>
          <w:b/>
          <w:bCs/>
          <w:sz w:val="22"/>
          <w:szCs w:val="22"/>
        </w:rPr>
      </w:pPr>
      <w:r w:rsidRPr="008D164B">
        <w:rPr>
          <w:rFonts w:asciiTheme="minorHAnsi" w:eastAsia="Calibri" w:hAnsiTheme="minorHAnsi" w:cstheme="minorHAnsi"/>
          <w:b/>
          <w:bCs/>
          <w:sz w:val="22"/>
          <w:szCs w:val="22"/>
        </w:rPr>
        <w:t>INSPECCIÓN PREVIA</w:t>
      </w:r>
    </w:p>
    <w:p w:rsidR="00CE293E" w:rsidRPr="00E45345" w:rsidRDefault="00CE293E" w:rsidP="00CE293E">
      <w:pPr>
        <w:jc w:val="both"/>
        <w:rPr>
          <w:rFonts w:asciiTheme="minorHAnsi" w:eastAsia="Calibri" w:hAnsiTheme="minorHAnsi" w:cs="Arial"/>
          <w:bCs/>
          <w:szCs w:val="22"/>
        </w:rPr>
      </w:pPr>
    </w:p>
    <w:p w:rsidR="00CE293E" w:rsidRPr="003B7D27" w:rsidRDefault="00CE293E" w:rsidP="00CE293E">
      <w:pPr>
        <w:jc w:val="both"/>
        <w:rPr>
          <w:rFonts w:asciiTheme="minorHAnsi" w:eastAsia="Calibri" w:hAnsiTheme="minorHAnsi" w:cs="Arial"/>
          <w:bCs/>
          <w:sz w:val="22"/>
          <w:szCs w:val="22"/>
        </w:rPr>
      </w:pPr>
      <w:r w:rsidRPr="00935FB3">
        <w:rPr>
          <w:rFonts w:asciiTheme="minorHAnsi" w:eastAsia="Calibri" w:hAnsiTheme="minorHAnsi" w:cs="Arial"/>
          <w:bCs/>
          <w:sz w:val="22"/>
          <w:szCs w:val="22"/>
        </w:rPr>
        <w:t>No corresponde.</w:t>
      </w:r>
    </w:p>
    <w:p w:rsidR="00CE293E" w:rsidRPr="009E7A8F" w:rsidRDefault="00CE293E" w:rsidP="00CE293E">
      <w:pPr>
        <w:jc w:val="both"/>
        <w:rPr>
          <w:rFonts w:asciiTheme="minorHAnsi" w:eastAsia="Calibri" w:hAnsiTheme="minorHAnsi" w:cs="Arial"/>
          <w:b/>
          <w:bCs/>
          <w:sz w:val="22"/>
          <w:szCs w:val="22"/>
        </w:rPr>
      </w:pPr>
    </w:p>
    <w:p w:rsidR="00CE293E" w:rsidRPr="00081B05" w:rsidRDefault="00CE293E" w:rsidP="00665C5B">
      <w:pPr>
        <w:pStyle w:val="Prrafodelista"/>
        <w:numPr>
          <w:ilvl w:val="0"/>
          <w:numId w:val="40"/>
        </w:numPr>
        <w:ind w:left="426" w:hanging="426"/>
        <w:jc w:val="both"/>
        <w:rPr>
          <w:rFonts w:asciiTheme="minorHAnsi" w:eastAsia="Calibri" w:hAnsiTheme="minorHAnsi" w:cs="Arial"/>
          <w:b/>
          <w:bCs/>
          <w:sz w:val="22"/>
          <w:szCs w:val="22"/>
          <w:u w:val="single"/>
        </w:rPr>
      </w:pPr>
      <w:r w:rsidRPr="008D164B">
        <w:rPr>
          <w:rFonts w:asciiTheme="minorHAnsi" w:eastAsia="Calibri" w:hAnsiTheme="minorHAnsi" w:cstheme="minorHAnsi"/>
          <w:b/>
          <w:bCs/>
          <w:sz w:val="22"/>
          <w:szCs w:val="22"/>
        </w:rPr>
        <w:t xml:space="preserve">CONSULTAS ESCRITAS SOBRE EL </w:t>
      </w:r>
      <w:proofErr w:type="spellStart"/>
      <w:r w:rsidRPr="008D164B">
        <w:rPr>
          <w:rFonts w:asciiTheme="minorHAnsi" w:eastAsia="Calibri" w:hAnsiTheme="minorHAnsi" w:cstheme="minorHAnsi"/>
          <w:b/>
          <w:bCs/>
          <w:sz w:val="22"/>
          <w:szCs w:val="22"/>
        </w:rPr>
        <w:t>DBC</w:t>
      </w:r>
      <w:proofErr w:type="spellEnd"/>
    </w:p>
    <w:p w:rsidR="00CE293E" w:rsidRPr="009E7A8F" w:rsidRDefault="00CE293E" w:rsidP="00CE293E">
      <w:pPr>
        <w:jc w:val="both"/>
        <w:rPr>
          <w:rFonts w:asciiTheme="minorHAnsi" w:eastAsia="Calibri" w:hAnsiTheme="minorHAnsi" w:cs="Arial"/>
          <w:b/>
          <w:bCs/>
          <w:sz w:val="22"/>
          <w:szCs w:val="22"/>
        </w:rPr>
      </w:pPr>
    </w:p>
    <w:p w:rsidR="00CE293E" w:rsidRDefault="00CE293E" w:rsidP="00CE293E">
      <w:pPr>
        <w:jc w:val="both"/>
        <w:rPr>
          <w:rFonts w:asciiTheme="minorHAnsi" w:eastAsia="Calibri" w:hAnsiTheme="minorHAnsi" w:cs="Arial"/>
          <w:bCs/>
          <w:sz w:val="22"/>
          <w:szCs w:val="22"/>
        </w:rPr>
      </w:pPr>
      <w:r w:rsidRPr="00935FB3">
        <w:rPr>
          <w:rFonts w:asciiTheme="minorHAnsi" w:eastAsia="Calibri" w:hAnsiTheme="minorHAnsi" w:cs="Arial"/>
          <w:bCs/>
          <w:sz w:val="22"/>
          <w:szCs w:val="22"/>
        </w:rPr>
        <w:t xml:space="preserve">Cualquier potencial proponente podrá formular </w:t>
      </w:r>
      <w:r>
        <w:rPr>
          <w:rFonts w:asciiTheme="minorHAnsi" w:eastAsia="Calibri" w:hAnsiTheme="minorHAnsi" w:cs="Arial"/>
          <w:bCs/>
          <w:sz w:val="22"/>
          <w:szCs w:val="22"/>
        </w:rPr>
        <w:t>consultas escritas</w:t>
      </w:r>
      <w:r w:rsidRPr="00935FB3">
        <w:rPr>
          <w:rFonts w:asciiTheme="minorHAnsi" w:eastAsia="Calibri" w:hAnsiTheme="minorHAnsi" w:cs="Arial"/>
          <w:bCs/>
          <w:sz w:val="22"/>
          <w:szCs w:val="22"/>
        </w:rPr>
        <w:t>, hasta la fecha límite establecido</w:t>
      </w:r>
      <w:r w:rsidRPr="00AB632D">
        <w:rPr>
          <w:rFonts w:asciiTheme="minorHAnsi" w:eastAsia="Calibri" w:hAnsiTheme="minorHAnsi" w:cs="Arial"/>
          <w:bCs/>
          <w:sz w:val="22"/>
          <w:szCs w:val="22"/>
        </w:rPr>
        <w:t xml:space="preserve"> </w:t>
      </w:r>
      <w:r w:rsidRPr="00935FB3">
        <w:rPr>
          <w:rFonts w:asciiTheme="minorHAnsi" w:eastAsia="Calibri" w:hAnsiTheme="minorHAnsi" w:cs="Arial"/>
          <w:bCs/>
          <w:sz w:val="22"/>
          <w:szCs w:val="22"/>
        </w:rPr>
        <w:t>en el Cronograma de Plazos del Documento Base de Contrataciones.</w:t>
      </w:r>
    </w:p>
    <w:p w:rsidR="00CE293E" w:rsidRDefault="00CE293E" w:rsidP="00CE293E">
      <w:pPr>
        <w:jc w:val="both"/>
        <w:rPr>
          <w:rFonts w:asciiTheme="minorHAnsi" w:eastAsia="Calibri" w:hAnsiTheme="minorHAnsi" w:cs="Arial"/>
          <w:bCs/>
          <w:sz w:val="22"/>
          <w:szCs w:val="22"/>
        </w:rPr>
      </w:pPr>
    </w:p>
    <w:p w:rsidR="00CE293E" w:rsidRPr="009E7A8F" w:rsidRDefault="00CE293E" w:rsidP="00CE293E">
      <w:pPr>
        <w:jc w:val="both"/>
        <w:rPr>
          <w:rFonts w:asciiTheme="minorHAnsi" w:eastAsia="Calibri" w:hAnsiTheme="minorHAnsi" w:cs="Arial"/>
          <w:bCs/>
          <w:sz w:val="22"/>
          <w:szCs w:val="22"/>
        </w:rPr>
      </w:pPr>
    </w:p>
    <w:p w:rsidR="00CE293E" w:rsidRPr="008D164B" w:rsidRDefault="00CE293E" w:rsidP="00665C5B">
      <w:pPr>
        <w:pStyle w:val="Prrafodelista"/>
        <w:numPr>
          <w:ilvl w:val="0"/>
          <w:numId w:val="40"/>
        </w:numPr>
        <w:ind w:left="426" w:hanging="426"/>
        <w:jc w:val="both"/>
        <w:rPr>
          <w:rFonts w:asciiTheme="minorHAnsi" w:eastAsia="Calibri" w:hAnsiTheme="minorHAnsi" w:cstheme="minorHAnsi"/>
          <w:b/>
          <w:bCs/>
          <w:sz w:val="22"/>
          <w:szCs w:val="22"/>
        </w:rPr>
      </w:pPr>
      <w:r w:rsidRPr="008D164B">
        <w:rPr>
          <w:rFonts w:asciiTheme="minorHAnsi" w:eastAsia="Calibri" w:hAnsiTheme="minorHAnsi" w:cstheme="minorHAnsi"/>
          <w:b/>
          <w:bCs/>
          <w:sz w:val="22"/>
          <w:szCs w:val="22"/>
        </w:rPr>
        <w:t>REUNIÓN DE ACLARACIÓN</w:t>
      </w:r>
    </w:p>
    <w:p w:rsidR="00CE293E" w:rsidRPr="009E7A8F" w:rsidRDefault="00CE293E" w:rsidP="00CE293E">
      <w:pPr>
        <w:jc w:val="both"/>
        <w:rPr>
          <w:rFonts w:asciiTheme="minorHAnsi" w:eastAsia="Calibri" w:hAnsiTheme="minorHAnsi" w:cs="Arial"/>
          <w:b/>
          <w:bCs/>
          <w:sz w:val="22"/>
          <w:szCs w:val="22"/>
        </w:rPr>
      </w:pPr>
    </w:p>
    <w:p w:rsidR="00CE293E" w:rsidRDefault="00CE293E" w:rsidP="00CE293E">
      <w:pPr>
        <w:jc w:val="both"/>
        <w:rPr>
          <w:rFonts w:asciiTheme="minorHAnsi" w:eastAsia="Calibri" w:hAnsiTheme="minorHAnsi" w:cs="Arial"/>
          <w:bCs/>
          <w:sz w:val="22"/>
          <w:szCs w:val="22"/>
        </w:rPr>
      </w:pPr>
      <w:r w:rsidRPr="00935FB3">
        <w:rPr>
          <w:rFonts w:asciiTheme="minorHAnsi" w:eastAsia="Calibri" w:hAnsiTheme="minorHAnsi" w:cs="Arial"/>
          <w:bCs/>
          <w:sz w:val="22"/>
          <w:szCs w:val="22"/>
        </w:rPr>
        <w:t>Se realizará una Reunión de Aclaración, en la fecha señalada en el Cronograma de Plazos del Documento Base de Contrataciones, en la que los potenciales proponentes podrán expresar sus consultas sobre el proceso de contratación.</w:t>
      </w:r>
    </w:p>
    <w:p w:rsidR="00CE293E" w:rsidRPr="009E7A8F" w:rsidRDefault="00CE293E" w:rsidP="00CE293E">
      <w:pPr>
        <w:jc w:val="both"/>
        <w:rPr>
          <w:rFonts w:asciiTheme="minorHAnsi" w:eastAsia="Calibri" w:hAnsiTheme="minorHAnsi" w:cs="Arial"/>
          <w:bCs/>
          <w:sz w:val="22"/>
          <w:szCs w:val="22"/>
        </w:rPr>
      </w:pPr>
    </w:p>
    <w:p w:rsidR="00CE293E" w:rsidRDefault="00CE293E" w:rsidP="00CE293E">
      <w:pPr>
        <w:jc w:val="both"/>
        <w:rPr>
          <w:rFonts w:asciiTheme="minorHAnsi" w:eastAsia="Calibri" w:hAnsiTheme="minorHAnsi" w:cs="Arial"/>
          <w:bCs/>
          <w:sz w:val="22"/>
          <w:szCs w:val="22"/>
        </w:rPr>
      </w:pPr>
      <w:r>
        <w:rPr>
          <w:rFonts w:asciiTheme="minorHAnsi" w:eastAsia="Calibri" w:hAnsiTheme="minorHAnsi" w:cs="Arial"/>
          <w:bCs/>
          <w:sz w:val="22"/>
          <w:szCs w:val="22"/>
        </w:rPr>
        <w:t>Las solicitudes de aclaración a</w:t>
      </w:r>
      <w:r w:rsidRPr="00935FB3">
        <w:rPr>
          <w:rFonts w:asciiTheme="minorHAnsi" w:eastAsia="Calibri" w:hAnsiTheme="minorHAnsi" w:cs="Arial"/>
          <w:bCs/>
          <w:sz w:val="22"/>
          <w:szCs w:val="22"/>
        </w:rPr>
        <w:t xml:space="preserve"> las consultas escritas y sus respuestas, deberán ser tratadas en la Reunión de Aclaración.</w:t>
      </w:r>
    </w:p>
    <w:p w:rsidR="00CE293E" w:rsidRPr="009E7A8F" w:rsidRDefault="00CE293E" w:rsidP="00CE293E">
      <w:pPr>
        <w:jc w:val="both"/>
        <w:rPr>
          <w:rFonts w:asciiTheme="minorHAnsi" w:eastAsia="Calibri" w:hAnsiTheme="minorHAnsi" w:cs="Arial"/>
          <w:b/>
          <w:bCs/>
          <w:sz w:val="22"/>
          <w:szCs w:val="22"/>
        </w:rPr>
      </w:pPr>
    </w:p>
    <w:p w:rsidR="00CE293E" w:rsidRPr="008D164B" w:rsidRDefault="00CE293E" w:rsidP="00665C5B">
      <w:pPr>
        <w:pStyle w:val="Prrafodelista"/>
        <w:numPr>
          <w:ilvl w:val="0"/>
          <w:numId w:val="40"/>
        </w:numPr>
        <w:ind w:left="426" w:hanging="426"/>
        <w:jc w:val="both"/>
        <w:rPr>
          <w:rFonts w:asciiTheme="minorHAnsi" w:eastAsia="Calibri" w:hAnsiTheme="minorHAnsi" w:cstheme="minorHAnsi"/>
          <w:b/>
          <w:bCs/>
          <w:sz w:val="22"/>
          <w:szCs w:val="22"/>
        </w:rPr>
      </w:pPr>
      <w:r w:rsidRPr="008D164B">
        <w:rPr>
          <w:rFonts w:asciiTheme="minorHAnsi" w:eastAsia="Calibri" w:hAnsiTheme="minorHAnsi" w:cstheme="minorHAnsi"/>
          <w:b/>
          <w:bCs/>
          <w:sz w:val="22"/>
          <w:szCs w:val="22"/>
        </w:rPr>
        <w:t>VIGENCIA DEL CONTRATO</w:t>
      </w:r>
    </w:p>
    <w:p w:rsidR="00CE293E" w:rsidRPr="009E7A8F" w:rsidRDefault="00CE293E" w:rsidP="00CE293E">
      <w:pPr>
        <w:jc w:val="both"/>
        <w:rPr>
          <w:rFonts w:asciiTheme="minorHAnsi" w:eastAsia="Calibri" w:hAnsiTheme="minorHAnsi" w:cs="Arial"/>
          <w:b/>
          <w:bCs/>
          <w:sz w:val="22"/>
          <w:szCs w:val="22"/>
        </w:rPr>
      </w:pPr>
    </w:p>
    <w:p w:rsidR="00CE293E" w:rsidRDefault="00CE293E" w:rsidP="00CE293E">
      <w:pPr>
        <w:jc w:val="both"/>
        <w:rPr>
          <w:rFonts w:asciiTheme="minorHAnsi" w:eastAsia="Calibri" w:hAnsiTheme="minorHAnsi" w:cs="Arial"/>
          <w:bCs/>
          <w:sz w:val="22"/>
          <w:szCs w:val="22"/>
        </w:rPr>
      </w:pPr>
      <w:r w:rsidRPr="00B56A27">
        <w:rPr>
          <w:rFonts w:asciiTheme="minorHAnsi" w:eastAsia="Calibri" w:hAnsiTheme="minorHAnsi" w:cs="Arial"/>
          <w:bCs/>
          <w:sz w:val="22"/>
          <w:szCs w:val="22"/>
        </w:rPr>
        <w:t>La Vigencia del Contrato será computada a partir de</w:t>
      </w:r>
      <w:r>
        <w:rPr>
          <w:rFonts w:asciiTheme="minorHAnsi" w:eastAsia="Calibri" w:hAnsiTheme="minorHAnsi" w:cs="Arial"/>
          <w:bCs/>
          <w:sz w:val="22"/>
          <w:szCs w:val="22"/>
        </w:rPr>
        <w:t>l día siguiente hábil de</w:t>
      </w:r>
      <w:r w:rsidRPr="00B56A27">
        <w:rPr>
          <w:rFonts w:asciiTheme="minorHAnsi" w:eastAsia="Calibri" w:hAnsiTheme="minorHAnsi" w:cs="Arial"/>
          <w:bCs/>
          <w:sz w:val="22"/>
          <w:szCs w:val="22"/>
        </w:rPr>
        <w:t xml:space="preserve"> la fecha de </w:t>
      </w:r>
      <w:r>
        <w:rPr>
          <w:rFonts w:asciiTheme="minorHAnsi" w:eastAsia="Calibri" w:hAnsiTheme="minorHAnsi" w:cs="Arial"/>
          <w:bCs/>
          <w:sz w:val="22"/>
          <w:szCs w:val="22"/>
        </w:rPr>
        <w:t>suscripción</w:t>
      </w:r>
      <w:r w:rsidRPr="00B56A27">
        <w:rPr>
          <w:rFonts w:asciiTheme="minorHAnsi" w:eastAsia="Calibri" w:hAnsiTheme="minorHAnsi" w:cs="Arial"/>
          <w:bCs/>
          <w:sz w:val="22"/>
          <w:szCs w:val="22"/>
        </w:rPr>
        <w:t xml:space="preserve"> efectuada por ambas partes.</w:t>
      </w:r>
    </w:p>
    <w:p w:rsidR="00CE293E" w:rsidRDefault="00CE293E" w:rsidP="00CE293E">
      <w:pPr>
        <w:jc w:val="both"/>
        <w:rPr>
          <w:rFonts w:asciiTheme="minorHAnsi" w:eastAsia="Calibri" w:hAnsiTheme="minorHAnsi" w:cs="Arial"/>
          <w:bCs/>
          <w:sz w:val="22"/>
          <w:szCs w:val="22"/>
        </w:rPr>
      </w:pPr>
    </w:p>
    <w:p w:rsidR="00CE293E" w:rsidRPr="00725C3C" w:rsidRDefault="00CE293E" w:rsidP="00665C5B">
      <w:pPr>
        <w:pStyle w:val="Prrafodelista"/>
        <w:numPr>
          <w:ilvl w:val="0"/>
          <w:numId w:val="40"/>
        </w:numPr>
        <w:ind w:left="426" w:hanging="426"/>
        <w:jc w:val="both"/>
        <w:rPr>
          <w:rFonts w:asciiTheme="minorHAnsi" w:eastAsia="Calibri" w:hAnsiTheme="minorHAnsi" w:cstheme="minorHAnsi"/>
          <w:b/>
          <w:bCs/>
          <w:sz w:val="22"/>
          <w:szCs w:val="22"/>
        </w:rPr>
      </w:pPr>
      <w:r w:rsidRPr="00725C3C">
        <w:rPr>
          <w:rFonts w:asciiTheme="minorHAnsi" w:eastAsia="Calibri" w:hAnsiTheme="minorHAnsi" w:cstheme="minorHAnsi"/>
          <w:b/>
          <w:bCs/>
          <w:sz w:val="22"/>
          <w:szCs w:val="22"/>
        </w:rPr>
        <w:t>PRUEBAS</w:t>
      </w:r>
    </w:p>
    <w:p w:rsidR="00CE293E" w:rsidRDefault="00CE293E" w:rsidP="00CE293E">
      <w:pPr>
        <w:jc w:val="both"/>
        <w:rPr>
          <w:rFonts w:asciiTheme="minorHAnsi" w:eastAsia="Calibri" w:hAnsiTheme="minorHAnsi" w:cs="Arial"/>
          <w:bCs/>
          <w:sz w:val="22"/>
          <w:szCs w:val="22"/>
        </w:rPr>
      </w:pPr>
    </w:p>
    <w:p w:rsidR="00CE293E" w:rsidRDefault="00CE293E" w:rsidP="00CE293E">
      <w:pPr>
        <w:jc w:val="both"/>
        <w:rPr>
          <w:rFonts w:asciiTheme="minorHAnsi" w:eastAsia="Calibri" w:hAnsiTheme="minorHAnsi" w:cs="Arial"/>
          <w:bCs/>
          <w:sz w:val="22"/>
          <w:szCs w:val="22"/>
        </w:rPr>
      </w:pPr>
      <w:r>
        <w:rPr>
          <w:rFonts w:asciiTheme="minorHAnsi" w:eastAsia="Calibri" w:hAnsiTheme="minorHAnsi" w:cs="Arial"/>
          <w:bCs/>
          <w:sz w:val="22"/>
          <w:szCs w:val="22"/>
        </w:rPr>
        <w:t xml:space="preserve">La empresa adjudicada entregara a </w:t>
      </w:r>
      <w:proofErr w:type="spellStart"/>
      <w:r>
        <w:rPr>
          <w:rFonts w:asciiTheme="minorHAnsi" w:eastAsia="Calibri" w:hAnsiTheme="minorHAnsi" w:cs="Arial"/>
          <w:bCs/>
          <w:sz w:val="22"/>
          <w:szCs w:val="22"/>
        </w:rPr>
        <w:t>YPFB</w:t>
      </w:r>
      <w:proofErr w:type="spellEnd"/>
      <w:r>
        <w:rPr>
          <w:rFonts w:asciiTheme="minorHAnsi" w:eastAsia="Calibri" w:hAnsiTheme="minorHAnsi" w:cs="Arial"/>
          <w:bCs/>
          <w:sz w:val="22"/>
          <w:szCs w:val="22"/>
        </w:rPr>
        <w:t xml:space="preserve"> los certificados de las pruebas realizadas en fábrica a los equipos, estos certificados serán entregadas en el momento de la entrega final de los bienes. </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C75BEC" w:rsidRDefault="00C75BEC" w:rsidP="00AC6656">
      <w:pPr>
        <w:ind w:left="426"/>
        <w:jc w:val="center"/>
        <w:rPr>
          <w:rFonts w:asciiTheme="minorHAnsi" w:hAnsiTheme="minorHAnsi" w:cstheme="minorHAnsi"/>
          <w:color w:val="000000"/>
          <w:sz w:val="18"/>
          <w:szCs w:val="18"/>
        </w:rPr>
      </w:pPr>
    </w:p>
    <w:p w:rsidR="00BA789D" w:rsidRDefault="00BA789D" w:rsidP="00AC6656">
      <w:pPr>
        <w:ind w:left="426"/>
        <w:jc w:val="center"/>
        <w:rPr>
          <w:rFonts w:asciiTheme="minorHAnsi" w:hAnsiTheme="minorHAnsi" w:cstheme="minorHAnsi"/>
          <w:color w:val="000000"/>
          <w:sz w:val="18"/>
          <w:szCs w:val="18"/>
        </w:rPr>
      </w:pPr>
    </w:p>
    <w:p w:rsidR="00BA789D" w:rsidRDefault="00BA789D" w:rsidP="00AC6656">
      <w:pPr>
        <w:ind w:left="426"/>
        <w:jc w:val="center"/>
        <w:rPr>
          <w:rFonts w:asciiTheme="minorHAnsi" w:hAnsiTheme="minorHAnsi" w:cstheme="minorHAnsi"/>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 xml:space="preserve">FORMULARIOS DE </w:t>
      </w:r>
      <w:proofErr w:type="spellStart"/>
      <w:r w:rsidRPr="00143123">
        <w:rPr>
          <w:rFonts w:asciiTheme="minorHAnsi" w:hAnsiTheme="minorHAnsi" w:cstheme="minorHAnsi"/>
          <w:b/>
          <w:color w:val="000000"/>
        </w:rPr>
        <w:t>PRESENTACION</w:t>
      </w:r>
      <w:proofErr w:type="spellEnd"/>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65C5B">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w:t>
      </w:r>
      <w:proofErr w:type="spellStart"/>
      <w:r w:rsidRPr="00A534A9">
        <w:rPr>
          <w:rFonts w:ascii="Calibri" w:hAnsi="Calibri" w:cs="Calibri"/>
          <w:color w:val="000000"/>
        </w:rPr>
        <w:t>NIT</w:t>
      </w:r>
      <w:proofErr w:type="spellEnd"/>
      <w:r w:rsidRPr="00A534A9">
        <w:rPr>
          <w:rFonts w:ascii="Calibri" w:hAnsi="Calibri" w:cs="Calibri"/>
          <w:color w:val="000000"/>
        </w:rPr>
        <w: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665C5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665C5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665C5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w:t>
      </w:r>
      <w:proofErr w:type="spellStart"/>
      <w:r w:rsidRPr="005A6938">
        <w:rPr>
          <w:rFonts w:ascii="Calibri" w:hAnsi="Calibri" w:cs="Calibri"/>
          <w:color w:val="000000"/>
        </w:rPr>
        <w:t>YPFB</w:t>
      </w:r>
      <w:proofErr w:type="spellEnd"/>
      <w:r w:rsidRPr="005A6938">
        <w:rPr>
          <w:rFonts w:ascii="Calibri" w:hAnsi="Calibri" w:cs="Calibri"/>
          <w:color w:val="000000"/>
        </w:rPr>
        <w:t xml:space="preserve">,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665C5B">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Constitución de la empresa y de todas sus modificaciones registradas en </w:t>
      </w:r>
      <w:proofErr w:type="spellStart"/>
      <w:r w:rsidRPr="00BD2C05">
        <w:rPr>
          <w:rFonts w:asciiTheme="minorHAnsi" w:hAnsiTheme="minorHAnsi" w:cstheme="minorHAnsi"/>
        </w:rPr>
        <w:t>FUNDEMPRESA</w:t>
      </w:r>
      <w:proofErr w:type="spellEnd"/>
      <w:r w:rsidRPr="00BD2C05">
        <w:rPr>
          <w:rFonts w:asciiTheme="minorHAnsi" w:hAnsiTheme="minorHAnsi" w:cstheme="minorHAnsi"/>
        </w:rPr>
        <w:t>, excepto empresas unipersonales.</w:t>
      </w:r>
    </w:p>
    <w:p w:rsidR="00E80263" w:rsidRPr="00BD2C05" w:rsidRDefault="00E80263" w:rsidP="00665C5B">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sidRPr="00BD2C05">
        <w:rPr>
          <w:rFonts w:asciiTheme="minorHAnsi" w:hAnsiTheme="minorHAnsi" w:cstheme="minorHAnsi"/>
        </w:rPr>
        <w:t>FUNDEMPRESA</w:t>
      </w:r>
      <w:proofErr w:type="spellEnd"/>
      <w:r w:rsidRPr="00BD2C05">
        <w:rPr>
          <w:rFonts w:asciiTheme="minorHAnsi" w:hAnsiTheme="minorHAnsi" w:cstheme="minorHAnsi"/>
        </w:rPr>
        <w:t>.</w:t>
      </w:r>
    </w:p>
    <w:p w:rsidR="00E80263" w:rsidRPr="00BD2C05" w:rsidRDefault="00E80263" w:rsidP="00665C5B">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Certificado de Actualización de Inscripción en </w:t>
      </w:r>
      <w:proofErr w:type="spellStart"/>
      <w:r w:rsidRPr="00BD2C05">
        <w:rPr>
          <w:rFonts w:asciiTheme="minorHAnsi" w:hAnsiTheme="minorHAnsi" w:cstheme="minorHAnsi"/>
        </w:rPr>
        <w:t>FUNDEMPRESA</w:t>
      </w:r>
      <w:proofErr w:type="spellEnd"/>
      <w:r w:rsidRPr="00BD2C05">
        <w:rPr>
          <w:rFonts w:asciiTheme="minorHAnsi" w:hAnsiTheme="minorHAnsi" w:cstheme="minorHAnsi"/>
        </w:rPr>
        <w:t xml:space="preserve"> vigente.</w:t>
      </w:r>
    </w:p>
    <w:p w:rsidR="00E80263" w:rsidRPr="00BD2C05" w:rsidRDefault="00E80263" w:rsidP="00665C5B">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665C5B">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CE293E" w:rsidRDefault="00CE293E" w:rsidP="00E80263">
      <w:pPr>
        <w:pStyle w:val="Normal2"/>
        <w:ind w:left="2124" w:hanging="2124"/>
        <w:rPr>
          <w:rFonts w:asciiTheme="minorHAnsi" w:hAnsiTheme="minorHAnsi" w:cstheme="minorHAnsi"/>
          <w:b/>
          <w:sz w:val="20"/>
        </w:rPr>
      </w:pPr>
    </w:p>
    <w:p w:rsidR="00CE293E" w:rsidRPr="00BD2C05" w:rsidRDefault="00CE293E"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665C5B">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 xml:space="preserve">Fotocopia </w:t>
      </w:r>
      <w:proofErr w:type="gramStart"/>
      <w:r w:rsidRPr="00BD2C05">
        <w:rPr>
          <w:rFonts w:asciiTheme="minorHAnsi" w:eastAsia="Calibri" w:hAnsiTheme="minorHAnsi" w:cstheme="minorHAnsi"/>
          <w:lang w:val="es-BO"/>
        </w:rPr>
        <w:t>simple  del</w:t>
      </w:r>
      <w:proofErr w:type="gramEnd"/>
      <w:r w:rsidRPr="00BD2C05">
        <w:rPr>
          <w:rFonts w:asciiTheme="minorHAnsi" w:eastAsia="Calibri" w:hAnsiTheme="minorHAnsi" w:cstheme="minorHAnsi"/>
          <w:lang w:val="es-BO"/>
        </w:rPr>
        <w:t xml:space="preserve"> Testimonio del Contrato de Asociación o Consorcio, donde mencione la designación de la empresa líder, la nominación del Representante Legal de la Asociación o Consorcio, el domicilio legal.</w:t>
      </w:r>
    </w:p>
    <w:p w:rsidR="00E80263" w:rsidRDefault="00E80263" w:rsidP="00665C5B">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665C5B">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665C5B">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665C5B">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w:t>
      </w:r>
      <w:proofErr w:type="spellStart"/>
      <w:r w:rsidRPr="00A534A9">
        <w:rPr>
          <w:rFonts w:ascii="Calibri" w:hAnsi="Calibri" w:cs="Calibri"/>
          <w:color w:val="000000"/>
        </w:rPr>
        <w:t>NIT</w:t>
      </w:r>
      <w:proofErr w:type="spellEnd"/>
      <w:r w:rsidRPr="00A534A9">
        <w:rPr>
          <w:rFonts w:ascii="Calibri" w:hAnsi="Calibri" w:cs="Calibri"/>
          <w:color w:val="000000"/>
        </w:rPr>
        <w:t>) activo.</w:t>
      </w:r>
    </w:p>
    <w:p w:rsidR="00E80263" w:rsidRPr="00240D26" w:rsidRDefault="00E80263" w:rsidP="00665C5B">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665C5B">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665C5B">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665C5B">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w:t>
      </w:r>
      <w:proofErr w:type="spellStart"/>
      <w:r w:rsidRPr="00240D26">
        <w:rPr>
          <w:rFonts w:ascii="Calibri" w:hAnsi="Calibri" w:cs="Calibri"/>
          <w:color w:val="000000"/>
        </w:rPr>
        <w:t>YPFB</w:t>
      </w:r>
      <w:proofErr w:type="spellEnd"/>
      <w:r w:rsidRPr="00240D26">
        <w:rPr>
          <w:rFonts w:ascii="Calibri" w:hAnsi="Calibri" w:cs="Calibri"/>
          <w:color w:val="000000"/>
        </w:rPr>
        <w:t xml:space="preserve">,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665C5B">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Constitución de la empresa y de todas sus modificaciones registradas en </w:t>
      </w:r>
      <w:proofErr w:type="spellStart"/>
      <w:r w:rsidRPr="00BD2C05">
        <w:rPr>
          <w:rFonts w:asciiTheme="minorHAnsi" w:hAnsiTheme="minorHAnsi" w:cstheme="minorHAnsi"/>
        </w:rPr>
        <w:t>FUNDEMPRESA</w:t>
      </w:r>
      <w:proofErr w:type="spellEnd"/>
      <w:r w:rsidRPr="00BD2C05">
        <w:rPr>
          <w:rFonts w:asciiTheme="minorHAnsi" w:hAnsiTheme="minorHAnsi" w:cstheme="minorHAnsi"/>
        </w:rPr>
        <w:t>,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sidRPr="00BD2C05">
        <w:rPr>
          <w:rFonts w:asciiTheme="minorHAnsi" w:hAnsiTheme="minorHAnsi" w:cstheme="minorHAnsi"/>
        </w:rPr>
        <w:t>FUNDEMPRESA</w:t>
      </w:r>
      <w:proofErr w:type="spellEnd"/>
      <w:r w:rsidRPr="00BD2C05">
        <w:rPr>
          <w:rFonts w:asciiTheme="minorHAnsi" w:hAnsiTheme="minorHAnsi" w:cstheme="minorHAnsi"/>
        </w:rPr>
        <w:t>.</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Certificado de Inscripción en </w:t>
      </w:r>
      <w:proofErr w:type="spellStart"/>
      <w:r w:rsidRPr="00BD2C05">
        <w:rPr>
          <w:rFonts w:asciiTheme="minorHAnsi" w:hAnsiTheme="minorHAnsi" w:cstheme="minorHAnsi"/>
        </w:rPr>
        <w:t>FUNDEMPRESA</w:t>
      </w:r>
      <w:proofErr w:type="spellEnd"/>
      <w:r w:rsidRPr="00BD2C05">
        <w:rPr>
          <w:rFonts w:asciiTheme="minorHAnsi" w:hAnsiTheme="minorHAnsi" w:cstheme="minorHAnsi"/>
        </w:rPr>
        <w:t xml:space="preserve">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665C5B">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65C5B">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C12EFE" w:rsidRDefault="00C12EFE" w:rsidP="00850A9D">
      <w:pPr>
        <w:ind w:left="2268" w:hanging="1559"/>
        <w:jc w:val="both"/>
        <w:rPr>
          <w:rFonts w:asciiTheme="minorHAnsi" w:hAnsiTheme="minorHAnsi" w:cstheme="minorHAnsi"/>
          <w:b/>
          <w: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 xml:space="preserve">arantizo haber examinado el </w:t>
      </w:r>
      <w:proofErr w:type="spellStart"/>
      <w:r w:rsidR="0062797D" w:rsidRPr="00286B08">
        <w:rPr>
          <w:rFonts w:asciiTheme="minorHAnsi" w:hAnsiTheme="minorHAnsi" w:cstheme="minorHAnsi"/>
        </w:rPr>
        <w:t>DBC</w:t>
      </w:r>
      <w:proofErr w:type="spellEnd"/>
      <w:r w:rsidR="0062797D" w:rsidRPr="00286B08">
        <w:rPr>
          <w:rFonts w:asciiTheme="minorHAnsi" w:hAnsiTheme="minorHAnsi" w:cstheme="minorHAnsi"/>
        </w:rPr>
        <w:t xml:space="preserve">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 xml:space="preserve">a información proporcionada en los formularios presentados en mi propuesta contienen información verídica, la cual puede ser comprobada por </w:t>
      </w:r>
      <w:proofErr w:type="spellStart"/>
      <w:r w:rsidR="00C519DC" w:rsidRPr="00286B08">
        <w:rPr>
          <w:rFonts w:asciiTheme="minorHAnsi" w:hAnsiTheme="minorHAnsi" w:cstheme="minorHAnsi"/>
        </w:rPr>
        <w:t>YPFB</w:t>
      </w:r>
      <w:proofErr w:type="spellEnd"/>
      <w:r w:rsidR="00C519DC" w:rsidRPr="00286B08">
        <w:rPr>
          <w:rFonts w:asciiTheme="minorHAnsi" w:hAnsiTheme="minorHAnsi" w:cstheme="minorHAnsi"/>
        </w:rPr>
        <w:t>,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proofErr w:type="spellStart"/>
      <w:r w:rsidR="0062797D" w:rsidRPr="00286B08">
        <w:rPr>
          <w:rFonts w:asciiTheme="minorHAnsi" w:hAnsiTheme="minorHAnsi" w:cstheme="minorHAnsi"/>
        </w:rPr>
        <w:t>DBC</w:t>
      </w:r>
      <w:proofErr w:type="spellEnd"/>
      <w:r w:rsidR="0062797D" w:rsidRPr="00286B08">
        <w:rPr>
          <w:rFonts w:asciiTheme="minorHAnsi" w:hAnsiTheme="minorHAnsi" w:cstheme="minorHAnsi"/>
        </w:rPr>
        <w:t>.</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 xml:space="preserve">por </w:t>
      </w:r>
      <w:proofErr w:type="spellStart"/>
      <w:r w:rsidR="0062797D" w:rsidRPr="005140AC">
        <w:rPr>
          <w:rFonts w:asciiTheme="minorHAnsi" w:hAnsiTheme="minorHAnsi" w:cstheme="minorHAnsi"/>
        </w:rPr>
        <w:t>YPFB</w:t>
      </w:r>
      <w:proofErr w:type="spellEnd"/>
      <w:r w:rsidR="0062797D" w:rsidRPr="005140AC">
        <w:rPr>
          <w:rFonts w:asciiTheme="minorHAnsi" w:hAnsiTheme="minorHAnsi" w:cstheme="minorHAnsi"/>
        </w:rPr>
        <w:t>.</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 xml:space="preserve">En caso de que la empresa a la cual represento resultase adjudicada, me comprometo a cumplir con lo especificado en las Especificaciones Técnicas, incorporadas en el </w:t>
      </w:r>
      <w:proofErr w:type="spellStart"/>
      <w:r w:rsidRPr="005140AC">
        <w:rPr>
          <w:rFonts w:asciiTheme="minorHAnsi" w:hAnsiTheme="minorHAnsi" w:cstheme="minorHAnsi"/>
        </w:rPr>
        <w:t>DBC</w:t>
      </w:r>
      <w:proofErr w:type="spellEnd"/>
      <w:r w:rsidRPr="005140AC">
        <w:rPr>
          <w:rFonts w:asciiTheme="minorHAnsi" w:hAnsiTheme="minorHAnsi" w:cstheme="minorHAnsi"/>
        </w:rPr>
        <w:t>.</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 xml:space="preserve">registrado en </w:t>
      </w:r>
      <w:proofErr w:type="spellStart"/>
      <w:r w:rsidRPr="00BD2C05">
        <w:rPr>
          <w:rFonts w:asciiTheme="minorHAnsi" w:hAnsiTheme="minorHAnsi" w:cstheme="minorHAnsi"/>
          <w:color w:val="000000"/>
        </w:rPr>
        <w:t>FUNDEMPRESA</w:t>
      </w:r>
      <w:proofErr w:type="spellEnd"/>
      <w:r w:rsidRPr="00BD2C05">
        <w:rPr>
          <w:rFonts w:asciiTheme="minorHAnsi" w:hAnsiTheme="minorHAnsi" w:cstheme="minorHAnsi"/>
          <w:color w:val="000000"/>
        </w:rPr>
        <w:t xml:space="preserve">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 xml:space="preserve">ario registrado en </w:t>
      </w:r>
      <w:proofErr w:type="spellStart"/>
      <w:r>
        <w:rPr>
          <w:rFonts w:ascii="Calibri" w:hAnsi="Calibri" w:cs="Calibri"/>
          <w:color w:val="000000"/>
        </w:rPr>
        <w:t>FUNDEMPRESA</w:t>
      </w:r>
      <w:proofErr w:type="spellEnd"/>
      <w:r>
        <w:rPr>
          <w:rFonts w:ascii="Calibri" w:hAnsi="Calibri" w:cs="Calibri"/>
          <w:color w:val="000000"/>
        </w:rPr>
        <w:t xml:space="preserve">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 xml:space="preserve">Fotocopia simple del SIGMA O </w:t>
      </w:r>
      <w:proofErr w:type="spellStart"/>
      <w:r>
        <w:rPr>
          <w:rFonts w:asciiTheme="minorHAnsi" w:hAnsiTheme="minorHAnsi" w:cstheme="minorHAnsi"/>
          <w:color w:val="000000"/>
        </w:rPr>
        <w:t>SIGEP</w:t>
      </w:r>
      <w:proofErr w:type="spellEnd"/>
      <w:r>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Certificado de Actualización Matrícula de Comercio emitida por </w:t>
      </w:r>
      <w:proofErr w:type="spellStart"/>
      <w:r w:rsidRPr="00BD2C05">
        <w:rPr>
          <w:rFonts w:asciiTheme="minorHAnsi" w:hAnsiTheme="minorHAnsi" w:cstheme="minorHAnsi"/>
          <w:color w:val="000000"/>
        </w:rPr>
        <w:t>FUNDEMPRESA</w:t>
      </w:r>
      <w:proofErr w:type="spellEnd"/>
      <w:r w:rsidRPr="00BD2C05">
        <w:rPr>
          <w:rFonts w:asciiTheme="minorHAnsi" w:hAnsiTheme="minorHAnsi" w:cstheme="minorHAnsi"/>
          <w:color w:val="000000"/>
        </w:rPr>
        <w:t>, vigente. Presentar este documento solo para montos mayores a Bs. 1.000.000.- (Un Millón 00/100 Bolivianos).</w:t>
      </w:r>
    </w:p>
    <w:p w:rsidR="0049191F" w:rsidRPr="00411FE7"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 xml:space="preserve">resentar este documento solo para montos mayores a Bs. 1.000.000.- (Un Millón 00/100 </w:t>
      </w:r>
      <w:r w:rsidRPr="00411FE7">
        <w:rPr>
          <w:rFonts w:asciiTheme="minorHAnsi" w:hAnsiTheme="minorHAnsi" w:cstheme="minorHAnsi"/>
          <w:color w:val="000000"/>
        </w:rPr>
        <w:t>Bolivianos).</w:t>
      </w:r>
    </w:p>
    <w:p w:rsidR="00BA5FAD" w:rsidRPr="00411FE7" w:rsidRDefault="00BA5FAD" w:rsidP="00BA5FAD">
      <w:pPr>
        <w:numPr>
          <w:ilvl w:val="0"/>
          <w:numId w:val="13"/>
        </w:numPr>
        <w:jc w:val="both"/>
        <w:rPr>
          <w:rFonts w:asciiTheme="minorHAnsi" w:hAnsiTheme="minorHAnsi" w:cstheme="minorHAnsi"/>
          <w:color w:val="000000"/>
        </w:rPr>
      </w:pPr>
      <w:r w:rsidRPr="00411FE7">
        <w:rPr>
          <w:rFonts w:asciiTheme="minorHAnsi" w:hAnsiTheme="minorHAnsi" w:cstheme="minorHAnsi"/>
          <w:color w:val="000000"/>
        </w:rPr>
        <w:t>G</w:t>
      </w:r>
      <w:r w:rsidRPr="00411FE7">
        <w:rPr>
          <w:rFonts w:asciiTheme="minorHAnsi" w:hAnsiTheme="minorHAnsi" w:cstheme="minorHAnsi"/>
        </w:rPr>
        <w:t>arantía de Cumplimiento de Contrato: A nombre de Yacimientos Petrolíferos Fiscales Bolivianos, por el 7% del monto total adjudicado, con una vigencia que deberá exceder los</w:t>
      </w:r>
      <w:r w:rsidR="00411FE7" w:rsidRPr="00411FE7">
        <w:rPr>
          <w:rFonts w:asciiTheme="minorHAnsi" w:hAnsiTheme="minorHAnsi" w:cstheme="minorHAnsi"/>
        </w:rPr>
        <w:t xml:space="preserve">  90</w:t>
      </w:r>
      <w:r w:rsidRPr="00411FE7">
        <w:rPr>
          <w:rFonts w:asciiTheme="minorHAnsi" w:hAnsiTheme="minorHAnsi" w:cstheme="minorHAnsi"/>
        </w:rPr>
        <w:t xml:space="preserve"> días calendario al plazo de </w:t>
      </w:r>
      <w:r w:rsidR="00087A59" w:rsidRPr="00411FE7">
        <w:rPr>
          <w:rFonts w:asciiTheme="minorHAnsi" w:hAnsiTheme="minorHAnsi" w:cstheme="minorHAnsi"/>
        </w:rPr>
        <w:t>finalización</w:t>
      </w:r>
      <w:r w:rsidRPr="00411FE7">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65C5B">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65C5B">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 xml:space="preserve">Otra documentación requerida por </w:t>
      </w:r>
      <w:proofErr w:type="spellStart"/>
      <w:r w:rsidRPr="00106CDE">
        <w:rPr>
          <w:rFonts w:asciiTheme="minorHAnsi" w:hAnsiTheme="minorHAnsi" w:cstheme="minorHAnsi"/>
          <w:color w:val="000000"/>
        </w:rPr>
        <w:t>YPFB</w:t>
      </w:r>
      <w:proofErr w:type="spellEnd"/>
      <w:r w:rsidRPr="00106CDE">
        <w:rPr>
          <w:rFonts w:asciiTheme="minorHAnsi" w:hAnsiTheme="minorHAnsi" w:cstheme="minorHAnsi"/>
          <w:color w:val="000000"/>
        </w:rPr>
        <w:t>.</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 xml:space="preserve">Forma de Constitución (UNIPERSONAL, </w:t>
      </w:r>
      <w:proofErr w:type="spellStart"/>
      <w:r w:rsidRPr="00BD2C05">
        <w:rPr>
          <w:rFonts w:ascii="Calibri" w:hAnsi="Calibri" w:cs="Calibri"/>
          <w:lang w:val="es-ES_tradnl"/>
        </w:rPr>
        <w:t>SRL</w:t>
      </w:r>
      <w:proofErr w:type="spellEnd"/>
      <w:r w:rsidRPr="00BD2C05">
        <w:rPr>
          <w:rFonts w:ascii="Calibri" w:hAnsi="Calibri" w:cs="Calibri"/>
          <w:lang w:val="es-ES_tradnl"/>
        </w:rPr>
        <w:t>,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 xml:space="preserve">Cuando la normativa legal inherente a la constitución de algún proponente exceptué efectuar el registro de matrícula en </w:t>
      </w:r>
      <w:proofErr w:type="spellStart"/>
      <w:r w:rsidRPr="00BD2C05">
        <w:rPr>
          <w:rFonts w:ascii="Calibri" w:hAnsi="Calibri" w:cs="Calibri"/>
        </w:rPr>
        <w:t>FUNDEMPRESA</w:t>
      </w:r>
      <w:proofErr w:type="spellEnd"/>
      <w:r w:rsidRPr="00BD2C05">
        <w:rPr>
          <w:rFonts w:ascii="Calibri" w:hAnsi="Calibri" w:cs="Calibri"/>
        </w:rPr>
        <w:t xml:space="preserve">, el proponente deberá presentar certificado emitido por </w:t>
      </w:r>
      <w:proofErr w:type="spellStart"/>
      <w:r w:rsidRPr="00BD2C05">
        <w:rPr>
          <w:rFonts w:ascii="Calibri" w:hAnsi="Calibri" w:cs="Calibri"/>
        </w:rPr>
        <w:t>FUNDEMPRESA</w:t>
      </w:r>
      <w:proofErr w:type="spellEnd"/>
      <w:r w:rsidRPr="00BD2C05">
        <w:rPr>
          <w:rFonts w:ascii="Calibri" w:hAnsi="Calibri" w:cs="Calibri"/>
        </w:rPr>
        <w:t xml:space="preserve">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8E38A2">
          <w:footerReference w:type="default" r:id="rId17"/>
          <w:pgSz w:w="12242" w:h="15842" w:code="1"/>
          <w:pgMar w:top="1418" w:right="1418" w:bottom="1418"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Default="009C32B4" w:rsidP="009C32B4">
      <w:pPr>
        <w:jc w:val="center"/>
        <w:rPr>
          <w:rFonts w:asciiTheme="minorHAnsi" w:hAnsiTheme="minorHAnsi" w:cstheme="minorHAnsi"/>
          <w:b/>
        </w:rPr>
      </w:pPr>
      <w:r w:rsidRPr="00286B08">
        <w:rPr>
          <w:rFonts w:asciiTheme="minorHAnsi" w:hAnsiTheme="minorHAnsi" w:cstheme="minorHAnsi"/>
          <w:b/>
        </w:rPr>
        <w:t xml:space="preserve">PROPUESTA </w:t>
      </w:r>
      <w:proofErr w:type="spellStart"/>
      <w:r w:rsidRPr="00286B08">
        <w:rPr>
          <w:rFonts w:asciiTheme="minorHAnsi" w:hAnsiTheme="minorHAnsi" w:cstheme="minorHAnsi"/>
          <w:b/>
        </w:rPr>
        <w:t>ECONOMICA</w:t>
      </w:r>
      <w:proofErr w:type="spellEnd"/>
    </w:p>
    <w:p w:rsidR="00CE293E" w:rsidRDefault="00CE293E" w:rsidP="009C32B4">
      <w:pPr>
        <w:jc w:val="center"/>
        <w:rPr>
          <w:rFonts w:asciiTheme="minorHAnsi" w:hAnsiTheme="minorHAnsi" w:cstheme="minorHAnsi"/>
          <w:b/>
        </w:rPr>
      </w:pPr>
    </w:p>
    <w:p w:rsidR="00CE293E" w:rsidRDefault="00CE293E" w:rsidP="009C32B4">
      <w:pPr>
        <w:jc w:val="center"/>
        <w:rPr>
          <w:rFonts w:asciiTheme="minorHAnsi" w:hAnsiTheme="minorHAnsi" w:cstheme="minorHAnsi"/>
          <w:b/>
        </w:rPr>
      </w:pPr>
    </w:p>
    <w:tbl>
      <w:tblPr>
        <w:tblW w:w="8780" w:type="dxa"/>
        <w:jc w:val="center"/>
        <w:tblCellMar>
          <w:left w:w="70" w:type="dxa"/>
          <w:right w:w="70" w:type="dxa"/>
        </w:tblCellMar>
        <w:tblLook w:val="04A0" w:firstRow="1" w:lastRow="0" w:firstColumn="1" w:lastColumn="0" w:noHBand="0" w:noVBand="1"/>
      </w:tblPr>
      <w:tblGrid>
        <w:gridCol w:w="303"/>
        <w:gridCol w:w="1180"/>
        <w:gridCol w:w="1120"/>
        <w:gridCol w:w="1200"/>
        <w:gridCol w:w="1256"/>
        <w:gridCol w:w="1194"/>
        <w:gridCol w:w="1291"/>
        <w:gridCol w:w="1236"/>
      </w:tblGrid>
      <w:tr w:rsidR="00CE293E" w:rsidTr="00CE293E">
        <w:trPr>
          <w:trHeight w:val="227"/>
          <w:jc w:val="center"/>
        </w:trPr>
        <w:tc>
          <w:tcPr>
            <w:tcW w:w="303"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jc w:val="center"/>
              <w:rPr>
                <w:rFonts w:ascii="Calibri" w:hAnsi="Calibri" w:cs="Calibri"/>
                <w:b/>
                <w:bCs/>
                <w:color w:val="000000"/>
                <w:sz w:val="16"/>
                <w:szCs w:val="16"/>
              </w:rPr>
            </w:pPr>
            <w:r>
              <w:rPr>
                <w:rFonts w:ascii="Calibri" w:hAnsi="Calibri" w:cs="Calibri"/>
                <w:b/>
                <w:bCs/>
                <w:color w:val="000000"/>
                <w:sz w:val="16"/>
                <w:szCs w:val="16"/>
              </w:rPr>
              <w:t>N°</w:t>
            </w:r>
          </w:p>
        </w:tc>
        <w:tc>
          <w:tcPr>
            <w:tcW w:w="118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jc w:val="center"/>
              <w:rPr>
                <w:rFonts w:ascii="Calibri" w:hAnsi="Calibri" w:cs="Calibri"/>
                <w:b/>
                <w:bCs/>
                <w:color w:val="000000"/>
                <w:sz w:val="16"/>
                <w:szCs w:val="16"/>
              </w:rPr>
            </w:pPr>
            <w:proofErr w:type="spellStart"/>
            <w:r>
              <w:rPr>
                <w:rFonts w:ascii="Calibri" w:hAnsi="Calibri" w:cs="Calibri"/>
                <w:b/>
                <w:bCs/>
                <w:color w:val="000000"/>
                <w:sz w:val="16"/>
                <w:szCs w:val="16"/>
              </w:rPr>
              <w:t>ESTACION</w:t>
            </w:r>
            <w:proofErr w:type="spellEnd"/>
            <w:r>
              <w:rPr>
                <w:rFonts w:ascii="Calibri" w:hAnsi="Calibri" w:cs="Calibri"/>
                <w:b/>
                <w:bCs/>
                <w:color w:val="000000"/>
                <w:sz w:val="16"/>
                <w:szCs w:val="16"/>
              </w:rPr>
              <w:t xml:space="preserve"> DE SERVICIO</w:t>
            </w:r>
          </w:p>
        </w:tc>
        <w:tc>
          <w:tcPr>
            <w:tcW w:w="112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jc w:val="center"/>
              <w:rPr>
                <w:rFonts w:ascii="Calibri" w:hAnsi="Calibri" w:cs="Calibri"/>
                <w:b/>
                <w:bCs/>
                <w:color w:val="000000"/>
                <w:sz w:val="16"/>
                <w:szCs w:val="16"/>
              </w:rPr>
            </w:pPr>
            <w:r>
              <w:rPr>
                <w:rFonts w:ascii="Calibri" w:hAnsi="Calibri" w:cs="Calibri"/>
                <w:b/>
                <w:bCs/>
                <w:color w:val="000000"/>
                <w:sz w:val="16"/>
                <w:szCs w:val="16"/>
              </w:rPr>
              <w:t>DISTRITO COMERCIAL</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jc w:val="center"/>
              <w:rPr>
                <w:rFonts w:ascii="Calibri" w:hAnsi="Calibri" w:cs="Calibri"/>
                <w:b/>
                <w:bCs/>
                <w:color w:val="000000"/>
                <w:sz w:val="16"/>
                <w:szCs w:val="16"/>
              </w:rPr>
            </w:pPr>
            <w:proofErr w:type="spellStart"/>
            <w:r>
              <w:rPr>
                <w:rFonts w:ascii="Calibri" w:hAnsi="Calibri" w:cs="Calibri"/>
                <w:b/>
                <w:bCs/>
                <w:color w:val="000000"/>
                <w:sz w:val="16"/>
                <w:szCs w:val="16"/>
              </w:rPr>
              <w:t>UBICACION</w:t>
            </w:r>
            <w:proofErr w:type="spellEnd"/>
          </w:p>
        </w:tc>
        <w:tc>
          <w:tcPr>
            <w:tcW w:w="1256"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jc w:val="center"/>
              <w:rPr>
                <w:rFonts w:ascii="Calibri" w:hAnsi="Calibri" w:cs="Calibri"/>
                <w:b/>
                <w:bCs/>
                <w:color w:val="000000"/>
                <w:sz w:val="16"/>
                <w:szCs w:val="16"/>
              </w:rPr>
            </w:pPr>
            <w:proofErr w:type="spellStart"/>
            <w:r>
              <w:rPr>
                <w:rFonts w:ascii="Calibri" w:hAnsi="Calibri" w:cs="Calibri"/>
                <w:b/>
                <w:bCs/>
                <w:color w:val="000000"/>
                <w:sz w:val="16"/>
                <w:szCs w:val="16"/>
              </w:rPr>
              <w:t>DESCRIPCION</w:t>
            </w:r>
            <w:proofErr w:type="spellEnd"/>
            <w:r>
              <w:rPr>
                <w:rFonts w:ascii="Calibri" w:hAnsi="Calibri" w:cs="Calibri"/>
                <w:b/>
                <w:bCs/>
                <w:color w:val="000000"/>
                <w:sz w:val="16"/>
                <w:szCs w:val="16"/>
              </w:rPr>
              <w:t xml:space="preserve"> DE </w:t>
            </w:r>
            <w:proofErr w:type="spellStart"/>
            <w:r>
              <w:rPr>
                <w:rFonts w:ascii="Calibri" w:hAnsi="Calibri" w:cs="Calibri"/>
                <w:b/>
                <w:bCs/>
                <w:color w:val="000000"/>
                <w:sz w:val="16"/>
                <w:szCs w:val="16"/>
              </w:rPr>
              <w:t>ITEMS</w:t>
            </w:r>
            <w:proofErr w:type="spellEnd"/>
          </w:p>
        </w:tc>
        <w:tc>
          <w:tcPr>
            <w:tcW w:w="1194"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jc w:val="center"/>
              <w:rPr>
                <w:rFonts w:ascii="Calibri" w:hAnsi="Calibri" w:cs="Calibri"/>
                <w:b/>
                <w:bCs/>
                <w:color w:val="000000"/>
                <w:sz w:val="16"/>
                <w:szCs w:val="16"/>
              </w:rPr>
            </w:pPr>
            <w:r>
              <w:rPr>
                <w:rFonts w:ascii="Calibri" w:hAnsi="Calibri" w:cs="Calibri"/>
                <w:b/>
                <w:bCs/>
                <w:color w:val="000000"/>
                <w:sz w:val="16"/>
                <w:szCs w:val="16"/>
              </w:rPr>
              <w:t>CANTIDAD</w:t>
            </w:r>
          </w:p>
        </w:tc>
        <w:tc>
          <w:tcPr>
            <w:tcW w:w="1291"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jc w:val="center"/>
              <w:rPr>
                <w:rFonts w:ascii="Calibri" w:hAnsi="Calibri" w:cs="Calibri"/>
                <w:b/>
                <w:bCs/>
                <w:color w:val="000000"/>
                <w:sz w:val="16"/>
                <w:szCs w:val="16"/>
              </w:rPr>
            </w:pPr>
            <w:r>
              <w:rPr>
                <w:rFonts w:ascii="Calibri" w:hAnsi="Calibri" w:cs="Calibri"/>
                <w:b/>
                <w:bCs/>
                <w:color w:val="000000"/>
                <w:sz w:val="16"/>
                <w:szCs w:val="16"/>
              </w:rPr>
              <w:t>PRECIO UNITARIO PROPUESTO Bs</w:t>
            </w:r>
          </w:p>
        </w:tc>
        <w:tc>
          <w:tcPr>
            <w:tcW w:w="1236"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jc w:val="center"/>
              <w:rPr>
                <w:rFonts w:ascii="Calibri" w:hAnsi="Calibri" w:cs="Calibri"/>
                <w:b/>
                <w:bCs/>
                <w:color w:val="000000"/>
                <w:sz w:val="16"/>
                <w:szCs w:val="16"/>
              </w:rPr>
            </w:pPr>
            <w:r>
              <w:rPr>
                <w:rFonts w:ascii="Calibri" w:hAnsi="Calibri" w:cs="Calibri"/>
                <w:b/>
                <w:bCs/>
                <w:color w:val="000000"/>
                <w:sz w:val="16"/>
                <w:szCs w:val="16"/>
              </w:rPr>
              <w:t>TOTAL Bs.</w:t>
            </w:r>
          </w:p>
        </w:tc>
      </w:tr>
      <w:tr w:rsidR="00CE293E" w:rsidTr="00CE293E">
        <w:trPr>
          <w:trHeight w:val="227"/>
          <w:jc w:val="center"/>
        </w:trPr>
        <w:tc>
          <w:tcPr>
            <w:tcW w:w="303"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rPr>
                <w:rFonts w:ascii="Calibri" w:hAnsi="Calibri" w:cs="Calibri"/>
                <w:b/>
                <w:bCs/>
                <w:color w:val="000000"/>
                <w:sz w:val="16"/>
                <w:szCs w:val="16"/>
              </w:rPr>
            </w:pPr>
          </w:p>
        </w:tc>
        <w:tc>
          <w:tcPr>
            <w:tcW w:w="118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rPr>
                <w:rFonts w:ascii="Calibri" w:hAnsi="Calibri" w:cs="Calibri"/>
                <w:b/>
                <w:bCs/>
                <w:color w:val="000000"/>
                <w:sz w:val="16"/>
                <w:szCs w:val="16"/>
              </w:rPr>
            </w:pPr>
          </w:p>
        </w:tc>
        <w:tc>
          <w:tcPr>
            <w:tcW w:w="112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rPr>
                <w:rFonts w:ascii="Calibri" w:hAnsi="Calibri" w:cs="Calibri"/>
                <w:b/>
                <w:bCs/>
                <w:color w:val="000000"/>
                <w:sz w:val="16"/>
                <w:szCs w:val="16"/>
              </w:rPr>
            </w:pPr>
          </w:p>
        </w:tc>
        <w:tc>
          <w:tcPr>
            <w:tcW w:w="120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rPr>
                <w:rFonts w:ascii="Calibri" w:hAnsi="Calibri" w:cs="Calibri"/>
                <w:b/>
                <w:bCs/>
                <w:color w:val="000000"/>
                <w:sz w:val="16"/>
                <w:szCs w:val="16"/>
              </w:rPr>
            </w:pPr>
          </w:p>
        </w:tc>
        <w:tc>
          <w:tcPr>
            <w:tcW w:w="1256"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rPr>
                <w:rFonts w:ascii="Calibri" w:hAnsi="Calibri" w:cs="Calibri"/>
                <w:b/>
                <w:bCs/>
                <w:color w:val="000000"/>
                <w:sz w:val="16"/>
                <w:szCs w:val="16"/>
              </w:rPr>
            </w:pPr>
          </w:p>
        </w:tc>
        <w:tc>
          <w:tcPr>
            <w:tcW w:w="1194"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rPr>
                <w:rFonts w:ascii="Calibri" w:hAnsi="Calibri" w:cs="Calibri"/>
                <w:b/>
                <w:bCs/>
                <w:color w:val="000000"/>
                <w:sz w:val="16"/>
                <w:szCs w:val="16"/>
              </w:rPr>
            </w:pPr>
          </w:p>
        </w:tc>
        <w:tc>
          <w:tcPr>
            <w:tcW w:w="129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rPr>
                <w:rFonts w:ascii="Calibri" w:hAnsi="Calibri" w:cs="Calibri"/>
                <w:b/>
                <w:bCs/>
                <w:color w:val="000000"/>
                <w:sz w:val="16"/>
                <w:szCs w:val="16"/>
              </w:rPr>
            </w:pPr>
          </w:p>
        </w:tc>
        <w:tc>
          <w:tcPr>
            <w:tcW w:w="1236"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E293E" w:rsidRDefault="00CE293E" w:rsidP="00CE293E">
            <w:pPr>
              <w:rPr>
                <w:rFonts w:ascii="Calibri" w:hAnsi="Calibri" w:cs="Calibri"/>
                <w:b/>
                <w:bCs/>
                <w:color w:val="000000"/>
                <w:sz w:val="16"/>
                <w:szCs w:val="16"/>
              </w:rPr>
            </w:pPr>
          </w:p>
        </w:tc>
      </w:tr>
      <w:tr w:rsidR="00CE293E" w:rsidTr="00CE293E">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1</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Huanuni</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ORURO</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Huanuni</w:t>
            </w:r>
          </w:p>
        </w:tc>
        <w:tc>
          <w:tcPr>
            <w:tcW w:w="125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c>
          <w:tcPr>
            <w:tcW w:w="1236" w:type="dxa"/>
            <w:vMerge w:val="restart"/>
            <w:tcBorders>
              <w:top w:val="nil"/>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r>
      <w:tr w:rsidR="00CE293E" w:rsidTr="00CE293E">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5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2"/>
                <w:szCs w:val="12"/>
              </w:rPr>
            </w:pPr>
          </w:p>
        </w:tc>
        <w:tc>
          <w:tcPr>
            <w:tcW w:w="1194"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tcPr>
          <w:p w:rsidR="00CE293E" w:rsidRDefault="00CE293E" w:rsidP="00CE293E">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tcPr>
          <w:p w:rsidR="00CE293E" w:rsidRDefault="00CE293E" w:rsidP="00CE293E">
            <w:pPr>
              <w:rPr>
                <w:rFonts w:ascii="Calibri" w:hAnsi="Calibri" w:cs="Calibri"/>
                <w:color w:val="000000"/>
                <w:sz w:val="16"/>
                <w:szCs w:val="16"/>
              </w:rPr>
            </w:pPr>
          </w:p>
        </w:tc>
      </w:tr>
      <w:tr w:rsidR="00CE293E" w:rsidTr="00CE293E">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Cobija</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proofErr w:type="spellStart"/>
            <w:r>
              <w:rPr>
                <w:rFonts w:ascii="Calibri" w:hAnsi="Calibri" w:cs="Arial"/>
                <w:color w:val="000000"/>
                <w:sz w:val="16"/>
                <w:szCs w:val="16"/>
              </w:rPr>
              <w:t>AMAZONICO</w:t>
            </w:r>
            <w:proofErr w:type="spellEnd"/>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Cobija</w:t>
            </w:r>
          </w:p>
        </w:tc>
        <w:tc>
          <w:tcPr>
            <w:tcW w:w="125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c>
          <w:tcPr>
            <w:tcW w:w="1236" w:type="dxa"/>
            <w:vMerge w:val="restart"/>
            <w:tcBorders>
              <w:top w:val="nil"/>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r>
      <w:tr w:rsidR="00CE293E" w:rsidTr="00CE293E">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5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2"/>
                <w:szCs w:val="12"/>
              </w:rPr>
            </w:pPr>
          </w:p>
        </w:tc>
        <w:tc>
          <w:tcPr>
            <w:tcW w:w="1194"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tcPr>
          <w:p w:rsidR="00CE293E" w:rsidRDefault="00CE293E" w:rsidP="00CE293E">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tcPr>
          <w:p w:rsidR="00CE293E" w:rsidRDefault="00CE293E" w:rsidP="00CE293E">
            <w:pPr>
              <w:rPr>
                <w:rFonts w:ascii="Calibri" w:hAnsi="Calibri" w:cs="Calibri"/>
                <w:color w:val="000000"/>
                <w:sz w:val="16"/>
                <w:szCs w:val="16"/>
              </w:rPr>
            </w:pPr>
          </w:p>
        </w:tc>
      </w:tr>
      <w:tr w:rsidR="00CE293E" w:rsidTr="00CE293E">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3</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 xml:space="preserve">Pompeya </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CENTRO</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Trinidad</w:t>
            </w:r>
          </w:p>
        </w:tc>
        <w:tc>
          <w:tcPr>
            <w:tcW w:w="125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c>
          <w:tcPr>
            <w:tcW w:w="1236" w:type="dxa"/>
            <w:vMerge w:val="restart"/>
            <w:tcBorders>
              <w:top w:val="nil"/>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r>
      <w:tr w:rsidR="00CE293E" w:rsidTr="00CE293E">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5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2"/>
                <w:szCs w:val="12"/>
              </w:rPr>
            </w:pPr>
          </w:p>
        </w:tc>
        <w:tc>
          <w:tcPr>
            <w:tcW w:w="1194"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tcPr>
          <w:p w:rsidR="00CE293E" w:rsidRDefault="00CE293E" w:rsidP="00CE293E">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tcPr>
          <w:p w:rsidR="00CE293E" w:rsidRDefault="00CE293E" w:rsidP="00CE293E">
            <w:pPr>
              <w:rPr>
                <w:rFonts w:ascii="Calibri" w:hAnsi="Calibri" w:cs="Calibri"/>
                <w:color w:val="000000"/>
                <w:sz w:val="16"/>
                <w:szCs w:val="16"/>
              </w:rPr>
            </w:pPr>
          </w:p>
        </w:tc>
      </w:tr>
      <w:tr w:rsidR="00CE293E" w:rsidTr="00CE293E">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4</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Cabezas</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Cabezas</w:t>
            </w:r>
          </w:p>
        </w:tc>
        <w:tc>
          <w:tcPr>
            <w:tcW w:w="125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c>
          <w:tcPr>
            <w:tcW w:w="1236" w:type="dxa"/>
            <w:vMerge w:val="restart"/>
            <w:tcBorders>
              <w:top w:val="nil"/>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r>
      <w:tr w:rsidR="00CE293E" w:rsidTr="00CE293E">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5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2"/>
                <w:szCs w:val="12"/>
              </w:rPr>
            </w:pPr>
          </w:p>
        </w:tc>
        <w:tc>
          <w:tcPr>
            <w:tcW w:w="1194"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tcPr>
          <w:p w:rsidR="00CE293E" w:rsidRDefault="00CE293E" w:rsidP="00CE293E">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tcPr>
          <w:p w:rsidR="00CE293E" w:rsidRDefault="00CE293E" w:rsidP="00CE293E">
            <w:pPr>
              <w:rPr>
                <w:rFonts w:ascii="Calibri" w:hAnsi="Calibri" w:cs="Calibri"/>
                <w:color w:val="000000"/>
                <w:sz w:val="16"/>
                <w:szCs w:val="16"/>
              </w:rPr>
            </w:pPr>
          </w:p>
        </w:tc>
      </w:tr>
      <w:tr w:rsidR="00CE293E" w:rsidTr="00CE293E">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5</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San Jose de Chiquitos</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San Jose de Chiquitos</w:t>
            </w:r>
          </w:p>
        </w:tc>
        <w:tc>
          <w:tcPr>
            <w:tcW w:w="125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c>
          <w:tcPr>
            <w:tcW w:w="1236" w:type="dxa"/>
            <w:vMerge w:val="restart"/>
            <w:tcBorders>
              <w:top w:val="nil"/>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r>
      <w:tr w:rsidR="00CE293E" w:rsidTr="00CE293E">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5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2"/>
                <w:szCs w:val="12"/>
              </w:rPr>
            </w:pPr>
          </w:p>
        </w:tc>
        <w:tc>
          <w:tcPr>
            <w:tcW w:w="1194"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tcPr>
          <w:p w:rsidR="00CE293E" w:rsidRDefault="00CE293E" w:rsidP="00CE293E">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tcPr>
          <w:p w:rsidR="00CE293E" w:rsidRDefault="00CE293E" w:rsidP="00CE293E">
            <w:pPr>
              <w:rPr>
                <w:rFonts w:ascii="Calibri" w:hAnsi="Calibri" w:cs="Calibri"/>
                <w:color w:val="000000"/>
                <w:sz w:val="16"/>
                <w:szCs w:val="16"/>
              </w:rPr>
            </w:pPr>
          </w:p>
        </w:tc>
      </w:tr>
      <w:tr w:rsidR="00CE293E" w:rsidTr="00CE293E">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6</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San Julian</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San Julia</w:t>
            </w:r>
          </w:p>
        </w:tc>
        <w:tc>
          <w:tcPr>
            <w:tcW w:w="125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c>
          <w:tcPr>
            <w:tcW w:w="1236" w:type="dxa"/>
            <w:vMerge w:val="restart"/>
            <w:tcBorders>
              <w:top w:val="nil"/>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r>
      <w:tr w:rsidR="00CE293E" w:rsidTr="00CE293E">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5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2"/>
                <w:szCs w:val="12"/>
              </w:rPr>
            </w:pPr>
          </w:p>
        </w:tc>
        <w:tc>
          <w:tcPr>
            <w:tcW w:w="1194"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tcPr>
          <w:p w:rsidR="00CE293E" w:rsidRDefault="00CE293E" w:rsidP="00CE293E">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tcPr>
          <w:p w:rsidR="00CE293E" w:rsidRDefault="00CE293E" w:rsidP="00CE293E">
            <w:pPr>
              <w:rPr>
                <w:rFonts w:ascii="Calibri" w:hAnsi="Calibri" w:cs="Calibri"/>
                <w:color w:val="000000"/>
                <w:sz w:val="16"/>
                <w:szCs w:val="16"/>
              </w:rPr>
            </w:pPr>
          </w:p>
        </w:tc>
      </w:tr>
      <w:tr w:rsidR="00CE293E" w:rsidTr="00CE293E">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7</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 xml:space="preserve">Ascensión de </w:t>
            </w:r>
            <w:proofErr w:type="spellStart"/>
            <w:r>
              <w:rPr>
                <w:rFonts w:ascii="Calibri" w:hAnsi="Calibri" w:cs="Arial"/>
                <w:color w:val="000000"/>
                <w:sz w:val="16"/>
                <w:szCs w:val="16"/>
              </w:rPr>
              <w:t>Guarayos</w:t>
            </w:r>
            <w:proofErr w:type="spellEnd"/>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 xml:space="preserve">Ascensión de </w:t>
            </w:r>
            <w:proofErr w:type="spellStart"/>
            <w:r>
              <w:rPr>
                <w:rFonts w:ascii="Calibri" w:hAnsi="Calibri" w:cs="Arial"/>
                <w:color w:val="000000"/>
                <w:sz w:val="16"/>
                <w:szCs w:val="16"/>
              </w:rPr>
              <w:t>Guarayos</w:t>
            </w:r>
            <w:proofErr w:type="spellEnd"/>
          </w:p>
        </w:tc>
        <w:tc>
          <w:tcPr>
            <w:tcW w:w="125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c>
          <w:tcPr>
            <w:tcW w:w="1236" w:type="dxa"/>
            <w:vMerge w:val="restart"/>
            <w:tcBorders>
              <w:top w:val="nil"/>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r>
      <w:tr w:rsidR="00CE293E" w:rsidTr="00CE293E">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5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2"/>
                <w:szCs w:val="12"/>
              </w:rPr>
            </w:pPr>
          </w:p>
        </w:tc>
        <w:tc>
          <w:tcPr>
            <w:tcW w:w="1194"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tcPr>
          <w:p w:rsidR="00CE293E" w:rsidRDefault="00CE293E" w:rsidP="00CE293E">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tcPr>
          <w:p w:rsidR="00CE293E" w:rsidRDefault="00CE293E" w:rsidP="00CE293E">
            <w:pPr>
              <w:rPr>
                <w:rFonts w:ascii="Calibri" w:hAnsi="Calibri" w:cs="Calibri"/>
                <w:color w:val="000000"/>
                <w:sz w:val="16"/>
                <w:szCs w:val="16"/>
              </w:rPr>
            </w:pPr>
          </w:p>
        </w:tc>
      </w:tr>
      <w:tr w:rsidR="00CE293E" w:rsidTr="00CE293E">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8</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 xml:space="preserve">Héroes del Chaco </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proofErr w:type="spellStart"/>
            <w:r>
              <w:rPr>
                <w:rFonts w:ascii="Calibri" w:hAnsi="Calibri" w:cs="Arial"/>
                <w:color w:val="000000"/>
                <w:sz w:val="16"/>
                <w:szCs w:val="16"/>
              </w:rPr>
              <w:t>AMAZONICO</w:t>
            </w:r>
            <w:proofErr w:type="spellEnd"/>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proofErr w:type="spellStart"/>
            <w:r>
              <w:rPr>
                <w:rFonts w:ascii="Calibri" w:hAnsi="Calibri" w:cs="Arial"/>
                <w:color w:val="000000"/>
                <w:sz w:val="16"/>
                <w:szCs w:val="16"/>
              </w:rPr>
              <w:t>Riberalta</w:t>
            </w:r>
            <w:proofErr w:type="spellEnd"/>
          </w:p>
        </w:tc>
        <w:tc>
          <w:tcPr>
            <w:tcW w:w="1256"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c>
          <w:tcPr>
            <w:tcW w:w="1236" w:type="dxa"/>
            <w:vMerge w:val="restart"/>
            <w:tcBorders>
              <w:top w:val="nil"/>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r>
      <w:tr w:rsidR="00CE293E" w:rsidTr="00CE293E">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56"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2"/>
                <w:szCs w:val="12"/>
              </w:rPr>
            </w:pPr>
          </w:p>
        </w:tc>
        <w:tc>
          <w:tcPr>
            <w:tcW w:w="1194"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91" w:type="dxa"/>
            <w:vMerge/>
            <w:tcBorders>
              <w:top w:val="nil"/>
              <w:left w:val="single" w:sz="8" w:space="0" w:color="auto"/>
              <w:bottom w:val="single" w:sz="8" w:space="0" w:color="000000"/>
              <w:right w:val="single" w:sz="8" w:space="0" w:color="auto"/>
            </w:tcBorders>
            <w:vAlign w:val="center"/>
          </w:tcPr>
          <w:p w:rsidR="00CE293E" w:rsidRDefault="00CE293E" w:rsidP="00CE293E">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tcPr>
          <w:p w:rsidR="00CE293E" w:rsidRDefault="00CE293E" w:rsidP="00CE293E">
            <w:pPr>
              <w:rPr>
                <w:rFonts w:ascii="Calibri" w:hAnsi="Calibri" w:cs="Calibri"/>
                <w:color w:val="000000"/>
                <w:sz w:val="16"/>
                <w:szCs w:val="16"/>
              </w:rPr>
            </w:pPr>
          </w:p>
        </w:tc>
      </w:tr>
      <w:tr w:rsidR="00CE293E" w:rsidTr="00CE293E">
        <w:trPr>
          <w:trHeight w:val="227"/>
          <w:jc w:val="center"/>
        </w:trPr>
        <w:tc>
          <w:tcPr>
            <w:tcW w:w="303"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9</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Achacachi</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LA PAZ</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Achacachi</w:t>
            </w:r>
          </w:p>
        </w:tc>
        <w:tc>
          <w:tcPr>
            <w:tcW w:w="1256" w:type="dxa"/>
            <w:vMerge w:val="restart"/>
            <w:tcBorders>
              <w:top w:val="nil"/>
              <w:left w:val="single" w:sz="8" w:space="0" w:color="auto"/>
              <w:bottom w:val="nil"/>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vMerge w:val="restart"/>
            <w:tcBorders>
              <w:top w:val="nil"/>
              <w:left w:val="single" w:sz="8" w:space="0" w:color="auto"/>
              <w:bottom w:val="nil"/>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vMerge w:val="restart"/>
            <w:tcBorders>
              <w:top w:val="nil"/>
              <w:left w:val="single" w:sz="8" w:space="0" w:color="auto"/>
              <w:bottom w:val="nil"/>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c>
          <w:tcPr>
            <w:tcW w:w="1236" w:type="dxa"/>
            <w:vMerge w:val="restart"/>
            <w:tcBorders>
              <w:top w:val="nil"/>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r>
      <w:tr w:rsidR="00CE293E" w:rsidTr="00CE293E">
        <w:trPr>
          <w:trHeight w:val="227"/>
          <w:jc w:val="center"/>
        </w:trPr>
        <w:tc>
          <w:tcPr>
            <w:tcW w:w="303"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8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12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00" w:type="dxa"/>
            <w:vMerge/>
            <w:tcBorders>
              <w:top w:val="nil"/>
              <w:left w:val="single" w:sz="8" w:space="0" w:color="auto"/>
              <w:bottom w:val="single" w:sz="8" w:space="0" w:color="000000"/>
              <w:right w:val="single" w:sz="8" w:space="0" w:color="auto"/>
            </w:tcBorders>
            <w:vAlign w:val="center"/>
            <w:hideMark/>
          </w:tcPr>
          <w:p w:rsidR="00CE293E" w:rsidRDefault="00CE293E" w:rsidP="00CE293E">
            <w:pPr>
              <w:rPr>
                <w:rFonts w:ascii="Calibri" w:hAnsi="Calibri" w:cs="Calibri"/>
                <w:color w:val="000000"/>
                <w:sz w:val="16"/>
                <w:szCs w:val="16"/>
              </w:rPr>
            </w:pPr>
          </w:p>
        </w:tc>
        <w:tc>
          <w:tcPr>
            <w:tcW w:w="1256" w:type="dxa"/>
            <w:vMerge/>
            <w:tcBorders>
              <w:top w:val="nil"/>
              <w:left w:val="single" w:sz="8" w:space="0" w:color="auto"/>
              <w:bottom w:val="nil"/>
              <w:right w:val="single" w:sz="8" w:space="0" w:color="auto"/>
            </w:tcBorders>
            <w:vAlign w:val="center"/>
            <w:hideMark/>
          </w:tcPr>
          <w:p w:rsidR="00CE293E" w:rsidRDefault="00CE293E" w:rsidP="00CE293E">
            <w:pPr>
              <w:rPr>
                <w:rFonts w:ascii="Calibri" w:hAnsi="Calibri" w:cs="Calibri"/>
                <w:color w:val="000000"/>
                <w:sz w:val="12"/>
                <w:szCs w:val="12"/>
              </w:rPr>
            </w:pPr>
          </w:p>
        </w:tc>
        <w:tc>
          <w:tcPr>
            <w:tcW w:w="1194" w:type="dxa"/>
            <w:vMerge/>
            <w:tcBorders>
              <w:top w:val="nil"/>
              <w:left w:val="single" w:sz="8" w:space="0" w:color="auto"/>
              <w:bottom w:val="nil"/>
              <w:right w:val="single" w:sz="8" w:space="0" w:color="auto"/>
            </w:tcBorders>
            <w:vAlign w:val="center"/>
            <w:hideMark/>
          </w:tcPr>
          <w:p w:rsidR="00CE293E" w:rsidRDefault="00CE293E" w:rsidP="00CE293E">
            <w:pPr>
              <w:rPr>
                <w:rFonts w:ascii="Calibri" w:hAnsi="Calibri" w:cs="Calibri"/>
                <w:color w:val="000000"/>
                <w:sz w:val="16"/>
                <w:szCs w:val="16"/>
              </w:rPr>
            </w:pPr>
          </w:p>
        </w:tc>
        <w:tc>
          <w:tcPr>
            <w:tcW w:w="1291" w:type="dxa"/>
            <w:vMerge/>
            <w:tcBorders>
              <w:top w:val="nil"/>
              <w:left w:val="single" w:sz="8" w:space="0" w:color="auto"/>
              <w:bottom w:val="nil"/>
              <w:right w:val="single" w:sz="8" w:space="0" w:color="auto"/>
            </w:tcBorders>
            <w:vAlign w:val="center"/>
          </w:tcPr>
          <w:p w:rsidR="00CE293E" w:rsidRDefault="00CE293E" w:rsidP="00CE293E">
            <w:pPr>
              <w:rPr>
                <w:rFonts w:ascii="Calibri" w:hAnsi="Calibri" w:cs="Calibri"/>
                <w:color w:val="000000"/>
                <w:sz w:val="16"/>
                <w:szCs w:val="16"/>
              </w:rPr>
            </w:pPr>
          </w:p>
        </w:tc>
        <w:tc>
          <w:tcPr>
            <w:tcW w:w="1236" w:type="dxa"/>
            <w:vMerge/>
            <w:tcBorders>
              <w:top w:val="nil"/>
              <w:left w:val="single" w:sz="8" w:space="0" w:color="auto"/>
              <w:bottom w:val="single" w:sz="8" w:space="0" w:color="000000"/>
              <w:right w:val="single" w:sz="8" w:space="0" w:color="auto"/>
            </w:tcBorders>
            <w:vAlign w:val="center"/>
          </w:tcPr>
          <w:p w:rsidR="00CE293E" w:rsidRDefault="00CE293E" w:rsidP="00CE293E">
            <w:pPr>
              <w:rPr>
                <w:rFonts w:ascii="Calibri" w:hAnsi="Calibri" w:cs="Calibri"/>
                <w:color w:val="000000"/>
                <w:sz w:val="16"/>
                <w:szCs w:val="16"/>
              </w:rPr>
            </w:pPr>
          </w:p>
        </w:tc>
      </w:tr>
      <w:tr w:rsidR="00CE293E" w:rsidTr="00CE293E">
        <w:trPr>
          <w:trHeight w:val="474"/>
          <w:jc w:val="center"/>
        </w:trPr>
        <w:tc>
          <w:tcPr>
            <w:tcW w:w="303"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10</w:t>
            </w:r>
          </w:p>
        </w:tc>
        <w:tc>
          <w:tcPr>
            <w:tcW w:w="1180"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Monteagudo</w:t>
            </w:r>
          </w:p>
        </w:tc>
        <w:tc>
          <w:tcPr>
            <w:tcW w:w="1120" w:type="dxa"/>
            <w:vMerge w:val="restart"/>
            <w:tcBorders>
              <w:top w:val="nil"/>
              <w:left w:val="single" w:sz="8" w:space="0" w:color="auto"/>
              <w:bottom w:val="nil"/>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proofErr w:type="spellStart"/>
            <w:r>
              <w:rPr>
                <w:rFonts w:ascii="Calibri" w:hAnsi="Calibri" w:cs="Arial"/>
                <w:color w:val="000000"/>
                <w:sz w:val="16"/>
                <w:szCs w:val="16"/>
              </w:rPr>
              <w:t>CHU</w:t>
            </w:r>
            <w:r w:rsidR="00CE30FF">
              <w:rPr>
                <w:rFonts w:ascii="Calibri" w:hAnsi="Calibri" w:cs="Arial"/>
                <w:color w:val="000000"/>
                <w:sz w:val="16"/>
                <w:szCs w:val="16"/>
              </w:rPr>
              <w:t>|</w:t>
            </w:r>
            <w:r>
              <w:rPr>
                <w:rFonts w:ascii="Calibri" w:hAnsi="Calibri" w:cs="Arial"/>
                <w:color w:val="000000"/>
                <w:sz w:val="16"/>
                <w:szCs w:val="16"/>
              </w:rPr>
              <w:t>QUISACA</w:t>
            </w:r>
            <w:proofErr w:type="spellEnd"/>
          </w:p>
        </w:tc>
        <w:tc>
          <w:tcPr>
            <w:tcW w:w="1200"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Monteagudo</w:t>
            </w:r>
          </w:p>
        </w:tc>
        <w:tc>
          <w:tcPr>
            <w:tcW w:w="1256"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tcBorders>
              <w:top w:val="single" w:sz="8" w:space="0" w:color="auto"/>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c>
          <w:tcPr>
            <w:tcW w:w="1236" w:type="dxa"/>
            <w:tcBorders>
              <w:top w:val="nil"/>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r>
      <w:tr w:rsidR="00CE293E" w:rsidTr="00CE293E">
        <w:trPr>
          <w:trHeight w:val="454"/>
          <w:jc w:val="center"/>
        </w:trPr>
        <w:tc>
          <w:tcPr>
            <w:tcW w:w="303"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11</w:t>
            </w:r>
          </w:p>
        </w:tc>
        <w:tc>
          <w:tcPr>
            <w:tcW w:w="1180"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Camargo</w:t>
            </w:r>
          </w:p>
        </w:tc>
        <w:tc>
          <w:tcPr>
            <w:tcW w:w="1120" w:type="dxa"/>
            <w:vMerge/>
            <w:tcBorders>
              <w:left w:val="single" w:sz="8" w:space="0" w:color="auto"/>
              <w:bottom w:val="nil"/>
              <w:right w:val="single" w:sz="8" w:space="0" w:color="auto"/>
            </w:tcBorders>
            <w:vAlign w:val="center"/>
            <w:hideMark/>
          </w:tcPr>
          <w:p w:rsidR="00CE293E" w:rsidRDefault="00CE293E" w:rsidP="00CE293E">
            <w:pPr>
              <w:rPr>
                <w:rFonts w:ascii="Calibri" w:hAnsi="Calibri" w:cs="Calibri"/>
                <w:color w:val="000000"/>
                <w:sz w:val="16"/>
                <w:szCs w:val="16"/>
              </w:rPr>
            </w:pPr>
          </w:p>
        </w:tc>
        <w:tc>
          <w:tcPr>
            <w:tcW w:w="1200"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Camargo</w:t>
            </w:r>
          </w:p>
        </w:tc>
        <w:tc>
          <w:tcPr>
            <w:tcW w:w="1256"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tcBorders>
              <w:top w:val="nil"/>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c>
          <w:tcPr>
            <w:tcW w:w="1236" w:type="dxa"/>
            <w:tcBorders>
              <w:top w:val="nil"/>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r>
      <w:tr w:rsidR="00CE293E" w:rsidTr="00CE293E">
        <w:trPr>
          <w:trHeight w:val="454"/>
          <w:jc w:val="center"/>
        </w:trPr>
        <w:tc>
          <w:tcPr>
            <w:tcW w:w="303"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12</w:t>
            </w:r>
          </w:p>
        </w:tc>
        <w:tc>
          <w:tcPr>
            <w:tcW w:w="1180"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San Lucas</w:t>
            </w:r>
          </w:p>
        </w:tc>
        <w:tc>
          <w:tcPr>
            <w:tcW w:w="1120" w:type="dxa"/>
            <w:vMerge/>
            <w:tcBorders>
              <w:left w:val="single" w:sz="8" w:space="0" w:color="auto"/>
              <w:bottom w:val="single" w:sz="4" w:space="0" w:color="auto"/>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p>
        </w:tc>
        <w:tc>
          <w:tcPr>
            <w:tcW w:w="1200"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San Lucas</w:t>
            </w:r>
          </w:p>
        </w:tc>
        <w:tc>
          <w:tcPr>
            <w:tcW w:w="1256"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tcBorders>
              <w:top w:val="nil"/>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c>
          <w:tcPr>
            <w:tcW w:w="1236" w:type="dxa"/>
            <w:tcBorders>
              <w:top w:val="nil"/>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r>
      <w:tr w:rsidR="00CE293E" w:rsidTr="00CE293E">
        <w:trPr>
          <w:trHeight w:val="454"/>
          <w:jc w:val="center"/>
        </w:trPr>
        <w:tc>
          <w:tcPr>
            <w:tcW w:w="303"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13</w:t>
            </w:r>
          </w:p>
        </w:tc>
        <w:tc>
          <w:tcPr>
            <w:tcW w:w="1180" w:type="dxa"/>
            <w:tcBorders>
              <w:top w:val="nil"/>
              <w:left w:val="single" w:sz="8" w:space="0" w:color="auto"/>
              <w:bottom w:val="single" w:sz="8" w:space="0" w:color="000000"/>
              <w:right w:val="single" w:sz="4"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Samaipata</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SANTA CRUZ</w:t>
            </w:r>
          </w:p>
        </w:tc>
        <w:tc>
          <w:tcPr>
            <w:tcW w:w="1200" w:type="dxa"/>
            <w:tcBorders>
              <w:top w:val="nil"/>
              <w:left w:val="single" w:sz="4"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Samaipata</w:t>
            </w:r>
          </w:p>
        </w:tc>
        <w:tc>
          <w:tcPr>
            <w:tcW w:w="1256"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2"/>
                <w:szCs w:val="12"/>
              </w:rPr>
            </w:pPr>
            <w:proofErr w:type="spellStart"/>
            <w:r>
              <w:rPr>
                <w:rFonts w:ascii="Calibri" w:hAnsi="Calibri" w:cs="Calibri"/>
                <w:color w:val="000000"/>
                <w:sz w:val="12"/>
                <w:szCs w:val="12"/>
              </w:rPr>
              <w:t>DISPENSER</w:t>
            </w:r>
            <w:proofErr w:type="spellEnd"/>
            <w:r>
              <w:rPr>
                <w:rFonts w:ascii="Calibri" w:hAnsi="Calibri" w:cs="Calibri"/>
                <w:color w:val="000000"/>
                <w:sz w:val="12"/>
                <w:szCs w:val="12"/>
              </w:rPr>
              <w:t xml:space="preserve"> DE COMBUSTIBLES </w:t>
            </w:r>
            <w:proofErr w:type="spellStart"/>
            <w:r>
              <w:rPr>
                <w:rFonts w:ascii="Calibri" w:hAnsi="Calibri" w:cs="Calibri"/>
                <w:color w:val="000000"/>
                <w:sz w:val="12"/>
                <w:szCs w:val="12"/>
              </w:rPr>
              <w:t>LIQUIDOS</w:t>
            </w:r>
            <w:proofErr w:type="spellEnd"/>
          </w:p>
        </w:tc>
        <w:tc>
          <w:tcPr>
            <w:tcW w:w="1194" w:type="dxa"/>
            <w:tcBorders>
              <w:top w:val="nil"/>
              <w:left w:val="single" w:sz="8" w:space="0" w:color="auto"/>
              <w:bottom w:val="single" w:sz="8" w:space="0" w:color="000000"/>
              <w:right w:val="single" w:sz="8" w:space="0" w:color="auto"/>
            </w:tcBorders>
            <w:shd w:val="clear" w:color="auto" w:fill="auto"/>
            <w:vAlign w:val="center"/>
            <w:hideMark/>
          </w:tcPr>
          <w:p w:rsidR="00CE293E" w:rsidRDefault="00CE293E" w:rsidP="00CE293E">
            <w:pPr>
              <w:jc w:val="center"/>
              <w:rPr>
                <w:rFonts w:ascii="Calibri" w:hAnsi="Calibri" w:cs="Calibri"/>
                <w:color w:val="000000"/>
                <w:sz w:val="16"/>
                <w:szCs w:val="16"/>
              </w:rPr>
            </w:pPr>
            <w:r>
              <w:rPr>
                <w:rFonts w:ascii="Calibri" w:hAnsi="Calibri" w:cs="Arial"/>
                <w:color w:val="000000"/>
                <w:sz w:val="16"/>
                <w:szCs w:val="16"/>
              </w:rPr>
              <w:t>2</w:t>
            </w:r>
          </w:p>
        </w:tc>
        <w:tc>
          <w:tcPr>
            <w:tcW w:w="1291" w:type="dxa"/>
            <w:tcBorders>
              <w:top w:val="nil"/>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c>
          <w:tcPr>
            <w:tcW w:w="1236" w:type="dxa"/>
            <w:tcBorders>
              <w:top w:val="nil"/>
              <w:left w:val="single" w:sz="8" w:space="0" w:color="auto"/>
              <w:bottom w:val="single" w:sz="8" w:space="0" w:color="000000"/>
              <w:right w:val="single" w:sz="8" w:space="0" w:color="auto"/>
            </w:tcBorders>
            <w:shd w:val="clear" w:color="auto" w:fill="auto"/>
            <w:vAlign w:val="center"/>
          </w:tcPr>
          <w:p w:rsidR="00CE293E" w:rsidRDefault="00CE293E" w:rsidP="00CE293E">
            <w:pPr>
              <w:jc w:val="center"/>
              <w:rPr>
                <w:rFonts w:ascii="Calibri" w:hAnsi="Calibri" w:cs="Calibri"/>
                <w:color w:val="000000"/>
                <w:sz w:val="16"/>
                <w:szCs w:val="16"/>
              </w:rPr>
            </w:pPr>
          </w:p>
        </w:tc>
      </w:tr>
      <w:tr w:rsidR="00CE30FF" w:rsidTr="00CE30FF">
        <w:trPr>
          <w:trHeight w:val="227"/>
          <w:jc w:val="center"/>
        </w:trPr>
        <w:tc>
          <w:tcPr>
            <w:tcW w:w="7544" w:type="dxa"/>
            <w:gridSpan w:val="7"/>
            <w:tcBorders>
              <w:top w:val="nil"/>
              <w:left w:val="single" w:sz="4" w:space="0" w:color="auto"/>
              <w:bottom w:val="single" w:sz="4" w:space="0" w:color="auto"/>
              <w:right w:val="single" w:sz="8" w:space="0" w:color="000000"/>
            </w:tcBorders>
            <w:shd w:val="clear" w:color="auto" w:fill="auto"/>
            <w:noWrap/>
            <w:vAlign w:val="bottom"/>
            <w:hideMark/>
          </w:tcPr>
          <w:p w:rsidR="00CE30FF" w:rsidRDefault="00CE30FF" w:rsidP="00CE293E">
            <w:pPr>
              <w:jc w:val="right"/>
              <w:rPr>
                <w:rFonts w:ascii="Calibri" w:hAnsi="Calibri" w:cs="Calibri"/>
                <w:b/>
                <w:bCs/>
                <w:color w:val="000000"/>
                <w:sz w:val="18"/>
                <w:szCs w:val="18"/>
              </w:rPr>
            </w:pPr>
            <w:r>
              <w:rPr>
                <w:rFonts w:ascii="Calibri" w:hAnsi="Calibri" w:cs="Calibri"/>
                <w:b/>
                <w:bCs/>
                <w:color w:val="000000"/>
                <w:sz w:val="18"/>
                <w:szCs w:val="18"/>
              </w:rPr>
              <w:t>TOTAL</w:t>
            </w:r>
          </w:p>
        </w:tc>
        <w:tc>
          <w:tcPr>
            <w:tcW w:w="1236" w:type="dxa"/>
            <w:tcBorders>
              <w:top w:val="nil"/>
              <w:left w:val="nil"/>
              <w:bottom w:val="single" w:sz="4" w:space="0" w:color="auto"/>
              <w:right w:val="single" w:sz="8" w:space="0" w:color="auto"/>
            </w:tcBorders>
            <w:shd w:val="clear" w:color="auto" w:fill="auto"/>
            <w:vAlign w:val="center"/>
            <w:hideMark/>
          </w:tcPr>
          <w:p w:rsidR="00CE30FF" w:rsidRDefault="00CE30FF" w:rsidP="00CE293E">
            <w:pPr>
              <w:jc w:val="right"/>
              <w:rPr>
                <w:rFonts w:ascii="Calibri" w:hAnsi="Calibri" w:cs="Calibri"/>
                <w:b/>
                <w:bCs/>
                <w:color w:val="000000"/>
                <w:sz w:val="16"/>
                <w:szCs w:val="16"/>
              </w:rPr>
            </w:pPr>
            <w:r>
              <w:rPr>
                <w:rFonts w:ascii="Calibri" w:hAnsi="Calibri" w:cs="Calibri"/>
                <w:b/>
                <w:bCs/>
                <w:color w:val="000000"/>
                <w:sz w:val="16"/>
                <w:szCs w:val="16"/>
              </w:rPr>
              <w:t>2.200.820,00</w:t>
            </w:r>
          </w:p>
        </w:tc>
      </w:tr>
      <w:tr w:rsidR="00CE30FF" w:rsidTr="00CE30FF">
        <w:trPr>
          <w:trHeight w:val="827"/>
          <w:jc w:val="center"/>
        </w:trPr>
        <w:tc>
          <w:tcPr>
            <w:tcW w:w="8780" w:type="dxa"/>
            <w:gridSpan w:val="8"/>
            <w:tcBorders>
              <w:top w:val="single" w:sz="4" w:space="0" w:color="auto"/>
              <w:left w:val="single" w:sz="4" w:space="0" w:color="auto"/>
              <w:bottom w:val="single" w:sz="4" w:space="0" w:color="auto"/>
              <w:right w:val="single" w:sz="8" w:space="0" w:color="auto"/>
            </w:tcBorders>
            <w:shd w:val="clear" w:color="auto" w:fill="auto"/>
            <w:noWrap/>
          </w:tcPr>
          <w:p w:rsidR="00CE30FF" w:rsidRDefault="00CE30FF" w:rsidP="00CE30FF">
            <w:pPr>
              <w:rPr>
                <w:rFonts w:ascii="Calibri" w:hAnsi="Calibri" w:cs="Calibri"/>
                <w:b/>
                <w:bCs/>
                <w:color w:val="000000"/>
                <w:sz w:val="16"/>
                <w:szCs w:val="16"/>
              </w:rPr>
            </w:pPr>
            <w:r w:rsidRPr="00C75BEC">
              <w:rPr>
                <w:rFonts w:asciiTheme="minorHAnsi" w:hAnsiTheme="minorHAnsi" w:cstheme="minorHAnsi"/>
                <w:b/>
                <w:bCs/>
                <w:color w:val="000000"/>
                <w:sz w:val="18"/>
                <w:szCs w:val="18"/>
                <w:lang w:val="es-BO" w:eastAsia="es-BO"/>
              </w:rPr>
              <w:t>(Literal)</w:t>
            </w:r>
          </w:p>
        </w:tc>
      </w:tr>
    </w:tbl>
    <w:p w:rsidR="00CE293E" w:rsidRDefault="00CE293E" w:rsidP="009C32B4">
      <w:pPr>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91096" w:rsidRDefault="00D91096" w:rsidP="00CE30FF">
      <w:pPr>
        <w:rPr>
          <w:rFonts w:asciiTheme="minorHAnsi" w:hAnsiTheme="minorHAnsi" w:cstheme="minorHAnsi"/>
          <w:b/>
          <w:sz w:val="18"/>
          <w:szCs w:val="18"/>
        </w:rPr>
      </w:pPr>
    </w:p>
    <w:p w:rsidR="00CE30FF" w:rsidRDefault="00CE30FF" w:rsidP="00CE30FF">
      <w:pPr>
        <w:rPr>
          <w:rFonts w:asciiTheme="minorHAnsi" w:hAnsiTheme="minorHAnsi" w:cstheme="minorHAnsi"/>
          <w:b/>
          <w:sz w:val="18"/>
          <w:szCs w:val="18"/>
        </w:rPr>
      </w:pPr>
    </w:p>
    <w:p w:rsidR="00CE30FF" w:rsidRDefault="00CE30FF" w:rsidP="00CE30FF">
      <w:pPr>
        <w:rPr>
          <w:rFonts w:asciiTheme="minorHAnsi" w:hAnsiTheme="minorHAnsi" w:cstheme="minorHAnsi"/>
          <w:b/>
          <w:sz w:val="18"/>
          <w:szCs w:val="18"/>
        </w:rPr>
      </w:pPr>
    </w:p>
    <w:p w:rsidR="00CE30FF" w:rsidRDefault="00CE30FF" w:rsidP="00CE30FF">
      <w:pPr>
        <w:rPr>
          <w:rFonts w:asciiTheme="minorHAnsi" w:hAnsiTheme="minorHAnsi" w:cstheme="minorHAnsi"/>
          <w:b/>
        </w:rPr>
      </w:pPr>
    </w:p>
    <w:p w:rsidR="00CE30FF" w:rsidRDefault="00CE30FF" w:rsidP="009F3A9D">
      <w:pPr>
        <w:jc w:val="center"/>
        <w:rPr>
          <w:rFonts w:asciiTheme="minorHAnsi" w:hAnsiTheme="minorHAnsi" w:cstheme="minorHAnsi"/>
          <w:b/>
        </w:rPr>
        <w:sectPr w:rsidR="00CE30FF" w:rsidSect="00132381">
          <w:headerReference w:type="default" r:id="rId18"/>
          <w:footerReference w:type="default" r:id="rId19"/>
          <w:pgSz w:w="12242" w:h="15842" w:code="1"/>
          <w:pgMar w:top="1701" w:right="1418" w:bottom="567" w:left="1701" w:header="624" w:footer="851" w:gutter="0"/>
          <w:cols w:space="708"/>
          <w:titlePg/>
          <w:docGrid w:linePitch="360"/>
        </w:sect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648"/>
        <w:gridCol w:w="5219"/>
        <w:gridCol w:w="526"/>
        <w:gridCol w:w="515"/>
        <w:gridCol w:w="636"/>
      </w:tblGrid>
      <w:tr w:rsidR="009F3A9D" w:rsidRPr="00C75BEC" w:rsidTr="00546375">
        <w:trPr>
          <w:tblHeader/>
          <w:jc w:val="center"/>
        </w:trPr>
        <w:tc>
          <w:tcPr>
            <w:tcW w:w="6648"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5219"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677"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546375">
        <w:trPr>
          <w:cantSplit/>
          <w:trHeight w:val="1448"/>
          <w:jc w:val="center"/>
        </w:trPr>
        <w:tc>
          <w:tcPr>
            <w:tcW w:w="6648"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 xml:space="preserve">requerido por </w:t>
            </w:r>
            <w:proofErr w:type="spellStart"/>
            <w:r w:rsidR="00B965BD">
              <w:rPr>
                <w:rFonts w:asciiTheme="minorHAnsi" w:hAnsiTheme="minorHAnsi" w:cstheme="minorHAnsi"/>
                <w:b/>
                <w:sz w:val="18"/>
                <w:szCs w:val="18"/>
              </w:rPr>
              <w:t>YPFB</w:t>
            </w:r>
            <w:proofErr w:type="spellEnd"/>
          </w:p>
        </w:tc>
        <w:tc>
          <w:tcPr>
            <w:tcW w:w="5219"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526"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515"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36"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546375">
        <w:trPr>
          <w:jc w:val="center"/>
        </w:trPr>
        <w:tc>
          <w:tcPr>
            <w:tcW w:w="6648" w:type="dxa"/>
            <w:vAlign w:val="center"/>
          </w:tcPr>
          <w:p w:rsidR="009F3A9D" w:rsidRDefault="009F3A9D" w:rsidP="009F3A9D">
            <w:pPr>
              <w:rPr>
                <w:rFonts w:asciiTheme="minorHAnsi" w:hAnsiTheme="minorHAnsi" w:cstheme="minorHAnsi"/>
                <w:b/>
                <w:sz w:val="18"/>
                <w:szCs w:val="18"/>
              </w:rPr>
            </w:pPr>
          </w:p>
          <w:p w:rsidR="00AB568E" w:rsidRPr="00AB568E" w:rsidRDefault="00AB568E" w:rsidP="00665C5B">
            <w:pPr>
              <w:numPr>
                <w:ilvl w:val="0"/>
                <w:numId w:val="42"/>
              </w:numPr>
              <w:jc w:val="both"/>
              <w:rPr>
                <w:rFonts w:ascii="Calibri" w:hAnsi="Calibri" w:cs="Calibri"/>
                <w:b/>
                <w:sz w:val="16"/>
                <w:szCs w:val="16"/>
                <w:lang w:val="es-CO" w:eastAsia="es-CO"/>
              </w:rPr>
            </w:pPr>
            <w:r w:rsidRPr="00AB568E">
              <w:rPr>
                <w:rFonts w:ascii="Calibri" w:hAnsi="Calibri" w:cs="Calibri"/>
                <w:b/>
                <w:sz w:val="16"/>
                <w:szCs w:val="16"/>
                <w:lang w:eastAsia="es-CO"/>
              </w:rPr>
              <w:t xml:space="preserve">NORMATIVA </w:t>
            </w:r>
          </w:p>
          <w:p w:rsidR="00AB568E" w:rsidRPr="00AB568E" w:rsidRDefault="00AB568E" w:rsidP="00AB568E">
            <w:pPr>
              <w:jc w:val="both"/>
              <w:rPr>
                <w:rFonts w:ascii="Calibri" w:hAnsi="Calibri" w:cs="Calibri"/>
                <w:b/>
                <w:sz w:val="16"/>
                <w:szCs w:val="16"/>
                <w:lang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eastAsia="es-CO"/>
              </w:rPr>
              <w:t xml:space="preserve">Los </w:t>
            </w:r>
            <w:r w:rsidRPr="00AB568E">
              <w:rPr>
                <w:rFonts w:ascii="Calibri" w:hAnsi="Calibri" w:cs="Calibri"/>
                <w:sz w:val="16"/>
                <w:szCs w:val="16"/>
                <w:lang w:val="es-CO" w:eastAsia="es-CO"/>
              </w:rPr>
              <w:t>equipos deberán cumplir con la normativa siguiente:</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665C5B">
            <w:pPr>
              <w:numPr>
                <w:ilvl w:val="0"/>
                <w:numId w:val="37"/>
              </w:numPr>
              <w:rPr>
                <w:rFonts w:ascii="Calibri" w:hAnsi="Calibri" w:cs="Calibri"/>
                <w:bCs/>
                <w:sz w:val="16"/>
                <w:szCs w:val="16"/>
                <w:lang w:val="es-BO"/>
              </w:rPr>
            </w:pPr>
            <w:proofErr w:type="spellStart"/>
            <w:r w:rsidRPr="00AB568E">
              <w:rPr>
                <w:rFonts w:ascii="Calibri" w:hAnsi="Calibri" w:cs="Calibri"/>
                <w:bCs/>
                <w:sz w:val="16"/>
                <w:szCs w:val="16"/>
              </w:rPr>
              <w:t>National</w:t>
            </w:r>
            <w:proofErr w:type="spellEnd"/>
            <w:r w:rsidRPr="00AB568E">
              <w:rPr>
                <w:rFonts w:ascii="Calibri" w:hAnsi="Calibri" w:cs="Calibri"/>
                <w:bCs/>
                <w:sz w:val="16"/>
                <w:szCs w:val="16"/>
              </w:rPr>
              <w:t xml:space="preserve"> </w:t>
            </w:r>
            <w:proofErr w:type="spellStart"/>
            <w:r w:rsidRPr="00AB568E">
              <w:rPr>
                <w:rFonts w:ascii="Calibri" w:hAnsi="Calibri" w:cs="Calibri"/>
                <w:bCs/>
                <w:sz w:val="16"/>
                <w:szCs w:val="16"/>
              </w:rPr>
              <w:t>Fire</w:t>
            </w:r>
            <w:proofErr w:type="spellEnd"/>
            <w:r w:rsidRPr="00AB568E">
              <w:rPr>
                <w:rFonts w:ascii="Calibri" w:hAnsi="Calibri" w:cs="Calibri"/>
                <w:bCs/>
                <w:sz w:val="16"/>
                <w:szCs w:val="16"/>
              </w:rPr>
              <w:t xml:space="preserve"> </w:t>
            </w:r>
            <w:proofErr w:type="spellStart"/>
            <w:r w:rsidRPr="00AB568E">
              <w:rPr>
                <w:rFonts w:ascii="Calibri" w:hAnsi="Calibri" w:cs="Calibri"/>
                <w:bCs/>
                <w:sz w:val="16"/>
                <w:szCs w:val="16"/>
              </w:rPr>
              <w:t>Protection</w:t>
            </w:r>
            <w:proofErr w:type="spellEnd"/>
            <w:r w:rsidRPr="00AB568E">
              <w:rPr>
                <w:rFonts w:ascii="Calibri" w:hAnsi="Calibri" w:cs="Calibri"/>
                <w:bCs/>
                <w:sz w:val="16"/>
                <w:szCs w:val="16"/>
              </w:rPr>
              <w:t xml:space="preserve"> </w:t>
            </w:r>
            <w:proofErr w:type="spellStart"/>
            <w:r w:rsidRPr="00AB568E">
              <w:rPr>
                <w:rFonts w:ascii="Calibri" w:hAnsi="Calibri" w:cs="Calibri"/>
                <w:bCs/>
                <w:sz w:val="16"/>
                <w:szCs w:val="16"/>
              </w:rPr>
              <w:t>Association</w:t>
            </w:r>
            <w:proofErr w:type="spellEnd"/>
            <w:r w:rsidRPr="00AB568E">
              <w:rPr>
                <w:rFonts w:ascii="Calibri" w:hAnsi="Calibri" w:cs="Calibri"/>
                <w:bCs/>
                <w:sz w:val="16"/>
                <w:szCs w:val="16"/>
              </w:rPr>
              <w:t xml:space="preserve"> </w:t>
            </w:r>
            <w:proofErr w:type="spellStart"/>
            <w:r w:rsidRPr="00AB568E">
              <w:rPr>
                <w:rFonts w:ascii="Calibri" w:hAnsi="Calibri" w:cs="Calibri"/>
                <w:bCs/>
                <w:sz w:val="16"/>
                <w:szCs w:val="16"/>
              </w:rPr>
              <w:t>NFPA</w:t>
            </w:r>
            <w:proofErr w:type="spellEnd"/>
            <w:r w:rsidRPr="00AB568E">
              <w:rPr>
                <w:rFonts w:ascii="Calibri" w:hAnsi="Calibri" w:cs="Calibri"/>
                <w:bCs/>
                <w:sz w:val="16"/>
                <w:szCs w:val="16"/>
              </w:rPr>
              <w:t xml:space="preserve"> 30A y </w:t>
            </w:r>
            <w:proofErr w:type="spellStart"/>
            <w:r w:rsidRPr="00AB568E">
              <w:rPr>
                <w:rFonts w:ascii="Calibri" w:hAnsi="Calibri" w:cs="Calibri"/>
                <w:bCs/>
                <w:sz w:val="16"/>
                <w:szCs w:val="16"/>
              </w:rPr>
              <w:t>NFPA</w:t>
            </w:r>
            <w:proofErr w:type="spellEnd"/>
            <w:r w:rsidRPr="00AB568E">
              <w:rPr>
                <w:rFonts w:ascii="Calibri" w:hAnsi="Calibri" w:cs="Calibri"/>
                <w:bCs/>
                <w:sz w:val="16"/>
                <w:szCs w:val="16"/>
              </w:rPr>
              <w:t xml:space="preserve"> 70 o similar para Certificación </w:t>
            </w:r>
            <w:proofErr w:type="spellStart"/>
            <w:r w:rsidRPr="00AB568E">
              <w:rPr>
                <w:rFonts w:ascii="Calibri" w:hAnsi="Calibri" w:cs="Calibri"/>
                <w:bCs/>
                <w:sz w:val="16"/>
                <w:szCs w:val="16"/>
              </w:rPr>
              <w:t>IEC</w:t>
            </w:r>
            <w:proofErr w:type="spellEnd"/>
            <w:r w:rsidRPr="00AB568E">
              <w:rPr>
                <w:rFonts w:ascii="Calibri" w:hAnsi="Calibri" w:cs="Calibri"/>
                <w:bCs/>
                <w:sz w:val="16"/>
                <w:szCs w:val="16"/>
              </w:rPr>
              <w:t xml:space="preserve"> 60079-18:1992 y IEC60529:2001.</w:t>
            </w:r>
          </w:p>
          <w:p w:rsidR="00AB568E" w:rsidRPr="00AB568E" w:rsidRDefault="00AB568E" w:rsidP="00665C5B">
            <w:pPr>
              <w:numPr>
                <w:ilvl w:val="0"/>
                <w:numId w:val="37"/>
              </w:numPr>
              <w:rPr>
                <w:rFonts w:ascii="Calibri" w:hAnsi="Calibri" w:cs="Calibri"/>
                <w:bCs/>
                <w:sz w:val="16"/>
                <w:szCs w:val="16"/>
              </w:rPr>
            </w:pPr>
            <w:proofErr w:type="spellStart"/>
            <w:r w:rsidRPr="00AB568E">
              <w:rPr>
                <w:rFonts w:ascii="Calibri" w:hAnsi="Calibri" w:cs="Calibri"/>
                <w:bCs/>
                <w:sz w:val="16"/>
                <w:szCs w:val="16"/>
              </w:rPr>
              <w:t>National</w:t>
            </w:r>
            <w:proofErr w:type="spellEnd"/>
            <w:r w:rsidRPr="00AB568E">
              <w:rPr>
                <w:rFonts w:ascii="Calibri" w:hAnsi="Calibri" w:cs="Calibri"/>
                <w:bCs/>
                <w:sz w:val="16"/>
                <w:szCs w:val="16"/>
              </w:rPr>
              <w:t xml:space="preserve"> </w:t>
            </w:r>
            <w:proofErr w:type="spellStart"/>
            <w:r w:rsidRPr="00AB568E">
              <w:rPr>
                <w:rFonts w:ascii="Calibri" w:hAnsi="Calibri" w:cs="Calibri"/>
                <w:bCs/>
                <w:sz w:val="16"/>
                <w:szCs w:val="16"/>
              </w:rPr>
              <w:t>Electrical</w:t>
            </w:r>
            <w:proofErr w:type="spellEnd"/>
            <w:r w:rsidRPr="00AB568E">
              <w:rPr>
                <w:rFonts w:ascii="Calibri" w:hAnsi="Calibri" w:cs="Calibri"/>
                <w:bCs/>
                <w:sz w:val="16"/>
                <w:szCs w:val="16"/>
              </w:rPr>
              <w:t xml:space="preserve"> </w:t>
            </w:r>
            <w:proofErr w:type="spellStart"/>
            <w:r w:rsidRPr="00AB568E">
              <w:rPr>
                <w:rFonts w:ascii="Calibri" w:hAnsi="Calibri" w:cs="Calibri"/>
                <w:bCs/>
                <w:sz w:val="16"/>
                <w:szCs w:val="16"/>
              </w:rPr>
              <w:t>Code</w:t>
            </w:r>
            <w:proofErr w:type="spellEnd"/>
            <w:r w:rsidRPr="00AB568E">
              <w:rPr>
                <w:rFonts w:ascii="Calibri" w:hAnsi="Calibri" w:cs="Calibri"/>
                <w:bCs/>
                <w:sz w:val="16"/>
                <w:szCs w:val="16"/>
              </w:rPr>
              <w:t xml:space="preserve"> NEC o Similar para Certificación </w:t>
            </w:r>
            <w:proofErr w:type="spellStart"/>
            <w:r w:rsidRPr="00AB568E">
              <w:rPr>
                <w:rFonts w:ascii="Calibri" w:hAnsi="Calibri" w:cs="Calibri"/>
                <w:bCs/>
                <w:sz w:val="16"/>
                <w:szCs w:val="16"/>
              </w:rPr>
              <w:t>IEC</w:t>
            </w:r>
            <w:proofErr w:type="spellEnd"/>
            <w:r w:rsidRPr="00AB568E">
              <w:rPr>
                <w:rFonts w:ascii="Calibri" w:hAnsi="Calibri" w:cs="Calibri"/>
                <w:bCs/>
                <w:sz w:val="16"/>
                <w:szCs w:val="16"/>
              </w:rPr>
              <w:t>.</w:t>
            </w:r>
          </w:p>
          <w:p w:rsidR="00AB568E" w:rsidRPr="00AB568E" w:rsidRDefault="00AB568E" w:rsidP="00665C5B">
            <w:pPr>
              <w:numPr>
                <w:ilvl w:val="0"/>
                <w:numId w:val="37"/>
              </w:numPr>
              <w:rPr>
                <w:rFonts w:ascii="Calibri" w:hAnsi="Calibri" w:cs="Calibri"/>
                <w:bCs/>
                <w:sz w:val="16"/>
                <w:szCs w:val="16"/>
                <w:lang w:val="es-BO"/>
              </w:rPr>
            </w:pPr>
            <w:proofErr w:type="spellStart"/>
            <w:r w:rsidRPr="00AB568E">
              <w:rPr>
                <w:rFonts w:ascii="Calibri" w:hAnsi="Calibri" w:cs="Calibri"/>
                <w:bCs/>
                <w:sz w:val="16"/>
                <w:szCs w:val="16"/>
              </w:rPr>
              <w:t>National</w:t>
            </w:r>
            <w:proofErr w:type="spellEnd"/>
            <w:r w:rsidRPr="00AB568E">
              <w:rPr>
                <w:rFonts w:ascii="Calibri" w:hAnsi="Calibri" w:cs="Calibri"/>
                <w:bCs/>
                <w:sz w:val="16"/>
                <w:szCs w:val="16"/>
              </w:rPr>
              <w:t xml:space="preserve"> </w:t>
            </w:r>
            <w:proofErr w:type="spellStart"/>
            <w:r w:rsidRPr="00AB568E">
              <w:rPr>
                <w:rFonts w:ascii="Calibri" w:hAnsi="Calibri" w:cs="Calibri"/>
                <w:bCs/>
                <w:sz w:val="16"/>
                <w:szCs w:val="16"/>
              </w:rPr>
              <w:t>Conference</w:t>
            </w:r>
            <w:proofErr w:type="spellEnd"/>
            <w:r w:rsidRPr="00AB568E">
              <w:rPr>
                <w:rFonts w:ascii="Calibri" w:hAnsi="Calibri" w:cs="Calibri"/>
                <w:bCs/>
                <w:sz w:val="16"/>
                <w:szCs w:val="16"/>
              </w:rPr>
              <w:t xml:space="preserve"> of </w:t>
            </w:r>
            <w:proofErr w:type="spellStart"/>
            <w:r w:rsidRPr="00AB568E">
              <w:rPr>
                <w:rFonts w:ascii="Calibri" w:hAnsi="Calibri" w:cs="Calibri"/>
                <w:bCs/>
                <w:sz w:val="16"/>
                <w:szCs w:val="16"/>
              </w:rPr>
              <w:t>Weights</w:t>
            </w:r>
            <w:proofErr w:type="spellEnd"/>
            <w:r w:rsidRPr="00AB568E">
              <w:rPr>
                <w:rFonts w:ascii="Calibri" w:hAnsi="Calibri" w:cs="Calibri"/>
                <w:bCs/>
                <w:sz w:val="16"/>
                <w:szCs w:val="16"/>
              </w:rPr>
              <w:t xml:space="preserve"> and </w:t>
            </w:r>
            <w:proofErr w:type="spellStart"/>
            <w:r w:rsidRPr="00AB568E">
              <w:rPr>
                <w:rFonts w:ascii="Calibri" w:hAnsi="Calibri" w:cs="Calibri"/>
                <w:bCs/>
                <w:sz w:val="16"/>
                <w:szCs w:val="16"/>
              </w:rPr>
              <w:t>Measures</w:t>
            </w:r>
            <w:proofErr w:type="spellEnd"/>
            <w:r w:rsidRPr="00AB568E">
              <w:rPr>
                <w:rFonts w:ascii="Calibri" w:hAnsi="Calibri" w:cs="Calibri"/>
                <w:bCs/>
                <w:sz w:val="16"/>
                <w:szCs w:val="16"/>
              </w:rPr>
              <w:t xml:space="preserve"> </w:t>
            </w:r>
            <w:proofErr w:type="spellStart"/>
            <w:r w:rsidRPr="00AB568E">
              <w:rPr>
                <w:rFonts w:ascii="Calibri" w:hAnsi="Calibri" w:cs="Calibri"/>
                <w:bCs/>
                <w:sz w:val="16"/>
                <w:szCs w:val="16"/>
              </w:rPr>
              <w:t>NCWM</w:t>
            </w:r>
            <w:proofErr w:type="spellEnd"/>
            <w:r w:rsidRPr="00AB568E">
              <w:rPr>
                <w:rFonts w:ascii="Calibri" w:hAnsi="Calibri" w:cs="Calibri"/>
                <w:bCs/>
                <w:sz w:val="16"/>
                <w:szCs w:val="16"/>
              </w:rPr>
              <w:t xml:space="preserve"> o </w:t>
            </w:r>
            <w:proofErr w:type="spellStart"/>
            <w:r w:rsidRPr="00AB568E">
              <w:rPr>
                <w:rFonts w:ascii="Calibri" w:hAnsi="Calibri" w:cs="Calibri"/>
                <w:bCs/>
                <w:sz w:val="16"/>
                <w:szCs w:val="16"/>
              </w:rPr>
              <w:t>OIML</w:t>
            </w:r>
            <w:proofErr w:type="spellEnd"/>
            <w:r w:rsidRPr="00AB568E">
              <w:rPr>
                <w:rFonts w:ascii="Calibri" w:hAnsi="Calibri" w:cs="Calibri"/>
                <w:bCs/>
                <w:sz w:val="16"/>
                <w:szCs w:val="16"/>
              </w:rPr>
              <w:t xml:space="preserve"> (Organización Internacional de Metrología Legal).</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 xml:space="preserve">Así mismo deberá contar con las siguientes certificaciones: </w:t>
            </w:r>
          </w:p>
          <w:p w:rsidR="00AB568E" w:rsidRPr="00AB568E" w:rsidRDefault="00AB568E" w:rsidP="00AB568E">
            <w:pPr>
              <w:ind w:left="717"/>
              <w:jc w:val="both"/>
              <w:rPr>
                <w:rFonts w:ascii="Calibri" w:hAnsi="Calibri" w:cs="Calibri"/>
                <w:b/>
                <w:sz w:val="16"/>
                <w:szCs w:val="16"/>
                <w:lang w:val="es-CO" w:eastAsia="es-CO"/>
              </w:rPr>
            </w:pPr>
          </w:p>
          <w:p w:rsidR="00AB568E" w:rsidRPr="00AB568E" w:rsidRDefault="00AB568E" w:rsidP="00665C5B">
            <w:pPr>
              <w:numPr>
                <w:ilvl w:val="0"/>
                <w:numId w:val="39"/>
              </w:numPr>
              <w:rPr>
                <w:rFonts w:ascii="Calibri" w:hAnsi="Calibri" w:cs="Calibri"/>
                <w:bCs/>
                <w:sz w:val="16"/>
                <w:szCs w:val="16"/>
              </w:rPr>
            </w:pPr>
            <w:r w:rsidRPr="00AB568E">
              <w:rPr>
                <w:rFonts w:ascii="Calibri" w:hAnsi="Calibri" w:cs="Calibri"/>
                <w:bCs/>
                <w:sz w:val="16"/>
                <w:szCs w:val="16"/>
              </w:rPr>
              <w:t>Certificación a la calidad ISO 9001 – 2000.</w:t>
            </w:r>
          </w:p>
          <w:p w:rsidR="00AB568E" w:rsidRPr="00AB568E" w:rsidRDefault="00AB568E" w:rsidP="00665C5B">
            <w:pPr>
              <w:keepNext/>
              <w:numPr>
                <w:ilvl w:val="0"/>
                <w:numId w:val="39"/>
              </w:numPr>
              <w:tabs>
                <w:tab w:val="left" w:pos="708"/>
              </w:tabs>
              <w:outlineLvl w:val="1"/>
              <w:rPr>
                <w:rFonts w:ascii="Calibri" w:hAnsi="Calibri" w:cs="Calibri"/>
                <w:bCs/>
                <w:iCs/>
                <w:sz w:val="16"/>
                <w:szCs w:val="16"/>
                <w:lang w:val="en-US"/>
              </w:rPr>
            </w:pPr>
            <w:proofErr w:type="spellStart"/>
            <w:r w:rsidRPr="00AB568E">
              <w:rPr>
                <w:rFonts w:ascii="Calibri" w:hAnsi="Calibri" w:cs="Calibri"/>
                <w:bCs/>
                <w:iCs/>
                <w:sz w:val="16"/>
                <w:szCs w:val="16"/>
                <w:lang w:val="en-US"/>
              </w:rPr>
              <w:t>Certificación</w:t>
            </w:r>
            <w:proofErr w:type="spellEnd"/>
            <w:r w:rsidRPr="00AB568E">
              <w:rPr>
                <w:rFonts w:ascii="Calibri" w:hAnsi="Calibri" w:cs="Calibri"/>
                <w:bCs/>
                <w:iCs/>
                <w:sz w:val="16"/>
                <w:szCs w:val="16"/>
                <w:lang w:val="en-US"/>
              </w:rPr>
              <w:t xml:space="preserve"> Underwriters Laboratories UL o </w:t>
            </w:r>
            <w:proofErr w:type="spellStart"/>
            <w:r w:rsidRPr="00AB568E">
              <w:rPr>
                <w:rFonts w:ascii="Calibri" w:hAnsi="Calibri" w:cs="Calibri"/>
                <w:bCs/>
                <w:iCs/>
                <w:sz w:val="16"/>
                <w:szCs w:val="16"/>
                <w:lang w:val="en-US"/>
              </w:rPr>
              <w:t>IEC</w:t>
            </w:r>
            <w:proofErr w:type="spellEnd"/>
            <w:r w:rsidRPr="00AB568E">
              <w:rPr>
                <w:rFonts w:ascii="Calibri" w:hAnsi="Calibri" w:cs="Calibri"/>
                <w:bCs/>
                <w:iCs/>
                <w:sz w:val="16"/>
                <w:szCs w:val="16"/>
                <w:lang w:val="en-US"/>
              </w:rPr>
              <w:t xml:space="preserve"> (International </w:t>
            </w:r>
            <w:proofErr w:type="spellStart"/>
            <w:r w:rsidRPr="00AB568E">
              <w:rPr>
                <w:rFonts w:ascii="Calibri" w:hAnsi="Calibri" w:cs="Calibri"/>
                <w:bCs/>
                <w:iCs/>
                <w:sz w:val="16"/>
                <w:szCs w:val="16"/>
                <w:lang w:val="en-US"/>
              </w:rPr>
              <w:t>Electrotechnical</w:t>
            </w:r>
            <w:proofErr w:type="spellEnd"/>
            <w:r w:rsidRPr="00AB568E">
              <w:rPr>
                <w:rFonts w:ascii="Calibri" w:hAnsi="Calibri" w:cs="Calibri"/>
                <w:bCs/>
                <w:iCs/>
                <w:sz w:val="16"/>
                <w:szCs w:val="16"/>
                <w:lang w:val="en-US"/>
              </w:rPr>
              <w:t xml:space="preserve"> Commission).</w:t>
            </w:r>
          </w:p>
          <w:p w:rsidR="00AB568E" w:rsidRPr="00AB568E" w:rsidRDefault="00AB568E" w:rsidP="00AB568E">
            <w:pPr>
              <w:autoSpaceDE w:val="0"/>
              <w:autoSpaceDN w:val="0"/>
              <w:adjustRightInd w:val="0"/>
              <w:jc w:val="both"/>
              <w:rPr>
                <w:rFonts w:ascii="Calibri" w:hAnsi="Calibri" w:cs="Calibri"/>
                <w:sz w:val="16"/>
                <w:szCs w:val="16"/>
                <w:lang w:val="en-US" w:eastAsia="es-CO"/>
              </w:rPr>
            </w:pPr>
          </w:p>
          <w:p w:rsidR="00AB568E" w:rsidRPr="00AB568E" w:rsidRDefault="00AB568E" w:rsidP="00665C5B">
            <w:pPr>
              <w:numPr>
                <w:ilvl w:val="0"/>
                <w:numId w:val="42"/>
              </w:numPr>
              <w:autoSpaceDE w:val="0"/>
              <w:autoSpaceDN w:val="0"/>
              <w:adjustRightInd w:val="0"/>
              <w:ind w:left="717"/>
              <w:jc w:val="both"/>
              <w:rPr>
                <w:rFonts w:ascii="Calibri" w:hAnsi="Calibri" w:cs="Calibri"/>
                <w:b/>
                <w:bCs/>
                <w:sz w:val="16"/>
                <w:szCs w:val="16"/>
                <w:lang w:val="es-CO" w:eastAsia="es-CO"/>
              </w:rPr>
            </w:pPr>
            <w:r w:rsidRPr="00AB568E">
              <w:rPr>
                <w:rFonts w:ascii="Calibri" w:hAnsi="Calibri" w:cs="Calibri"/>
                <w:b/>
                <w:bCs/>
                <w:sz w:val="16"/>
                <w:szCs w:val="16"/>
                <w:lang w:val="es-CO" w:eastAsia="es-CO"/>
              </w:rPr>
              <w:t>SISTEMA ELECTRÓNICO.</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Debe tener los siguientes elementos:</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jc w:val="both"/>
              <w:rPr>
                <w:rFonts w:ascii="Calibri" w:hAnsi="Calibri" w:cs="Calibri"/>
                <w:sz w:val="16"/>
                <w:szCs w:val="16"/>
                <w:lang w:val="es-CO" w:eastAsia="es-CO"/>
              </w:rPr>
            </w:pPr>
            <w:r w:rsidRPr="00AB568E">
              <w:rPr>
                <w:rFonts w:ascii="Calibri" w:hAnsi="Calibri" w:cs="Calibri"/>
                <w:sz w:val="16"/>
                <w:szCs w:val="16"/>
                <w:lang w:val="es-CO" w:eastAsia="es-CO"/>
              </w:rPr>
              <w:t>• Dispositivo computador.</w:t>
            </w: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 Tarjetas de control, prefijado, regulación, comunicación y de acceso a sistemas externos.</w:t>
            </w: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 Pulsador.</w:t>
            </w: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 Totalizador.</w:t>
            </w: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 Contador.</w:t>
            </w: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 Sincronizador.</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ind w:left="708"/>
              <w:jc w:val="both"/>
              <w:rPr>
                <w:rFonts w:ascii="Calibri" w:hAnsi="Calibri" w:cs="Calibri"/>
                <w:b/>
                <w:bCs/>
                <w:sz w:val="16"/>
                <w:szCs w:val="16"/>
                <w:lang w:val="es-CO" w:eastAsia="es-CO"/>
              </w:rPr>
            </w:pPr>
            <w:r w:rsidRPr="00AB568E">
              <w:rPr>
                <w:rFonts w:ascii="Calibri" w:hAnsi="Calibri" w:cs="Calibri"/>
                <w:b/>
                <w:bCs/>
                <w:sz w:val="16"/>
                <w:szCs w:val="16"/>
                <w:lang w:val="es-CO" w:eastAsia="es-CO"/>
              </w:rPr>
              <w:t>2.1. Características:</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Debe contar con un dispositivo computador que procese y controle el volumen de combustible líquido y el importe de la venta de cada operación.</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 xml:space="preserve">El sistema electrónico debe incorporar tarjetas electrónicas impresas para el control, prefijado, regulación, comunicación y acceso a sistemas externos al módulo electrónico del </w:t>
            </w:r>
            <w:proofErr w:type="spellStart"/>
            <w:r w:rsidRPr="00AB568E">
              <w:rPr>
                <w:rFonts w:ascii="Calibri" w:hAnsi="Calibri" w:cs="Calibri"/>
                <w:sz w:val="16"/>
                <w:szCs w:val="16"/>
                <w:lang w:val="es-CO" w:eastAsia="es-CO"/>
              </w:rPr>
              <w:t>dispenser</w:t>
            </w:r>
            <w:proofErr w:type="spellEnd"/>
            <w:r w:rsidRPr="00AB568E">
              <w:rPr>
                <w:rFonts w:ascii="Calibri" w:hAnsi="Calibri" w:cs="Calibri"/>
                <w:sz w:val="16"/>
                <w:szCs w:val="16"/>
                <w:lang w:val="es-CO" w:eastAsia="es-CO"/>
              </w:rPr>
              <w:t>.</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Las tarjetas deben contar con medios de transmisión de información a la unidad central de control sobre las transacciones realizadas y permitir su programación desde la misma.</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 xml:space="preserve">El pulsador debe incorporar las marcas o perforaciones del fabricante y tener integrado un sistema </w:t>
            </w:r>
            <w:proofErr w:type="spellStart"/>
            <w:r w:rsidRPr="00AB568E">
              <w:rPr>
                <w:rFonts w:ascii="Calibri" w:hAnsi="Calibri" w:cs="Calibri"/>
                <w:sz w:val="16"/>
                <w:szCs w:val="16"/>
                <w:lang w:val="es-CO" w:eastAsia="es-CO"/>
              </w:rPr>
              <w:t>fotocaptor</w:t>
            </w:r>
            <w:proofErr w:type="spellEnd"/>
            <w:r w:rsidRPr="00AB568E">
              <w:rPr>
                <w:rFonts w:ascii="Calibri" w:hAnsi="Calibri" w:cs="Calibri"/>
                <w:sz w:val="16"/>
                <w:szCs w:val="16"/>
                <w:lang w:val="es-CO" w:eastAsia="es-CO"/>
              </w:rPr>
              <w:t xml:space="preserve"> para convertir pulsos a información volumétrica.</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Contar con totalizador interno electromecánico o electrónico en el dispositivo computador para indicar el volumen acumulado total y por cada manguera, contarán además con un dispositivo totalizador instantáneo para indicar el volumen de combustible líquido entregado en cada transacción.</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El dispositivo contador, que indica el volumen en litros de cada transacción, debe marcar ceros al inicio de cada operación e indicar como mínimo el volumen de combustible líquido servido, el precio por litro expresado en bolivianos y el importe de la venta también debe ser expresado también en bolivianos.</w:t>
            </w: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 xml:space="preserve"> </w:t>
            </w: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Los indicadores deben ser digitales y exhibir la cantidad exacta en centavos. Las carátulas tendrán por lo menos 4 dígitos para el volumen de combustible líquido servido y para el precio por litro, y 5 dígitos para el importe de la venta.</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Modo de ahorro de energía, bajando la intensidad de la luz de la pantalla de ventas durante los periodos de inactividad.</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El mecanismo sincronizador del interruptor con el computador electrónico debe suspender el suministro de combustible al finalizar el despacho en un lapso no mayor a 80 s., y no debe reanudarse hasta colocar en cero el sistema.</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No deben tener instalados dispositivos, mecanismos o sistemas que alteren la medición y/o la lectura del contador y/o totalizador (indicador de la venta), precio vigente por unidad y total de la venta, pero la tarjeta electrónica madre deberá poseer una terminal de comunicación que permita acoplarse a sistemas de control y administración del equipo los cuales serán opcionales.</w:t>
            </w:r>
          </w:p>
          <w:p w:rsidR="00AB568E" w:rsidRPr="00AB568E" w:rsidRDefault="00AB568E" w:rsidP="00AB568E">
            <w:pPr>
              <w:autoSpaceDE w:val="0"/>
              <w:autoSpaceDN w:val="0"/>
              <w:adjustRightInd w:val="0"/>
              <w:jc w:val="both"/>
              <w:rPr>
                <w:rFonts w:ascii="Calibri" w:hAnsi="Calibri" w:cs="Calibri"/>
                <w:b/>
                <w:bCs/>
                <w:sz w:val="16"/>
                <w:szCs w:val="16"/>
                <w:lang w:val="es-CO" w:eastAsia="es-CO"/>
              </w:rPr>
            </w:pPr>
          </w:p>
          <w:p w:rsidR="00AB568E" w:rsidRPr="00AB568E" w:rsidRDefault="00AB568E" w:rsidP="00665C5B">
            <w:pPr>
              <w:numPr>
                <w:ilvl w:val="0"/>
                <w:numId w:val="42"/>
              </w:numPr>
              <w:autoSpaceDE w:val="0"/>
              <w:autoSpaceDN w:val="0"/>
              <w:adjustRightInd w:val="0"/>
              <w:ind w:left="717"/>
              <w:jc w:val="both"/>
              <w:rPr>
                <w:rFonts w:ascii="Calibri" w:hAnsi="Calibri" w:cs="Calibri"/>
                <w:b/>
                <w:bCs/>
                <w:sz w:val="16"/>
                <w:szCs w:val="16"/>
                <w:lang w:val="es-CO" w:eastAsia="es-CO"/>
              </w:rPr>
            </w:pPr>
            <w:r w:rsidRPr="00AB568E">
              <w:rPr>
                <w:rFonts w:ascii="Calibri" w:hAnsi="Calibri" w:cs="Calibri"/>
                <w:b/>
                <w:bCs/>
                <w:sz w:val="16"/>
                <w:szCs w:val="16"/>
                <w:lang w:val="es-CO" w:eastAsia="es-CO"/>
              </w:rPr>
              <w:lastRenderedPageBreak/>
              <w:t xml:space="preserve"> SISTEMA HIDRÁULICO.</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 xml:space="preserve">Debe contar con los siguientes elementos: </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 Sistema de medición.</w:t>
            </w: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 Sistema de calibración o ajuste volumétrico.</w:t>
            </w: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 Válvula solenoide.</w:t>
            </w: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 Tubería hidráulica y accesorios de conexión.</w:t>
            </w: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 Dispositivos de filtración.</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ind w:left="708"/>
              <w:jc w:val="both"/>
              <w:rPr>
                <w:rFonts w:ascii="Calibri" w:hAnsi="Calibri" w:cs="Calibri"/>
                <w:b/>
                <w:bCs/>
                <w:sz w:val="16"/>
                <w:szCs w:val="16"/>
                <w:lang w:val="es-CO" w:eastAsia="es-CO"/>
              </w:rPr>
            </w:pPr>
            <w:r w:rsidRPr="00AB568E">
              <w:rPr>
                <w:rFonts w:ascii="Calibri" w:hAnsi="Calibri" w:cs="Calibri"/>
                <w:b/>
                <w:bCs/>
                <w:sz w:val="16"/>
                <w:szCs w:val="16"/>
                <w:lang w:val="es-CO" w:eastAsia="es-CO"/>
              </w:rPr>
              <w:t>3.1. Características:</w:t>
            </w:r>
          </w:p>
          <w:p w:rsidR="00AB568E" w:rsidRPr="00AB568E" w:rsidRDefault="00AB568E" w:rsidP="00AB568E">
            <w:pPr>
              <w:autoSpaceDE w:val="0"/>
              <w:autoSpaceDN w:val="0"/>
              <w:adjustRightInd w:val="0"/>
              <w:jc w:val="both"/>
              <w:rPr>
                <w:rFonts w:ascii="Calibri" w:hAnsi="Calibri" w:cs="Calibri"/>
                <w:b/>
                <w:bCs/>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 xml:space="preserve">Deben incorporar sistemas para medir y despachar el volumen de combustible que entrega el </w:t>
            </w:r>
            <w:proofErr w:type="spellStart"/>
            <w:r w:rsidRPr="00AB568E">
              <w:rPr>
                <w:rFonts w:ascii="Calibri" w:hAnsi="Calibri" w:cs="Calibri"/>
                <w:sz w:val="16"/>
                <w:szCs w:val="16"/>
                <w:lang w:val="es-CO" w:eastAsia="es-CO"/>
              </w:rPr>
              <w:t>dispenser</w:t>
            </w:r>
            <w:proofErr w:type="spellEnd"/>
            <w:r w:rsidRPr="00AB568E">
              <w:rPr>
                <w:rFonts w:ascii="Calibri" w:hAnsi="Calibri" w:cs="Calibri"/>
                <w:sz w:val="16"/>
                <w:szCs w:val="16"/>
                <w:lang w:val="es-CO" w:eastAsia="es-CO"/>
              </w:rPr>
              <w:t>.</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Los sistemas de medición deben contar con los siguientes elementos de protección y seguridad que garanticen su uso sin riesgo de accidentes por explosión o incendio: Instalación eléctrica a prueba de explosión, dispositivo de recirculación, eliminador de aire y válvula de control.</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 xml:space="preserve">Los sistemas de medición deben tener la capacidad para operar en un rango de 35 a 40 litros por minuto para el despacho de gasolinas y </w:t>
            </w:r>
            <w:proofErr w:type="spellStart"/>
            <w:r w:rsidRPr="00AB568E">
              <w:rPr>
                <w:rFonts w:ascii="Calibri" w:hAnsi="Calibri" w:cs="Calibri"/>
                <w:sz w:val="16"/>
                <w:szCs w:val="16"/>
                <w:lang w:val="es-CO" w:eastAsia="es-CO"/>
              </w:rPr>
              <w:t>diesel</w:t>
            </w:r>
            <w:proofErr w:type="spellEnd"/>
            <w:r w:rsidRPr="00AB568E">
              <w:rPr>
                <w:rFonts w:ascii="Calibri" w:hAnsi="Calibri" w:cs="Calibri"/>
                <w:sz w:val="16"/>
                <w:szCs w:val="16"/>
                <w:lang w:val="es-CO" w:eastAsia="es-CO"/>
              </w:rPr>
              <w:t xml:space="preserve"> en la zona de vehículos ligeros; de 35 a 40 litros por minuto para el despacho de gasolinas y </w:t>
            </w:r>
            <w:proofErr w:type="spellStart"/>
            <w:r w:rsidRPr="00AB568E">
              <w:rPr>
                <w:rFonts w:ascii="Calibri" w:hAnsi="Calibri" w:cs="Calibri"/>
                <w:sz w:val="16"/>
                <w:szCs w:val="16"/>
                <w:lang w:val="es-CO" w:eastAsia="es-CO"/>
              </w:rPr>
              <w:t>diesel</w:t>
            </w:r>
            <w:proofErr w:type="spellEnd"/>
            <w:r w:rsidRPr="00AB568E">
              <w:rPr>
                <w:rFonts w:ascii="Calibri" w:hAnsi="Calibri" w:cs="Calibri"/>
                <w:sz w:val="16"/>
                <w:szCs w:val="16"/>
                <w:lang w:val="es-CO" w:eastAsia="es-CO"/>
              </w:rPr>
              <w:t xml:space="preserve"> en la zona de vehículos pesados.</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 xml:space="preserve">El sistema de medición debe tener un dispositivo dial o interruptor de ajuste para realizar la calibración del </w:t>
            </w:r>
            <w:proofErr w:type="spellStart"/>
            <w:r w:rsidRPr="00AB568E">
              <w:rPr>
                <w:rFonts w:ascii="Calibri" w:hAnsi="Calibri" w:cs="Calibri"/>
                <w:sz w:val="16"/>
                <w:szCs w:val="16"/>
                <w:lang w:val="es-CO" w:eastAsia="es-CO"/>
              </w:rPr>
              <w:t>dispenser</w:t>
            </w:r>
            <w:proofErr w:type="spellEnd"/>
            <w:r w:rsidRPr="00AB568E">
              <w:rPr>
                <w:rFonts w:ascii="Calibri" w:hAnsi="Calibri" w:cs="Calibri"/>
                <w:sz w:val="16"/>
                <w:szCs w:val="16"/>
                <w:lang w:val="es-CO" w:eastAsia="es-CO"/>
              </w:rPr>
              <w:t>.</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 xml:space="preserve">El ajuste volumétrico del instrumento de medición se debe realizar directamente en el </w:t>
            </w:r>
            <w:proofErr w:type="spellStart"/>
            <w:r w:rsidRPr="00AB568E">
              <w:rPr>
                <w:rFonts w:ascii="Calibri" w:hAnsi="Calibri" w:cs="Calibri"/>
                <w:sz w:val="16"/>
                <w:szCs w:val="16"/>
                <w:lang w:val="es-CO" w:eastAsia="es-CO"/>
              </w:rPr>
              <w:t>dispenser</w:t>
            </w:r>
            <w:proofErr w:type="spellEnd"/>
            <w:r w:rsidRPr="00AB568E">
              <w:rPr>
                <w:rFonts w:ascii="Calibri" w:hAnsi="Calibri" w:cs="Calibri"/>
                <w:sz w:val="16"/>
                <w:szCs w:val="16"/>
                <w:lang w:val="es-CO" w:eastAsia="es-CO"/>
              </w:rPr>
              <w:t xml:space="preserve"> o través de algún otro dispositivo.</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Los instrumentos de medición deben contar con medios que impidan alterar los indicadores de volumen entregado, precio por unidad y total de la venta.</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El sistema de medición debe contar con válvula solenoide para interrumpir el paso de combustible.</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 xml:space="preserve">Debe incorporar filtros con mallas filtrantes de 10 micras para gasolinas y 30 micras para </w:t>
            </w:r>
            <w:proofErr w:type="spellStart"/>
            <w:r w:rsidRPr="00AB568E">
              <w:rPr>
                <w:rFonts w:ascii="Calibri" w:hAnsi="Calibri" w:cs="Calibri"/>
                <w:sz w:val="16"/>
                <w:szCs w:val="16"/>
                <w:lang w:val="es-CO" w:eastAsia="es-CO"/>
              </w:rPr>
              <w:t>diesel</w:t>
            </w:r>
            <w:proofErr w:type="spellEnd"/>
            <w:r w:rsidRPr="00AB568E">
              <w:rPr>
                <w:rFonts w:ascii="Calibri" w:hAnsi="Calibri" w:cs="Calibri"/>
                <w:sz w:val="16"/>
                <w:szCs w:val="16"/>
                <w:lang w:val="es-CO" w:eastAsia="es-CO"/>
              </w:rPr>
              <w:t>, de tal manera que se elimine la mayor parte de las partículas en suspensión que obstruyen los sistemas de inyección del motor de los vehículos.</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lastRenderedPageBreak/>
              <w:t>La instalación eléctrica debe cumplir con las disposiciones y especificaciones de protección contra choque eléctrico, efectos térmicos, corrientes de falla, sobre corriente, sobretensiones, fenómenos atmosféricos e incendios entre otros.</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665C5B">
            <w:pPr>
              <w:pStyle w:val="Prrafodelista"/>
              <w:numPr>
                <w:ilvl w:val="0"/>
                <w:numId w:val="42"/>
              </w:numPr>
              <w:autoSpaceDE w:val="0"/>
              <w:autoSpaceDN w:val="0"/>
              <w:adjustRightInd w:val="0"/>
              <w:jc w:val="both"/>
              <w:rPr>
                <w:rFonts w:ascii="Calibri" w:hAnsi="Calibri" w:cs="Calibri"/>
                <w:b/>
                <w:bCs/>
                <w:sz w:val="16"/>
                <w:szCs w:val="16"/>
                <w:lang w:val="es-CO" w:eastAsia="es-CO"/>
              </w:rPr>
            </w:pPr>
            <w:r w:rsidRPr="00AB568E">
              <w:rPr>
                <w:rFonts w:ascii="Calibri" w:hAnsi="Calibri" w:cs="Calibri"/>
                <w:b/>
                <w:bCs/>
                <w:sz w:val="16"/>
                <w:szCs w:val="16"/>
                <w:lang w:val="es-CO" w:eastAsia="es-CO"/>
              </w:rPr>
              <w:t xml:space="preserve"> OTROS DISPOSITIVOS.</w:t>
            </w:r>
          </w:p>
          <w:p w:rsidR="00AB568E" w:rsidRPr="00AB568E" w:rsidRDefault="00AB568E" w:rsidP="00AB568E">
            <w:pPr>
              <w:autoSpaceDE w:val="0"/>
              <w:autoSpaceDN w:val="0"/>
              <w:adjustRightInd w:val="0"/>
              <w:jc w:val="both"/>
              <w:rPr>
                <w:rFonts w:ascii="Calibri" w:hAnsi="Calibri" w:cs="Calibri"/>
                <w:b/>
                <w:bCs/>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 xml:space="preserve">Mangueras para el suministro de producto en buenas condiciones, de 5.00 metros de longitud, de acuerdo a lo señalado en la sección 6.5.1 del código </w:t>
            </w:r>
            <w:proofErr w:type="spellStart"/>
            <w:r w:rsidRPr="00AB568E">
              <w:rPr>
                <w:rFonts w:ascii="Calibri" w:hAnsi="Calibri" w:cs="Calibri"/>
                <w:sz w:val="16"/>
                <w:szCs w:val="16"/>
                <w:lang w:val="es-CO" w:eastAsia="es-CO"/>
              </w:rPr>
              <w:t>NFPA</w:t>
            </w:r>
            <w:proofErr w:type="spellEnd"/>
            <w:r w:rsidRPr="00AB568E">
              <w:rPr>
                <w:rFonts w:ascii="Calibri" w:hAnsi="Calibri" w:cs="Calibri"/>
                <w:sz w:val="16"/>
                <w:szCs w:val="16"/>
                <w:lang w:val="es-CO" w:eastAsia="es-CO"/>
              </w:rPr>
              <w:t xml:space="preserve"> 30A, éstas deben asegurarse de tal manera que queden protegidas contra daños, de acuerdo a lo indicado en la sección 11.4.1 del código </w:t>
            </w:r>
            <w:proofErr w:type="spellStart"/>
            <w:r w:rsidRPr="00AB568E">
              <w:rPr>
                <w:rFonts w:ascii="Calibri" w:hAnsi="Calibri" w:cs="Calibri"/>
                <w:sz w:val="16"/>
                <w:szCs w:val="16"/>
                <w:lang w:val="es-CO" w:eastAsia="es-CO"/>
              </w:rPr>
              <w:t>NFPA</w:t>
            </w:r>
            <w:proofErr w:type="spellEnd"/>
            <w:r w:rsidRPr="00AB568E">
              <w:rPr>
                <w:rFonts w:ascii="Calibri" w:hAnsi="Calibri" w:cs="Calibri"/>
                <w:sz w:val="16"/>
                <w:szCs w:val="16"/>
                <w:lang w:val="es-CO" w:eastAsia="es-CO"/>
              </w:rPr>
              <w:t xml:space="preserve"> 30A. </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 xml:space="preserve">Las mangueras llevarán instalada una válvula de corte a por lo menos 30 cm. del cuerpo del </w:t>
            </w:r>
            <w:proofErr w:type="spellStart"/>
            <w:r w:rsidRPr="00AB568E">
              <w:rPr>
                <w:rFonts w:ascii="Calibri" w:hAnsi="Calibri" w:cs="Calibri"/>
                <w:sz w:val="16"/>
                <w:szCs w:val="16"/>
                <w:lang w:val="es-CO" w:eastAsia="es-CO"/>
              </w:rPr>
              <w:t>dispenser</w:t>
            </w:r>
            <w:proofErr w:type="spellEnd"/>
            <w:r w:rsidRPr="00AB568E">
              <w:rPr>
                <w:rFonts w:ascii="Calibri" w:hAnsi="Calibri" w:cs="Calibri"/>
                <w:sz w:val="16"/>
                <w:szCs w:val="16"/>
                <w:lang w:val="es-CO" w:eastAsia="es-CO"/>
              </w:rPr>
              <w:t>, con capacidad para retener el producto en ambos lados en caso de ruptura.</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 xml:space="preserve">Las mangueras de los dispensares y las boquillas de las pistolas serán de 3/4" de diámetro para el despacho de </w:t>
            </w:r>
            <w:proofErr w:type="spellStart"/>
            <w:r w:rsidRPr="00AB568E">
              <w:rPr>
                <w:rFonts w:ascii="Calibri" w:hAnsi="Calibri" w:cs="Calibri"/>
                <w:sz w:val="16"/>
                <w:szCs w:val="16"/>
                <w:lang w:val="es-CO" w:eastAsia="es-CO"/>
              </w:rPr>
              <w:t>diesel</w:t>
            </w:r>
            <w:proofErr w:type="spellEnd"/>
            <w:r w:rsidRPr="00AB568E">
              <w:rPr>
                <w:rFonts w:ascii="Calibri" w:hAnsi="Calibri" w:cs="Calibri"/>
                <w:sz w:val="16"/>
                <w:szCs w:val="16"/>
                <w:lang w:val="es-CO" w:eastAsia="es-CO"/>
              </w:rPr>
              <w:t xml:space="preserve"> y gasolina.</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AB568E">
            <w:pPr>
              <w:autoSpaceDE w:val="0"/>
              <w:autoSpaceDN w:val="0"/>
              <w:adjustRightInd w:val="0"/>
              <w:jc w:val="both"/>
              <w:rPr>
                <w:rFonts w:ascii="Calibri" w:hAnsi="Calibri" w:cs="Calibri"/>
                <w:sz w:val="16"/>
                <w:szCs w:val="16"/>
                <w:lang w:val="es-CO" w:eastAsia="es-CO"/>
              </w:rPr>
            </w:pPr>
            <w:r w:rsidRPr="00AB568E">
              <w:rPr>
                <w:rFonts w:ascii="Calibri" w:hAnsi="Calibri" w:cs="Calibri"/>
                <w:sz w:val="16"/>
                <w:szCs w:val="16"/>
                <w:lang w:val="es-CO" w:eastAsia="es-CO"/>
              </w:rPr>
              <w:t xml:space="preserve">Las pistolas para el despacho de producto deben ser certificadas por código </w:t>
            </w:r>
            <w:proofErr w:type="spellStart"/>
            <w:r w:rsidRPr="00AB568E">
              <w:rPr>
                <w:rFonts w:ascii="Calibri" w:hAnsi="Calibri" w:cs="Calibri"/>
                <w:sz w:val="16"/>
                <w:szCs w:val="16"/>
                <w:lang w:val="es-CO" w:eastAsia="es-CO"/>
              </w:rPr>
              <w:t>UL</w:t>
            </w:r>
            <w:proofErr w:type="spellEnd"/>
            <w:r w:rsidRPr="00AB568E">
              <w:rPr>
                <w:rFonts w:ascii="Calibri" w:hAnsi="Calibri" w:cs="Calibri"/>
                <w:sz w:val="16"/>
                <w:szCs w:val="16"/>
                <w:lang w:val="es-CO" w:eastAsia="es-CO"/>
              </w:rPr>
              <w:t xml:space="preserve"> o equivalente, fabricadas con materiales que no acumulen cargas electrostáticas, con mecanismo de cierre automático y hermético. Los colores adoptados son: azul – </w:t>
            </w:r>
            <w:proofErr w:type="spellStart"/>
            <w:r w:rsidRPr="00AB568E">
              <w:rPr>
                <w:rFonts w:ascii="Calibri" w:hAnsi="Calibri" w:cs="Calibri"/>
                <w:sz w:val="16"/>
                <w:szCs w:val="16"/>
                <w:lang w:val="es-CO" w:eastAsia="es-CO"/>
              </w:rPr>
              <w:t>diesel</w:t>
            </w:r>
            <w:proofErr w:type="spellEnd"/>
            <w:r w:rsidRPr="00AB568E">
              <w:rPr>
                <w:rFonts w:ascii="Calibri" w:hAnsi="Calibri" w:cs="Calibri"/>
                <w:sz w:val="16"/>
                <w:szCs w:val="16"/>
                <w:lang w:val="es-CO" w:eastAsia="es-CO"/>
              </w:rPr>
              <w:t xml:space="preserve"> y rojo – gasolina especial.</w:t>
            </w:r>
          </w:p>
          <w:p w:rsidR="00AB568E" w:rsidRPr="00AB568E" w:rsidRDefault="00AB568E" w:rsidP="00AB568E">
            <w:pPr>
              <w:autoSpaceDE w:val="0"/>
              <w:autoSpaceDN w:val="0"/>
              <w:adjustRightInd w:val="0"/>
              <w:jc w:val="both"/>
              <w:rPr>
                <w:rFonts w:ascii="Calibri" w:hAnsi="Calibri" w:cs="Calibri"/>
                <w:sz w:val="16"/>
                <w:szCs w:val="16"/>
                <w:lang w:val="es-CO" w:eastAsia="es-CO"/>
              </w:rPr>
            </w:pPr>
          </w:p>
          <w:p w:rsidR="00AB568E" w:rsidRPr="00AB568E" w:rsidRDefault="00AB568E" w:rsidP="00665C5B">
            <w:pPr>
              <w:numPr>
                <w:ilvl w:val="0"/>
                <w:numId w:val="42"/>
              </w:numPr>
              <w:rPr>
                <w:rFonts w:ascii="Calibri" w:hAnsi="Calibri" w:cs="Calibri"/>
                <w:b/>
                <w:bCs/>
                <w:sz w:val="16"/>
                <w:szCs w:val="16"/>
              </w:rPr>
            </w:pPr>
            <w:r w:rsidRPr="00AB568E">
              <w:rPr>
                <w:rFonts w:ascii="Calibri" w:hAnsi="Calibri" w:cs="Calibri"/>
                <w:b/>
                <w:bCs/>
                <w:sz w:val="16"/>
                <w:szCs w:val="16"/>
              </w:rPr>
              <w:t xml:space="preserve"> MODELOS: </w:t>
            </w:r>
            <w:proofErr w:type="spellStart"/>
            <w:r w:rsidRPr="00AB568E">
              <w:rPr>
                <w:rFonts w:ascii="Calibri" w:hAnsi="Calibri" w:cs="Calibri"/>
                <w:b/>
                <w:bCs/>
                <w:sz w:val="16"/>
                <w:szCs w:val="16"/>
              </w:rPr>
              <w:t>DISPENSER</w:t>
            </w:r>
            <w:proofErr w:type="spellEnd"/>
            <w:r w:rsidRPr="00AB568E">
              <w:rPr>
                <w:rFonts w:ascii="Calibri" w:hAnsi="Calibri" w:cs="Calibri"/>
                <w:b/>
                <w:bCs/>
                <w:sz w:val="16"/>
                <w:szCs w:val="16"/>
              </w:rPr>
              <w:t xml:space="preserve"> </w:t>
            </w:r>
            <w:proofErr w:type="spellStart"/>
            <w:r w:rsidRPr="00AB568E">
              <w:rPr>
                <w:rFonts w:ascii="Calibri" w:hAnsi="Calibri" w:cs="Calibri"/>
                <w:b/>
                <w:bCs/>
                <w:sz w:val="16"/>
                <w:szCs w:val="16"/>
              </w:rPr>
              <w:t>MPD</w:t>
            </w:r>
            <w:proofErr w:type="spellEnd"/>
            <w:r w:rsidRPr="00AB568E">
              <w:rPr>
                <w:rFonts w:ascii="Calibri" w:hAnsi="Calibri" w:cs="Calibri"/>
                <w:b/>
                <w:bCs/>
                <w:sz w:val="16"/>
                <w:szCs w:val="16"/>
              </w:rPr>
              <w:t xml:space="preserve"> O SIMILAR</w:t>
            </w:r>
          </w:p>
          <w:p w:rsidR="00AB568E" w:rsidRPr="00AB568E" w:rsidRDefault="00AB568E" w:rsidP="00AB568E">
            <w:pPr>
              <w:rPr>
                <w:rFonts w:ascii="Calibri" w:hAnsi="Calibri" w:cs="Calibri"/>
                <w:sz w:val="16"/>
                <w:szCs w:val="16"/>
              </w:rPr>
            </w:pPr>
          </w:p>
          <w:p w:rsidR="00AB568E" w:rsidRPr="00AB568E" w:rsidRDefault="00AB568E" w:rsidP="00AB568E">
            <w:pPr>
              <w:jc w:val="both"/>
              <w:rPr>
                <w:rFonts w:ascii="Calibri" w:hAnsi="Calibri" w:cs="Calibri"/>
                <w:sz w:val="16"/>
                <w:szCs w:val="16"/>
              </w:rPr>
            </w:pPr>
            <w:proofErr w:type="spellStart"/>
            <w:r w:rsidRPr="00AB568E">
              <w:rPr>
                <w:rFonts w:ascii="Calibri" w:hAnsi="Calibri" w:cs="Calibri"/>
                <w:sz w:val="16"/>
                <w:szCs w:val="16"/>
              </w:rPr>
              <w:t>Dispenser</w:t>
            </w:r>
            <w:proofErr w:type="spellEnd"/>
            <w:r w:rsidRPr="00AB568E">
              <w:rPr>
                <w:rFonts w:ascii="Calibri" w:hAnsi="Calibri" w:cs="Calibri"/>
                <w:sz w:val="16"/>
                <w:szCs w:val="16"/>
              </w:rPr>
              <w:t xml:space="preserve"> </w:t>
            </w:r>
            <w:proofErr w:type="spellStart"/>
            <w:r w:rsidRPr="00AB568E">
              <w:rPr>
                <w:rFonts w:ascii="Calibri" w:hAnsi="Calibri" w:cs="Calibri"/>
                <w:sz w:val="16"/>
                <w:szCs w:val="16"/>
              </w:rPr>
              <w:t>Multi</w:t>
            </w:r>
            <w:proofErr w:type="spellEnd"/>
            <w:r w:rsidRPr="00AB568E">
              <w:rPr>
                <w:rFonts w:ascii="Calibri" w:hAnsi="Calibri" w:cs="Calibri"/>
                <w:sz w:val="16"/>
                <w:szCs w:val="16"/>
              </w:rPr>
              <w:t xml:space="preserve"> Producto de 1 grado con entrada de 1 Producto, 1 posición de carga por cara del equipo (2 mangueras), Medidor Volumétrico con Calibración Electrónica y Exactitud de máximo 0,3% con medición independiente para cada posición de carga con almacenaje del factor de calibración y totales.</w:t>
            </w:r>
          </w:p>
          <w:p w:rsidR="00AB568E" w:rsidRPr="00AB568E" w:rsidRDefault="00AB568E" w:rsidP="00AB568E">
            <w:pPr>
              <w:jc w:val="both"/>
              <w:rPr>
                <w:rFonts w:ascii="Calibri" w:hAnsi="Calibri" w:cs="Calibri"/>
                <w:sz w:val="16"/>
                <w:szCs w:val="16"/>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w:t>
            </w:r>
            <w:proofErr w:type="gramStart"/>
            <w:r w:rsidRPr="00AB568E">
              <w:rPr>
                <w:rFonts w:ascii="Calibri" w:hAnsi="Calibri" w:cs="Calibri"/>
                <w:sz w:val="16"/>
                <w:szCs w:val="16"/>
              </w:rPr>
              <w:t>Unidad  diseñada</w:t>
            </w:r>
            <w:proofErr w:type="gramEnd"/>
            <w:r w:rsidRPr="00AB568E">
              <w:rPr>
                <w:rFonts w:ascii="Calibri" w:hAnsi="Calibri" w:cs="Calibri"/>
                <w:sz w:val="16"/>
                <w:szCs w:val="16"/>
              </w:rPr>
              <w:t xml:space="preserve">  para la posibilidad de incrementar entradas de producto, posiciones de carga y medidores volumétricos).</w:t>
            </w:r>
          </w:p>
          <w:p w:rsidR="00AB568E" w:rsidRPr="00AB568E" w:rsidRDefault="00AB568E" w:rsidP="00AB568E">
            <w:pPr>
              <w:jc w:val="both"/>
              <w:rPr>
                <w:rFonts w:ascii="Calibri" w:hAnsi="Calibri" w:cs="Calibri"/>
                <w:sz w:val="16"/>
                <w:szCs w:val="16"/>
              </w:rPr>
            </w:pPr>
          </w:p>
          <w:p w:rsidR="00AB568E" w:rsidRPr="00AB568E" w:rsidRDefault="00AB568E" w:rsidP="00665C5B">
            <w:pPr>
              <w:keepNext/>
              <w:numPr>
                <w:ilvl w:val="0"/>
                <w:numId w:val="42"/>
              </w:numPr>
              <w:tabs>
                <w:tab w:val="left" w:pos="708"/>
              </w:tabs>
              <w:jc w:val="both"/>
              <w:outlineLvl w:val="0"/>
              <w:rPr>
                <w:rFonts w:ascii="Calibri" w:hAnsi="Calibri" w:cs="Calibri"/>
                <w:b/>
                <w:bCs/>
                <w:kern w:val="32"/>
                <w:sz w:val="16"/>
                <w:szCs w:val="16"/>
                <w:lang w:val="x-none"/>
              </w:rPr>
            </w:pPr>
            <w:r w:rsidRPr="00AB568E">
              <w:rPr>
                <w:rFonts w:ascii="Calibri" w:hAnsi="Calibri" w:cs="Calibri"/>
                <w:b/>
                <w:kern w:val="32"/>
                <w:sz w:val="16"/>
                <w:szCs w:val="16"/>
                <w:lang w:val="x-none"/>
              </w:rPr>
              <w:t>AMBIENTE DE OPERACIÓN DEL EQUIPO</w:t>
            </w:r>
          </w:p>
          <w:p w:rsidR="00AB568E" w:rsidRPr="00AB568E" w:rsidRDefault="00AB568E" w:rsidP="00AB568E">
            <w:pPr>
              <w:rPr>
                <w:rFonts w:ascii="Calibri" w:hAnsi="Calibri" w:cs="Calibri"/>
                <w:sz w:val="16"/>
                <w:szCs w:val="16"/>
                <w:lang w:val="x-none"/>
              </w:rPr>
            </w:pPr>
          </w:p>
          <w:p w:rsidR="00AB568E" w:rsidRPr="00AB568E" w:rsidRDefault="00AB568E" w:rsidP="00AB568E">
            <w:pPr>
              <w:rPr>
                <w:rFonts w:ascii="Calibri" w:hAnsi="Calibri" w:cs="Calibri"/>
                <w:sz w:val="16"/>
                <w:szCs w:val="16"/>
              </w:rPr>
            </w:pPr>
            <w:r w:rsidRPr="00AB568E">
              <w:rPr>
                <w:rFonts w:ascii="Calibri" w:hAnsi="Calibri" w:cs="Calibri"/>
                <w:sz w:val="16"/>
                <w:szCs w:val="16"/>
              </w:rPr>
              <w:t xml:space="preserve">Humedad relativa </w:t>
            </w:r>
            <w:r w:rsidRPr="00AB568E">
              <w:rPr>
                <w:rFonts w:ascii="Calibri" w:hAnsi="Calibri" w:cs="Calibri"/>
                <w:sz w:val="16"/>
                <w:szCs w:val="16"/>
              </w:rPr>
              <w:tab/>
            </w:r>
            <w:r w:rsidRPr="00AB568E">
              <w:rPr>
                <w:rFonts w:ascii="Calibri" w:hAnsi="Calibri" w:cs="Calibri"/>
                <w:sz w:val="16"/>
                <w:szCs w:val="16"/>
              </w:rPr>
              <w:tab/>
            </w:r>
            <w:r w:rsidRPr="00AB568E">
              <w:rPr>
                <w:rFonts w:ascii="Calibri" w:hAnsi="Calibri" w:cs="Calibri"/>
                <w:sz w:val="16"/>
                <w:szCs w:val="16"/>
              </w:rPr>
              <w:tab/>
            </w:r>
            <w:r w:rsidRPr="00AB568E">
              <w:rPr>
                <w:rFonts w:ascii="Calibri" w:hAnsi="Calibri" w:cs="Calibri"/>
                <w:sz w:val="16"/>
                <w:szCs w:val="16"/>
              </w:rPr>
              <w:tab/>
              <w:t xml:space="preserve">20% a 95% sin condensación </w:t>
            </w:r>
          </w:p>
          <w:p w:rsidR="00AB568E" w:rsidRPr="00AB568E" w:rsidRDefault="00AB568E" w:rsidP="00AB568E">
            <w:pPr>
              <w:rPr>
                <w:rFonts w:ascii="Calibri" w:hAnsi="Calibri" w:cs="Calibri"/>
                <w:sz w:val="16"/>
                <w:szCs w:val="16"/>
              </w:rPr>
            </w:pPr>
            <w:r w:rsidRPr="00AB568E">
              <w:rPr>
                <w:rFonts w:ascii="Calibri" w:hAnsi="Calibri" w:cs="Calibri"/>
                <w:sz w:val="16"/>
                <w:szCs w:val="16"/>
              </w:rPr>
              <w:t xml:space="preserve">Temperatura externa mínima de trabajo </w:t>
            </w:r>
            <w:r w:rsidRPr="00AB568E">
              <w:rPr>
                <w:rFonts w:ascii="Calibri" w:hAnsi="Calibri" w:cs="Calibri"/>
                <w:sz w:val="16"/>
                <w:szCs w:val="16"/>
              </w:rPr>
              <w:tab/>
              <w:t>-10º C</w:t>
            </w:r>
          </w:p>
          <w:p w:rsidR="00AB568E" w:rsidRPr="00AB568E" w:rsidRDefault="00AB568E" w:rsidP="00AB568E">
            <w:pPr>
              <w:rPr>
                <w:rFonts w:ascii="Calibri" w:hAnsi="Calibri" w:cs="Calibri"/>
                <w:sz w:val="16"/>
                <w:szCs w:val="16"/>
              </w:rPr>
            </w:pPr>
            <w:r w:rsidRPr="00AB568E">
              <w:rPr>
                <w:rFonts w:ascii="Calibri" w:hAnsi="Calibri" w:cs="Calibri"/>
                <w:sz w:val="16"/>
                <w:szCs w:val="16"/>
              </w:rPr>
              <w:t xml:space="preserve">Temperatura externa máxima de trabajo </w:t>
            </w:r>
            <w:r w:rsidRPr="00AB568E">
              <w:rPr>
                <w:rFonts w:ascii="Calibri" w:hAnsi="Calibri" w:cs="Calibri"/>
                <w:sz w:val="16"/>
                <w:szCs w:val="16"/>
              </w:rPr>
              <w:tab/>
              <w:t xml:space="preserve">50º C </w:t>
            </w:r>
            <w:r w:rsidRPr="00AB568E">
              <w:rPr>
                <w:rFonts w:ascii="Calibri" w:hAnsi="Calibri" w:cs="Calibri"/>
                <w:b/>
                <w:bCs/>
                <w:sz w:val="16"/>
                <w:szCs w:val="16"/>
              </w:rPr>
              <w:t xml:space="preserve">* </w:t>
            </w:r>
          </w:p>
          <w:p w:rsidR="00AB568E" w:rsidRPr="00AB568E" w:rsidRDefault="00AB568E" w:rsidP="00AB568E">
            <w:pPr>
              <w:rPr>
                <w:rFonts w:ascii="Calibri" w:hAnsi="Calibri" w:cs="Calibri"/>
                <w:sz w:val="16"/>
                <w:szCs w:val="16"/>
              </w:rPr>
            </w:pPr>
            <w:r w:rsidRPr="00AB568E">
              <w:rPr>
                <w:rFonts w:ascii="Calibri" w:hAnsi="Calibri" w:cs="Calibri"/>
                <w:b/>
                <w:bCs/>
                <w:sz w:val="16"/>
                <w:szCs w:val="16"/>
              </w:rPr>
              <w:t>*(El equipo y electrónica debe operar hasta una temperatura máxima externa de 60º C)</w:t>
            </w:r>
            <w:r w:rsidRPr="00AB568E">
              <w:rPr>
                <w:rFonts w:ascii="Calibri" w:hAnsi="Calibri" w:cs="Calibri"/>
                <w:sz w:val="16"/>
                <w:szCs w:val="16"/>
              </w:rPr>
              <w:t xml:space="preserve"> </w:t>
            </w:r>
          </w:p>
          <w:p w:rsidR="00AB568E" w:rsidRPr="00AB568E" w:rsidRDefault="00AB568E" w:rsidP="00AB568E">
            <w:pPr>
              <w:ind w:left="714"/>
              <w:rPr>
                <w:rFonts w:ascii="Calibri" w:hAnsi="Calibri" w:cs="Calibri"/>
                <w:sz w:val="16"/>
                <w:szCs w:val="16"/>
              </w:rPr>
            </w:pPr>
          </w:p>
          <w:p w:rsidR="00AB568E" w:rsidRPr="00AB568E" w:rsidRDefault="00AB568E" w:rsidP="00AB568E">
            <w:pPr>
              <w:ind w:left="714"/>
              <w:rPr>
                <w:rFonts w:ascii="Calibri" w:hAnsi="Calibri" w:cs="Calibri"/>
                <w:sz w:val="16"/>
                <w:szCs w:val="16"/>
              </w:rPr>
            </w:pPr>
          </w:p>
          <w:p w:rsidR="00AB568E" w:rsidRDefault="00AB568E" w:rsidP="00AB568E">
            <w:pPr>
              <w:ind w:left="714"/>
              <w:rPr>
                <w:rFonts w:ascii="Calibri" w:hAnsi="Calibri" w:cs="Calibri"/>
                <w:sz w:val="16"/>
                <w:szCs w:val="16"/>
              </w:rPr>
            </w:pPr>
          </w:p>
          <w:p w:rsidR="00BA789D" w:rsidRPr="00AB568E" w:rsidRDefault="00BA789D" w:rsidP="00AB568E">
            <w:pPr>
              <w:ind w:left="714"/>
              <w:rPr>
                <w:rFonts w:ascii="Calibri" w:hAnsi="Calibri" w:cs="Calibri"/>
                <w:sz w:val="16"/>
                <w:szCs w:val="16"/>
              </w:rPr>
            </w:pPr>
          </w:p>
          <w:p w:rsidR="00AB568E" w:rsidRPr="00AB568E" w:rsidRDefault="00AB568E" w:rsidP="00665C5B">
            <w:pPr>
              <w:keepNext/>
              <w:numPr>
                <w:ilvl w:val="0"/>
                <w:numId w:val="42"/>
              </w:numPr>
              <w:tabs>
                <w:tab w:val="left" w:pos="708"/>
              </w:tabs>
              <w:jc w:val="both"/>
              <w:outlineLvl w:val="0"/>
              <w:rPr>
                <w:rFonts w:ascii="Calibri" w:hAnsi="Calibri" w:cs="Calibri"/>
                <w:b/>
                <w:bCs/>
                <w:kern w:val="32"/>
                <w:sz w:val="16"/>
                <w:szCs w:val="16"/>
                <w:lang w:val="x-none"/>
              </w:rPr>
            </w:pPr>
            <w:r w:rsidRPr="00AB568E">
              <w:rPr>
                <w:rFonts w:ascii="Calibri" w:hAnsi="Calibri" w:cs="Calibri"/>
                <w:b/>
                <w:kern w:val="32"/>
                <w:sz w:val="16"/>
                <w:szCs w:val="16"/>
                <w:lang w:val="x-none"/>
              </w:rPr>
              <w:t>ESTRUCTURA INTERNA, EXTERNA Y CHASIS</w:t>
            </w:r>
          </w:p>
          <w:p w:rsidR="00AB568E" w:rsidRPr="00AB568E" w:rsidRDefault="00AB568E" w:rsidP="00AB568E">
            <w:pPr>
              <w:rPr>
                <w:rFonts w:ascii="Calibri" w:hAnsi="Calibri" w:cs="Calibri"/>
                <w:sz w:val="16"/>
                <w:szCs w:val="16"/>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 xml:space="preserve">Construida en perfiles de acero </w:t>
            </w:r>
            <w:proofErr w:type="spellStart"/>
            <w:r w:rsidRPr="00AB568E">
              <w:rPr>
                <w:rFonts w:ascii="Calibri" w:hAnsi="Calibri" w:cs="Calibri"/>
                <w:sz w:val="16"/>
                <w:szCs w:val="16"/>
              </w:rPr>
              <w:t>zincado</w:t>
            </w:r>
            <w:proofErr w:type="spellEnd"/>
            <w:r w:rsidRPr="00AB568E">
              <w:rPr>
                <w:rFonts w:ascii="Calibri" w:hAnsi="Calibri" w:cs="Calibri"/>
                <w:sz w:val="16"/>
                <w:szCs w:val="16"/>
              </w:rPr>
              <w:t xml:space="preserve"> o acero inoxidable, estándar en medidas (debe permitir que el equipo reciba implementación y actualizaciones modulares futuras, Ejemplo: sistemas de compensación de temperatura </w:t>
            </w:r>
            <w:proofErr w:type="spellStart"/>
            <w:r w:rsidRPr="00AB568E">
              <w:rPr>
                <w:rFonts w:ascii="Calibri" w:hAnsi="Calibri" w:cs="Calibri"/>
                <w:sz w:val="16"/>
                <w:szCs w:val="16"/>
              </w:rPr>
              <w:t>ATC</w:t>
            </w:r>
            <w:proofErr w:type="spellEnd"/>
            <w:r w:rsidRPr="00AB568E">
              <w:rPr>
                <w:rFonts w:ascii="Calibri" w:hAnsi="Calibri" w:cs="Calibri"/>
                <w:sz w:val="16"/>
                <w:szCs w:val="16"/>
              </w:rPr>
              <w:t xml:space="preserve">, sistema de recuperación de vapores </w:t>
            </w:r>
            <w:proofErr w:type="spellStart"/>
            <w:r w:rsidRPr="00AB568E">
              <w:rPr>
                <w:rFonts w:ascii="Calibri" w:hAnsi="Calibri" w:cs="Calibri"/>
                <w:sz w:val="16"/>
                <w:szCs w:val="16"/>
              </w:rPr>
              <w:t>Vac</w:t>
            </w:r>
            <w:proofErr w:type="spellEnd"/>
            <w:r w:rsidRPr="00AB568E">
              <w:rPr>
                <w:rFonts w:ascii="Calibri" w:hAnsi="Calibri" w:cs="Calibri"/>
                <w:sz w:val="16"/>
                <w:szCs w:val="16"/>
              </w:rPr>
              <w:t xml:space="preserve">, etc.) </w:t>
            </w:r>
          </w:p>
          <w:p w:rsidR="00AB568E" w:rsidRPr="00AB568E" w:rsidRDefault="00AB568E" w:rsidP="00AB568E">
            <w:pPr>
              <w:rPr>
                <w:rFonts w:ascii="Calibri" w:hAnsi="Calibri" w:cs="Calibri"/>
                <w:sz w:val="16"/>
                <w:szCs w:val="16"/>
              </w:rPr>
            </w:pPr>
          </w:p>
          <w:p w:rsidR="00AB568E" w:rsidRPr="00AB568E" w:rsidRDefault="00AB568E" w:rsidP="00AB568E">
            <w:pPr>
              <w:rPr>
                <w:rFonts w:ascii="Calibri" w:hAnsi="Calibri" w:cs="Calibri"/>
                <w:sz w:val="16"/>
                <w:szCs w:val="16"/>
              </w:rPr>
            </w:pPr>
            <w:r w:rsidRPr="00AB568E">
              <w:rPr>
                <w:rFonts w:ascii="Calibri" w:hAnsi="Calibri" w:cs="Calibri"/>
                <w:sz w:val="16"/>
                <w:szCs w:val="16"/>
              </w:rPr>
              <w:t xml:space="preserve">El mueble debe ser completo desde la base hasta el techo del </w:t>
            </w:r>
            <w:proofErr w:type="spellStart"/>
            <w:r w:rsidRPr="00AB568E">
              <w:rPr>
                <w:rFonts w:ascii="Calibri" w:hAnsi="Calibri" w:cs="Calibri"/>
                <w:sz w:val="16"/>
                <w:szCs w:val="16"/>
              </w:rPr>
              <w:t>dispenser</w:t>
            </w:r>
            <w:proofErr w:type="spellEnd"/>
            <w:r w:rsidRPr="00AB568E">
              <w:rPr>
                <w:rFonts w:ascii="Calibri" w:hAnsi="Calibri" w:cs="Calibri"/>
                <w:sz w:val="16"/>
                <w:szCs w:val="16"/>
              </w:rPr>
              <w:t xml:space="preserve"> (como un cajón).</w:t>
            </w:r>
          </w:p>
          <w:p w:rsidR="00AB568E" w:rsidRPr="00AB568E" w:rsidRDefault="00AB568E" w:rsidP="00AB568E">
            <w:pPr>
              <w:rPr>
                <w:rFonts w:ascii="Calibri" w:hAnsi="Calibri" w:cs="Calibri"/>
                <w:sz w:val="16"/>
                <w:szCs w:val="16"/>
              </w:rPr>
            </w:pPr>
          </w:p>
          <w:p w:rsidR="00AB568E" w:rsidRPr="00AB568E" w:rsidRDefault="00AB568E" w:rsidP="00665C5B">
            <w:pPr>
              <w:keepNext/>
              <w:numPr>
                <w:ilvl w:val="0"/>
                <w:numId w:val="42"/>
              </w:numPr>
              <w:tabs>
                <w:tab w:val="left" w:pos="708"/>
              </w:tabs>
              <w:jc w:val="both"/>
              <w:outlineLvl w:val="0"/>
              <w:rPr>
                <w:rFonts w:ascii="Calibri" w:hAnsi="Calibri" w:cs="Calibri"/>
                <w:b/>
                <w:bCs/>
                <w:kern w:val="32"/>
                <w:sz w:val="16"/>
                <w:szCs w:val="16"/>
                <w:lang w:val="x-none"/>
              </w:rPr>
            </w:pPr>
            <w:r w:rsidRPr="00AB568E">
              <w:rPr>
                <w:rFonts w:ascii="Calibri" w:hAnsi="Calibri" w:cs="Calibri"/>
                <w:b/>
                <w:kern w:val="32"/>
                <w:sz w:val="16"/>
                <w:szCs w:val="16"/>
                <w:lang w:val="x-none"/>
              </w:rPr>
              <w:t>PANELES EXTERNOS</w:t>
            </w:r>
          </w:p>
          <w:p w:rsidR="00AB568E" w:rsidRPr="00AB568E" w:rsidRDefault="00AB568E" w:rsidP="00AB568E">
            <w:pPr>
              <w:jc w:val="both"/>
              <w:rPr>
                <w:rFonts w:ascii="Calibri" w:hAnsi="Calibri" w:cs="Calibri"/>
                <w:sz w:val="16"/>
                <w:szCs w:val="16"/>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 xml:space="preserve">Construidos en chapa de acero con recubrimiento especial Dura Max o Pintura Electrostática Polvo (Pintura </w:t>
            </w:r>
            <w:proofErr w:type="spellStart"/>
            <w:r w:rsidRPr="00AB568E">
              <w:rPr>
                <w:rFonts w:ascii="Calibri" w:hAnsi="Calibri" w:cs="Calibri"/>
                <w:sz w:val="16"/>
                <w:szCs w:val="16"/>
              </w:rPr>
              <w:t>fluoro</w:t>
            </w:r>
            <w:proofErr w:type="spellEnd"/>
            <w:r w:rsidRPr="00AB568E">
              <w:rPr>
                <w:rFonts w:ascii="Calibri" w:hAnsi="Calibri" w:cs="Calibri"/>
                <w:sz w:val="16"/>
                <w:szCs w:val="16"/>
              </w:rPr>
              <w:t xml:space="preserve"> carbón – OPCIÓN* Paneles de acero inoxidable).</w:t>
            </w:r>
          </w:p>
          <w:p w:rsidR="00AB568E" w:rsidRPr="00AB568E" w:rsidRDefault="00AB568E" w:rsidP="00AB568E">
            <w:pPr>
              <w:jc w:val="both"/>
              <w:rPr>
                <w:rFonts w:ascii="Calibri" w:hAnsi="Calibri" w:cs="Calibri"/>
                <w:sz w:val="16"/>
                <w:szCs w:val="16"/>
              </w:rPr>
            </w:pPr>
          </w:p>
          <w:p w:rsidR="00AB568E" w:rsidRPr="00AB568E" w:rsidRDefault="00AB568E" w:rsidP="00665C5B">
            <w:pPr>
              <w:keepNext/>
              <w:numPr>
                <w:ilvl w:val="0"/>
                <w:numId w:val="42"/>
              </w:numPr>
              <w:tabs>
                <w:tab w:val="left" w:pos="708"/>
              </w:tabs>
              <w:jc w:val="both"/>
              <w:outlineLvl w:val="0"/>
              <w:rPr>
                <w:rFonts w:ascii="Calibri" w:hAnsi="Calibri" w:cs="Calibri"/>
                <w:b/>
                <w:bCs/>
                <w:kern w:val="32"/>
                <w:sz w:val="16"/>
                <w:szCs w:val="16"/>
                <w:lang w:val="x-none"/>
              </w:rPr>
            </w:pPr>
            <w:r w:rsidRPr="00AB568E">
              <w:rPr>
                <w:rFonts w:ascii="Calibri" w:hAnsi="Calibri" w:cs="Calibri"/>
                <w:b/>
                <w:kern w:val="32"/>
                <w:sz w:val="16"/>
                <w:szCs w:val="16"/>
                <w:lang w:val="x-none"/>
              </w:rPr>
              <w:t>GABINETE DE COMPONENTES ELECTRÓNICOS</w:t>
            </w:r>
          </w:p>
          <w:p w:rsidR="00AB568E" w:rsidRPr="00AB568E" w:rsidRDefault="00AB568E" w:rsidP="00AB568E">
            <w:pPr>
              <w:rPr>
                <w:rFonts w:ascii="Calibri" w:hAnsi="Calibri" w:cs="Calibri"/>
                <w:sz w:val="16"/>
                <w:szCs w:val="16"/>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Diseñado con un kit de recubrimiento y sellado especial que protege la unidad en condiciones de ambientes extremos. Paneles construidos en fibra anti-</w:t>
            </w:r>
            <w:proofErr w:type="spellStart"/>
            <w:r w:rsidRPr="00AB568E">
              <w:rPr>
                <w:rFonts w:ascii="Calibri" w:hAnsi="Calibri" w:cs="Calibri"/>
                <w:sz w:val="16"/>
                <w:szCs w:val="16"/>
              </w:rPr>
              <w:t>deflagrante</w:t>
            </w:r>
            <w:proofErr w:type="spellEnd"/>
            <w:r w:rsidRPr="00AB568E">
              <w:rPr>
                <w:rFonts w:ascii="Calibri" w:hAnsi="Calibri" w:cs="Calibri"/>
                <w:sz w:val="16"/>
                <w:szCs w:val="16"/>
              </w:rPr>
              <w:t xml:space="preserve"> o de chapa de acero pintada, de doble apertura.</w:t>
            </w:r>
          </w:p>
          <w:p w:rsidR="00AB568E" w:rsidRPr="00AB568E" w:rsidRDefault="00AB568E" w:rsidP="00AB568E">
            <w:pPr>
              <w:jc w:val="both"/>
              <w:rPr>
                <w:rFonts w:ascii="Calibri" w:hAnsi="Calibri" w:cs="Calibri"/>
                <w:sz w:val="16"/>
                <w:szCs w:val="16"/>
              </w:rPr>
            </w:pPr>
          </w:p>
          <w:p w:rsidR="00AB568E" w:rsidRPr="00AB568E" w:rsidRDefault="00AB568E" w:rsidP="00665C5B">
            <w:pPr>
              <w:keepNext/>
              <w:numPr>
                <w:ilvl w:val="0"/>
                <w:numId w:val="42"/>
              </w:numPr>
              <w:tabs>
                <w:tab w:val="left" w:pos="708"/>
              </w:tabs>
              <w:jc w:val="both"/>
              <w:outlineLvl w:val="0"/>
              <w:rPr>
                <w:rFonts w:ascii="Calibri" w:hAnsi="Calibri" w:cs="Calibri"/>
                <w:b/>
                <w:bCs/>
                <w:kern w:val="32"/>
                <w:sz w:val="16"/>
                <w:szCs w:val="16"/>
                <w:lang w:val="x-none"/>
              </w:rPr>
            </w:pPr>
            <w:r w:rsidRPr="00AB568E">
              <w:rPr>
                <w:rFonts w:ascii="Calibri" w:hAnsi="Calibri" w:cs="Calibri"/>
                <w:b/>
                <w:kern w:val="32"/>
                <w:sz w:val="16"/>
                <w:szCs w:val="16"/>
                <w:lang w:val="x-none"/>
              </w:rPr>
              <w:t>COMPONENTES ELECTRÓNICOS</w:t>
            </w:r>
          </w:p>
          <w:p w:rsidR="00AB568E" w:rsidRPr="00AB568E" w:rsidRDefault="00AB568E" w:rsidP="00AB568E">
            <w:pPr>
              <w:rPr>
                <w:rFonts w:ascii="Calibri" w:hAnsi="Calibri" w:cs="Calibri"/>
                <w:sz w:val="16"/>
                <w:szCs w:val="16"/>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Placas electrónicas independientes de fácil manutención y cambio en caso de falla. Tipo de electrónica modular con sistema de auto diagnostico en caso de falla, con código de error e historial por posición de carga.</w:t>
            </w:r>
          </w:p>
          <w:p w:rsidR="00AB568E" w:rsidRPr="00AB568E" w:rsidRDefault="00AB568E" w:rsidP="00AB568E">
            <w:pPr>
              <w:jc w:val="both"/>
              <w:rPr>
                <w:rFonts w:ascii="Calibri" w:hAnsi="Calibri" w:cs="Calibri"/>
                <w:sz w:val="16"/>
                <w:szCs w:val="16"/>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Tarjeta electrónica madre (</w:t>
            </w:r>
            <w:r w:rsidRPr="00AB568E">
              <w:rPr>
                <w:rFonts w:ascii="Calibri" w:hAnsi="Calibri" w:cs="Calibri"/>
                <w:bCs/>
                <w:iCs/>
                <w:sz w:val="16"/>
                <w:szCs w:val="16"/>
              </w:rPr>
              <w:t>Provista con slots de comunicación para futura comunicación con otros sistemas y equipos Ejemplo. Lectores de código de barra, lectores de tarjetas de crédito ATM, aceptador de billetes, impresoras, sistemas de intercomunicación, sistemas de gerencia y control de estación, sistemas de facturación, sistema compensador de temperatura automática, etc.</w:t>
            </w:r>
            <w:r w:rsidRPr="00AB568E">
              <w:rPr>
                <w:rFonts w:ascii="Calibri" w:hAnsi="Calibri" w:cs="Calibri"/>
                <w:sz w:val="16"/>
                <w:szCs w:val="16"/>
              </w:rPr>
              <w:t>).</w:t>
            </w:r>
          </w:p>
          <w:p w:rsidR="00AB568E" w:rsidRPr="00AB568E" w:rsidRDefault="00AB568E" w:rsidP="00AB568E">
            <w:pPr>
              <w:jc w:val="both"/>
              <w:rPr>
                <w:rFonts w:ascii="Calibri" w:hAnsi="Calibri" w:cs="Calibri"/>
                <w:sz w:val="16"/>
                <w:szCs w:val="16"/>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 xml:space="preserve">Tarjeta electrónica con </w:t>
            </w:r>
            <w:proofErr w:type="spellStart"/>
            <w:r w:rsidRPr="00AB568E">
              <w:rPr>
                <w:rFonts w:ascii="Calibri" w:hAnsi="Calibri" w:cs="Calibri"/>
                <w:sz w:val="16"/>
                <w:szCs w:val="16"/>
              </w:rPr>
              <w:t>display</w:t>
            </w:r>
            <w:proofErr w:type="spellEnd"/>
            <w:r w:rsidRPr="00AB568E">
              <w:rPr>
                <w:rFonts w:ascii="Calibri" w:hAnsi="Calibri" w:cs="Calibri"/>
                <w:sz w:val="16"/>
                <w:szCs w:val="16"/>
              </w:rPr>
              <w:t xml:space="preserve"> de precio unitario (de fácil visualización) de ½” valores y de volumen y total de 1”.</w:t>
            </w:r>
          </w:p>
          <w:p w:rsidR="00AB568E" w:rsidRPr="00AB568E" w:rsidRDefault="00AB568E" w:rsidP="00AB568E">
            <w:pPr>
              <w:jc w:val="both"/>
              <w:rPr>
                <w:rFonts w:ascii="Calibri" w:hAnsi="Calibri" w:cs="Calibri"/>
                <w:sz w:val="16"/>
                <w:szCs w:val="16"/>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 xml:space="preserve">Tarjeta electrónica con </w:t>
            </w:r>
            <w:proofErr w:type="spellStart"/>
            <w:r w:rsidRPr="00AB568E">
              <w:rPr>
                <w:rFonts w:ascii="Calibri" w:hAnsi="Calibri" w:cs="Calibri"/>
                <w:sz w:val="16"/>
                <w:szCs w:val="16"/>
              </w:rPr>
              <w:t>display</w:t>
            </w:r>
            <w:proofErr w:type="spellEnd"/>
            <w:r w:rsidRPr="00AB568E">
              <w:rPr>
                <w:rFonts w:ascii="Calibri" w:hAnsi="Calibri" w:cs="Calibri"/>
                <w:sz w:val="16"/>
                <w:szCs w:val="16"/>
              </w:rPr>
              <w:t xml:space="preserve"> de valores y volumen luminosos con bulbos incandescentes independientes (visible a la luz directa del sol).</w:t>
            </w:r>
          </w:p>
          <w:p w:rsidR="00AB568E" w:rsidRPr="00AB568E" w:rsidRDefault="00AB568E" w:rsidP="00AB568E">
            <w:pPr>
              <w:jc w:val="both"/>
              <w:rPr>
                <w:rFonts w:ascii="Calibri" w:hAnsi="Calibri" w:cs="Calibri"/>
                <w:sz w:val="16"/>
                <w:szCs w:val="16"/>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Totalizadores electromecánicos independientes (meter) de registro de venta en ambas caras del equipo diferenciados por manguera de carga o producto.</w:t>
            </w:r>
          </w:p>
          <w:p w:rsidR="00AB568E" w:rsidRPr="00AB568E" w:rsidRDefault="00AB568E" w:rsidP="00AB568E">
            <w:pPr>
              <w:jc w:val="both"/>
              <w:rPr>
                <w:rFonts w:ascii="Calibri" w:hAnsi="Calibri" w:cs="Calibri"/>
                <w:sz w:val="16"/>
                <w:szCs w:val="16"/>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lastRenderedPageBreak/>
              <w:t>Totalizador electrónico de registro de venta de producto (valores de precio y volumen totales despachados por posición de carga).</w:t>
            </w:r>
          </w:p>
          <w:p w:rsidR="00AB568E" w:rsidRPr="00AB568E" w:rsidRDefault="00AB568E" w:rsidP="00AB568E">
            <w:pPr>
              <w:jc w:val="both"/>
              <w:rPr>
                <w:rFonts w:ascii="Calibri" w:hAnsi="Calibri" w:cs="Calibri"/>
                <w:sz w:val="16"/>
                <w:szCs w:val="16"/>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Panel electrónico táctil de programación del equipo (intrínsecamente seguro con código PIN de usuario programable por equipo) o Control Remoto de Programación con PIN de Seguridad.</w:t>
            </w:r>
          </w:p>
          <w:p w:rsidR="00AB568E" w:rsidRPr="00AB568E" w:rsidRDefault="00AB568E" w:rsidP="00AB568E">
            <w:pPr>
              <w:jc w:val="both"/>
              <w:rPr>
                <w:rFonts w:ascii="Calibri" w:hAnsi="Calibri" w:cs="Calibri"/>
                <w:sz w:val="16"/>
                <w:szCs w:val="16"/>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Panel electrónico táctil de programación de precio y volumen para el usuario o Control Remoto de Programación de Precio con PIN de Seguridad.</w:t>
            </w:r>
          </w:p>
          <w:p w:rsidR="00AB568E" w:rsidRPr="00AB568E" w:rsidRDefault="00AB568E" w:rsidP="00AB568E">
            <w:pPr>
              <w:jc w:val="both"/>
              <w:rPr>
                <w:rFonts w:ascii="Calibri" w:hAnsi="Calibri" w:cs="Calibri"/>
                <w:sz w:val="16"/>
                <w:szCs w:val="16"/>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Cable de interconexiones entre tarjetas electrónicas.</w:t>
            </w:r>
          </w:p>
          <w:p w:rsidR="00AB568E" w:rsidRPr="00AB568E" w:rsidRDefault="00AB568E" w:rsidP="00AB568E">
            <w:pPr>
              <w:jc w:val="both"/>
              <w:rPr>
                <w:rFonts w:ascii="Calibri" w:hAnsi="Calibri" w:cs="Calibri"/>
                <w:sz w:val="16"/>
                <w:szCs w:val="16"/>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Pulsadores electrónicos inteligentes que pueden almacenar los datos de calibración y totales.</w:t>
            </w:r>
          </w:p>
          <w:p w:rsidR="00AB568E" w:rsidRPr="00AB568E" w:rsidRDefault="00AB568E" w:rsidP="00AB568E">
            <w:pPr>
              <w:jc w:val="both"/>
              <w:rPr>
                <w:rFonts w:ascii="Calibri" w:hAnsi="Calibri" w:cs="Calibri"/>
                <w:sz w:val="16"/>
                <w:szCs w:val="16"/>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Válvulas solenoides proporcionales independientes por grado (lado y manguera de despacho) que regulan el caudal.</w:t>
            </w:r>
          </w:p>
          <w:p w:rsidR="00AB568E" w:rsidRPr="00AB568E" w:rsidRDefault="00AB568E" w:rsidP="00AB568E">
            <w:pPr>
              <w:jc w:val="both"/>
              <w:rPr>
                <w:rFonts w:ascii="Calibri" w:hAnsi="Calibri" w:cs="Calibri"/>
                <w:sz w:val="16"/>
                <w:szCs w:val="16"/>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 xml:space="preserve">Transformador de corriente interna </w:t>
            </w:r>
            <w:proofErr w:type="spellStart"/>
            <w:r w:rsidRPr="00AB568E">
              <w:rPr>
                <w:rFonts w:ascii="Calibri" w:hAnsi="Calibri" w:cs="Calibri"/>
                <w:sz w:val="16"/>
                <w:szCs w:val="16"/>
              </w:rPr>
              <w:t>multi</w:t>
            </w:r>
            <w:proofErr w:type="spellEnd"/>
            <w:r w:rsidRPr="00AB568E">
              <w:rPr>
                <w:rFonts w:ascii="Calibri" w:hAnsi="Calibri" w:cs="Calibri"/>
                <w:sz w:val="16"/>
                <w:szCs w:val="16"/>
              </w:rPr>
              <w:t xml:space="preserve">-voltaje (110 – 115- 220 – 230 voltios). </w:t>
            </w:r>
          </w:p>
          <w:p w:rsidR="00AB568E" w:rsidRPr="00AB568E" w:rsidRDefault="00AB568E" w:rsidP="00AB568E">
            <w:pPr>
              <w:ind w:left="720"/>
              <w:jc w:val="both"/>
              <w:rPr>
                <w:rFonts w:ascii="Calibri" w:hAnsi="Calibri" w:cs="Calibri"/>
                <w:sz w:val="16"/>
                <w:szCs w:val="16"/>
              </w:rPr>
            </w:pPr>
          </w:p>
          <w:p w:rsidR="00AB568E" w:rsidRPr="00AB568E" w:rsidRDefault="00AB568E" w:rsidP="00665C5B">
            <w:pPr>
              <w:keepNext/>
              <w:numPr>
                <w:ilvl w:val="0"/>
                <w:numId w:val="42"/>
              </w:numPr>
              <w:tabs>
                <w:tab w:val="left" w:pos="708"/>
              </w:tabs>
              <w:jc w:val="both"/>
              <w:outlineLvl w:val="0"/>
              <w:rPr>
                <w:rFonts w:ascii="Calibri" w:hAnsi="Calibri" w:cs="Calibri"/>
                <w:b/>
                <w:bCs/>
                <w:kern w:val="32"/>
                <w:sz w:val="16"/>
                <w:szCs w:val="16"/>
                <w:lang w:val="x-none"/>
              </w:rPr>
            </w:pPr>
            <w:r w:rsidRPr="00AB568E">
              <w:rPr>
                <w:rFonts w:ascii="Calibri" w:hAnsi="Calibri" w:cs="Calibri"/>
                <w:b/>
                <w:kern w:val="32"/>
                <w:sz w:val="16"/>
                <w:szCs w:val="16"/>
                <w:lang w:val="x-none"/>
              </w:rPr>
              <w:t>ALIMENTACIÓN  DE ENERGÍA</w:t>
            </w:r>
          </w:p>
          <w:p w:rsidR="00AB568E" w:rsidRPr="00AB568E" w:rsidRDefault="00AB568E" w:rsidP="00AB568E">
            <w:pPr>
              <w:rPr>
                <w:rFonts w:ascii="Calibri" w:hAnsi="Calibri" w:cs="Calibri"/>
                <w:sz w:val="16"/>
                <w:szCs w:val="16"/>
              </w:rPr>
            </w:pPr>
          </w:p>
          <w:p w:rsidR="00AB568E" w:rsidRPr="00AB568E" w:rsidRDefault="00AB568E" w:rsidP="00AB568E">
            <w:pPr>
              <w:rPr>
                <w:rFonts w:ascii="Calibri" w:hAnsi="Calibri" w:cs="Calibri"/>
                <w:sz w:val="16"/>
                <w:szCs w:val="16"/>
              </w:rPr>
            </w:pPr>
            <w:r w:rsidRPr="00AB568E">
              <w:rPr>
                <w:rFonts w:ascii="Calibri" w:hAnsi="Calibri" w:cs="Calibri"/>
                <w:sz w:val="16"/>
                <w:szCs w:val="16"/>
              </w:rPr>
              <w:t xml:space="preserve"> </w:t>
            </w:r>
            <w:proofErr w:type="gramStart"/>
            <w:r w:rsidRPr="00AB568E">
              <w:rPr>
                <w:rFonts w:ascii="Calibri" w:hAnsi="Calibri" w:cs="Calibri"/>
                <w:sz w:val="16"/>
                <w:szCs w:val="16"/>
              </w:rPr>
              <w:t>Monofásica  220</w:t>
            </w:r>
            <w:proofErr w:type="gramEnd"/>
            <w:r w:rsidRPr="00AB568E">
              <w:rPr>
                <w:rFonts w:ascii="Calibri" w:hAnsi="Calibri" w:cs="Calibri"/>
                <w:sz w:val="16"/>
                <w:szCs w:val="16"/>
              </w:rPr>
              <w:t xml:space="preserve">  - 230  Voltios 50 Hz.  </w:t>
            </w:r>
          </w:p>
          <w:p w:rsidR="00AB568E" w:rsidRPr="00AB568E" w:rsidRDefault="00AB568E" w:rsidP="00AB568E">
            <w:pPr>
              <w:rPr>
                <w:rFonts w:ascii="Calibri" w:hAnsi="Calibri" w:cs="Calibri"/>
                <w:sz w:val="16"/>
                <w:szCs w:val="16"/>
              </w:rPr>
            </w:pPr>
          </w:p>
          <w:p w:rsidR="00AB568E" w:rsidRPr="00AB568E" w:rsidRDefault="00AB568E" w:rsidP="00665C5B">
            <w:pPr>
              <w:keepNext/>
              <w:numPr>
                <w:ilvl w:val="0"/>
                <w:numId w:val="42"/>
              </w:numPr>
              <w:tabs>
                <w:tab w:val="left" w:pos="708"/>
              </w:tabs>
              <w:jc w:val="both"/>
              <w:outlineLvl w:val="0"/>
              <w:rPr>
                <w:rFonts w:ascii="Calibri" w:hAnsi="Calibri" w:cs="Calibri"/>
                <w:b/>
                <w:bCs/>
                <w:kern w:val="32"/>
                <w:sz w:val="16"/>
                <w:szCs w:val="16"/>
                <w:lang w:val="x-none"/>
              </w:rPr>
            </w:pPr>
            <w:r w:rsidRPr="00AB568E">
              <w:rPr>
                <w:rFonts w:ascii="Calibri" w:hAnsi="Calibri" w:cs="Calibri"/>
                <w:b/>
                <w:kern w:val="32"/>
                <w:sz w:val="16"/>
                <w:szCs w:val="16"/>
                <w:lang w:val="x-none"/>
              </w:rPr>
              <w:t>ÁREA HIDRÁULICA</w:t>
            </w:r>
          </w:p>
          <w:p w:rsidR="00AB568E" w:rsidRPr="00AB568E" w:rsidRDefault="00AB568E" w:rsidP="00AB568E">
            <w:pPr>
              <w:rPr>
                <w:rFonts w:ascii="Calibri" w:hAnsi="Calibri" w:cs="Calibri"/>
                <w:sz w:val="16"/>
                <w:szCs w:val="16"/>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 xml:space="preserve">Medidor volumétrico de desplazamiento positivo auto regulable electrónicamente para un producto indiferentemente </w:t>
            </w:r>
            <w:proofErr w:type="spellStart"/>
            <w:r w:rsidRPr="00AB568E">
              <w:rPr>
                <w:rFonts w:ascii="Calibri" w:hAnsi="Calibri" w:cs="Calibri"/>
                <w:sz w:val="16"/>
                <w:szCs w:val="16"/>
              </w:rPr>
              <w:t>Diesel</w:t>
            </w:r>
            <w:proofErr w:type="spellEnd"/>
            <w:r w:rsidRPr="00AB568E">
              <w:rPr>
                <w:rFonts w:ascii="Calibri" w:hAnsi="Calibri" w:cs="Calibri"/>
                <w:sz w:val="16"/>
                <w:szCs w:val="16"/>
              </w:rPr>
              <w:t xml:space="preserve"> o Gasolina (1 medidor por posición de carga).</w:t>
            </w:r>
          </w:p>
          <w:p w:rsidR="00AB568E" w:rsidRPr="00AB568E" w:rsidRDefault="00AB568E" w:rsidP="00AB568E">
            <w:pPr>
              <w:jc w:val="both"/>
              <w:rPr>
                <w:rFonts w:ascii="Calibri" w:hAnsi="Calibri" w:cs="Calibri"/>
                <w:sz w:val="16"/>
                <w:szCs w:val="16"/>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Caudal mínimo 1,5 galones por minuto (5,677 litros por minuto).</w:t>
            </w: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Caudal máximo 10,56 galones por minuto (40,00 litros por minuto).</w:t>
            </w:r>
            <w:r w:rsidRPr="00AB568E">
              <w:rPr>
                <w:rFonts w:ascii="Calibri" w:hAnsi="Calibri" w:cs="Calibri"/>
                <w:sz w:val="16"/>
                <w:szCs w:val="16"/>
              </w:rPr>
              <w:tab/>
            </w:r>
          </w:p>
          <w:p w:rsidR="00AB568E" w:rsidRPr="00AB568E" w:rsidRDefault="00AB568E" w:rsidP="00AB568E">
            <w:pPr>
              <w:jc w:val="both"/>
              <w:rPr>
                <w:rFonts w:ascii="Calibri" w:hAnsi="Calibri" w:cs="Calibri"/>
                <w:sz w:val="16"/>
                <w:szCs w:val="16"/>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Filtro de combustible por entrada de producto de fácil manutención y cambio.</w:t>
            </w:r>
          </w:p>
          <w:p w:rsidR="00AB568E" w:rsidRPr="00AB568E" w:rsidRDefault="00AB568E" w:rsidP="00AB568E">
            <w:pPr>
              <w:jc w:val="both"/>
              <w:rPr>
                <w:rFonts w:ascii="Calibri" w:hAnsi="Calibri" w:cs="Calibri"/>
                <w:sz w:val="16"/>
                <w:szCs w:val="16"/>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Conductos internos de distribución de combustible manufacturados en cañería de cobre o aluminio anti-explosiva y anti-fugas.</w:t>
            </w:r>
          </w:p>
          <w:p w:rsidR="00AB568E" w:rsidRPr="00AB568E" w:rsidRDefault="00AB568E" w:rsidP="00665C5B">
            <w:pPr>
              <w:keepNext/>
              <w:numPr>
                <w:ilvl w:val="0"/>
                <w:numId w:val="42"/>
              </w:numPr>
              <w:tabs>
                <w:tab w:val="left" w:pos="708"/>
              </w:tabs>
              <w:jc w:val="both"/>
              <w:outlineLvl w:val="0"/>
              <w:rPr>
                <w:rFonts w:ascii="Calibri" w:hAnsi="Calibri" w:cs="Calibri"/>
                <w:b/>
                <w:kern w:val="32"/>
                <w:sz w:val="16"/>
                <w:szCs w:val="16"/>
                <w:lang w:val="x-none"/>
              </w:rPr>
            </w:pPr>
            <w:r w:rsidRPr="00AB568E">
              <w:rPr>
                <w:rFonts w:ascii="Calibri" w:hAnsi="Calibri" w:cs="Calibri"/>
                <w:b/>
                <w:kern w:val="32"/>
                <w:sz w:val="16"/>
                <w:szCs w:val="16"/>
                <w:lang w:val="x-none"/>
              </w:rPr>
              <w:t>CAJA DE CONEXIONES ANTI-EXPLOSIVA</w:t>
            </w:r>
          </w:p>
          <w:p w:rsidR="00AB568E" w:rsidRPr="00AB568E" w:rsidRDefault="00AB568E" w:rsidP="00AB568E">
            <w:pPr>
              <w:rPr>
                <w:rFonts w:ascii="Calibri" w:hAnsi="Calibri" w:cs="Calibri"/>
                <w:sz w:val="16"/>
                <w:szCs w:val="16"/>
              </w:rPr>
            </w:pPr>
          </w:p>
          <w:p w:rsidR="00AB568E" w:rsidRPr="00AB568E" w:rsidRDefault="00AB568E" w:rsidP="00AB568E">
            <w:pPr>
              <w:jc w:val="both"/>
              <w:rPr>
                <w:rFonts w:ascii="Calibri" w:hAnsi="Calibri" w:cs="Calibri"/>
                <w:bCs/>
                <w:sz w:val="16"/>
                <w:szCs w:val="16"/>
                <w:lang w:val="pt-BR" w:eastAsia="pt-BR"/>
              </w:rPr>
            </w:pPr>
            <w:r w:rsidRPr="00AB568E">
              <w:rPr>
                <w:rFonts w:ascii="Calibri" w:hAnsi="Calibri" w:cs="Calibri"/>
                <w:sz w:val="16"/>
                <w:szCs w:val="16"/>
              </w:rPr>
              <w:t xml:space="preserve">Cumplirá como mínimo los requerimientos de las normas NEC, </w:t>
            </w:r>
            <w:proofErr w:type="spellStart"/>
            <w:r w:rsidRPr="00AB568E">
              <w:rPr>
                <w:rFonts w:ascii="Calibri" w:hAnsi="Calibri" w:cs="Calibri"/>
                <w:sz w:val="16"/>
                <w:szCs w:val="16"/>
              </w:rPr>
              <w:t>UL</w:t>
            </w:r>
            <w:proofErr w:type="spellEnd"/>
            <w:r w:rsidRPr="00AB568E">
              <w:rPr>
                <w:rFonts w:ascii="Calibri" w:hAnsi="Calibri" w:cs="Calibri"/>
                <w:sz w:val="16"/>
                <w:szCs w:val="16"/>
              </w:rPr>
              <w:t xml:space="preserve"> 87</w:t>
            </w:r>
            <w:proofErr w:type="gramStart"/>
            <w:r w:rsidRPr="00AB568E">
              <w:rPr>
                <w:rFonts w:ascii="Calibri" w:hAnsi="Calibri" w:cs="Calibri"/>
                <w:sz w:val="16"/>
                <w:szCs w:val="16"/>
              </w:rPr>
              <w:t xml:space="preserve">,  </w:t>
            </w:r>
            <w:proofErr w:type="spellStart"/>
            <w:r w:rsidRPr="00AB568E">
              <w:rPr>
                <w:rFonts w:ascii="Calibri" w:hAnsi="Calibri" w:cs="Calibri"/>
                <w:sz w:val="16"/>
                <w:szCs w:val="16"/>
              </w:rPr>
              <w:t>NFPA</w:t>
            </w:r>
            <w:proofErr w:type="spellEnd"/>
            <w:proofErr w:type="gramEnd"/>
            <w:r w:rsidRPr="00AB568E">
              <w:rPr>
                <w:rFonts w:ascii="Calibri" w:hAnsi="Calibri" w:cs="Calibri"/>
                <w:sz w:val="16"/>
                <w:szCs w:val="16"/>
              </w:rPr>
              <w:t xml:space="preserve"> 30 y </w:t>
            </w:r>
            <w:proofErr w:type="spellStart"/>
            <w:r w:rsidRPr="00AB568E">
              <w:rPr>
                <w:rFonts w:ascii="Calibri" w:hAnsi="Calibri" w:cs="Calibri"/>
                <w:sz w:val="16"/>
                <w:szCs w:val="16"/>
              </w:rPr>
              <w:t>NPFA</w:t>
            </w:r>
            <w:proofErr w:type="spellEnd"/>
            <w:r w:rsidRPr="00AB568E">
              <w:rPr>
                <w:rFonts w:ascii="Calibri" w:hAnsi="Calibri" w:cs="Calibri"/>
                <w:sz w:val="16"/>
                <w:szCs w:val="16"/>
              </w:rPr>
              <w:t xml:space="preserve"> 70 Clase 1 División 1 o </w:t>
            </w:r>
            <w:proofErr w:type="spellStart"/>
            <w:r w:rsidRPr="00AB568E">
              <w:rPr>
                <w:rFonts w:ascii="Calibri" w:hAnsi="Calibri" w:cs="Calibri"/>
                <w:bCs/>
                <w:sz w:val="16"/>
                <w:szCs w:val="16"/>
                <w:lang w:val="pt-BR" w:eastAsia="pt-BR"/>
              </w:rPr>
              <w:t>IEC</w:t>
            </w:r>
            <w:proofErr w:type="spellEnd"/>
            <w:r w:rsidRPr="00AB568E">
              <w:rPr>
                <w:rFonts w:ascii="Calibri" w:hAnsi="Calibri" w:cs="Calibri"/>
                <w:bCs/>
                <w:sz w:val="16"/>
                <w:szCs w:val="16"/>
                <w:lang w:val="pt-BR" w:eastAsia="pt-BR"/>
              </w:rPr>
              <w:t xml:space="preserve"> 60079-0:2000 y  </w:t>
            </w:r>
            <w:proofErr w:type="spellStart"/>
            <w:r w:rsidRPr="00AB568E">
              <w:rPr>
                <w:rFonts w:ascii="Calibri" w:hAnsi="Calibri" w:cs="Calibri"/>
                <w:bCs/>
                <w:sz w:val="16"/>
                <w:szCs w:val="16"/>
                <w:lang w:val="pt-BR" w:eastAsia="pt-BR"/>
              </w:rPr>
              <w:t>IEC</w:t>
            </w:r>
            <w:proofErr w:type="spellEnd"/>
            <w:r w:rsidRPr="00AB568E">
              <w:rPr>
                <w:rFonts w:ascii="Calibri" w:hAnsi="Calibri" w:cs="Calibri"/>
                <w:bCs/>
                <w:sz w:val="16"/>
                <w:szCs w:val="16"/>
                <w:lang w:val="pt-BR" w:eastAsia="pt-BR"/>
              </w:rPr>
              <w:t xml:space="preserve"> 60079-1:2001.</w:t>
            </w:r>
          </w:p>
          <w:p w:rsidR="00AB568E" w:rsidRPr="00AB568E" w:rsidRDefault="00AB568E" w:rsidP="00AB568E">
            <w:pPr>
              <w:jc w:val="both"/>
              <w:rPr>
                <w:rFonts w:ascii="Calibri" w:hAnsi="Calibri" w:cs="Calibri"/>
                <w:sz w:val="16"/>
                <w:szCs w:val="16"/>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lastRenderedPageBreak/>
              <w:t>Caja de conexiones eléctricas a prueba de explosión con nueve (9) entradas de conexiones y correspondientes tapones, si es necesario.</w:t>
            </w:r>
          </w:p>
          <w:p w:rsidR="00AB568E" w:rsidRPr="00AB568E" w:rsidRDefault="00AB568E" w:rsidP="00AB568E">
            <w:pPr>
              <w:jc w:val="both"/>
              <w:rPr>
                <w:rFonts w:ascii="Calibri" w:hAnsi="Calibri" w:cs="Calibri"/>
                <w:sz w:val="16"/>
                <w:szCs w:val="16"/>
              </w:rPr>
            </w:pPr>
          </w:p>
          <w:p w:rsidR="00AB568E" w:rsidRPr="00AB568E" w:rsidRDefault="00AB568E" w:rsidP="00665C5B">
            <w:pPr>
              <w:keepNext/>
              <w:numPr>
                <w:ilvl w:val="0"/>
                <w:numId w:val="42"/>
              </w:numPr>
              <w:tabs>
                <w:tab w:val="left" w:pos="708"/>
              </w:tabs>
              <w:jc w:val="both"/>
              <w:outlineLvl w:val="0"/>
              <w:rPr>
                <w:rFonts w:ascii="Calibri" w:hAnsi="Calibri" w:cs="Calibri"/>
                <w:b/>
                <w:bCs/>
                <w:kern w:val="32"/>
                <w:sz w:val="16"/>
                <w:szCs w:val="16"/>
                <w:lang w:val="es-ES_tradnl"/>
              </w:rPr>
            </w:pPr>
            <w:r w:rsidRPr="00AB568E">
              <w:rPr>
                <w:rFonts w:ascii="Calibri" w:hAnsi="Calibri" w:cs="Calibri"/>
                <w:b/>
                <w:kern w:val="32"/>
                <w:sz w:val="16"/>
                <w:szCs w:val="16"/>
                <w:lang w:val="es-ES_tradnl"/>
              </w:rPr>
              <w:t xml:space="preserve">VÁLVULAS </w:t>
            </w:r>
            <w:proofErr w:type="spellStart"/>
            <w:r w:rsidRPr="00AB568E">
              <w:rPr>
                <w:rFonts w:ascii="Calibri" w:hAnsi="Calibri" w:cs="Calibri"/>
                <w:b/>
                <w:kern w:val="32"/>
                <w:sz w:val="16"/>
                <w:szCs w:val="16"/>
                <w:lang w:val="es-ES_tradnl"/>
              </w:rPr>
              <w:t>BREAKAWAY</w:t>
            </w:r>
            <w:proofErr w:type="spellEnd"/>
          </w:p>
          <w:p w:rsidR="00AB568E" w:rsidRPr="00AB568E" w:rsidRDefault="00AB568E" w:rsidP="00AB568E">
            <w:pPr>
              <w:rPr>
                <w:rFonts w:ascii="Calibri" w:hAnsi="Calibri" w:cs="Calibri"/>
                <w:sz w:val="16"/>
                <w:szCs w:val="16"/>
                <w:lang w:val="es-ES_tradnl"/>
              </w:rPr>
            </w:pPr>
          </w:p>
          <w:p w:rsidR="00AB568E" w:rsidRPr="00AB568E" w:rsidRDefault="00AB568E" w:rsidP="00AB568E">
            <w:pPr>
              <w:jc w:val="both"/>
              <w:rPr>
                <w:rFonts w:ascii="Calibri" w:hAnsi="Calibri" w:cs="Calibri"/>
                <w:sz w:val="16"/>
                <w:szCs w:val="16"/>
                <w:lang w:val="es-BO"/>
              </w:rPr>
            </w:pPr>
            <w:r w:rsidRPr="00AB568E">
              <w:rPr>
                <w:rFonts w:ascii="Calibri" w:hAnsi="Calibri" w:cs="Calibri"/>
                <w:sz w:val="16"/>
                <w:szCs w:val="16"/>
              </w:rPr>
              <w:t xml:space="preserve">Válvula dual de corte de flujo de combustible en ambos extremos de la fractura de la válvula. (El equipo llevara instalado de fábrica 1 válvula </w:t>
            </w:r>
            <w:proofErr w:type="spellStart"/>
            <w:r w:rsidRPr="00AB568E">
              <w:rPr>
                <w:rFonts w:ascii="Calibri" w:hAnsi="Calibri" w:cs="Calibri"/>
                <w:sz w:val="16"/>
                <w:szCs w:val="16"/>
              </w:rPr>
              <w:t>breakaway</w:t>
            </w:r>
            <w:proofErr w:type="spellEnd"/>
            <w:r w:rsidRPr="00AB568E">
              <w:rPr>
                <w:rFonts w:ascii="Calibri" w:hAnsi="Calibri" w:cs="Calibri"/>
                <w:sz w:val="16"/>
                <w:szCs w:val="16"/>
              </w:rPr>
              <w:t xml:space="preserve"> según posición de </w:t>
            </w:r>
            <w:proofErr w:type="gramStart"/>
            <w:r w:rsidRPr="00AB568E">
              <w:rPr>
                <w:rFonts w:ascii="Calibri" w:hAnsi="Calibri" w:cs="Calibri"/>
                <w:sz w:val="16"/>
                <w:szCs w:val="16"/>
              </w:rPr>
              <w:t>carga  o</w:t>
            </w:r>
            <w:proofErr w:type="gramEnd"/>
            <w:r w:rsidRPr="00AB568E">
              <w:rPr>
                <w:rFonts w:ascii="Calibri" w:hAnsi="Calibri" w:cs="Calibri"/>
                <w:sz w:val="16"/>
                <w:szCs w:val="16"/>
              </w:rPr>
              <w:t xml:space="preserve"> despacho).</w:t>
            </w:r>
          </w:p>
          <w:p w:rsidR="00AB568E" w:rsidRPr="00AB568E" w:rsidRDefault="00AB568E" w:rsidP="00AB568E">
            <w:pPr>
              <w:jc w:val="both"/>
              <w:rPr>
                <w:rFonts w:ascii="Calibri" w:hAnsi="Calibri" w:cs="Calibri"/>
                <w:sz w:val="16"/>
                <w:szCs w:val="16"/>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Resistencia de fractura de 300 libras aprox.</w:t>
            </w: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Medida ¾” de pulgada.</w:t>
            </w: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 xml:space="preserve">Marca </w:t>
            </w:r>
            <w:proofErr w:type="spellStart"/>
            <w:r w:rsidRPr="00AB568E">
              <w:rPr>
                <w:rFonts w:ascii="Calibri" w:hAnsi="Calibri" w:cs="Calibri"/>
                <w:sz w:val="16"/>
                <w:szCs w:val="16"/>
              </w:rPr>
              <w:t>OPW</w:t>
            </w:r>
            <w:proofErr w:type="spellEnd"/>
            <w:r w:rsidRPr="00AB568E">
              <w:rPr>
                <w:rFonts w:ascii="Calibri" w:hAnsi="Calibri" w:cs="Calibri"/>
                <w:sz w:val="16"/>
                <w:szCs w:val="16"/>
              </w:rPr>
              <w:t xml:space="preserve"> o similar con certificación </w:t>
            </w:r>
            <w:proofErr w:type="spellStart"/>
            <w:r w:rsidRPr="00AB568E">
              <w:rPr>
                <w:rFonts w:ascii="Calibri" w:hAnsi="Calibri" w:cs="Calibri"/>
                <w:sz w:val="16"/>
                <w:szCs w:val="16"/>
              </w:rPr>
              <w:t>UL</w:t>
            </w:r>
            <w:proofErr w:type="spellEnd"/>
            <w:r w:rsidRPr="00AB568E">
              <w:rPr>
                <w:rFonts w:ascii="Calibri" w:hAnsi="Calibri" w:cs="Calibri"/>
                <w:sz w:val="16"/>
                <w:szCs w:val="16"/>
              </w:rPr>
              <w:t>.</w:t>
            </w:r>
          </w:p>
          <w:p w:rsidR="00AB568E" w:rsidRPr="00AB568E" w:rsidRDefault="00AB568E" w:rsidP="00AB568E">
            <w:pPr>
              <w:ind w:left="720"/>
              <w:jc w:val="both"/>
              <w:rPr>
                <w:rFonts w:ascii="Calibri" w:hAnsi="Calibri" w:cs="Calibri"/>
                <w:sz w:val="16"/>
                <w:szCs w:val="16"/>
              </w:rPr>
            </w:pPr>
          </w:p>
          <w:p w:rsidR="00AB568E" w:rsidRPr="00AB568E" w:rsidRDefault="00AB568E" w:rsidP="00665C5B">
            <w:pPr>
              <w:keepNext/>
              <w:numPr>
                <w:ilvl w:val="0"/>
                <w:numId w:val="42"/>
              </w:numPr>
              <w:tabs>
                <w:tab w:val="left" w:pos="708"/>
              </w:tabs>
              <w:jc w:val="both"/>
              <w:outlineLvl w:val="0"/>
              <w:rPr>
                <w:rFonts w:ascii="Calibri" w:hAnsi="Calibri" w:cs="Calibri"/>
                <w:b/>
                <w:bCs/>
                <w:kern w:val="32"/>
                <w:sz w:val="16"/>
                <w:szCs w:val="16"/>
                <w:lang w:val="es-ES_tradnl"/>
              </w:rPr>
            </w:pPr>
            <w:r w:rsidRPr="00AB568E">
              <w:rPr>
                <w:rFonts w:ascii="Calibri" w:hAnsi="Calibri" w:cs="Calibri"/>
                <w:b/>
                <w:kern w:val="32"/>
                <w:sz w:val="16"/>
                <w:szCs w:val="16"/>
                <w:lang w:val="es-ES_tradnl"/>
              </w:rPr>
              <w:t xml:space="preserve">VÁLVULA DE </w:t>
            </w:r>
            <w:proofErr w:type="spellStart"/>
            <w:r w:rsidRPr="00AB568E">
              <w:rPr>
                <w:rFonts w:ascii="Calibri" w:hAnsi="Calibri" w:cs="Calibri"/>
                <w:b/>
                <w:kern w:val="32"/>
                <w:sz w:val="16"/>
                <w:szCs w:val="16"/>
                <w:lang w:val="es-ES_tradnl"/>
              </w:rPr>
              <w:t>SHUT</w:t>
            </w:r>
            <w:proofErr w:type="spellEnd"/>
            <w:r w:rsidRPr="00AB568E">
              <w:rPr>
                <w:rFonts w:ascii="Calibri" w:hAnsi="Calibri" w:cs="Calibri"/>
                <w:b/>
                <w:kern w:val="32"/>
                <w:sz w:val="16"/>
                <w:szCs w:val="16"/>
                <w:lang w:val="es-ES_tradnl"/>
              </w:rPr>
              <w:t xml:space="preserve"> OFF</w:t>
            </w:r>
          </w:p>
          <w:p w:rsidR="00AB568E" w:rsidRPr="00AB568E" w:rsidRDefault="00AB568E" w:rsidP="00AB568E">
            <w:pPr>
              <w:rPr>
                <w:rFonts w:ascii="Calibri" w:hAnsi="Calibri" w:cs="Calibri"/>
                <w:sz w:val="16"/>
                <w:szCs w:val="16"/>
                <w:lang w:val="es-ES_tradnl"/>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 xml:space="preserve">1 o 2 válvulas </w:t>
            </w:r>
            <w:proofErr w:type="spellStart"/>
            <w:r w:rsidRPr="00AB568E">
              <w:rPr>
                <w:rFonts w:ascii="Calibri" w:hAnsi="Calibri" w:cs="Calibri"/>
                <w:sz w:val="16"/>
                <w:szCs w:val="16"/>
              </w:rPr>
              <w:t>Shut</w:t>
            </w:r>
            <w:proofErr w:type="spellEnd"/>
            <w:r w:rsidRPr="00AB568E">
              <w:rPr>
                <w:rFonts w:ascii="Calibri" w:hAnsi="Calibri" w:cs="Calibri"/>
                <w:sz w:val="16"/>
                <w:szCs w:val="16"/>
              </w:rPr>
              <w:t xml:space="preserve"> – </w:t>
            </w:r>
            <w:proofErr w:type="gramStart"/>
            <w:r w:rsidRPr="00AB568E">
              <w:rPr>
                <w:rFonts w:ascii="Calibri" w:hAnsi="Calibri" w:cs="Calibri"/>
                <w:sz w:val="16"/>
                <w:szCs w:val="16"/>
              </w:rPr>
              <w:t>Off  doble</w:t>
            </w:r>
            <w:proofErr w:type="gramEnd"/>
            <w:r w:rsidRPr="00AB568E">
              <w:rPr>
                <w:rFonts w:ascii="Calibri" w:hAnsi="Calibri" w:cs="Calibri"/>
                <w:sz w:val="16"/>
                <w:szCs w:val="16"/>
              </w:rPr>
              <w:t xml:space="preserve"> de impacto o choque, para ser fijadas en la barra transversal del </w:t>
            </w:r>
            <w:proofErr w:type="spellStart"/>
            <w:r w:rsidRPr="00AB568E">
              <w:rPr>
                <w:rFonts w:ascii="Calibri" w:hAnsi="Calibri" w:cs="Calibri"/>
                <w:sz w:val="16"/>
                <w:szCs w:val="16"/>
              </w:rPr>
              <w:t>SUMP</w:t>
            </w:r>
            <w:proofErr w:type="spellEnd"/>
            <w:r w:rsidRPr="00AB568E">
              <w:rPr>
                <w:rFonts w:ascii="Calibri" w:hAnsi="Calibri" w:cs="Calibri"/>
                <w:sz w:val="16"/>
                <w:szCs w:val="16"/>
              </w:rPr>
              <w:t xml:space="preserve"> o balde de derrame la cual conectara la línea de entrada de producto al </w:t>
            </w:r>
            <w:proofErr w:type="spellStart"/>
            <w:r w:rsidRPr="00AB568E">
              <w:rPr>
                <w:rFonts w:ascii="Calibri" w:hAnsi="Calibri" w:cs="Calibri"/>
                <w:sz w:val="16"/>
                <w:szCs w:val="16"/>
              </w:rPr>
              <w:t>dispenser</w:t>
            </w:r>
            <w:proofErr w:type="spellEnd"/>
            <w:r w:rsidRPr="00AB568E">
              <w:rPr>
                <w:rFonts w:ascii="Calibri" w:hAnsi="Calibri" w:cs="Calibri"/>
                <w:sz w:val="16"/>
                <w:szCs w:val="16"/>
              </w:rPr>
              <w:t xml:space="preserve"> y en caso de impacto esta se divida y corte el flujo de combustible en ambos extremos de la conexión.</w:t>
            </w:r>
          </w:p>
          <w:p w:rsidR="00AB568E" w:rsidRPr="00AB568E" w:rsidRDefault="00AB568E" w:rsidP="00AB568E">
            <w:pPr>
              <w:jc w:val="both"/>
              <w:rPr>
                <w:rFonts w:ascii="Calibri" w:hAnsi="Calibri" w:cs="Calibri"/>
                <w:sz w:val="16"/>
                <w:szCs w:val="16"/>
                <w:lang w:val="es-BO"/>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 xml:space="preserve">Medida 1 1/2” pulgadas. </w:t>
            </w: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 xml:space="preserve">Marca </w:t>
            </w:r>
            <w:proofErr w:type="spellStart"/>
            <w:r w:rsidRPr="00AB568E">
              <w:rPr>
                <w:rFonts w:ascii="Calibri" w:hAnsi="Calibri" w:cs="Calibri"/>
                <w:sz w:val="16"/>
                <w:szCs w:val="16"/>
              </w:rPr>
              <w:t>OPW</w:t>
            </w:r>
            <w:proofErr w:type="spellEnd"/>
            <w:r w:rsidRPr="00AB568E">
              <w:rPr>
                <w:rFonts w:ascii="Calibri" w:hAnsi="Calibri" w:cs="Calibri"/>
                <w:sz w:val="16"/>
                <w:szCs w:val="16"/>
              </w:rPr>
              <w:t xml:space="preserve"> o similar con certificación </w:t>
            </w:r>
            <w:proofErr w:type="spellStart"/>
            <w:r w:rsidRPr="00AB568E">
              <w:rPr>
                <w:rFonts w:ascii="Calibri" w:hAnsi="Calibri" w:cs="Calibri"/>
                <w:sz w:val="16"/>
                <w:szCs w:val="16"/>
              </w:rPr>
              <w:t>UL</w:t>
            </w:r>
            <w:proofErr w:type="spellEnd"/>
            <w:r w:rsidRPr="00AB568E">
              <w:rPr>
                <w:rFonts w:ascii="Calibri" w:hAnsi="Calibri" w:cs="Calibri"/>
                <w:sz w:val="16"/>
                <w:szCs w:val="16"/>
              </w:rPr>
              <w:t>.</w:t>
            </w:r>
          </w:p>
          <w:p w:rsidR="00AB568E" w:rsidRPr="00AB568E" w:rsidRDefault="00AB568E" w:rsidP="00AB568E">
            <w:pPr>
              <w:jc w:val="both"/>
              <w:rPr>
                <w:rFonts w:ascii="Calibri" w:hAnsi="Calibri" w:cs="Calibri"/>
                <w:sz w:val="16"/>
                <w:szCs w:val="16"/>
              </w:rPr>
            </w:pPr>
          </w:p>
          <w:p w:rsidR="00AB568E" w:rsidRPr="00AB568E" w:rsidRDefault="00AB568E" w:rsidP="00665C5B">
            <w:pPr>
              <w:keepNext/>
              <w:numPr>
                <w:ilvl w:val="0"/>
                <w:numId w:val="42"/>
              </w:numPr>
              <w:tabs>
                <w:tab w:val="left" w:pos="708"/>
              </w:tabs>
              <w:jc w:val="both"/>
              <w:outlineLvl w:val="0"/>
              <w:rPr>
                <w:rFonts w:ascii="Calibri" w:hAnsi="Calibri" w:cs="Calibri"/>
                <w:b/>
                <w:bCs/>
                <w:kern w:val="32"/>
                <w:sz w:val="16"/>
                <w:szCs w:val="16"/>
                <w:lang w:val="es-ES_tradnl"/>
              </w:rPr>
            </w:pPr>
            <w:r w:rsidRPr="00AB568E">
              <w:rPr>
                <w:rFonts w:ascii="Calibri" w:hAnsi="Calibri" w:cs="Calibri"/>
                <w:b/>
                <w:kern w:val="32"/>
                <w:sz w:val="16"/>
                <w:szCs w:val="16"/>
                <w:lang w:val="es-ES_tradnl"/>
              </w:rPr>
              <w:t>MANGUERA DE COMBUSTIBLE</w:t>
            </w:r>
          </w:p>
          <w:p w:rsidR="00AB568E" w:rsidRPr="00AB568E" w:rsidRDefault="00AB568E" w:rsidP="00AB568E">
            <w:pPr>
              <w:rPr>
                <w:rFonts w:ascii="Calibri" w:hAnsi="Calibri" w:cs="Calibri"/>
                <w:sz w:val="16"/>
                <w:szCs w:val="16"/>
                <w:lang w:val="es-ES_tradnl"/>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 xml:space="preserve">Marca </w:t>
            </w:r>
            <w:proofErr w:type="spellStart"/>
            <w:r w:rsidRPr="00AB568E">
              <w:rPr>
                <w:rFonts w:ascii="Calibri" w:hAnsi="Calibri" w:cs="Calibri"/>
                <w:sz w:val="16"/>
                <w:szCs w:val="16"/>
              </w:rPr>
              <w:t>GOOD</w:t>
            </w:r>
            <w:proofErr w:type="spellEnd"/>
            <w:r w:rsidRPr="00AB568E">
              <w:rPr>
                <w:rFonts w:ascii="Calibri" w:hAnsi="Calibri" w:cs="Calibri"/>
                <w:sz w:val="16"/>
                <w:szCs w:val="16"/>
              </w:rPr>
              <w:t xml:space="preserve"> </w:t>
            </w:r>
            <w:proofErr w:type="spellStart"/>
            <w:r w:rsidRPr="00AB568E">
              <w:rPr>
                <w:rFonts w:ascii="Calibri" w:hAnsi="Calibri" w:cs="Calibri"/>
                <w:sz w:val="16"/>
                <w:szCs w:val="16"/>
              </w:rPr>
              <w:t>YEAR</w:t>
            </w:r>
            <w:proofErr w:type="spellEnd"/>
            <w:r w:rsidRPr="00AB568E">
              <w:rPr>
                <w:rFonts w:ascii="Calibri" w:hAnsi="Calibri" w:cs="Calibri"/>
                <w:sz w:val="16"/>
                <w:szCs w:val="16"/>
              </w:rPr>
              <w:t xml:space="preserve">; </w:t>
            </w:r>
            <w:proofErr w:type="spellStart"/>
            <w:r w:rsidRPr="00AB568E">
              <w:rPr>
                <w:rFonts w:ascii="Calibri" w:hAnsi="Calibri" w:cs="Calibri"/>
                <w:sz w:val="16"/>
                <w:szCs w:val="16"/>
              </w:rPr>
              <w:t>IRPCO</w:t>
            </w:r>
            <w:proofErr w:type="spellEnd"/>
            <w:r w:rsidRPr="00AB568E">
              <w:rPr>
                <w:rFonts w:ascii="Calibri" w:hAnsi="Calibri" w:cs="Calibri"/>
                <w:sz w:val="16"/>
                <w:szCs w:val="16"/>
              </w:rPr>
              <w:t xml:space="preserve"> o similar.</w:t>
            </w:r>
          </w:p>
          <w:p w:rsidR="00AB568E" w:rsidRPr="00AB568E" w:rsidRDefault="00AB568E" w:rsidP="00AB568E">
            <w:pPr>
              <w:jc w:val="both"/>
              <w:rPr>
                <w:rFonts w:ascii="Calibri" w:hAnsi="Calibri" w:cs="Calibri"/>
                <w:sz w:val="16"/>
                <w:szCs w:val="16"/>
                <w:lang w:val="es-BO"/>
              </w:rPr>
            </w:pPr>
            <w:r w:rsidRPr="00AB568E">
              <w:rPr>
                <w:rFonts w:ascii="Calibri" w:hAnsi="Calibri" w:cs="Calibri"/>
                <w:sz w:val="16"/>
                <w:szCs w:val="16"/>
              </w:rPr>
              <w:t xml:space="preserve">Aprobada por </w:t>
            </w:r>
            <w:proofErr w:type="spellStart"/>
            <w:r w:rsidRPr="00AB568E">
              <w:rPr>
                <w:rFonts w:ascii="Calibri" w:hAnsi="Calibri" w:cs="Calibri"/>
                <w:sz w:val="16"/>
                <w:szCs w:val="16"/>
              </w:rPr>
              <w:t>UL</w:t>
            </w:r>
            <w:proofErr w:type="spellEnd"/>
            <w:r w:rsidRPr="00AB568E">
              <w:rPr>
                <w:rFonts w:ascii="Calibri" w:hAnsi="Calibri" w:cs="Calibri"/>
                <w:sz w:val="16"/>
                <w:szCs w:val="16"/>
              </w:rPr>
              <w:t>.</w:t>
            </w: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Diámetro 3/4 de pulgada.</w:t>
            </w: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Largo 5 metros.</w:t>
            </w: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Construida en goma flexible con alma de malla de acero.</w:t>
            </w: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 xml:space="preserve">Extremos con terminales de conexión de acero </w:t>
            </w:r>
            <w:proofErr w:type="spellStart"/>
            <w:proofErr w:type="gramStart"/>
            <w:r w:rsidRPr="00AB568E">
              <w:rPr>
                <w:rFonts w:ascii="Calibri" w:hAnsi="Calibri" w:cs="Calibri"/>
                <w:sz w:val="16"/>
                <w:szCs w:val="16"/>
              </w:rPr>
              <w:t>zincado</w:t>
            </w:r>
            <w:proofErr w:type="spellEnd"/>
            <w:r w:rsidRPr="00AB568E">
              <w:rPr>
                <w:rFonts w:ascii="Calibri" w:hAnsi="Calibri" w:cs="Calibri"/>
                <w:sz w:val="16"/>
                <w:szCs w:val="16"/>
              </w:rPr>
              <w:t xml:space="preserve">  ¾</w:t>
            </w:r>
            <w:proofErr w:type="gramEnd"/>
            <w:r w:rsidRPr="00AB568E">
              <w:rPr>
                <w:rFonts w:ascii="Calibri" w:hAnsi="Calibri" w:cs="Calibri"/>
                <w:sz w:val="16"/>
                <w:szCs w:val="16"/>
              </w:rPr>
              <w:t xml:space="preserve">”. </w:t>
            </w:r>
          </w:p>
          <w:p w:rsidR="00AB568E" w:rsidRPr="00AB568E" w:rsidRDefault="00AB568E" w:rsidP="00AB568E">
            <w:pPr>
              <w:jc w:val="both"/>
              <w:rPr>
                <w:rFonts w:ascii="Calibri" w:hAnsi="Calibri" w:cs="Calibri"/>
                <w:sz w:val="16"/>
                <w:szCs w:val="16"/>
              </w:rPr>
            </w:pPr>
          </w:p>
          <w:p w:rsidR="00AB568E" w:rsidRPr="00AB568E" w:rsidRDefault="00AB568E" w:rsidP="00AB568E">
            <w:pPr>
              <w:jc w:val="both"/>
              <w:rPr>
                <w:rFonts w:ascii="Calibri" w:hAnsi="Calibri" w:cs="Calibri"/>
                <w:sz w:val="16"/>
                <w:szCs w:val="16"/>
              </w:rPr>
            </w:pPr>
          </w:p>
          <w:p w:rsidR="00AB568E" w:rsidRPr="00AB568E" w:rsidRDefault="00AB568E" w:rsidP="00665C5B">
            <w:pPr>
              <w:keepNext/>
              <w:numPr>
                <w:ilvl w:val="0"/>
                <w:numId w:val="42"/>
              </w:numPr>
              <w:tabs>
                <w:tab w:val="left" w:pos="708"/>
              </w:tabs>
              <w:jc w:val="both"/>
              <w:outlineLvl w:val="0"/>
              <w:rPr>
                <w:rFonts w:ascii="Calibri" w:hAnsi="Calibri" w:cs="Calibri"/>
                <w:b/>
                <w:bCs/>
                <w:kern w:val="32"/>
                <w:sz w:val="16"/>
                <w:szCs w:val="16"/>
                <w:lang w:val="es-ES_tradnl"/>
              </w:rPr>
            </w:pPr>
            <w:r w:rsidRPr="00AB568E">
              <w:rPr>
                <w:rFonts w:ascii="Calibri" w:hAnsi="Calibri" w:cs="Calibri"/>
                <w:b/>
                <w:kern w:val="32"/>
                <w:sz w:val="16"/>
                <w:szCs w:val="16"/>
                <w:lang w:val="es-ES_tradnl"/>
              </w:rPr>
              <w:t xml:space="preserve">CODOS GIRATORIOS </w:t>
            </w:r>
          </w:p>
          <w:p w:rsidR="00AB568E" w:rsidRPr="00AB568E" w:rsidRDefault="00AB568E" w:rsidP="00AB568E">
            <w:pPr>
              <w:rPr>
                <w:rFonts w:ascii="Calibri" w:hAnsi="Calibri" w:cs="Calibri"/>
                <w:sz w:val="16"/>
                <w:szCs w:val="16"/>
                <w:lang w:val="es-ES_tradnl"/>
              </w:rPr>
            </w:pPr>
          </w:p>
          <w:p w:rsidR="00AB568E" w:rsidRPr="00AB568E" w:rsidRDefault="00AB568E" w:rsidP="00AB568E">
            <w:pPr>
              <w:rPr>
                <w:rFonts w:ascii="Calibri" w:hAnsi="Calibri" w:cs="Calibri"/>
                <w:sz w:val="16"/>
                <w:szCs w:val="16"/>
                <w:lang w:val="es-BO"/>
              </w:rPr>
            </w:pPr>
            <w:r w:rsidRPr="00AB568E">
              <w:rPr>
                <w:rFonts w:ascii="Calibri" w:hAnsi="Calibri" w:cs="Calibri"/>
                <w:sz w:val="16"/>
                <w:szCs w:val="16"/>
              </w:rPr>
              <w:t xml:space="preserve">Marca. </w:t>
            </w:r>
            <w:proofErr w:type="spellStart"/>
            <w:r w:rsidRPr="00AB568E">
              <w:rPr>
                <w:rFonts w:ascii="Calibri" w:hAnsi="Calibri" w:cs="Calibri"/>
                <w:sz w:val="16"/>
                <w:szCs w:val="16"/>
              </w:rPr>
              <w:t>OPW</w:t>
            </w:r>
            <w:proofErr w:type="spellEnd"/>
            <w:r w:rsidRPr="00AB568E">
              <w:rPr>
                <w:rFonts w:ascii="Calibri" w:hAnsi="Calibri" w:cs="Calibri"/>
                <w:sz w:val="16"/>
                <w:szCs w:val="16"/>
              </w:rPr>
              <w:t xml:space="preserve"> o su equivalente con aprobación </w:t>
            </w:r>
            <w:proofErr w:type="spellStart"/>
            <w:r w:rsidRPr="00AB568E">
              <w:rPr>
                <w:rFonts w:ascii="Calibri" w:hAnsi="Calibri" w:cs="Calibri"/>
                <w:sz w:val="16"/>
                <w:szCs w:val="16"/>
              </w:rPr>
              <w:t>UL</w:t>
            </w:r>
            <w:proofErr w:type="spellEnd"/>
            <w:r w:rsidRPr="00AB568E">
              <w:rPr>
                <w:rFonts w:ascii="Calibri" w:hAnsi="Calibri" w:cs="Calibri"/>
                <w:sz w:val="16"/>
                <w:szCs w:val="16"/>
              </w:rPr>
              <w:t>.</w:t>
            </w:r>
          </w:p>
          <w:p w:rsidR="00AB568E" w:rsidRPr="00AB568E" w:rsidRDefault="00AB568E" w:rsidP="00AB568E">
            <w:pPr>
              <w:rPr>
                <w:rFonts w:ascii="Calibri" w:hAnsi="Calibri" w:cs="Calibri"/>
                <w:sz w:val="16"/>
                <w:szCs w:val="16"/>
              </w:rPr>
            </w:pPr>
            <w:r w:rsidRPr="00AB568E">
              <w:rPr>
                <w:rFonts w:ascii="Calibri" w:hAnsi="Calibri" w:cs="Calibri"/>
                <w:sz w:val="16"/>
                <w:szCs w:val="16"/>
              </w:rPr>
              <w:t>Giro de 360º</w:t>
            </w:r>
          </w:p>
          <w:p w:rsidR="00AB568E" w:rsidRPr="00AB568E" w:rsidRDefault="00AB568E" w:rsidP="00AB568E">
            <w:pPr>
              <w:rPr>
                <w:rFonts w:ascii="Calibri" w:hAnsi="Calibri" w:cs="Calibri"/>
                <w:sz w:val="16"/>
                <w:szCs w:val="16"/>
              </w:rPr>
            </w:pPr>
            <w:r w:rsidRPr="00AB568E">
              <w:rPr>
                <w:rFonts w:ascii="Calibri" w:hAnsi="Calibri" w:cs="Calibri"/>
                <w:sz w:val="16"/>
                <w:szCs w:val="16"/>
              </w:rPr>
              <w:t>Diámetro de la conexión de ¾”.</w:t>
            </w:r>
          </w:p>
          <w:p w:rsidR="00AB568E" w:rsidRPr="00AB568E" w:rsidRDefault="00AB568E" w:rsidP="00AB568E">
            <w:pPr>
              <w:rPr>
                <w:rFonts w:ascii="Calibri" w:hAnsi="Calibri" w:cs="Calibri"/>
                <w:sz w:val="16"/>
                <w:szCs w:val="16"/>
              </w:rPr>
            </w:pPr>
          </w:p>
          <w:p w:rsidR="00AB568E" w:rsidRPr="00AB568E" w:rsidRDefault="00AB568E" w:rsidP="00665C5B">
            <w:pPr>
              <w:keepNext/>
              <w:numPr>
                <w:ilvl w:val="0"/>
                <w:numId w:val="42"/>
              </w:numPr>
              <w:tabs>
                <w:tab w:val="left" w:pos="708"/>
              </w:tabs>
              <w:jc w:val="both"/>
              <w:outlineLvl w:val="0"/>
              <w:rPr>
                <w:rFonts w:ascii="Calibri" w:hAnsi="Calibri" w:cs="Calibri"/>
                <w:b/>
                <w:bCs/>
                <w:kern w:val="32"/>
                <w:sz w:val="16"/>
                <w:szCs w:val="16"/>
                <w:lang w:val="es-ES_tradnl"/>
              </w:rPr>
            </w:pPr>
            <w:r w:rsidRPr="00AB568E">
              <w:rPr>
                <w:rFonts w:ascii="Calibri" w:hAnsi="Calibri" w:cs="Calibri"/>
                <w:b/>
                <w:kern w:val="32"/>
                <w:sz w:val="16"/>
                <w:szCs w:val="16"/>
                <w:lang w:val="es-ES_tradnl"/>
              </w:rPr>
              <w:t>PISTOLA DE COMBUSTIBLE AUTOMÁTICA</w:t>
            </w:r>
          </w:p>
          <w:p w:rsidR="00AB568E" w:rsidRPr="00AB568E" w:rsidRDefault="00AB568E" w:rsidP="00AB568E">
            <w:pPr>
              <w:ind w:left="708"/>
              <w:rPr>
                <w:rFonts w:ascii="Calibri" w:hAnsi="Calibri" w:cs="Calibri"/>
                <w:sz w:val="16"/>
                <w:szCs w:val="16"/>
                <w:lang w:val="es-BO"/>
              </w:rPr>
            </w:pPr>
          </w:p>
          <w:p w:rsidR="00AB568E" w:rsidRPr="00AB568E" w:rsidRDefault="00AB568E" w:rsidP="00AB568E">
            <w:pPr>
              <w:jc w:val="both"/>
              <w:rPr>
                <w:rFonts w:ascii="Calibri" w:hAnsi="Calibri" w:cs="Calibri"/>
                <w:sz w:val="16"/>
                <w:szCs w:val="16"/>
              </w:rPr>
            </w:pPr>
            <w:proofErr w:type="gramStart"/>
            <w:r w:rsidRPr="00AB568E">
              <w:rPr>
                <w:rFonts w:ascii="Calibri" w:hAnsi="Calibri" w:cs="Calibri"/>
                <w:sz w:val="16"/>
                <w:szCs w:val="16"/>
              </w:rPr>
              <w:lastRenderedPageBreak/>
              <w:t>Pistola  de</w:t>
            </w:r>
            <w:proofErr w:type="gramEnd"/>
            <w:r w:rsidRPr="00AB568E">
              <w:rPr>
                <w:rFonts w:ascii="Calibri" w:hAnsi="Calibri" w:cs="Calibri"/>
                <w:sz w:val="16"/>
                <w:szCs w:val="16"/>
              </w:rPr>
              <w:t xml:space="preserve"> corte automático de flujo para evitar el rebalse de combustible por sobre llenado del tanque, tres posiciones de apertura para variar el caudal entregado.</w:t>
            </w:r>
          </w:p>
          <w:p w:rsidR="00AB568E" w:rsidRPr="00AB568E" w:rsidRDefault="00AB568E" w:rsidP="00AB568E">
            <w:pPr>
              <w:jc w:val="both"/>
              <w:rPr>
                <w:rFonts w:ascii="Calibri" w:hAnsi="Calibri" w:cs="Calibri"/>
                <w:sz w:val="16"/>
                <w:szCs w:val="16"/>
              </w:rPr>
            </w:pPr>
          </w:p>
          <w:p w:rsidR="00AB568E" w:rsidRPr="00AB568E" w:rsidRDefault="00AB568E" w:rsidP="00AB568E">
            <w:pPr>
              <w:rPr>
                <w:rFonts w:ascii="Calibri" w:hAnsi="Calibri" w:cs="Calibri"/>
                <w:sz w:val="16"/>
                <w:szCs w:val="16"/>
              </w:rPr>
            </w:pPr>
            <w:r w:rsidRPr="00AB568E">
              <w:rPr>
                <w:rFonts w:ascii="Calibri" w:hAnsi="Calibri" w:cs="Calibri"/>
                <w:sz w:val="16"/>
                <w:szCs w:val="16"/>
              </w:rPr>
              <w:t xml:space="preserve">Marca </w:t>
            </w:r>
            <w:proofErr w:type="spellStart"/>
            <w:r w:rsidRPr="00AB568E">
              <w:rPr>
                <w:rFonts w:ascii="Calibri" w:hAnsi="Calibri" w:cs="Calibri"/>
                <w:sz w:val="16"/>
                <w:szCs w:val="16"/>
              </w:rPr>
              <w:t>OPW</w:t>
            </w:r>
            <w:proofErr w:type="spellEnd"/>
            <w:r w:rsidRPr="00AB568E">
              <w:rPr>
                <w:rFonts w:ascii="Calibri" w:hAnsi="Calibri" w:cs="Calibri"/>
                <w:sz w:val="16"/>
                <w:szCs w:val="16"/>
              </w:rPr>
              <w:t xml:space="preserve"> o su equivalente con aprobación </w:t>
            </w:r>
            <w:proofErr w:type="spellStart"/>
            <w:r w:rsidRPr="00AB568E">
              <w:rPr>
                <w:rFonts w:ascii="Calibri" w:hAnsi="Calibri" w:cs="Calibri"/>
                <w:sz w:val="16"/>
                <w:szCs w:val="16"/>
              </w:rPr>
              <w:t>UL</w:t>
            </w:r>
            <w:proofErr w:type="spellEnd"/>
            <w:r w:rsidRPr="00AB568E">
              <w:rPr>
                <w:rFonts w:ascii="Calibri" w:hAnsi="Calibri" w:cs="Calibri"/>
                <w:sz w:val="16"/>
                <w:szCs w:val="16"/>
              </w:rPr>
              <w:t xml:space="preserve">. </w:t>
            </w:r>
          </w:p>
          <w:p w:rsidR="00AB568E" w:rsidRDefault="00AB568E" w:rsidP="00AB568E">
            <w:pPr>
              <w:rPr>
                <w:rFonts w:ascii="Calibri" w:hAnsi="Calibri" w:cs="Calibri"/>
                <w:sz w:val="16"/>
                <w:szCs w:val="16"/>
              </w:rPr>
            </w:pPr>
            <w:r w:rsidRPr="00AB568E">
              <w:rPr>
                <w:rFonts w:ascii="Calibri" w:hAnsi="Calibri" w:cs="Calibri"/>
                <w:sz w:val="16"/>
                <w:szCs w:val="16"/>
              </w:rPr>
              <w:t>Diámetro de la boquilla de entrega de producto de ¾”.</w:t>
            </w:r>
          </w:p>
          <w:p w:rsidR="00AB568E" w:rsidRDefault="00AB568E" w:rsidP="00AB568E">
            <w:pPr>
              <w:rPr>
                <w:rFonts w:ascii="Calibri" w:hAnsi="Calibri" w:cs="Calibri"/>
                <w:sz w:val="16"/>
                <w:szCs w:val="16"/>
              </w:rPr>
            </w:pPr>
          </w:p>
          <w:p w:rsidR="00AB568E" w:rsidRPr="00AB568E" w:rsidRDefault="00AB568E" w:rsidP="00AB568E">
            <w:pPr>
              <w:rPr>
                <w:rFonts w:ascii="Calibri" w:hAnsi="Calibri" w:cs="Calibri"/>
                <w:sz w:val="16"/>
                <w:szCs w:val="16"/>
              </w:rPr>
            </w:pPr>
          </w:p>
          <w:p w:rsidR="00AB568E" w:rsidRPr="00AB568E" w:rsidRDefault="00AB568E" w:rsidP="00AB568E">
            <w:pPr>
              <w:ind w:left="720"/>
              <w:rPr>
                <w:rFonts w:ascii="Calibri" w:hAnsi="Calibri" w:cs="Calibri"/>
                <w:sz w:val="16"/>
                <w:szCs w:val="16"/>
              </w:rPr>
            </w:pPr>
          </w:p>
          <w:p w:rsidR="00AB568E" w:rsidRPr="00AB568E" w:rsidRDefault="00AB568E" w:rsidP="00665C5B">
            <w:pPr>
              <w:keepNext/>
              <w:numPr>
                <w:ilvl w:val="0"/>
                <w:numId w:val="42"/>
              </w:numPr>
              <w:tabs>
                <w:tab w:val="left" w:pos="708"/>
              </w:tabs>
              <w:jc w:val="both"/>
              <w:outlineLvl w:val="0"/>
              <w:rPr>
                <w:rFonts w:ascii="Calibri" w:hAnsi="Calibri" w:cs="Calibri"/>
                <w:b/>
                <w:kern w:val="32"/>
                <w:sz w:val="16"/>
                <w:szCs w:val="16"/>
                <w:lang w:val="es-ES_tradnl"/>
              </w:rPr>
            </w:pPr>
            <w:proofErr w:type="spellStart"/>
            <w:r w:rsidRPr="00AB568E">
              <w:rPr>
                <w:rFonts w:ascii="Calibri" w:hAnsi="Calibri" w:cs="Calibri"/>
                <w:b/>
                <w:kern w:val="32"/>
                <w:sz w:val="16"/>
                <w:szCs w:val="16"/>
                <w:lang w:val="es-ES_tradnl"/>
              </w:rPr>
              <w:t>VALVULA</w:t>
            </w:r>
            <w:proofErr w:type="spellEnd"/>
            <w:r w:rsidRPr="00AB568E">
              <w:rPr>
                <w:rFonts w:ascii="Calibri" w:hAnsi="Calibri" w:cs="Calibri"/>
                <w:b/>
                <w:kern w:val="32"/>
                <w:sz w:val="16"/>
                <w:szCs w:val="16"/>
                <w:lang w:val="es-ES_tradnl"/>
              </w:rPr>
              <w:t xml:space="preserve"> DE BOLA</w:t>
            </w:r>
          </w:p>
          <w:p w:rsidR="00AB568E" w:rsidRPr="00AB568E" w:rsidRDefault="00AB568E" w:rsidP="00AB568E">
            <w:pPr>
              <w:keepNext/>
              <w:tabs>
                <w:tab w:val="left" w:pos="708"/>
              </w:tabs>
              <w:jc w:val="both"/>
              <w:outlineLvl w:val="0"/>
              <w:rPr>
                <w:rFonts w:ascii="Calibri" w:hAnsi="Calibri" w:cs="Calibri"/>
                <w:b/>
                <w:kern w:val="32"/>
                <w:sz w:val="16"/>
                <w:szCs w:val="16"/>
                <w:lang w:val="es-ES_tradnl"/>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lang w:val="es-ES_tradnl"/>
              </w:rPr>
              <w:t>P</w:t>
            </w:r>
            <w:r w:rsidRPr="00AB568E">
              <w:rPr>
                <w:rFonts w:ascii="Calibri" w:hAnsi="Calibri" w:cs="Calibri"/>
                <w:sz w:val="16"/>
                <w:szCs w:val="16"/>
              </w:rPr>
              <w:t xml:space="preserve">ara un cierre del flujo del producto en línea, lo cual facilita la evaluación y la inspección de los </w:t>
            </w:r>
            <w:proofErr w:type="spellStart"/>
            <w:r w:rsidRPr="00AB568E">
              <w:rPr>
                <w:rFonts w:ascii="Calibri" w:hAnsi="Calibri" w:cs="Calibri"/>
                <w:sz w:val="16"/>
                <w:szCs w:val="16"/>
              </w:rPr>
              <w:t>dispensers</w:t>
            </w:r>
            <w:proofErr w:type="spellEnd"/>
            <w:r w:rsidRPr="00AB568E">
              <w:rPr>
                <w:rFonts w:ascii="Calibri" w:hAnsi="Calibri" w:cs="Calibri"/>
                <w:sz w:val="16"/>
                <w:szCs w:val="16"/>
              </w:rPr>
              <w:t xml:space="preserve">. </w:t>
            </w:r>
          </w:p>
          <w:p w:rsidR="00AB568E" w:rsidRPr="00AB568E" w:rsidRDefault="00AB568E" w:rsidP="00AB568E">
            <w:pPr>
              <w:rPr>
                <w:rFonts w:ascii="Calibri" w:hAnsi="Calibri" w:cs="Calibri"/>
                <w:sz w:val="16"/>
                <w:szCs w:val="16"/>
                <w:lang w:val="es-ES_tradnl"/>
              </w:rPr>
            </w:pPr>
          </w:p>
          <w:p w:rsidR="00AB568E" w:rsidRPr="00AB568E" w:rsidRDefault="00AB568E" w:rsidP="00AB568E">
            <w:pPr>
              <w:rPr>
                <w:rFonts w:ascii="Calibri" w:hAnsi="Calibri" w:cs="Calibri"/>
                <w:sz w:val="16"/>
                <w:szCs w:val="16"/>
                <w:lang w:val="es-BO"/>
              </w:rPr>
            </w:pPr>
            <w:r w:rsidRPr="00AB568E">
              <w:rPr>
                <w:rFonts w:ascii="Calibri" w:hAnsi="Calibri" w:cs="Calibri"/>
                <w:sz w:val="16"/>
                <w:szCs w:val="16"/>
              </w:rPr>
              <w:t xml:space="preserve">Marca. FLEX ING o su equivalente con aprobación </w:t>
            </w:r>
            <w:proofErr w:type="spellStart"/>
            <w:r w:rsidRPr="00AB568E">
              <w:rPr>
                <w:rFonts w:ascii="Calibri" w:hAnsi="Calibri" w:cs="Calibri"/>
                <w:sz w:val="16"/>
                <w:szCs w:val="16"/>
              </w:rPr>
              <w:t>UL</w:t>
            </w:r>
            <w:proofErr w:type="spellEnd"/>
            <w:r w:rsidRPr="00AB568E">
              <w:rPr>
                <w:rFonts w:ascii="Calibri" w:hAnsi="Calibri" w:cs="Calibri"/>
                <w:sz w:val="16"/>
                <w:szCs w:val="16"/>
              </w:rPr>
              <w:t>.</w:t>
            </w:r>
          </w:p>
          <w:p w:rsidR="00AB568E" w:rsidRPr="00AB568E" w:rsidRDefault="00AB568E" w:rsidP="00AB568E">
            <w:pPr>
              <w:rPr>
                <w:rFonts w:ascii="Calibri" w:hAnsi="Calibri" w:cs="Calibri"/>
                <w:sz w:val="16"/>
                <w:szCs w:val="16"/>
              </w:rPr>
            </w:pPr>
            <w:r w:rsidRPr="00AB568E">
              <w:rPr>
                <w:rFonts w:ascii="Calibri" w:hAnsi="Calibri" w:cs="Calibri"/>
                <w:sz w:val="16"/>
                <w:szCs w:val="16"/>
              </w:rPr>
              <w:t>¼ vuelta.</w:t>
            </w:r>
          </w:p>
          <w:p w:rsidR="00AB568E" w:rsidRPr="00AB568E" w:rsidRDefault="00AB568E" w:rsidP="00AB568E">
            <w:pPr>
              <w:rPr>
                <w:rFonts w:ascii="Calibri" w:hAnsi="Calibri" w:cs="Calibri"/>
                <w:sz w:val="16"/>
                <w:szCs w:val="16"/>
              </w:rPr>
            </w:pPr>
            <w:r w:rsidRPr="00AB568E">
              <w:rPr>
                <w:rFonts w:ascii="Calibri" w:hAnsi="Calibri" w:cs="Calibri"/>
                <w:sz w:val="16"/>
                <w:szCs w:val="16"/>
              </w:rPr>
              <w:t>Diámetro de la conexión de 1 ½”.</w:t>
            </w:r>
          </w:p>
          <w:p w:rsidR="00AB568E" w:rsidRPr="00AB568E" w:rsidRDefault="00AB568E" w:rsidP="00AB568E">
            <w:pPr>
              <w:rPr>
                <w:rFonts w:ascii="Calibri" w:hAnsi="Calibri" w:cs="Calibri"/>
                <w:sz w:val="16"/>
                <w:szCs w:val="16"/>
              </w:rPr>
            </w:pPr>
          </w:p>
          <w:p w:rsidR="00AB568E" w:rsidRPr="00AB568E" w:rsidRDefault="00AB568E" w:rsidP="00665C5B">
            <w:pPr>
              <w:keepNext/>
              <w:numPr>
                <w:ilvl w:val="0"/>
                <w:numId w:val="42"/>
              </w:numPr>
              <w:tabs>
                <w:tab w:val="left" w:pos="708"/>
              </w:tabs>
              <w:jc w:val="both"/>
              <w:outlineLvl w:val="0"/>
              <w:rPr>
                <w:rFonts w:ascii="Calibri" w:hAnsi="Calibri" w:cs="Calibri"/>
                <w:b/>
                <w:kern w:val="32"/>
                <w:sz w:val="16"/>
                <w:szCs w:val="16"/>
                <w:lang w:val="es-ES_tradnl"/>
              </w:rPr>
            </w:pPr>
            <w:r w:rsidRPr="00AB568E">
              <w:rPr>
                <w:rFonts w:ascii="Calibri" w:hAnsi="Calibri" w:cs="Calibri"/>
                <w:b/>
                <w:kern w:val="32"/>
                <w:sz w:val="16"/>
                <w:szCs w:val="16"/>
                <w:lang w:val="es-ES_tradnl"/>
              </w:rPr>
              <w:t xml:space="preserve">CONEXIÓN </w:t>
            </w:r>
            <w:proofErr w:type="spellStart"/>
            <w:r w:rsidRPr="00AB568E">
              <w:rPr>
                <w:rFonts w:ascii="Calibri" w:hAnsi="Calibri" w:cs="Calibri"/>
                <w:b/>
                <w:kern w:val="32"/>
                <w:sz w:val="16"/>
                <w:szCs w:val="16"/>
                <w:lang w:val="es-ES_tradnl"/>
              </w:rPr>
              <w:t>METALLICA</w:t>
            </w:r>
            <w:proofErr w:type="spellEnd"/>
            <w:r w:rsidRPr="00AB568E">
              <w:rPr>
                <w:rFonts w:ascii="Calibri" w:hAnsi="Calibri" w:cs="Calibri"/>
                <w:b/>
                <w:kern w:val="32"/>
                <w:sz w:val="16"/>
                <w:szCs w:val="16"/>
                <w:lang w:val="es-ES_tradnl"/>
              </w:rPr>
              <w:t xml:space="preserve"> FLEXIBLE</w:t>
            </w:r>
          </w:p>
          <w:p w:rsidR="00AB568E" w:rsidRPr="00AB568E" w:rsidRDefault="00AB568E" w:rsidP="00AB568E">
            <w:pPr>
              <w:rPr>
                <w:rFonts w:ascii="Calibri" w:hAnsi="Calibri" w:cs="Calibri"/>
                <w:sz w:val="16"/>
                <w:szCs w:val="16"/>
              </w:rPr>
            </w:pPr>
          </w:p>
          <w:p w:rsidR="00AB568E" w:rsidRPr="00AB568E" w:rsidRDefault="00AB568E" w:rsidP="00AB568E">
            <w:pPr>
              <w:jc w:val="both"/>
              <w:rPr>
                <w:rFonts w:ascii="Calibri" w:hAnsi="Calibri" w:cs="Calibri"/>
                <w:sz w:val="16"/>
                <w:szCs w:val="16"/>
              </w:rPr>
            </w:pPr>
            <w:r w:rsidRPr="00AB568E">
              <w:rPr>
                <w:rFonts w:ascii="Calibri" w:hAnsi="Calibri" w:cs="Calibri"/>
                <w:sz w:val="16"/>
                <w:szCs w:val="16"/>
              </w:rPr>
              <w:t xml:space="preserve">Una manera sencilla de conectar el sistema de tuberías a otros componentes del sistema como las bombas sumergibles o las válvulas de corte. </w:t>
            </w:r>
          </w:p>
          <w:p w:rsidR="00AB568E" w:rsidRPr="00AB568E" w:rsidRDefault="00AB568E" w:rsidP="00AB568E">
            <w:pPr>
              <w:rPr>
                <w:rFonts w:ascii="Calibri" w:hAnsi="Calibri" w:cs="Calibri"/>
                <w:sz w:val="16"/>
                <w:szCs w:val="16"/>
              </w:rPr>
            </w:pPr>
          </w:p>
          <w:p w:rsidR="00AB568E" w:rsidRPr="00AB568E" w:rsidRDefault="00AB568E" w:rsidP="00AB568E">
            <w:pPr>
              <w:rPr>
                <w:rFonts w:ascii="Calibri" w:hAnsi="Calibri" w:cs="Calibri"/>
                <w:sz w:val="16"/>
                <w:szCs w:val="16"/>
                <w:lang w:val="es-BO"/>
              </w:rPr>
            </w:pPr>
            <w:r w:rsidRPr="00AB568E">
              <w:rPr>
                <w:rFonts w:ascii="Calibri" w:hAnsi="Calibri" w:cs="Calibri"/>
                <w:sz w:val="16"/>
                <w:szCs w:val="16"/>
              </w:rPr>
              <w:t xml:space="preserve">Marca. </w:t>
            </w:r>
            <w:proofErr w:type="spellStart"/>
            <w:r w:rsidRPr="00AB568E">
              <w:rPr>
                <w:rFonts w:ascii="Calibri" w:hAnsi="Calibri" w:cs="Calibri"/>
                <w:sz w:val="16"/>
                <w:szCs w:val="16"/>
              </w:rPr>
              <w:t>FIREFLEX</w:t>
            </w:r>
            <w:proofErr w:type="spellEnd"/>
            <w:r w:rsidRPr="00AB568E">
              <w:rPr>
                <w:rFonts w:ascii="Calibri" w:hAnsi="Calibri" w:cs="Calibri"/>
                <w:sz w:val="16"/>
                <w:szCs w:val="16"/>
              </w:rPr>
              <w:t xml:space="preserve"> o su equivalente con aprobación </w:t>
            </w:r>
            <w:proofErr w:type="spellStart"/>
            <w:r w:rsidRPr="00AB568E">
              <w:rPr>
                <w:rFonts w:ascii="Calibri" w:hAnsi="Calibri" w:cs="Calibri"/>
                <w:sz w:val="16"/>
                <w:szCs w:val="16"/>
              </w:rPr>
              <w:t>UL</w:t>
            </w:r>
            <w:proofErr w:type="spellEnd"/>
            <w:r w:rsidRPr="00AB568E">
              <w:rPr>
                <w:rFonts w:ascii="Calibri" w:hAnsi="Calibri" w:cs="Calibri"/>
                <w:sz w:val="16"/>
                <w:szCs w:val="16"/>
              </w:rPr>
              <w:t>.</w:t>
            </w:r>
          </w:p>
          <w:p w:rsidR="00AB568E" w:rsidRPr="00AB568E" w:rsidRDefault="00AB568E" w:rsidP="00AB568E">
            <w:pPr>
              <w:rPr>
                <w:rFonts w:ascii="Calibri" w:hAnsi="Calibri" w:cs="Calibri"/>
                <w:sz w:val="16"/>
                <w:szCs w:val="16"/>
              </w:rPr>
            </w:pPr>
            <w:r w:rsidRPr="00AB568E">
              <w:rPr>
                <w:rFonts w:ascii="Calibri" w:hAnsi="Calibri" w:cs="Calibri"/>
                <w:sz w:val="16"/>
                <w:szCs w:val="16"/>
              </w:rPr>
              <w:t>Presión de trabajo hasta 50 psi.</w:t>
            </w:r>
          </w:p>
          <w:p w:rsidR="00AB568E" w:rsidRPr="00AB568E" w:rsidRDefault="00AB568E" w:rsidP="00AB568E">
            <w:pPr>
              <w:rPr>
                <w:rFonts w:ascii="Calibri" w:hAnsi="Calibri" w:cs="Calibri"/>
                <w:sz w:val="16"/>
                <w:szCs w:val="16"/>
              </w:rPr>
            </w:pPr>
            <w:r w:rsidRPr="00AB568E">
              <w:rPr>
                <w:rFonts w:ascii="Calibri" w:hAnsi="Calibri" w:cs="Calibri"/>
                <w:sz w:val="16"/>
                <w:szCs w:val="16"/>
              </w:rPr>
              <w:t>Núcleo interior de acero inoxidable.</w:t>
            </w:r>
          </w:p>
          <w:p w:rsidR="00AB568E" w:rsidRPr="00AB568E" w:rsidRDefault="00AB568E" w:rsidP="00AB568E">
            <w:pPr>
              <w:rPr>
                <w:rFonts w:ascii="Calibri" w:hAnsi="Calibri" w:cs="Calibri"/>
                <w:sz w:val="16"/>
                <w:szCs w:val="16"/>
              </w:rPr>
            </w:pPr>
            <w:r w:rsidRPr="00AB568E">
              <w:rPr>
                <w:rFonts w:ascii="Calibri" w:hAnsi="Calibri" w:cs="Calibri"/>
                <w:sz w:val="16"/>
                <w:szCs w:val="16"/>
              </w:rPr>
              <w:t>Resistente a golpes y torceduras.</w:t>
            </w:r>
          </w:p>
          <w:p w:rsidR="00AB568E" w:rsidRPr="00AB568E" w:rsidRDefault="00AB568E" w:rsidP="00AB568E">
            <w:pPr>
              <w:rPr>
                <w:rFonts w:ascii="Calibri" w:hAnsi="Calibri" w:cs="Calibri"/>
                <w:sz w:val="16"/>
                <w:szCs w:val="16"/>
              </w:rPr>
            </w:pPr>
            <w:r w:rsidRPr="00AB568E">
              <w:rPr>
                <w:rFonts w:ascii="Calibri" w:hAnsi="Calibri" w:cs="Calibri"/>
                <w:sz w:val="16"/>
                <w:szCs w:val="16"/>
              </w:rPr>
              <w:t>Diámetro de la conexión de 1 ½”.</w:t>
            </w:r>
          </w:p>
          <w:p w:rsidR="00AB568E" w:rsidRPr="00AB568E" w:rsidRDefault="00AB568E" w:rsidP="00AB568E">
            <w:pPr>
              <w:rPr>
                <w:rFonts w:ascii="Calibri" w:hAnsi="Calibri" w:cs="Calibri"/>
                <w:sz w:val="16"/>
                <w:szCs w:val="16"/>
              </w:rPr>
            </w:pPr>
          </w:p>
          <w:p w:rsidR="00AB568E" w:rsidRPr="00AB568E" w:rsidRDefault="00AB568E" w:rsidP="00AB568E">
            <w:pPr>
              <w:rPr>
                <w:rFonts w:ascii="Calibri" w:hAnsi="Calibri" w:cs="Calibri"/>
                <w:sz w:val="16"/>
                <w:szCs w:val="16"/>
              </w:rPr>
            </w:pPr>
          </w:p>
          <w:p w:rsidR="00AB568E" w:rsidRPr="00AB568E" w:rsidRDefault="00AB568E" w:rsidP="00AB568E">
            <w:pPr>
              <w:rPr>
                <w:rFonts w:ascii="Calibri" w:hAnsi="Calibri" w:cs="Calibri"/>
                <w:sz w:val="16"/>
                <w:szCs w:val="16"/>
              </w:rPr>
            </w:pPr>
          </w:p>
          <w:p w:rsidR="00AB568E" w:rsidRPr="00AB568E" w:rsidRDefault="00AB568E" w:rsidP="00665C5B">
            <w:pPr>
              <w:keepNext/>
              <w:numPr>
                <w:ilvl w:val="0"/>
                <w:numId w:val="42"/>
              </w:numPr>
              <w:tabs>
                <w:tab w:val="left" w:pos="708"/>
              </w:tabs>
              <w:jc w:val="both"/>
              <w:outlineLvl w:val="0"/>
              <w:rPr>
                <w:rFonts w:ascii="Calibri" w:hAnsi="Calibri" w:cs="Calibri"/>
                <w:b/>
                <w:kern w:val="32"/>
                <w:sz w:val="16"/>
                <w:szCs w:val="16"/>
                <w:lang w:val="x-none"/>
              </w:rPr>
            </w:pPr>
            <w:r w:rsidRPr="00AB568E">
              <w:rPr>
                <w:rFonts w:ascii="Calibri" w:hAnsi="Calibri" w:cs="Calibri"/>
                <w:b/>
                <w:kern w:val="32"/>
                <w:sz w:val="16"/>
                <w:szCs w:val="16"/>
                <w:lang w:val="x-none"/>
              </w:rPr>
              <w:t>MANUALES EN ESPAÑOL</w:t>
            </w:r>
          </w:p>
          <w:p w:rsidR="00AB568E" w:rsidRPr="00AB568E" w:rsidRDefault="00AB568E" w:rsidP="00AB568E">
            <w:pPr>
              <w:rPr>
                <w:rFonts w:ascii="Calibri" w:hAnsi="Calibri" w:cs="Calibri"/>
                <w:sz w:val="16"/>
                <w:szCs w:val="16"/>
              </w:rPr>
            </w:pPr>
          </w:p>
          <w:p w:rsidR="00AB568E" w:rsidRPr="00AB568E" w:rsidRDefault="00AB568E" w:rsidP="00AB568E">
            <w:pPr>
              <w:rPr>
                <w:rFonts w:ascii="Calibri" w:hAnsi="Calibri" w:cs="Calibri"/>
                <w:sz w:val="16"/>
                <w:szCs w:val="16"/>
              </w:rPr>
            </w:pPr>
            <w:r w:rsidRPr="00AB568E">
              <w:rPr>
                <w:rFonts w:ascii="Calibri" w:hAnsi="Calibri" w:cs="Calibri"/>
                <w:sz w:val="16"/>
                <w:szCs w:val="16"/>
              </w:rPr>
              <w:t>Junto con la entrega de los equipos deberán entregar los siguientes manuales:</w:t>
            </w:r>
          </w:p>
          <w:p w:rsidR="00AB568E" w:rsidRPr="00AB568E" w:rsidRDefault="00AB568E" w:rsidP="00AB568E">
            <w:pPr>
              <w:rPr>
                <w:rFonts w:ascii="Calibri" w:hAnsi="Calibri" w:cs="Calibri"/>
                <w:sz w:val="16"/>
                <w:szCs w:val="16"/>
              </w:rPr>
            </w:pPr>
          </w:p>
          <w:p w:rsidR="00AB568E" w:rsidRPr="00AB568E" w:rsidRDefault="00AB568E" w:rsidP="00665C5B">
            <w:pPr>
              <w:numPr>
                <w:ilvl w:val="0"/>
                <w:numId w:val="35"/>
              </w:numPr>
              <w:rPr>
                <w:rFonts w:ascii="Calibri" w:hAnsi="Calibri" w:cs="Calibri"/>
                <w:sz w:val="16"/>
                <w:szCs w:val="16"/>
              </w:rPr>
            </w:pPr>
            <w:r w:rsidRPr="00AB568E">
              <w:rPr>
                <w:rFonts w:ascii="Calibri" w:hAnsi="Calibri" w:cs="Calibri"/>
                <w:sz w:val="16"/>
                <w:szCs w:val="16"/>
              </w:rPr>
              <w:t>Manual de usuario.</w:t>
            </w:r>
          </w:p>
          <w:p w:rsidR="00AB568E" w:rsidRPr="00AB568E" w:rsidRDefault="00AB568E" w:rsidP="00665C5B">
            <w:pPr>
              <w:numPr>
                <w:ilvl w:val="0"/>
                <w:numId w:val="35"/>
              </w:numPr>
              <w:rPr>
                <w:rFonts w:ascii="Calibri" w:hAnsi="Calibri" w:cs="Calibri"/>
                <w:sz w:val="16"/>
                <w:szCs w:val="16"/>
              </w:rPr>
            </w:pPr>
            <w:r w:rsidRPr="00AB568E">
              <w:rPr>
                <w:rFonts w:ascii="Calibri" w:hAnsi="Calibri" w:cs="Calibri"/>
                <w:sz w:val="16"/>
                <w:szCs w:val="16"/>
              </w:rPr>
              <w:t>Manual de instalación.</w:t>
            </w:r>
          </w:p>
          <w:p w:rsidR="00AB568E" w:rsidRPr="00AB568E" w:rsidRDefault="00AB568E" w:rsidP="00665C5B">
            <w:pPr>
              <w:numPr>
                <w:ilvl w:val="0"/>
                <w:numId w:val="35"/>
              </w:numPr>
              <w:rPr>
                <w:rFonts w:ascii="Calibri" w:hAnsi="Calibri" w:cs="Calibri"/>
                <w:sz w:val="16"/>
                <w:szCs w:val="16"/>
              </w:rPr>
            </w:pPr>
            <w:proofErr w:type="gramStart"/>
            <w:r w:rsidRPr="00AB568E">
              <w:rPr>
                <w:rFonts w:ascii="Calibri" w:hAnsi="Calibri" w:cs="Calibri"/>
                <w:sz w:val="16"/>
                <w:szCs w:val="16"/>
              </w:rPr>
              <w:t>Manual  de</w:t>
            </w:r>
            <w:proofErr w:type="gramEnd"/>
            <w:r w:rsidRPr="00AB568E">
              <w:rPr>
                <w:rFonts w:ascii="Calibri" w:hAnsi="Calibri" w:cs="Calibri"/>
                <w:sz w:val="16"/>
                <w:szCs w:val="16"/>
              </w:rPr>
              <w:t xml:space="preserve"> programación de equipo. </w:t>
            </w:r>
          </w:p>
          <w:p w:rsidR="00AB568E" w:rsidRPr="00AB568E" w:rsidRDefault="00AB568E" w:rsidP="00665C5B">
            <w:pPr>
              <w:numPr>
                <w:ilvl w:val="0"/>
                <w:numId w:val="35"/>
              </w:numPr>
              <w:rPr>
                <w:rFonts w:ascii="Calibri" w:hAnsi="Calibri" w:cs="Calibri"/>
                <w:sz w:val="16"/>
                <w:szCs w:val="16"/>
              </w:rPr>
            </w:pPr>
            <w:r w:rsidRPr="00AB568E">
              <w:rPr>
                <w:rFonts w:ascii="Calibri" w:hAnsi="Calibri" w:cs="Calibri"/>
                <w:sz w:val="16"/>
                <w:szCs w:val="16"/>
              </w:rPr>
              <w:t>Manual de piezas y partes.</w:t>
            </w:r>
          </w:p>
          <w:p w:rsidR="00AB568E" w:rsidRPr="00AB568E" w:rsidRDefault="00AB568E" w:rsidP="00665C5B">
            <w:pPr>
              <w:numPr>
                <w:ilvl w:val="0"/>
                <w:numId w:val="35"/>
              </w:numPr>
              <w:rPr>
                <w:rFonts w:ascii="Calibri" w:hAnsi="Calibri" w:cs="Calibri"/>
                <w:sz w:val="16"/>
                <w:szCs w:val="16"/>
              </w:rPr>
            </w:pPr>
            <w:r w:rsidRPr="00AB568E">
              <w:rPr>
                <w:rFonts w:ascii="Calibri" w:hAnsi="Calibri" w:cs="Calibri"/>
                <w:sz w:val="16"/>
                <w:szCs w:val="16"/>
              </w:rPr>
              <w:t>Manuales electrónicos.</w:t>
            </w:r>
          </w:p>
          <w:p w:rsidR="00AB568E" w:rsidRPr="00AB568E" w:rsidRDefault="00AB568E" w:rsidP="00665C5B">
            <w:pPr>
              <w:numPr>
                <w:ilvl w:val="0"/>
                <w:numId w:val="35"/>
              </w:numPr>
              <w:rPr>
                <w:rFonts w:ascii="Calibri" w:hAnsi="Calibri" w:cs="Calibri"/>
                <w:sz w:val="16"/>
                <w:szCs w:val="16"/>
              </w:rPr>
            </w:pPr>
            <w:r w:rsidRPr="00AB568E">
              <w:rPr>
                <w:rFonts w:ascii="Calibri" w:hAnsi="Calibri" w:cs="Calibri"/>
                <w:sz w:val="16"/>
                <w:szCs w:val="16"/>
              </w:rPr>
              <w:t>Manual o plano conexiones eléctricas.</w:t>
            </w:r>
          </w:p>
          <w:p w:rsidR="00AB568E" w:rsidRPr="00AB568E" w:rsidRDefault="00AB568E" w:rsidP="00665C5B">
            <w:pPr>
              <w:numPr>
                <w:ilvl w:val="0"/>
                <w:numId w:val="35"/>
              </w:numPr>
              <w:rPr>
                <w:rFonts w:ascii="Calibri" w:hAnsi="Calibri" w:cs="Calibri"/>
                <w:sz w:val="16"/>
                <w:szCs w:val="16"/>
              </w:rPr>
            </w:pPr>
            <w:r w:rsidRPr="00AB568E">
              <w:rPr>
                <w:rFonts w:ascii="Calibri" w:hAnsi="Calibri" w:cs="Calibri"/>
                <w:sz w:val="16"/>
                <w:szCs w:val="16"/>
              </w:rPr>
              <w:lastRenderedPageBreak/>
              <w:t>Manual de conexiones hidráulicas.</w:t>
            </w:r>
          </w:p>
          <w:p w:rsidR="00CE30FF" w:rsidRPr="00C75BEC" w:rsidRDefault="00CE30FF" w:rsidP="009F3A9D">
            <w:pPr>
              <w:rPr>
                <w:rFonts w:asciiTheme="minorHAnsi" w:hAnsiTheme="minorHAnsi" w:cstheme="minorHAnsi"/>
                <w:b/>
                <w:sz w:val="18"/>
                <w:szCs w:val="18"/>
              </w:rPr>
            </w:pPr>
          </w:p>
        </w:tc>
        <w:tc>
          <w:tcPr>
            <w:tcW w:w="5219" w:type="dxa"/>
            <w:vAlign w:val="center"/>
          </w:tcPr>
          <w:p w:rsidR="009F3A9D" w:rsidRPr="00C75BEC" w:rsidRDefault="009F3A9D" w:rsidP="009F3A9D">
            <w:pPr>
              <w:rPr>
                <w:rFonts w:asciiTheme="minorHAnsi" w:hAnsiTheme="minorHAnsi" w:cstheme="minorHAnsi"/>
                <w:b/>
                <w:sz w:val="18"/>
                <w:szCs w:val="18"/>
              </w:rPr>
            </w:pPr>
          </w:p>
        </w:tc>
        <w:tc>
          <w:tcPr>
            <w:tcW w:w="526"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515"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636"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546375">
        <w:trPr>
          <w:jc w:val="center"/>
        </w:trPr>
        <w:tc>
          <w:tcPr>
            <w:tcW w:w="6648" w:type="dxa"/>
            <w:vAlign w:val="center"/>
          </w:tcPr>
          <w:p w:rsidR="009F3A9D" w:rsidRDefault="009F3A9D" w:rsidP="009F3A9D">
            <w:pPr>
              <w:rPr>
                <w:rFonts w:asciiTheme="minorHAnsi" w:hAnsiTheme="minorHAnsi" w:cstheme="minorHAnsi"/>
                <w:b/>
                <w:sz w:val="18"/>
                <w:szCs w:val="18"/>
              </w:rPr>
            </w:pPr>
          </w:p>
          <w:p w:rsidR="00546375" w:rsidRPr="00546375" w:rsidRDefault="00546375" w:rsidP="00546375">
            <w:pPr>
              <w:jc w:val="center"/>
              <w:rPr>
                <w:rFonts w:asciiTheme="minorHAnsi" w:hAnsiTheme="minorHAnsi" w:cstheme="minorHAnsi"/>
                <w:b/>
                <w:sz w:val="16"/>
                <w:szCs w:val="16"/>
                <w:u w:val="single"/>
              </w:rPr>
            </w:pPr>
            <w:proofErr w:type="spellStart"/>
            <w:r w:rsidRPr="00546375">
              <w:rPr>
                <w:rFonts w:asciiTheme="minorHAnsi" w:hAnsiTheme="minorHAnsi" w:cstheme="minorHAnsi"/>
                <w:b/>
                <w:sz w:val="16"/>
                <w:szCs w:val="16"/>
                <w:u w:val="single"/>
              </w:rPr>
              <w:t>INFORMACION</w:t>
            </w:r>
            <w:proofErr w:type="spellEnd"/>
            <w:r w:rsidRPr="00546375">
              <w:rPr>
                <w:rFonts w:asciiTheme="minorHAnsi" w:hAnsiTheme="minorHAnsi" w:cstheme="minorHAnsi"/>
                <w:b/>
                <w:sz w:val="16"/>
                <w:szCs w:val="16"/>
                <w:u w:val="single"/>
              </w:rPr>
              <w:t xml:space="preserve"> COMPLEMENTARIA</w:t>
            </w:r>
          </w:p>
          <w:p w:rsidR="00546375" w:rsidRPr="00546375" w:rsidRDefault="00546375" w:rsidP="009F3A9D">
            <w:pPr>
              <w:rPr>
                <w:rFonts w:asciiTheme="minorHAnsi" w:hAnsiTheme="minorHAnsi" w:cstheme="minorHAnsi"/>
                <w:b/>
                <w:sz w:val="16"/>
                <w:szCs w:val="16"/>
              </w:rPr>
            </w:pPr>
          </w:p>
          <w:p w:rsidR="00546375" w:rsidRPr="00546375" w:rsidRDefault="00546375" w:rsidP="009F3A9D">
            <w:pPr>
              <w:rPr>
                <w:rFonts w:asciiTheme="minorHAnsi" w:hAnsiTheme="minorHAnsi" w:cstheme="minorHAnsi"/>
                <w:b/>
                <w:sz w:val="16"/>
                <w:szCs w:val="16"/>
              </w:rPr>
            </w:pPr>
          </w:p>
          <w:p w:rsidR="00546375" w:rsidRPr="00546375" w:rsidRDefault="00546375" w:rsidP="00665C5B">
            <w:pPr>
              <w:pStyle w:val="Prrafodelista"/>
              <w:numPr>
                <w:ilvl w:val="0"/>
                <w:numId w:val="43"/>
              </w:numPr>
              <w:ind w:left="426" w:hanging="426"/>
              <w:jc w:val="both"/>
              <w:rPr>
                <w:rFonts w:asciiTheme="minorHAnsi" w:hAnsiTheme="minorHAnsi" w:cstheme="minorHAnsi"/>
                <w:b/>
                <w:bCs/>
                <w:sz w:val="16"/>
                <w:szCs w:val="16"/>
                <w:lang w:val="es-BO"/>
              </w:rPr>
            </w:pPr>
            <w:r w:rsidRPr="00546375">
              <w:rPr>
                <w:rFonts w:asciiTheme="minorHAnsi" w:hAnsiTheme="minorHAnsi" w:cstheme="minorHAnsi"/>
                <w:b/>
                <w:bCs/>
                <w:sz w:val="16"/>
                <w:szCs w:val="16"/>
              </w:rPr>
              <w:t>PLAZO DE ENTREGA</w:t>
            </w:r>
          </w:p>
          <w:p w:rsidR="00546375" w:rsidRPr="00546375" w:rsidRDefault="00546375" w:rsidP="00546375">
            <w:pPr>
              <w:pStyle w:val="Prrafodelista"/>
              <w:ind w:left="426"/>
              <w:jc w:val="both"/>
              <w:rPr>
                <w:rFonts w:asciiTheme="minorHAnsi" w:hAnsiTheme="minorHAnsi" w:cstheme="minorHAnsi"/>
                <w:b/>
                <w:bCs/>
                <w:sz w:val="16"/>
                <w:szCs w:val="16"/>
                <w:lang w:val="es-BO"/>
              </w:rPr>
            </w:pPr>
          </w:p>
          <w:p w:rsidR="00546375" w:rsidRPr="00546375" w:rsidRDefault="00546375" w:rsidP="00546375">
            <w:pPr>
              <w:jc w:val="both"/>
              <w:rPr>
                <w:rFonts w:asciiTheme="minorHAnsi" w:hAnsiTheme="minorHAnsi" w:cstheme="minorHAnsi"/>
                <w:b/>
                <w:bCs/>
                <w:sz w:val="16"/>
                <w:szCs w:val="16"/>
                <w:lang w:val="es-BO"/>
              </w:rPr>
            </w:pPr>
            <w:r w:rsidRPr="00546375">
              <w:rPr>
                <w:rFonts w:asciiTheme="minorHAnsi" w:hAnsiTheme="minorHAnsi" w:cstheme="minorHAnsi"/>
                <w:sz w:val="16"/>
                <w:szCs w:val="16"/>
              </w:rPr>
              <w:t>Se</w:t>
            </w:r>
            <w:r w:rsidRPr="00546375">
              <w:rPr>
                <w:rFonts w:asciiTheme="minorHAnsi" w:hAnsiTheme="minorHAnsi" w:cstheme="minorHAnsi"/>
                <w:bCs/>
                <w:sz w:val="16"/>
                <w:szCs w:val="16"/>
              </w:rPr>
              <w:t xml:space="preserve"> considera un plazo de entrega máximo de noventa (90) días calendario, tiempo que empezara a correr a partir de la firma de contrato.</w:t>
            </w:r>
          </w:p>
          <w:p w:rsidR="00546375" w:rsidRPr="00546375" w:rsidRDefault="00546375" w:rsidP="009F3A9D">
            <w:pPr>
              <w:rPr>
                <w:rFonts w:asciiTheme="minorHAnsi" w:hAnsiTheme="minorHAnsi" w:cstheme="minorHAnsi"/>
                <w:b/>
                <w:sz w:val="16"/>
                <w:szCs w:val="16"/>
                <w:lang w:val="es-BO"/>
              </w:rPr>
            </w:pPr>
          </w:p>
          <w:p w:rsidR="00546375" w:rsidRPr="00546375" w:rsidRDefault="00546375" w:rsidP="00665C5B">
            <w:pPr>
              <w:pStyle w:val="Prrafodelista"/>
              <w:numPr>
                <w:ilvl w:val="0"/>
                <w:numId w:val="43"/>
              </w:numPr>
              <w:ind w:left="426" w:hanging="426"/>
              <w:jc w:val="both"/>
              <w:rPr>
                <w:rFonts w:asciiTheme="minorHAnsi" w:eastAsia="Calibri" w:hAnsiTheme="minorHAnsi" w:cstheme="minorHAnsi"/>
                <w:bCs/>
                <w:sz w:val="16"/>
                <w:szCs w:val="16"/>
              </w:rPr>
            </w:pPr>
            <w:r w:rsidRPr="00546375">
              <w:rPr>
                <w:rFonts w:asciiTheme="minorHAnsi" w:hAnsiTheme="minorHAnsi" w:cstheme="minorHAnsi"/>
                <w:b/>
                <w:bCs/>
                <w:sz w:val="16"/>
                <w:szCs w:val="16"/>
              </w:rPr>
              <w:t>ENTREGA</w:t>
            </w:r>
            <w:r w:rsidRPr="00546375">
              <w:rPr>
                <w:rFonts w:asciiTheme="minorHAnsi" w:eastAsia="Calibri" w:hAnsiTheme="minorHAnsi" w:cstheme="minorHAnsi"/>
                <w:b/>
                <w:bCs/>
                <w:sz w:val="16"/>
                <w:szCs w:val="16"/>
              </w:rPr>
              <w:t xml:space="preserve"> DE BIENES</w:t>
            </w:r>
          </w:p>
          <w:p w:rsidR="00546375" w:rsidRPr="00546375" w:rsidRDefault="00546375" w:rsidP="00546375">
            <w:pPr>
              <w:jc w:val="both"/>
              <w:rPr>
                <w:rFonts w:asciiTheme="minorHAnsi" w:eastAsia="Calibri" w:hAnsiTheme="minorHAnsi" w:cstheme="minorHAnsi"/>
                <w:bCs/>
                <w:sz w:val="16"/>
                <w:szCs w:val="16"/>
              </w:rPr>
            </w:pPr>
          </w:p>
          <w:p w:rsidR="00546375" w:rsidRPr="00546375" w:rsidRDefault="00546375" w:rsidP="00546375">
            <w:pPr>
              <w:jc w:val="both"/>
              <w:rPr>
                <w:rFonts w:asciiTheme="minorHAnsi" w:eastAsia="Calibri" w:hAnsiTheme="minorHAnsi" w:cstheme="minorHAnsi"/>
                <w:bCs/>
                <w:sz w:val="16"/>
                <w:szCs w:val="16"/>
              </w:rPr>
            </w:pPr>
            <w:r w:rsidRPr="00546375">
              <w:rPr>
                <w:rFonts w:asciiTheme="minorHAnsi" w:eastAsia="Calibri" w:hAnsiTheme="minorHAnsi" w:cstheme="minorHAnsi"/>
                <w:bCs/>
                <w:sz w:val="16"/>
                <w:szCs w:val="16"/>
              </w:rPr>
              <w:t xml:space="preserve">La entrega de los bienes por recepciones parciales debe ser efectuada cumpliendo con los términos de referencia y especificaciones técnicas contenidas en el presente documento, sujetas a la conformidad a ser efectuada por el Comité de Recepción que </w:t>
            </w:r>
            <w:proofErr w:type="spellStart"/>
            <w:r w:rsidRPr="00546375">
              <w:rPr>
                <w:rFonts w:asciiTheme="minorHAnsi" w:eastAsia="Calibri" w:hAnsiTheme="minorHAnsi" w:cstheme="minorHAnsi"/>
                <w:bCs/>
                <w:sz w:val="16"/>
                <w:szCs w:val="16"/>
              </w:rPr>
              <w:t>YPFB</w:t>
            </w:r>
            <w:proofErr w:type="spellEnd"/>
            <w:r w:rsidRPr="00546375">
              <w:rPr>
                <w:rFonts w:asciiTheme="minorHAnsi" w:eastAsia="Calibri" w:hAnsiTheme="minorHAnsi" w:cstheme="minorHAnsi"/>
                <w:bCs/>
                <w:sz w:val="16"/>
                <w:szCs w:val="16"/>
              </w:rPr>
              <w:t xml:space="preserve"> designe, respecto a las condiciones de entrega y otros.</w:t>
            </w:r>
          </w:p>
          <w:p w:rsidR="00546375" w:rsidRPr="00546375" w:rsidRDefault="00546375" w:rsidP="009F3A9D">
            <w:pPr>
              <w:rPr>
                <w:rFonts w:asciiTheme="minorHAnsi" w:hAnsiTheme="minorHAnsi" w:cstheme="minorHAnsi"/>
                <w:b/>
                <w:sz w:val="16"/>
                <w:szCs w:val="16"/>
              </w:rPr>
            </w:pPr>
          </w:p>
          <w:p w:rsidR="00546375" w:rsidRPr="00546375" w:rsidRDefault="00546375" w:rsidP="00665C5B">
            <w:pPr>
              <w:pStyle w:val="Prrafodelista"/>
              <w:numPr>
                <w:ilvl w:val="0"/>
                <w:numId w:val="43"/>
              </w:numPr>
              <w:ind w:left="426" w:hanging="426"/>
              <w:jc w:val="both"/>
              <w:rPr>
                <w:rFonts w:asciiTheme="minorHAnsi" w:eastAsia="Calibri" w:hAnsiTheme="minorHAnsi" w:cstheme="minorHAnsi"/>
                <w:b/>
                <w:bCs/>
                <w:sz w:val="16"/>
                <w:szCs w:val="16"/>
              </w:rPr>
            </w:pPr>
            <w:r w:rsidRPr="00546375">
              <w:rPr>
                <w:rFonts w:asciiTheme="minorHAnsi" w:hAnsiTheme="minorHAnsi" w:cstheme="minorHAnsi"/>
                <w:b/>
                <w:bCs/>
                <w:sz w:val="16"/>
                <w:szCs w:val="16"/>
              </w:rPr>
              <w:t>CANTIDADES</w:t>
            </w:r>
            <w:r w:rsidRPr="00546375">
              <w:rPr>
                <w:rFonts w:asciiTheme="minorHAnsi" w:eastAsia="Calibri" w:hAnsiTheme="minorHAnsi" w:cstheme="minorHAnsi"/>
                <w:b/>
                <w:bCs/>
                <w:sz w:val="16"/>
                <w:szCs w:val="16"/>
              </w:rPr>
              <w:t xml:space="preserve"> Y LUGAR DE ENTREGA E INSTALACIÓN </w:t>
            </w:r>
          </w:p>
          <w:p w:rsidR="00546375" w:rsidRPr="00546375" w:rsidRDefault="00546375" w:rsidP="00546375">
            <w:pPr>
              <w:jc w:val="both"/>
              <w:rPr>
                <w:rFonts w:asciiTheme="minorHAnsi" w:eastAsia="Calibri" w:hAnsiTheme="minorHAnsi" w:cstheme="minorHAnsi"/>
                <w:b/>
                <w:bCs/>
                <w:sz w:val="16"/>
                <w:szCs w:val="16"/>
              </w:rPr>
            </w:pPr>
          </w:p>
          <w:p w:rsidR="00546375" w:rsidRPr="00546375" w:rsidRDefault="00546375" w:rsidP="00546375">
            <w:pPr>
              <w:jc w:val="both"/>
              <w:rPr>
                <w:rFonts w:asciiTheme="minorHAnsi" w:eastAsia="Calibri" w:hAnsiTheme="minorHAnsi" w:cstheme="minorHAnsi"/>
                <w:bCs/>
                <w:sz w:val="16"/>
                <w:szCs w:val="16"/>
              </w:rPr>
            </w:pPr>
            <w:r w:rsidRPr="00546375">
              <w:rPr>
                <w:rFonts w:asciiTheme="minorHAnsi" w:eastAsia="Calibri" w:hAnsiTheme="minorHAnsi" w:cstheme="minorHAnsi"/>
                <w:bCs/>
                <w:sz w:val="16"/>
                <w:szCs w:val="16"/>
              </w:rPr>
              <w:t>A continuación se detallan los lugares donde deberán ser transportados y entregados los equipos:</w:t>
            </w:r>
          </w:p>
          <w:p w:rsidR="00546375" w:rsidRPr="00546375" w:rsidRDefault="00546375" w:rsidP="00546375">
            <w:pPr>
              <w:widowControl w:val="0"/>
              <w:autoSpaceDE w:val="0"/>
              <w:autoSpaceDN w:val="0"/>
              <w:adjustRightInd w:val="0"/>
              <w:rPr>
                <w:rFonts w:asciiTheme="minorHAnsi" w:hAnsiTheme="minorHAnsi" w:cstheme="minorHAnsi"/>
                <w:b/>
                <w:color w:val="000000"/>
                <w:sz w:val="16"/>
                <w:szCs w:val="16"/>
                <w:u w:val="single"/>
              </w:rPr>
            </w:pPr>
          </w:p>
          <w:tbl>
            <w:tblPr>
              <w:tblW w:w="6473" w:type="dxa"/>
              <w:jc w:val="center"/>
              <w:tblCellMar>
                <w:left w:w="70" w:type="dxa"/>
                <w:right w:w="70" w:type="dxa"/>
              </w:tblCellMar>
              <w:tblLook w:val="04A0" w:firstRow="1" w:lastRow="0" w:firstColumn="1" w:lastColumn="0" w:noHBand="0" w:noVBand="1"/>
            </w:tblPr>
            <w:tblGrid>
              <w:gridCol w:w="425"/>
              <w:gridCol w:w="1512"/>
              <w:gridCol w:w="1134"/>
              <w:gridCol w:w="1276"/>
              <w:gridCol w:w="2126"/>
            </w:tblGrid>
            <w:tr w:rsidR="00546375" w:rsidRPr="00546375" w:rsidTr="00546375">
              <w:trPr>
                <w:trHeight w:val="361"/>
                <w:jc w:val="center"/>
              </w:trPr>
              <w:tc>
                <w:tcPr>
                  <w:tcW w:w="42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46375" w:rsidRPr="00546375" w:rsidRDefault="00546375" w:rsidP="00546375">
                  <w:pPr>
                    <w:jc w:val="center"/>
                    <w:rPr>
                      <w:rFonts w:asciiTheme="minorHAnsi" w:hAnsiTheme="minorHAnsi" w:cstheme="minorHAnsi"/>
                      <w:b/>
                      <w:sz w:val="16"/>
                      <w:szCs w:val="16"/>
                    </w:rPr>
                  </w:pPr>
                  <w:r w:rsidRPr="00546375">
                    <w:rPr>
                      <w:rFonts w:asciiTheme="minorHAnsi" w:hAnsiTheme="minorHAnsi" w:cstheme="minorHAnsi"/>
                      <w:b/>
                      <w:sz w:val="16"/>
                      <w:szCs w:val="16"/>
                    </w:rPr>
                    <w:t>N°</w:t>
                  </w:r>
                </w:p>
              </w:tc>
              <w:tc>
                <w:tcPr>
                  <w:tcW w:w="1512" w:type="dxa"/>
                  <w:tcBorders>
                    <w:top w:val="single" w:sz="4" w:space="0" w:color="auto"/>
                    <w:left w:val="nil"/>
                    <w:bottom w:val="single" w:sz="4" w:space="0" w:color="auto"/>
                    <w:right w:val="single" w:sz="4" w:space="0" w:color="auto"/>
                  </w:tcBorders>
                  <w:shd w:val="clear" w:color="auto" w:fill="D9D9D9"/>
                  <w:vAlign w:val="center"/>
                  <w:hideMark/>
                </w:tcPr>
                <w:p w:rsidR="00546375" w:rsidRPr="00546375" w:rsidRDefault="00546375" w:rsidP="00546375">
                  <w:pPr>
                    <w:jc w:val="center"/>
                    <w:rPr>
                      <w:rFonts w:asciiTheme="minorHAnsi" w:hAnsiTheme="minorHAnsi" w:cstheme="minorHAnsi"/>
                      <w:b/>
                      <w:sz w:val="16"/>
                      <w:szCs w:val="16"/>
                    </w:rPr>
                  </w:pPr>
                  <w:r w:rsidRPr="00546375">
                    <w:rPr>
                      <w:rFonts w:asciiTheme="minorHAnsi" w:hAnsiTheme="minorHAnsi" w:cstheme="minorHAnsi"/>
                      <w:b/>
                      <w:sz w:val="16"/>
                      <w:szCs w:val="16"/>
                    </w:rPr>
                    <w:t>ESTACIONES DE SERVICIO</w:t>
                  </w:r>
                </w:p>
              </w:tc>
              <w:tc>
                <w:tcPr>
                  <w:tcW w:w="1134" w:type="dxa"/>
                  <w:tcBorders>
                    <w:top w:val="single" w:sz="4" w:space="0" w:color="auto"/>
                    <w:left w:val="nil"/>
                    <w:bottom w:val="single" w:sz="4" w:space="0" w:color="auto"/>
                    <w:right w:val="single" w:sz="4" w:space="0" w:color="auto"/>
                  </w:tcBorders>
                  <w:shd w:val="clear" w:color="auto" w:fill="D9D9D9"/>
                  <w:vAlign w:val="center"/>
                  <w:hideMark/>
                </w:tcPr>
                <w:p w:rsidR="00546375" w:rsidRPr="00546375" w:rsidRDefault="00546375" w:rsidP="00546375">
                  <w:pPr>
                    <w:jc w:val="center"/>
                    <w:rPr>
                      <w:rFonts w:asciiTheme="minorHAnsi" w:hAnsiTheme="minorHAnsi" w:cstheme="minorHAnsi"/>
                      <w:b/>
                      <w:sz w:val="16"/>
                      <w:szCs w:val="16"/>
                    </w:rPr>
                  </w:pPr>
                  <w:proofErr w:type="spellStart"/>
                  <w:r w:rsidRPr="00546375">
                    <w:rPr>
                      <w:rFonts w:asciiTheme="minorHAnsi" w:hAnsiTheme="minorHAnsi" w:cstheme="minorHAnsi"/>
                      <w:b/>
                      <w:sz w:val="16"/>
                      <w:szCs w:val="16"/>
                    </w:rPr>
                    <w:t>DISPENSERS</w:t>
                  </w:r>
                  <w:proofErr w:type="spellEnd"/>
                </w:p>
              </w:tc>
              <w:tc>
                <w:tcPr>
                  <w:tcW w:w="1276" w:type="dxa"/>
                  <w:tcBorders>
                    <w:top w:val="single" w:sz="4" w:space="0" w:color="auto"/>
                    <w:left w:val="nil"/>
                    <w:bottom w:val="single" w:sz="4" w:space="0" w:color="auto"/>
                    <w:right w:val="single" w:sz="4" w:space="0" w:color="auto"/>
                  </w:tcBorders>
                  <w:shd w:val="clear" w:color="auto" w:fill="D9D9D9"/>
                  <w:vAlign w:val="center"/>
                </w:tcPr>
                <w:p w:rsidR="00546375" w:rsidRPr="00546375" w:rsidRDefault="00546375" w:rsidP="00546375">
                  <w:pPr>
                    <w:jc w:val="center"/>
                    <w:rPr>
                      <w:rFonts w:asciiTheme="minorHAnsi" w:hAnsiTheme="minorHAnsi" w:cstheme="minorHAnsi"/>
                      <w:b/>
                      <w:sz w:val="16"/>
                      <w:szCs w:val="16"/>
                    </w:rPr>
                  </w:pPr>
                  <w:r w:rsidRPr="00546375">
                    <w:rPr>
                      <w:rFonts w:asciiTheme="minorHAnsi" w:hAnsiTheme="minorHAnsi" w:cstheme="minorHAnsi"/>
                      <w:b/>
                      <w:sz w:val="16"/>
                      <w:szCs w:val="16"/>
                    </w:rPr>
                    <w:t>LUGAR DE ENTREGA</w:t>
                  </w:r>
                </w:p>
              </w:tc>
              <w:tc>
                <w:tcPr>
                  <w:tcW w:w="2126" w:type="dxa"/>
                  <w:tcBorders>
                    <w:top w:val="single" w:sz="4" w:space="0" w:color="auto"/>
                    <w:left w:val="nil"/>
                    <w:bottom w:val="single" w:sz="4" w:space="0" w:color="auto"/>
                    <w:right w:val="single" w:sz="4" w:space="0" w:color="auto"/>
                  </w:tcBorders>
                  <w:shd w:val="clear" w:color="auto" w:fill="D9D9D9"/>
                  <w:vAlign w:val="center"/>
                </w:tcPr>
                <w:p w:rsidR="00546375" w:rsidRPr="00546375" w:rsidRDefault="00546375" w:rsidP="00546375">
                  <w:pPr>
                    <w:jc w:val="center"/>
                    <w:rPr>
                      <w:rFonts w:asciiTheme="minorHAnsi" w:hAnsiTheme="minorHAnsi" w:cstheme="minorHAnsi"/>
                      <w:b/>
                      <w:sz w:val="16"/>
                      <w:szCs w:val="16"/>
                    </w:rPr>
                  </w:pPr>
                  <w:proofErr w:type="spellStart"/>
                  <w:r w:rsidRPr="00546375">
                    <w:rPr>
                      <w:rFonts w:asciiTheme="minorHAnsi" w:hAnsiTheme="minorHAnsi" w:cstheme="minorHAnsi"/>
                      <w:b/>
                      <w:sz w:val="16"/>
                      <w:szCs w:val="16"/>
                    </w:rPr>
                    <w:t>DIRECCION</w:t>
                  </w:r>
                  <w:proofErr w:type="spellEnd"/>
                </w:p>
              </w:tc>
            </w:tr>
            <w:tr w:rsidR="00546375" w:rsidRPr="00546375" w:rsidTr="00546375">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1</w:t>
                  </w:r>
                </w:p>
              </w:tc>
              <w:tc>
                <w:tcPr>
                  <w:tcW w:w="1512" w:type="dxa"/>
                  <w:tcBorders>
                    <w:top w:val="single" w:sz="4" w:space="0" w:color="auto"/>
                    <w:left w:val="nil"/>
                    <w:bottom w:val="single" w:sz="4" w:space="0" w:color="auto"/>
                    <w:right w:val="single" w:sz="4" w:space="0" w:color="auto"/>
                  </w:tcBorders>
                  <w:shd w:val="clear" w:color="auto" w:fill="auto"/>
                  <w:noWrap/>
                  <w:vAlign w:val="center"/>
                  <w:hideMark/>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Huanuni</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2</w:t>
                  </w:r>
                </w:p>
              </w:tc>
              <w:tc>
                <w:tcPr>
                  <w:tcW w:w="1276" w:type="dxa"/>
                  <w:tcBorders>
                    <w:top w:val="single" w:sz="4" w:space="0" w:color="auto"/>
                    <w:left w:val="nil"/>
                    <w:bottom w:val="single" w:sz="4" w:space="0" w:color="auto"/>
                    <w:right w:val="single" w:sz="4" w:space="0" w:color="auto"/>
                  </w:tcBorders>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Almacén Distrito Comercial Oruro</w:t>
                  </w:r>
                </w:p>
              </w:tc>
              <w:tc>
                <w:tcPr>
                  <w:tcW w:w="2126" w:type="dxa"/>
                  <w:tcBorders>
                    <w:top w:val="single" w:sz="4" w:space="0" w:color="auto"/>
                    <w:left w:val="nil"/>
                    <w:bottom w:val="single" w:sz="4" w:space="0" w:color="auto"/>
                    <w:right w:val="single" w:sz="4" w:space="0" w:color="auto"/>
                  </w:tcBorders>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Calle 6 de Octubre Esq. caro No. 5595</w:t>
                  </w:r>
                </w:p>
              </w:tc>
            </w:tr>
            <w:tr w:rsidR="00546375" w:rsidRPr="00546375" w:rsidTr="00546375">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2</w:t>
                  </w:r>
                </w:p>
              </w:tc>
              <w:tc>
                <w:tcPr>
                  <w:tcW w:w="1512" w:type="dxa"/>
                  <w:tcBorders>
                    <w:top w:val="single" w:sz="4" w:space="0" w:color="auto"/>
                    <w:left w:val="nil"/>
                    <w:bottom w:val="single" w:sz="4" w:space="0" w:color="auto"/>
                    <w:right w:val="single" w:sz="4" w:space="0" w:color="auto"/>
                  </w:tcBorders>
                  <w:shd w:val="clear" w:color="auto" w:fill="auto"/>
                  <w:noWrap/>
                  <w:vAlign w:val="center"/>
                  <w:hideMark/>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Cobija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2</w:t>
                  </w:r>
                </w:p>
              </w:tc>
              <w:tc>
                <w:tcPr>
                  <w:tcW w:w="1276" w:type="dxa"/>
                  <w:tcBorders>
                    <w:top w:val="single" w:sz="4" w:space="0" w:color="auto"/>
                    <w:left w:val="nil"/>
                    <w:bottom w:val="single" w:sz="4" w:space="0" w:color="auto"/>
                    <w:right w:val="single" w:sz="4" w:space="0" w:color="auto"/>
                  </w:tcBorders>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Almacén Planta Cobija</w:t>
                  </w:r>
                </w:p>
              </w:tc>
              <w:tc>
                <w:tcPr>
                  <w:tcW w:w="2126" w:type="dxa"/>
                  <w:tcBorders>
                    <w:top w:val="single" w:sz="4" w:space="0" w:color="auto"/>
                    <w:left w:val="nil"/>
                    <w:bottom w:val="single" w:sz="4" w:space="0" w:color="auto"/>
                    <w:right w:val="single" w:sz="4" w:space="0" w:color="auto"/>
                  </w:tcBorders>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Av. Internacional Nº 615</w:t>
                  </w:r>
                </w:p>
              </w:tc>
            </w:tr>
            <w:tr w:rsidR="00546375" w:rsidRPr="00546375" w:rsidTr="00546375">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3</w:t>
                  </w:r>
                </w:p>
              </w:tc>
              <w:tc>
                <w:tcPr>
                  <w:tcW w:w="1512" w:type="dxa"/>
                  <w:tcBorders>
                    <w:top w:val="single" w:sz="4" w:space="0" w:color="auto"/>
                    <w:left w:val="nil"/>
                    <w:bottom w:val="single" w:sz="4" w:space="0" w:color="auto"/>
                    <w:right w:val="single" w:sz="4" w:space="0" w:color="auto"/>
                  </w:tcBorders>
                  <w:shd w:val="clear" w:color="auto" w:fill="auto"/>
                  <w:noWrap/>
                  <w:vAlign w:val="center"/>
                  <w:hideMark/>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Pompeya -Trinidad</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2</w:t>
                  </w:r>
                </w:p>
              </w:tc>
              <w:tc>
                <w:tcPr>
                  <w:tcW w:w="1276" w:type="dxa"/>
                  <w:tcBorders>
                    <w:top w:val="single" w:sz="4" w:space="0" w:color="auto"/>
                    <w:left w:val="nil"/>
                    <w:bottom w:val="single" w:sz="4" w:space="0" w:color="auto"/>
                    <w:right w:val="single" w:sz="4" w:space="0" w:color="auto"/>
                  </w:tcBorders>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Almacén Planta Trinidad</w:t>
                  </w:r>
                </w:p>
              </w:tc>
              <w:tc>
                <w:tcPr>
                  <w:tcW w:w="2126" w:type="dxa"/>
                  <w:tcBorders>
                    <w:top w:val="single" w:sz="4" w:space="0" w:color="auto"/>
                    <w:left w:val="nil"/>
                    <w:bottom w:val="single" w:sz="4" w:space="0" w:color="auto"/>
                    <w:right w:val="single" w:sz="4" w:space="0" w:color="auto"/>
                  </w:tcBorders>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 xml:space="preserve">Calle José </w:t>
                  </w:r>
                  <w:proofErr w:type="spellStart"/>
                  <w:r w:rsidRPr="00546375">
                    <w:rPr>
                      <w:rFonts w:asciiTheme="minorHAnsi" w:hAnsiTheme="minorHAnsi" w:cstheme="minorHAnsi"/>
                      <w:sz w:val="16"/>
                      <w:szCs w:val="16"/>
                    </w:rPr>
                    <w:t>Bopi</w:t>
                  </w:r>
                  <w:proofErr w:type="spellEnd"/>
                  <w:r w:rsidRPr="00546375">
                    <w:rPr>
                      <w:rFonts w:asciiTheme="minorHAnsi" w:hAnsiTheme="minorHAnsi" w:cstheme="minorHAnsi"/>
                      <w:sz w:val="16"/>
                      <w:szCs w:val="16"/>
                    </w:rPr>
                    <w:t>, Esq. Libertad, Zona San Antonio</w:t>
                  </w:r>
                </w:p>
              </w:tc>
            </w:tr>
            <w:tr w:rsidR="00546375" w:rsidRPr="00546375" w:rsidTr="00546375">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4</w:t>
                  </w:r>
                </w:p>
              </w:tc>
              <w:tc>
                <w:tcPr>
                  <w:tcW w:w="1512" w:type="dxa"/>
                  <w:tcBorders>
                    <w:top w:val="single" w:sz="4" w:space="0" w:color="auto"/>
                    <w:left w:val="nil"/>
                    <w:bottom w:val="single" w:sz="4" w:space="0" w:color="auto"/>
                    <w:right w:val="single" w:sz="4" w:space="0" w:color="auto"/>
                  </w:tcBorders>
                  <w:shd w:val="clear" w:color="auto" w:fill="auto"/>
                  <w:noWrap/>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Cabezas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2</w:t>
                  </w:r>
                </w:p>
              </w:tc>
              <w:tc>
                <w:tcPr>
                  <w:tcW w:w="1276" w:type="dxa"/>
                  <w:vMerge w:val="restart"/>
                  <w:tcBorders>
                    <w:top w:val="single" w:sz="4" w:space="0" w:color="auto"/>
                    <w:left w:val="nil"/>
                    <w:right w:val="single" w:sz="4" w:space="0" w:color="auto"/>
                  </w:tcBorders>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Almacén Distrito Comercial Santa Cruz</w:t>
                  </w:r>
                </w:p>
              </w:tc>
              <w:tc>
                <w:tcPr>
                  <w:tcW w:w="2126" w:type="dxa"/>
                  <w:vMerge w:val="restart"/>
                  <w:tcBorders>
                    <w:top w:val="single" w:sz="4" w:space="0" w:color="auto"/>
                    <w:left w:val="nil"/>
                    <w:right w:val="single" w:sz="4" w:space="0" w:color="auto"/>
                  </w:tcBorders>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 xml:space="preserve">Avenida Mamerto Cuellar Nº 700 (2do anillo, atrás </w:t>
                  </w:r>
                  <w:proofErr w:type="spellStart"/>
                  <w:r w:rsidRPr="00546375">
                    <w:rPr>
                      <w:rFonts w:asciiTheme="minorHAnsi" w:hAnsiTheme="minorHAnsi" w:cstheme="minorHAnsi"/>
                      <w:sz w:val="16"/>
                      <w:szCs w:val="16"/>
                    </w:rPr>
                    <w:t>Bolivisión</w:t>
                  </w:r>
                  <w:proofErr w:type="spellEnd"/>
                  <w:r w:rsidRPr="00546375">
                    <w:rPr>
                      <w:rFonts w:asciiTheme="minorHAnsi" w:hAnsiTheme="minorHAnsi" w:cstheme="minorHAnsi"/>
                      <w:sz w:val="16"/>
                      <w:szCs w:val="16"/>
                    </w:rPr>
                    <w:t>/Batallón de Seguridad Física)</w:t>
                  </w:r>
                </w:p>
              </w:tc>
            </w:tr>
            <w:tr w:rsidR="00546375" w:rsidRPr="00546375" w:rsidTr="00546375">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5</w:t>
                  </w:r>
                </w:p>
              </w:tc>
              <w:tc>
                <w:tcPr>
                  <w:tcW w:w="1512" w:type="dxa"/>
                  <w:tcBorders>
                    <w:top w:val="single" w:sz="4" w:space="0" w:color="auto"/>
                    <w:left w:val="nil"/>
                    <w:bottom w:val="single" w:sz="4" w:space="0" w:color="auto"/>
                    <w:right w:val="single" w:sz="4" w:space="0" w:color="auto"/>
                  </w:tcBorders>
                  <w:shd w:val="clear" w:color="auto" w:fill="auto"/>
                  <w:noWrap/>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San Jose de Chiquitos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2</w:t>
                  </w:r>
                </w:p>
              </w:tc>
              <w:tc>
                <w:tcPr>
                  <w:tcW w:w="1276" w:type="dxa"/>
                  <w:vMerge/>
                  <w:tcBorders>
                    <w:left w:val="nil"/>
                    <w:right w:val="single" w:sz="4" w:space="0" w:color="auto"/>
                  </w:tcBorders>
                </w:tcPr>
                <w:p w:rsidR="00546375" w:rsidRPr="00546375" w:rsidRDefault="00546375" w:rsidP="00546375">
                  <w:pPr>
                    <w:jc w:val="center"/>
                    <w:rPr>
                      <w:rFonts w:asciiTheme="minorHAnsi" w:hAnsiTheme="minorHAnsi" w:cstheme="minorHAnsi"/>
                      <w:sz w:val="16"/>
                      <w:szCs w:val="16"/>
                    </w:rPr>
                  </w:pPr>
                </w:p>
              </w:tc>
              <w:tc>
                <w:tcPr>
                  <w:tcW w:w="2126" w:type="dxa"/>
                  <w:vMerge/>
                  <w:tcBorders>
                    <w:left w:val="nil"/>
                    <w:right w:val="single" w:sz="4" w:space="0" w:color="auto"/>
                  </w:tcBorders>
                </w:tcPr>
                <w:p w:rsidR="00546375" w:rsidRPr="00546375" w:rsidRDefault="00546375" w:rsidP="00546375">
                  <w:pPr>
                    <w:jc w:val="center"/>
                    <w:rPr>
                      <w:rFonts w:asciiTheme="minorHAnsi" w:hAnsiTheme="minorHAnsi" w:cstheme="minorHAnsi"/>
                      <w:sz w:val="16"/>
                      <w:szCs w:val="16"/>
                    </w:rPr>
                  </w:pPr>
                </w:p>
              </w:tc>
            </w:tr>
            <w:tr w:rsidR="00546375" w:rsidRPr="00546375" w:rsidTr="00546375">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6</w:t>
                  </w:r>
                </w:p>
              </w:tc>
              <w:tc>
                <w:tcPr>
                  <w:tcW w:w="1512" w:type="dxa"/>
                  <w:tcBorders>
                    <w:top w:val="single" w:sz="4" w:space="0" w:color="auto"/>
                    <w:left w:val="nil"/>
                    <w:bottom w:val="single" w:sz="4" w:space="0" w:color="auto"/>
                    <w:right w:val="single" w:sz="4" w:space="0" w:color="auto"/>
                  </w:tcBorders>
                  <w:shd w:val="clear" w:color="auto" w:fill="auto"/>
                  <w:noWrap/>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San Julian</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2</w:t>
                  </w:r>
                </w:p>
              </w:tc>
              <w:tc>
                <w:tcPr>
                  <w:tcW w:w="1276" w:type="dxa"/>
                  <w:vMerge/>
                  <w:tcBorders>
                    <w:left w:val="nil"/>
                    <w:right w:val="single" w:sz="4" w:space="0" w:color="auto"/>
                  </w:tcBorders>
                </w:tcPr>
                <w:p w:rsidR="00546375" w:rsidRPr="00546375" w:rsidRDefault="00546375" w:rsidP="00546375">
                  <w:pPr>
                    <w:jc w:val="center"/>
                    <w:rPr>
                      <w:rFonts w:asciiTheme="minorHAnsi" w:hAnsiTheme="minorHAnsi" w:cstheme="minorHAnsi"/>
                      <w:sz w:val="16"/>
                      <w:szCs w:val="16"/>
                    </w:rPr>
                  </w:pPr>
                </w:p>
              </w:tc>
              <w:tc>
                <w:tcPr>
                  <w:tcW w:w="2126" w:type="dxa"/>
                  <w:vMerge/>
                  <w:tcBorders>
                    <w:left w:val="nil"/>
                    <w:right w:val="single" w:sz="4" w:space="0" w:color="auto"/>
                  </w:tcBorders>
                </w:tcPr>
                <w:p w:rsidR="00546375" w:rsidRPr="00546375" w:rsidRDefault="00546375" w:rsidP="00546375">
                  <w:pPr>
                    <w:jc w:val="center"/>
                    <w:rPr>
                      <w:rFonts w:asciiTheme="minorHAnsi" w:hAnsiTheme="minorHAnsi" w:cstheme="minorHAnsi"/>
                      <w:sz w:val="16"/>
                      <w:szCs w:val="16"/>
                    </w:rPr>
                  </w:pPr>
                </w:p>
              </w:tc>
            </w:tr>
            <w:tr w:rsidR="00546375" w:rsidRPr="00546375" w:rsidTr="00546375">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7</w:t>
                  </w:r>
                </w:p>
              </w:tc>
              <w:tc>
                <w:tcPr>
                  <w:tcW w:w="1512" w:type="dxa"/>
                  <w:tcBorders>
                    <w:top w:val="single" w:sz="4" w:space="0" w:color="auto"/>
                    <w:left w:val="nil"/>
                    <w:bottom w:val="single" w:sz="4" w:space="0" w:color="auto"/>
                    <w:right w:val="single" w:sz="4" w:space="0" w:color="auto"/>
                  </w:tcBorders>
                  <w:shd w:val="clear" w:color="auto" w:fill="auto"/>
                  <w:noWrap/>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 xml:space="preserve">Ascensión de </w:t>
                  </w:r>
                  <w:proofErr w:type="spellStart"/>
                  <w:r w:rsidRPr="00546375">
                    <w:rPr>
                      <w:rFonts w:asciiTheme="minorHAnsi" w:hAnsiTheme="minorHAnsi" w:cstheme="minorHAnsi"/>
                      <w:sz w:val="16"/>
                      <w:szCs w:val="16"/>
                    </w:rPr>
                    <w:t>Guarayos</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2</w:t>
                  </w:r>
                </w:p>
              </w:tc>
              <w:tc>
                <w:tcPr>
                  <w:tcW w:w="1276" w:type="dxa"/>
                  <w:vMerge/>
                  <w:tcBorders>
                    <w:left w:val="nil"/>
                    <w:bottom w:val="single" w:sz="4" w:space="0" w:color="auto"/>
                    <w:right w:val="single" w:sz="4" w:space="0" w:color="auto"/>
                  </w:tcBorders>
                </w:tcPr>
                <w:p w:rsidR="00546375" w:rsidRPr="00546375" w:rsidRDefault="00546375" w:rsidP="00546375">
                  <w:pPr>
                    <w:jc w:val="center"/>
                    <w:rPr>
                      <w:rFonts w:asciiTheme="minorHAnsi" w:hAnsiTheme="minorHAnsi" w:cstheme="minorHAnsi"/>
                      <w:sz w:val="16"/>
                      <w:szCs w:val="16"/>
                    </w:rPr>
                  </w:pPr>
                </w:p>
              </w:tc>
              <w:tc>
                <w:tcPr>
                  <w:tcW w:w="2126" w:type="dxa"/>
                  <w:vMerge/>
                  <w:tcBorders>
                    <w:left w:val="nil"/>
                    <w:bottom w:val="single" w:sz="4" w:space="0" w:color="auto"/>
                    <w:right w:val="single" w:sz="4" w:space="0" w:color="auto"/>
                  </w:tcBorders>
                </w:tcPr>
                <w:p w:rsidR="00546375" w:rsidRPr="00546375" w:rsidRDefault="00546375" w:rsidP="00546375">
                  <w:pPr>
                    <w:jc w:val="center"/>
                    <w:rPr>
                      <w:rFonts w:asciiTheme="minorHAnsi" w:hAnsiTheme="minorHAnsi" w:cstheme="minorHAnsi"/>
                      <w:sz w:val="16"/>
                      <w:szCs w:val="16"/>
                    </w:rPr>
                  </w:pPr>
                </w:p>
              </w:tc>
            </w:tr>
            <w:tr w:rsidR="00546375" w:rsidRPr="00546375" w:rsidTr="00546375">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8</w:t>
                  </w:r>
                </w:p>
              </w:tc>
              <w:tc>
                <w:tcPr>
                  <w:tcW w:w="1512" w:type="dxa"/>
                  <w:tcBorders>
                    <w:top w:val="single" w:sz="4" w:space="0" w:color="auto"/>
                    <w:left w:val="nil"/>
                    <w:bottom w:val="single" w:sz="4" w:space="0" w:color="auto"/>
                    <w:right w:val="single" w:sz="4" w:space="0" w:color="auto"/>
                  </w:tcBorders>
                  <w:shd w:val="clear" w:color="auto" w:fill="auto"/>
                  <w:noWrap/>
                  <w:vAlign w:val="center"/>
                  <w:hideMark/>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 xml:space="preserve">Héroes del Chaco – </w:t>
                  </w:r>
                  <w:proofErr w:type="spellStart"/>
                  <w:r w:rsidRPr="00546375">
                    <w:rPr>
                      <w:rFonts w:asciiTheme="minorHAnsi" w:hAnsiTheme="minorHAnsi" w:cstheme="minorHAnsi"/>
                      <w:sz w:val="16"/>
                      <w:szCs w:val="16"/>
                    </w:rPr>
                    <w:t>Riberalta</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2</w:t>
                  </w:r>
                </w:p>
              </w:tc>
              <w:tc>
                <w:tcPr>
                  <w:tcW w:w="1276" w:type="dxa"/>
                  <w:tcBorders>
                    <w:top w:val="single" w:sz="4" w:space="0" w:color="auto"/>
                    <w:left w:val="nil"/>
                    <w:bottom w:val="single" w:sz="4" w:space="0" w:color="auto"/>
                    <w:right w:val="single" w:sz="4" w:space="0" w:color="auto"/>
                  </w:tcBorders>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 xml:space="preserve">Almacén Planta </w:t>
                  </w:r>
                  <w:proofErr w:type="spellStart"/>
                  <w:r w:rsidRPr="00546375">
                    <w:rPr>
                      <w:rFonts w:asciiTheme="minorHAnsi" w:hAnsiTheme="minorHAnsi" w:cstheme="minorHAnsi"/>
                      <w:sz w:val="16"/>
                      <w:szCs w:val="16"/>
                    </w:rPr>
                    <w:t>Riberalta</w:t>
                  </w:r>
                  <w:proofErr w:type="spellEnd"/>
                </w:p>
              </w:tc>
              <w:tc>
                <w:tcPr>
                  <w:tcW w:w="2126" w:type="dxa"/>
                  <w:tcBorders>
                    <w:top w:val="single" w:sz="4" w:space="0" w:color="auto"/>
                    <w:left w:val="nil"/>
                    <w:bottom w:val="single" w:sz="4" w:space="0" w:color="auto"/>
                    <w:right w:val="single" w:sz="4" w:space="0" w:color="auto"/>
                  </w:tcBorders>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Av. Héroes del Chaco s/n, Barrio los Almendros</w:t>
                  </w:r>
                </w:p>
              </w:tc>
            </w:tr>
            <w:tr w:rsidR="00546375" w:rsidRPr="00546375" w:rsidTr="00546375">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lastRenderedPageBreak/>
                    <w:t>9</w:t>
                  </w:r>
                </w:p>
              </w:tc>
              <w:tc>
                <w:tcPr>
                  <w:tcW w:w="1512" w:type="dxa"/>
                  <w:tcBorders>
                    <w:top w:val="single" w:sz="4" w:space="0" w:color="auto"/>
                    <w:left w:val="nil"/>
                    <w:bottom w:val="single" w:sz="4" w:space="0" w:color="auto"/>
                    <w:right w:val="single" w:sz="4" w:space="0" w:color="auto"/>
                  </w:tcBorders>
                  <w:shd w:val="clear" w:color="auto" w:fill="auto"/>
                  <w:noWrap/>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Achacachi</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2</w:t>
                  </w:r>
                </w:p>
              </w:tc>
              <w:tc>
                <w:tcPr>
                  <w:tcW w:w="1276" w:type="dxa"/>
                  <w:tcBorders>
                    <w:top w:val="single" w:sz="4" w:space="0" w:color="auto"/>
                    <w:left w:val="nil"/>
                    <w:bottom w:val="single" w:sz="4" w:space="0" w:color="auto"/>
                    <w:right w:val="single" w:sz="4" w:space="0" w:color="auto"/>
                  </w:tcBorders>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Almacén Distrito Comercial La Paz</w:t>
                  </w:r>
                </w:p>
              </w:tc>
              <w:tc>
                <w:tcPr>
                  <w:tcW w:w="2126" w:type="dxa"/>
                  <w:tcBorders>
                    <w:top w:val="single" w:sz="4" w:space="0" w:color="auto"/>
                    <w:left w:val="nil"/>
                    <w:bottom w:val="single" w:sz="4" w:space="0" w:color="auto"/>
                    <w:right w:val="single" w:sz="4" w:space="0" w:color="auto"/>
                  </w:tcBorders>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 xml:space="preserve">Carretera La Paz-Oruro Km. 5 Zona </w:t>
                  </w:r>
                  <w:proofErr w:type="spellStart"/>
                  <w:r w:rsidRPr="00546375">
                    <w:rPr>
                      <w:rFonts w:asciiTheme="minorHAnsi" w:hAnsiTheme="minorHAnsi" w:cstheme="minorHAnsi"/>
                      <w:sz w:val="16"/>
                      <w:szCs w:val="16"/>
                    </w:rPr>
                    <w:t>Senkata</w:t>
                  </w:r>
                  <w:proofErr w:type="spellEnd"/>
                  <w:r w:rsidRPr="00546375">
                    <w:rPr>
                      <w:rFonts w:asciiTheme="minorHAnsi" w:hAnsiTheme="minorHAnsi" w:cstheme="minorHAnsi"/>
                      <w:sz w:val="16"/>
                      <w:szCs w:val="16"/>
                    </w:rPr>
                    <w:t xml:space="preserve"> El Alto</w:t>
                  </w:r>
                </w:p>
              </w:tc>
            </w:tr>
          </w:tbl>
          <w:p w:rsidR="00546375" w:rsidRPr="00546375" w:rsidRDefault="00546375" w:rsidP="00546375">
            <w:pPr>
              <w:rPr>
                <w:rFonts w:asciiTheme="minorHAnsi" w:eastAsia="Calibri" w:hAnsiTheme="minorHAnsi" w:cstheme="minorHAnsi"/>
                <w:b/>
                <w:bCs/>
                <w:sz w:val="16"/>
                <w:szCs w:val="16"/>
                <w:u w:val="single"/>
              </w:rPr>
            </w:pPr>
          </w:p>
          <w:tbl>
            <w:tblPr>
              <w:tblW w:w="6331" w:type="dxa"/>
              <w:jc w:val="center"/>
              <w:tblCellMar>
                <w:left w:w="70" w:type="dxa"/>
                <w:right w:w="70" w:type="dxa"/>
              </w:tblCellMar>
              <w:tblLook w:val="04A0" w:firstRow="1" w:lastRow="0" w:firstColumn="1" w:lastColumn="0" w:noHBand="0" w:noVBand="1"/>
            </w:tblPr>
            <w:tblGrid>
              <w:gridCol w:w="425"/>
              <w:gridCol w:w="1087"/>
              <w:gridCol w:w="1134"/>
              <w:gridCol w:w="1559"/>
              <w:gridCol w:w="2126"/>
            </w:tblGrid>
            <w:tr w:rsidR="00546375" w:rsidRPr="00546375" w:rsidTr="00546375">
              <w:trPr>
                <w:trHeight w:val="361"/>
                <w:jc w:val="center"/>
              </w:trPr>
              <w:tc>
                <w:tcPr>
                  <w:tcW w:w="42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46375" w:rsidRPr="00546375" w:rsidRDefault="00546375" w:rsidP="00546375">
                  <w:pPr>
                    <w:jc w:val="center"/>
                    <w:rPr>
                      <w:rFonts w:asciiTheme="minorHAnsi" w:hAnsiTheme="minorHAnsi" w:cstheme="minorHAnsi"/>
                      <w:b/>
                      <w:sz w:val="16"/>
                      <w:szCs w:val="16"/>
                    </w:rPr>
                  </w:pPr>
                  <w:r w:rsidRPr="00546375">
                    <w:rPr>
                      <w:rFonts w:asciiTheme="minorHAnsi" w:hAnsiTheme="minorHAnsi" w:cstheme="minorHAnsi"/>
                      <w:b/>
                      <w:sz w:val="16"/>
                      <w:szCs w:val="16"/>
                    </w:rPr>
                    <w:t>N°</w:t>
                  </w:r>
                </w:p>
              </w:tc>
              <w:tc>
                <w:tcPr>
                  <w:tcW w:w="1087" w:type="dxa"/>
                  <w:tcBorders>
                    <w:top w:val="single" w:sz="4" w:space="0" w:color="auto"/>
                    <w:left w:val="nil"/>
                    <w:bottom w:val="single" w:sz="4" w:space="0" w:color="auto"/>
                    <w:right w:val="single" w:sz="4" w:space="0" w:color="auto"/>
                  </w:tcBorders>
                  <w:shd w:val="clear" w:color="auto" w:fill="D9D9D9"/>
                  <w:vAlign w:val="center"/>
                  <w:hideMark/>
                </w:tcPr>
                <w:p w:rsidR="00546375" w:rsidRPr="00546375" w:rsidRDefault="00546375" w:rsidP="00546375">
                  <w:pPr>
                    <w:jc w:val="center"/>
                    <w:rPr>
                      <w:rFonts w:asciiTheme="minorHAnsi" w:hAnsiTheme="minorHAnsi" w:cstheme="minorHAnsi"/>
                      <w:b/>
                      <w:sz w:val="16"/>
                      <w:szCs w:val="16"/>
                    </w:rPr>
                  </w:pPr>
                  <w:r w:rsidRPr="00546375">
                    <w:rPr>
                      <w:rFonts w:asciiTheme="minorHAnsi" w:hAnsiTheme="minorHAnsi" w:cstheme="minorHAnsi"/>
                      <w:b/>
                      <w:sz w:val="16"/>
                      <w:szCs w:val="16"/>
                    </w:rPr>
                    <w:t>ESTACIONES DE SERVICIO</w:t>
                  </w:r>
                </w:p>
              </w:tc>
              <w:tc>
                <w:tcPr>
                  <w:tcW w:w="1134" w:type="dxa"/>
                  <w:tcBorders>
                    <w:top w:val="single" w:sz="4" w:space="0" w:color="auto"/>
                    <w:left w:val="nil"/>
                    <w:bottom w:val="single" w:sz="4" w:space="0" w:color="auto"/>
                    <w:right w:val="single" w:sz="4" w:space="0" w:color="auto"/>
                  </w:tcBorders>
                  <w:shd w:val="clear" w:color="auto" w:fill="D9D9D9"/>
                  <w:vAlign w:val="center"/>
                  <w:hideMark/>
                </w:tcPr>
                <w:p w:rsidR="00546375" w:rsidRPr="00546375" w:rsidRDefault="00546375" w:rsidP="00546375">
                  <w:pPr>
                    <w:jc w:val="center"/>
                    <w:rPr>
                      <w:rFonts w:asciiTheme="minorHAnsi" w:hAnsiTheme="minorHAnsi" w:cstheme="minorHAnsi"/>
                      <w:b/>
                      <w:sz w:val="16"/>
                      <w:szCs w:val="16"/>
                    </w:rPr>
                  </w:pPr>
                  <w:proofErr w:type="spellStart"/>
                  <w:r w:rsidRPr="00546375">
                    <w:rPr>
                      <w:rFonts w:asciiTheme="minorHAnsi" w:hAnsiTheme="minorHAnsi" w:cstheme="minorHAnsi"/>
                      <w:b/>
                      <w:sz w:val="16"/>
                      <w:szCs w:val="16"/>
                    </w:rPr>
                    <w:t>DISPENSERS</w:t>
                  </w:r>
                  <w:proofErr w:type="spellEnd"/>
                </w:p>
              </w:tc>
              <w:tc>
                <w:tcPr>
                  <w:tcW w:w="1559" w:type="dxa"/>
                  <w:tcBorders>
                    <w:top w:val="single" w:sz="4" w:space="0" w:color="auto"/>
                    <w:left w:val="nil"/>
                    <w:bottom w:val="single" w:sz="4" w:space="0" w:color="auto"/>
                    <w:right w:val="single" w:sz="4" w:space="0" w:color="auto"/>
                  </w:tcBorders>
                  <w:shd w:val="clear" w:color="auto" w:fill="D9D9D9"/>
                  <w:vAlign w:val="center"/>
                </w:tcPr>
                <w:p w:rsidR="00546375" w:rsidRPr="00546375" w:rsidRDefault="00546375" w:rsidP="00546375">
                  <w:pPr>
                    <w:jc w:val="center"/>
                    <w:rPr>
                      <w:rFonts w:asciiTheme="minorHAnsi" w:hAnsiTheme="minorHAnsi" w:cstheme="minorHAnsi"/>
                      <w:b/>
                      <w:sz w:val="16"/>
                      <w:szCs w:val="16"/>
                    </w:rPr>
                  </w:pPr>
                  <w:r w:rsidRPr="00546375">
                    <w:rPr>
                      <w:rFonts w:asciiTheme="minorHAnsi" w:hAnsiTheme="minorHAnsi" w:cstheme="minorHAnsi"/>
                      <w:b/>
                      <w:sz w:val="16"/>
                      <w:szCs w:val="16"/>
                    </w:rPr>
                    <w:t>LUGAR DE ENTREGA</w:t>
                  </w:r>
                </w:p>
              </w:tc>
              <w:tc>
                <w:tcPr>
                  <w:tcW w:w="2126" w:type="dxa"/>
                  <w:tcBorders>
                    <w:top w:val="single" w:sz="4" w:space="0" w:color="auto"/>
                    <w:left w:val="nil"/>
                    <w:bottom w:val="single" w:sz="4" w:space="0" w:color="auto"/>
                    <w:right w:val="single" w:sz="4" w:space="0" w:color="auto"/>
                  </w:tcBorders>
                  <w:shd w:val="clear" w:color="auto" w:fill="D9D9D9"/>
                  <w:vAlign w:val="center"/>
                </w:tcPr>
                <w:p w:rsidR="00546375" w:rsidRPr="00546375" w:rsidRDefault="00546375" w:rsidP="00546375">
                  <w:pPr>
                    <w:jc w:val="center"/>
                    <w:rPr>
                      <w:rFonts w:asciiTheme="minorHAnsi" w:hAnsiTheme="minorHAnsi" w:cstheme="minorHAnsi"/>
                      <w:b/>
                      <w:sz w:val="16"/>
                      <w:szCs w:val="16"/>
                    </w:rPr>
                  </w:pPr>
                  <w:proofErr w:type="spellStart"/>
                  <w:r w:rsidRPr="00546375">
                    <w:rPr>
                      <w:rFonts w:asciiTheme="minorHAnsi" w:hAnsiTheme="minorHAnsi" w:cstheme="minorHAnsi"/>
                      <w:b/>
                      <w:sz w:val="16"/>
                      <w:szCs w:val="16"/>
                    </w:rPr>
                    <w:t>DIRECCION</w:t>
                  </w:r>
                  <w:proofErr w:type="spellEnd"/>
                </w:p>
              </w:tc>
            </w:tr>
            <w:tr w:rsidR="00546375" w:rsidRPr="00546375" w:rsidTr="00546375">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1</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Monteagudo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2</w:t>
                  </w:r>
                </w:p>
              </w:tc>
              <w:tc>
                <w:tcPr>
                  <w:tcW w:w="1559" w:type="dxa"/>
                  <w:vMerge w:val="restart"/>
                  <w:tcBorders>
                    <w:top w:val="single" w:sz="4" w:space="0" w:color="auto"/>
                    <w:left w:val="nil"/>
                    <w:right w:val="single" w:sz="4" w:space="0" w:color="auto"/>
                  </w:tcBorders>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Almacén Distrito Comercial Chuquisaca</w:t>
                  </w:r>
                </w:p>
              </w:tc>
              <w:tc>
                <w:tcPr>
                  <w:tcW w:w="2126" w:type="dxa"/>
                  <w:vMerge w:val="restart"/>
                  <w:tcBorders>
                    <w:top w:val="single" w:sz="4" w:space="0" w:color="auto"/>
                    <w:left w:val="nil"/>
                    <w:right w:val="single" w:sz="4" w:space="0" w:color="auto"/>
                  </w:tcBorders>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Av. Américas S/N Barrio Petrolero</w:t>
                  </w:r>
                </w:p>
              </w:tc>
            </w:tr>
            <w:tr w:rsidR="00546375" w:rsidRPr="00546375" w:rsidTr="00546375">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2</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Camargo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2</w:t>
                  </w:r>
                </w:p>
              </w:tc>
              <w:tc>
                <w:tcPr>
                  <w:tcW w:w="1559" w:type="dxa"/>
                  <w:vMerge/>
                  <w:tcBorders>
                    <w:left w:val="nil"/>
                    <w:bottom w:val="single" w:sz="4" w:space="0" w:color="auto"/>
                    <w:right w:val="single" w:sz="4" w:space="0" w:color="auto"/>
                  </w:tcBorders>
                  <w:vAlign w:val="center"/>
                </w:tcPr>
                <w:p w:rsidR="00546375" w:rsidRPr="00546375" w:rsidRDefault="00546375" w:rsidP="00546375">
                  <w:pPr>
                    <w:jc w:val="center"/>
                    <w:rPr>
                      <w:rFonts w:asciiTheme="minorHAnsi" w:hAnsiTheme="minorHAnsi" w:cstheme="minorHAnsi"/>
                      <w:sz w:val="16"/>
                      <w:szCs w:val="16"/>
                    </w:rPr>
                  </w:pPr>
                </w:p>
              </w:tc>
              <w:tc>
                <w:tcPr>
                  <w:tcW w:w="2126" w:type="dxa"/>
                  <w:vMerge/>
                  <w:tcBorders>
                    <w:left w:val="nil"/>
                    <w:bottom w:val="single" w:sz="4" w:space="0" w:color="auto"/>
                    <w:right w:val="single" w:sz="4" w:space="0" w:color="auto"/>
                  </w:tcBorders>
                </w:tcPr>
                <w:p w:rsidR="00546375" w:rsidRPr="00546375" w:rsidRDefault="00546375" w:rsidP="00546375">
                  <w:pPr>
                    <w:jc w:val="center"/>
                    <w:rPr>
                      <w:rFonts w:asciiTheme="minorHAnsi" w:hAnsiTheme="minorHAnsi" w:cstheme="minorHAnsi"/>
                      <w:sz w:val="16"/>
                      <w:szCs w:val="16"/>
                    </w:rPr>
                  </w:pPr>
                </w:p>
              </w:tc>
            </w:tr>
          </w:tbl>
          <w:p w:rsidR="00546375" w:rsidRPr="00546375" w:rsidRDefault="00546375" w:rsidP="00546375">
            <w:pPr>
              <w:rPr>
                <w:rFonts w:asciiTheme="minorHAnsi" w:eastAsia="Calibri" w:hAnsiTheme="minorHAnsi" w:cstheme="minorHAnsi"/>
                <w:b/>
                <w:bCs/>
                <w:sz w:val="16"/>
                <w:szCs w:val="16"/>
                <w:u w:val="single"/>
              </w:rPr>
            </w:pPr>
          </w:p>
          <w:tbl>
            <w:tblPr>
              <w:tblW w:w="6048" w:type="dxa"/>
              <w:jc w:val="center"/>
              <w:tblCellMar>
                <w:left w:w="70" w:type="dxa"/>
                <w:right w:w="70" w:type="dxa"/>
              </w:tblCellMar>
              <w:tblLook w:val="04A0" w:firstRow="1" w:lastRow="0" w:firstColumn="1" w:lastColumn="0" w:noHBand="0" w:noVBand="1"/>
            </w:tblPr>
            <w:tblGrid>
              <w:gridCol w:w="443"/>
              <w:gridCol w:w="1210"/>
              <w:gridCol w:w="993"/>
              <w:gridCol w:w="1275"/>
              <w:gridCol w:w="2127"/>
            </w:tblGrid>
            <w:tr w:rsidR="00546375" w:rsidRPr="00546375" w:rsidTr="00546375">
              <w:trPr>
                <w:trHeight w:val="361"/>
                <w:jc w:val="center"/>
              </w:trPr>
              <w:tc>
                <w:tcPr>
                  <w:tcW w:w="4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46375" w:rsidRPr="00546375" w:rsidRDefault="00546375" w:rsidP="00546375">
                  <w:pPr>
                    <w:jc w:val="center"/>
                    <w:rPr>
                      <w:rFonts w:asciiTheme="minorHAnsi" w:hAnsiTheme="minorHAnsi" w:cstheme="minorHAnsi"/>
                      <w:b/>
                      <w:sz w:val="16"/>
                      <w:szCs w:val="16"/>
                    </w:rPr>
                  </w:pPr>
                  <w:r w:rsidRPr="00546375">
                    <w:rPr>
                      <w:rFonts w:asciiTheme="minorHAnsi" w:hAnsiTheme="minorHAnsi" w:cstheme="minorHAnsi"/>
                      <w:b/>
                      <w:sz w:val="16"/>
                      <w:szCs w:val="16"/>
                    </w:rPr>
                    <w:t>N°</w:t>
                  </w:r>
                </w:p>
              </w:tc>
              <w:tc>
                <w:tcPr>
                  <w:tcW w:w="1210" w:type="dxa"/>
                  <w:tcBorders>
                    <w:top w:val="single" w:sz="4" w:space="0" w:color="auto"/>
                    <w:left w:val="nil"/>
                    <w:bottom w:val="single" w:sz="4" w:space="0" w:color="auto"/>
                    <w:right w:val="single" w:sz="4" w:space="0" w:color="auto"/>
                  </w:tcBorders>
                  <w:shd w:val="clear" w:color="auto" w:fill="D9D9D9"/>
                  <w:vAlign w:val="center"/>
                  <w:hideMark/>
                </w:tcPr>
                <w:p w:rsidR="00546375" w:rsidRPr="00546375" w:rsidRDefault="00546375" w:rsidP="00546375">
                  <w:pPr>
                    <w:jc w:val="center"/>
                    <w:rPr>
                      <w:rFonts w:asciiTheme="minorHAnsi" w:hAnsiTheme="minorHAnsi" w:cstheme="minorHAnsi"/>
                      <w:b/>
                      <w:sz w:val="16"/>
                      <w:szCs w:val="16"/>
                    </w:rPr>
                  </w:pPr>
                  <w:r w:rsidRPr="00546375">
                    <w:rPr>
                      <w:rFonts w:asciiTheme="minorHAnsi" w:hAnsiTheme="minorHAnsi" w:cstheme="minorHAnsi"/>
                      <w:b/>
                      <w:sz w:val="16"/>
                      <w:szCs w:val="16"/>
                    </w:rPr>
                    <w:t>ESTACIONES DE SERVICIO</w:t>
                  </w:r>
                </w:p>
              </w:tc>
              <w:tc>
                <w:tcPr>
                  <w:tcW w:w="993" w:type="dxa"/>
                  <w:tcBorders>
                    <w:top w:val="single" w:sz="4" w:space="0" w:color="auto"/>
                    <w:left w:val="nil"/>
                    <w:bottom w:val="single" w:sz="4" w:space="0" w:color="auto"/>
                    <w:right w:val="single" w:sz="4" w:space="0" w:color="auto"/>
                  </w:tcBorders>
                  <w:shd w:val="clear" w:color="auto" w:fill="D9D9D9"/>
                  <w:vAlign w:val="center"/>
                  <w:hideMark/>
                </w:tcPr>
                <w:p w:rsidR="00546375" w:rsidRPr="00546375" w:rsidRDefault="00546375" w:rsidP="00546375">
                  <w:pPr>
                    <w:jc w:val="center"/>
                    <w:rPr>
                      <w:rFonts w:asciiTheme="minorHAnsi" w:hAnsiTheme="minorHAnsi" w:cstheme="minorHAnsi"/>
                      <w:b/>
                      <w:sz w:val="16"/>
                      <w:szCs w:val="16"/>
                    </w:rPr>
                  </w:pPr>
                  <w:proofErr w:type="spellStart"/>
                  <w:r w:rsidRPr="00546375">
                    <w:rPr>
                      <w:rFonts w:asciiTheme="minorHAnsi" w:hAnsiTheme="minorHAnsi" w:cstheme="minorHAnsi"/>
                      <w:b/>
                      <w:sz w:val="16"/>
                      <w:szCs w:val="16"/>
                    </w:rPr>
                    <w:t>DISPENSERS</w:t>
                  </w:r>
                  <w:proofErr w:type="spellEnd"/>
                </w:p>
              </w:tc>
              <w:tc>
                <w:tcPr>
                  <w:tcW w:w="1275" w:type="dxa"/>
                  <w:tcBorders>
                    <w:top w:val="single" w:sz="4" w:space="0" w:color="auto"/>
                    <w:left w:val="nil"/>
                    <w:bottom w:val="single" w:sz="4" w:space="0" w:color="auto"/>
                    <w:right w:val="single" w:sz="4" w:space="0" w:color="auto"/>
                  </w:tcBorders>
                  <w:shd w:val="clear" w:color="auto" w:fill="D9D9D9"/>
                  <w:vAlign w:val="center"/>
                </w:tcPr>
                <w:p w:rsidR="00546375" w:rsidRPr="00546375" w:rsidRDefault="00546375" w:rsidP="00546375">
                  <w:pPr>
                    <w:jc w:val="center"/>
                    <w:rPr>
                      <w:rFonts w:asciiTheme="minorHAnsi" w:hAnsiTheme="minorHAnsi" w:cstheme="minorHAnsi"/>
                      <w:b/>
                      <w:sz w:val="16"/>
                      <w:szCs w:val="16"/>
                    </w:rPr>
                  </w:pPr>
                  <w:r w:rsidRPr="00546375">
                    <w:rPr>
                      <w:rFonts w:asciiTheme="minorHAnsi" w:hAnsiTheme="minorHAnsi" w:cstheme="minorHAnsi"/>
                      <w:b/>
                      <w:sz w:val="16"/>
                      <w:szCs w:val="16"/>
                    </w:rPr>
                    <w:t>LUGAR DE ENTREGA</w:t>
                  </w:r>
                </w:p>
              </w:tc>
              <w:tc>
                <w:tcPr>
                  <w:tcW w:w="2127" w:type="dxa"/>
                  <w:tcBorders>
                    <w:top w:val="single" w:sz="4" w:space="0" w:color="auto"/>
                    <w:left w:val="nil"/>
                    <w:bottom w:val="single" w:sz="4" w:space="0" w:color="auto"/>
                    <w:right w:val="single" w:sz="4" w:space="0" w:color="auto"/>
                  </w:tcBorders>
                  <w:shd w:val="clear" w:color="auto" w:fill="D9D9D9"/>
                  <w:vAlign w:val="center"/>
                </w:tcPr>
                <w:p w:rsidR="00546375" w:rsidRPr="00546375" w:rsidRDefault="00546375" w:rsidP="00546375">
                  <w:pPr>
                    <w:jc w:val="center"/>
                    <w:rPr>
                      <w:rFonts w:asciiTheme="minorHAnsi" w:hAnsiTheme="minorHAnsi" w:cstheme="minorHAnsi"/>
                      <w:b/>
                      <w:sz w:val="16"/>
                      <w:szCs w:val="16"/>
                    </w:rPr>
                  </w:pPr>
                  <w:proofErr w:type="spellStart"/>
                  <w:r w:rsidRPr="00546375">
                    <w:rPr>
                      <w:rFonts w:asciiTheme="minorHAnsi" w:hAnsiTheme="minorHAnsi" w:cstheme="minorHAnsi"/>
                      <w:b/>
                      <w:sz w:val="16"/>
                      <w:szCs w:val="16"/>
                    </w:rPr>
                    <w:t>DIRECCION</w:t>
                  </w:r>
                  <w:proofErr w:type="spellEnd"/>
                </w:p>
              </w:tc>
            </w:tr>
            <w:tr w:rsidR="00546375" w:rsidRPr="00546375" w:rsidTr="00546375">
              <w:trPr>
                <w:trHeight w:val="498"/>
                <w:jc w:val="center"/>
              </w:trPr>
              <w:tc>
                <w:tcPr>
                  <w:tcW w:w="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1</w:t>
                  </w:r>
                </w:p>
              </w:tc>
              <w:tc>
                <w:tcPr>
                  <w:tcW w:w="1210" w:type="dxa"/>
                  <w:tcBorders>
                    <w:top w:val="single" w:sz="4" w:space="0" w:color="auto"/>
                    <w:left w:val="nil"/>
                    <w:bottom w:val="single" w:sz="4" w:space="0" w:color="auto"/>
                    <w:right w:val="single" w:sz="4" w:space="0" w:color="auto"/>
                  </w:tcBorders>
                  <w:shd w:val="clear" w:color="auto" w:fill="auto"/>
                  <w:noWrap/>
                  <w:vAlign w:val="center"/>
                  <w:hideMark/>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San Lucas</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2</w:t>
                  </w:r>
                </w:p>
              </w:tc>
              <w:tc>
                <w:tcPr>
                  <w:tcW w:w="1275" w:type="dxa"/>
                  <w:tcBorders>
                    <w:top w:val="single" w:sz="4" w:space="0" w:color="auto"/>
                    <w:left w:val="nil"/>
                    <w:bottom w:val="single" w:sz="4" w:space="0" w:color="auto"/>
                    <w:right w:val="single" w:sz="4" w:space="0" w:color="auto"/>
                  </w:tcBorders>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Almacén Distrito Comercial Chuquisaca</w:t>
                  </w:r>
                </w:p>
              </w:tc>
              <w:tc>
                <w:tcPr>
                  <w:tcW w:w="2127" w:type="dxa"/>
                  <w:tcBorders>
                    <w:top w:val="single" w:sz="4" w:space="0" w:color="auto"/>
                    <w:left w:val="nil"/>
                    <w:bottom w:val="single" w:sz="4" w:space="0" w:color="auto"/>
                    <w:right w:val="single" w:sz="4" w:space="0" w:color="auto"/>
                  </w:tcBorders>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Av. Américas S/N Barrio Petrolero</w:t>
                  </w:r>
                </w:p>
              </w:tc>
            </w:tr>
            <w:tr w:rsidR="00546375" w:rsidRPr="00546375" w:rsidTr="00546375">
              <w:trPr>
                <w:trHeight w:val="258"/>
                <w:jc w:val="center"/>
              </w:trPr>
              <w:tc>
                <w:tcPr>
                  <w:tcW w:w="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2</w:t>
                  </w:r>
                </w:p>
              </w:tc>
              <w:tc>
                <w:tcPr>
                  <w:tcW w:w="1210" w:type="dxa"/>
                  <w:tcBorders>
                    <w:top w:val="single" w:sz="4" w:space="0" w:color="auto"/>
                    <w:left w:val="nil"/>
                    <w:bottom w:val="single" w:sz="4" w:space="0" w:color="auto"/>
                    <w:right w:val="single" w:sz="4" w:space="0" w:color="auto"/>
                  </w:tcBorders>
                  <w:shd w:val="clear" w:color="auto" w:fill="auto"/>
                  <w:noWrap/>
                  <w:vAlign w:val="center"/>
                  <w:hideMark/>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Samaipata</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2</w:t>
                  </w:r>
                </w:p>
              </w:tc>
              <w:tc>
                <w:tcPr>
                  <w:tcW w:w="1275" w:type="dxa"/>
                  <w:tcBorders>
                    <w:top w:val="single" w:sz="4" w:space="0" w:color="auto"/>
                    <w:left w:val="nil"/>
                    <w:bottom w:val="single" w:sz="4" w:space="0" w:color="auto"/>
                    <w:right w:val="single" w:sz="4" w:space="0" w:color="auto"/>
                  </w:tcBorders>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Almacén Distrito Comercial Santa Cruz</w:t>
                  </w:r>
                </w:p>
              </w:tc>
              <w:tc>
                <w:tcPr>
                  <w:tcW w:w="2127" w:type="dxa"/>
                  <w:tcBorders>
                    <w:top w:val="single" w:sz="4" w:space="0" w:color="auto"/>
                    <w:left w:val="nil"/>
                    <w:bottom w:val="single" w:sz="4" w:space="0" w:color="auto"/>
                    <w:right w:val="single" w:sz="4" w:space="0" w:color="auto"/>
                  </w:tcBorders>
                  <w:vAlign w:val="center"/>
                </w:tcPr>
                <w:p w:rsidR="00546375" w:rsidRPr="00546375" w:rsidRDefault="00546375" w:rsidP="00546375">
                  <w:pPr>
                    <w:jc w:val="center"/>
                    <w:rPr>
                      <w:rFonts w:asciiTheme="minorHAnsi" w:hAnsiTheme="minorHAnsi" w:cstheme="minorHAnsi"/>
                      <w:sz w:val="16"/>
                      <w:szCs w:val="16"/>
                    </w:rPr>
                  </w:pPr>
                  <w:r w:rsidRPr="00546375">
                    <w:rPr>
                      <w:rFonts w:asciiTheme="minorHAnsi" w:hAnsiTheme="minorHAnsi" w:cstheme="minorHAnsi"/>
                      <w:sz w:val="16"/>
                      <w:szCs w:val="16"/>
                    </w:rPr>
                    <w:t xml:space="preserve">Avenida Mamerto Cuellar Nº 700 (2do anillo, atrás </w:t>
                  </w:r>
                  <w:proofErr w:type="spellStart"/>
                  <w:r w:rsidRPr="00546375">
                    <w:rPr>
                      <w:rFonts w:asciiTheme="minorHAnsi" w:hAnsiTheme="minorHAnsi" w:cstheme="minorHAnsi"/>
                      <w:sz w:val="16"/>
                      <w:szCs w:val="16"/>
                    </w:rPr>
                    <w:t>Bolivisión</w:t>
                  </w:r>
                  <w:proofErr w:type="spellEnd"/>
                  <w:r w:rsidRPr="00546375">
                    <w:rPr>
                      <w:rFonts w:asciiTheme="minorHAnsi" w:hAnsiTheme="minorHAnsi" w:cstheme="minorHAnsi"/>
                      <w:sz w:val="16"/>
                      <w:szCs w:val="16"/>
                    </w:rPr>
                    <w:t>/Batallón de Seguridad Física)</w:t>
                  </w:r>
                </w:p>
              </w:tc>
            </w:tr>
          </w:tbl>
          <w:p w:rsidR="00546375" w:rsidRPr="00546375" w:rsidRDefault="00546375" w:rsidP="00546375">
            <w:pPr>
              <w:jc w:val="both"/>
              <w:rPr>
                <w:rFonts w:asciiTheme="minorHAnsi" w:eastAsia="Calibri" w:hAnsiTheme="minorHAnsi" w:cstheme="minorHAnsi"/>
                <w:bCs/>
                <w:sz w:val="16"/>
                <w:szCs w:val="16"/>
              </w:rPr>
            </w:pPr>
          </w:p>
          <w:p w:rsidR="00546375" w:rsidRPr="00546375" w:rsidRDefault="00546375" w:rsidP="00546375">
            <w:pPr>
              <w:jc w:val="both"/>
              <w:rPr>
                <w:rFonts w:asciiTheme="minorHAnsi" w:eastAsia="Calibri" w:hAnsiTheme="minorHAnsi" w:cstheme="minorHAnsi"/>
                <w:bCs/>
                <w:sz w:val="16"/>
                <w:szCs w:val="16"/>
              </w:rPr>
            </w:pPr>
            <w:r w:rsidRPr="00546375">
              <w:rPr>
                <w:rFonts w:asciiTheme="minorHAnsi" w:eastAsia="Calibri" w:hAnsiTheme="minorHAnsi" w:cstheme="minorHAnsi"/>
                <w:bCs/>
                <w:sz w:val="16"/>
                <w:szCs w:val="16"/>
              </w:rPr>
              <w:t xml:space="preserve">La Empresa proponente deberá considerar una garantía mínima de 24 meses a partir de la entrega de los equipos, consistente en reemplazo de partes defectuosas por el funcionamiento y operación, </w:t>
            </w:r>
            <w:r w:rsidRPr="00546375">
              <w:rPr>
                <w:rFonts w:asciiTheme="minorHAnsi" w:eastAsia="Calibri" w:hAnsiTheme="minorHAnsi" w:cstheme="minorHAnsi"/>
                <w:b/>
                <w:bCs/>
                <w:sz w:val="16"/>
                <w:szCs w:val="16"/>
              </w:rPr>
              <w:t>documento que será entregado en original al momento de realizar la entrega total de los bienes.</w:t>
            </w:r>
          </w:p>
          <w:p w:rsidR="00546375" w:rsidRPr="00546375" w:rsidRDefault="00546375" w:rsidP="00546375">
            <w:pPr>
              <w:widowControl w:val="0"/>
              <w:autoSpaceDE w:val="0"/>
              <w:autoSpaceDN w:val="0"/>
              <w:adjustRightInd w:val="0"/>
              <w:rPr>
                <w:rFonts w:asciiTheme="minorHAnsi" w:hAnsiTheme="minorHAnsi" w:cstheme="minorHAnsi"/>
                <w:color w:val="000000"/>
                <w:sz w:val="16"/>
                <w:szCs w:val="16"/>
              </w:rPr>
            </w:pPr>
          </w:p>
          <w:p w:rsidR="00546375" w:rsidRPr="00546375" w:rsidRDefault="00546375" w:rsidP="009F3A9D">
            <w:pPr>
              <w:rPr>
                <w:rFonts w:asciiTheme="minorHAnsi" w:hAnsiTheme="minorHAnsi" w:cstheme="minorHAnsi"/>
                <w:b/>
                <w:sz w:val="16"/>
                <w:szCs w:val="16"/>
              </w:rPr>
            </w:pPr>
          </w:p>
          <w:p w:rsidR="00546375" w:rsidRPr="00546375" w:rsidRDefault="00546375" w:rsidP="00665C5B">
            <w:pPr>
              <w:pStyle w:val="Prrafodelista"/>
              <w:numPr>
                <w:ilvl w:val="0"/>
                <w:numId w:val="43"/>
              </w:numPr>
              <w:ind w:left="426" w:hanging="426"/>
              <w:jc w:val="both"/>
              <w:rPr>
                <w:rFonts w:asciiTheme="minorHAnsi" w:eastAsia="Calibri" w:hAnsiTheme="minorHAnsi" w:cstheme="minorHAnsi"/>
                <w:b/>
                <w:bCs/>
                <w:sz w:val="16"/>
                <w:szCs w:val="16"/>
              </w:rPr>
            </w:pPr>
            <w:r w:rsidRPr="00546375">
              <w:rPr>
                <w:rFonts w:asciiTheme="minorHAnsi" w:hAnsiTheme="minorHAnsi" w:cstheme="minorHAnsi"/>
                <w:b/>
                <w:bCs/>
                <w:sz w:val="16"/>
                <w:szCs w:val="16"/>
              </w:rPr>
              <w:t>GARANTÍA</w:t>
            </w:r>
            <w:r w:rsidRPr="00546375">
              <w:rPr>
                <w:rFonts w:asciiTheme="minorHAnsi" w:eastAsia="Calibri" w:hAnsiTheme="minorHAnsi" w:cstheme="minorHAnsi"/>
                <w:b/>
                <w:bCs/>
                <w:sz w:val="16"/>
                <w:szCs w:val="16"/>
              </w:rPr>
              <w:t xml:space="preserve"> TÉCNICA</w:t>
            </w:r>
          </w:p>
          <w:p w:rsidR="00546375" w:rsidRPr="00546375" w:rsidRDefault="00546375" w:rsidP="00546375">
            <w:pPr>
              <w:pStyle w:val="Prrafodelista"/>
              <w:ind w:left="792"/>
              <w:jc w:val="both"/>
              <w:rPr>
                <w:rFonts w:asciiTheme="minorHAnsi" w:eastAsia="Calibri" w:hAnsiTheme="minorHAnsi" w:cstheme="minorHAnsi"/>
                <w:b/>
                <w:bCs/>
                <w:sz w:val="16"/>
                <w:szCs w:val="16"/>
                <w:u w:val="single"/>
              </w:rPr>
            </w:pPr>
          </w:p>
          <w:p w:rsidR="00546375" w:rsidRPr="00546375" w:rsidRDefault="00546375" w:rsidP="00546375">
            <w:pPr>
              <w:autoSpaceDE w:val="0"/>
              <w:autoSpaceDN w:val="0"/>
              <w:adjustRightInd w:val="0"/>
              <w:jc w:val="both"/>
              <w:rPr>
                <w:rFonts w:asciiTheme="minorHAnsi" w:hAnsiTheme="minorHAnsi" w:cstheme="minorHAnsi"/>
                <w:sz w:val="16"/>
                <w:szCs w:val="16"/>
              </w:rPr>
            </w:pPr>
            <w:r w:rsidRPr="00546375">
              <w:rPr>
                <w:rFonts w:asciiTheme="minorHAnsi" w:hAnsiTheme="minorHAnsi" w:cstheme="minorHAnsi"/>
                <w:sz w:val="16"/>
                <w:szCs w:val="16"/>
              </w:rPr>
              <w:t>La Empresa deberá considerar una garantía mínima de 24 meses a partir de la fecha de</w:t>
            </w:r>
            <w:r w:rsidRPr="00546375">
              <w:rPr>
                <w:rFonts w:asciiTheme="minorHAnsi" w:eastAsia="Calibri" w:hAnsiTheme="minorHAnsi" w:cstheme="minorHAnsi"/>
                <w:bCs/>
                <w:sz w:val="16"/>
                <w:szCs w:val="16"/>
              </w:rPr>
              <w:t xml:space="preserve"> la entrega de los equipos</w:t>
            </w:r>
            <w:r w:rsidRPr="00546375">
              <w:rPr>
                <w:rFonts w:asciiTheme="minorHAnsi" w:hAnsiTheme="minorHAnsi" w:cstheme="minorHAnsi"/>
                <w:sz w:val="16"/>
                <w:szCs w:val="16"/>
              </w:rPr>
              <w:t xml:space="preserve"> consistente en asistencia técnica, misma que debe ser llevada a cabo en las estaciones de servicio mencionadas líneas arriba, contemplando el reemplazo de partes o equipos defectuosos de fábrica. A la entrega final de los equipos la empresa deberá entregar la mencionada garantía. </w:t>
            </w:r>
          </w:p>
          <w:p w:rsidR="00546375" w:rsidRPr="00546375" w:rsidRDefault="00546375" w:rsidP="00546375">
            <w:pPr>
              <w:jc w:val="both"/>
              <w:rPr>
                <w:rFonts w:asciiTheme="minorHAnsi" w:eastAsia="Calibri" w:hAnsiTheme="minorHAnsi" w:cstheme="minorHAnsi"/>
                <w:bCs/>
                <w:sz w:val="16"/>
                <w:szCs w:val="16"/>
              </w:rPr>
            </w:pPr>
          </w:p>
          <w:p w:rsidR="00546375" w:rsidRPr="00546375" w:rsidRDefault="00546375" w:rsidP="00546375">
            <w:pPr>
              <w:jc w:val="both"/>
              <w:rPr>
                <w:rFonts w:asciiTheme="minorHAnsi" w:eastAsia="Calibri" w:hAnsiTheme="minorHAnsi" w:cstheme="minorHAnsi"/>
                <w:bCs/>
                <w:sz w:val="16"/>
                <w:szCs w:val="16"/>
              </w:rPr>
            </w:pPr>
            <w:r w:rsidRPr="00546375">
              <w:rPr>
                <w:rFonts w:asciiTheme="minorHAnsi" w:eastAsia="Calibri" w:hAnsiTheme="minorHAnsi" w:cstheme="minorHAnsi"/>
                <w:bCs/>
                <w:sz w:val="16"/>
                <w:szCs w:val="16"/>
              </w:rPr>
              <w:t>En caso existan deficiencias en la maquinaria, equipos, accesorios, piezas y partes, el proveedor deberá ser capaz de realizar el oportuno servicio de reemplazo a su costo en un plazo máximo de 30 días calendarios.</w:t>
            </w:r>
          </w:p>
          <w:p w:rsidR="00546375" w:rsidRPr="00546375" w:rsidRDefault="00546375" w:rsidP="00546375">
            <w:pPr>
              <w:jc w:val="both"/>
              <w:rPr>
                <w:rFonts w:asciiTheme="minorHAnsi" w:hAnsiTheme="minorHAnsi" w:cstheme="minorHAnsi"/>
                <w:b/>
                <w:sz w:val="16"/>
                <w:szCs w:val="16"/>
              </w:rPr>
            </w:pPr>
          </w:p>
          <w:p w:rsidR="00546375" w:rsidRPr="00546375" w:rsidRDefault="00546375" w:rsidP="00665C5B">
            <w:pPr>
              <w:pStyle w:val="Prrafodelista"/>
              <w:numPr>
                <w:ilvl w:val="0"/>
                <w:numId w:val="43"/>
              </w:numPr>
              <w:ind w:left="426" w:hanging="426"/>
              <w:jc w:val="both"/>
              <w:rPr>
                <w:rFonts w:asciiTheme="minorHAnsi" w:hAnsiTheme="minorHAnsi" w:cstheme="minorHAnsi"/>
                <w:sz w:val="16"/>
                <w:szCs w:val="16"/>
                <w:lang w:val="es-BO"/>
              </w:rPr>
            </w:pPr>
            <w:r w:rsidRPr="00546375">
              <w:rPr>
                <w:rFonts w:asciiTheme="minorHAnsi" w:hAnsiTheme="minorHAnsi" w:cstheme="minorHAnsi"/>
                <w:b/>
                <w:bCs/>
                <w:sz w:val="16"/>
                <w:szCs w:val="16"/>
              </w:rPr>
              <w:t>IMPUESTOS</w:t>
            </w:r>
            <w:r w:rsidRPr="00546375">
              <w:rPr>
                <w:rFonts w:asciiTheme="minorHAnsi" w:hAnsiTheme="minorHAnsi" w:cstheme="minorHAnsi"/>
                <w:sz w:val="16"/>
                <w:szCs w:val="16"/>
              </w:rPr>
              <w:t xml:space="preserve"> </w:t>
            </w:r>
          </w:p>
          <w:p w:rsidR="00546375" w:rsidRPr="00546375" w:rsidRDefault="00546375" w:rsidP="00546375">
            <w:pPr>
              <w:jc w:val="both"/>
              <w:rPr>
                <w:rFonts w:asciiTheme="minorHAnsi" w:hAnsiTheme="minorHAnsi" w:cstheme="minorHAnsi"/>
                <w:sz w:val="16"/>
                <w:szCs w:val="16"/>
                <w:highlight w:val="yellow"/>
              </w:rPr>
            </w:pPr>
          </w:p>
          <w:p w:rsidR="00546375" w:rsidRPr="00546375" w:rsidRDefault="00546375" w:rsidP="00546375">
            <w:pPr>
              <w:jc w:val="both"/>
              <w:rPr>
                <w:rFonts w:asciiTheme="minorHAnsi" w:hAnsiTheme="minorHAnsi" w:cstheme="minorHAnsi"/>
                <w:sz w:val="16"/>
                <w:szCs w:val="16"/>
              </w:rPr>
            </w:pPr>
            <w:r w:rsidRPr="00546375">
              <w:rPr>
                <w:rFonts w:asciiTheme="minorHAnsi" w:hAnsiTheme="minorHAnsi" w:cstheme="minorHAnsi"/>
                <w:sz w:val="16"/>
                <w:szCs w:val="16"/>
              </w:rPr>
              <w:t xml:space="preserve">La empresa Contratada es la responsable de cumplir con sus obligaciones tributarias por las que son sujetos, de acuerdo a lo que establece las Leyes vigentes en el Estado Plurinacional de Bolivia. La </w:t>
            </w:r>
            <w:r w:rsidRPr="00546375">
              <w:rPr>
                <w:rFonts w:asciiTheme="minorHAnsi" w:hAnsiTheme="minorHAnsi" w:cstheme="minorHAnsi"/>
                <w:sz w:val="16"/>
                <w:szCs w:val="16"/>
              </w:rPr>
              <w:lastRenderedPageBreak/>
              <w:t xml:space="preserve">factura o nota fiscal debe ser emitida de acuerdo a normativa a nombre de Yacimientos Petrolíferos Fiscales Bolivianos con </w:t>
            </w:r>
            <w:proofErr w:type="spellStart"/>
            <w:r w:rsidRPr="00546375">
              <w:rPr>
                <w:rFonts w:asciiTheme="minorHAnsi" w:hAnsiTheme="minorHAnsi" w:cstheme="minorHAnsi"/>
                <w:sz w:val="16"/>
                <w:szCs w:val="16"/>
              </w:rPr>
              <w:t>NIT</w:t>
            </w:r>
            <w:proofErr w:type="spellEnd"/>
            <w:r w:rsidRPr="00546375">
              <w:rPr>
                <w:rFonts w:asciiTheme="minorHAnsi" w:hAnsiTheme="minorHAnsi" w:cstheme="minorHAnsi"/>
                <w:sz w:val="16"/>
                <w:szCs w:val="16"/>
              </w:rPr>
              <w:t xml:space="preserve"> 1020269020.</w:t>
            </w:r>
          </w:p>
          <w:p w:rsidR="00546375" w:rsidRPr="00546375" w:rsidRDefault="00546375" w:rsidP="00546375">
            <w:pPr>
              <w:jc w:val="both"/>
              <w:rPr>
                <w:rFonts w:asciiTheme="minorHAnsi" w:hAnsiTheme="minorHAnsi" w:cstheme="minorHAnsi"/>
                <w:sz w:val="16"/>
                <w:szCs w:val="16"/>
              </w:rPr>
            </w:pPr>
          </w:p>
          <w:p w:rsidR="00546375" w:rsidRPr="00546375" w:rsidRDefault="00546375" w:rsidP="00546375">
            <w:pPr>
              <w:jc w:val="both"/>
              <w:rPr>
                <w:rFonts w:asciiTheme="minorHAnsi" w:hAnsiTheme="minorHAnsi" w:cstheme="minorHAnsi"/>
                <w:sz w:val="16"/>
                <w:szCs w:val="16"/>
              </w:rPr>
            </w:pPr>
            <w:r w:rsidRPr="00546375">
              <w:rPr>
                <w:rFonts w:asciiTheme="minorHAnsi" w:hAnsiTheme="minorHAnsi" w:cstheme="minorHAnsi"/>
                <w:sz w:val="16"/>
                <w:szCs w:val="16"/>
              </w:rPr>
              <w:t>Las empresas proponentes, deberán presentar su Número de Identificación Tributaria (</w:t>
            </w:r>
            <w:proofErr w:type="spellStart"/>
            <w:r w:rsidRPr="00546375">
              <w:rPr>
                <w:rFonts w:asciiTheme="minorHAnsi" w:hAnsiTheme="minorHAnsi" w:cstheme="minorHAnsi"/>
                <w:sz w:val="16"/>
                <w:szCs w:val="16"/>
              </w:rPr>
              <w:t>NIT</w:t>
            </w:r>
            <w:proofErr w:type="spellEnd"/>
            <w:r w:rsidRPr="00546375">
              <w:rPr>
                <w:rFonts w:asciiTheme="minorHAnsi" w:hAnsiTheme="minorHAnsi" w:cstheme="minorHAnsi"/>
                <w:sz w:val="16"/>
                <w:szCs w:val="16"/>
              </w:rPr>
              <w:t>) y el domicilio fiscal, como requisito necesario para su habilitación.</w:t>
            </w:r>
          </w:p>
          <w:p w:rsidR="00546375" w:rsidRPr="00546375" w:rsidRDefault="00546375" w:rsidP="009F3A9D">
            <w:pPr>
              <w:rPr>
                <w:rFonts w:asciiTheme="minorHAnsi" w:hAnsiTheme="minorHAnsi" w:cstheme="minorHAnsi"/>
                <w:b/>
                <w:sz w:val="16"/>
                <w:szCs w:val="16"/>
              </w:rPr>
            </w:pPr>
          </w:p>
          <w:p w:rsidR="00546375" w:rsidRPr="00546375" w:rsidRDefault="00546375" w:rsidP="00665C5B">
            <w:pPr>
              <w:pStyle w:val="Prrafodelista"/>
              <w:numPr>
                <w:ilvl w:val="0"/>
                <w:numId w:val="43"/>
              </w:numPr>
              <w:ind w:left="426" w:hanging="426"/>
              <w:jc w:val="both"/>
              <w:rPr>
                <w:rFonts w:asciiTheme="minorHAnsi" w:eastAsia="Calibri" w:hAnsiTheme="minorHAnsi" w:cstheme="minorHAnsi"/>
                <w:b/>
                <w:bCs/>
                <w:sz w:val="16"/>
                <w:szCs w:val="16"/>
                <w:u w:val="single"/>
              </w:rPr>
            </w:pPr>
            <w:r w:rsidRPr="00546375">
              <w:rPr>
                <w:rFonts w:asciiTheme="minorHAnsi" w:eastAsia="Calibri" w:hAnsiTheme="minorHAnsi" w:cstheme="minorHAnsi"/>
                <w:b/>
                <w:bCs/>
                <w:sz w:val="16"/>
                <w:szCs w:val="16"/>
              </w:rPr>
              <w:t>MULTAS</w:t>
            </w:r>
          </w:p>
          <w:p w:rsidR="00546375" w:rsidRPr="00546375" w:rsidRDefault="00546375" w:rsidP="00546375">
            <w:pPr>
              <w:jc w:val="both"/>
              <w:rPr>
                <w:rFonts w:asciiTheme="minorHAnsi" w:eastAsia="Calibri" w:hAnsiTheme="minorHAnsi" w:cstheme="minorHAnsi"/>
                <w:b/>
                <w:bCs/>
                <w:sz w:val="16"/>
                <w:szCs w:val="16"/>
              </w:rPr>
            </w:pPr>
          </w:p>
          <w:p w:rsidR="00546375" w:rsidRPr="00546375" w:rsidRDefault="00546375" w:rsidP="00546375">
            <w:pPr>
              <w:jc w:val="both"/>
              <w:rPr>
                <w:rFonts w:asciiTheme="minorHAnsi" w:eastAsia="Calibri" w:hAnsiTheme="minorHAnsi" w:cstheme="minorHAnsi"/>
                <w:bCs/>
                <w:sz w:val="16"/>
                <w:szCs w:val="16"/>
              </w:rPr>
            </w:pPr>
            <w:r w:rsidRPr="00546375">
              <w:rPr>
                <w:rFonts w:asciiTheme="minorHAnsi" w:eastAsia="Calibri" w:hAnsiTheme="minorHAnsi" w:cstheme="minorHAnsi"/>
                <w:bCs/>
                <w:sz w:val="16"/>
                <w:szCs w:val="16"/>
              </w:rPr>
              <w:t>Por cada periodo de retraso se aplicara las siguientes multas:</w:t>
            </w:r>
          </w:p>
          <w:p w:rsidR="00546375" w:rsidRPr="00546375" w:rsidRDefault="00546375" w:rsidP="00546375">
            <w:pPr>
              <w:jc w:val="both"/>
              <w:rPr>
                <w:rFonts w:asciiTheme="minorHAnsi" w:eastAsia="Calibri" w:hAnsiTheme="minorHAnsi" w:cstheme="minorHAnsi"/>
                <w:b/>
                <w:bCs/>
                <w:sz w:val="16"/>
                <w:szCs w:val="16"/>
              </w:rPr>
            </w:pPr>
          </w:p>
          <w:p w:rsidR="00546375" w:rsidRPr="00546375" w:rsidRDefault="00546375" w:rsidP="00665C5B">
            <w:pPr>
              <w:pStyle w:val="Prrafodelista"/>
              <w:numPr>
                <w:ilvl w:val="0"/>
                <w:numId w:val="41"/>
              </w:numPr>
              <w:jc w:val="both"/>
              <w:rPr>
                <w:rFonts w:asciiTheme="minorHAnsi" w:eastAsia="Calibri" w:hAnsiTheme="minorHAnsi" w:cstheme="minorHAnsi"/>
                <w:bCs/>
                <w:sz w:val="16"/>
                <w:szCs w:val="16"/>
              </w:rPr>
            </w:pPr>
            <w:r w:rsidRPr="00546375">
              <w:rPr>
                <w:rFonts w:asciiTheme="minorHAnsi" w:eastAsia="Calibri" w:hAnsiTheme="minorHAnsi" w:cstheme="minorHAnsi"/>
                <w:bCs/>
                <w:sz w:val="16"/>
                <w:szCs w:val="16"/>
              </w:rPr>
              <w:t>Equivalente al 3 por 1.000 por cada día de atraso desde el día 1 hasta el día 30 de atraso.</w:t>
            </w:r>
          </w:p>
          <w:p w:rsidR="00546375" w:rsidRPr="00546375" w:rsidRDefault="00546375" w:rsidP="00546375">
            <w:pPr>
              <w:rPr>
                <w:rFonts w:asciiTheme="minorHAnsi" w:hAnsiTheme="minorHAnsi" w:cstheme="minorHAnsi"/>
                <w:b/>
                <w:sz w:val="16"/>
                <w:szCs w:val="16"/>
              </w:rPr>
            </w:pPr>
            <w:r w:rsidRPr="00546375">
              <w:rPr>
                <w:rFonts w:asciiTheme="minorHAnsi" w:eastAsia="Calibri" w:hAnsiTheme="minorHAnsi" w:cstheme="minorHAnsi"/>
                <w:bCs/>
                <w:sz w:val="16"/>
                <w:szCs w:val="16"/>
              </w:rPr>
              <w:t>Equivalente al 4 por 1.000 por cada día de atraso desde el día 31 en adelante.</w:t>
            </w:r>
          </w:p>
          <w:p w:rsidR="00546375" w:rsidRDefault="00546375" w:rsidP="009F3A9D">
            <w:pPr>
              <w:rPr>
                <w:rFonts w:asciiTheme="minorHAnsi" w:hAnsiTheme="minorHAnsi" w:cstheme="minorHAnsi"/>
                <w:b/>
                <w:sz w:val="18"/>
                <w:szCs w:val="18"/>
              </w:rPr>
            </w:pPr>
          </w:p>
          <w:p w:rsidR="00546375" w:rsidRPr="00C75BEC" w:rsidRDefault="00546375" w:rsidP="009F3A9D">
            <w:pPr>
              <w:rPr>
                <w:rFonts w:asciiTheme="minorHAnsi" w:hAnsiTheme="minorHAnsi" w:cstheme="minorHAnsi"/>
                <w:b/>
                <w:sz w:val="18"/>
                <w:szCs w:val="18"/>
              </w:rPr>
            </w:pPr>
          </w:p>
        </w:tc>
        <w:tc>
          <w:tcPr>
            <w:tcW w:w="5219" w:type="dxa"/>
            <w:vAlign w:val="center"/>
          </w:tcPr>
          <w:p w:rsidR="009F3A9D" w:rsidRPr="00C75BEC" w:rsidRDefault="009F3A9D" w:rsidP="009F3A9D">
            <w:pPr>
              <w:rPr>
                <w:rFonts w:asciiTheme="minorHAnsi" w:hAnsiTheme="minorHAnsi" w:cstheme="minorHAnsi"/>
                <w:b/>
                <w:sz w:val="18"/>
                <w:szCs w:val="18"/>
              </w:rPr>
            </w:pPr>
          </w:p>
        </w:tc>
        <w:tc>
          <w:tcPr>
            <w:tcW w:w="526" w:type="dxa"/>
            <w:vAlign w:val="center"/>
          </w:tcPr>
          <w:p w:rsidR="009F3A9D" w:rsidRPr="00C75BEC" w:rsidRDefault="009F3A9D" w:rsidP="009F3A9D">
            <w:pPr>
              <w:rPr>
                <w:rFonts w:asciiTheme="minorHAnsi" w:hAnsiTheme="minorHAnsi" w:cstheme="minorHAnsi"/>
                <w:b/>
                <w:sz w:val="18"/>
                <w:szCs w:val="18"/>
              </w:rPr>
            </w:pPr>
          </w:p>
        </w:tc>
        <w:tc>
          <w:tcPr>
            <w:tcW w:w="515" w:type="dxa"/>
            <w:vAlign w:val="center"/>
          </w:tcPr>
          <w:p w:rsidR="009F3A9D" w:rsidRPr="00C75BEC" w:rsidRDefault="009F3A9D" w:rsidP="009F3A9D">
            <w:pPr>
              <w:rPr>
                <w:rFonts w:asciiTheme="minorHAnsi" w:hAnsiTheme="minorHAnsi" w:cstheme="minorHAnsi"/>
                <w:b/>
                <w:sz w:val="18"/>
                <w:szCs w:val="18"/>
              </w:rPr>
            </w:pPr>
          </w:p>
        </w:tc>
        <w:tc>
          <w:tcPr>
            <w:tcW w:w="636" w:type="dxa"/>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546375" w:rsidRDefault="00546375" w:rsidP="009F3A9D">
      <w:pPr>
        <w:jc w:val="center"/>
        <w:rPr>
          <w:rFonts w:asciiTheme="minorHAnsi" w:hAnsiTheme="minorHAnsi" w:cstheme="minorHAnsi"/>
          <w:b/>
          <w:sz w:val="18"/>
          <w:szCs w:val="18"/>
        </w:rPr>
      </w:pPr>
    </w:p>
    <w:p w:rsidR="00546375" w:rsidRDefault="00546375"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546375" w:rsidRDefault="00546375" w:rsidP="0062797D">
      <w:pPr>
        <w:spacing w:line="276" w:lineRule="auto"/>
        <w:jc w:val="center"/>
        <w:rPr>
          <w:rFonts w:asciiTheme="minorHAnsi" w:hAnsiTheme="minorHAnsi" w:cstheme="minorHAnsi"/>
          <w:b/>
          <w:sz w:val="18"/>
          <w:szCs w:val="18"/>
        </w:rPr>
      </w:pPr>
    </w:p>
    <w:p w:rsidR="00546375" w:rsidRDefault="0054637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46375" w:rsidRDefault="00546375" w:rsidP="009F3A9D">
      <w:pPr>
        <w:jc w:val="center"/>
        <w:rPr>
          <w:rFonts w:ascii="Verdana" w:hAnsi="Verdana" w:cs="Arial"/>
          <w:b/>
          <w:sz w:val="18"/>
          <w:szCs w:val="16"/>
        </w:rPr>
        <w:sectPr w:rsidR="00546375" w:rsidSect="00CE30FF">
          <w:pgSz w:w="15842" w:h="12242" w:orient="landscape" w:code="1"/>
          <w:pgMar w:top="1701" w:right="1701" w:bottom="1418" w:left="567" w:header="624" w:footer="851" w:gutter="0"/>
          <w:cols w:space="708"/>
          <w:titlePg/>
          <w:docGrid w:linePitch="360"/>
        </w:sect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09360F">
      <w:pPr>
        <w:pStyle w:val="Ttulo2"/>
        <w:spacing w:before="0" w:after="0"/>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w:t>
      </w:r>
      <w:proofErr w:type="spellStart"/>
      <w:r>
        <w:rPr>
          <w:rFonts w:asciiTheme="minorHAnsi" w:hAnsiTheme="minorHAnsi" w:cstheme="minorHAnsi"/>
          <w:i w:val="0"/>
          <w:color w:val="000000" w:themeColor="text1"/>
          <w:sz w:val="20"/>
          <w:szCs w:val="20"/>
          <w:u w:val="single"/>
        </w:rPr>
        <w:t>ADQUISICION</w:t>
      </w:r>
      <w:proofErr w:type="spellEnd"/>
      <w:r>
        <w:rPr>
          <w:rFonts w:asciiTheme="minorHAnsi" w:hAnsiTheme="minorHAnsi" w:cstheme="minorHAnsi"/>
          <w:i w:val="0"/>
          <w:color w:val="000000" w:themeColor="text1"/>
          <w:sz w:val="20"/>
          <w:szCs w:val="20"/>
          <w:u w:val="single"/>
        </w:rPr>
        <w:t xml:space="preserve">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proofErr w:type="spellStart"/>
      <w:r w:rsidRPr="00286B08">
        <w:rPr>
          <w:rFonts w:asciiTheme="minorHAnsi" w:hAnsiTheme="minorHAnsi" w:cstheme="minorHAnsi"/>
          <w:sz w:val="20"/>
          <w:szCs w:val="20"/>
        </w:rPr>
        <w:t>DBC</w:t>
      </w:r>
      <w:proofErr w:type="spellEnd"/>
      <w:r w:rsidRPr="00286B08">
        <w:rPr>
          <w:rFonts w:asciiTheme="minorHAnsi" w:hAnsiTheme="minorHAnsi" w:cstheme="minorHAnsi"/>
          <w:sz w:val="20"/>
          <w:szCs w:val="20"/>
        </w:rPr>
        <w:t xml:space="preserve"> </w:t>
      </w:r>
      <w:r w:rsidRPr="00C957F2">
        <w:rPr>
          <w:rFonts w:asciiTheme="minorHAnsi" w:hAnsiTheme="minorHAnsi" w:cstheme="minorHAnsi"/>
          <w:sz w:val="20"/>
          <w:szCs w:val="20"/>
          <w:highlight w:val="yellow"/>
        </w:rPr>
        <w:t>(Precio Evaluado Más Bajo o 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4C1D8B" w:rsidRPr="0009360F" w:rsidRDefault="004C1D8B" w:rsidP="004C1D8B">
      <w:pPr>
        <w:pStyle w:val="Sinespaciado"/>
        <w:jc w:val="both"/>
        <w:rPr>
          <w:rFonts w:asciiTheme="minorHAnsi" w:hAnsiTheme="minorHAnsi" w:cstheme="minorHAnsi"/>
          <w:sz w:val="14"/>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09360F" w:rsidRDefault="004C1D8B" w:rsidP="004C1D8B">
      <w:pPr>
        <w:pStyle w:val="Sinespaciado"/>
        <w:ind w:left="426"/>
        <w:jc w:val="both"/>
        <w:rPr>
          <w:rFonts w:asciiTheme="minorHAnsi" w:hAnsiTheme="minorHAnsi" w:cstheme="minorHAnsi"/>
          <w:b/>
          <w:sz w:val="14"/>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w:t>
      </w:r>
      <w:proofErr w:type="spellStart"/>
      <w:r w:rsidR="00F16E26" w:rsidRPr="00286B08">
        <w:rPr>
          <w:rFonts w:asciiTheme="minorHAnsi" w:hAnsiTheme="minorHAnsi" w:cstheme="minorHAnsi"/>
          <w:sz w:val="20"/>
          <w:szCs w:val="20"/>
        </w:rPr>
        <w:t>DBC</w:t>
      </w:r>
      <w:proofErr w:type="spellEnd"/>
      <w:r w:rsidRPr="00286B08">
        <w:rPr>
          <w:rFonts w:asciiTheme="minorHAnsi" w:hAnsiTheme="minorHAnsi" w:cstheme="minorHAnsi"/>
          <w:sz w:val="20"/>
          <w:szCs w:val="20"/>
        </w:rPr>
        <w:t>.</w:t>
      </w:r>
    </w:p>
    <w:p w:rsidR="004C1D8B" w:rsidRPr="0009360F" w:rsidRDefault="004C1D8B" w:rsidP="004C1D8B">
      <w:pPr>
        <w:pStyle w:val="Sinespaciado"/>
        <w:jc w:val="both"/>
        <w:rPr>
          <w:rFonts w:asciiTheme="minorHAnsi" w:hAnsiTheme="minorHAnsi" w:cstheme="minorHAnsi"/>
          <w:sz w:val="14"/>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09360F" w:rsidRDefault="004C1D8B" w:rsidP="004C1D8B">
      <w:pPr>
        <w:pStyle w:val="Sinespaciado"/>
        <w:jc w:val="both"/>
        <w:rPr>
          <w:rFonts w:asciiTheme="minorHAnsi" w:hAnsiTheme="minorHAnsi" w:cstheme="minorHAnsi"/>
          <w:sz w:val="16"/>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De no existir propuestas habilitadas que cumplan los aspectos legales y/o administrativos requeridos en el </w:t>
      </w:r>
      <w:proofErr w:type="spellStart"/>
      <w:r w:rsidRPr="00286B08">
        <w:rPr>
          <w:rFonts w:asciiTheme="minorHAnsi" w:hAnsiTheme="minorHAnsi" w:cstheme="minorHAnsi"/>
          <w:sz w:val="20"/>
          <w:szCs w:val="20"/>
        </w:rPr>
        <w:t>DBC</w:t>
      </w:r>
      <w:proofErr w:type="spellEnd"/>
      <w:r w:rsidRPr="00286B08">
        <w:rPr>
          <w:rFonts w:asciiTheme="minorHAnsi" w:hAnsiTheme="minorHAnsi" w:cstheme="minorHAnsi"/>
          <w:sz w:val="20"/>
          <w:szCs w:val="20"/>
        </w:rPr>
        <w:t>, el Comité de Habilitación recomendará mediante informe al Responsable de Contratación Directa declarar desierto el proceso de contratación.</w:t>
      </w:r>
    </w:p>
    <w:p w:rsidR="004C1D8B" w:rsidRPr="0009360F" w:rsidRDefault="004C1D8B" w:rsidP="004C1D8B">
      <w:pPr>
        <w:pStyle w:val="Sinespaciado"/>
        <w:jc w:val="both"/>
        <w:rPr>
          <w:rFonts w:asciiTheme="minorHAnsi" w:hAnsiTheme="minorHAnsi" w:cstheme="minorHAnsi"/>
          <w:sz w:val="16"/>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VERIFICACIÓN DE ERRORES </w:t>
      </w:r>
      <w:proofErr w:type="spellStart"/>
      <w:r w:rsidRPr="00286B08">
        <w:rPr>
          <w:rFonts w:asciiTheme="minorHAnsi" w:hAnsiTheme="minorHAnsi" w:cstheme="minorHAnsi"/>
          <w:b/>
          <w:sz w:val="20"/>
          <w:szCs w:val="20"/>
        </w:rPr>
        <w:t>ARITMETICOS</w:t>
      </w:r>
      <w:proofErr w:type="spellEnd"/>
    </w:p>
    <w:p w:rsidR="004C1D8B" w:rsidRPr="0009360F" w:rsidRDefault="004C1D8B" w:rsidP="004C1D8B">
      <w:pPr>
        <w:pStyle w:val="Sinespaciado"/>
        <w:jc w:val="both"/>
        <w:rPr>
          <w:rFonts w:asciiTheme="minorHAnsi" w:hAnsiTheme="minorHAnsi" w:cstheme="minorHAnsi"/>
          <w:b/>
          <w:sz w:val="14"/>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09360F" w:rsidRDefault="004C1D8B" w:rsidP="004C1D8B">
      <w:pPr>
        <w:pStyle w:val="Sinespaciado"/>
        <w:jc w:val="both"/>
        <w:rPr>
          <w:rFonts w:asciiTheme="minorHAnsi" w:hAnsiTheme="minorHAnsi" w:cstheme="minorHAnsi"/>
          <w:sz w:val="14"/>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09360F" w:rsidRDefault="004C1D8B" w:rsidP="004C1D8B">
      <w:pPr>
        <w:pStyle w:val="Sinespaciado"/>
        <w:jc w:val="both"/>
        <w:rPr>
          <w:rFonts w:asciiTheme="minorHAnsi" w:hAnsiTheme="minorHAnsi" w:cstheme="minorHAnsi"/>
          <w:sz w:val="16"/>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proofErr w:type="spellStart"/>
      <w:r w:rsidRPr="00286B08">
        <w:rPr>
          <w:rFonts w:asciiTheme="minorHAnsi" w:hAnsiTheme="minorHAnsi" w:cstheme="minorHAnsi"/>
          <w:b/>
          <w:sz w:val="20"/>
          <w:szCs w:val="20"/>
        </w:rPr>
        <w:t>METODO</w:t>
      </w:r>
      <w:proofErr w:type="spellEnd"/>
      <w:r w:rsidRPr="00286B08">
        <w:rPr>
          <w:rFonts w:asciiTheme="minorHAnsi" w:hAnsiTheme="minorHAnsi" w:cstheme="minorHAnsi"/>
          <w:b/>
          <w:sz w:val="20"/>
          <w:szCs w:val="20"/>
        </w:rPr>
        <w:t xml:space="preserve"> DE SELECCIÓN - PRECIO EVALUADO MAS BAJO </w:t>
      </w:r>
    </w:p>
    <w:p w:rsidR="007470BA" w:rsidRPr="0009360F" w:rsidRDefault="007470BA" w:rsidP="007470BA">
      <w:pPr>
        <w:pStyle w:val="Sinespaciado"/>
        <w:jc w:val="both"/>
        <w:rPr>
          <w:rFonts w:asciiTheme="minorHAnsi" w:hAnsiTheme="minorHAnsi" w:cstheme="minorHAnsi"/>
          <w:sz w:val="16"/>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09360F" w:rsidRDefault="007470BA" w:rsidP="007470BA">
      <w:pPr>
        <w:pStyle w:val="Sinespaciado"/>
        <w:jc w:val="both"/>
        <w:rPr>
          <w:rFonts w:asciiTheme="minorHAnsi" w:hAnsiTheme="minorHAnsi" w:cstheme="minorHAnsi"/>
          <w:b/>
          <w:color w:val="000000" w:themeColor="text1"/>
          <w:sz w:val="16"/>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09360F" w:rsidRDefault="007470BA" w:rsidP="007470BA">
      <w:pPr>
        <w:pStyle w:val="Sinespaciado"/>
        <w:jc w:val="both"/>
        <w:rPr>
          <w:rFonts w:asciiTheme="minorHAnsi" w:hAnsiTheme="minorHAnsi" w:cstheme="minorHAnsi"/>
          <w:color w:val="000000" w:themeColor="text1"/>
          <w:sz w:val="14"/>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efectuará la evaluación técnica de los formularios y/o documentos solicitados en el </w:t>
      </w:r>
      <w:proofErr w:type="spellStart"/>
      <w:r w:rsidRPr="00286B08">
        <w:rPr>
          <w:rFonts w:asciiTheme="minorHAnsi" w:hAnsiTheme="minorHAnsi" w:cstheme="minorHAnsi"/>
          <w:sz w:val="20"/>
          <w:szCs w:val="20"/>
        </w:rPr>
        <w:t>DBC</w:t>
      </w:r>
      <w:proofErr w:type="spellEnd"/>
      <w:r w:rsidRPr="00286B08">
        <w:rPr>
          <w:rFonts w:asciiTheme="minorHAnsi" w:hAnsiTheme="minorHAnsi" w:cstheme="minorHAnsi"/>
          <w:sz w:val="20"/>
          <w:szCs w:val="20"/>
        </w:rPr>
        <w:t xml:space="preserve"> de las propuestas habilitadas aplicando la metodología CUMPLE/NO CUMPLE.</w:t>
      </w:r>
    </w:p>
    <w:p w:rsidR="007470BA" w:rsidRPr="0009360F" w:rsidRDefault="007470BA" w:rsidP="007470BA">
      <w:pPr>
        <w:pStyle w:val="Sinespaciado"/>
        <w:jc w:val="both"/>
        <w:rPr>
          <w:rFonts w:asciiTheme="minorHAnsi" w:hAnsiTheme="minorHAnsi" w:cstheme="minorHAnsi"/>
          <w:sz w:val="16"/>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09360F" w:rsidRDefault="007470BA" w:rsidP="007470BA">
      <w:pPr>
        <w:pStyle w:val="Sinespaciado"/>
        <w:jc w:val="both"/>
        <w:rPr>
          <w:rFonts w:asciiTheme="minorHAnsi" w:hAnsiTheme="minorHAnsi" w:cstheme="minorHAnsi"/>
          <w:sz w:val="16"/>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 xml:space="preserve">De no existir propuestas que cumplan los aspectos requeridos en el </w:t>
      </w:r>
      <w:proofErr w:type="spellStart"/>
      <w:r w:rsidRPr="00286B08">
        <w:rPr>
          <w:rFonts w:asciiTheme="minorHAnsi" w:hAnsiTheme="minorHAnsi" w:cstheme="minorHAnsi"/>
          <w:sz w:val="20"/>
          <w:szCs w:val="20"/>
        </w:rPr>
        <w:t>DBC</w:t>
      </w:r>
      <w:proofErr w:type="spellEnd"/>
      <w:r w:rsidRPr="00286B08">
        <w:rPr>
          <w:rFonts w:asciiTheme="minorHAnsi" w:hAnsiTheme="minorHAnsi" w:cstheme="minorHAnsi"/>
          <w:sz w:val="20"/>
          <w:szCs w:val="20"/>
        </w:rPr>
        <w:t xml:space="preserve">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proofErr w:type="spellStart"/>
      <w:r w:rsidRPr="00286B08">
        <w:rPr>
          <w:rFonts w:asciiTheme="minorHAnsi" w:hAnsiTheme="minorHAnsi" w:cstheme="minorHAnsi"/>
          <w:b/>
          <w:sz w:val="20"/>
          <w:szCs w:val="20"/>
        </w:rPr>
        <w:t>METODO</w:t>
      </w:r>
      <w:proofErr w:type="spellEnd"/>
      <w:r w:rsidRPr="00286B08">
        <w:rPr>
          <w:rFonts w:asciiTheme="minorHAnsi" w:hAnsiTheme="minorHAnsi" w:cstheme="minorHAnsi"/>
          <w:b/>
          <w:sz w:val="20"/>
          <w:szCs w:val="20"/>
        </w:rPr>
        <w:t xml:space="preserve"> DE SELECCIÓN – CALIDAD PROPUESTA TÉCNICA</w:t>
      </w:r>
      <w:r w:rsidRPr="00286B08">
        <w:rPr>
          <w:rFonts w:asciiTheme="minorHAnsi" w:hAnsiTheme="minorHAnsi" w:cstheme="minorHAnsi"/>
          <w:b/>
          <w:color w:val="000000" w:themeColor="text1"/>
          <w:sz w:val="20"/>
          <w:szCs w:val="20"/>
        </w:rPr>
        <w:t xml:space="preserve"> Y COSTO </w:t>
      </w:r>
      <w:r w:rsidR="0009360F">
        <w:rPr>
          <w:rFonts w:asciiTheme="minorHAnsi" w:hAnsiTheme="minorHAnsi" w:cstheme="minorHAnsi"/>
          <w:b/>
          <w:color w:val="000000" w:themeColor="text1"/>
          <w:sz w:val="20"/>
          <w:szCs w:val="20"/>
        </w:rPr>
        <w:t xml:space="preserve"> </w:t>
      </w:r>
      <w:r w:rsidR="0009360F" w:rsidRPr="00002BC4">
        <w:rPr>
          <w:rFonts w:asciiTheme="minorHAnsi" w:hAnsiTheme="minorHAnsi" w:cstheme="minorHAnsi"/>
          <w:b/>
          <w:szCs w:val="18"/>
          <w:highlight w:val="yellow"/>
        </w:rPr>
        <w:t>NO APLICA ESTE MÉTODO”</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ind w:left="1134"/>
        <w:jc w:val="both"/>
        <w:rPr>
          <w:rFonts w:asciiTheme="minorHAnsi" w:hAnsiTheme="minorHAnsi" w:cstheme="minorHAnsi"/>
          <w:color w:val="000000" w:themeColor="text1"/>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FF440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Pr="00C861DD" w:rsidRDefault="00FF4409" w:rsidP="00FF4409">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 xml:space="preserve">FORMULARIOS Y DOCUMENTOS SOLICITADOS EN EL </w:t>
            </w:r>
            <w:proofErr w:type="spellStart"/>
            <w:r w:rsidRPr="00F3767B">
              <w:rPr>
                <w:rFonts w:ascii="Calibri" w:hAnsi="Calibri" w:cs="Calibri"/>
                <w:b/>
              </w:rPr>
              <w:t>DBC</w:t>
            </w:r>
            <w:proofErr w:type="spellEnd"/>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FF4409" w:rsidP="00665C5B">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665C5B">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665C5B">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9079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BA789D" w:rsidRPr="000A4466" w:rsidRDefault="00BA789D" w:rsidP="00BA789D">
      <w:pPr>
        <w:spacing w:before="120" w:after="120"/>
        <w:ind w:left="4248"/>
        <w:rPr>
          <w:rFonts w:ascii="Arial" w:hAnsi="Arial" w:cs="Arial"/>
          <w:b/>
        </w:rPr>
      </w:pPr>
      <w:r w:rsidRPr="006B35E3">
        <w:rPr>
          <w:rFonts w:ascii="Arial" w:hAnsi="Arial" w:cs="Arial"/>
          <w:b/>
        </w:rPr>
        <w:t xml:space="preserve">        </w:t>
      </w:r>
      <w:r w:rsidRPr="000A4466">
        <w:rPr>
          <w:rFonts w:ascii="Arial" w:hAnsi="Arial" w:cs="Arial"/>
          <w:b/>
        </w:rPr>
        <w:t xml:space="preserve">CONTRATO </w:t>
      </w:r>
      <w:proofErr w:type="spellStart"/>
      <w:r w:rsidRPr="000A4466">
        <w:rPr>
          <w:rFonts w:ascii="Arial" w:hAnsi="Arial" w:cs="Arial"/>
          <w:b/>
        </w:rPr>
        <w:t>YPFB</w:t>
      </w:r>
      <w:proofErr w:type="spellEnd"/>
      <w:r w:rsidRPr="000A4466">
        <w:rPr>
          <w:rFonts w:ascii="Arial" w:hAnsi="Arial" w:cs="Arial"/>
          <w:b/>
        </w:rPr>
        <w:t>/</w:t>
      </w:r>
      <w:proofErr w:type="spellStart"/>
      <w:r w:rsidRPr="000A4466">
        <w:rPr>
          <w:rFonts w:ascii="Arial" w:hAnsi="Arial" w:cs="Arial"/>
          <w:b/>
        </w:rPr>
        <w:t>DLG</w:t>
      </w:r>
      <w:proofErr w:type="spellEnd"/>
      <w:r w:rsidRPr="000A4466">
        <w:rPr>
          <w:rFonts w:ascii="Arial" w:hAnsi="Arial" w:cs="Arial"/>
          <w:b/>
        </w:rPr>
        <w:t>:</w:t>
      </w:r>
      <w:r w:rsidRPr="000A4466">
        <w:rPr>
          <w:rFonts w:ascii="Arial" w:hAnsi="Arial" w:cs="Arial"/>
          <w:b/>
        </w:rPr>
        <w:tab/>
      </w:r>
    </w:p>
    <w:p w:rsidR="00BA789D" w:rsidRPr="000A4466" w:rsidRDefault="00BA789D" w:rsidP="00BA789D">
      <w:pPr>
        <w:tabs>
          <w:tab w:val="left" w:pos="4678"/>
        </w:tabs>
        <w:spacing w:before="120" w:after="120"/>
        <w:jc w:val="both"/>
        <w:rPr>
          <w:rFonts w:ascii="Arial" w:hAnsi="Arial" w:cs="Arial"/>
          <w:b/>
        </w:rPr>
      </w:pPr>
      <w:r w:rsidRPr="000A4466">
        <w:rPr>
          <w:rFonts w:ascii="Arial" w:hAnsi="Arial" w:cs="Arial"/>
          <w:b/>
        </w:rPr>
        <w:t xml:space="preserve">                                                                                   La Paz, </w:t>
      </w:r>
      <w:r w:rsidRPr="000A4466">
        <w:rPr>
          <w:rFonts w:ascii="Arial" w:hAnsi="Arial" w:cs="Arial"/>
          <w:b/>
        </w:rPr>
        <w:tab/>
      </w:r>
    </w:p>
    <w:p w:rsidR="00BA789D" w:rsidRPr="000A4466" w:rsidRDefault="00BA789D" w:rsidP="00BA789D">
      <w:pPr>
        <w:tabs>
          <w:tab w:val="left" w:pos="5103"/>
        </w:tabs>
        <w:spacing w:before="120" w:after="120"/>
        <w:jc w:val="center"/>
        <w:rPr>
          <w:rFonts w:ascii="Arial" w:hAnsi="Arial" w:cs="Arial"/>
          <w:b/>
        </w:rPr>
      </w:pPr>
    </w:p>
    <w:p w:rsidR="00BA789D" w:rsidRDefault="00BA789D" w:rsidP="00BA789D">
      <w:pPr>
        <w:spacing w:before="120" w:after="120"/>
        <w:ind w:left="567" w:right="474"/>
        <w:jc w:val="center"/>
        <w:rPr>
          <w:rFonts w:ascii="Arial" w:hAnsi="Arial" w:cs="Arial"/>
          <w:b/>
        </w:rPr>
      </w:pPr>
      <w:r w:rsidRPr="000A4466">
        <w:rPr>
          <w:rFonts w:ascii="Arial" w:hAnsi="Arial" w:cs="Arial"/>
          <w:b/>
        </w:rPr>
        <w:t xml:space="preserve">CONTRATO </w:t>
      </w:r>
      <w:r>
        <w:rPr>
          <w:rFonts w:ascii="Arial" w:hAnsi="Arial" w:cs="Arial"/>
          <w:b/>
        </w:rPr>
        <w:t>ADMINISTRATIVO PARA LA ADQUISICIÓN DE____________ _______________________________</w:t>
      </w:r>
    </w:p>
    <w:p w:rsidR="00BA789D" w:rsidRDefault="00BA789D" w:rsidP="00BA789D">
      <w:pPr>
        <w:tabs>
          <w:tab w:val="left" w:pos="0"/>
        </w:tabs>
        <w:jc w:val="center"/>
        <w:rPr>
          <w:rFonts w:ascii="Arial" w:hAnsi="Arial" w:cs="Arial"/>
          <w:b/>
          <w:sz w:val="21"/>
          <w:szCs w:val="21"/>
        </w:rPr>
      </w:pPr>
      <w:proofErr w:type="spellStart"/>
      <w:r w:rsidRPr="00FB0A07">
        <w:rPr>
          <w:rFonts w:ascii="Arial" w:hAnsi="Arial" w:cs="Arial"/>
          <w:b/>
        </w:rPr>
        <w:t>CODIGO</w:t>
      </w:r>
      <w:proofErr w:type="spellEnd"/>
      <w:r w:rsidRPr="00FB0A07">
        <w:rPr>
          <w:rFonts w:ascii="Arial" w:hAnsi="Arial" w:cs="Arial"/>
          <w:b/>
        </w:rPr>
        <w:t>:</w:t>
      </w:r>
      <w:r>
        <w:rPr>
          <w:rFonts w:ascii="Arial" w:hAnsi="Arial" w:cs="Arial"/>
          <w:b/>
          <w:sz w:val="21"/>
          <w:szCs w:val="21"/>
        </w:rPr>
        <w:t xml:space="preserve"> _______________</w:t>
      </w:r>
    </w:p>
    <w:p w:rsidR="00BA789D" w:rsidRPr="00960004" w:rsidRDefault="00BA789D" w:rsidP="00BA789D">
      <w:pPr>
        <w:rPr>
          <w:rFonts w:ascii="Arial" w:hAnsi="Arial" w:cs="Arial"/>
          <w:b/>
          <w:sz w:val="21"/>
          <w:szCs w:val="21"/>
        </w:rPr>
      </w:pPr>
    </w:p>
    <w:p w:rsidR="00BA789D" w:rsidRDefault="00BA789D" w:rsidP="00BA789D">
      <w:pPr>
        <w:autoSpaceDE w:val="0"/>
        <w:autoSpaceDN w:val="0"/>
        <w:adjustRightInd w:val="0"/>
        <w:spacing w:before="120" w:after="120"/>
        <w:jc w:val="both"/>
        <w:rPr>
          <w:rFonts w:ascii="Arial" w:hAnsi="Arial" w:cs="Arial"/>
        </w:rPr>
      </w:pPr>
      <w:r w:rsidRPr="007F066D">
        <w:rPr>
          <w:rFonts w:ascii="Arial" w:hAnsi="Arial" w:cs="Arial"/>
          <w:b/>
          <w:u w:val="single"/>
        </w:rPr>
        <w:t>PRIMERA. (PARTES CONTRATANTES)</w:t>
      </w:r>
    </w:p>
    <w:p w:rsidR="00BA789D" w:rsidRPr="00977815" w:rsidRDefault="00BA789D" w:rsidP="00665C5B">
      <w:pPr>
        <w:pStyle w:val="Prrafodelista"/>
        <w:numPr>
          <w:ilvl w:val="1"/>
          <w:numId w:val="51"/>
        </w:numPr>
        <w:spacing w:before="120" w:after="120"/>
        <w:ind w:left="709" w:hanging="709"/>
        <w:contextualSpacing/>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w:t>
      </w:r>
      <w:proofErr w:type="spellStart"/>
      <w:r w:rsidRPr="00977815">
        <w:rPr>
          <w:rFonts w:ascii="Arial" w:hAnsi="Arial" w:cs="Arial"/>
        </w:rPr>
        <w:t>NIT</w:t>
      </w:r>
      <w:proofErr w:type="spellEnd"/>
      <w:r w:rsidRPr="00977815">
        <w:rPr>
          <w:rFonts w:ascii="Arial" w:hAnsi="Arial" w:cs="Arial"/>
        </w:rPr>
        <w:t xml:space="preserve">) N° 1020269020, con domicilio en </w:t>
      </w:r>
      <w:r>
        <w:rPr>
          <w:rFonts w:ascii="Arial" w:hAnsi="Arial" w:cs="Arial"/>
        </w:rPr>
        <w:t>_________________________</w:t>
      </w:r>
      <w:r w:rsidRPr="00977815">
        <w:rPr>
          <w:rFonts w:ascii="Arial" w:hAnsi="Arial" w:cs="Arial"/>
        </w:rPr>
        <w:t xml:space="preserve"> de la ciudad de</w:t>
      </w:r>
      <w:r>
        <w:rPr>
          <w:rFonts w:ascii="Arial" w:hAnsi="Arial" w:cs="Arial"/>
        </w:rPr>
        <w:t xml:space="preserve"> ______________</w:t>
      </w:r>
      <w:r w:rsidRPr="00977815">
        <w:rPr>
          <w:rFonts w:ascii="Arial" w:hAnsi="Arial" w:cs="Arial"/>
        </w:rPr>
        <w:t xml:space="preserve">, representada legalmente por </w:t>
      </w:r>
      <w:r>
        <w:rPr>
          <w:rFonts w:ascii="Arial" w:hAnsi="Arial" w:cs="Arial"/>
        </w:rPr>
        <w:t>____________________________</w:t>
      </w:r>
      <w:r w:rsidRPr="00977815">
        <w:rPr>
          <w:rFonts w:ascii="Arial" w:hAnsi="Arial" w:cs="Arial"/>
        </w:rPr>
        <w:t xml:space="preserve"> con Cédula de Identidad N° </w:t>
      </w:r>
      <w:r>
        <w:rPr>
          <w:rFonts w:ascii="Arial" w:hAnsi="Arial" w:cs="Arial"/>
        </w:rPr>
        <w:t>_________________________</w:t>
      </w:r>
      <w:r w:rsidRPr="00977815">
        <w:rPr>
          <w:rFonts w:ascii="Arial" w:hAnsi="Arial" w:cs="Arial"/>
        </w:rPr>
        <w:t xml:space="preserve">, designado mediante </w:t>
      </w:r>
      <w:r>
        <w:rPr>
          <w:rFonts w:ascii="Arial" w:hAnsi="Arial" w:cs="Arial"/>
        </w:rPr>
        <w:t>____________________________</w:t>
      </w:r>
      <w:r w:rsidRPr="00977815">
        <w:rPr>
          <w:rFonts w:ascii="Arial" w:hAnsi="Arial" w:cs="Arial"/>
        </w:rPr>
        <w:t xml:space="preserve">, que en adelante se denominará la </w:t>
      </w:r>
      <w:r w:rsidRPr="00977815">
        <w:rPr>
          <w:rFonts w:ascii="Arial" w:hAnsi="Arial" w:cs="Arial"/>
          <w:b/>
        </w:rPr>
        <w:t>ENTIDAD</w:t>
      </w:r>
      <w:r>
        <w:rPr>
          <w:rFonts w:ascii="Arial" w:hAnsi="Arial" w:cs="Arial"/>
          <w:b/>
        </w:rPr>
        <w:t xml:space="preserve">, </w:t>
      </w:r>
    </w:p>
    <w:p w:rsidR="00BA789D" w:rsidRPr="00977815" w:rsidRDefault="00BA789D" w:rsidP="00BA789D">
      <w:pPr>
        <w:pStyle w:val="Prrafodelista"/>
        <w:spacing w:before="120" w:after="120"/>
        <w:ind w:left="709"/>
        <w:jc w:val="both"/>
        <w:rPr>
          <w:rFonts w:ascii="Arial" w:hAnsi="Arial" w:cs="Arial"/>
          <w:i/>
        </w:rPr>
      </w:pPr>
    </w:p>
    <w:p w:rsidR="00BA789D" w:rsidRPr="00977815" w:rsidRDefault="00BA789D" w:rsidP="00665C5B">
      <w:pPr>
        <w:pStyle w:val="Prrafodelista"/>
        <w:numPr>
          <w:ilvl w:val="1"/>
          <w:numId w:val="51"/>
        </w:numPr>
        <w:spacing w:before="120" w:after="120"/>
        <w:ind w:left="709" w:hanging="709"/>
        <w:contextualSpacing/>
        <w:jc w:val="both"/>
        <w:rPr>
          <w:rFonts w:ascii="Arial" w:hAnsi="Arial" w:cs="Arial"/>
          <w:i/>
        </w:rPr>
      </w:pPr>
      <w:r w:rsidRPr="00FB0A07">
        <w:rPr>
          <w:rFonts w:ascii="Arial" w:hAnsi="Arial" w:cs="Arial"/>
          <w:i/>
        </w:rPr>
        <w:t>_____________________________</w:t>
      </w:r>
      <w:r w:rsidRPr="00EB7867">
        <w:rPr>
          <w:rFonts w:ascii="Arial" w:hAnsi="Arial" w:cs="Arial"/>
          <w:lang w:val="es-ES_tradnl"/>
        </w:rPr>
        <w:t>,</w:t>
      </w:r>
      <w:r w:rsidRPr="00977815">
        <w:rPr>
          <w:rFonts w:ascii="Arial" w:hAnsi="Arial" w:cs="Arial"/>
          <w:lang w:val="es-ES_tradnl"/>
        </w:rPr>
        <w:t xml:space="preserve"> una empresa constituida bajo las leyes del Estado Plurinacional de Bolivia, inscrita en el Registro de Comercio de Bolivia concesionado a </w:t>
      </w:r>
      <w:proofErr w:type="spellStart"/>
      <w:r w:rsidRPr="00977815">
        <w:rPr>
          <w:rFonts w:ascii="Arial" w:hAnsi="Arial" w:cs="Arial"/>
          <w:lang w:val="es-ES_tradnl"/>
        </w:rPr>
        <w:t>FUNDEMPRESA</w:t>
      </w:r>
      <w:proofErr w:type="spellEnd"/>
      <w:r w:rsidRPr="00977815">
        <w:rPr>
          <w:rFonts w:ascii="Arial" w:hAnsi="Arial" w:cs="Arial"/>
          <w:lang w:val="es-ES_tradnl"/>
        </w:rPr>
        <w:t xml:space="preserve"> bajo </w:t>
      </w:r>
      <w:r>
        <w:rPr>
          <w:rFonts w:ascii="Arial" w:hAnsi="Arial" w:cs="Arial"/>
          <w:lang w:val="es-ES_tradnl"/>
        </w:rPr>
        <w:t>Matrí</w:t>
      </w:r>
      <w:r w:rsidRPr="00977815">
        <w:rPr>
          <w:rFonts w:ascii="Arial" w:hAnsi="Arial" w:cs="Arial"/>
          <w:lang w:val="es-ES_tradnl"/>
        </w:rPr>
        <w:t xml:space="preserve">cula Nº </w:t>
      </w:r>
      <w:r>
        <w:rPr>
          <w:rFonts w:ascii="Arial" w:hAnsi="Arial" w:cs="Arial"/>
          <w:lang w:val="es-ES_tradnl"/>
        </w:rPr>
        <w:t>______________</w:t>
      </w:r>
      <w:r w:rsidRPr="00977815">
        <w:rPr>
          <w:rFonts w:ascii="Arial" w:hAnsi="Arial" w:cs="Arial"/>
          <w:i/>
          <w:lang w:val="es-ES_tradnl"/>
        </w:rPr>
        <w:t xml:space="preserve">, </w:t>
      </w:r>
      <w:r w:rsidRPr="00977815">
        <w:rPr>
          <w:rFonts w:ascii="Arial" w:hAnsi="Arial" w:cs="Arial"/>
          <w:lang w:val="es-ES_tradnl"/>
        </w:rPr>
        <w:t>con Número de Identificación Tributaria (</w:t>
      </w:r>
      <w:proofErr w:type="spellStart"/>
      <w:r w:rsidRPr="00977815">
        <w:rPr>
          <w:rFonts w:ascii="Arial" w:hAnsi="Arial" w:cs="Arial"/>
          <w:lang w:val="es-ES_tradnl"/>
        </w:rPr>
        <w:t>NIT</w:t>
      </w:r>
      <w:proofErr w:type="spellEnd"/>
      <w:r w:rsidRPr="00977815">
        <w:rPr>
          <w:rFonts w:ascii="Arial" w:hAnsi="Arial" w:cs="Arial"/>
          <w:lang w:val="es-ES_tradnl"/>
        </w:rPr>
        <w:t xml:space="preserve">) </w:t>
      </w:r>
      <w:r>
        <w:rPr>
          <w:rFonts w:ascii="Arial" w:hAnsi="Arial" w:cs="Arial"/>
          <w:lang w:val="es-ES_tradnl"/>
        </w:rPr>
        <w:t>_______________</w:t>
      </w:r>
      <w:r w:rsidRPr="00977815">
        <w:rPr>
          <w:rFonts w:ascii="Arial" w:hAnsi="Arial" w:cs="Arial"/>
          <w:lang w:val="es-ES_tradnl"/>
        </w:rPr>
        <w:t xml:space="preserve">, con domicilio en </w:t>
      </w:r>
      <w:r>
        <w:rPr>
          <w:rFonts w:ascii="Arial" w:hAnsi="Arial" w:cs="Arial"/>
          <w:lang w:val="es-ES_tradnl"/>
        </w:rPr>
        <w:t>_____________________________</w:t>
      </w:r>
      <w:r>
        <w:rPr>
          <w:rFonts w:ascii="Arial" w:hAnsi="Arial" w:cs="Arial"/>
          <w:b/>
          <w:i/>
          <w:u w:val="single"/>
          <w:lang w:val="es-ES_tradnl"/>
        </w:rPr>
        <w:t xml:space="preserve"> </w:t>
      </w:r>
      <w:r>
        <w:rPr>
          <w:rFonts w:ascii="Arial" w:hAnsi="Arial" w:cs="Arial"/>
          <w:lang w:val="es-ES_tradnl"/>
        </w:rPr>
        <w:t xml:space="preserve"> de la ciudad de _________________, </w:t>
      </w:r>
      <w:r w:rsidRPr="00977815">
        <w:rPr>
          <w:rFonts w:ascii="Arial" w:hAnsi="Arial" w:cs="Arial"/>
          <w:lang w:val="es-ES_tradnl"/>
        </w:rPr>
        <w:t xml:space="preserve">representada legalmente por </w:t>
      </w:r>
      <w:r>
        <w:rPr>
          <w:rFonts w:ascii="Arial" w:hAnsi="Arial" w:cs="Arial"/>
          <w:lang w:val="es-ES_tradnl"/>
        </w:rPr>
        <w:t>____________________</w:t>
      </w:r>
      <w:r w:rsidRPr="00977815">
        <w:rPr>
          <w:rFonts w:ascii="Arial" w:hAnsi="Arial" w:cs="Arial"/>
          <w:b/>
          <w:lang w:val="es-ES_tradnl"/>
        </w:rPr>
        <w:t xml:space="preserve"> </w:t>
      </w:r>
      <w:r w:rsidRPr="00977815">
        <w:rPr>
          <w:rFonts w:ascii="Arial" w:hAnsi="Arial" w:cs="Arial"/>
        </w:rPr>
        <w:t xml:space="preserve">con Cédula de Identidad </w:t>
      </w:r>
      <w:r>
        <w:rPr>
          <w:rFonts w:ascii="Arial" w:hAnsi="Arial" w:cs="Arial"/>
        </w:rPr>
        <w:t>___________________________</w:t>
      </w:r>
      <w:r w:rsidRPr="00977815">
        <w:rPr>
          <w:rFonts w:ascii="Arial" w:hAnsi="Arial" w:cs="Arial"/>
        </w:rPr>
        <w:t xml:space="preserve">, </w:t>
      </w:r>
      <w:r w:rsidRPr="00977815">
        <w:rPr>
          <w:rFonts w:ascii="Arial" w:hAnsi="Arial" w:cs="Arial"/>
          <w:lang w:val="es-ES_tradnl"/>
        </w:rPr>
        <w:t xml:space="preserve">en virtud al Testimonio de Poder </w:t>
      </w:r>
      <w:r>
        <w:rPr>
          <w:rFonts w:ascii="Arial" w:hAnsi="Arial" w:cs="Arial"/>
          <w:lang w:val="es-ES_tradnl"/>
        </w:rPr>
        <w:t>_______________________ N° ____________________, otorgado ante Notaría de Fe Pública N° ________________del Tribunal Departamental de Justicia de _________________,</w:t>
      </w:r>
      <w:r w:rsidRPr="00977815">
        <w:rPr>
          <w:rFonts w:ascii="Arial" w:hAnsi="Arial" w:cs="Arial"/>
          <w:lang w:val="es-BO"/>
        </w:rPr>
        <w:t xml:space="preserve"> </w:t>
      </w:r>
      <w:r w:rsidRPr="00977815">
        <w:rPr>
          <w:rFonts w:ascii="Arial" w:hAnsi="Arial" w:cs="Arial"/>
        </w:rPr>
        <w:t xml:space="preserve">que en adelante se denominará el </w:t>
      </w:r>
      <w:r w:rsidRPr="00977815">
        <w:rPr>
          <w:rFonts w:ascii="Arial" w:hAnsi="Arial" w:cs="Arial"/>
          <w:b/>
          <w:bCs/>
          <w:lang w:val="es-ES_tradnl"/>
        </w:rPr>
        <w:t>PROVEEDOR</w:t>
      </w:r>
      <w:r w:rsidRPr="00977815">
        <w:rPr>
          <w:rFonts w:ascii="Arial" w:hAnsi="Arial" w:cs="Arial"/>
          <w:b/>
        </w:rPr>
        <w:t>.</w:t>
      </w:r>
    </w:p>
    <w:p w:rsidR="00BA789D" w:rsidRPr="000A4466" w:rsidRDefault="00BA789D" w:rsidP="00BA789D">
      <w:pPr>
        <w:spacing w:before="120" w:after="120"/>
        <w:jc w:val="both"/>
        <w:rPr>
          <w:rFonts w:ascii="Arial" w:hAnsi="Arial" w:cs="Arial"/>
        </w:rPr>
      </w:pPr>
      <w:r w:rsidRPr="000A4466">
        <w:rPr>
          <w:rFonts w:ascii="Arial" w:hAnsi="Arial" w:cs="Arial"/>
        </w:rPr>
        <w:t xml:space="preserve">Tanto la </w:t>
      </w:r>
      <w:r w:rsidRPr="000A4466">
        <w:rPr>
          <w:rFonts w:ascii="Arial" w:hAnsi="Arial" w:cs="Arial"/>
          <w:b/>
        </w:rPr>
        <w:t>ENTIDAD</w:t>
      </w:r>
      <w:r w:rsidRPr="000A4466">
        <w:rPr>
          <w:rFonts w:ascii="Arial" w:hAnsi="Arial" w:cs="Arial"/>
        </w:rPr>
        <w:t xml:space="preserve"> como el </w:t>
      </w:r>
      <w:r w:rsidRPr="000A4466">
        <w:rPr>
          <w:rFonts w:ascii="Arial" w:hAnsi="Arial" w:cs="Arial"/>
          <w:b/>
        </w:rPr>
        <w:t>PROVEEDOR</w:t>
      </w:r>
      <w:r w:rsidRPr="000A4466">
        <w:rPr>
          <w:rFonts w:ascii="Arial" w:hAnsi="Arial" w:cs="Arial"/>
        </w:rPr>
        <w:t xml:space="preserve"> podrán ser denominados individualmente e indistintamente como “Parte” o colectivamente “Partes”.</w:t>
      </w:r>
    </w:p>
    <w:p w:rsidR="00BA789D" w:rsidRPr="007F066D" w:rsidRDefault="00BA789D" w:rsidP="00BA789D">
      <w:pPr>
        <w:spacing w:before="120" w:after="120"/>
        <w:jc w:val="both"/>
        <w:rPr>
          <w:rFonts w:ascii="Arial" w:hAnsi="Arial" w:cs="Arial"/>
          <w:b/>
          <w:u w:val="single"/>
          <w:lang w:val="es-ES_tradnl"/>
        </w:rPr>
      </w:pPr>
      <w:r w:rsidRPr="007F066D">
        <w:rPr>
          <w:rFonts w:ascii="Arial" w:hAnsi="Arial" w:cs="Arial"/>
          <w:b/>
          <w:u w:val="single"/>
          <w:lang w:val="es-ES_tradnl"/>
        </w:rPr>
        <w:t xml:space="preserve">SEGUNDA.- (ANTECEDENTES LEGALES DEL CONTRATO) </w:t>
      </w:r>
    </w:p>
    <w:p w:rsidR="00BA789D" w:rsidRPr="000A4466" w:rsidRDefault="00BA789D" w:rsidP="00BA789D">
      <w:pPr>
        <w:spacing w:before="120" w:after="120"/>
        <w:ind w:left="705" w:hanging="705"/>
        <w:jc w:val="both"/>
        <w:rPr>
          <w:rFonts w:ascii="Arial" w:hAnsi="Arial" w:cs="Arial"/>
        </w:rPr>
      </w:pPr>
      <w:r w:rsidRPr="000A4466">
        <w:rPr>
          <w:rFonts w:ascii="Arial" w:hAnsi="Arial" w:cs="Arial"/>
          <w:b/>
          <w:bCs/>
          <w:lang w:val="es-BO"/>
        </w:rPr>
        <w:t>2.1</w:t>
      </w:r>
      <w:r>
        <w:rPr>
          <w:rFonts w:ascii="Arial" w:hAnsi="Arial" w:cs="Arial"/>
          <w:b/>
          <w:bCs/>
          <w:lang w:val="es-BO"/>
        </w:rPr>
        <w:t>.</w:t>
      </w:r>
      <w:r w:rsidRPr="000A4466">
        <w:rPr>
          <w:rFonts w:ascii="Arial" w:hAnsi="Arial" w:cs="Arial"/>
          <w:b/>
          <w:bCs/>
          <w:lang w:val="es-BO"/>
        </w:rPr>
        <w:t xml:space="preserve"> </w:t>
      </w:r>
      <w:r w:rsidRPr="000A4466">
        <w:rPr>
          <w:rFonts w:ascii="Arial" w:hAnsi="Arial" w:cs="Arial"/>
          <w:b/>
          <w:bCs/>
          <w:lang w:val="es-BO"/>
        </w:rPr>
        <w:tab/>
      </w:r>
      <w:r w:rsidRPr="000A4466">
        <w:rPr>
          <w:rFonts w:ascii="Arial" w:hAnsi="Arial" w:cs="Arial"/>
        </w:rPr>
        <w:t>La</w:t>
      </w:r>
      <w:r w:rsidRPr="000A4466">
        <w:rPr>
          <w:rFonts w:ascii="Arial" w:hAnsi="Arial" w:cs="Arial"/>
          <w:b/>
        </w:rPr>
        <w:t xml:space="preserve"> ENTIDAD </w:t>
      </w:r>
      <w:r w:rsidRPr="000A4466">
        <w:rPr>
          <w:rFonts w:ascii="Arial" w:hAnsi="Arial" w:cs="Arial"/>
        </w:rPr>
        <w:t xml:space="preserve">mediante la modalidad de contratación </w:t>
      </w:r>
      <w:r>
        <w:rPr>
          <w:rFonts w:ascii="Arial" w:hAnsi="Arial" w:cs="Arial"/>
        </w:rPr>
        <w:t>_______________________ con código de proceso _____________________</w:t>
      </w:r>
      <w:r w:rsidRPr="000A4466">
        <w:rPr>
          <w:rFonts w:ascii="Arial" w:hAnsi="Arial" w:cs="Arial"/>
        </w:rPr>
        <w:t>, llevó adelante e</w:t>
      </w:r>
      <w:r>
        <w:rPr>
          <w:rFonts w:ascii="Arial" w:hAnsi="Arial" w:cs="Arial"/>
        </w:rPr>
        <w:t>l</w:t>
      </w:r>
      <w:r w:rsidRPr="000A4466">
        <w:rPr>
          <w:rFonts w:ascii="Arial" w:hAnsi="Arial" w:cs="Arial"/>
        </w:rPr>
        <w:t xml:space="preserve"> proceso de contratación para la </w:t>
      </w:r>
      <w:r>
        <w:rPr>
          <w:rFonts w:ascii="Arial" w:hAnsi="Arial" w:cs="Arial"/>
        </w:rPr>
        <w:t>adquisición de ______________________________</w:t>
      </w:r>
      <w:r w:rsidRPr="00E83C2C">
        <w:rPr>
          <w:rFonts w:ascii="Arial" w:hAnsi="Arial" w:cs="Arial"/>
        </w:rPr>
        <w:t>,</w:t>
      </w:r>
      <w:r w:rsidRPr="000A4466">
        <w:rPr>
          <w:rFonts w:ascii="Arial" w:hAnsi="Arial" w:cs="Arial"/>
          <w:b/>
        </w:rPr>
        <w:t xml:space="preserve"> </w:t>
      </w:r>
      <w:r w:rsidRPr="000A4466">
        <w:rPr>
          <w:rFonts w:ascii="Arial" w:hAnsi="Arial" w:cs="Arial"/>
        </w:rPr>
        <w:t xml:space="preserve">realizado bajo las normas y regulaciones de contratación establecidas en el Reglamento </w:t>
      </w:r>
      <w:r>
        <w:rPr>
          <w:rFonts w:ascii="Arial" w:hAnsi="Arial" w:cs="Arial"/>
        </w:rPr>
        <w:t xml:space="preserve">_____________________ </w:t>
      </w:r>
      <w:r w:rsidRPr="000A4466">
        <w:rPr>
          <w:rFonts w:ascii="Arial" w:hAnsi="Arial" w:cs="Arial"/>
        </w:rPr>
        <w:t xml:space="preserve">aprobado mediante Resolución de Directorio </w:t>
      </w:r>
      <w:r>
        <w:rPr>
          <w:rFonts w:ascii="Arial" w:hAnsi="Arial" w:cs="Arial"/>
        </w:rPr>
        <w:t>____________________________</w:t>
      </w:r>
      <w:r w:rsidRPr="000A4466">
        <w:rPr>
          <w:rFonts w:ascii="Arial" w:hAnsi="Arial" w:cs="Arial"/>
        </w:rPr>
        <w:t xml:space="preserve"> y el documento de contratación directa.</w:t>
      </w:r>
    </w:p>
    <w:p w:rsidR="00BA789D" w:rsidRPr="000A4466" w:rsidRDefault="00BA789D" w:rsidP="00BA789D">
      <w:pPr>
        <w:spacing w:before="120" w:after="120"/>
        <w:ind w:left="709" w:hanging="709"/>
        <w:jc w:val="both"/>
        <w:rPr>
          <w:rFonts w:ascii="Arial" w:hAnsi="Arial" w:cs="Arial"/>
          <w:bCs/>
        </w:rPr>
      </w:pPr>
      <w:r w:rsidRPr="000A4466">
        <w:rPr>
          <w:rFonts w:ascii="Arial" w:hAnsi="Arial" w:cs="Arial"/>
          <w:b/>
          <w:bCs/>
        </w:rPr>
        <w:t>2.2</w:t>
      </w:r>
      <w:r>
        <w:rPr>
          <w:rFonts w:ascii="Arial" w:hAnsi="Arial" w:cs="Arial"/>
          <w:b/>
          <w:bCs/>
        </w:rPr>
        <w:t>.</w:t>
      </w:r>
      <w:r w:rsidRPr="000A4466">
        <w:rPr>
          <w:rFonts w:ascii="Arial" w:hAnsi="Arial" w:cs="Arial"/>
          <w:bCs/>
        </w:rPr>
        <w:t xml:space="preserve">  </w:t>
      </w:r>
      <w:r w:rsidRPr="000A4466">
        <w:rPr>
          <w:rFonts w:ascii="Arial" w:hAnsi="Arial" w:cs="Arial"/>
          <w:bCs/>
        </w:rPr>
        <w:tab/>
        <w:t>Por su parte el</w:t>
      </w:r>
      <w:r w:rsidRPr="000A4466">
        <w:rPr>
          <w:rFonts w:ascii="Arial" w:hAnsi="Arial" w:cs="Arial"/>
          <w:b/>
          <w:bCs/>
        </w:rPr>
        <w:t xml:space="preserve"> PROVEEDOR </w:t>
      </w:r>
      <w:r w:rsidRPr="000A4466">
        <w:rPr>
          <w:rFonts w:ascii="Arial" w:hAnsi="Arial" w:cs="Arial"/>
          <w:bCs/>
        </w:rPr>
        <w:t xml:space="preserve">reúne las condiciones y experiencia para llevar a cabo la </w:t>
      </w:r>
      <w:r>
        <w:rPr>
          <w:rFonts w:ascii="Arial" w:hAnsi="Arial" w:cs="Arial"/>
          <w:bCs/>
        </w:rPr>
        <w:t>A</w:t>
      </w:r>
      <w:r w:rsidRPr="000A4466">
        <w:rPr>
          <w:rFonts w:ascii="Arial" w:hAnsi="Arial" w:cs="Arial"/>
          <w:bCs/>
        </w:rPr>
        <w:t xml:space="preserve">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A789D" w:rsidRPr="007F066D" w:rsidRDefault="00BA789D" w:rsidP="00BA789D">
      <w:pPr>
        <w:spacing w:before="120" w:after="120"/>
        <w:rPr>
          <w:rFonts w:ascii="Arial" w:hAnsi="Arial" w:cs="Arial"/>
          <w:b/>
          <w:u w:val="single"/>
        </w:rPr>
      </w:pPr>
      <w:r w:rsidRPr="007F066D">
        <w:rPr>
          <w:rFonts w:ascii="Arial" w:hAnsi="Arial" w:cs="Arial"/>
          <w:b/>
          <w:u w:val="single"/>
          <w:lang w:val="es-ES_tradnl"/>
        </w:rPr>
        <w:t xml:space="preserve">TERCERA.- </w:t>
      </w:r>
      <w:r w:rsidRPr="007F066D">
        <w:rPr>
          <w:rFonts w:ascii="Arial" w:hAnsi="Arial" w:cs="Arial"/>
          <w:b/>
          <w:u w:val="single"/>
        </w:rPr>
        <w:t>(DISPOSICIONES GENERALES)</w:t>
      </w:r>
    </w:p>
    <w:p w:rsidR="00BA789D" w:rsidRDefault="00BA789D" w:rsidP="00BA789D">
      <w:pPr>
        <w:spacing w:before="120" w:after="120"/>
        <w:ind w:left="705" w:hanging="705"/>
        <w:jc w:val="both"/>
        <w:rPr>
          <w:rFonts w:ascii="Arial" w:hAnsi="Arial" w:cs="Arial"/>
        </w:rPr>
      </w:pPr>
      <w:r w:rsidRPr="000A4466">
        <w:rPr>
          <w:rFonts w:ascii="Arial" w:hAnsi="Arial" w:cs="Arial"/>
          <w:b/>
        </w:rPr>
        <w:t>3.1</w:t>
      </w:r>
      <w:r>
        <w:rPr>
          <w:rFonts w:ascii="Arial" w:hAnsi="Arial" w:cs="Arial"/>
          <w:b/>
        </w:rPr>
        <w:t>.</w:t>
      </w:r>
      <w:r w:rsidRPr="000A4466">
        <w:rPr>
          <w:rFonts w:ascii="Arial" w:hAnsi="Arial" w:cs="Arial"/>
          <w:b/>
        </w:rPr>
        <w:tab/>
        <w:t>Definiciones:</w:t>
      </w:r>
      <w:r w:rsidRPr="000A4466">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BA789D" w:rsidTr="000352F9">
        <w:tc>
          <w:tcPr>
            <w:tcW w:w="2522" w:type="dxa"/>
          </w:tcPr>
          <w:p w:rsidR="00BA789D" w:rsidRPr="000A4466" w:rsidRDefault="00BA789D" w:rsidP="000352F9">
            <w:pPr>
              <w:spacing w:before="120" w:after="120"/>
              <w:rPr>
                <w:rFonts w:ascii="Arial" w:hAnsi="Arial" w:cs="Arial"/>
                <w:b/>
              </w:rPr>
            </w:pPr>
            <w:r w:rsidRPr="000A4466">
              <w:rPr>
                <w:rFonts w:ascii="Arial" w:hAnsi="Arial" w:cs="Arial"/>
                <w:b/>
              </w:rPr>
              <w:t>Adquisición:</w:t>
            </w:r>
          </w:p>
          <w:p w:rsidR="00BA789D" w:rsidRDefault="00BA789D" w:rsidP="000352F9">
            <w:pPr>
              <w:spacing w:before="120" w:after="120"/>
              <w:jc w:val="both"/>
              <w:rPr>
                <w:rFonts w:ascii="Arial" w:hAnsi="Arial" w:cs="Arial"/>
              </w:rPr>
            </w:pPr>
          </w:p>
        </w:tc>
        <w:tc>
          <w:tcPr>
            <w:tcW w:w="6237" w:type="dxa"/>
          </w:tcPr>
          <w:p w:rsidR="00BA789D" w:rsidRDefault="00BA789D" w:rsidP="000352F9">
            <w:pPr>
              <w:spacing w:before="120" w:after="120"/>
              <w:jc w:val="both"/>
              <w:rPr>
                <w:rFonts w:ascii="Arial" w:hAnsi="Arial" w:cs="Arial"/>
              </w:rPr>
            </w:pPr>
            <w:r>
              <w:rPr>
                <w:rFonts w:ascii="Arial" w:hAnsi="Arial" w:cs="Arial"/>
              </w:rPr>
              <w:t>Significa la compra de __________________________, que será entregada</w:t>
            </w:r>
            <w:r w:rsidRPr="000A4466">
              <w:rPr>
                <w:rFonts w:ascii="Arial" w:hAnsi="Arial" w:cs="Arial"/>
              </w:rPr>
              <w:t xml:space="preserve"> por el </w:t>
            </w:r>
            <w:r w:rsidRPr="000A4466">
              <w:rPr>
                <w:rFonts w:ascii="Arial" w:hAnsi="Arial" w:cs="Arial"/>
                <w:b/>
              </w:rPr>
              <w:t>PROVEEDOR</w:t>
            </w:r>
            <w:r w:rsidRPr="000A4466">
              <w:rPr>
                <w:rFonts w:ascii="Arial" w:hAnsi="Arial" w:cs="Arial"/>
              </w:rPr>
              <w:t xml:space="preserve"> a favor de la </w:t>
            </w:r>
            <w:r w:rsidRPr="000A4466">
              <w:rPr>
                <w:rFonts w:ascii="Arial" w:hAnsi="Arial" w:cs="Arial"/>
                <w:b/>
              </w:rPr>
              <w:t>ENTIDAD</w:t>
            </w:r>
            <w:r w:rsidRPr="000A4466">
              <w:rPr>
                <w:rFonts w:ascii="Arial" w:hAnsi="Arial" w:cs="Arial"/>
              </w:rPr>
              <w:t xml:space="preserve"> conforme al objeto del presente Contrato, con su personal, materiales y </w:t>
            </w:r>
            <w:r w:rsidRPr="000A4466">
              <w:rPr>
                <w:rFonts w:ascii="Arial" w:hAnsi="Arial" w:cs="Arial"/>
              </w:rPr>
              <w:lastRenderedPageBreak/>
              <w:t>recursos, bajo su exclusiva responsabilidad y riesgo, cumpliendo las previsiones de este Contrato, sus anexos y la Ley Aplicable.</w:t>
            </w:r>
          </w:p>
        </w:tc>
      </w:tr>
      <w:tr w:rsidR="00BA789D" w:rsidTr="000352F9">
        <w:tc>
          <w:tcPr>
            <w:tcW w:w="2522" w:type="dxa"/>
          </w:tcPr>
          <w:p w:rsidR="00BA789D" w:rsidRPr="000A4466" w:rsidRDefault="00BA789D" w:rsidP="000352F9">
            <w:pPr>
              <w:spacing w:before="120" w:after="120"/>
              <w:jc w:val="both"/>
              <w:rPr>
                <w:rFonts w:ascii="Arial" w:hAnsi="Arial" w:cs="Arial"/>
                <w:b/>
              </w:rPr>
            </w:pPr>
            <w:r w:rsidRPr="000A4466">
              <w:rPr>
                <w:rFonts w:ascii="Arial" w:hAnsi="Arial" w:cs="Arial"/>
                <w:b/>
              </w:rPr>
              <w:lastRenderedPageBreak/>
              <w:t>Contrato:</w:t>
            </w:r>
          </w:p>
        </w:tc>
        <w:tc>
          <w:tcPr>
            <w:tcW w:w="6237" w:type="dxa"/>
          </w:tcPr>
          <w:p w:rsidR="00BA789D" w:rsidRDefault="00BA789D" w:rsidP="000352F9">
            <w:pPr>
              <w:spacing w:before="120" w:after="120"/>
              <w:jc w:val="both"/>
              <w:rPr>
                <w:rFonts w:ascii="Arial" w:hAnsi="Arial" w:cs="Arial"/>
              </w:rPr>
            </w:pPr>
            <w:r w:rsidRPr="000A4466">
              <w:rPr>
                <w:rFonts w:ascii="Arial" w:hAnsi="Arial" w:cs="Arial"/>
              </w:rPr>
              <w:t>Es el presente documento celebrado entre las Partes, junto con todos los anexos que forman parte integrante del mismo.</w:t>
            </w:r>
          </w:p>
        </w:tc>
      </w:tr>
      <w:tr w:rsidR="00BA789D" w:rsidTr="000352F9">
        <w:tc>
          <w:tcPr>
            <w:tcW w:w="2522" w:type="dxa"/>
          </w:tcPr>
          <w:p w:rsidR="00BA789D" w:rsidRPr="0065155C" w:rsidRDefault="00BA789D" w:rsidP="000352F9">
            <w:pPr>
              <w:spacing w:before="120" w:after="120"/>
              <w:rPr>
                <w:rFonts w:ascii="Arial" w:hAnsi="Arial" w:cs="Arial"/>
                <w:b/>
              </w:rPr>
            </w:pPr>
            <w:r>
              <w:rPr>
                <w:rFonts w:ascii="Arial" w:hAnsi="Arial" w:cs="Arial"/>
                <w:b/>
              </w:rPr>
              <w:t>Responsable o Comité de</w:t>
            </w:r>
            <w:r w:rsidRPr="000A4466">
              <w:rPr>
                <w:rFonts w:ascii="Arial" w:hAnsi="Arial" w:cs="Arial"/>
                <w:b/>
              </w:rPr>
              <w:t xml:space="preserve"> Recepción:</w:t>
            </w:r>
          </w:p>
        </w:tc>
        <w:tc>
          <w:tcPr>
            <w:tcW w:w="6237" w:type="dxa"/>
          </w:tcPr>
          <w:p w:rsidR="00BA789D" w:rsidRDefault="00BA789D" w:rsidP="000352F9">
            <w:pPr>
              <w:spacing w:before="120" w:after="120"/>
              <w:jc w:val="both"/>
              <w:rPr>
                <w:rFonts w:ascii="Arial" w:hAnsi="Arial" w:cs="Arial"/>
              </w:rPr>
            </w:pPr>
            <w:r w:rsidRPr="000A4466">
              <w:rPr>
                <w:rFonts w:ascii="Arial" w:hAnsi="Arial" w:cs="Arial"/>
              </w:rPr>
              <w:t xml:space="preserve">Es una o más personas designadas por la </w:t>
            </w:r>
            <w:r w:rsidRPr="000A4466">
              <w:rPr>
                <w:rFonts w:ascii="Arial" w:hAnsi="Arial" w:cs="Arial"/>
                <w:b/>
              </w:rPr>
              <w:t>ENTIDAD</w:t>
            </w:r>
            <w:r w:rsidRPr="000A4466">
              <w:rPr>
                <w:rFonts w:ascii="Arial" w:hAnsi="Arial" w:cs="Arial"/>
              </w:rPr>
              <w:t xml:space="preserve">, quienes serán responsables de la verificación y recepción de la </w:t>
            </w:r>
            <w:r w:rsidRPr="000A4466">
              <w:rPr>
                <w:rFonts w:ascii="Arial" w:hAnsi="Arial" w:cs="Arial"/>
                <w:lang w:val="es-ES_tradnl"/>
              </w:rPr>
              <w:t>Adquisición</w:t>
            </w:r>
            <w:r w:rsidRPr="000A4466">
              <w:rPr>
                <w:rFonts w:ascii="Arial" w:hAnsi="Arial" w:cs="Arial"/>
              </w:rPr>
              <w:t xml:space="preserve"> a ser entregad</w:t>
            </w:r>
            <w:r>
              <w:rPr>
                <w:rFonts w:ascii="Arial" w:hAnsi="Arial" w:cs="Arial"/>
              </w:rPr>
              <w:t>a</w:t>
            </w:r>
            <w:r w:rsidRPr="000A4466">
              <w:rPr>
                <w:rFonts w:ascii="Arial" w:hAnsi="Arial" w:cs="Arial"/>
              </w:rPr>
              <w:t xml:space="preserve"> por el </w:t>
            </w:r>
            <w:r w:rsidRPr="000A4466">
              <w:rPr>
                <w:rFonts w:ascii="Arial" w:hAnsi="Arial" w:cs="Arial"/>
                <w:b/>
              </w:rPr>
              <w:t>PROVEEDOR</w:t>
            </w:r>
            <w:r w:rsidRPr="000A4466">
              <w:rPr>
                <w:rFonts w:ascii="Arial" w:hAnsi="Arial" w:cs="Arial"/>
              </w:rPr>
              <w:t>, conforme lo establecido en el presente Contrato.</w:t>
            </w:r>
          </w:p>
        </w:tc>
      </w:tr>
      <w:tr w:rsidR="00BA789D" w:rsidTr="000352F9">
        <w:tc>
          <w:tcPr>
            <w:tcW w:w="2522" w:type="dxa"/>
          </w:tcPr>
          <w:p w:rsidR="00BA789D" w:rsidRPr="000A4466" w:rsidRDefault="00BA789D" w:rsidP="000352F9">
            <w:pPr>
              <w:spacing w:before="120" w:after="120"/>
              <w:rPr>
                <w:rFonts w:ascii="Arial" w:hAnsi="Arial" w:cs="Arial"/>
                <w:b/>
              </w:rPr>
            </w:pPr>
            <w:r w:rsidRPr="000A4466">
              <w:rPr>
                <w:rFonts w:ascii="Arial" w:hAnsi="Arial" w:cs="Arial"/>
                <w:b/>
              </w:rPr>
              <w:t>Ley Aplicable:</w:t>
            </w:r>
            <w:r w:rsidRPr="000A4466">
              <w:rPr>
                <w:rFonts w:ascii="Arial" w:hAnsi="Arial" w:cs="Arial"/>
              </w:rPr>
              <w:tab/>
            </w:r>
          </w:p>
        </w:tc>
        <w:tc>
          <w:tcPr>
            <w:tcW w:w="6237" w:type="dxa"/>
          </w:tcPr>
          <w:p w:rsidR="00BA789D" w:rsidRPr="000A4466" w:rsidRDefault="00BA789D" w:rsidP="000352F9">
            <w:pPr>
              <w:spacing w:before="120" w:after="120"/>
              <w:jc w:val="both"/>
              <w:rPr>
                <w:rFonts w:ascii="Arial" w:hAnsi="Arial" w:cs="Arial"/>
              </w:rPr>
            </w:pPr>
            <w:r w:rsidRPr="000A4466">
              <w:rPr>
                <w:rFonts w:ascii="Arial" w:hAnsi="Arial" w:cs="Arial"/>
              </w:rPr>
              <w:t>Son las normas</w:t>
            </w:r>
            <w:r>
              <w:rPr>
                <w:rFonts w:ascii="Arial" w:hAnsi="Arial" w:cs="Arial"/>
              </w:rPr>
              <w:t xml:space="preserve"> </w:t>
            </w:r>
            <w:r w:rsidRPr="000A4466">
              <w:rPr>
                <w:rFonts w:ascii="Arial" w:hAnsi="Arial" w:cs="Arial"/>
              </w:rPr>
              <w:t>constitucionales, leyes, decretos</w:t>
            </w:r>
            <w:r>
              <w:rPr>
                <w:rFonts w:ascii="Arial" w:hAnsi="Arial" w:cs="Arial"/>
              </w:rPr>
              <w:t xml:space="preserve"> supremos</w:t>
            </w:r>
            <w:r w:rsidRPr="000A4466">
              <w:rPr>
                <w:rFonts w:ascii="Arial" w:hAnsi="Arial" w:cs="Arial"/>
              </w:rPr>
              <w:t xml:space="preserve"> y toda otra disposición legal vigente y publicada en el Estado Plurinacional de Bolivia.</w:t>
            </w:r>
          </w:p>
        </w:tc>
      </w:tr>
      <w:tr w:rsidR="00BA789D" w:rsidTr="000352F9">
        <w:tc>
          <w:tcPr>
            <w:tcW w:w="2522" w:type="dxa"/>
          </w:tcPr>
          <w:p w:rsidR="00BA789D" w:rsidRPr="000A4466" w:rsidRDefault="00BA789D" w:rsidP="000352F9">
            <w:pPr>
              <w:spacing w:before="120" w:after="120"/>
              <w:rPr>
                <w:rFonts w:ascii="Arial" w:hAnsi="Arial" w:cs="Arial"/>
                <w:b/>
              </w:rPr>
            </w:pPr>
            <w:r w:rsidRPr="000A4466">
              <w:rPr>
                <w:rFonts w:ascii="Arial" w:hAnsi="Arial" w:cs="Arial"/>
                <w:b/>
              </w:rPr>
              <w:t>Unidad Solicitante</w:t>
            </w:r>
            <w:r>
              <w:rPr>
                <w:rFonts w:ascii="Arial" w:hAnsi="Arial" w:cs="Arial"/>
                <w:b/>
              </w:rPr>
              <w:t>:</w:t>
            </w:r>
          </w:p>
        </w:tc>
        <w:tc>
          <w:tcPr>
            <w:tcW w:w="6237" w:type="dxa"/>
          </w:tcPr>
          <w:p w:rsidR="00BA789D" w:rsidRPr="000A4466" w:rsidRDefault="00BA789D" w:rsidP="000352F9">
            <w:pPr>
              <w:spacing w:before="120" w:after="120"/>
              <w:jc w:val="both"/>
              <w:rPr>
                <w:rFonts w:ascii="Arial" w:hAnsi="Arial" w:cs="Arial"/>
              </w:rPr>
            </w:pPr>
            <w:r w:rsidRPr="000A4466">
              <w:rPr>
                <w:rFonts w:ascii="Arial" w:hAnsi="Arial" w:cs="Arial"/>
              </w:rPr>
              <w:t xml:space="preserve">Es la </w:t>
            </w:r>
            <w:r>
              <w:rPr>
                <w:rFonts w:ascii="Arial" w:hAnsi="Arial" w:cs="Arial"/>
              </w:rPr>
              <w:t>___________________________</w:t>
            </w:r>
            <w:r w:rsidRPr="000A4466">
              <w:rPr>
                <w:rFonts w:ascii="Arial" w:hAnsi="Arial" w:cs="Arial"/>
              </w:rPr>
              <w:t xml:space="preserve"> de la </w:t>
            </w:r>
            <w:r w:rsidRPr="000A4466">
              <w:rPr>
                <w:rFonts w:ascii="Arial" w:hAnsi="Arial" w:cs="Arial"/>
                <w:b/>
              </w:rPr>
              <w:t>ENTIDAD.</w:t>
            </w:r>
          </w:p>
        </w:tc>
      </w:tr>
    </w:tbl>
    <w:p w:rsidR="00BA789D" w:rsidRPr="001D31E8" w:rsidRDefault="00BA789D" w:rsidP="00BA789D">
      <w:pPr>
        <w:spacing w:before="120" w:after="120"/>
        <w:ind w:left="709" w:hanging="709"/>
        <w:jc w:val="both"/>
        <w:rPr>
          <w:rFonts w:ascii="Arial" w:hAnsi="Arial" w:cs="Arial"/>
          <w:sz w:val="21"/>
          <w:szCs w:val="21"/>
        </w:rPr>
      </w:pPr>
      <w:r w:rsidRPr="000A4466">
        <w:rPr>
          <w:rFonts w:ascii="Arial" w:hAnsi="Arial" w:cs="Arial"/>
          <w:b/>
        </w:rPr>
        <w:t>3.2</w:t>
      </w:r>
      <w:r>
        <w:rPr>
          <w:rFonts w:ascii="Arial" w:hAnsi="Arial" w:cs="Arial"/>
          <w:b/>
        </w:rPr>
        <w:t>.</w:t>
      </w:r>
      <w:r w:rsidRPr="000A4466">
        <w:rPr>
          <w:rFonts w:ascii="Arial" w:hAnsi="Arial" w:cs="Arial"/>
          <w:b/>
        </w:rPr>
        <w:t xml:space="preserve"> </w:t>
      </w:r>
      <w:r w:rsidRPr="000A4466">
        <w:rPr>
          <w:rFonts w:ascii="Arial" w:hAnsi="Arial" w:cs="Arial"/>
          <w:b/>
        </w:rPr>
        <w:tab/>
      </w:r>
      <w:r w:rsidRPr="001D31E8">
        <w:rPr>
          <w:rFonts w:ascii="Arial" w:hAnsi="Arial" w:cs="Arial"/>
          <w:b/>
          <w:sz w:val="21"/>
          <w:szCs w:val="21"/>
        </w:rPr>
        <w:t xml:space="preserve">Relación entre las Partes: </w:t>
      </w:r>
      <w:r w:rsidRPr="001D31E8">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31E8">
        <w:rPr>
          <w:rFonts w:ascii="Arial" w:hAnsi="Arial" w:cs="Arial"/>
          <w:b/>
          <w:sz w:val="21"/>
          <w:szCs w:val="21"/>
        </w:rPr>
        <w:t>PROVEEDOR</w:t>
      </w:r>
      <w:r w:rsidRPr="001D31E8">
        <w:rPr>
          <w:rFonts w:ascii="Arial" w:hAnsi="Arial" w:cs="Arial"/>
          <w:sz w:val="21"/>
          <w:szCs w:val="21"/>
        </w:rPr>
        <w:t>, quien será plenamente responsable por todos los aspectos relacionados con este Contrato y la Ley Aplicable.</w:t>
      </w:r>
    </w:p>
    <w:p w:rsidR="00BA789D" w:rsidRPr="001D31E8" w:rsidRDefault="00BA789D" w:rsidP="00BA78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rPr>
      </w:pPr>
      <w:r w:rsidRPr="001D31E8">
        <w:rPr>
          <w:rFonts w:ascii="Arial" w:hAnsi="Arial" w:cs="Arial"/>
          <w:b/>
          <w:sz w:val="21"/>
          <w:szCs w:val="21"/>
        </w:rPr>
        <w:t>3.3.</w:t>
      </w:r>
      <w:r w:rsidRPr="001D31E8">
        <w:rPr>
          <w:rFonts w:ascii="Arial" w:hAnsi="Arial" w:cs="Arial"/>
          <w:sz w:val="21"/>
          <w:szCs w:val="21"/>
        </w:rPr>
        <w:tab/>
      </w:r>
      <w:r w:rsidRPr="001D31E8">
        <w:rPr>
          <w:rFonts w:ascii="Arial" w:hAnsi="Arial" w:cs="Arial"/>
          <w:b/>
          <w:sz w:val="21"/>
          <w:szCs w:val="21"/>
        </w:rPr>
        <w:t>Ley que rige el Contrato:</w:t>
      </w:r>
      <w:r w:rsidRPr="001D31E8">
        <w:rPr>
          <w:rFonts w:ascii="Arial" w:hAnsi="Arial" w:cs="Arial"/>
          <w:sz w:val="21"/>
          <w:szCs w:val="21"/>
        </w:rPr>
        <w:t xml:space="preserve"> Este Contrato, su significado e interpretación y la relación que crea entre las Partes se regirá por Ley Aplicable.</w:t>
      </w:r>
    </w:p>
    <w:p w:rsidR="00BA789D" w:rsidRPr="001D31E8" w:rsidRDefault="00BA789D" w:rsidP="00BA78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rPr>
      </w:pPr>
      <w:r w:rsidRPr="001D31E8">
        <w:rPr>
          <w:rFonts w:ascii="Arial" w:hAnsi="Arial" w:cs="Arial"/>
          <w:b/>
          <w:sz w:val="21"/>
          <w:szCs w:val="21"/>
        </w:rPr>
        <w:t>3.4.</w:t>
      </w:r>
      <w:r w:rsidRPr="001D31E8">
        <w:rPr>
          <w:rFonts w:ascii="Arial" w:hAnsi="Arial" w:cs="Arial"/>
          <w:sz w:val="21"/>
          <w:szCs w:val="21"/>
        </w:rPr>
        <w:tab/>
      </w:r>
      <w:r w:rsidRPr="001D31E8">
        <w:rPr>
          <w:rFonts w:ascii="Arial" w:hAnsi="Arial" w:cs="Arial"/>
          <w:b/>
          <w:sz w:val="21"/>
          <w:szCs w:val="21"/>
        </w:rPr>
        <w:t xml:space="preserve">Idioma: </w:t>
      </w:r>
      <w:r w:rsidRPr="001D31E8">
        <w:rPr>
          <w:rFonts w:ascii="Arial" w:hAnsi="Arial" w:cs="Arial"/>
          <w:sz w:val="21"/>
          <w:szCs w:val="21"/>
        </w:rPr>
        <w:t>Este Contrato se ha celebrado en castellano, idioma por el que se regirán obligatoriamente todas las materias relacionadas con el mismo o su interpretación.</w:t>
      </w:r>
    </w:p>
    <w:p w:rsidR="00BA789D" w:rsidRPr="001D31E8" w:rsidRDefault="00BA789D" w:rsidP="00BA78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rPr>
      </w:pPr>
      <w:r w:rsidRPr="001D31E8">
        <w:rPr>
          <w:rFonts w:ascii="Arial" w:hAnsi="Arial" w:cs="Arial"/>
          <w:b/>
          <w:sz w:val="21"/>
          <w:szCs w:val="21"/>
        </w:rPr>
        <w:t>3.5.</w:t>
      </w:r>
      <w:r w:rsidRPr="001D31E8">
        <w:rPr>
          <w:rFonts w:ascii="Arial" w:hAnsi="Arial" w:cs="Arial"/>
          <w:sz w:val="21"/>
          <w:szCs w:val="21"/>
        </w:rPr>
        <w:tab/>
      </w:r>
      <w:r w:rsidRPr="001D31E8">
        <w:rPr>
          <w:rFonts w:ascii="Arial" w:hAnsi="Arial" w:cs="Arial"/>
          <w:b/>
          <w:sz w:val="21"/>
          <w:szCs w:val="21"/>
        </w:rPr>
        <w:t>Encabezamientos:</w:t>
      </w:r>
      <w:r w:rsidRPr="001D31E8">
        <w:rPr>
          <w:rFonts w:ascii="Arial" w:hAnsi="Arial" w:cs="Arial"/>
          <w:sz w:val="21"/>
          <w:szCs w:val="21"/>
        </w:rPr>
        <w:t xml:space="preserve"> El contenido de este Contrato no se verá restringido, modificado o afectado por los encabezamientos.</w:t>
      </w:r>
    </w:p>
    <w:p w:rsidR="00BA789D" w:rsidRPr="001D31E8" w:rsidRDefault="00BA789D" w:rsidP="00BA78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rPr>
      </w:pPr>
      <w:r w:rsidRPr="001D31E8">
        <w:rPr>
          <w:rFonts w:ascii="Arial" w:hAnsi="Arial" w:cs="Arial"/>
          <w:b/>
          <w:sz w:val="21"/>
          <w:szCs w:val="21"/>
        </w:rPr>
        <w:t>3.6.</w:t>
      </w:r>
      <w:r w:rsidRPr="001D31E8">
        <w:rPr>
          <w:rFonts w:ascii="Arial" w:hAnsi="Arial" w:cs="Arial"/>
          <w:sz w:val="21"/>
          <w:szCs w:val="21"/>
        </w:rPr>
        <w:tab/>
      </w:r>
      <w:r w:rsidRPr="001D31E8">
        <w:rPr>
          <w:rFonts w:ascii="Arial" w:hAnsi="Arial" w:cs="Arial"/>
          <w:b/>
          <w:sz w:val="21"/>
          <w:szCs w:val="21"/>
        </w:rPr>
        <w:t>Totalidad del acuerdo:</w:t>
      </w:r>
      <w:r w:rsidRPr="001D31E8">
        <w:rPr>
          <w:rFonts w:ascii="Arial" w:hAnsi="Arial" w:cs="Arial"/>
          <w:sz w:val="21"/>
          <w:szCs w:val="21"/>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A789D" w:rsidRPr="001D31E8" w:rsidRDefault="00BA789D" w:rsidP="00BA78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rPr>
      </w:pPr>
      <w:r w:rsidRPr="001D31E8">
        <w:rPr>
          <w:rFonts w:ascii="Arial" w:hAnsi="Arial" w:cs="Arial"/>
          <w:b/>
          <w:sz w:val="21"/>
          <w:szCs w:val="21"/>
        </w:rPr>
        <w:t>3.7.</w:t>
      </w:r>
      <w:r w:rsidRPr="001D31E8">
        <w:rPr>
          <w:rFonts w:ascii="Arial" w:hAnsi="Arial" w:cs="Arial"/>
          <w:sz w:val="21"/>
          <w:szCs w:val="21"/>
        </w:rPr>
        <w:tab/>
      </w:r>
      <w:r w:rsidRPr="001D31E8">
        <w:rPr>
          <w:rFonts w:ascii="Arial" w:hAnsi="Arial" w:cs="Arial"/>
          <w:b/>
          <w:sz w:val="21"/>
          <w:szCs w:val="21"/>
        </w:rPr>
        <w:t>Plazos:</w:t>
      </w:r>
      <w:r w:rsidRPr="001D31E8">
        <w:rPr>
          <w:rFonts w:ascii="Arial" w:hAnsi="Arial" w:cs="Arial"/>
          <w:sz w:val="21"/>
          <w:szCs w:val="21"/>
        </w:rPr>
        <w:t xml:space="preserve"> Todos los plazos establecidos en este Contrato y sus anexos se entenderán como días calendario, salvo indicación expresa en contrario.</w:t>
      </w:r>
    </w:p>
    <w:p w:rsidR="00BA789D" w:rsidRPr="001D31E8" w:rsidRDefault="00BA789D" w:rsidP="00BA78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rPr>
      </w:pPr>
      <w:r w:rsidRPr="001D31E8">
        <w:rPr>
          <w:rFonts w:ascii="Arial" w:hAnsi="Arial" w:cs="Arial"/>
          <w:b/>
          <w:sz w:val="21"/>
          <w:szCs w:val="21"/>
        </w:rPr>
        <w:t>3.8.</w:t>
      </w:r>
      <w:r w:rsidRPr="001D31E8">
        <w:rPr>
          <w:rFonts w:ascii="Arial" w:hAnsi="Arial" w:cs="Arial"/>
          <w:sz w:val="21"/>
          <w:szCs w:val="21"/>
        </w:rPr>
        <w:tab/>
      </w:r>
      <w:r w:rsidRPr="001D31E8">
        <w:rPr>
          <w:rFonts w:ascii="Arial" w:hAnsi="Arial" w:cs="Arial"/>
          <w:b/>
          <w:sz w:val="21"/>
          <w:szCs w:val="21"/>
        </w:rPr>
        <w:t>Mayúsculas:</w:t>
      </w:r>
      <w:r w:rsidRPr="001D31E8">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BA789D" w:rsidRPr="001D31E8" w:rsidRDefault="00BA789D" w:rsidP="00BA789D">
      <w:pPr>
        <w:spacing w:before="120" w:after="120"/>
        <w:ind w:left="709" w:hanging="709"/>
        <w:jc w:val="both"/>
        <w:rPr>
          <w:rFonts w:ascii="Arial" w:hAnsi="Arial" w:cs="Arial"/>
          <w:sz w:val="21"/>
          <w:szCs w:val="21"/>
        </w:rPr>
      </w:pPr>
      <w:r w:rsidRPr="001D31E8">
        <w:rPr>
          <w:rFonts w:ascii="Arial" w:hAnsi="Arial" w:cs="Arial"/>
          <w:b/>
          <w:bCs/>
          <w:sz w:val="21"/>
          <w:szCs w:val="21"/>
        </w:rPr>
        <w:t>3.9.</w:t>
      </w:r>
      <w:r w:rsidRPr="001D31E8">
        <w:rPr>
          <w:rFonts w:ascii="Arial" w:hAnsi="Arial" w:cs="Arial"/>
          <w:bCs/>
          <w:sz w:val="21"/>
          <w:szCs w:val="21"/>
        </w:rPr>
        <w:t xml:space="preserve">    </w:t>
      </w:r>
      <w:r w:rsidRPr="001D31E8">
        <w:rPr>
          <w:rFonts w:ascii="Arial" w:hAnsi="Arial" w:cs="Arial"/>
          <w:b/>
          <w:bCs/>
          <w:sz w:val="21"/>
          <w:szCs w:val="21"/>
        </w:rPr>
        <w:t xml:space="preserve">  </w:t>
      </w:r>
      <w:r w:rsidRPr="001D31E8">
        <w:rPr>
          <w:rFonts w:ascii="Arial" w:hAnsi="Arial" w:cs="Arial"/>
          <w:b/>
          <w:bCs/>
          <w:sz w:val="21"/>
          <w:szCs w:val="21"/>
        </w:rPr>
        <w:tab/>
        <w:t xml:space="preserve">Discrepancias: </w:t>
      </w:r>
      <w:r w:rsidRPr="001D31E8">
        <w:rPr>
          <w:rFonts w:ascii="Arial" w:hAnsi="Arial" w:cs="Arial"/>
          <w:sz w:val="21"/>
          <w:szCs w:val="21"/>
        </w:rPr>
        <w:t xml:space="preserve">En caso de presentarse incompatibilidad de interpretación y/o </w:t>
      </w:r>
      <w:proofErr w:type="gramStart"/>
      <w:r w:rsidRPr="001D31E8">
        <w:rPr>
          <w:rFonts w:ascii="Arial" w:hAnsi="Arial" w:cs="Arial"/>
          <w:sz w:val="21"/>
          <w:szCs w:val="21"/>
        </w:rPr>
        <w:t>aplicación  entre</w:t>
      </w:r>
      <w:proofErr w:type="gramEnd"/>
      <w:r w:rsidRPr="001D31E8">
        <w:rPr>
          <w:rFonts w:ascii="Arial" w:hAnsi="Arial" w:cs="Arial"/>
          <w:sz w:val="21"/>
          <w:szCs w:val="21"/>
        </w:rPr>
        <w:t xml:space="preserve"> el Contrato y alguno de sus anexos, o los anexos entre sí, prevalecerá siempre lo dispuesto en el Contrato y entre anexos prevalecerá el más específico de ellos sobre otro más genérico.</w:t>
      </w:r>
    </w:p>
    <w:p w:rsidR="00BA789D" w:rsidRDefault="00BA789D" w:rsidP="00BA789D">
      <w:pPr>
        <w:spacing w:before="120" w:after="120"/>
        <w:ind w:left="709" w:hanging="709"/>
        <w:jc w:val="both"/>
        <w:rPr>
          <w:rFonts w:ascii="Arial" w:hAnsi="Arial" w:cs="Arial"/>
          <w:b/>
          <w:bCs/>
          <w:u w:val="single"/>
        </w:rPr>
      </w:pPr>
    </w:p>
    <w:p w:rsidR="00BA789D" w:rsidRDefault="00BA789D" w:rsidP="00BA789D">
      <w:pPr>
        <w:spacing w:before="120" w:after="120"/>
        <w:ind w:left="709" w:hanging="709"/>
        <w:jc w:val="both"/>
        <w:rPr>
          <w:rFonts w:ascii="Arial" w:hAnsi="Arial" w:cs="Arial"/>
          <w:b/>
          <w:bCs/>
          <w:u w:val="single"/>
        </w:rPr>
      </w:pPr>
    </w:p>
    <w:p w:rsidR="00BA789D" w:rsidRPr="006770D1" w:rsidRDefault="00BA789D" w:rsidP="00BA789D">
      <w:pPr>
        <w:spacing w:before="120" w:after="120"/>
        <w:ind w:left="709" w:hanging="709"/>
        <w:jc w:val="both"/>
        <w:rPr>
          <w:rFonts w:ascii="Arial" w:hAnsi="Arial" w:cs="Arial"/>
          <w:u w:val="single"/>
        </w:rPr>
      </w:pPr>
      <w:r w:rsidRPr="006770D1">
        <w:rPr>
          <w:rFonts w:ascii="Arial" w:hAnsi="Arial" w:cs="Arial"/>
          <w:b/>
          <w:bCs/>
          <w:u w:val="single"/>
        </w:rPr>
        <w:t>CUARTA.</w:t>
      </w:r>
      <w:r w:rsidRPr="006770D1">
        <w:rPr>
          <w:rFonts w:ascii="Arial" w:hAnsi="Arial" w:cs="Arial"/>
          <w:u w:val="single"/>
        </w:rPr>
        <w:t xml:space="preserve">- </w:t>
      </w:r>
      <w:r w:rsidRPr="006770D1">
        <w:rPr>
          <w:rFonts w:ascii="Arial" w:hAnsi="Arial" w:cs="Arial"/>
          <w:b/>
          <w:u w:val="single"/>
        </w:rPr>
        <w:t>(NATURALEZA DEL CONTRATO)</w:t>
      </w:r>
    </w:p>
    <w:p w:rsidR="00BA789D" w:rsidRPr="000A4466" w:rsidRDefault="00BA789D" w:rsidP="00BA789D">
      <w:pPr>
        <w:spacing w:before="120" w:after="120"/>
        <w:jc w:val="both"/>
        <w:rPr>
          <w:rFonts w:ascii="Arial" w:hAnsi="Arial" w:cs="Arial"/>
        </w:rPr>
      </w:pPr>
      <w:r w:rsidRPr="000A4466">
        <w:rPr>
          <w:rFonts w:ascii="Arial" w:hAnsi="Arial" w:cs="Arial"/>
          <w:bCs/>
        </w:rPr>
        <w:t xml:space="preserve">El presente Contrato es de naturaleza administrativa, por tanto su aplicación e </w:t>
      </w:r>
      <w:proofErr w:type="spellStart"/>
      <w:r w:rsidRPr="000A4466">
        <w:rPr>
          <w:rFonts w:ascii="Arial" w:hAnsi="Arial" w:cs="Arial"/>
          <w:bCs/>
        </w:rPr>
        <w:t>interpertación</w:t>
      </w:r>
      <w:proofErr w:type="spellEnd"/>
      <w:r w:rsidRPr="000A4466">
        <w:rPr>
          <w:rFonts w:ascii="Arial" w:hAnsi="Arial" w:cs="Arial"/>
          <w:bCs/>
        </w:rPr>
        <w:t xml:space="preserve"> deberá realizarse en el marco de la normativa legal vigente en el Estado Plurinacional de Bolivia</w:t>
      </w:r>
      <w:r w:rsidRPr="000A4466">
        <w:rPr>
          <w:rFonts w:ascii="Arial" w:hAnsi="Arial" w:cs="Arial"/>
          <w:b/>
          <w:bCs/>
        </w:rPr>
        <w:t>.</w:t>
      </w:r>
    </w:p>
    <w:p w:rsidR="00BA789D" w:rsidRPr="006770D1" w:rsidRDefault="00BA789D" w:rsidP="00BA789D">
      <w:pPr>
        <w:spacing w:before="120" w:after="120"/>
        <w:jc w:val="both"/>
        <w:rPr>
          <w:rFonts w:ascii="Arial" w:hAnsi="Arial" w:cs="Arial"/>
          <w:u w:val="single"/>
          <w:lang w:val="es-ES_tradnl"/>
        </w:rPr>
      </w:pPr>
      <w:r w:rsidRPr="006770D1">
        <w:rPr>
          <w:rFonts w:ascii="Arial" w:hAnsi="Arial" w:cs="Arial"/>
          <w:b/>
          <w:u w:val="single"/>
          <w:lang w:val="es-ES_tradnl"/>
        </w:rPr>
        <w:lastRenderedPageBreak/>
        <w:t>QUINTA.- (DOCUMENTOS DEL CONTRATO)</w:t>
      </w:r>
      <w:r w:rsidRPr="006770D1">
        <w:rPr>
          <w:rFonts w:ascii="Arial" w:hAnsi="Arial" w:cs="Arial"/>
          <w:u w:val="single"/>
          <w:lang w:val="es-ES_tradnl"/>
        </w:rPr>
        <w:t xml:space="preserve"> </w:t>
      </w:r>
    </w:p>
    <w:p w:rsidR="00BA789D" w:rsidRPr="000A4466" w:rsidRDefault="00BA789D" w:rsidP="00BA789D">
      <w:pPr>
        <w:spacing w:before="120" w:after="120"/>
        <w:jc w:val="both"/>
        <w:rPr>
          <w:rFonts w:ascii="Arial" w:hAnsi="Arial" w:cs="Arial"/>
          <w:lang w:val="es-ES_tradnl"/>
        </w:rPr>
      </w:pPr>
      <w:r w:rsidRPr="000A4466">
        <w:rPr>
          <w:rFonts w:ascii="Arial" w:hAnsi="Arial" w:cs="Arial"/>
          <w:lang w:val="es-ES_tradnl"/>
        </w:rPr>
        <w:t xml:space="preserve">Forman parte integrante e indivisible del presente Contrato, los </w:t>
      </w:r>
      <w:r>
        <w:rPr>
          <w:rFonts w:ascii="Arial" w:hAnsi="Arial" w:cs="Arial"/>
          <w:lang w:val="es-ES_tradnl"/>
        </w:rPr>
        <w:t>anexos</w:t>
      </w:r>
      <w:r w:rsidRPr="000A4466">
        <w:rPr>
          <w:rFonts w:ascii="Arial" w:hAnsi="Arial" w:cs="Arial"/>
          <w:lang w:val="es-ES_tradnl"/>
        </w:rPr>
        <w:t xml:space="preserve"> que se detallan a continuación y que tienen por finalidad complementarse mutuamente: </w:t>
      </w:r>
    </w:p>
    <w:p w:rsidR="00BA789D" w:rsidRPr="000A4466" w:rsidRDefault="00BA789D" w:rsidP="00BA789D">
      <w:pPr>
        <w:spacing w:before="120" w:after="120"/>
        <w:ind w:left="2124" w:hanging="1131"/>
        <w:jc w:val="both"/>
        <w:rPr>
          <w:rFonts w:ascii="Arial" w:hAnsi="Arial" w:cs="Arial"/>
          <w:lang w:val="es-ES_tradnl"/>
        </w:rPr>
      </w:pPr>
      <w:r w:rsidRPr="000A4466">
        <w:rPr>
          <w:rFonts w:ascii="Arial" w:hAnsi="Arial" w:cs="Arial"/>
          <w:lang w:val="es-ES_tradnl"/>
        </w:rPr>
        <w:t>Anexo 1:</w:t>
      </w:r>
      <w:r w:rsidRPr="000A4466">
        <w:rPr>
          <w:rFonts w:ascii="Arial" w:hAnsi="Arial" w:cs="Arial"/>
          <w:lang w:val="es-ES_tradnl"/>
        </w:rPr>
        <w:tab/>
      </w:r>
      <w:r w:rsidRPr="00AE4300">
        <w:rPr>
          <w:rFonts w:ascii="Arial" w:hAnsi="Arial" w:cs="Arial"/>
          <w:b/>
          <w:i/>
          <w:u w:val="single"/>
          <w:lang w:val="es-ES_tradnl"/>
        </w:rPr>
        <w:t>Documento de contratación directa o documento base de contrat</w:t>
      </w:r>
      <w:r>
        <w:rPr>
          <w:rFonts w:ascii="Arial" w:hAnsi="Arial" w:cs="Arial"/>
          <w:b/>
          <w:i/>
          <w:u w:val="single"/>
          <w:lang w:val="es-ES_tradnl"/>
        </w:rPr>
        <w:t>a</w:t>
      </w:r>
      <w:r w:rsidRPr="00AE4300">
        <w:rPr>
          <w:rFonts w:ascii="Arial" w:hAnsi="Arial" w:cs="Arial"/>
          <w:b/>
          <w:i/>
          <w:u w:val="single"/>
          <w:lang w:val="es-ES_tradnl"/>
        </w:rPr>
        <w:t>ción</w:t>
      </w:r>
      <w:r>
        <w:rPr>
          <w:rFonts w:ascii="Arial" w:hAnsi="Arial" w:cs="Arial"/>
          <w:lang w:val="es-ES_tradnl"/>
        </w:rPr>
        <w:t>, aclaraciones y enmiendas.</w:t>
      </w:r>
    </w:p>
    <w:p w:rsidR="00BA789D" w:rsidRPr="000A4466" w:rsidRDefault="00BA789D" w:rsidP="00BA789D">
      <w:pPr>
        <w:spacing w:before="120" w:after="120"/>
        <w:ind w:left="993"/>
        <w:jc w:val="both"/>
        <w:rPr>
          <w:rFonts w:ascii="Arial" w:hAnsi="Arial" w:cs="Arial"/>
          <w:lang w:val="es-ES_tradnl"/>
        </w:rPr>
      </w:pPr>
      <w:r w:rsidRPr="000A4466">
        <w:rPr>
          <w:rFonts w:ascii="Arial" w:hAnsi="Arial" w:cs="Arial"/>
          <w:lang w:val="es-ES_tradnl"/>
        </w:rPr>
        <w:t>Anexo 2:</w:t>
      </w:r>
      <w:r w:rsidRPr="000A4466">
        <w:rPr>
          <w:rFonts w:ascii="Arial" w:hAnsi="Arial" w:cs="Arial"/>
          <w:lang w:val="es-ES_tradnl"/>
        </w:rPr>
        <w:tab/>
        <w:t>Propuesta adjudicada (oferta técnica y oferta económica)</w:t>
      </w:r>
      <w:r>
        <w:rPr>
          <w:rFonts w:ascii="Arial" w:hAnsi="Arial" w:cs="Arial"/>
          <w:lang w:val="es-ES_tradnl"/>
        </w:rPr>
        <w:t>.</w:t>
      </w:r>
    </w:p>
    <w:p w:rsidR="00BA789D" w:rsidRDefault="00BA789D" w:rsidP="00BA789D">
      <w:pPr>
        <w:spacing w:before="120" w:after="120"/>
        <w:ind w:left="993"/>
        <w:jc w:val="both"/>
        <w:rPr>
          <w:rFonts w:ascii="Arial" w:hAnsi="Arial" w:cs="Arial"/>
          <w:lang w:val="es-ES_tradnl"/>
        </w:rPr>
      </w:pPr>
      <w:r w:rsidRPr="000A4466">
        <w:rPr>
          <w:rFonts w:ascii="Arial" w:hAnsi="Arial" w:cs="Arial"/>
          <w:lang w:val="es-ES_tradnl"/>
        </w:rPr>
        <w:t>Anexo 3:</w:t>
      </w:r>
      <w:r w:rsidRPr="000A4466">
        <w:rPr>
          <w:rFonts w:ascii="Arial" w:hAnsi="Arial" w:cs="Arial"/>
          <w:lang w:val="es-ES_tradnl"/>
        </w:rPr>
        <w:tab/>
      </w:r>
      <w:r>
        <w:rPr>
          <w:rFonts w:ascii="Arial" w:hAnsi="Arial" w:cs="Arial"/>
          <w:lang w:val="es-ES_tradnl"/>
        </w:rPr>
        <w:t>Acta de Concertación (si corresponde)</w:t>
      </w:r>
    </w:p>
    <w:p w:rsidR="00BA789D" w:rsidRDefault="00BA789D" w:rsidP="00BA789D">
      <w:pPr>
        <w:spacing w:before="120" w:after="120"/>
        <w:ind w:left="993"/>
        <w:jc w:val="both"/>
        <w:rPr>
          <w:rFonts w:ascii="Arial" w:hAnsi="Arial" w:cs="Arial"/>
          <w:lang w:val="es-ES_tradnl"/>
        </w:rPr>
      </w:pPr>
      <w:r>
        <w:rPr>
          <w:rFonts w:ascii="Arial" w:hAnsi="Arial" w:cs="Arial"/>
          <w:lang w:val="es-ES_tradnl"/>
        </w:rPr>
        <w:t>Anexo 4:</w:t>
      </w:r>
      <w:r>
        <w:rPr>
          <w:rFonts w:ascii="Arial" w:hAnsi="Arial" w:cs="Arial"/>
          <w:lang w:val="es-ES_tradnl"/>
        </w:rPr>
        <w:tab/>
      </w:r>
      <w:r w:rsidRPr="000A4466">
        <w:rPr>
          <w:rFonts w:ascii="Arial" w:hAnsi="Arial" w:cs="Arial"/>
          <w:lang w:val="es-ES_tradnl"/>
        </w:rPr>
        <w:t>Garantía</w:t>
      </w:r>
      <w:r>
        <w:rPr>
          <w:rFonts w:ascii="Arial" w:hAnsi="Arial" w:cs="Arial"/>
          <w:lang w:val="es-ES_tradnl"/>
        </w:rPr>
        <w:t>s.</w:t>
      </w:r>
    </w:p>
    <w:p w:rsidR="00BA789D" w:rsidRPr="000A4466" w:rsidRDefault="00BA789D" w:rsidP="00BA789D">
      <w:pPr>
        <w:spacing w:before="120" w:after="120"/>
        <w:ind w:left="993"/>
        <w:jc w:val="both"/>
        <w:rPr>
          <w:rFonts w:ascii="Arial" w:hAnsi="Arial" w:cs="Arial"/>
          <w:lang w:val="es-ES_tradnl"/>
        </w:rPr>
      </w:pPr>
      <w:r>
        <w:rPr>
          <w:rFonts w:ascii="Arial" w:hAnsi="Arial" w:cs="Arial"/>
          <w:lang w:val="es-ES_tradnl"/>
        </w:rPr>
        <w:t>Anexo 5</w:t>
      </w:r>
      <w:r w:rsidRPr="000A4466">
        <w:rPr>
          <w:rFonts w:ascii="Arial" w:hAnsi="Arial" w:cs="Arial"/>
          <w:lang w:val="es-ES_tradnl"/>
        </w:rPr>
        <w:t>:</w:t>
      </w:r>
      <w:r w:rsidRPr="000A4466">
        <w:rPr>
          <w:rFonts w:ascii="Arial" w:hAnsi="Arial" w:cs="Arial"/>
          <w:lang w:val="es-ES_tradnl"/>
        </w:rPr>
        <w:tab/>
      </w:r>
      <w:r>
        <w:rPr>
          <w:rFonts w:ascii="Arial" w:hAnsi="Arial" w:cs="Arial"/>
          <w:b/>
          <w:i/>
          <w:u w:val="single"/>
          <w:lang w:val="es-ES_tradnl"/>
        </w:rPr>
        <w:t>(insertar otro (s) que se puedan considerar importantes)</w:t>
      </w:r>
    </w:p>
    <w:p w:rsidR="00BA789D" w:rsidRPr="006770D1" w:rsidRDefault="00BA789D" w:rsidP="00BA789D">
      <w:pPr>
        <w:spacing w:before="120" w:after="120"/>
        <w:jc w:val="both"/>
        <w:rPr>
          <w:rFonts w:ascii="Arial" w:hAnsi="Arial" w:cs="Arial"/>
          <w:b/>
          <w:u w:val="single"/>
          <w:lang w:val="es-ES_tradnl"/>
        </w:rPr>
      </w:pPr>
      <w:r w:rsidRPr="006770D1">
        <w:rPr>
          <w:rFonts w:ascii="Arial" w:hAnsi="Arial" w:cs="Arial"/>
          <w:b/>
          <w:u w:val="single"/>
          <w:lang w:val="es-ES_tradnl"/>
        </w:rPr>
        <w:t xml:space="preserve">SEXTA.- (OBJETO DEL CONTRATO) </w:t>
      </w:r>
    </w:p>
    <w:p w:rsidR="00BA789D" w:rsidRPr="000A4466" w:rsidRDefault="00BA789D" w:rsidP="00BA789D">
      <w:pPr>
        <w:spacing w:before="120" w:after="120"/>
        <w:jc w:val="both"/>
        <w:rPr>
          <w:rFonts w:ascii="Arial" w:hAnsi="Arial" w:cs="Arial"/>
          <w:b/>
          <w:lang w:val="es-ES_tradnl"/>
        </w:rPr>
      </w:pPr>
      <w:r w:rsidRPr="000A4466">
        <w:rPr>
          <w:rFonts w:ascii="Arial" w:hAnsi="Arial" w:cs="Arial"/>
        </w:rPr>
        <w:t>El objeto del presente Contrato es la</w:t>
      </w:r>
      <w:r>
        <w:rPr>
          <w:rFonts w:ascii="Arial" w:hAnsi="Arial" w:cs="Arial"/>
        </w:rPr>
        <w:t xml:space="preserve"> adquisición de ________________________________</w:t>
      </w:r>
      <w:r w:rsidRPr="000A4466">
        <w:rPr>
          <w:rFonts w:ascii="Arial" w:hAnsi="Arial" w:cs="Arial"/>
        </w:rPr>
        <w:t>, suministrad</w:t>
      </w:r>
      <w:r>
        <w:rPr>
          <w:rFonts w:ascii="Arial" w:hAnsi="Arial" w:cs="Arial"/>
        </w:rPr>
        <w:t>a</w:t>
      </w:r>
      <w:r w:rsidRPr="000A4466">
        <w:rPr>
          <w:rFonts w:ascii="Arial" w:hAnsi="Arial" w:cs="Arial"/>
        </w:rPr>
        <w:t xml:space="preserve"> por el </w:t>
      </w:r>
      <w:r w:rsidRPr="000A4466">
        <w:rPr>
          <w:rFonts w:ascii="Arial" w:hAnsi="Arial" w:cs="Arial"/>
          <w:b/>
        </w:rPr>
        <w:t>PROVEEDOR</w:t>
      </w:r>
      <w:r>
        <w:rPr>
          <w:rFonts w:ascii="Arial" w:hAnsi="Arial" w:cs="Arial"/>
          <w:b/>
        </w:rPr>
        <w:t xml:space="preserve"> </w:t>
      </w:r>
      <w:r w:rsidRPr="00463B51">
        <w:rPr>
          <w:rFonts w:ascii="Arial" w:hAnsi="Arial" w:cs="Arial"/>
        </w:rPr>
        <w:t>con estricta y absoluta sujeción a este Contrato</w:t>
      </w:r>
      <w:r>
        <w:rPr>
          <w:rFonts w:ascii="Arial" w:hAnsi="Arial" w:cs="Arial"/>
        </w:rPr>
        <w:t xml:space="preserve"> y en</w:t>
      </w:r>
      <w:r w:rsidRPr="000A4466">
        <w:rPr>
          <w:rFonts w:ascii="Arial" w:hAnsi="Arial" w:cs="Arial"/>
        </w:rPr>
        <w:t xml:space="preserve"> conformidad a los anexos que forman parte integrante e indivisible del presente Contrato.</w:t>
      </w:r>
    </w:p>
    <w:p w:rsidR="00BA789D" w:rsidRPr="006770D1" w:rsidRDefault="00BA789D" w:rsidP="00BA789D">
      <w:pPr>
        <w:spacing w:before="120" w:after="120"/>
        <w:jc w:val="both"/>
        <w:rPr>
          <w:rFonts w:ascii="Arial" w:hAnsi="Arial" w:cs="Arial"/>
          <w:b/>
          <w:u w:val="single"/>
          <w:lang w:val="es-ES_tradnl"/>
        </w:rPr>
      </w:pPr>
      <w:r w:rsidRPr="006770D1">
        <w:rPr>
          <w:rFonts w:ascii="Arial" w:hAnsi="Arial" w:cs="Arial"/>
          <w:b/>
          <w:u w:val="single"/>
          <w:lang w:val="es-ES_tradnl"/>
        </w:rPr>
        <w:t>SÉPTIMA.- (VIGENCIA Y PLAZO DEL CONTRATO)</w:t>
      </w:r>
    </w:p>
    <w:p w:rsidR="00BA789D" w:rsidRPr="000A4466" w:rsidRDefault="00BA789D" w:rsidP="00BA789D">
      <w:pPr>
        <w:spacing w:before="120" w:after="120"/>
        <w:ind w:left="709" w:hanging="709"/>
        <w:jc w:val="both"/>
        <w:rPr>
          <w:rFonts w:ascii="Arial" w:hAnsi="Arial" w:cs="Arial"/>
          <w:b/>
          <w:lang w:val="es-ES_tradnl"/>
        </w:rPr>
      </w:pPr>
      <w:r w:rsidRPr="000A4466">
        <w:rPr>
          <w:rFonts w:ascii="Arial" w:hAnsi="Arial" w:cs="Arial"/>
          <w:b/>
          <w:lang w:val="es-ES_tradnl"/>
        </w:rPr>
        <w:t xml:space="preserve">7.1. </w:t>
      </w:r>
      <w:r>
        <w:rPr>
          <w:rFonts w:ascii="Arial" w:hAnsi="Arial" w:cs="Arial"/>
          <w:b/>
          <w:lang w:val="es-ES_tradnl"/>
        </w:rPr>
        <w:tab/>
      </w:r>
      <w:r w:rsidRPr="000A4466">
        <w:rPr>
          <w:rFonts w:ascii="Arial" w:hAnsi="Arial" w:cs="Arial"/>
          <w:b/>
          <w:lang w:val="es-ES_tradnl"/>
        </w:rPr>
        <w:t>Vigencia:</w:t>
      </w:r>
    </w:p>
    <w:p w:rsidR="00BA789D" w:rsidRPr="000A4466" w:rsidRDefault="00BA789D" w:rsidP="00BA789D">
      <w:pPr>
        <w:spacing w:before="120" w:after="120"/>
        <w:ind w:left="709"/>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p>
    <w:p w:rsidR="00BA789D" w:rsidRPr="000A4466" w:rsidRDefault="00BA789D" w:rsidP="00BA789D">
      <w:pPr>
        <w:spacing w:before="120" w:after="120"/>
        <w:ind w:left="709" w:hanging="709"/>
        <w:jc w:val="both"/>
        <w:rPr>
          <w:rFonts w:ascii="Arial" w:hAnsi="Arial" w:cs="Arial"/>
          <w:b/>
          <w:lang w:val="es-ES_tradnl"/>
        </w:rPr>
      </w:pPr>
      <w:r w:rsidRPr="000A4466">
        <w:rPr>
          <w:rFonts w:ascii="Arial" w:hAnsi="Arial" w:cs="Arial"/>
          <w:b/>
          <w:lang w:val="es-ES_tradnl"/>
        </w:rPr>
        <w:t xml:space="preserve">7.2. </w:t>
      </w:r>
      <w:r>
        <w:rPr>
          <w:rFonts w:ascii="Arial" w:hAnsi="Arial" w:cs="Arial"/>
          <w:b/>
          <w:lang w:val="es-ES_tradnl"/>
        </w:rPr>
        <w:tab/>
      </w:r>
      <w:r w:rsidRPr="000A4466">
        <w:rPr>
          <w:rFonts w:ascii="Arial" w:hAnsi="Arial" w:cs="Arial"/>
          <w:b/>
          <w:lang w:val="es-ES_tradnl"/>
        </w:rPr>
        <w:t>Plazo:</w:t>
      </w:r>
    </w:p>
    <w:p w:rsidR="00BA789D" w:rsidRPr="000A4466" w:rsidRDefault="00BA789D" w:rsidP="00BA789D">
      <w:pPr>
        <w:spacing w:before="120" w:after="120"/>
        <w:ind w:left="709"/>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lang w:val="es-ES_tradnl"/>
        </w:rPr>
        <w:t>__________________</w:t>
      </w:r>
      <w:r w:rsidRPr="000A4466">
        <w:rPr>
          <w:rFonts w:ascii="Arial" w:hAnsi="Arial" w:cs="Arial"/>
          <w:lang w:val="es-ES_tradnl"/>
        </w:rPr>
        <w:t xml:space="preserve"> días calendario, computables a partir de la </w:t>
      </w:r>
      <w:r w:rsidRPr="004654C0">
        <w:rPr>
          <w:rFonts w:ascii="Arial" w:hAnsi="Arial" w:cs="Arial"/>
          <w:lang w:val="es-ES_tradnl"/>
        </w:rPr>
        <w:t>instrucción de la Unidad Solicitante.</w:t>
      </w:r>
      <w:r w:rsidRPr="000A4466">
        <w:rPr>
          <w:rFonts w:ascii="Arial" w:hAnsi="Arial" w:cs="Arial"/>
          <w:lang w:val="es-ES_tradnl"/>
        </w:rPr>
        <w:t xml:space="preserve"> </w:t>
      </w:r>
    </w:p>
    <w:p w:rsidR="00BA789D" w:rsidRPr="006770D1" w:rsidRDefault="00BA789D" w:rsidP="00BA789D">
      <w:pPr>
        <w:spacing w:before="120" w:after="120"/>
        <w:jc w:val="both"/>
        <w:rPr>
          <w:rFonts w:ascii="Arial" w:hAnsi="Arial" w:cs="Arial"/>
          <w:b/>
          <w:u w:val="single"/>
        </w:rPr>
      </w:pPr>
      <w:r w:rsidRPr="006770D1">
        <w:rPr>
          <w:rFonts w:ascii="Arial" w:hAnsi="Arial" w:cs="Arial"/>
          <w:b/>
          <w:u w:val="single"/>
          <w:lang w:val="es-ES_tradnl"/>
        </w:rPr>
        <w:t xml:space="preserve">OCTAVA.- </w:t>
      </w:r>
      <w:r w:rsidRPr="006770D1">
        <w:rPr>
          <w:rFonts w:ascii="Arial" w:hAnsi="Arial" w:cs="Arial"/>
          <w:b/>
          <w:u w:val="single"/>
        </w:rPr>
        <w:t>(LUGAR DE ENTREGA)</w:t>
      </w:r>
    </w:p>
    <w:p w:rsidR="00BA789D" w:rsidRDefault="00BA789D" w:rsidP="00BA789D">
      <w:pPr>
        <w:spacing w:before="120" w:after="120"/>
        <w:jc w:val="both"/>
        <w:rPr>
          <w:rFonts w:asciiTheme="minorHAnsi" w:eastAsia="Calibri" w:hAnsiTheme="minorHAnsi" w:cstheme="minorHAnsi"/>
          <w:bCs/>
          <w:sz w:val="22"/>
          <w:szCs w:val="22"/>
        </w:rPr>
      </w:pPr>
      <w:r>
        <w:rPr>
          <w:rFonts w:ascii="Arial" w:hAnsi="Arial" w:cs="Arial"/>
          <w:lang w:val="es-ES_tradnl"/>
        </w:rPr>
        <w:t xml:space="preserve">En coordinación con el </w:t>
      </w:r>
      <w:r w:rsidRPr="00B22CDD">
        <w:rPr>
          <w:rFonts w:ascii="Arial" w:hAnsi="Arial" w:cs="Arial"/>
          <w:i/>
          <w:u w:val="single"/>
          <w:lang w:val="es-ES_tradnl"/>
        </w:rPr>
        <w:t>Responsable o Comité de Recepción</w:t>
      </w:r>
      <w:r>
        <w:rPr>
          <w:rFonts w:ascii="Arial" w:hAnsi="Arial" w:cs="Arial"/>
          <w:i/>
          <w:u w:val="single"/>
          <w:lang w:val="es-ES_tradnl"/>
        </w:rPr>
        <w:t>,</w:t>
      </w:r>
      <w:r w:rsidRPr="00375384">
        <w:rPr>
          <w:rFonts w:asciiTheme="minorHAnsi" w:eastAsia="Calibri" w:hAnsiTheme="minorHAnsi" w:cstheme="minorHAnsi"/>
          <w:bCs/>
          <w:sz w:val="22"/>
          <w:szCs w:val="22"/>
        </w:rPr>
        <w:t xml:space="preserve"> los lugares donde deberán ser transportados </w:t>
      </w:r>
      <w:r>
        <w:rPr>
          <w:rFonts w:asciiTheme="minorHAnsi" w:eastAsia="Calibri" w:hAnsiTheme="minorHAnsi" w:cstheme="minorHAnsi"/>
          <w:bCs/>
          <w:sz w:val="22"/>
          <w:szCs w:val="22"/>
        </w:rPr>
        <w:t>y entregados</w:t>
      </w:r>
      <w:r w:rsidRPr="00375384">
        <w:rPr>
          <w:rFonts w:asciiTheme="minorHAnsi" w:eastAsia="Calibri" w:hAnsiTheme="minorHAnsi" w:cstheme="minorHAnsi"/>
          <w:bCs/>
          <w:sz w:val="22"/>
          <w:szCs w:val="22"/>
        </w:rPr>
        <w:t xml:space="preserve"> los equipos</w:t>
      </w:r>
      <w:r>
        <w:rPr>
          <w:rFonts w:asciiTheme="minorHAnsi" w:eastAsia="Calibri" w:hAnsiTheme="minorHAnsi" w:cstheme="minorHAnsi"/>
          <w:bCs/>
          <w:sz w:val="22"/>
          <w:szCs w:val="22"/>
        </w:rPr>
        <w:t xml:space="preserve">, son los </w:t>
      </w:r>
      <w:proofErr w:type="gramStart"/>
      <w:r>
        <w:rPr>
          <w:rFonts w:asciiTheme="minorHAnsi" w:eastAsia="Calibri" w:hAnsiTheme="minorHAnsi" w:cstheme="minorHAnsi"/>
          <w:bCs/>
          <w:sz w:val="22"/>
          <w:szCs w:val="22"/>
        </w:rPr>
        <w:t>siguientes</w:t>
      </w:r>
      <w:r>
        <w:rPr>
          <w:rFonts w:ascii="Arial" w:hAnsi="Arial" w:cs="Arial"/>
          <w:lang w:val="es-ES_tradnl"/>
        </w:rPr>
        <w:t>.</w:t>
      </w:r>
      <w:r w:rsidRPr="00375384">
        <w:rPr>
          <w:rFonts w:asciiTheme="minorHAnsi" w:eastAsia="Calibri" w:hAnsiTheme="minorHAnsi" w:cstheme="minorHAnsi"/>
          <w:bCs/>
          <w:sz w:val="22"/>
          <w:szCs w:val="22"/>
        </w:rPr>
        <w:t>:</w:t>
      </w:r>
      <w:proofErr w:type="gramEnd"/>
    </w:p>
    <w:p w:rsidR="00BA789D" w:rsidRPr="00C1489F" w:rsidRDefault="00BA789D" w:rsidP="00BA789D">
      <w:pPr>
        <w:widowControl w:val="0"/>
        <w:autoSpaceDE w:val="0"/>
        <w:autoSpaceDN w:val="0"/>
        <w:adjustRightInd w:val="0"/>
        <w:rPr>
          <w:rFonts w:asciiTheme="minorHAnsi" w:hAnsiTheme="minorHAnsi" w:cstheme="minorHAnsi"/>
          <w:b/>
          <w:color w:val="000000"/>
          <w:sz w:val="22"/>
          <w:szCs w:val="22"/>
          <w:u w:val="single"/>
        </w:rPr>
      </w:pPr>
    </w:p>
    <w:tbl>
      <w:tblPr>
        <w:tblW w:w="8756" w:type="dxa"/>
        <w:jc w:val="center"/>
        <w:tblLayout w:type="fixed"/>
        <w:tblCellMar>
          <w:left w:w="70" w:type="dxa"/>
          <w:right w:w="70" w:type="dxa"/>
        </w:tblCellMar>
        <w:tblLook w:val="04A0" w:firstRow="1" w:lastRow="0" w:firstColumn="1" w:lastColumn="0" w:noHBand="0" w:noVBand="1"/>
      </w:tblPr>
      <w:tblGrid>
        <w:gridCol w:w="425"/>
        <w:gridCol w:w="2127"/>
        <w:gridCol w:w="1309"/>
        <w:gridCol w:w="1701"/>
        <w:gridCol w:w="3194"/>
      </w:tblGrid>
      <w:tr w:rsidR="00BA789D" w:rsidRPr="003E2972" w:rsidTr="000352F9">
        <w:trPr>
          <w:trHeight w:val="361"/>
          <w:jc w:val="center"/>
        </w:trPr>
        <w:tc>
          <w:tcPr>
            <w:tcW w:w="42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A789D" w:rsidRPr="003E2972" w:rsidRDefault="00BA789D" w:rsidP="000352F9">
            <w:pPr>
              <w:jc w:val="center"/>
              <w:rPr>
                <w:rFonts w:asciiTheme="minorHAnsi" w:hAnsiTheme="minorHAnsi" w:cstheme="minorHAnsi"/>
                <w:b/>
              </w:rPr>
            </w:pPr>
            <w:r w:rsidRPr="003E2972">
              <w:rPr>
                <w:rFonts w:asciiTheme="minorHAnsi" w:hAnsiTheme="minorHAnsi" w:cstheme="minorHAnsi"/>
                <w:b/>
              </w:rPr>
              <w:t>N°</w:t>
            </w:r>
          </w:p>
        </w:tc>
        <w:tc>
          <w:tcPr>
            <w:tcW w:w="2127" w:type="dxa"/>
            <w:tcBorders>
              <w:top w:val="single" w:sz="4" w:space="0" w:color="auto"/>
              <w:left w:val="nil"/>
              <w:bottom w:val="single" w:sz="4" w:space="0" w:color="auto"/>
              <w:right w:val="single" w:sz="4" w:space="0" w:color="auto"/>
            </w:tcBorders>
            <w:shd w:val="clear" w:color="auto" w:fill="D9D9D9"/>
            <w:vAlign w:val="center"/>
            <w:hideMark/>
          </w:tcPr>
          <w:p w:rsidR="00BA789D" w:rsidRPr="003E2972" w:rsidRDefault="00BA789D" w:rsidP="000352F9">
            <w:pPr>
              <w:jc w:val="center"/>
              <w:rPr>
                <w:rFonts w:asciiTheme="minorHAnsi" w:hAnsiTheme="minorHAnsi" w:cstheme="minorHAnsi"/>
                <w:b/>
              </w:rPr>
            </w:pPr>
            <w:r w:rsidRPr="003E2972">
              <w:rPr>
                <w:rFonts w:asciiTheme="minorHAnsi" w:hAnsiTheme="minorHAnsi" w:cstheme="minorHAnsi"/>
                <w:b/>
              </w:rPr>
              <w:t>ESTACIONES DE SERVICIO</w:t>
            </w:r>
          </w:p>
        </w:tc>
        <w:tc>
          <w:tcPr>
            <w:tcW w:w="1309" w:type="dxa"/>
            <w:tcBorders>
              <w:top w:val="single" w:sz="4" w:space="0" w:color="auto"/>
              <w:left w:val="nil"/>
              <w:bottom w:val="single" w:sz="4" w:space="0" w:color="auto"/>
              <w:right w:val="single" w:sz="4" w:space="0" w:color="auto"/>
            </w:tcBorders>
            <w:shd w:val="clear" w:color="auto" w:fill="D9D9D9"/>
            <w:vAlign w:val="center"/>
            <w:hideMark/>
          </w:tcPr>
          <w:p w:rsidR="00BA789D" w:rsidRPr="003E2972" w:rsidRDefault="00BA789D" w:rsidP="000352F9">
            <w:pPr>
              <w:jc w:val="center"/>
              <w:rPr>
                <w:rFonts w:asciiTheme="minorHAnsi" w:hAnsiTheme="minorHAnsi" w:cstheme="minorHAnsi"/>
                <w:b/>
              </w:rPr>
            </w:pPr>
            <w:proofErr w:type="spellStart"/>
            <w:r w:rsidRPr="003E2972">
              <w:rPr>
                <w:rFonts w:asciiTheme="minorHAnsi" w:hAnsiTheme="minorHAnsi" w:cstheme="minorHAnsi"/>
                <w:b/>
              </w:rPr>
              <w:t>DISPENSERS</w:t>
            </w:r>
            <w:proofErr w:type="spellEnd"/>
          </w:p>
        </w:tc>
        <w:tc>
          <w:tcPr>
            <w:tcW w:w="1701" w:type="dxa"/>
            <w:tcBorders>
              <w:top w:val="single" w:sz="4" w:space="0" w:color="auto"/>
              <w:left w:val="nil"/>
              <w:bottom w:val="single" w:sz="4" w:space="0" w:color="auto"/>
              <w:right w:val="single" w:sz="4" w:space="0" w:color="auto"/>
            </w:tcBorders>
            <w:shd w:val="clear" w:color="auto" w:fill="D9D9D9"/>
            <w:vAlign w:val="center"/>
          </w:tcPr>
          <w:p w:rsidR="00BA789D" w:rsidRPr="003E2972" w:rsidRDefault="00BA789D" w:rsidP="000352F9">
            <w:pPr>
              <w:jc w:val="center"/>
              <w:rPr>
                <w:rFonts w:asciiTheme="minorHAnsi" w:hAnsiTheme="minorHAnsi" w:cstheme="minorHAnsi"/>
                <w:b/>
              </w:rPr>
            </w:pPr>
            <w:r w:rsidRPr="003E2972">
              <w:rPr>
                <w:rFonts w:asciiTheme="minorHAnsi" w:hAnsiTheme="minorHAnsi" w:cstheme="minorHAnsi"/>
                <w:b/>
              </w:rPr>
              <w:t>LUGAR DE ENTREGA</w:t>
            </w:r>
          </w:p>
        </w:tc>
        <w:tc>
          <w:tcPr>
            <w:tcW w:w="3194" w:type="dxa"/>
            <w:tcBorders>
              <w:top w:val="single" w:sz="4" w:space="0" w:color="auto"/>
              <w:left w:val="nil"/>
              <w:bottom w:val="single" w:sz="4" w:space="0" w:color="auto"/>
              <w:right w:val="single" w:sz="4" w:space="0" w:color="auto"/>
            </w:tcBorders>
            <w:shd w:val="clear" w:color="auto" w:fill="D9D9D9"/>
            <w:vAlign w:val="center"/>
          </w:tcPr>
          <w:p w:rsidR="00BA789D" w:rsidRPr="003E2972" w:rsidRDefault="00BA789D" w:rsidP="000352F9">
            <w:pPr>
              <w:jc w:val="center"/>
              <w:rPr>
                <w:rFonts w:asciiTheme="minorHAnsi" w:hAnsiTheme="minorHAnsi" w:cstheme="minorHAnsi"/>
                <w:b/>
              </w:rPr>
            </w:pPr>
            <w:proofErr w:type="spellStart"/>
            <w:r w:rsidRPr="003E2972">
              <w:rPr>
                <w:rFonts w:asciiTheme="minorHAnsi" w:hAnsiTheme="minorHAnsi" w:cstheme="minorHAnsi"/>
                <w:b/>
              </w:rPr>
              <w:t>DIRECCION</w:t>
            </w:r>
            <w:proofErr w:type="spellEnd"/>
          </w:p>
        </w:tc>
      </w:tr>
      <w:tr w:rsidR="00BA789D" w:rsidRPr="003E2972" w:rsidTr="000352F9">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1</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Huanuni</w:t>
            </w:r>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2</w:t>
            </w:r>
          </w:p>
        </w:tc>
        <w:tc>
          <w:tcPr>
            <w:tcW w:w="1701" w:type="dxa"/>
            <w:tcBorders>
              <w:top w:val="single" w:sz="4" w:space="0" w:color="auto"/>
              <w:left w:val="nil"/>
              <w:bottom w:val="single" w:sz="4" w:space="0" w:color="auto"/>
              <w:right w:val="single" w:sz="4" w:space="0" w:color="auto"/>
            </w:tcBorders>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Almacén Distrito Comercial Oruro</w:t>
            </w:r>
          </w:p>
        </w:tc>
        <w:tc>
          <w:tcPr>
            <w:tcW w:w="3194" w:type="dxa"/>
            <w:tcBorders>
              <w:top w:val="single" w:sz="4" w:space="0" w:color="auto"/>
              <w:left w:val="nil"/>
              <w:bottom w:val="single" w:sz="4" w:space="0" w:color="auto"/>
              <w:right w:val="single" w:sz="4" w:space="0" w:color="auto"/>
            </w:tcBorders>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Calle 6 de Octubre Esq. caro No. 5595</w:t>
            </w:r>
          </w:p>
        </w:tc>
      </w:tr>
      <w:tr w:rsidR="00BA789D" w:rsidRPr="003E2972" w:rsidTr="000352F9">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2</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Cobija</w:t>
            </w:r>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2</w:t>
            </w:r>
          </w:p>
        </w:tc>
        <w:tc>
          <w:tcPr>
            <w:tcW w:w="1701" w:type="dxa"/>
            <w:tcBorders>
              <w:top w:val="single" w:sz="4" w:space="0" w:color="auto"/>
              <w:left w:val="nil"/>
              <w:bottom w:val="single" w:sz="4" w:space="0" w:color="auto"/>
              <w:right w:val="single" w:sz="4" w:space="0" w:color="auto"/>
            </w:tcBorders>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Almacén Planta Cobija</w:t>
            </w:r>
          </w:p>
        </w:tc>
        <w:tc>
          <w:tcPr>
            <w:tcW w:w="3194" w:type="dxa"/>
            <w:tcBorders>
              <w:top w:val="single" w:sz="4" w:space="0" w:color="auto"/>
              <w:left w:val="nil"/>
              <w:bottom w:val="single" w:sz="4" w:space="0" w:color="auto"/>
              <w:right w:val="single" w:sz="4" w:space="0" w:color="auto"/>
            </w:tcBorders>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Av. Internacional Nº 615</w:t>
            </w:r>
          </w:p>
        </w:tc>
      </w:tr>
      <w:tr w:rsidR="00BA789D" w:rsidRPr="003E2972" w:rsidTr="000352F9">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3</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Pompeya -Trinidad</w:t>
            </w:r>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2</w:t>
            </w:r>
          </w:p>
        </w:tc>
        <w:tc>
          <w:tcPr>
            <w:tcW w:w="1701" w:type="dxa"/>
            <w:tcBorders>
              <w:top w:val="single" w:sz="4" w:space="0" w:color="auto"/>
              <w:left w:val="nil"/>
              <w:bottom w:val="single" w:sz="4" w:space="0" w:color="auto"/>
              <w:right w:val="single" w:sz="4" w:space="0" w:color="auto"/>
            </w:tcBorders>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Almacén Planta Trinidad</w:t>
            </w:r>
          </w:p>
        </w:tc>
        <w:tc>
          <w:tcPr>
            <w:tcW w:w="3194" w:type="dxa"/>
            <w:tcBorders>
              <w:top w:val="single" w:sz="4" w:space="0" w:color="auto"/>
              <w:left w:val="nil"/>
              <w:bottom w:val="single" w:sz="4" w:space="0" w:color="auto"/>
              <w:right w:val="single" w:sz="4" w:space="0" w:color="auto"/>
            </w:tcBorders>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 xml:space="preserve">Calle José </w:t>
            </w:r>
            <w:proofErr w:type="spellStart"/>
            <w:r w:rsidRPr="003E2972">
              <w:rPr>
                <w:rFonts w:asciiTheme="minorHAnsi" w:hAnsiTheme="minorHAnsi" w:cstheme="minorHAnsi"/>
              </w:rPr>
              <w:t>Bopi</w:t>
            </w:r>
            <w:proofErr w:type="spellEnd"/>
            <w:r w:rsidRPr="003E2972">
              <w:rPr>
                <w:rFonts w:asciiTheme="minorHAnsi" w:hAnsiTheme="minorHAnsi" w:cstheme="minorHAnsi"/>
              </w:rPr>
              <w:t>, Esq. Libertad, Zona San Antonio</w:t>
            </w:r>
          </w:p>
        </w:tc>
      </w:tr>
      <w:tr w:rsidR="00BA789D" w:rsidRPr="003E2972" w:rsidTr="000352F9">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4</w:t>
            </w: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Cabezas</w:t>
            </w:r>
          </w:p>
        </w:tc>
        <w:tc>
          <w:tcPr>
            <w:tcW w:w="1309" w:type="dxa"/>
            <w:tcBorders>
              <w:top w:val="single" w:sz="4" w:space="0" w:color="auto"/>
              <w:left w:val="nil"/>
              <w:bottom w:val="single" w:sz="4" w:space="0" w:color="auto"/>
              <w:right w:val="single" w:sz="4" w:space="0" w:color="auto"/>
            </w:tcBorders>
            <w:shd w:val="clear" w:color="auto" w:fill="auto"/>
            <w:noWrap/>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2</w:t>
            </w:r>
          </w:p>
        </w:tc>
        <w:tc>
          <w:tcPr>
            <w:tcW w:w="1701" w:type="dxa"/>
            <w:vMerge w:val="restart"/>
            <w:tcBorders>
              <w:top w:val="single" w:sz="4" w:space="0" w:color="auto"/>
              <w:left w:val="nil"/>
              <w:right w:val="single" w:sz="4" w:space="0" w:color="auto"/>
            </w:tcBorders>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Almacén Distrito Comercial Santa Cruz</w:t>
            </w:r>
          </w:p>
        </w:tc>
        <w:tc>
          <w:tcPr>
            <w:tcW w:w="3194" w:type="dxa"/>
            <w:vMerge w:val="restart"/>
            <w:tcBorders>
              <w:top w:val="single" w:sz="4" w:space="0" w:color="auto"/>
              <w:left w:val="nil"/>
              <w:right w:val="single" w:sz="4" w:space="0" w:color="auto"/>
            </w:tcBorders>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 xml:space="preserve">Avenida Mamerto Cuellar Nº 700 (2do anillo, atrás </w:t>
            </w:r>
            <w:proofErr w:type="spellStart"/>
            <w:r w:rsidRPr="003E2972">
              <w:rPr>
                <w:rFonts w:asciiTheme="minorHAnsi" w:hAnsiTheme="minorHAnsi" w:cstheme="minorHAnsi"/>
              </w:rPr>
              <w:t>Bolivisión</w:t>
            </w:r>
            <w:proofErr w:type="spellEnd"/>
            <w:r w:rsidRPr="003E2972">
              <w:rPr>
                <w:rFonts w:asciiTheme="minorHAnsi" w:hAnsiTheme="minorHAnsi" w:cstheme="minorHAnsi"/>
              </w:rPr>
              <w:t>/Batallón de Seguridad Física)</w:t>
            </w:r>
          </w:p>
        </w:tc>
      </w:tr>
      <w:tr w:rsidR="00BA789D" w:rsidRPr="003E2972" w:rsidTr="000352F9">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5</w:t>
            </w: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San Jose de Chiquitos</w:t>
            </w:r>
          </w:p>
        </w:tc>
        <w:tc>
          <w:tcPr>
            <w:tcW w:w="1309" w:type="dxa"/>
            <w:tcBorders>
              <w:top w:val="single" w:sz="4" w:space="0" w:color="auto"/>
              <w:left w:val="nil"/>
              <w:bottom w:val="single" w:sz="4" w:space="0" w:color="auto"/>
              <w:right w:val="single" w:sz="4" w:space="0" w:color="auto"/>
            </w:tcBorders>
            <w:shd w:val="clear" w:color="auto" w:fill="auto"/>
            <w:noWrap/>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2</w:t>
            </w:r>
          </w:p>
        </w:tc>
        <w:tc>
          <w:tcPr>
            <w:tcW w:w="1701" w:type="dxa"/>
            <w:vMerge/>
            <w:tcBorders>
              <w:left w:val="nil"/>
              <w:right w:val="single" w:sz="4" w:space="0" w:color="auto"/>
            </w:tcBorders>
          </w:tcPr>
          <w:p w:rsidR="00BA789D" w:rsidRPr="003E2972" w:rsidRDefault="00BA789D" w:rsidP="000352F9">
            <w:pPr>
              <w:jc w:val="center"/>
              <w:rPr>
                <w:rFonts w:asciiTheme="minorHAnsi" w:hAnsiTheme="minorHAnsi" w:cstheme="minorHAnsi"/>
              </w:rPr>
            </w:pPr>
          </w:p>
        </w:tc>
        <w:tc>
          <w:tcPr>
            <w:tcW w:w="3194" w:type="dxa"/>
            <w:vMerge/>
            <w:tcBorders>
              <w:left w:val="nil"/>
              <w:right w:val="single" w:sz="4" w:space="0" w:color="auto"/>
            </w:tcBorders>
          </w:tcPr>
          <w:p w:rsidR="00BA789D" w:rsidRPr="003E2972" w:rsidRDefault="00BA789D" w:rsidP="000352F9">
            <w:pPr>
              <w:jc w:val="center"/>
              <w:rPr>
                <w:rFonts w:asciiTheme="minorHAnsi" w:hAnsiTheme="minorHAnsi" w:cstheme="minorHAnsi"/>
              </w:rPr>
            </w:pPr>
          </w:p>
        </w:tc>
      </w:tr>
      <w:tr w:rsidR="00BA789D" w:rsidRPr="003E2972" w:rsidTr="000352F9">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6</w:t>
            </w: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San Julian</w:t>
            </w:r>
          </w:p>
        </w:tc>
        <w:tc>
          <w:tcPr>
            <w:tcW w:w="1309" w:type="dxa"/>
            <w:tcBorders>
              <w:top w:val="single" w:sz="4" w:space="0" w:color="auto"/>
              <w:left w:val="nil"/>
              <w:bottom w:val="single" w:sz="4" w:space="0" w:color="auto"/>
              <w:right w:val="single" w:sz="4" w:space="0" w:color="auto"/>
            </w:tcBorders>
            <w:shd w:val="clear" w:color="auto" w:fill="auto"/>
            <w:noWrap/>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2</w:t>
            </w:r>
          </w:p>
        </w:tc>
        <w:tc>
          <w:tcPr>
            <w:tcW w:w="1701" w:type="dxa"/>
            <w:vMerge/>
            <w:tcBorders>
              <w:left w:val="nil"/>
              <w:right w:val="single" w:sz="4" w:space="0" w:color="auto"/>
            </w:tcBorders>
          </w:tcPr>
          <w:p w:rsidR="00BA789D" w:rsidRPr="003E2972" w:rsidRDefault="00BA789D" w:rsidP="000352F9">
            <w:pPr>
              <w:jc w:val="center"/>
              <w:rPr>
                <w:rFonts w:asciiTheme="minorHAnsi" w:hAnsiTheme="minorHAnsi" w:cstheme="minorHAnsi"/>
              </w:rPr>
            </w:pPr>
          </w:p>
        </w:tc>
        <w:tc>
          <w:tcPr>
            <w:tcW w:w="3194" w:type="dxa"/>
            <w:vMerge/>
            <w:tcBorders>
              <w:left w:val="nil"/>
              <w:right w:val="single" w:sz="4" w:space="0" w:color="auto"/>
            </w:tcBorders>
          </w:tcPr>
          <w:p w:rsidR="00BA789D" w:rsidRPr="003E2972" w:rsidRDefault="00BA789D" w:rsidP="000352F9">
            <w:pPr>
              <w:jc w:val="center"/>
              <w:rPr>
                <w:rFonts w:asciiTheme="minorHAnsi" w:hAnsiTheme="minorHAnsi" w:cstheme="minorHAnsi"/>
              </w:rPr>
            </w:pPr>
          </w:p>
        </w:tc>
      </w:tr>
      <w:tr w:rsidR="00BA789D" w:rsidRPr="003E2972" w:rsidTr="000352F9">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7</w:t>
            </w: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 xml:space="preserve">Ascensión de </w:t>
            </w:r>
            <w:proofErr w:type="spellStart"/>
            <w:r w:rsidRPr="003E2972">
              <w:rPr>
                <w:rFonts w:asciiTheme="minorHAnsi" w:hAnsiTheme="minorHAnsi" w:cstheme="minorHAnsi"/>
              </w:rPr>
              <w:t>Guarayos</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2</w:t>
            </w:r>
          </w:p>
        </w:tc>
        <w:tc>
          <w:tcPr>
            <w:tcW w:w="1701" w:type="dxa"/>
            <w:vMerge/>
            <w:tcBorders>
              <w:left w:val="nil"/>
              <w:bottom w:val="single" w:sz="4" w:space="0" w:color="auto"/>
              <w:right w:val="single" w:sz="4" w:space="0" w:color="auto"/>
            </w:tcBorders>
          </w:tcPr>
          <w:p w:rsidR="00BA789D" w:rsidRPr="003E2972" w:rsidRDefault="00BA789D" w:rsidP="000352F9">
            <w:pPr>
              <w:jc w:val="center"/>
              <w:rPr>
                <w:rFonts w:asciiTheme="minorHAnsi" w:hAnsiTheme="minorHAnsi" w:cstheme="minorHAnsi"/>
              </w:rPr>
            </w:pPr>
          </w:p>
        </w:tc>
        <w:tc>
          <w:tcPr>
            <w:tcW w:w="3194" w:type="dxa"/>
            <w:vMerge/>
            <w:tcBorders>
              <w:left w:val="nil"/>
              <w:bottom w:val="single" w:sz="4" w:space="0" w:color="auto"/>
              <w:right w:val="single" w:sz="4" w:space="0" w:color="auto"/>
            </w:tcBorders>
          </w:tcPr>
          <w:p w:rsidR="00BA789D" w:rsidRPr="003E2972" w:rsidRDefault="00BA789D" w:rsidP="000352F9">
            <w:pPr>
              <w:jc w:val="center"/>
              <w:rPr>
                <w:rFonts w:asciiTheme="minorHAnsi" w:hAnsiTheme="minorHAnsi" w:cstheme="minorHAnsi"/>
              </w:rPr>
            </w:pPr>
          </w:p>
        </w:tc>
      </w:tr>
      <w:tr w:rsidR="00BA789D" w:rsidRPr="003E2972" w:rsidTr="000352F9">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8</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 xml:space="preserve">Héroes del Chaco – </w:t>
            </w:r>
            <w:proofErr w:type="spellStart"/>
            <w:r w:rsidRPr="003E2972">
              <w:rPr>
                <w:rFonts w:asciiTheme="minorHAnsi" w:hAnsiTheme="minorHAnsi" w:cstheme="minorHAnsi"/>
              </w:rPr>
              <w:t>Riberalta</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2</w:t>
            </w:r>
          </w:p>
        </w:tc>
        <w:tc>
          <w:tcPr>
            <w:tcW w:w="1701" w:type="dxa"/>
            <w:tcBorders>
              <w:top w:val="single" w:sz="4" w:space="0" w:color="auto"/>
              <w:left w:val="nil"/>
              <w:bottom w:val="single" w:sz="4" w:space="0" w:color="auto"/>
              <w:right w:val="single" w:sz="4" w:space="0" w:color="auto"/>
            </w:tcBorders>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 xml:space="preserve">Almacén Planta </w:t>
            </w:r>
            <w:proofErr w:type="spellStart"/>
            <w:r w:rsidRPr="003E2972">
              <w:rPr>
                <w:rFonts w:asciiTheme="minorHAnsi" w:hAnsiTheme="minorHAnsi" w:cstheme="minorHAnsi"/>
              </w:rPr>
              <w:t>Riberalta</w:t>
            </w:r>
            <w:proofErr w:type="spellEnd"/>
          </w:p>
        </w:tc>
        <w:tc>
          <w:tcPr>
            <w:tcW w:w="3194" w:type="dxa"/>
            <w:tcBorders>
              <w:top w:val="single" w:sz="4" w:space="0" w:color="auto"/>
              <w:left w:val="nil"/>
              <w:bottom w:val="single" w:sz="4" w:space="0" w:color="auto"/>
              <w:right w:val="single" w:sz="4" w:space="0" w:color="auto"/>
            </w:tcBorders>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Av. Héroes del Chaco s/n, Barrio los Almendros</w:t>
            </w:r>
          </w:p>
        </w:tc>
      </w:tr>
      <w:tr w:rsidR="00BA789D" w:rsidRPr="003E2972" w:rsidTr="000352F9">
        <w:trPr>
          <w:trHeight w:val="258"/>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9</w:t>
            </w: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Achacachi</w:t>
            </w:r>
          </w:p>
        </w:tc>
        <w:tc>
          <w:tcPr>
            <w:tcW w:w="1309" w:type="dxa"/>
            <w:tcBorders>
              <w:top w:val="single" w:sz="4" w:space="0" w:color="auto"/>
              <w:left w:val="nil"/>
              <w:bottom w:val="single" w:sz="4" w:space="0" w:color="auto"/>
              <w:right w:val="single" w:sz="4" w:space="0" w:color="auto"/>
            </w:tcBorders>
            <w:shd w:val="clear" w:color="auto" w:fill="auto"/>
            <w:noWrap/>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2</w:t>
            </w:r>
          </w:p>
        </w:tc>
        <w:tc>
          <w:tcPr>
            <w:tcW w:w="1701" w:type="dxa"/>
            <w:tcBorders>
              <w:top w:val="single" w:sz="4" w:space="0" w:color="auto"/>
              <w:left w:val="nil"/>
              <w:bottom w:val="single" w:sz="4" w:space="0" w:color="auto"/>
              <w:right w:val="single" w:sz="4" w:space="0" w:color="auto"/>
            </w:tcBorders>
            <w:vAlign w:val="center"/>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Almacén Distrito Comercial La Paz</w:t>
            </w:r>
          </w:p>
        </w:tc>
        <w:tc>
          <w:tcPr>
            <w:tcW w:w="3194" w:type="dxa"/>
            <w:tcBorders>
              <w:top w:val="single" w:sz="4" w:space="0" w:color="auto"/>
              <w:left w:val="nil"/>
              <w:bottom w:val="single" w:sz="4" w:space="0" w:color="auto"/>
              <w:right w:val="single" w:sz="4" w:space="0" w:color="auto"/>
            </w:tcBorders>
          </w:tcPr>
          <w:p w:rsidR="00BA789D" w:rsidRPr="003E2972" w:rsidRDefault="00BA789D" w:rsidP="000352F9">
            <w:pPr>
              <w:jc w:val="center"/>
              <w:rPr>
                <w:rFonts w:asciiTheme="minorHAnsi" w:hAnsiTheme="minorHAnsi" w:cstheme="minorHAnsi"/>
              </w:rPr>
            </w:pPr>
            <w:r w:rsidRPr="003E2972">
              <w:rPr>
                <w:rFonts w:asciiTheme="minorHAnsi" w:hAnsiTheme="minorHAnsi" w:cstheme="minorHAnsi"/>
              </w:rPr>
              <w:t xml:space="preserve">Carretera La Paz-Oruro Km. 5 Zona </w:t>
            </w:r>
            <w:proofErr w:type="spellStart"/>
            <w:r w:rsidRPr="003E2972">
              <w:rPr>
                <w:rFonts w:asciiTheme="minorHAnsi" w:hAnsiTheme="minorHAnsi" w:cstheme="minorHAnsi"/>
              </w:rPr>
              <w:t>Senkata</w:t>
            </w:r>
            <w:proofErr w:type="spellEnd"/>
            <w:r w:rsidRPr="003E2972">
              <w:rPr>
                <w:rFonts w:asciiTheme="minorHAnsi" w:hAnsiTheme="minorHAnsi" w:cstheme="minorHAnsi"/>
              </w:rPr>
              <w:t xml:space="preserve"> El Alto</w:t>
            </w:r>
          </w:p>
        </w:tc>
      </w:tr>
    </w:tbl>
    <w:p w:rsidR="00BA789D" w:rsidRPr="00B10ED0" w:rsidRDefault="00BA789D" w:rsidP="00BA789D">
      <w:pPr>
        <w:rPr>
          <w:rFonts w:asciiTheme="minorHAnsi" w:eastAsia="Calibri" w:hAnsiTheme="minorHAnsi" w:cstheme="minorHAnsi"/>
          <w:b/>
          <w:bCs/>
          <w:sz w:val="22"/>
          <w:szCs w:val="22"/>
          <w:u w:val="single"/>
        </w:rPr>
      </w:pPr>
    </w:p>
    <w:tbl>
      <w:tblPr>
        <w:tblW w:w="8705" w:type="dxa"/>
        <w:jc w:val="center"/>
        <w:tblLayout w:type="fixed"/>
        <w:tblCellMar>
          <w:left w:w="70" w:type="dxa"/>
          <w:right w:w="70" w:type="dxa"/>
        </w:tblCellMar>
        <w:tblLook w:val="04A0" w:firstRow="1" w:lastRow="0" w:firstColumn="1" w:lastColumn="0" w:noHBand="0" w:noVBand="1"/>
      </w:tblPr>
      <w:tblGrid>
        <w:gridCol w:w="359"/>
        <w:gridCol w:w="2126"/>
        <w:gridCol w:w="1276"/>
        <w:gridCol w:w="1843"/>
        <w:gridCol w:w="3101"/>
      </w:tblGrid>
      <w:tr w:rsidR="00BA789D" w:rsidRPr="003E2972" w:rsidTr="000352F9">
        <w:trPr>
          <w:trHeight w:val="361"/>
          <w:jc w:val="center"/>
        </w:trPr>
        <w:tc>
          <w:tcPr>
            <w:tcW w:w="3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A789D" w:rsidRPr="003E2972" w:rsidRDefault="00BA789D" w:rsidP="000352F9">
            <w:pPr>
              <w:jc w:val="center"/>
              <w:rPr>
                <w:rFonts w:asciiTheme="minorHAnsi" w:hAnsiTheme="minorHAnsi" w:cstheme="minorHAnsi"/>
                <w:b/>
                <w:szCs w:val="22"/>
              </w:rPr>
            </w:pPr>
            <w:r w:rsidRPr="003E2972">
              <w:rPr>
                <w:rFonts w:asciiTheme="minorHAnsi" w:hAnsiTheme="minorHAnsi" w:cstheme="minorHAnsi"/>
                <w:b/>
                <w:szCs w:val="22"/>
              </w:rPr>
              <w:t>N°</w:t>
            </w:r>
          </w:p>
        </w:tc>
        <w:tc>
          <w:tcPr>
            <w:tcW w:w="2126" w:type="dxa"/>
            <w:tcBorders>
              <w:top w:val="single" w:sz="4" w:space="0" w:color="auto"/>
              <w:left w:val="nil"/>
              <w:bottom w:val="single" w:sz="4" w:space="0" w:color="auto"/>
              <w:right w:val="single" w:sz="4" w:space="0" w:color="auto"/>
            </w:tcBorders>
            <w:shd w:val="clear" w:color="auto" w:fill="D9D9D9"/>
            <w:vAlign w:val="center"/>
            <w:hideMark/>
          </w:tcPr>
          <w:p w:rsidR="00BA789D" w:rsidRPr="003E2972" w:rsidRDefault="00BA789D" w:rsidP="000352F9">
            <w:pPr>
              <w:jc w:val="center"/>
              <w:rPr>
                <w:rFonts w:asciiTheme="minorHAnsi" w:hAnsiTheme="minorHAnsi" w:cstheme="minorHAnsi"/>
                <w:b/>
                <w:szCs w:val="22"/>
              </w:rPr>
            </w:pPr>
            <w:r w:rsidRPr="003E2972">
              <w:rPr>
                <w:rFonts w:asciiTheme="minorHAnsi" w:hAnsiTheme="minorHAnsi" w:cstheme="minorHAnsi"/>
                <w:b/>
                <w:szCs w:val="22"/>
              </w:rPr>
              <w:t>ESTACIONES DE SERVICIO</w:t>
            </w:r>
          </w:p>
        </w:tc>
        <w:tc>
          <w:tcPr>
            <w:tcW w:w="1276" w:type="dxa"/>
            <w:tcBorders>
              <w:top w:val="single" w:sz="4" w:space="0" w:color="auto"/>
              <w:left w:val="nil"/>
              <w:bottom w:val="single" w:sz="4" w:space="0" w:color="auto"/>
              <w:right w:val="single" w:sz="4" w:space="0" w:color="auto"/>
            </w:tcBorders>
            <w:shd w:val="clear" w:color="auto" w:fill="D9D9D9"/>
            <w:vAlign w:val="center"/>
            <w:hideMark/>
          </w:tcPr>
          <w:p w:rsidR="00BA789D" w:rsidRPr="003E2972" w:rsidRDefault="00BA789D" w:rsidP="000352F9">
            <w:pPr>
              <w:jc w:val="center"/>
              <w:rPr>
                <w:rFonts w:asciiTheme="minorHAnsi" w:hAnsiTheme="minorHAnsi" w:cstheme="minorHAnsi"/>
                <w:b/>
                <w:szCs w:val="22"/>
              </w:rPr>
            </w:pPr>
            <w:proofErr w:type="spellStart"/>
            <w:r w:rsidRPr="003E2972">
              <w:rPr>
                <w:rFonts w:asciiTheme="minorHAnsi" w:hAnsiTheme="minorHAnsi" w:cstheme="minorHAnsi"/>
                <w:b/>
                <w:szCs w:val="22"/>
              </w:rPr>
              <w:t>DISPENSERS</w:t>
            </w:r>
            <w:proofErr w:type="spellEnd"/>
          </w:p>
        </w:tc>
        <w:tc>
          <w:tcPr>
            <w:tcW w:w="1843" w:type="dxa"/>
            <w:tcBorders>
              <w:top w:val="single" w:sz="4" w:space="0" w:color="auto"/>
              <w:left w:val="nil"/>
              <w:bottom w:val="single" w:sz="4" w:space="0" w:color="auto"/>
              <w:right w:val="single" w:sz="4" w:space="0" w:color="auto"/>
            </w:tcBorders>
            <w:shd w:val="clear" w:color="auto" w:fill="D9D9D9"/>
            <w:vAlign w:val="center"/>
          </w:tcPr>
          <w:p w:rsidR="00BA789D" w:rsidRPr="003E2972" w:rsidRDefault="00BA789D" w:rsidP="000352F9">
            <w:pPr>
              <w:jc w:val="center"/>
              <w:rPr>
                <w:rFonts w:asciiTheme="minorHAnsi" w:hAnsiTheme="minorHAnsi" w:cstheme="minorHAnsi"/>
                <w:b/>
                <w:szCs w:val="22"/>
              </w:rPr>
            </w:pPr>
            <w:r w:rsidRPr="003E2972">
              <w:rPr>
                <w:rFonts w:asciiTheme="minorHAnsi" w:hAnsiTheme="minorHAnsi" w:cstheme="minorHAnsi"/>
                <w:b/>
                <w:szCs w:val="22"/>
              </w:rPr>
              <w:t>LUGAR DE ENTREGA</w:t>
            </w:r>
          </w:p>
        </w:tc>
        <w:tc>
          <w:tcPr>
            <w:tcW w:w="3101" w:type="dxa"/>
            <w:tcBorders>
              <w:top w:val="single" w:sz="4" w:space="0" w:color="auto"/>
              <w:left w:val="nil"/>
              <w:bottom w:val="single" w:sz="4" w:space="0" w:color="auto"/>
              <w:right w:val="single" w:sz="4" w:space="0" w:color="auto"/>
            </w:tcBorders>
            <w:shd w:val="clear" w:color="auto" w:fill="D9D9D9"/>
            <w:vAlign w:val="center"/>
          </w:tcPr>
          <w:p w:rsidR="00BA789D" w:rsidRPr="003E2972" w:rsidRDefault="00BA789D" w:rsidP="000352F9">
            <w:pPr>
              <w:jc w:val="center"/>
              <w:rPr>
                <w:rFonts w:asciiTheme="minorHAnsi" w:hAnsiTheme="minorHAnsi" w:cstheme="minorHAnsi"/>
                <w:b/>
                <w:szCs w:val="22"/>
              </w:rPr>
            </w:pPr>
            <w:proofErr w:type="spellStart"/>
            <w:r w:rsidRPr="003E2972">
              <w:rPr>
                <w:rFonts w:asciiTheme="minorHAnsi" w:hAnsiTheme="minorHAnsi" w:cstheme="minorHAnsi"/>
                <w:b/>
                <w:szCs w:val="22"/>
              </w:rPr>
              <w:t>DIRECCION</w:t>
            </w:r>
            <w:proofErr w:type="spellEnd"/>
          </w:p>
        </w:tc>
      </w:tr>
      <w:tr w:rsidR="00BA789D" w:rsidRPr="003E2972" w:rsidTr="000352F9">
        <w:trPr>
          <w:trHeight w:val="258"/>
          <w:jc w:val="center"/>
        </w:trPr>
        <w:tc>
          <w:tcPr>
            <w:tcW w:w="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789D" w:rsidRPr="003E2972" w:rsidRDefault="00BA789D" w:rsidP="000352F9">
            <w:pPr>
              <w:jc w:val="center"/>
              <w:rPr>
                <w:rFonts w:asciiTheme="minorHAnsi" w:hAnsiTheme="minorHAnsi" w:cstheme="minorHAnsi"/>
                <w:szCs w:val="22"/>
              </w:rPr>
            </w:pPr>
            <w:r w:rsidRPr="003E2972">
              <w:rPr>
                <w:rFonts w:asciiTheme="minorHAnsi" w:hAnsiTheme="minorHAnsi" w:cstheme="minorHAnsi"/>
                <w:szCs w:val="22"/>
              </w:rPr>
              <w:t>1</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BA789D" w:rsidRPr="003E2972" w:rsidRDefault="00BA789D" w:rsidP="000352F9">
            <w:pPr>
              <w:jc w:val="center"/>
              <w:rPr>
                <w:rFonts w:asciiTheme="minorHAnsi" w:hAnsiTheme="minorHAnsi" w:cstheme="minorHAnsi"/>
                <w:szCs w:val="22"/>
              </w:rPr>
            </w:pPr>
            <w:r w:rsidRPr="003E2972">
              <w:rPr>
                <w:rFonts w:asciiTheme="minorHAnsi" w:hAnsiTheme="minorHAnsi" w:cstheme="minorHAnsi"/>
                <w:szCs w:val="22"/>
              </w:rPr>
              <w:t>Monteagudo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A789D" w:rsidRPr="003E2972" w:rsidRDefault="00BA789D" w:rsidP="000352F9">
            <w:pPr>
              <w:jc w:val="center"/>
              <w:rPr>
                <w:rFonts w:asciiTheme="minorHAnsi" w:hAnsiTheme="minorHAnsi" w:cstheme="minorHAnsi"/>
                <w:szCs w:val="22"/>
              </w:rPr>
            </w:pPr>
            <w:r w:rsidRPr="003E2972">
              <w:rPr>
                <w:rFonts w:asciiTheme="minorHAnsi" w:hAnsiTheme="minorHAnsi" w:cstheme="minorHAnsi"/>
                <w:szCs w:val="22"/>
              </w:rPr>
              <w:t>2</w:t>
            </w:r>
          </w:p>
        </w:tc>
        <w:tc>
          <w:tcPr>
            <w:tcW w:w="1843" w:type="dxa"/>
            <w:vMerge w:val="restart"/>
            <w:tcBorders>
              <w:top w:val="single" w:sz="4" w:space="0" w:color="auto"/>
              <w:left w:val="nil"/>
              <w:right w:val="single" w:sz="4" w:space="0" w:color="auto"/>
            </w:tcBorders>
            <w:vAlign w:val="center"/>
          </w:tcPr>
          <w:p w:rsidR="00BA789D" w:rsidRPr="003E2972" w:rsidRDefault="00BA789D" w:rsidP="000352F9">
            <w:pPr>
              <w:jc w:val="center"/>
              <w:rPr>
                <w:rFonts w:asciiTheme="minorHAnsi" w:hAnsiTheme="minorHAnsi" w:cstheme="minorHAnsi"/>
                <w:szCs w:val="22"/>
              </w:rPr>
            </w:pPr>
            <w:r w:rsidRPr="003E2972">
              <w:rPr>
                <w:rFonts w:asciiTheme="minorHAnsi" w:hAnsiTheme="minorHAnsi" w:cstheme="minorHAnsi"/>
                <w:szCs w:val="22"/>
              </w:rPr>
              <w:t>Almacén Distrito Comercial Chuquisaca</w:t>
            </w:r>
          </w:p>
        </w:tc>
        <w:tc>
          <w:tcPr>
            <w:tcW w:w="3101" w:type="dxa"/>
            <w:vMerge w:val="restart"/>
            <w:tcBorders>
              <w:top w:val="single" w:sz="4" w:space="0" w:color="auto"/>
              <w:left w:val="nil"/>
              <w:right w:val="single" w:sz="4" w:space="0" w:color="auto"/>
            </w:tcBorders>
          </w:tcPr>
          <w:p w:rsidR="00BA789D" w:rsidRPr="003E2972" w:rsidRDefault="00BA789D" w:rsidP="000352F9">
            <w:pPr>
              <w:jc w:val="center"/>
              <w:rPr>
                <w:rFonts w:asciiTheme="minorHAnsi" w:hAnsiTheme="minorHAnsi" w:cstheme="minorHAnsi"/>
                <w:szCs w:val="22"/>
              </w:rPr>
            </w:pPr>
            <w:r w:rsidRPr="003E2972">
              <w:rPr>
                <w:rFonts w:asciiTheme="minorHAnsi" w:hAnsiTheme="minorHAnsi" w:cstheme="minorHAnsi"/>
                <w:szCs w:val="22"/>
              </w:rPr>
              <w:t>Av. Américas S/N Barrio Petrolero</w:t>
            </w:r>
          </w:p>
        </w:tc>
      </w:tr>
      <w:tr w:rsidR="00BA789D" w:rsidRPr="003E2972" w:rsidTr="000352F9">
        <w:trPr>
          <w:trHeight w:val="258"/>
          <w:jc w:val="center"/>
        </w:trPr>
        <w:tc>
          <w:tcPr>
            <w:tcW w:w="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789D" w:rsidRPr="003E2972" w:rsidRDefault="00BA789D" w:rsidP="000352F9">
            <w:pPr>
              <w:jc w:val="center"/>
              <w:rPr>
                <w:rFonts w:asciiTheme="minorHAnsi" w:hAnsiTheme="minorHAnsi" w:cstheme="minorHAnsi"/>
                <w:szCs w:val="22"/>
              </w:rPr>
            </w:pPr>
            <w:r w:rsidRPr="003E2972">
              <w:rPr>
                <w:rFonts w:asciiTheme="minorHAnsi" w:hAnsiTheme="minorHAnsi" w:cstheme="minorHAnsi"/>
                <w:szCs w:val="22"/>
              </w:rPr>
              <w:lastRenderedPageBreak/>
              <w:t>2</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BA789D" w:rsidRPr="003E2972" w:rsidRDefault="00BA789D" w:rsidP="000352F9">
            <w:pPr>
              <w:jc w:val="center"/>
              <w:rPr>
                <w:rFonts w:asciiTheme="minorHAnsi" w:hAnsiTheme="minorHAnsi" w:cstheme="minorHAnsi"/>
                <w:szCs w:val="22"/>
              </w:rPr>
            </w:pPr>
            <w:r w:rsidRPr="003E2972">
              <w:rPr>
                <w:rFonts w:asciiTheme="minorHAnsi" w:hAnsiTheme="minorHAnsi" w:cstheme="minorHAnsi"/>
                <w:szCs w:val="22"/>
              </w:rPr>
              <w:t>Camargo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A789D" w:rsidRPr="003E2972" w:rsidRDefault="00BA789D" w:rsidP="000352F9">
            <w:pPr>
              <w:jc w:val="center"/>
              <w:rPr>
                <w:rFonts w:asciiTheme="minorHAnsi" w:hAnsiTheme="minorHAnsi" w:cstheme="minorHAnsi"/>
                <w:szCs w:val="22"/>
              </w:rPr>
            </w:pPr>
            <w:r w:rsidRPr="003E2972">
              <w:rPr>
                <w:rFonts w:asciiTheme="minorHAnsi" w:hAnsiTheme="minorHAnsi" w:cstheme="minorHAnsi"/>
                <w:szCs w:val="22"/>
              </w:rPr>
              <w:t>2</w:t>
            </w:r>
          </w:p>
        </w:tc>
        <w:tc>
          <w:tcPr>
            <w:tcW w:w="1843" w:type="dxa"/>
            <w:vMerge/>
            <w:tcBorders>
              <w:left w:val="nil"/>
              <w:bottom w:val="single" w:sz="4" w:space="0" w:color="auto"/>
              <w:right w:val="single" w:sz="4" w:space="0" w:color="auto"/>
            </w:tcBorders>
            <w:vAlign w:val="center"/>
          </w:tcPr>
          <w:p w:rsidR="00BA789D" w:rsidRPr="003E2972" w:rsidRDefault="00BA789D" w:rsidP="000352F9">
            <w:pPr>
              <w:jc w:val="center"/>
              <w:rPr>
                <w:rFonts w:asciiTheme="minorHAnsi" w:hAnsiTheme="minorHAnsi" w:cstheme="minorHAnsi"/>
                <w:szCs w:val="22"/>
              </w:rPr>
            </w:pPr>
          </w:p>
        </w:tc>
        <w:tc>
          <w:tcPr>
            <w:tcW w:w="3101" w:type="dxa"/>
            <w:vMerge/>
            <w:tcBorders>
              <w:left w:val="nil"/>
              <w:bottom w:val="single" w:sz="4" w:space="0" w:color="auto"/>
              <w:right w:val="single" w:sz="4" w:space="0" w:color="auto"/>
            </w:tcBorders>
          </w:tcPr>
          <w:p w:rsidR="00BA789D" w:rsidRPr="003E2972" w:rsidRDefault="00BA789D" w:rsidP="000352F9">
            <w:pPr>
              <w:jc w:val="center"/>
              <w:rPr>
                <w:rFonts w:asciiTheme="minorHAnsi" w:hAnsiTheme="minorHAnsi" w:cstheme="minorHAnsi"/>
                <w:szCs w:val="22"/>
              </w:rPr>
            </w:pPr>
          </w:p>
        </w:tc>
      </w:tr>
    </w:tbl>
    <w:p w:rsidR="00BA789D" w:rsidRPr="00B10ED0" w:rsidRDefault="00BA789D" w:rsidP="00BA789D">
      <w:pPr>
        <w:rPr>
          <w:rFonts w:asciiTheme="minorHAnsi" w:eastAsia="Calibri" w:hAnsiTheme="minorHAnsi" w:cstheme="minorHAnsi"/>
          <w:b/>
          <w:bCs/>
          <w:sz w:val="22"/>
          <w:szCs w:val="22"/>
          <w:u w:val="single"/>
        </w:rPr>
      </w:pPr>
    </w:p>
    <w:tbl>
      <w:tblPr>
        <w:tblW w:w="8680" w:type="dxa"/>
        <w:jc w:val="center"/>
        <w:tblLayout w:type="fixed"/>
        <w:tblCellMar>
          <w:left w:w="70" w:type="dxa"/>
          <w:right w:w="70" w:type="dxa"/>
        </w:tblCellMar>
        <w:tblLook w:val="04A0" w:firstRow="1" w:lastRow="0" w:firstColumn="1" w:lastColumn="0" w:noHBand="0" w:noVBand="1"/>
      </w:tblPr>
      <w:tblGrid>
        <w:gridCol w:w="347"/>
        <w:gridCol w:w="2126"/>
        <w:gridCol w:w="1276"/>
        <w:gridCol w:w="1812"/>
        <w:gridCol w:w="3119"/>
      </w:tblGrid>
      <w:tr w:rsidR="00BA789D" w:rsidRPr="003E2972" w:rsidTr="000352F9">
        <w:trPr>
          <w:trHeight w:val="361"/>
          <w:jc w:val="center"/>
        </w:trPr>
        <w:tc>
          <w:tcPr>
            <w:tcW w:w="34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A789D" w:rsidRPr="003E2972" w:rsidRDefault="00BA789D" w:rsidP="000352F9">
            <w:pPr>
              <w:jc w:val="center"/>
              <w:rPr>
                <w:rFonts w:asciiTheme="minorHAnsi" w:hAnsiTheme="minorHAnsi" w:cstheme="minorHAnsi"/>
                <w:b/>
                <w:szCs w:val="22"/>
              </w:rPr>
            </w:pPr>
            <w:r w:rsidRPr="003E2972">
              <w:rPr>
                <w:rFonts w:asciiTheme="minorHAnsi" w:hAnsiTheme="minorHAnsi" w:cstheme="minorHAnsi"/>
                <w:b/>
                <w:szCs w:val="22"/>
              </w:rPr>
              <w:t>N°</w:t>
            </w:r>
          </w:p>
        </w:tc>
        <w:tc>
          <w:tcPr>
            <w:tcW w:w="2126" w:type="dxa"/>
            <w:tcBorders>
              <w:top w:val="single" w:sz="4" w:space="0" w:color="auto"/>
              <w:left w:val="nil"/>
              <w:bottom w:val="single" w:sz="4" w:space="0" w:color="auto"/>
              <w:right w:val="single" w:sz="4" w:space="0" w:color="auto"/>
            </w:tcBorders>
            <w:shd w:val="clear" w:color="auto" w:fill="D9D9D9"/>
            <w:vAlign w:val="center"/>
            <w:hideMark/>
          </w:tcPr>
          <w:p w:rsidR="00BA789D" w:rsidRPr="003E2972" w:rsidRDefault="00BA789D" w:rsidP="000352F9">
            <w:pPr>
              <w:jc w:val="center"/>
              <w:rPr>
                <w:rFonts w:asciiTheme="minorHAnsi" w:hAnsiTheme="minorHAnsi" w:cstheme="minorHAnsi"/>
                <w:b/>
                <w:szCs w:val="22"/>
              </w:rPr>
            </w:pPr>
            <w:r w:rsidRPr="003E2972">
              <w:rPr>
                <w:rFonts w:asciiTheme="minorHAnsi" w:hAnsiTheme="minorHAnsi" w:cstheme="minorHAnsi"/>
                <w:b/>
                <w:szCs w:val="22"/>
              </w:rPr>
              <w:t>ESTACIONES DE SERVICIO</w:t>
            </w:r>
          </w:p>
        </w:tc>
        <w:tc>
          <w:tcPr>
            <w:tcW w:w="1276" w:type="dxa"/>
            <w:tcBorders>
              <w:top w:val="single" w:sz="4" w:space="0" w:color="auto"/>
              <w:left w:val="nil"/>
              <w:bottom w:val="single" w:sz="4" w:space="0" w:color="auto"/>
              <w:right w:val="single" w:sz="4" w:space="0" w:color="auto"/>
            </w:tcBorders>
            <w:shd w:val="clear" w:color="auto" w:fill="D9D9D9"/>
            <w:vAlign w:val="center"/>
            <w:hideMark/>
          </w:tcPr>
          <w:p w:rsidR="00BA789D" w:rsidRPr="003E2972" w:rsidRDefault="00BA789D" w:rsidP="000352F9">
            <w:pPr>
              <w:jc w:val="center"/>
              <w:rPr>
                <w:rFonts w:asciiTheme="minorHAnsi" w:hAnsiTheme="minorHAnsi" w:cstheme="minorHAnsi"/>
                <w:b/>
                <w:szCs w:val="22"/>
              </w:rPr>
            </w:pPr>
            <w:proofErr w:type="spellStart"/>
            <w:r w:rsidRPr="003E2972">
              <w:rPr>
                <w:rFonts w:asciiTheme="minorHAnsi" w:hAnsiTheme="minorHAnsi" w:cstheme="minorHAnsi"/>
                <w:b/>
                <w:szCs w:val="22"/>
              </w:rPr>
              <w:t>DISPENSERS</w:t>
            </w:r>
            <w:proofErr w:type="spellEnd"/>
          </w:p>
        </w:tc>
        <w:tc>
          <w:tcPr>
            <w:tcW w:w="1812" w:type="dxa"/>
            <w:tcBorders>
              <w:top w:val="single" w:sz="4" w:space="0" w:color="auto"/>
              <w:left w:val="nil"/>
              <w:bottom w:val="single" w:sz="4" w:space="0" w:color="auto"/>
              <w:right w:val="single" w:sz="4" w:space="0" w:color="auto"/>
            </w:tcBorders>
            <w:shd w:val="clear" w:color="auto" w:fill="D9D9D9"/>
            <w:vAlign w:val="center"/>
          </w:tcPr>
          <w:p w:rsidR="00BA789D" w:rsidRPr="003E2972" w:rsidRDefault="00BA789D" w:rsidP="000352F9">
            <w:pPr>
              <w:jc w:val="center"/>
              <w:rPr>
                <w:rFonts w:asciiTheme="minorHAnsi" w:hAnsiTheme="minorHAnsi" w:cstheme="minorHAnsi"/>
                <w:b/>
                <w:szCs w:val="22"/>
              </w:rPr>
            </w:pPr>
            <w:r w:rsidRPr="003E2972">
              <w:rPr>
                <w:rFonts w:asciiTheme="minorHAnsi" w:hAnsiTheme="minorHAnsi" w:cstheme="minorHAnsi"/>
                <w:b/>
                <w:szCs w:val="22"/>
              </w:rPr>
              <w:t>LUGAR DE ENTREGA</w:t>
            </w:r>
          </w:p>
        </w:tc>
        <w:tc>
          <w:tcPr>
            <w:tcW w:w="3119" w:type="dxa"/>
            <w:tcBorders>
              <w:top w:val="single" w:sz="4" w:space="0" w:color="auto"/>
              <w:left w:val="nil"/>
              <w:bottom w:val="single" w:sz="4" w:space="0" w:color="auto"/>
              <w:right w:val="single" w:sz="4" w:space="0" w:color="auto"/>
            </w:tcBorders>
            <w:shd w:val="clear" w:color="auto" w:fill="D9D9D9"/>
            <w:vAlign w:val="center"/>
          </w:tcPr>
          <w:p w:rsidR="00BA789D" w:rsidRPr="003E2972" w:rsidRDefault="00BA789D" w:rsidP="000352F9">
            <w:pPr>
              <w:jc w:val="center"/>
              <w:rPr>
                <w:rFonts w:asciiTheme="minorHAnsi" w:hAnsiTheme="minorHAnsi" w:cstheme="minorHAnsi"/>
                <w:b/>
                <w:szCs w:val="22"/>
              </w:rPr>
            </w:pPr>
            <w:proofErr w:type="spellStart"/>
            <w:r w:rsidRPr="003E2972">
              <w:rPr>
                <w:rFonts w:asciiTheme="minorHAnsi" w:hAnsiTheme="minorHAnsi" w:cstheme="minorHAnsi"/>
                <w:b/>
                <w:szCs w:val="22"/>
              </w:rPr>
              <w:t>DIRECCION</w:t>
            </w:r>
            <w:proofErr w:type="spellEnd"/>
          </w:p>
        </w:tc>
      </w:tr>
      <w:tr w:rsidR="00BA789D" w:rsidRPr="003E2972" w:rsidTr="000352F9">
        <w:trPr>
          <w:trHeight w:val="498"/>
          <w:jc w:val="center"/>
        </w:trPr>
        <w:tc>
          <w:tcPr>
            <w:tcW w:w="3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789D" w:rsidRPr="003E2972" w:rsidRDefault="00BA789D" w:rsidP="000352F9">
            <w:pPr>
              <w:jc w:val="center"/>
              <w:rPr>
                <w:rFonts w:asciiTheme="minorHAnsi" w:hAnsiTheme="minorHAnsi" w:cstheme="minorHAnsi"/>
                <w:szCs w:val="22"/>
              </w:rPr>
            </w:pPr>
            <w:r w:rsidRPr="003E2972">
              <w:rPr>
                <w:rFonts w:asciiTheme="minorHAnsi" w:hAnsiTheme="minorHAnsi" w:cstheme="minorHAnsi"/>
                <w:szCs w:val="22"/>
              </w:rPr>
              <w:t>1</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BA789D" w:rsidRPr="003E2972" w:rsidRDefault="00BA789D" w:rsidP="000352F9">
            <w:pPr>
              <w:jc w:val="center"/>
              <w:rPr>
                <w:rFonts w:asciiTheme="minorHAnsi" w:hAnsiTheme="minorHAnsi" w:cstheme="minorHAnsi"/>
                <w:szCs w:val="22"/>
              </w:rPr>
            </w:pPr>
            <w:r w:rsidRPr="003E2972">
              <w:rPr>
                <w:rFonts w:asciiTheme="minorHAnsi" w:hAnsiTheme="minorHAnsi" w:cstheme="minorHAnsi"/>
                <w:szCs w:val="22"/>
              </w:rPr>
              <w:t>San Lucas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A789D" w:rsidRPr="003E2972" w:rsidRDefault="00BA789D" w:rsidP="000352F9">
            <w:pPr>
              <w:jc w:val="center"/>
              <w:rPr>
                <w:rFonts w:asciiTheme="minorHAnsi" w:hAnsiTheme="minorHAnsi" w:cstheme="minorHAnsi"/>
                <w:szCs w:val="22"/>
              </w:rPr>
            </w:pPr>
            <w:r w:rsidRPr="003E2972">
              <w:rPr>
                <w:rFonts w:asciiTheme="minorHAnsi" w:hAnsiTheme="minorHAnsi" w:cstheme="minorHAnsi"/>
                <w:szCs w:val="22"/>
              </w:rPr>
              <w:t>2</w:t>
            </w:r>
          </w:p>
        </w:tc>
        <w:tc>
          <w:tcPr>
            <w:tcW w:w="1812" w:type="dxa"/>
            <w:tcBorders>
              <w:top w:val="single" w:sz="4" w:space="0" w:color="auto"/>
              <w:left w:val="nil"/>
              <w:bottom w:val="single" w:sz="4" w:space="0" w:color="auto"/>
              <w:right w:val="single" w:sz="4" w:space="0" w:color="auto"/>
            </w:tcBorders>
            <w:vAlign w:val="center"/>
          </w:tcPr>
          <w:p w:rsidR="00BA789D" w:rsidRPr="003E2972" w:rsidRDefault="00BA789D" w:rsidP="000352F9">
            <w:pPr>
              <w:jc w:val="center"/>
              <w:rPr>
                <w:rFonts w:asciiTheme="minorHAnsi" w:hAnsiTheme="minorHAnsi" w:cstheme="minorHAnsi"/>
                <w:szCs w:val="22"/>
              </w:rPr>
            </w:pPr>
            <w:r w:rsidRPr="005421EA">
              <w:rPr>
                <w:rFonts w:asciiTheme="minorHAnsi" w:hAnsiTheme="minorHAnsi" w:cstheme="minorHAnsi"/>
                <w:szCs w:val="22"/>
              </w:rPr>
              <w:t>Almacén Distrito Comercial Chuquisaca</w:t>
            </w:r>
          </w:p>
        </w:tc>
        <w:tc>
          <w:tcPr>
            <w:tcW w:w="3119" w:type="dxa"/>
            <w:tcBorders>
              <w:top w:val="single" w:sz="4" w:space="0" w:color="auto"/>
              <w:left w:val="nil"/>
              <w:bottom w:val="single" w:sz="4" w:space="0" w:color="auto"/>
              <w:right w:val="single" w:sz="4" w:space="0" w:color="auto"/>
            </w:tcBorders>
            <w:vAlign w:val="center"/>
          </w:tcPr>
          <w:p w:rsidR="00BA789D" w:rsidRPr="003E2972" w:rsidRDefault="00BA789D" w:rsidP="000352F9">
            <w:pPr>
              <w:jc w:val="center"/>
              <w:rPr>
                <w:rFonts w:asciiTheme="minorHAnsi" w:hAnsiTheme="minorHAnsi" w:cstheme="minorHAnsi"/>
                <w:szCs w:val="22"/>
              </w:rPr>
            </w:pPr>
            <w:r w:rsidRPr="005421EA">
              <w:rPr>
                <w:rFonts w:asciiTheme="minorHAnsi" w:hAnsiTheme="minorHAnsi" w:cstheme="minorHAnsi"/>
                <w:szCs w:val="22"/>
              </w:rPr>
              <w:t>Av. Américas S/N Barrio Petrolero</w:t>
            </w:r>
          </w:p>
        </w:tc>
      </w:tr>
      <w:tr w:rsidR="00BA789D" w:rsidRPr="003E2972" w:rsidTr="000352F9">
        <w:trPr>
          <w:trHeight w:val="258"/>
          <w:jc w:val="center"/>
        </w:trPr>
        <w:tc>
          <w:tcPr>
            <w:tcW w:w="3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789D" w:rsidRPr="003E2972" w:rsidRDefault="00BA789D" w:rsidP="000352F9">
            <w:pPr>
              <w:jc w:val="center"/>
              <w:rPr>
                <w:rFonts w:asciiTheme="minorHAnsi" w:hAnsiTheme="minorHAnsi" w:cstheme="minorHAnsi"/>
                <w:szCs w:val="22"/>
              </w:rPr>
            </w:pPr>
            <w:r w:rsidRPr="003E2972">
              <w:rPr>
                <w:rFonts w:asciiTheme="minorHAnsi" w:hAnsiTheme="minorHAnsi" w:cstheme="minorHAnsi"/>
                <w:szCs w:val="22"/>
              </w:rPr>
              <w:t>2</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BA789D" w:rsidRPr="003E2972" w:rsidRDefault="00BA789D" w:rsidP="000352F9">
            <w:pPr>
              <w:jc w:val="center"/>
              <w:rPr>
                <w:rFonts w:asciiTheme="minorHAnsi" w:hAnsiTheme="minorHAnsi" w:cstheme="minorHAnsi"/>
                <w:szCs w:val="22"/>
              </w:rPr>
            </w:pPr>
            <w:r w:rsidRPr="003E2972">
              <w:rPr>
                <w:rFonts w:asciiTheme="minorHAnsi" w:hAnsiTheme="minorHAnsi" w:cstheme="minorHAnsi"/>
                <w:szCs w:val="22"/>
              </w:rPr>
              <w:t>Samaipata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A789D" w:rsidRPr="003E2972" w:rsidRDefault="00BA789D" w:rsidP="000352F9">
            <w:pPr>
              <w:jc w:val="center"/>
              <w:rPr>
                <w:rFonts w:asciiTheme="minorHAnsi" w:hAnsiTheme="minorHAnsi" w:cstheme="minorHAnsi"/>
                <w:szCs w:val="22"/>
              </w:rPr>
            </w:pPr>
            <w:r w:rsidRPr="003E2972">
              <w:rPr>
                <w:rFonts w:asciiTheme="minorHAnsi" w:hAnsiTheme="minorHAnsi" w:cstheme="minorHAnsi"/>
                <w:szCs w:val="22"/>
              </w:rPr>
              <w:t>2</w:t>
            </w:r>
          </w:p>
        </w:tc>
        <w:tc>
          <w:tcPr>
            <w:tcW w:w="1812" w:type="dxa"/>
            <w:tcBorders>
              <w:top w:val="single" w:sz="4" w:space="0" w:color="auto"/>
              <w:left w:val="nil"/>
              <w:bottom w:val="single" w:sz="4" w:space="0" w:color="auto"/>
              <w:right w:val="single" w:sz="4" w:space="0" w:color="auto"/>
            </w:tcBorders>
            <w:vAlign w:val="center"/>
          </w:tcPr>
          <w:p w:rsidR="00BA789D" w:rsidRPr="003E2972" w:rsidRDefault="00BA789D" w:rsidP="000352F9">
            <w:pPr>
              <w:jc w:val="center"/>
              <w:rPr>
                <w:rFonts w:asciiTheme="minorHAnsi" w:hAnsiTheme="minorHAnsi" w:cstheme="minorHAnsi"/>
                <w:szCs w:val="22"/>
              </w:rPr>
            </w:pPr>
            <w:r w:rsidRPr="003E2972">
              <w:rPr>
                <w:rFonts w:asciiTheme="minorHAnsi" w:hAnsiTheme="minorHAnsi" w:cstheme="minorHAnsi"/>
                <w:szCs w:val="22"/>
              </w:rPr>
              <w:t>Almacén Distrito Comercial Santa Cruz</w:t>
            </w:r>
          </w:p>
        </w:tc>
        <w:tc>
          <w:tcPr>
            <w:tcW w:w="3119" w:type="dxa"/>
            <w:tcBorders>
              <w:top w:val="single" w:sz="4" w:space="0" w:color="auto"/>
              <w:left w:val="nil"/>
              <w:bottom w:val="single" w:sz="4" w:space="0" w:color="auto"/>
              <w:right w:val="single" w:sz="4" w:space="0" w:color="auto"/>
            </w:tcBorders>
            <w:vAlign w:val="center"/>
          </w:tcPr>
          <w:p w:rsidR="00BA789D" w:rsidRPr="003E2972" w:rsidRDefault="00BA789D" w:rsidP="000352F9">
            <w:pPr>
              <w:jc w:val="center"/>
              <w:rPr>
                <w:rFonts w:asciiTheme="minorHAnsi" w:hAnsiTheme="minorHAnsi" w:cstheme="minorHAnsi"/>
                <w:szCs w:val="22"/>
              </w:rPr>
            </w:pPr>
            <w:r w:rsidRPr="005421EA">
              <w:rPr>
                <w:rFonts w:asciiTheme="minorHAnsi" w:hAnsiTheme="minorHAnsi" w:cstheme="minorHAnsi"/>
                <w:szCs w:val="22"/>
              </w:rPr>
              <w:t xml:space="preserve">Avenida Mamerto Cuellar Nº 700 (2do anillo, atrás </w:t>
            </w:r>
            <w:proofErr w:type="spellStart"/>
            <w:r w:rsidRPr="005421EA">
              <w:rPr>
                <w:rFonts w:asciiTheme="minorHAnsi" w:hAnsiTheme="minorHAnsi" w:cstheme="minorHAnsi"/>
                <w:szCs w:val="22"/>
              </w:rPr>
              <w:t>Bolivisión</w:t>
            </w:r>
            <w:proofErr w:type="spellEnd"/>
            <w:r w:rsidRPr="005421EA">
              <w:rPr>
                <w:rFonts w:asciiTheme="minorHAnsi" w:hAnsiTheme="minorHAnsi" w:cstheme="minorHAnsi"/>
                <w:szCs w:val="22"/>
              </w:rPr>
              <w:t>/Batallón de Seguridad Física)</w:t>
            </w:r>
          </w:p>
        </w:tc>
      </w:tr>
    </w:tbl>
    <w:p w:rsidR="00BA789D" w:rsidRPr="00FB0A07" w:rsidRDefault="00BA789D" w:rsidP="00BA789D">
      <w:pPr>
        <w:spacing w:before="120" w:after="120"/>
        <w:jc w:val="both"/>
        <w:rPr>
          <w:rFonts w:ascii="Arial" w:hAnsi="Arial" w:cs="Arial"/>
        </w:rPr>
      </w:pPr>
    </w:p>
    <w:p w:rsidR="00BA789D" w:rsidRPr="006770D1" w:rsidRDefault="00BA789D" w:rsidP="00BA789D">
      <w:pPr>
        <w:spacing w:before="120" w:after="120"/>
        <w:jc w:val="both"/>
        <w:rPr>
          <w:rFonts w:ascii="Arial" w:hAnsi="Arial" w:cs="Arial"/>
          <w:b/>
          <w:u w:val="single"/>
          <w:lang w:val="es-ES_tradnl"/>
        </w:rPr>
      </w:pPr>
      <w:r w:rsidRPr="006770D1">
        <w:rPr>
          <w:rFonts w:ascii="Arial" w:hAnsi="Arial" w:cs="Arial"/>
          <w:b/>
          <w:u w:val="single"/>
          <w:lang w:val="es-ES_tradnl"/>
        </w:rPr>
        <w:t>NOVENA.- (MONTO DEL CONTRATO)</w:t>
      </w:r>
    </w:p>
    <w:p w:rsidR="00BA789D" w:rsidRDefault="00BA789D" w:rsidP="00BA789D">
      <w:pPr>
        <w:spacing w:before="120" w:after="120"/>
        <w:jc w:val="both"/>
        <w:rPr>
          <w:rFonts w:ascii="Arial" w:hAnsi="Arial" w:cs="Arial"/>
        </w:rPr>
      </w:pPr>
      <w:r w:rsidRPr="000A4466">
        <w:rPr>
          <w:rFonts w:ascii="Arial" w:hAnsi="Arial" w:cs="Arial"/>
        </w:rPr>
        <w:t xml:space="preserve">El monto total propuesto y aceptado por las Partes </w:t>
      </w:r>
      <w:r w:rsidRPr="000A4466">
        <w:rPr>
          <w:rFonts w:ascii="Arial" w:hAnsi="Arial" w:cs="Arial"/>
          <w:lang w:val="es-ES_tradnl"/>
        </w:rPr>
        <w:t>para la ejecución del objeto del presente Contrato</w:t>
      </w:r>
      <w:r w:rsidRPr="000A4466">
        <w:rPr>
          <w:rFonts w:ascii="Arial" w:hAnsi="Arial" w:cs="Arial"/>
        </w:rPr>
        <w:t xml:space="preserve"> es de Bs</w:t>
      </w:r>
      <w:r>
        <w:rPr>
          <w:rFonts w:ascii="Arial" w:hAnsi="Arial" w:cs="Arial"/>
        </w:rPr>
        <w:t>_____________________</w:t>
      </w:r>
      <w:r w:rsidRPr="000A4466">
        <w:rPr>
          <w:rFonts w:ascii="Arial" w:hAnsi="Arial" w:cs="Arial"/>
        </w:rPr>
        <w:t xml:space="preserve"> (</w:t>
      </w:r>
      <w:r>
        <w:rPr>
          <w:rFonts w:ascii="Arial" w:hAnsi="Arial" w:cs="Arial"/>
        </w:rPr>
        <w:t>______________________________</w:t>
      </w:r>
      <w:r w:rsidRPr="000A4466">
        <w:rPr>
          <w:rFonts w:ascii="Arial" w:hAnsi="Arial" w:cs="Arial"/>
        </w:rPr>
        <w:t xml:space="preserve"> </w:t>
      </w:r>
      <w:proofErr w:type="gramStart"/>
      <w:r w:rsidRPr="000A4466">
        <w:rPr>
          <w:rFonts w:ascii="Arial" w:hAnsi="Arial" w:cs="Arial"/>
        </w:rPr>
        <w:t>Bolivianos</w:t>
      </w:r>
      <w:proofErr w:type="gramEnd"/>
      <w:r w:rsidRPr="000A4466">
        <w:rPr>
          <w:rFonts w:ascii="Arial" w:hAnsi="Arial" w:cs="Arial"/>
        </w:rPr>
        <w:t>) de acuerdo al siguiente detalle</w:t>
      </w:r>
      <w:r>
        <w:rPr>
          <w:rFonts w:ascii="Arial" w:hAnsi="Arial" w:cs="Arial"/>
        </w:rPr>
        <w:t xml:space="preserve"> de precios unitarios</w:t>
      </w:r>
      <w:r w:rsidRPr="000A4466">
        <w:rPr>
          <w:rFonts w:ascii="Arial" w:hAnsi="Arial" w:cs="Arial"/>
        </w:rPr>
        <w:t>:</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BA789D" w:rsidRPr="00991F67" w:rsidTr="000352F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A789D" w:rsidRPr="00991F67" w:rsidRDefault="00BA789D" w:rsidP="000352F9">
            <w:pPr>
              <w:jc w:val="center"/>
              <w:rPr>
                <w:rFonts w:ascii="Calibri" w:hAnsi="Calibri" w:cs="Calibri"/>
                <w:color w:val="000000"/>
                <w:sz w:val="18"/>
                <w:szCs w:val="18"/>
                <w:lang w:val="es-BO" w:eastAsia="es-BO"/>
              </w:rPr>
            </w:pPr>
            <w:proofErr w:type="spellStart"/>
            <w:r w:rsidRPr="00991F67">
              <w:rPr>
                <w:rFonts w:ascii="Calibri" w:hAnsi="Calibri" w:cs="Calibri"/>
                <w:b/>
                <w:bCs/>
                <w:color w:val="000000"/>
                <w:lang w:val="es-BO" w:eastAsia="es-BO"/>
              </w:rPr>
              <w:t>ITEM</w:t>
            </w:r>
            <w:proofErr w:type="spellEnd"/>
          </w:p>
        </w:tc>
        <w:tc>
          <w:tcPr>
            <w:tcW w:w="3880" w:type="dxa"/>
            <w:tcBorders>
              <w:top w:val="single" w:sz="4" w:space="0" w:color="auto"/>
              <w:left w:val="nil"/>
              <w:bottom w:val="single" w:sz="4" w:space="0" w:color="auto"/>
              <w:right w:val="single" w:sz="4" w:space="0" w:color="auto"/>
            </w:tcBorders>
            <w:shd w:val="pct20" w:color="auto" w:fill="auto"/>
            <w:vAlign w:val="center"/>
          </w:tcPr>
          <w:p w:rsidR="00BA789D" w:rsidRPr="00991F67" w:rsidRDefault="00BA789D" w:rsidP="000352F9">
            <w:pPr>
              <w:jc w:val="center"/>
              <w:rPr>
                <w:rFonts w:ascii="Calibri" w:hAnsi="Calibri" w:cs="Calibri"/>
                <w:color w:val="000000"/>
                <w:sz w:val="18"/>
                <w:szCs w:val="18"/>
                <w:lang w:val="es-BO" w:eastAsia="es-BO"/>
              </w:rPr>
            </w:pPr>
            <w:proofErr w:type="spellStart"/>
            <w:r w:rsidRPr="00991F67">
              <w:rPr>
                <w:rFonts w:ascii="Calibri" w:hAnsi="Calibri" w:cs="Calibri"/>
                <w:b/>
                <w:bCs/>
                <w:color w:val="000000"/>
                <w:lang w:val="es-BO" w:eastAsia="es-BO"/>
              </w:rPr>
              <w:t>DESCRIPCION</w:t>
            </w:r>
            <w:proofErr w:type="spellEnd"/>
            <w:r w:rsidRPr="00991F67">
              <w:rPr>
                <w:rFonts w:ascii="Calibri" w:hAnsi="Calibri" w:cs="Calibri"/>
                <w:b/>
                <w:bCs/>
                <w:color w:val="000000"/>
                <w:lang w:val="es-BO" w:eastAsia="es-BO"/>
              </w:rPr>
              <w:t xml:space="preserve">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A789D" w:rsidRPr="00991F67" w:rsidRDefault="00BA789D" w:rsidP="000352F9">
            <w:pPr>
              <w:jc w:val="center"/>
              <w:rPr>
                <w:rFonts w:ascii="Calibri" w:hAnsi="Calibri" w:cs="Calibri"/>
                <w:color w:val="000000"/>
                <w:sz w:val="18"/>
                <w:szCs w:val="18"/>
                <w:lang w:val="es-BO" w:eastAsia="es-BO"/>
              </w:rPr>
            </w:pPr>
            <w:r w:rsidRPr="00991F67">
              <w:rPr>
                <w:rFonts w:ascii="Calibri" w:hAnsi="Calibri" w:cs="Calibri"/>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A789D" w:rsidRPr="00991F67" w:rsidRDefault="00BA789D" w:rsidP="000352F9">
            <w:pPr>
              <w:jc w:val="center"/>
              <w:rPr>
                <w:rFonts w:ascii="Calibri" w:hAnsi="Calibri" w:cs="Calibri"/>
                <w:color w:val="000000"/>
                <w:sz w:val="18"/>
                <w:szCs w:val="18"/>
                <w:lang w:val="es-BO" w:eastAsia="es-BO"/>
              </w:rPr>
            </w:pPr>
            <w:proofErr w:type="spellStart"/>
            <w:r w:rsidRPr="00991F67">
              <w:rPr>
                <w:rFonts w:ascii="Calibri" w:hAnsi="Calibri" w:cs="Calibri"/>
                <w:b/>
                <w:bCs/>
                <w:color w:val="000000"/>
                <w:lang w:val="es-BO" w:eastAsia="es-BO"/>
              </w:rPr>
              <w:t>CANT</w:t>
            </w:r>
            <w:proofErr w:type="spellEnd"/>
            <w:r w:rsidRPr="00991F67">
              <w:rPr>
                <w:rFonts w:ascii="Calibri" w:hAnsi="Calibri" w:cs="Calibri"/>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A789D" w:rsidRPr="00991F67" w:rsidRDefault="00BA789D" w:rsidP="000352F9">
            <w:pPr>
              <w:jc w:val="center"/>
              <w:rPr>
                <w:rFonts w:ascii="Calibri" w:hAnsi="Calibri" w:cs="Calibri"/>
                <w:b/>
                <w:bCs/>
                <w:color w:val="000000"/>
                <w:lang w:val="es-BO" w:eastAsia="es-BO"/>
              </w:rPr>
            </w:pPr>
            <w:r w:rsidRPr="00991F67">
              <w:rPr>
                <w:rFonts w:ascii="Calibri" w:hAnsi="Calibri" w:cs="Calibri"/>
                <w:b/>
                <w:bCs/>
                <w:color w:val="000000"/>
                <w:lang w:val="es-BO" w:eastAsia="es-BO"/>
              </w:rPr>
              <w:t>Precio Unitario</w:t>
            </w:r>
          </w:p>
          <w:p w:rsidR="00BA789D" w:rsidRPr="00991F67" w:rsidRDefault="00BA789D" w:rsidP="000352F9">
            <w:pPr>
              <w:jc w:val="center"/>
              <w:rPr>
                <w:rFonts w:ascii="Calibri" w:hAnsi="Calibri" w:cs="Calibri"/>
                <w:color w:val="000000"/>
                <w:sz w:val="18"/>
                <w:szCs w:val="18"/>
                <w:lang w:val="es-BO" w:eastAsia="es-BO"/>
              </w:rPr>
            </w:pPr>
            <w:r w:rsidRPr="00991F67">
              <w:rPr>
                <w:rFonts w:ascii="Calibri" w:hAnsi="Calibri" w:cs="Calibri"/>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A789D" w:rsidRPr="00991F67" w:rsidRDefault="00BA789D" w:rsidP="000352F9">
            <w:pPr>
              <w:jc w:val="center"/>
              <w:rPr>
                <w:rFonts w:ascii="Calibri" w:hAnsi="Calibri" w:cs="Calibri"/>
                <w:b/>
                <w:bCs/>
                <w:color w:val="000000"/>
                <w:lang w:val="es-BO" w:eastAsia="es-BO"/>
              </w:rPr>
            </w:pPr>
            <w:r w:rsidRPr="00991F67">
              <w:rPr>
                <w:rFonts w:ascii="Calibri" w:hAnsi="Calibri" w:cs="Calibri"/>
                <w:b/>
                <w:bCs/>
                <w:color w:val="000000"/>
                <w:lang w:val="es-BO" w:eastAsia="es-BO"/>
              </w:rPr>
              <w:t>PRECIO</w:t>
            </w:r>
          </w:p>
          <w:p w:rsidR="00BA789D" w:rsidRPr="00991F67" w:rsidRDefault="00BA789D" w:rsidP="000352F9">
            <w:pPr>
              <w:jc w:val="center"/>
              <w:rPr>
                <w:rFonts w:ascii="Calibri" w:hAnsi="Calibri" w:cs="Calibri"/>
                <w:b/>
                <w:bCs/>
                <w:color w:val="000000"/>
                <w:lang w:val="es-BO" w:eastAsia="es-BO"/>
              </w:rPr>
            </w:pPr>
            <w:r w:rsidRPr="00991F67">
              <w:rPr>
                <w:rFonts w:ascii="Calibri" w:hAnsi="Calibri" w:cs="Calibri"/>
                <w:b/>
                <w:bCs/>
                <w:color w:val="000000"/>
                <w:lang w:val="es-BO" w:eastAsia="es-BO"/>
              </w:rPr>
              <w:t>TOTAL</w:t>
            </w:r>
          </w:p>
          <w:p w:rsidR="00BA789D" w:rsidRPr="00991F67" w:rsidRDefault="00BA789D" w:rsidP="000352F9">
            <w:pPr>
              <w:jc w:val="center"/>
              <w:rPr>
                <w:rFonts w:ascii="Calibri" w:hAnsi="Calibri" w:cs="Calibri"/>
                <w:color w:val="000000"/>
                <w:sz w:val="18"/>
                <w:szCs w:val="18"/>
                <w:lang w:val="es-BO" w:eastAsia="es-BO"/>
              </w:rPr>
            </w:pPr>
            <w:r w:rsidRPr="00991F67">
              <w:rPr>
                <w:rFonts w:ascii="Calibri" w:hAnsi="Calibri" w:cs="Calibri"/>
                <w:b/>
                <w:bCs/>
                <w:color w:val="000000"/>
                <w:lang w:val="es-BO" w:eastAsia="es-BO"/>
              </w:rPr>
              <w:t>(Bs.)</w:t>
            </w:r>
          </w:p>
        </w:tc>
      </w:tr>
      <w:tr w:rsidR="00BA789D" w:rsidRPr="00991F67" w:rsidTr="000352F9">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BA789D" w:rsidRPr="00991F67" w:rsidRDefault="00BA789D" w:rsidP="000352F9">
            <w:pPr>
              <w:jc w:val="center"/>
              <w:rPr>
                <w:rFonts w:ascii="Calibri" w:hAnsi="Calibri" w:cs="Calibri"/>
                <w:color w:val="000000"/>
                <w:sz w:val="18"/>
                <w:szCs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A789D" w:rsidRPr="00991F67" w:rsidRDefault="00BA789D" w:rsidP="000352F9">
            <w:pPr>
              <w:rPr>
                <w:rFonts w:ascii="Calibri" w:hAnsi="Calibri" w:cs="Calibri"/>
                <w:color w:val="000000"/>
                <w:sz w:val="18"/>
                <w:szCs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A789D" w:rsidRPr="00991F67" w:rsidRDefault="00BA789D" w:rsidP="000352F9">
            <w:pPr>
              <w:jc w:val="center"/>
              <w:rPr>
                <w:rFonts w:ascii="Calibri" w:hAnsi="Calibri" w:cs="Calibri"/>
                <w:color w:val="000000"/>
                <w:sz w:val="18"/>
                <w:szCs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A789D" w:rsidRPr="00991F67" w:rsidRDefault="00BA789D" w:rsidP="000352F9">
            <w:pPr>
              <w:jc w:val="center"/>
              <w:rPr>
                <w:rFonts w:ascii="Calibri" w:hAnsi="Calibri" w:cs="Calibri"/>
                <w:color w:val="000000"/>
                <w:sz w:val="18"/>
                <w:szCs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A789D" w:rsidRPr="00991F67" w:rsidRDefault="00BA789D" w:rsidP="000352F9">
            <w:pPr>
              <w:jc w:val="right"/>
              <w:rPr>
                <w:rFonts w:ascii="Calibri" w:hAnsi="Calibri" w:cs="Calibri"/>
                <w:color w:val="000000"/>
                <w:sz w:val="18"/>
                <w:szCs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A789D" w:rsidRPr="00991F67" w:rsidRDefault="00BA789D" w:rsidP="000352F9">
            <w:pPr>
              <w:jc w:val="right"/>
              <w:rPr>
                <w:rFonts w:ascii="Calibri" w:hAnsi="Calibri" w:cs="Calibri"/>
                <w:color w:val="000000"/>
                <w:sz w:val="18"/>
                <w:szCs w:val="18"/>
                <w:lang w:val="es-BO" w:eastAsia="es-BO"/>
              </w:rPr>
            </w:pPr>
          </w:p>
        </w:tc>
      </w:tr>
      <w:tr w:rsidR="00BA789D" w:rsidRPr="00991F67" w:rsidTr="000352F9">
        <w:trPr>
          <w:trHeight w:val="557"/>
        </w:trPr>
        <w:tc>
          <w:tcPr>
            <w:tcW w:w="640" w:type="dxa"/>
            <w:tcBorders>
              <w:top w:val="single" w:sz="4" w:space="0" w:color="auto"/>
            </w:tcBorders>
            <w:shd w:val="clear" w:color="auto" w:fill="auto"/>
            <w:noWrap/>
            <w:vAlign w:val="center"/>
            <w:hideMark/>
          </w:tcPr>
          <w:p w:rsidR="00BA789D" w:rsidRPr="00991F67" w:rsidRDefault="00BA789D" w:rsidP="000352F9">
            <w:pPr>
              <w:jc w:val="center"/>
              <w:rPr>
                <w:rFonts w:ascii="Calibri" w:hAnsi="Calibri" w:cs="Calibri"/>
                <w:b/>
                <w:bCs/>
                <w:color w:val="000000"/>
                <w:sz w:val="18"/>
                <w:szCs w:val="18"/>
                <w:lang w:val="es-BO" w:eastAsia="es-BO"/>
              </w:rPr>
            </w:pPr>
            <w:r w:rsidRPr="00991F67">
              <w:rPr>
                <w:rFonts w:ascii="Calibri" w:hAnsi="Calibri" w:cs="Calibri"/>
                <w:b/>
                <w:bCs/>
                <w:color w:val="000000"/>
                <w:sz w:val="18"/>
                <w:szCs w:val="18"/>
                <w:lang w:val="es-BO" w:eastAsia="es-BO"/>
              </w:rPr>
              <w:t> </w:t>
            </w:r>
          </w:p>
        </w:tc>
        <w:tc>
          <w:tcPr>
            <w:tcW w:w="3880" w:type="dxa"/>
            <w:tcBorders>
              <w:top w:val="single" w:sz="4" w:space="0" w:color="auto"/>
            </w:tcBorders>
            <w:shd w:val="clear" w:color="auto" w:fill="auto"/>
            <w:vAlign w:val="center"/>
            <w:hideMark/>
          </w:tcPr>
          <w:p w:rsidR="00BA789D" w:rsidRPr="00991F67" w:rsidRDefault="00BA789D" w:rsidP="000352F9">
            <w:pPr>
              <w:rPr>
                <w:rFonts w:ascii="Calibri" w:hAnsi="Calibri" w:cs="Calibri"/>
                <w:b/>
                <w:bCs/>
                <w:color w:val="000000"/>
                <w:sz w:val="18"/>
                <w:szCs w:val="18"/>
                <w:lang w:val="es-BO" w:eastAsia="es-BO"/>
              </w:rPr>
            </w:pPr>
            <w:r w:rsidRPr="00991F67">
              <w:rPr>
                <w:rFonts w:ascii="Calibri" w:hAnsi="Calibri" w:cs="Calibri"/>
                <w:b/>
                <w:bCs/>
                <w:color w:val="000000"/>
                <w:sz w:val="18"/>
                <w:szCs w:val="18"/>
                <w:lang w:val="es-BO" w:eastAsia="es-BO"/>
              </w:rPr>
              <w:t> </w:t>
            </w:r>
          </w:p>
        </w:tc>
        <w:tc>
          <w:tcPr>
            <w:tcW w:w="1020" w:type="dxa"/>
            <w:tcBorders>
              <w:top w:val="single" w:sz="4" w:space="0" w:color="auto"/>
            </w:tcBorders>
            <w:shd w:val="clear" w:color="auto" w:fill="auto"/>
            <w:noWrap/>
            <w:vAlign w:val="center"/>
            <w:hideMark/>
          </w:tcPr>
          <w:p w:rsidR="00BA789D" w:rsidRPr="00991F67" w:rsidRDefault="00BA789D" w:rsidP="000352F9">
            <w:pPr>
              <w:jc w:val="center"/>
              <w:rPr>
                <w:rFonts w:ascii="Calibri" w:hAnsi="Calibri" w:cs="Calibri"/>
                <w:b/>
                <w:bCs/>
                <w:color w:val="000000"/>
                <w:sz w:val="18"/>
                <w:szCs w:val="18"/>
                <w:lang w:val="es-BO" w:eastAsia="es-BO"/>
              </w:rPr>
            </w:pPr>
          </w:p>
        </w:tc>
        <w:tc>
          <w:tcPr>
            <w:tcW w:w="1120" w:type="dxa"/>
            <w:tcBorders>
              <w:top w:val="single" w:sz="4" w:space="0" w:color="auto"/>
              <w:right w:val="single" w:sz="4" w:space="0" w:color="auto"/>
            </w:tcBorders>
            <w:shd w:val="clear" w:color="auto" w:fill="auto"/>
            <w:noWrap/>
            <w:vAlign w:val="center"/>
            <w:hideMark/>
          </w:tcPr>
          <w:p w:rsidR="00BA789D" w:rsidRPr="00991F67" w:rsidRDefault="00BA789D" w:rsidP="000352F9">
            <w:pPr>
              <w:jc w:val="center"/>
              <w:rPr>
                <w:rFonts w:ascii="Calibri" w:hAnsi="Calibri" w:cs="Calibri"/>
                <w:b/>
                <w:bCs/>
                <w:color w:val="000000"/>
                <w:sz w:val="18"/>
                <w:szCs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789D" w:rsidRPr="00991F67" w:rsidRDefault="00BA789D" w:rsidP="000352F9">
            <w:pPr>
              <w:jc w:val="right"/>
              <w:rPr>
                <w:rFonts w:ascii="Calibri" w:hAnsi="Calibri" w:cs="Calibri"/>
                <w:b/>
                <w:bCs/>
                <w:color w:val="000000"/>
                <w:sz w:val="18"/>
                <w:szCs w:val="18"/>
                <w:lang w:val="es-BO" w:eastAsia="es-BO"/>
              </w:rPr>
            </w:pPr>
            <w:r w:rsidRPr="00991F67">
              <w:rPr>
                <w:rFonts w:ascii="Calibri" w:hAnsi="Calibri" w:cs="Calibri"/>
                <w:b/>
                <w:bCs/>
                <w:color w:val="000000"/>
                <w:sz w:val="18"/>
                <w:szCs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A789D" w:rsidRPr="00991F67" w:rsidRDefault="00BA789D" w:rsidP="000352F9">
            <w:pPr>
              <w:jc w:val="right"/>
              <w:rPr>
                <w:rFonts w:ascii="Calibri" w:hAnsi="Calibri" w:cs="Calibri"/>
                <w:b/>
                <w:bCs/>
                <w:color w:val="000000"/>
                <w:sz w:val="18"/>
                <w:szCs w:val="18"/>
                <w:lang w:val="es-BO" w:eastAsia="es-BO"/>
              </w:rPr>
            </w:pPr>
          </w:p>
        </w:tc>
      </w:tr>
    </w:tbl>
    <w:p w:rsidR="00BA789D" w:rsidRPr="000A4466" w:rsidRDefault="00BA789D" w:rsidP="00BA789D">
      <w:pPr>
        <w:spacing w:before="120" w:after="120"/>
        <w:jc w:val="both"/>
        <w:rPr>
          <w:rFonts w:ascii="Arial" w:hAnsi="Arial" w:cs="Arial"/>
        </w:rPr>
      </w:pPr>
    </w:p>
    <w:p w:rsidR="00BA789D" w:rsidRPr="000A4466" w:rsidRDefault="00BA789D" w:rsidP="00BA789D">
      <w:pPr>
        <w:spacing w:before="120" w:after="120"/>
        <w:jc w:val="both"/>
        <w:rPr>
          <w:rFonts w:ascii="Arial" w:hAnsi="Arial" w:cs="Arial"/>
          <w:lang w:val="es-ES_tradnl"/>
        </w:rPr>
      </w:pPr>
      <w:r w:rsidRPr="000A4466">
        <w:rPr>
          <w:rFonts w:ascii="Arial" w:hAnsi="Arial" w:cs="Arial"/>
          <w:lang w:val="es-ES_tradnl"/>
        </w:rPr>
        <w:t xml:space="preserve">El precio o valor final de la Adquisición será el resultante de aplicar los precios unitarios de la propuesta adjudicada a las cantidades de la </w:t>
      </w:r>
      <w:r w:rsidRPr="000A4466">
        <w:rPr>
          <w:rFonts w:ascii="Arial" w:hAnsi="Arial" w:cs="Arial"/>
        </w:rPr>
        <w:t>Adquisición</w:t>
      </w:r>
      <w:r w:rsidRPr="000A4466">
        <w:rPr>
          <w:rFonts w:ascii="Arial" w:hAnsi="Arial" w:cs="Arial"/>
          <w:lang w:val="es-ES_tradnl"/>
        </w:rPr>
        <w:t xml:space="preserve"> efectiva y realmente provista.</w:t>
      </w:r>
    </w:p>
    <w:p w:rsidR="00BA789D" w:rsidRPr="000A4466" w:rsidRDefault="00BA789D" w:rsidP="00BA789D">
      <w:pPr>
        <w:widowControl w:val="0"/>
        <w:spacing w:before="120" w:after="120"/>
        <w:ind w:hanging="11"/>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lang w:val="es-ES_tradnl"/>
        </w:rPr>
        <w:t>PROVEEDOR</w:t>
      </w:r>
      <w:r w:rsidRPr="000A4466">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w:t>
      </w:r>
      <w:r>
        <w:rPr>
          <w:rFonts w:ascii="Arial" w:hAnsi="Arial" w:cs="Arial"/>
          <w:lang w:val="es-ES_tradnl"/>
        </w:rPr>
        <w:t xml:space="preserve"> indirectamente de la Adquisició</w:t>
      </w:r>
      <w:r w:rsidRPr="000A4466">
        <w:rPr>
          <w:rFonts w:ascii="Arial" w:hAnsi="Arial" w:cs="Arial"/>
          <w:lang w:val="es-ES_tradnl"/>
        </w:rPr>
        <w:t xml:space="preserve">n, mencionando sin limitar los gastos de servicios auxiliares, cuando sean necesarios para el cumplimiento integral de las disposiciones contractuales hasta el término final del Contrato, no dando lugar a ninguna clase de reclamos del </w:t>
      </w:r>
      <w:r w:rsidRPr="000A4466">
        <w:rPr>
          <w:rFonts w:ascii="Arial" w:hAnsi="Arial" w:cs="Arial"/>
          <w:b/>
          <w:lang w:val="es-ES_tradnl"/>
        </w:rPr>
        <w:t>PROVEEDOR</w:t>
      </w:r>
      <w:r w:rsidRPr="000A4466">
        <w:rPr>
          <w:rFonts w:ascii="Arial" w:hAnsi="Arial" w:cs="Arial"/>
          <w:lang w:val="es-ES_tradnl"/>
        </w:rPr>
        <w:t xml:space="preserve"> a título de revisión de precio o reembolso ni cualquier otro similar a la </w:t>
      </w:r>
      <w:r w:rsidRPr="000A4466">
        <w:rPr>
          <w:rFonts w:ascii="Arial" w:hAnsi="Arial" w:cs="Arial"/>
          <w:b/>
          <w:lang w:val="es-ES_tradnl"/>
        </w:rPr>
        <w:t>ENTIDAD.</w:t>
      </w:r>
    </w:p>
    <w:p w:rsidR="00BA789D" w:rsidRPr="00FB0A07" w:rsidRDefault="00BA789D" w:rsidP="00BA789D">
      <w:pPr>
        <w:jc w:val="both"/>
        <w:rPr>
          <w:rFonts w:ascii="Arial" w:hAnsi="Arial" w:cs="Arial"/>
          <w:b/>
          <w:lang w:val="es-ES_tradnl"/>
        </w:rPr>
      </w:pPr>
    </w:p>
    <w:p w:rsidR="00BA789D" w:rsidRPr="009F1AEF" w:rsidRDefault="00BA789D" w:rsidP="00BA789D">
      <w:pPr>
        <w:jc w:val="both"/>
        <w:rPr>
          <w:rFonts w:ascii="Arial" w:hAnsi="Arial" w:cs="Arial"/>
          <w:b/>
          <w:i/>
          <w:iCs/>
          <w:u w:val="single"/>
          <w:lang w:val="es-ES_tradnl"/>
        </w:rPr>
      </w:pPr>
      <w:r w:rsidRPr="009F1AEF">
        <w:rPr>
          <w:rFonts w:ascii="Arial" w:hAnsi="Arial" w:cs="Arial"/>
          <w:b/>
          <w:u w:val="single"/>
          <w:lang w:val="es-ES_tradnl"/>
        </w:rPr>
        <w:t>DECIMA.- (ANTICIPO)</w:t>
      </w:r>
      <w:r w:rsidRPr="009F1AEF">
        <w:rPr>
          <w:rFonts w:ascii="Arial" w:hAnsi="Arial" w:cs="Arial"/>
          <w:b/>
          <w:i/>
          <w:iCs/>
          <w:u w:val="single"/>
          <w:lang w:val="es-ES_tradnl"/>
        </w:rPr>
        <w:t xml:space="preserve"> </w:t>
      </w:r>
    </w:p>
    <w:p w:rsidR="00BA789D" w:rsidRPr="00FB0A07" w:rsidRDefault="00BA789D" w:rsidP="00BA789D">
      <w:pPr>
        <w:jc w:val="both"/>
        <w:rPr>
          <w:rFonts w:ascii="Arial" w:hAnsi="Arial" w:cs="Arial"/>
          <w:lang w:val="es-ES_tradnl"/>
        </w:rPr>
      </w:pPr>
    </w:p>
    <w:p w:rsidR="00BA789D" w:rsidRPr="00FB0A07" w:rsidRDefault="00BA789D" w:rsidP="00BA789D">
      <w:pPr>
        <w:pStyle w:val="CM2"/>
        <w:jc w:val="both"/>
        <w:rPr>
          <w:rFonts w:ascii="Arial" w:hAnsi="Arial" w:cs="Arial"/>
          <w:sz w:val="20"/>
          <w:szCs w:val="20"/>
          <w:lang w:val="es-ES_tradnl"/>
        </w:rPr>
      </w:pPr>
      <w:r w:rsidRPr="00FB0A07">
        <w:rPr>
          <w:rFonts w:ascii="Arial" w:hAnsi="Arial" w:cs="Arial"/>
          <w:sz w:val="20"/>
          <w:szCs w:val="20"/>
        </w:rPr>
        <w:t xml:space="preserve">La </w:t>
      </w:r>
      <w:r w:rsidRPr="00FB0A07">
        <w:rPr>
          <w:rFonts w:ascii="Arial" w:hAnsi="Arial" w:cs="Arial"/>
          <w:b/>
          <w:sz w:val="20"/>
          <w:szCs w:val="20"/>
        </w:rPr>
        <w:t>ENTIDAD</w:t>
      </w:r>
      <w:r w:rsidRPr="00FB0A07">
        <w:rPr>
          <w:rFonts w:ascii="Arial" w:hAnsi="Arial" w:cs="Arial"/>
          <w:sz w:val="20"/>
          <w:szCs w:val="20"/>
        </w:rPr>
        <w:t xml:space="preserve">, podrá otorgar un anticipo al </w:t>
      </w:r>
      <w:r w:rsidRPr="00FB0A07">
        <w:rPr>
          <w:rFonts w:ascii="Arial" w:hAnsi="Arial" w:cs="Arial"/>
          <w:b/>
          <w:sz w:val="20"/>
          <w:szCs w:val="20"/>
        </w:rPr>
        <w:t>PROVEEDOR</w:t>
      </w:r>
      <w:r w:rsidRPr="00FB0A07">
        <w:rPr>
          <w:rFonts w:ascii="Arial" w:hAnsi="Arial" w:cs="Arial"/>
          <w:sz w:val="20"/>
          <w:szCs w:val="20"/>
        </w:rPr>
        <w:t>, cuyo monto no deberá exceder el veinte por ciento (20%) del monto del Contrato</w:t>
      </w:r>
      <w:r w:rsidRPr="00FB0A07">
        <w:rPr>
          <w:rFonts w:ascii="Arial" w:hAnsi="Arial" w:cs="Arial"/>
          <w:sz w:val="20"/>
          <w:szCs w:val="20"/>
          <w:lang w:val="es-ES_tradnl"/>
        </w:rPr>
        <w:t xml:space="preserve">, contra entrega de una Garantía de Correcta Inversión de Anticipo por </w:t>
      </w:r>
      <w:proofErr w:type="gramStart"/>
      <w:r w:rsidRPr="00FB0A07">
        <w:rPr>
          <w:rFonts w:ascii="Arial" w:hAnsi="Arial" w:cs="Arial"/>
          <w:sz w:val="20"/>
          <w:szCs w:val="20"/>
          <w:lang w:val="es-ES_tradnl"/>
        </w:rPr>
        <w:t>el  cien</w:t>
      </w:r>
      <w:proofErr w:type="gramEnd"/>
      <w:r w:rsidRPr="00FB0A07">
        <w:rPr>
          <w:rFonts w:ascii="Arial" w:hAnsi="Arial" w:cs="Arial"/>
          <w:sz w:val="20"/>
          <w:szCs w:val="20"/>
          <w:lang w:val="es-ES_tradnl"/>
        </w:rPr>
        <w:t xml:space="preserve"> por ciento (100%) del monto entregado. El importe del anticipo será descontado en _______________ </w:t>
      </w:r>
      <w:r w:rsidRPr="00FB0A07">
        <w:rPr>
          <w:rFonts w:ascii="Arial" w:hAnsi="Arial" w:cs="Arial"/>
          <w:b/>
          <w:i/>
          <w:sz w:val="20"/>
          <w:szCs w:val="20"/>
          <w:lang w:val="es-ES_tradnl"/>
        </w:rPr>
        <w:t>(indicar el número de pagos)</w:t>
      </w:r>
      <w:r w:rsidRPr="00FB0A07">
        <w:rPr>
          <w:rFonts w:ascii="Arial" w:hAnsi="Arial" w:cs="Arial"/>
          <w:sz w:val="20"/>
          <w:szCs w:val="20"/>
          <w:lang w:val="es-ES_tradnl"/>
        </w:rPr>
        <w:t xml:space="preserve"> pagos hasta cubrir el monto total </w:t>
      </w:r>
      <w:proofErr w:type="gramStart"/>
      <w:r w:rsidRPr="00FB0A07">
        <w:rPr>
          <w:rFonts w:ascii="Arial" w:hAnsi="Arial" w:cs="Arial"/>
          <w:sz w:val="20"/>
          <w:szCs w:val="20"/>
          <w:lang w:val="es-ES_tradnl"/>
        </w:rPr>
        <w:t>del  anticipo</w:t>
      </w:r>
      <w:proofErr w:type="gramEnd"/>
      <w:r w:rsidRPr="00FB0A07">
        <w:rPr>
          <w:rFonts w:ascii="Arial" w:hAnsi="Arial" w:cs="Arial"/>
          <w:sz w:val="20"/>
          <w:szCs w:val="20"/>
          <w:lang w:val="es-ES_tradnl"/>
        </w:rPr>
        <w:t>.</w:t>
      </w:r>
    </w:p>
    <w:p w:rsidR="00BA789D" w:rsidRPr="00FB0A07" w:rsidRDefault="00BA789D" w:rsidP="00BA789D">
      <w:pPr>
        <w:numPr>
          <w:ilvl w:val="1"/>
          <w:numId w:val="0"/>
        </w:numPr>
        <w:tabs>
          <w:tab w:val="num" w:pos="284"/>
        </w:tabs>
        <w:spacing w:before="120" w:after="120"/>
        <w:jc w:val="both"/>
        <w:rPr>
          <w:rFonts w:ascii="Arial" w:hAnsi="Arial" w:cs="Arial"/>
          <w:strike/>
          <w:lang w:val="es-ES_tradnl"/>
        </w:rPr>
      </w:pPr>
    </w:p>
    <w:p w:rsidR="00BA789D" w:rsidRPr="00B70B11" w:rsidRDefault="009F1AEF" w:rsidP="00BA789D">
      <w:pPr>
        <w:spacing w:before="120" w:after="120"/>
        <w:jc w:val="both"/>
        <w:rPr>
          <w:rFonts w:ascii="Arial" w:hAnsi="Arial" w:cs="Arial"/>
          <w:b/>
          <w:u w:val="single"/>
          <w:lang w:val="es-ES_tradnl"/>
        </w:rPr>
      </w:pPr>
      <w:r>
        <w:rPr>
          <w:rFonts w:ascii="Arial" w:hAnsi="Arial" w:cs="Arial"/>
          <w:b/>
          <w:u w:val="single"/>
          <w:lang w:val="es-ES_tradnl"/>
        </w:rPr>
        <w:t>DÉCIMA PRIMERA</w:t>
      </w:r>
      <w:r w:rsidR="00BA789D" w:rsidRPr="00B70B11">
        <w:rPr>
          <w:rFonts w:ascii="Arial" w:hAnsi="Arial" w:cs="Arial"/>
          <w:b/>
          <w:u w:val="single"/>
          <w:lang w:val="es-ES_tradnl"/>
        </w:rPr>
        <w:t>.- (FORMA DE PAGO)</w:t>
      </w:r>
    </w:p>
    <w:p w:rsidR="00BA789D" w:rsidRDefault="00BA789D" w:rsidP="00BA789D">
      <w:pPr>
        <w:jc w:val="both"/>
        <w:rPr>
          <w:rFonts w:ascii="Arial" w:eastAsia="Calibri" w:hAnsi="Arial" w:cs="Arial"/>
          <w:bCs/>
        </w:rPr>
      </w:pPr>
      <w:r w:rsidRPr="00FB0A07">
        <w:rPr>
          <w:rFonts w:ascii="Arial" w:eastAsia="Calibri" w:hAnsi="Arial" w:cs="Arial"/>
          <w:bCs/>
        </w:rPr>
        <w:t>Se realizaran pagos parciales a contra entrega de los equipos descritos</w:t>
      </w:r>
      <w:r>
        <w:rPr>
          <w:rFonts w:ascii="Arial" w:eastAsia="Calibri" w:hAnsi="Arial" w:cs="Arial"/>
          <w:bCs/>
        </w:rPr>
        <w:t xml:space="preserve"> en la </w:t>
      </w:r>
      <w:proofErr w:type="spellStart"/>
      <w:r>
        <w:rPr>
          <w:rFonts w:ascii="Arial" w:eastAsia="Calibri" w:hAnsi="Arial" w:cs="Arial"/>
          <w:bCs/>
        </w:rPr>
        <w:t>clausula</w:t>
      </w:r>
      <w:proofErr w:type="spellEnd"/>
      <w:r>
        <w:rPr>
          <w:rFonts w:ascii="Arial" w:eastAsia="Calibri" w:hAnsi="Arial" w:cs="Arial"/>
          <w:bCs/>
        </w:rPr>
        <w:t xml:space="preserve"> novena</w:t>
      </w:r>
      <w:r w:rsidRPr="00FB0A07">
        <w:rPr>
          <w:rFonts w:ascii="Arial" w:eastAsia="Calibri" w:hAnsi="Arial" w:cs="Arial"/>
          <w:bCs/>
        </w:rPr>
        <w:t>; previa presentación de los informes correspondientes y conformidad del Comité de Recepción; para este efecto la empresa deberá presentar la nota fiscal o factura que corresponda a cada pago.</w:t>
      </w:r>
    </w:p>
    <w:p w:rsidR="00335DC9" w:rsidRDefault="00335DC9" w:rsidP="00BA789D">
      <w:pPr>
        <w:jc w:val="both"/>
        <w:rPr>
          <w:rFonts w:ascii="Arial" w:eastAsia="Calibri" w:hAnsi="Arial" w:cs="Arial"/>
          <w:bCs/>
        </w:rPr>
      </w:pPr>
    </w:p>
    <w:p w:rsidR="00BA789D" w:rsidRPr="00191764" w:rsidRDefault="00335DC9" w:rsidP="00BA789D">
      <w:pPr>
        <w:tabs>
          <w:tab w:val="num" w:pos="993"/>
        </w:tabs>
        <w:spacing w:before="120" w:after="120"/>
        <w:jc w:val="both"/>
        <w:rPr>
          <w:rFonts w:ascii="Arial" w:hAnsi="Arial" w:cs="Arial"/>
          <w:lang w:val="es-ES_tradnl"/>
        </w:rPr>
      </w:pPr>
      <w:r w:rsidRPr="000A4466">
        <w:rPr>
          <w:rFonts w:ascii="Arial" w:hAnsi="Arial" w:cs="Arial"/>
          <w:lang w:val="es-ES_tradnl"/>
        </w:rPr>
        <w:lastRenderedPageBreak/>
        <w:t xml:space="preserve">El monto del presente Contrato será pagado por la </w:t>
      </w:r>
      <w:r w:rsidRPr="000A4466">
        <w:rPr>
          <w:rFonts w:ascii="Arial" w:hAnsi="Arial" w:cs="Arial"/>
          <w:b/>
          <w:lang w:val="es-ES_tradnl"/>
        </w:rPr>
        <w:t>ENTIDAD</w:t>
      </w:r>
      <w:r w:rsidRPr="000A4466">
        <w:rPr>
          <w:rFonts w:ascii="Arial" w:hAnsi="Arial" w:cs="Arial"/>
          <w:lang w:val="es-ES_tradnl"/>
        </w:rPr>
        <w:t xml:space="preserve"> a favor del </w:t>
      </w:r>
      <w:r w:rsidRPr="000A4466">
        <w:rPr>
          <w:rFonts w:ascii="Arial" w:hAnsi="Arial" w:cs="Arial"/>
          <w:b/>
          <w:lang w:val="es-ES_tradnl"/>
        </w:rPr>
        <w:t>PROVEEDOR,</w:t>
      </w:r>
      <w:r w:rsidRPr="000A4466">
        <w:rPr>
          <w:rFonts w:ascii="Arial" w:hAnsi="Arial" w:cs="Arial"/>
          <w:lang w:val="es-ES_tradnl"/>
        </w:rPr>
        <w:t xml:space="preserve"> una vez </w:t>
      </w:r>
      <w:r>
        <w:rPr>
          <w:rFonts w:ascii="Arial" w:hAnsi="Arial" w:cs="Arial"/>
          <w:lang w:val="es-ES_tradnl"/>
        </w:rPr>
        <w:t>emitido el informe de c</w:t>
      </w:r>
      <w:r w:rsidRPr="000A4466">
        <w:rPr>
          <w:rFonts w:ascii="Arial" w:hAnsi="Arial" w:cs="Arial"/>
          <w:lang w:val="es-ES_tradnl"/>
        </w:rPr>
        <w:t>onformidad por</w:t>
      </w:r>
      <w:r>
        <w:rPr>
          <w:rFonts w:ascii="Arial" w:hAnsi="Arial" w:cs="Arial"/>
          <w:lang w:val="es-ES_tradnl"/>
        </w:rPr>
        <w:t xml:space="preserve"> el </w:t>
      </w:r>
      <w:r w:rsidRPr="000536F5">
        <w:rPr>
          <w:rFonts w:ascii="Arial" w:hAnsi="Arial" w:cs="Arial"/>
          <w:i/>
          <w:u w:val="single"/>
          <w:lang w:val="es-ES_tradnl"/>
        </w:rPr>
        <w:t>Responsable o Comité de Recepción</w:t>
      </w:r>
      <w:r>
        <w:rPr>
          <w:rFonts w:ascii="Arial" w:hAnsi="Arial" w:cs="Arial"/>
          <w:lang w:val="es-ES_tradnl"/>
        </w:rPr>
        <w:t xml:space="preserve"> de cada lugar donde se realice la entrega.</w:t>
      </w:r>
      <w:bookmarkStart w:id="7" w:name="_GoBack"/>
      <w:bookmarkEnd w:id="7"/>
    </w:p>
    <w:p w:rsidR="00BA789D" w:rsidRPr="000A4466" w:rsidRDefault="00BA789D" w:rsidP="00BA789D">
      <w:pPr>
        <w:tabs>
          <w:tab w:val="num" w:pos="993"/>
        </w:tabs>
        <w:spacing w:before="120" w:after="120"/>
        <w:jc w:val="both"/>
        <w:rPr>
          <w:rFonts w:ascii="Arial" w:hAnsi="Arial" w:cs="Arial"/>
          <w:lang w:val="es-ES_tradnl"/>
        </w:rPr>
      </w:pPr>
      <w:r w:rsidRPr="000A4466">
        <w:rPr>
          <w:rFonts w:ascii="Arial" w:hAnsi="Arial" w:cs="Arial"/>
          <w:lang w:val="es-ES_tradnl"/>
        </w:rPr>
        <w:t>El pago se realizará v</w:t>
      </w:r>
      <w:r>
        <w:rPr>
          <w:rFonts w:ascii="Arial" w:hAnsi="Arial" w:cs="Arial"/>
          <w:lang w:val="es-ES_tradnl"/>
        </w:rPr>
        <w:t>ía sistema i</w:t>
      </w:r>
      <w:r w:rsidRPr="000A4466">
        <w:rPr>
          <w:rFonts w:ascii="Arial" w:hAnsi="Arial" w:cs="Arial"/>
          <w:lang w:val="es-ES_tradnl"/>
        </w:rPr>
        <w:t>ntegrado</w:t>
      </w:r>
      <w:r>
        <w:rPr>
          <w:rFonts w:ascii="Arial" w:hAnsi="Arial" w:cs="Arial"/>
          <w:lang w:val="es-ES_tradnl"/>
        </w:rPr>
        <w:t xml:space="preserve"> de gestión y modernización a</w:t>
      </w:r>
      <w:r w:rsidRPr="000A4466">
        <w:rPr>
          <w:rFonts w:ascii="Arial" w:hAnsi="Arial" w:cs="Arial"/>
          <w:lang w:val="es-ES_tradnl"/>
        </w:rPr>
        <w:t xml:space="preserve">dministrativa (SIGMA) en moneda nacional, debiendo el </w:t>
      </w:r>
      <w:r w:rsidRPr="000A4466">
        <w:rPr>
          <w:rFonts w:ascii="Arial" w:hAnsi="Arial" w:cs="Arial"/>
          <w:b/>
          <w:lang w:val="es-ES_tradnl"/>
        </w:rPr>
        <w:t>PROVEEDOR</w:t>
      </w:r>
      <w:r w:rsidRPr="000A4466">
        <w:rPr>
          <w:rFonts w:ascii="Arial" w:hAnsi="Arial" w:cs="Arial"/>
          <w:lang w:val="es-ES_tradnl"/>
        </w:rPr>
        <w:t xml:space="preserve"> </w:t>
      </w:r>
      <w:r>
        <w:rPr>
          <w:rFonts w:ascii="Arial" w:hAnsi="Arial" w:cs="Arial"/>
          <w:lang w:val="es-ES_tradnl"/>
        </w:rPr>
        <w:t>presentar</w:t>
      </w:r>
      <w:r w:rsidRPr="000A4466">
        <w:rPr>
          <w:rFonts w:ascii="Arial" w:hAnsi="Arial" w:cs="Arial"/>
          <w:lang w:val="es-ES_tradnl"/>
        </w:rPr>
        <w:t xml:space="preserve"> la siguiente documentación para pago:</w:t>
      </w:r>
    </w:p>
    <w:p w:rsidR="00BA789D" w:rsidRPr="000A4466" w:rsidRDefault="00BA789D" w:rsidP="00665C5B">
      <w:pPr>
        <w:pStyle w:val="Prrafodelista"/>
        <w:numPr>
          <w:ilvl w:val="0"/>
          <w:numId w:val="46"/>
        </w:numPr>
        <w:tabs>
          <w:tab w:val="num" w:pos="993"/>
        </w:tabs>
        <w:spacing w:before="120" w:after="120"/>
        <w:contextualSpacing/>
        <w:jc w:val="both"/>
        <w:rPr>
          <w:rFonts w:ascii="Arial" w:hAnsi="Arial" w:cs="Arial"/>
          <w:lang w:val="es-ES_tradnl"/>
        </w:rPr>
      </w:pPr>
      <w:r w:rsidRPr="000A4466">
        <w:rPr>
          <w:rFonts w:ascii="Arial" w:hAnsi="Arial" w:cs="Arial"/>
          <w:lang w:val="es-ES_tradnl"/>
        </w:rPr>
        <w:t>Solicitud de pago.</w:t>
      </w:r>
    </w:p>
    <w:p w:rsidR="00BA789D" w:rsidRPr="000A4466" w:rsidRDefault="00BA789D" w:rsidP="00665C5B">
      <w:pPr>
        <w:pStyle w:val="Prrafodelista"/>
        <w:numPr>
          <w:ilvl w:val="0"/>
          <w:numId w:val="46"/>
        </w:numPr>
        <w:tabs>
          <w:tab w:val="num" w:pos="993"/>
        </w:tabs>
        <w:spacing w:before="120" w:after="120"/>
        <w:contextualSpacing/>
        <w:jc w:val="both"/>
        <w:rPr>
          <w:rFonts w:ascii="Arial" w:hAnsi="Arial" w:cs="Arial"/>
          <w:lang w:val="es-ES_tradnl"/>
        </w:rPr>
      </w:pPr>
      <w:r w:rsidRPr="000A4466">
        <w:rPr>
          <w:rFonts w:ascii="Arial" w:hAnsi="Arial" w:cs="Arial"/>
          <w:lang w:val="es-ES_tradnl"/>
        </w:rPr>
        <w:t>Factura original.</w:t>
      </w:r>
    </w:p>
    <w:p w:rsidR="00BA789D" w:rsidRPr="000A4466" w:rsidRDefault="00BA789D" w:rsidP="00665C5B">
      <w:pPr>
        <w:pStyle w:val="Prrafodelista"/>
        <w:numPr>
          <w:ilvl w:val="0"/>
          <w:numId w:val="46"/>
        </w:numPr>
        <w:tabs>
          <w:tab w:val="num" w:pos="993"/>
        </w:tabs>
        <w:spacing w:before="120" w:after="120"/>
        <w:contextualSpacing/>
        <w:jc w:val="both"/>
        <w:rPr>
          <w:rFonts w:ascii="Arial" w:hAnsi="Arial" w:cs="Arial"/>
          <w:lang w:val="es-ES_tradnl"/>
        </w:rPr>
      </w:pPr>
      <w:r w:rsidRPr="000A4466">
        <w:rPr>
          <w:rFonts w:ascii="Arial" w:hAnsi="Arial" w:cs="Arial"/>
          <w:lang w:val="es-ES_tradnl"/>
        </w:rPr>
        <w:t>Fotocopia de registro sistema integrado de gestión y modernización administrativa (SIGMA).</w:t>
      </w:r>
    </w:p>
    <w:p w:rsidR="00BA789D" w:rsidRPr="000A4466" w:rsidRDefault="00BA789D" w:rsidP="00665C5B">
      <w:pPr>
        <w:pStyle w:val="Prrafodelista"/>
        <w:numPr>
          <w:ilvl w:val="0"/>
          <w:numId w:val="46"/>
        </w:numPr>
        <w:tabs>
          <w:tab w:val="num" w:pos="993"/>
        </w:tabs>
        <w:spacing w:before="120" w:after="120"/>
        <w:contextualSpacing/>
        <w:jc w:val="both"/>
        <w:rPr>
          <w:rFonts w:ascii="Arial" w:hAnsi="Arial" w:cs="Arial"/>
          <w:lang w:val="es-ES_tradnl"/>
        </w:rPr>
      </w:pPr>
      <w:r w:rsidRPr="000A4466">
        <w:rPr>
          <w:rFonts w:ascii="Arial" w:hAnsi="Arial" w:cs="Arial"/>
          <w:lang w:val="es-ES_tradnl"/>
        </w:rPr>
        <w:t>Cédula de identidad del representante legal.</w:t>
      </w:r>
    </w:p>
    <w:p w:rsidR="00BA789D" w:rsidRPr="000A4466" w:rsidRDefault="00BA789D" w:rsidP="00665C5B">
      <w:pPr>
        <w:pStyle w:val="Prrafodelista"/>
        <w:numPr>
          <w:ilvl w:val="0"/>
          <w:numId w:val="46"/>
        </w:numPr>
        <w:tabs>
          <w:tab w:val="num" w:pos="993"/>
        </w:tabs>
        <w:spacing w:before="120" w:after="120"/>
        <w:contextualSpacing/>
        <w:jc w:val="both"/>
        <w:rPr>
          <w:rFonts w:ascii="Arial" w:hAnsi="Arial" w:cs="Arial"/>
          <w:lang w:val="es-ES_tradnl"/>
        </w:rPr>
      </w:pPr>
      <w:r w:rsidRPr="000A4466">
        <w:rPr>
          <w:rFonts w:ascii="Arial" w:hAnsi="Arial" w:cs="Arial"/>
          <w:lang w:val="es-ES_tradnl"/>
        </w:rPr>
        <w:t>Fotocopia de número de identificación tributaria (</w:t>
      </w:r>
      <w:proofErr w:type="spellStart"/>
      <w:r w:rsidRPr="000A4466">
        <w:rPr>
          <w:rFonts w:ascii="Arial" w:hAnsi="Arial" w:cs="Arial"/>
          <w:lang w:val="es-ES_tradnl"/>
        </w:rPr>
        <w:t>NIT</w:t>
      </w:r>
      <w:proofErr w:type="spellEnd"/>
      <w:r w:rsidRPr="000A4466">
        <w:rPr>
          <w:rFonts w:ascii="Arial" w:hAnsi="Arial" w:cs="Arial"/>
          <w:lang w:val="es-ES_tradnl"/>
        </w:rPr>
        <w:t>).</w:t>
      </w:r>
    </w:p>
    <w:p w:rsidR="00BA789D" w:rsidRPr="00B70B11" w:rsidRDefault="00BA789D" w:rsidP="00BA789D">
      <w:pPr>
        <w:spacing w:before="120" w:after="120"/>
        <w:jc w:val="both"/>
        <w:rPr>
          <w:rFonts w:ascii="Arial" w:hAnsi="Arial" w:cs="Arial"/>
          <w:b/>
          <w:iCs/>
          <w:u w:val="single"/>
        </w:rPr>
      </w:pPr>
      <w:r w:rsidRPr="00B70B11">
        <w:rPr>
          <w:rFonts w:ascii="Arial" w:hAnsi="Arial" w:cs="Arial"/>
          <w:b/>
          <w:iCs/>
          <w:u w:val="single"/>
        </w:rPr>
        <w:t xml:space="preserve">DÉCIMA </w:t>
      </w:r>
      <w:r w:rsidR="009F1AEF">
        <w:rPr>
          <w:rFonts w:ascii="Arial" w:hAnsi="Arial" w:cs="Arial"/>
          <w:b/>
          <w:iCs/>
          <w:u w:val="single"/>
        </w:rPr>
        <w:t>SEGUNDA</w:t>
      </w:r>
      <w:r w:rsidRPr="00B70B11">
        <w:rPr>
          <w:rFonts w:ascii="Arial" w:hAnsi="Arial" w:cs="Arial"/>
          <w:b/>
          <w:iCs/>
          <w:u w:val="single"/>
        </w:rPr>
        <w:t>.- (FACTURACIÓN)</w:t>
      </w:r>
    </w:p>
    <w:p w:rsidR="00BA789D" w:rsidRPr="000A4466" w:rsidRDefault="00BA789D" w:rsidP="00BA789D">
      <w:pPr>
        <w:spacing w:before="120" w:after="120"/>
        <w:jc w:val="both"/>
        <w:rPr>
          <w:rFonts w:ascii="Arial" w:hAnsi="Arial" w:cs="Arial"/>
          <w:iCs/>
        </w:rPr>
      </w:pPr>
      <w:r w:rsidRPr="000A4466">
        <w:rPr>
          <w:rFonts w:ascii="Arial" w:hAnsi="Arial" w:cs="Arial"/>
          <w:iCs/>
        </w:rPr>
        <w:t xml:space="preserve">El </w:t>
      </w:r>
      <w:r w:rsidRPr="000A4466">
        <w:rPr>
          <w:rFonts w:ascii="Arial" w:hAnsi="Arial" w:cs="Arial"/>
          <w:b/>
          <w:iCs/>
        </w:rPr>
        <w:t>PROVEEDOR</w:t>
      </w:r>
      <w:r w:rsidRPr="000A4466">
        <w:rPr>
          <w:rFonts w:ascii="Arial" w:hAnsi="Arial" w:cs="Arial"/>
          <w:iCs/>
        </w:rPr>
        <w:t xml:space="preserve"> en la misma  fecha en que sea aprobada su solicitud de pago, deberá enviar su factura a nombre de Yacimientos Petrolíferos Fiscales Bolivianos consignando el número de identificación tributaria (</w:t>
      </w:r>
      <w:proofErr w:type="spellStart"/>
      <w:r w:rsidRPr="000A4466">
        <w:rPr>
          <w:rFonts w:ascii="Arial" w:hAnsi="Arial" w:cs="Arial"/>
          <w:iCs/>
        </w:rPr>
        <w:t>NIT</w:t>
      </w:r>
      <w:proofErr w:type="spellEnd"/>
      <w:r w:rsidRPr="000A4466">
        <w:rPr>
          <w:rFonts w:ascii="Arial" w:hAnsi="Arial" w:cs="Arial"/>
          <w:iCs/>
        </w:rPr>
        <w:t>) 1020269020.</w:t>
      </w:r>
    </w:p>
    <w:p w:rsidR="00BA789D" w:rsidRPr="00B70B11" w:rsidRDefault="00BA789D" w:rsidP="00BA789D">
      <w:pPr>
        <w:spacing w:before="120" w:after="120"/>
        <w:jc w:val="both"/>
        <w:rPr>
          <w:rFonts w:ascii="Arial" w:hAnsi="Arial" w:cs="Arial"/>
          <w:b/>
          <w:u w:val="single"/>
          <w:lang w:val="es-ES_tradnl"/>
        </w:rPr>
      </w:pPr>
      <w:r w:rsidRPr="00B70B11">
        <w:rPr>
          <w:rFonts w:ascii="Arial" w:hAnsi="Arial" w:cs="Arial"/>
          <w:b/>
          <w:u w:val="single"/>
          <w:lang w:val="es-ES_tradnl"/>
        </w:rPr>
        <w:t xml:space="preserve">DÉCIMA </w:t>
      </w:r>
      <w:r w:rsidR="009F1AEF">
        <w:rPr>
          <w:rFonts w:ascii="Arial" w:hAnsi="Arial" w:cs="Arial"/>
          <w:b/>
          <w:u w:val="single"/>
          <w:lang w:val="es-ES_tradnl"/>
        </w:rPr>
        <w:t>TERCERA</w:t>
      </w:r>
      <w:r w:rsidRPr="00B70B11">
        <w:rPr>
          <w:rFonts w:ascii="Arial" w:hAnsi="Arial" w:cs="Arial"/>
          <w:b/>
          <w:u w:val="single"/>
          <w:lang w:val="es-ES_tradnl"/>
        </w:rPr>
        <w:t xml:space="preserve">.- </w:t>
      </w:r>
      <w:r>
        <w:rPr>
          <w:rFonts w:ascii="Arial" w:hAnsi="Arial" w:cs="Arial"/>
          <w:b/>
          <w:u w:val="single"/>
          <w:lang w:val="es-ES_tradnl"/>
        </w:rPr>
        <w:t>(</w:t>
      </w:r>
      <w:proofErr w:type="spellStart"/>
      <w:r>
        <w:rPr>
          <w:rFonts w:ascii="Arial" w:hAnsi="Arial" w:cs="Arial"/>
          <w:b/>
          <w:u w:val="single"/>
          <w:lang w:val="es-ES_tradnl"/>
        </w:rPr>
        <w:t>GARANTIAS</w:t>
      </w:r>
      <w:proofErr w:type="spellEnd"/>
      <w:r w:rsidRPr="00B70B11">
        <w:rPr>
          <w:rFonts w:ascii="Arial" w:hAnsi="Arial" w:cs="Arial"/>
          <w:b/>
          <w:u w:val="single"/>
          <w:lang w:val="es-ES_tradnl"/>
        </w:rPr>
        <w:t>)</w:t>
      </w:r>
    </w:p>
    <w:p w:rsidR="00BA789D" w:rsidRPr="000A4466" w:rsidRDefault="00BA789D" w:rsidP="00BA789D">
      <w:pPr>
        <w:spacing w:before="120" w:after="120"/>
        <w:ind w:left="709" w:hanging="709"/>
        <w:jc w:val="both"/>
        <w:rPr>
          <w:rFonts w:ascii="Arial" w:hAnsi="Arial" w:cs="Arial"/>
          <w:b/>
          <w:i/>
          <w:lang w:val="es-ES_tradnl"/>
        </w:rPr>
      </w:pPr>
      <w:r>
        <w:rPr>
          <w:rFonts w:ascii="Arial" w:hAnsi="Arial" w:cs="Arial"/>
          <w:b/>
          <w:lang w:val="es-ES_tradnl"/>
        </w:rPr>
        <w:t xml:space="preserve">12.1 </w:t>
      </w:r>
      <w:r w:rsidRPr="000A4466">
        <w:rPr>
          <w:rFonts w:ascii="Arial" w:hAnsi="Arial" w:cs="Arial"/>
          <w:b/>
          <w:lang w:val="es-ES_tradnl"/>
        </w:rPr>
        <w:t xml:space="preserve">Garantía </w:t>
      </w:r>
      <w:r>
        <w:rPr>
          <w:rFonts w:ascii="Arial" w:hAnsi="Arial" w:cs="Arial"/>
          <w:b/>
          <w:lang w:val="es-ES_tradnl"/>
        </w:rPr>
        <w:t>d</w:t>
      </w:r>
      <w:r w:rsidRPr="000A4466">
        <w:rPr>
          <w:rFonts w:ascii="Arial" w:hAnsi="Arial" w:cs="Arial"/>
          <w:b/>
          <w:lang w:val="es-ES_tradnl"/>
        </w:rPr>
        <w:t xml:space="preserve">e </w:t>
      </w:r>
      <w:r>
        <w:rPr>
          <w:rFonts w:ascii="Arial" w:hAnsi="Arial" w:cs="Arial"/>
          <w:b/>
          <w:lang w:val="es-ES_tradnl"/>
        </w:rPr>
        <w:t>c</w:t>
      </w:r>
      <w:r w:rsidRPr="000A4466">
        <w:rPr>
          <w:rFonts w:ascii="Arial" w:hAnsi="Arial" w:cs="Arial"/>
          <w:b/>
          <w:lang w:val="es-ES_tradnl"/>
        </w:rPr>
        <w:t xml:space="preserve">umplimiento </w:t>
      </w:r>
      <w:r>
        <w:rPr>
          <w:rFonts w:ascii="Arial" w:hAnsi="Arial" w:cs="Arial"/>
          <w:b/>
          <w:lang w:val="es-ES_tradnl"/>
        </w:rPr>
        <w:t>d</w:t>
      </w:r>
      <w:r w:rsidRPr="000A4466">
        <w:rPr>
          <w:rFonts w:ascii="Arial" w:hAnsi="Arial" w:cs="Arial"/>
          <w:b/>
          <w:lang w:val="es-ES_tradnl"/>
        </w:rPr>
        <w:t>e Contrato</w:t>
      </w:r>
      <w:r>
        <w:rPr>
          <w:rFonts w:ascii="Arial" w:hAnsi="Arial" w:cs="Arial"/>
          <w:b/>
          <w:lang w:val="es-ES_tradnl"/>
        </w:rPr>
        <w:t>:</w:t>
      </w:r>
    </w:p>
    <w:p w:rsidR="00BA789D" w:rsidRPr="000A4466" w:rsidRDefault="00BA789D" w:rsidP="00BA789D">
      <w:pPr>
        <w:spacing w:before="120" w:after="120"/>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lang w:val="es-ES_tradnl"/>
        </w:rPr>
        <w:t>PROVEEDOR</w:t>
      </w:r>
      <w:r w:rsidRPr="000A4466">
        <w:rPr>
          <w:rFonts w:ascii="Arial" w:hAnsi="Arial" w:cs="Arial"/>
          <w:lang w:val="es-ES_tradnl"/>
        </w:rPr>
        <w:t xml:space="preserve"> garantiza el correcto cumplimiento y fiel ejecución del presente Contrato en todas sus partes con la boleta de garantía Nº </w:t>
      </w:r>
      <w:r>
        <w:rPr>
          <w:rFonts w:ascii="Arial" w:hAnsi="Arial" w:cs="Arial"/>
          <w:lang w:val="es-ES_tradnl"/>
        </w:rPr>
        <w:t>___________________</w:t>
      </w:r>
      <w:r w:rsidRPr="000A4466">
        <w:rPr>
          <w:rFonts w:ascii="Arial" w:hAnsi="Arial" w:cs="Arial"/>
        </w:rPr>
        <w:t xml:space="preserve"> </w:t>
      </w:r>
      <w:r w:rsidRPr="000A4466">
        <w:rPr>
          <w:rFonts w:ascii="Arial" w:hAnsi="Arial" w:cs="Arial"/>
          <w:lang w:val="es-ES_tradnl"/>
        </w:rPr>
        <w:t>emitida por</w:t>
      </w:r>
      <w:r>
        <w:rPr>
          <w:rFonts w:ascii="Arial" w:hAnsi="Arial" w:cs="Arial"/>
          <w:lang w:val="es-ES_tradnl"/>
        </w:rPr>
        <w:t xml:space="preserve"> el</w:t>
      </w:r>
      <w:r w:rsidRPr="000A4466">
        <w:rPr>
          <w:rFonts w:ascii="Arial" w:hAnsi="Arial" w:cs="Arial"/>
          <w:lang w:val="es-ES_tradnl"/>
        </w:rPr>
        <w:t xml:space="preserve"> Banco </w:t>
      </w:r>
      <w:r>
        <w:rPr>
          <w:rFonts w:ascii="Arial" w:hAnsi="Arial" w:cs="Arial"/>
          <w:lang w:val="es-ES_tradnl"/>
        </w:rPr>
        <w:t>_______________________</w:t>
      </w:r>
      <w:r w:rsidRPr="000A4466">
        <w:rPr>
          <w:rFonts w:ascii="Arial" w:hAnsi="Arial" w:cs="Arial"/>
          <w:lang w:val="es-ES_tradnl"/>
        </w:rPr>
        <w:t xml:space="preserve">, con vigencia hasta el </w:t>
      </w:r>
      <w:r>
        <w:rPr>
          <w:rFonts w:ascii="Arial" w:hAnsi="Arial" w:cs="Arial"/>
          <w:lang w:val="es-ES_tradnl"/>
        </w:rPr>
        <w:t>_______________________</w:t>
      </w:r>
      <w:r w:rsidRPr="000A4466">
        <w:rPr>
          <w:rFonts w:ascii="Arial" w:hAnsi="Arial" w:cs="Arial"/>
          <w:i/>
          <w:lang w:val="es-ES_tradnl"/>
        </w:rPr>
        <w:t>,</w:t>
      </w:r>
      <w:r w:rsidRPr="000A4466">
        <w:rPr>
          <w:rFonts w:ascii="Arial" w:hAnsi="Arial" w:cs="Arial"/>
          <w:b/>
          <w:i/>
          <w:lang w:val="es-ES_tradnl"/>
        </w:rPr>
        <w:t xml:space="preserve"> </w:t>
      </w:r>
      <w:r w:rsidRPr="000A4466">
        <w:rPr>
          <w:rFonts w:ascii="Arial" w:hAnsi="Arial" w:cs="Arial"/>
          <w:lang w:val="es-ES_tradnl"/>
        </w:rPr>
        <w:t>a la orden de Yacimientos Petrolíferos Fiscales Bolivianos, por la suma de Bs</w:t>
      </w:r>
      <w:r>
        <w:rPr>
          <w:rFonts w:ascii="Arial" w:hAnsi="Arial" w:cs="Arial"/>
          <w:lang w:val="es-ES_tradnl"/>
        </w:rPr>
        <w:t xml:space="preserve">________________ </w:t>
      </w:r>
      <w:r w:rsidRPr="000A4466">
        <w:rPr>
          <w:rFonts w:ascii="Arial" w:hAnsi="Arial" w:cs="Arial"/>
          <w:lang w:val="es-ES_tradnl"/>
        </w:rPr>
        <w:t>(</w:t>
      </w:r>
      <w:r>
        <w:rPr>
          <w:rFonts w:ascii="Arial" w:hAnsi="Arial" w:cs="Arial"/>
          <w:lang w:val="es-ES_tradnl"/>
        </w:rPr>
        <w:t>__________________________</w:t>
      </w:r>
      <w:r w:rsidRPr="000A4466">
        <w:rPr>
          <w:rFonts w:ascii="Arial" w:hAnsi="Arial" w:cs="Arial"/>
          <w:lang w:val="es-ES_tradnl"/>
        </w:rPr>
        <w:t xml:space="preserve"> Bolivianos),</w:t>
      </w:r>
      <w:r w:rsidRPr="000A4466">
        <w:rPr>
          <w:rFonts w:ascii="Arial" w:hAnsi="Arial" w:cs="Arial"/>
          <w:b/>
          <w:i/>
          <w:lang w:val="es-ES_tradnl"/>
        </w:rPr>
        <w:t xml:space="preserve"> </w:t>
      </w:r>
      <w:r w:rsidRPr="000A4466">
        <w:rPr>
          <w:rFonts w:ascii="Arial" w:hAnsi="Arial" w:cs="Arial"/>
          <w:lang w:val="es-ES_tradnl"/>
        </w:rPr>
        <w:t xml:space="preserve">equivalente al siete por ciento (7%) del monto total del Contrato, con las características de renovable, irrevocable y de ejecución inmediata. </w:t>
      </w:r>
    </w:p>
    <w:p w:rsidR="00BA789D" w:rsidRPr="003C314D" w:rsidRDefault="00BA789D" w:rsidP="00BA789D">
      <w:pPr>
        <w:spacing w:before="120" w:after="120"/>
        <w:ind w:right="-7"/>
        <w:jc w:val="both"/>
        <w:outlineLvl w:val="1"/>
        <w:rPr>
          <w:rFonts w:ascii="Arial" w:hAnsi="Arial" w:cs="Arial"/>
          <w:lang w:val="es-BO" w:eastAsia="x-none"/>
        </w:rPr>
      </w:pPr>
      <w:r w:rsidRPr="003C314D">
        <w:rPr>
          <w:rFonts w:ascii="Arial" w:hAnsi="Arial" w:cs="Arial"/>
          <w:lang w:val="es-BO" w:eastAsia="x-none"/>
        </w:rPr>
        <w:t xml:space="preserve">Cualquier incumplimiento contractual en que incurra el </w:t>
      </w:r>
      <w:r>
        <w:rPr>
          <w:rFonts w:ascii="Arial" w:hAnsi="Arial" w:cs="Arial"/>
          <w:b/>
          <w:lang w:val="es-BO" w:eastAsia="x-none"/>
        </w:rPr>
        <w:t>PROVEEDOR</w:t>
      </w:r>
      <w:r w:rsidRPr="003C314D">
        <w:rPr>
          <w:rFonts w:ascii="Arial" w:hAnsi="Arial" w:cs="Arial"/>
          <w:lang w:val="es-BO" w:eastAsia="x-none"/>
        </w:rPr>
        <w:t>, dará lugar a la ejecución de la boleta de garantía antes mencionada en favor de</w:t>
      </w:r>
      <w:r w:rsidRPr="00463B51">
        <w:rPr>
          <w:rFonts w:ascii="Arial" w:hAnsi="Arial" w:cs="Arial"/>
          <w:lang w:val="es-BO" w:eastAsia="x-none"/>
        </w:rPr>
        <w:t xml:space="preserve"> </w:t>
      </w:r>
      <w:r w:rsidRPr="003C314D">
        <w:rPr>
          <w:rFonts w:ascii="Arial" w:hAnsi="Arial" w:cs="Arial"/>
          <w:lang w:val="es-BO" w:eastAsia="x-none"/>
        </w:rPr>
        <w:t>l</w:t>
      </w:r>
      <w:r w:rsidRPr="00463B51">
        <w:rPr>
          <w:rFonts w:ascii="Arial" w:hAnsi="Arial" w:cs="Arial"/>
          <w:lang w:val="es-BO" w:eastAsia="x-none"/>
        </w:rPr>
        <w:t xml:space="preserve">a </w:t>
      </w:r>
      <w:r w:rsidRPr="00463B51">
        <w:rPr>
          <w:rFonts w:ascii="Arial" w:hAnsi="Arial" w:cs="Arial"/>
          <w:b/>
          <w:lang w:val="es-BO" w:eastAsia="x-none"/>
        </w:rPr>
        <w:t>ENTIDAD</w:t>
      </w:r>
      <w:r w:rsidRPr="001A7E2B">
        <w:rPr>
          <w:rFonts w:ascii="Arial" w:hAnsi="Arial" w:cs="Arial"/>
          <w:lang w:val="es-BO" w:eastAsia="x-none"/>
        </w:rPr>
        <w:t xml:space="preserve"> </w:t>
      </w:r>
      <w:r w:rsidRPr="003C314D">
        <w:rPr>
          <w:rFonts w:ascii="Arial" w:hAnsi="Arial" w:cs="Arial"/>
          <w:lang w:val="es-BO" w:eastAsia="x-none"/>
        </w:rPr>
        <w:t>a su sólo requerimiento, sin necesidad de ningún trámite o acción judicial</w:t>
      </w:r>
      <w:r>
        <w:rPr>
          <w:rFonts w:ascii="Arial" w:hAnsi="Arial" w:cs="Arial"/>
          <w:lang w:val="es-BO" w:eastAsia="x-none"/>
        </w:rPr>
        <w:t>.</w:t>
      </w:r>
    </w:p>
    <w:p w:rsidR="00BA789D" w:rsidRDefault="00BA789D" w:rsidP="00BA789D">
      <w:pPr>
        <w:spacing w:before="120" w:after="120"/>
        <w:jc w:val="both"/>
        <w:rPr>
          <w:rFonts w:ascii="Arial" w:hAnsi="Arial" w:cs="Arial"/>
          <w:b/>
          <w:lang w:val="es-ES_tradnl"/>
        </w:rPr>
      </w:pPr>
      <w:r w:rsidRPr="000A4466">
        <w:rPr>
          <w:rFonts w:ascii="Arial" w:hAnsi="Arial" w:cs="Arial"/>
          <w:lang w:val="es-ES_tradnl"/>
        </w:rPr>
        <w:t xml:space="preserve">El </w:t>
      </w:r>
      <w:r w:rsidRPr="000A4466">
        <w:rPr>
          <w:rFonts w:ascii="Arial" w:hAnsi="Arial" w:cs="Arial"/>
          <w:b/>
          <w:lang w:val="es-ES_tradnl"/>
        </w:rPr>
        <w:t>PROVEEDOR</w:t>
      </w:r>
      <w:r w:rsidRPr="000A4466">
        <w:rPr>
          <w:rFonts w:ascii="Arial" w:hAnsi="Arial" w:cs="Arial"/>
          <w:lang w:val="es-ES_tradnl"/>
        </w:rPr>
        <w:t xml:space="preserve"> tiene la obligación de mantener actualizada la garantía de cumplimiento de Contrato, cuantas veces lo requiera la </w:t>
      </w:r>
      <w:r w:rsidRPr="000A4466">
        <w:rPr>
          <w:rFonts w:ascii="Arial" w:hAnsi="Arial" w:cs="Arial"/>
          <w:b/>
          <w:lang w:val="es-ES_tradnl"/>
        </w:rPr>
        <w:t>ENTIDAD</w:t>
      </w:r>
      <w:r w:rsidRPr="000A4466">
        <w:rPr>
          <w:rFonts w:ascii="Arial" w:hAnsi="Arial" w:cs="Arial"/>
          <w:lang w:val="es-ES_tradnl"/>
        </w:rPr>
        <w:t xml:space="preserve"> por razones justificadas</w:t>
      </w:r>
      <w:r>
        <w:rPr>
          <w:rFonts w:ascii="Arial" w:hAnsi="Arial" w:cs="Arial"/>
          <w:lang w:val="es-ES_tradnl"/>
        </w:rPr>
        <w:t xml:space="preserve">. La </w:t>
      </w:r>
      <w:proofErr w:type="gramStart"/>
      <w:r w:rsidRPr="00EF228B">
        <w:rPr>
          <w:rFonts w:ascii="Arial" w:hAnsi="Arial" w:cs="Arial"/>
          <w:b/>
          <w:lang w:val="es-ES_tradnl"/>
        </w:rPr>
        <w:t>ENTIDAD</w:t>
      </w:r>
      <w:r>
        <w:rPr>
          <w:rFonts w:ascii="Arial" w:hAnsi="Arial" w:cs="Arial"/>
          <w:b/>
          <w:lang w:val="es-ES_tradnl"/>
        </w:rPr>
        <w:t xml:space="preserve"> </w:t>
      </w:r>
      <w:r w:rsidRPr="000A4466">
        <w:rPr>
          <w:rFonts w:ascii="Arial" w:hAnsi="Arial" w:cs="Arial"/>
          <w:lang w:val="es-ES_tradnl"/>
        </w:rPr>
        <w:t xml:space="preserve"> llevará</w:t>
      </w:r>
      <w:proofErr w:type="gramEnd"/>
      <w:r w:rsidRPr="000A4466">
        <w:rPr>
          <w:rFonts w:ascii="Arial" w:hAnsi="Arial" w:cs="Arial"/>
          <w:lang w:val="es-ES_tradnl"/>
        </w:rPr>
        <w:t xml:space="preserve"> el control directo de vigencia de la misma bajo su responsabilidad, dicha garantía estará vigente hasta </w:t>
      </w:r>
      <w:r>
        <w:rPr>
          <w:rFonts w:ascii="Arial" w:hAnsi="Arial" w:cs="Arial"/>
          <w:lang w:val="es-ES_tradnl"/>
        </w:rPr>
        <w:t>60 (</w:t>
      </w:r>
      <w:r w:rsidRPr="000A4466">
        <w:rPr>
          <w:rFonts w:ascii="Arial" w:hAnsi="Arial" w:cs="Arial"/>
          <w:lang w:val="es-ES_tradnl"/>
        </w:rPr>
        <w:t>sesenta</w:t>
      </w:r>
      <w:r>
        <w:rPr>
          <w:rFonts w:ascii="Arial" w:hAnsi="Arial" w:cs="Arial"/>
          <w:lang w:val="es-ES_tradnl"/>
        </w:rPr>
        <w:t>)</w:t>
      </w:r>
      <w:r w:rsidRPr="000A4466">
        <w:rPr>
          <w:rFonts w:ascii="Arial" w:hAnsi="Arial" w:cs="Arial"/>
          <w:lang w:val="es-ES_tradnl"/>
        </w:rPr>
        <w:t xml:space="preserve"> días calendario adicionales a partir de la recepción de la Adquisición</w:t>
      </w:r>
      <w:r w:rsidRPr="000A4466">
        <w:rPr>
          <w:rFonts w:ascii="Arial" w:hAnsi="Arial" w:cs="Arial"/>
          <w:b/>
          <w:lang w:val="es-ES_tradnl"/>
        </w:rPr>
        <w:t>.</w:t>
      </w:r>
    </w:p>
    <w:p w:rsidR="00BA789D" w:rsidRPr="00FB0A07" w:rsidRDefault="00BA789D" w:rsidP="00BA789D">
      <w:pPr>
        <w:jc w:val="both"/>
        <w:rPr>
          <w:rFonts w:ascii="Arial" w:hAnsi="Arial" w:cs="Arial"/>
          <w:b/>
          <w:lang w:val="es-ES_tradnl"/>
        </w:rPr>
      </w:pPr>
      <w:r w:rsidRPr="00FB0A07">
        <w:rPr>
          <w:rFonts w:ascii="Arial" w:hAnsi="Arial" w:cs="Arial"/>
          <w:b/>
          <w:lang w:val="es-ES_tradnl"/>
        </w:rPr>
        <w:t>12.2 Garantía de Correcta Inversión de Anticipo</w:t>
      </w:r>
    </w:p>
    <w:p w:rsidR="00BA789D" w:rsidRPr="00FB0A07" w:rsidRDefault="00BA789D" w:rsidP="00BA789D">
      <w:pPr>
        <w:jc w:val="both"/>
        <w:rPr>
          <w:rFonts w:ascii="Arial" w:hAnsi="Arial" w:cs="Arial"/>
          <w:b/>
          <w:lang w:val="es-ES_tradnl"/>
        </w:rPr>
      </w:pPr>
    </w:p>
    <w:p w:rsidR="00BA789D" w:rsidRPr="00FB0A07" w:rsidRDefault="00BA789D" w:rsidP="00BA789D">
      <w:pPr>
        <w:jc w:val="both"/>
        <w:rPr>
          <w:rFonts w:ascii="Arial" w:hAnsi="Arial" w:cs="Arial"/>
          <w:b/>
          <w:i/>
          <w:lang w:val="es-ES_tradnl"/>
        </w:rPr>
      </w:pPr>
      <w:r w:rsidRPr="00FB0A07">
        <w:rPr>
          <w:rFonts w:ascii="Arial" w:hAnsi="Arial" w:cs="Arial"/>
          <w:lang w:val="es-ES_tradnl"/>
        </w:rPr>
        <w:t xml:space="preserve">El </w:t>
      </w:r>
      <w:r w:rsidRPr="00FB0A07">
        <w:rPr>
          <w:rFonts w:ascii="Arial" w:hAnsi="Arial" w:cs="Arial"/>
          <w:b/>
          <w:lang w:val="es-ES_tradnl"/>
        </w:rPr>
        <w:t>PROVEEDOR</w:t>
      </w:r>
      <w:r w:rsidRPr="00FB0A07">
        <w:rPr>
          <w:rFonts w:ascii="Arial" w:hAnsi="Arial" w:cs="Arial"/>
          <w:lang w:val="es-ES_tradnl"/>
        </w:rPr>
        <w:t xml:space="preserve"> entregará a la </w:t>
      </w:r>
      <w:r w:rsidRPr="00FB0A07">
        <w:rPr>
          <w:rFonts w:ascii="Arial" w:hAnsi="Arial" w:cs="Arial"/>
          <w:b/>
          <w:lang w:val="es-ES_tradnl"/>
        </w:rPr>
        <w:t>ENTIDAD</w:t>
      </w:r>
      <w:r w:rsidRPr="00FB0A07">
        <w:rPr>
          <w:rFonts w:ascii="Arial" w:hAnsi="Arial" w:cs="Arial"/>
          <w:lang w:val="es-ES_tradnl"/>
        </w:rPr>
        <w:t xml:space="preserve"> ________ </w:t>
      </w:r>
      <w:r w:rsidRPr="00FB0A07">
        <w:rPr>
          <w:rFonts w:ascii="Arial" w:hAnsi="Arial" w:cs="Arial"/>
          <w:b/>
          <w:i/>
          <w:lang w:val="es-ES_tradnl"/>
        </w:rPr>
        <w:t xml:space="preserve">(registrar el tipo de garantía a ser presentada, Boleta de Garantía, Garantía a Primer Requerimiento </w:t>
      </w:r>
      <w:r w:rsidRPr="00FB0A07">
        <w:rPr>
          <w:rFonts w:ascii="Arial" w:hAnsi="Arial" w:cs="Arial"/>
          <w:lang w:val="es-ES_tradnl"/>
        </w:rPr>
        <w:t xml:space="preserve">por el cien por cien (100%) del monto del anticipo solicitado por el </w:t>
      </w:r>
      <w:r w:rsidRPr="00FB0A07">
        <w:rPr>
          <w:rFonts w:ascii="Arial" w:hAnsi="Arial" w:cs="Arial"/>
          <w:b/>
          <w:lang w:val="es-ES_tradnl"/>
        </w:rPr>
        <w:t>PROVEEDOR</w:t>
      </w:r>
      <w:r w:rsidRPr="00FB0A07">
        <w:rPr>
          <w:rFonts w:ascii="Arial" w:hAnsi="Arial" w:cs="Arial"/>
          <w:lang w:val="es-ES_tradnl"/>
        </w:rPr>
        <w:t xml:space="preserve"> que corresponde a </w:t>
      </w:r>
      <w:r w:rsidRPr="00FB0A07">
        <w:rPr>
          <w:rFonts w:ascii="Arial" w:hAnsi="Arial" w:cs="Arial"/>
          <w:i/>
          <w:lang w:val="es-ES_tradnl"/>
        </w:rPr>
        <w:t xml:space="preserve">__________ </w:t>
      </w:r>
      <w:r w:rsidRPr="00FB0A07">
        <w:rPr>
          <w:rFonts w:ascii="Arial" w:hAnsi="Arial" w:cs="Arial"/>
          <w:b/>
          <w:i/>
          <w:lang w:val="es-ES_tradnl"/>
        </w:rPr>
        <w:t>(registrar el monto en forma numeral y literal, el mismo que no podrá exceder del 20% del monto total del contrato)</w:t>
      </w:r>
      <w:r w:rsidRPr="00FB0A07">
        <w:rPr>
          <w:rFonts w:ascii="Arial" w:hAnsi="Arial" w:cs="Arial"/>
          <w:i/>
          <w:lang w:val="es-ES_tradnl"/>
        </w:rPr>
        <w:t>,</w:t>
      </w:r>
      <w:r w:rsidRPr="00FB0A07">
        <w:rPr>
          <w:rFonts w:ascii="Arial" w:hAnsi="Arial" w:cs="Arial"/>
          <w:lang w:val="es-ES_tradnl"/>
        </w:rPr>
        <w:t xml:space="preserve"> con vigencia hasta la amortización total del anticipo, a la orden de  _________ </w:t>
      </w:r>
      <w:r w:rsidRPr="00FB0A07">
        <w:rPr>
          <w:rFonts w:ascii="Arial" w:hAnsi="Arial" w:cs="Arial"/>
          <w:b/>
          <w:i/>
          <w:lang w:val="es-ES_tradnl"/>
        </w:rPr>
        <w:t>(registrar el nombre o razón social de la ENTIDAD).</w:t>
      </w:r>
    </w:p>
    <w:p w:rsidR="00BA789D" w:rsidRPr="00FB0A07" w:rsidRDefault="00BA789D" w:rsidP="00BA789D">
      <w:pPr>
        <w:jc w:val="both"/>
        <w:rPr>
          <w:rFonts w:ascii="Arial" w:hAnsi="Arial" w:cs="Arial"/>
          <w:lang w:val="es-ES_tradnl"/>
        </w:rPr>
      </w:pPr>
    </w:p>
    <w:p w:rsidR="00BA789D" w:rsidRPr="00FB0A07" w:rsidRDefault="00BA789D" w:rsidP="00BA789D">
      <w:pPr>
        <w:jc w:val="both"/>
        <w:rPr>
          <w:rFonts w:ascii="Arial" w:hAnsi="Arial" w:cs="Arial"/>
          <w:lang w:val="es-ES_tradnl"/>
        </w:rPr>
      </w:pPr>
      <w:r w:rsidRPr="00FB0A07">
        <w:rPr>
          <w:rFonts w:ascii="Arial" w:hAnsi="Arial" w:cs="Arial"/>
          <w:lang w:val="es-ES_tradnl"/>
        </w:rPr>
        <w:t xml:space="preserve">El </w:t>
      </w:r>
      <w:r w:rsidRPr="00FB0A07">
        <w:rPr>
          <w:rFonts w:ascii="Arial" w:hAnsi="Arial" w:cs="Arial"/>
          <w:b/>
          <w:lang w:val="es-ES_tradnl"/>
        </w:rPr>
        <w:t>PROVEEDOR</w:t>
      </w:r>
      <w:r w:rsidRPr="00FB0A07">
        <w:rPr>
          <w:rFonts w:ascii="Arial" w:hAnsi="Arial" w:cs="Arial"/>
          <w:lang w:val="es-ES_tradnl"/>
        </w:rPr>
        <w:t xml:space="preserve">, tiene la obligación de mantener actualizada la Garantía de Correcta Inversión de Anticipo, cuantas veces lo requiera la </w:t>
      </w:r>
      <w:r w:rsidRPr="00FB0A07">
        <w:rPr>
          <w:rFonts w:ascii="Arial" w:hAnsi="Arial" w:cs="Arial"/>
          <w:b/>
          <w:lang w:val="es-ES_tradnl"/>
        </w:rPr>
        <w:t>ENTIDAD</w:t>
      </w:r>
      <w:r w:rsidRPr="00FB0A07">
        <w:rPr>
          <w:rFonts w:ascii="Arial" w:hAnsi="Arial" w:cs="Arial"/>
          <w:lang w:val="es-ES_tradnl"/>
        </w:rPr>
        <w:t xml:space="preserve"> por razones justificadas.</w:t>
      </w:r>
    </w:p>
    <w:p w:rsidR="00BA789D" w:rsidRPr="00FB0A07" w:rsidRDefault="00BA789D" w:rsidP="00BA789D">
      <w:pPr>
        <w:jc w:val="both"/>
        <w:rPr>
          <w:rFonts w:ascii="Arial" w:hAnsi="Arial" w:cs="Arial"/>
          <w:lang w:val="es-ES_tradnl"/>
        </w:rPr>
      </w:pPr>
    </w:p>
    <w:p w:rsidR="00BA789D" w:rsidRPr="00FB0A07" w:rsidRDefault="00BA789D" w:rsidP="00BA789D">
      <w:pPr>
        <w:jc w:val="both"/>
        <w:rPr>
          <w:rFonts w:ascii="Arial" w:hAnsi="Arial" w:cs="Arial"/>
          <w:lang w:val="es-ES_tradnl"/>
        </w:rPr>
      </w:pPr>
      <w:r w:rsidRPr="00FB0A07">
        <w:rPr>
          <w:rFonts w:ascii="Arial" w:hAnsi="Arial" w:cs="Arial"/>
          <w:lang w:val="es-ES_tradnl"/>
        </w:rPr>
        <w:t xml:space="preserve">El importe de esta garantía podrá ser cobrada por la </w:t>
      </w:r>
      <w:r w:rsidRPr="00FB0A07">
        <w:rPr>
          <w:rFonts w:ascii="Arial" w:hAnsi="Arial" w:cs="Arial"/>
          <w:b/>
          <w:lang w:val="es-ES_tradnl"/>
        </w:rPr>
        <w:t>ENTIDAD</w:t>
      </w:r>
      <w:r w:rsidRPr="00FB0A07">
        <w:rPr>
          <w:rFonts w:ascii="Arial" w:hAnsi="Arial" w:cs="Arial"/>
          <w:lang w:val="es-ES_tradnl"/>
        </w:rPr>
        <w:t xml:space="preserve"> en caso de que el </w:t>
      </w:r>
      <w:proofErr w:type="spellStart"/>
      <w:r w:rsidRPr="00FB0A07">
        <w:rPr>
          <w:rFonts w:ascii="Arial" w:hAnsi="Arial" w:cs="Arial"/>
          <w:b/>
          <w:lang w:val="es-ES_tradnl"/>
        </w:rPr>
        <w:t>PROVEDOR</w:t>
      </w:r>
      <w:proofErr w:type="spellEnd"/>
      <w:r w:rsidRPr="00FB0A07">
        <w:rPr>
          <w:rFonts w:ascii="Arial" w:hAnsi="Arial" w:cs="Arial"/>
          <w:lang w:val="es-ES_tradnl"/>
        </w:rPr>
        <w:t xml:space="preserve"> no invierta el mismo en la provisión de los </w:t>
      </w:r>
      <w:r w:rsidRPr="00FB0A07">
        <w:rPr>
          <w:rFonts w:ascii="Arial" w:hAnsi="Arial" w:cs="Arial"/>
          <w:b/>
          <w:lang w:val="es-ES_tradnl"/>
        </w:rPr>
        <w:t>BIENES</w:t>
      </w:r>
      <w:r w:rsidRPr="00FB0A07">
        <w:rPr>
          <w:rFonts w:ascii="Arial" w:hAnsi="Arial" w:cs="Arial"/>
          <w:lang w:val="es-ES_tradnl"/>
        </w:rPr>
        <w:t xml:space="preserve">, dentro de los ___________ </w:t>
      </w:r>
      <w:r w:rsidRPr="00FB0A07">
        <w:rPr>
          <w:rFonts w:ascii="Arial" w:hAnsi="Arial" w:cs="Arial"/>
          <w:b/>
          <w:i/>
          <w:lang w:val="es-ES_tradnl"/>
        </w:rPr>
        <w:t>(registrar en forma literal y numérica, el plazo que prevea al efecto la ENTIDAD).</w:t>
      </w:r>
    </w:p>
    <w:p w:rsidR="00BA789D" w:rsidRPr="00FB0A07" w:rsidRDefault="00BA789D" w:rsidP="00BA789D">
      <w:pPr>
        <w:jc w:val="both"/>
        <w:rPr>
          <w:rFonts w:ascii="Arial" w:hAnsi="Arial" w:cs="Arial"/>
          <w:lang w:val="es-ES_tradnl"/>
        </w:rPr>
      </w:pPr>
    </w:p>
    <w:p w:rsidR="00BA789D" w:rsidRPr="00FB0A07" w:rsidRDefault="00BA789D" w:rsidP="00BA789D">
      <w:pPr>
        <w:jc w:val="both"/>
        <w:rPr>
          <w:rFonts w:ascii="Arial" w:hAnsi="Arial" w:cs="Arial"/>
          <w:lang w:val="es-ES_tradnl"/>
        </w:rPr>
      </w:pPr>
      <w:r w:rsidRPr="00FB0A07">
        <w:rPr>
          <w:rFonts w:ascii="Arial" w:hAnsi="Arial" w:cs="Arial"/>
          <w:lang w:val="es-ES_tradnl"/>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rsidR="00BA789D" w:rsidRPr="00FB0A07" w:rsidRDefault="00BA789D" w:rsidP="00BA789D">
      <w:pPr>
        <w:jc w:val="both"/>
        <w:rPr>
          <w:rFonts w:ascii="Arial" w:hAnsi="Arial" w:cs="Arial"/>
          <w:lang w:val="es-ES_tradnl"/>
        </w:rPr>
      </w:pPr>
    </w:p>
    <w:p w:rsidR="00BA789D" w:rsidRPr="00FB0A07" w:rsidRDefault="00BA789D" w:rsidP="00BA789D">
      <w:pPr>
        <w:jc w:val="both"/>
        <w:rPr>
          <w:rFonts w:ascii="Arial" w:hAnsi="Arial" w:cs="Arial"/>
          <w:lang w:val="es-ES_tradnl"/>
        </w:rPr>
      </w:pPr>
      <w:r w:rsidRPr="00FB0A07">
        <w:rPr>
          <w:rFonts w:ascii="Arial" w:hAnsi="Arial" w:cs="Arial"/>
          <w:lang w:val="es-ES_tradnl"/>
        </w:rPr>
        <w:lastRenderedPageBreak/>
        <w:t xml:space="preserve">La </w:t>
      </w:r>
      <w:r w:rsidRPr="00FB0A07">
        <w:rPr>
          <w:rFonts w:ascii="Arial" w:hAnsi="Arial" w:cs="Arial"/>
          <w:b/>
          <w:lang w:val="es-ES_tradnl"/>
        </w:rPr>
        <w:t>ENTIDAD</w:t>
      </w:r>
      <w:r w:rsidRPr="00FB0A07">
        <w:rPr>
          <w:rFonts w:ascii="Arial" w:hAnsi="Arial" w:cs="Arial"/>
          <w:lang w:val="es-ES_tradnl"/>
        </w:rPr>
        <w:t xml:space="preserve"> llevará el control directo de la vigencia y validez de esta garantía, en cuanto al monto y plazo, a efectos de requerir su ampliación al </w:t>
      </w:r>
      <w:r w:rsidRPr="00FB0A07">
        <w:rPr>
          <w:rFonts w:ascii="Arial" w:hAnsi="Arial" w:cs="Arial"/>
          <w:b/>
          <w:bCs/>
          <w:lang w:val="es-ES_tradnl"/>
        </w:rPr>
        <w:t>PROVEEDOR</w:t>
      </w:r>
      <w:r w:rsidRPr="00FB0A07">
        <w:rPr>
          <w:rFonts w:ascii="Arial" w:hAnsi="Arial" w:cs="Arial"/>
          <w:lang w:val="es-ES_tradnl"/>
        </w:rPr>
        <w:t>.</w:t>
      </w:r>
    </w:p>
    <w:p w:rsidR="00BA789D" w:rsidRDefault="00BA789D" w:rsidP="00BA789D">
      <w:pPr>
        <w:jc w:val="both"/>
        <w:rPr>
          <w:rFonts w:ascii="Arial" w:eastAsia="Calibri" w:hAnsi="Arial" w:cs="Arial"/>
          <w:bCs/>
        </w:rPr>
      </w:pPr>
    </w:p>
    <w:p w:rsidR="00BA789D" w:rsidRPr="00DA2DE1" w:rsidRDefault="00BA789D" w:rsidP="00BA789D">
      <w:pPr>
        <w:jc w:val="both"/>
        <w:rPr>
          <w:rFonts w:asciiTheme="minorHAnsi" w:eastAsia="Calibri" w:hAnsiTheme="minorHAnsi" w:cstheme="minorHAnsi"/>
          <w:bCs/>
          <w:sz w:val="22"/>
          <w:szCs w:val="22"/>
        </w:rPr>
      </w:pPr>
      <w:r w:rsidRPr="00317727">
        <w:rPr>
          <w:rFonts w:ascii="Arial" w:eastAsia="Calibri" w:hAnsi="Arial" w:cs="Arial"/>
          <w:bCs/>
        </w:rPr>
        <w:t>La Empresa proponente deberá considerar una garantía mínima de 24 meses a partir de la entrega de los equipos, consistente en reemplazo de partes defectuosas por el funcionamiento y operación</w:t>
      </w:r>
      <w:r>
        <w:rPr>
          <w:rFonts w:ascii="Arial" w:eastAsia="Calibri" w:hAnsi="Arial" w:cs="Arial"/>
          <w:bCs/>
        </w:rPr>
        <w:t xml:space="preserve">, </w:t>
      </w:r>
      <w:r w:rsidRPr="00FB0A07">
        <w:rPr>
          <w:rFonts w:asciiTheme="minorHAnsi" w:eastAsia="Calibri" w:hAnsiTheme="minorHAnsi" w:cstheme="minorHAnsi"/>
          <w:bCs/>
          <w:sz w:val="22"/>
          <w:szCs w:val="22"/>
        </w:rPr>
        <w:t>documento que será entregado en original al momento de realizar la entrega total de los bienes.</w:t>
      </w:r>
    </w:p>
    <w:p w:rsidR="00BA789D" w:rsidRPr="00FB0A07" w:rsidRDefault="00BA789D" w:rsidP="00BA789D">
      <w:pPr>
        <w:spacing w:before="120" w:after="120"/>
        <w:jc w:val="both"/>
        <w:rPr>
          <w:rFonts w:ascii="Arial" w:hAnsi="Arial" w:cs="Arial"/>
        </w:rPr>
      </w:pPr>
    </w:p>
    <w:p w:rsidR="00BA789D" w:rsidRPr="00E17D72" w:rsidRDefault="00BA789D" w:rsidP="00BA789D">
      <w:pPr>
        <w:spacing w:before="120" w:after="120"/>
        <w:jc w:val="both"/>
        <w:rPr>
          <w:rFonts w:ascii="Arial" w:hAnsi="Arial" w:cs="Arial"/>
          <w:b/>
          <w:u w:val="single"/>
          <w:lang w:val="es-ES_tradnl"/>
        </w:rPr>
      </w:pPr>
      <w:proofErr w:type="gramStart"/>
      <w:r w:rsidRPr="00E17D72">
        <w:rPr>
          <w:rFonts w:ascii="Arial" w:hAnsi="Arial" w:cs="Arial"/>
          <w:b/>
          <w:u w:val="single"/>
          <w:lang w:val="es-ES_tradnl"/>
        </w:rPr>
        <w:t xml:space="preserve">DÉCIMA </w:t>
      </w:r>
      <w:r w:rsidR="009F1AEF">
        <w:rPr>
          <w:rFonts w:ascii="Arial" w:hAnsi="Arial" w:cs="Arial"/>
          <w:b/>
          <w:u w:val="single"/>
          <w:lang w:val="es-ES_tradnl"/>
        </w:rPr>
        <w:t xml:space="preserve"> CUARTA</w:t>
      </w:r>
      <w:proofErr w:type="gramEnd"/>
      <w:r w:rsidRPr="00E17D72">
        <w:rPr>
          <w:rFonts w:ascii="Arial" w:hAnsi="Arial" w:cs="Arial"/>
          <w:b/>
          <w:u w:val="single"/>
          <w:lang w:val="es-ES_tradnl"/>
        </w:rPr>
        <w:t xml:space="preserve">.- (MOROSIDAD Y SUS PENALIDADES) </w:t>
      </w:r>
    </w:p>
    <w:p w:rsidR="00BA789D" w:rsidRDefault="00BA789D" w:rsidP="00BA789D">
      <w:pPr>
        <w:jc w:val="both"/>
        <w:rPr>
          <w:rFonts w:ascii="Arial" w:hAnsi="Arial" w:cs="Arial"/>
          <w:lang w:val="es-ES_tradnl"/>
        </w:rPr>
      </w:pPr>
      <w:r w:rsidRPr="00FB0A07">
        <w:rPr>
          <w:rFonts w:ascii="Arial" w:hAnsi="Arial" w:cs="Arial"/>
          <w:lang w:val="es-ES_tradnl"/>
        </w:rPr>
        <w:t xml:space="preserve">Queda convenido entre las Partes, que el </w:t>
      </w:r>
      <w:r w:rsidRPr="00FB0A07">
        <w:rPr>
          <w:rFonts w:ascii="Arial" w:hAnsi="Arial" w:cs="Arial"/>
          <w:b/>
          <w:lang w:val="es-ES_tradnl"/>
        </w:rPr>
        <w:t xml:space="preserve">PROVEEDOR </w:t>
      </w:r>
      <w:r w:rsidRPr="00FB0A07">
        <w:rPr>
          <w:rFonts w:ascii="Arial" w:hAnsi="Arial" w:cs="Arial"/>
          <w:lang w:val="es-ES_tradnl"/>
        </w:rPr>
        <w:t xml:space="preserve">se obliga a cumplir con lo estipulado en las especificaciones técnicas y en la cláusula (Vigencia y Plazo del Contrato), caso contrario la </w:t>
      </w:r>
      <w:r w:rsidRPr="00FB0A07">
        <w:rPr>
          <w:rFonts w:ascii="Arial" w:hAnsi="Arial" w:cs="Arial"/>
          <w:b/>
          <w:lang w:val="es-ES_tradnl"/>
        </w:rPr>
        <w:t>ENTIDAD</w:t>
      </w:r>
      <w:r w:rsidRPr="00FB0A07">
        <w:rPr>
          <w:rFonts w:ascii="Arial" w:hAnsi="Arial" w:cs="Arial"/>
          <w:lang w:val="es-ES_tradnl"/>
        </w:rPr>
        <w:t xml:space="preserve"> aplicará una multa </w:t>
      </w:r>
      <w:r>
        <w:rPr>
          <w:rFonts w:ascii="Arial" w:hAnsi="Arial" w:cs="Arial"/>
          <w:lang w:val="es-ES_tradnl"/>
        </w:rPr>
        <w:t>de la siguiente manera:</w:t>
      </w:r>
    </w:p>
    <w:p w:rsidR="00BA789D" w:rsidRPr="00FB0A07" w:rsidRDefault="00BA789D" w:rsidP="00665C5B">
      <w:pPr>
        <w:pStyle w:val="Prrafodelista"/>
        <w:numPr>
          <w:ilvl w:val="0"/>
          <w:numId w:val="53"/>
        </w:numPr>
        <w:contextualSpacing/>
        <w:jc w:val="both"/>
        <w:rPr>
          <w:rFonts w:asciiTheme="minorHAnsi" w:eastAsia="Calibri" w:hAnsiTheme="minorHAnsi" w:cs="Arial"/>
          <w:bCs/>
          <w:sz w:val="22"/>
          <w:szCs w:val="22"/>
        </w:rPr>
      </w:pPr>
      <w:r w:rsidRPr="00FB0A07">
        <w:rPr>
          <w:rFonts w:asciiTheme="minorHAnsi" w:eastAsia="Calibri" w:hAnsiTheme="minorHAnsi" w:cs="Arial"/>
          <w:bCs/>
          <w:sz w:val="22"/>
          <w:szCs w:val="22"/>
        </w:rPr>
        <w:t>Equivalente al 3 por 1.000 por cada día de atraso desde el día 1 hasta el día 30 de atraso.</w:t>
      </w:r>
    </w:p>
    <w:p w:rsidR="00BA789D" w:rsidRPr="0031457E" w:rsidRDefault="00BA789D" w:rsidP="00665C5B">
      <w:pPr>
        <w:pStyle w:val="Prrafodelista"/>
        <w:numPr>
          <w:ilvl w:val="0"/>
          <w:numId w:val="41"/>
        </w:numPr>
        <w:jc w:val="both"/>
        <w:rPr>
          <w:rFonts w:asciiTheme="minorHAnsi" w:eastAsia="Calibri" w:hAnsiTheme="minorHAnsi" w:cs="Arial"/>
          <w:bCs/>
          <w:sz w:val="22"/>
          <w:szCs w:val="22"/>
        </w:rPr>
      </w:pPr>
      <w:r w:rsidRPr="0031457E">
        <w:rPr>
          <w:rFonts w:asciiTheme="minorHAnsi" w:eastAsia="Calibri" w:hAnsiTheme="minorHAnsi" w:cs="Arial"/>
          <w:bCs/>
          <w:sz w:val="22"/>
          <w:szCs w:val="22"/>
        </w:rPr>
        <w:t>Equivalente al 4 por 1.000 por cada día de atraso desde el día 31 en adelante.</w:t>
      </w:r>
    </w:p>
    <w:p w:rsidR="00BA789D" w:rsidRPr="000A4466" w:rsidRDefault="00BA789D" w:rsidP="00BA789D">
      <w:pPr>
        <w:spacing w:before="120" w:after="120"/>
        <w:jc w:val="both"/>
        <w:rPr>
          <w:rFonts w:ascii="Arial" w:hAnsi="Arial" w:cs="Arial"/>
          <w:lang w:val="es-ES_tradnl"/>
        </w:rPr>
      </w:pPr>
      <w:r w:rsidRPr="000A4466">
        <w:rPr>
          <w:rFonts w:ascii="Arial" w:hAnsi="Arial" w:cs="Arial"/>
          <w:lang w:val="es-ES_tradnl"/>
        </w:rPr>
        <w:t xml:space="preserve">De establecer la </w:t>
      </w:r>
      <w:r w:rsidRPr="000A4466">
        <w:rPr>
          <w:rFonts w:ascii="Arial" w:hAnsi="Arial" w:cs="Arial"/>
          <w:b/>
          <w:lang w:val="es-ES_tradnl"/>
        </w:rPr>
        <w:t>ENTIDAD</w:t>
      </w:r>
      <w:r w:rsidRPr="000A4466">
        <w:rPr>
          <w:rFonts w:ascii="Arial" w:hAnsi="Arial" w:cs="Arial"/>
          <w:lang w:val="es-ES_tradnl"/>
        </w:rPr>
        <w:t xml:space="preserve"> que por la aplicación de multas por mora se ha llegado al límite del 10%</w:t>
      </w:r>
      <w:r>
        <w:rPr>
          <w:rFonts w:ascii="Arial" w:hAnsi="Arial" w:cs="Arial"/>
          <w:lang w:val="es-ES_tradnl"/>
        </w:rPr>
        <w:t xml:space="preserve"> (diez por ciento)</w:t>
      </w:r>
      <w:r w:rsidRPr="000A4466">
        <w:rPr>
          <w:rFonts w:ascii="Arial" w:hAnsi="Arial" w:cs="Arial"/>
          <w:lang w:val="es-ES_tradnl"/>
        </w:rPr>
        <w:t xml:space="preserve"> del monto total del Contrato, la </w:t>
      </w:r>
      <w:r w:rsidRPr="000A4466">
        <w:rPr>
          <w:rFonts w:ascii="Arial" w:hAnsi="Arial" w:cs="Arial"/>
          <w:b/>
          <w:lang w:val="es-ES_tradnl"/>
        </w:rPr>
        <w:t>ENTIDAD</w:t>
      </w:r>
      <w:r w:rsidRPr="000A4466">
        <w:rPr>
          <w:rFonts w:ascii="Arial" w:hAnsi="Arial" w:cs="Arial"/>
          <w:lang w:val="es-ES_tradnl"/>
        </w:rPr>
        <w:t xml:space="preserve"> podrá iniciar el proceso de resolución del Contrato, conforme a lo estipulado en la cláusula (</w:t>
      </w:r>
      <w:proofErr w:type="spellStart"/>
      <w:r w:rsidRPr="000A4466">
        <w:rPr>
          <w:rFonts w:ascii="Arial" w:hAnsi="Arial" w:cs="Arial"/>
          <w:lang w:val="es-ES_tradnl"/>
        </w:rPr>
        <w:t>Términación</w:t>
      </w:r>
      <w:proofErr w:type="spellEnd"/>
      <w:r w:rsidRPr="000A4466">
        <w:rPr>
          <w:rFonts w:ascii="Arial" w:hAnsi="Arial" w:cs="Arial"/>
          <w:lang w:val="es-ES_tradnl"/>
        </w:rPr>
        <w:t xml:space="preserve"> del Contrato).</w:t>
      </w:r>
    </w:p>
    <w:p w:rsidR="00BA789D" w:rsidRPr="000A4466" w:rsidRDefault="00BA789D" w:rsidP="00BA789D">
      <w:pPr>
        <w:spacing w:before="120" w:after="120"/>
        <w:jc w:val="both"/>
        <w:rPr>
          <w:rFonts w:ascii="Arial" w:hAnsi="Arial" w:cs="Arial"/>
        </w:rPr>
      </w:pPr>
      <w:r w:rsidRPr="000A4466">
        <w:rPr>
          <w:rFonts w:ascii="Arial" w:hAnsi="Arial" w:cs="Arial"/>
        </w:rPr>
        <w:t xml:space="preserve">De establecer </w:t>
      </w:r>
      <w:r w:rsidRPr="000A4466">
        <w:rPr>
          <w:rFonts w:ascii="Arial" w:hAnsi="Arial" w:cs="Arial"/>
          <w:lang w:val="es-ES_tradnl"/>
        </w:rPr>
        <w:t xml:space="preserve">la </w:t>
      </w:r>
      <w:r w:rsidRPr="000A4466">
        <w:rPr>
          <w:rFonts w:ascii="Arial" w:hAnsi="Arial" w:cs="Arial"/>
          <w:b/>
          <w:lang w:val="es-ES_tradnl"/>
        </w:rPr>
        <w:t>ENTIDAD</w:t>
      </w:r>
      <w:r w:rsidRPr="000A4466">
        <w:rPr>
          <w:rFonts w:ascii="Arial" w:hAnsi="Arial" w:cs="Arial"/>
        </w:rPr>
        <w:t xml:space="preserve"> que por la aplicación de multas por mora se ha llegado al límite del 20% </w:t>
      </w:r>
      <w:r>
        <w:rPr>
          <w:rFonts w:ascii="Arial" w:hAnsi="Arial" w:cs="Arial"/>
        </w:rPr>
        <w:t xml:space="preserve">(veinte por ciento) </w:t>
      </w:r>
      <w:r w:rsidRPr="000A4466">
        <w:rPr>
          <w:rFonts w:ascii="Arial" w:hAnsi="Arial" w:cs="Arial"/>
        </w:rPr>
        <w:t xml:space="preserve">del monto total del Contrato, la </w:t>
      </w:r>
      <w:r w:rsidRPr="000A4466">
        <w:rPr>
          <w:rFonts w:ascii="Arial" w:hAnsi="Arial" w:cs="Arial"/>
          <w:b/>
        </w:rPr>
        <w:t>ENTIDAD</w:t>
      </w:r>
      <w:r w:rsidRPr="000A4466">
        <w:rPr>
          <w:rFonts w:ascii="Arial" w:hAnsi="Arial" w:cs="Arial"/>
        </w:rPr>
        <w:t xml:space="preserve"> deberá iniciar el proceso de resolución del Contrato, conforme a lo estipulado en la cláusula (</w:t>
      </w:r>
      <w:proofErr w:type="spellStart"/>
      <w:r w:rsidRPr="000A4466">
        <w:rPr>
          <w:rFonts w:ascii="Arial" w:hAnsi="Arial" w:cs="Arial"/>
        </w:rPr>
        <w:t>Terminacion</w:t>
      </w:r>
      <w:proofErr w:type="spellEnd"/>
      <w:r w:rsidRPr="000A4466">
        <w:rPr>
          <w:rFonts w:ascii="Arial" w:hAnsi="Arial" w:cs="Arial"/>
        </w:rPr>
        <w:t xml:space="preserve"> del Contrato).</w:t>
      </w:r>
    </w:p>
    <w:p w:rsidR="00BA789D" w:rsidRPr="000A4466" w:rsidRDefault="00BA789D" w:rsidP="00BA789D">
      <w:pPr>
        <w:spacing w:before="120" w:after="120"/>
        <w:jc w:val="both"/>
        <w:rPr>
          <w:rFonts w:ascii="Arial" w:hAnsi="Arial" w:cs="Arial"/>
        </w:rPr>
      </w:pPr>
      <w:r w:rsidRPr="000A4466">
        <w:rPr>
          <w:rFonts w:ascii="Arial" w:hAnsi="Arial" w:cs="Arial"/>
        </w:rPr>
        <w:t xml:space="preserve">Las multas serán cobradas mediante descuentos establecidos expresamente por la </w:t>
      </w:r>
      <w:r w:rsidRPr="000A4466">
        <w:rPr>
          <w:rFonts w:ascii="Arial" w:hAnsi="Arial" w:cs="Arial"/>
          <w:b/>
          <w:bCs/>
        </w:rPr>
        <w:t>ENTIDAD</w:t>
      </w:r>
      <w:r w:rsidRPr="000A4466">
        <w:rPr>
          <w:rFonts w:ascii="Arial" w:hAnsi="Arial" w:cs="Arial"/>
        </w:rPr>
        <w:t>,</w:t>
      </w:r>
      <w:r w:rsidRPr="000A4466">
        <w:rPr>
          <w:rFonts w:ascii="Arial" w:hAnsi="Arial" w:cs="Arial"/>
          <w:lang w:val="es-ES_tradnl"/>
        </w:rPr>
        <w:t xml:space="preserve"> con base en el informe específico y documentado</w:t>
      </w:r>
      <w:r w:rsidRPr="000A4466">
        <w:rPr>
          <w:rFonts w:ascii="Arial" w:hAnsi="Arial" w:cs="Arial"/>
        </w:rPr>
        <w:t xml:space="preserve"> de los pagos o liquidación final, sin perjuicio de que </w:t>
      </w:r>
      <w:r w:rsidRPr="000A4466">
        <w:rPr>
          <w:rFonts w:ascii="Arial" w:hAnsi="Arial" w:cs="Arial"/>
          <w:lang w:val="es-ES_tradnl"/>
        </w:rPr>
        <w:t xml:space="preserve">la </w:t>
      </w:r>
      <w:r w:rsidRPr="000A4466">
        <w:rPr>
          <w:rFonts w:ascii="Arial" w:hAnsi="Arial" w:cs="Arial"/>
          <w:b/>
          <w:lang w:val="es-ES_tradnl"/>
        </w:rPr>
        <w:t>ENTIDAD</w:t>
      </w:r>
      <w:r w:rsidRPr="000A4466">
        <w:rPr>
          <w:rFonts w:ascii="Arial" w:hAnsi="Arial" w:cs="Arial"/>
          <w:b/>
          <w:bCs/>
          <w:lang w:val="es-ES_tradnl"/>
        </w:rPr>
        <w:t xml:space="preserve"> </w:t>
      </w:r>
      <w:r w:rsidRPr="000A4466">
        <w:rPr>
          <w:rFonts w:ascii="Arial" w:hAnsi="Arial" w:cs="Arial"/>
        </w:rPr>
        <w:t xml:space="preserve">ejecute la garantía de cumplimiento de Contrato y </w:t>
      </w:r>
      <w:r>
        <w:rPr>
          <w:rFonts w:ascii="Arial" w:hAnsi="Arial" w:cs="Arial"/>
        </w:rPr>
        <w:t>gestione e</w:t>
      </w:r>
      <w:r w:rsidRPr="000A4466">
        <w:rPr>
          <w:rFonts w:ascii="Arial" w:hAnsi="Arial" w:cs="Arial"/>
        </w:rPr>
        <w:t xml:space="preserve">l resarcimiento de daños y perjuicios por medio de la jurisdicción coactiva fiscal por la naturaleza del Contrato, conforme lo establecido en el Artículo 47 de la Ley </w:t>
      </w:r>
      <w:r>
        <w:rPr>
          <w:rFonts w:ascii="Arial" w:hAnsi="Arial" w:cs="Arial"/>
        </w:rPr>
        <w:t xml:space="preserve">N° </w:t>
      </w:r>
      <w:r w:rsidRPr="000A4466">
        <w:rPr>
          <w:rFonts w:ascii="Arial" w:hAnsi="Arial" w:cs="Arial"/>
        </w:rPr>
        <w:t>1178.</w:t>
      </w:r>
    </w:p>
    <w:p w:rsidR="00BA789D" w:rsidRDefault="00BA789D" w:rsidP="00BA789D">
      <w:pPr>
        <w:spacing w:before="120" w:after="120"/>
        <w:jc w:val="both"/>
        <w:rPr>
          <w:rFonts w:ascii="Arial" w:hAnsi="Arial" w:cs="Arial"/>
          <w:b/>
          <w:u w:val="single"/>
        </w:rPr>
      </w:pPr>
    </w:p>
    <w:p w:rsidR="00BA789D" w:rsidRPr="00E17D72" w:rsidRDefault="00BA789D" w:rsidP="00BA789D">
      <w:pPr>
        <w:spacing w:before="120" w:after="120"/>
        <w:jc w:val="both"/>
        <w:rPr>
          <w:rFonts w:ascii="Arial" w:hAnsi="Arial" w:cs="Arial"/>
          <w:b/>
          <w:u w:val="single"/>
          <w:lang w:val="es-ES_tradnl"/>
        </w:rPr>
      </w:pPr>
      <w:r w:rsidRPr="00E17D72">
        <w:rPr>
          <w:rFonts w:ascii="Arial" w:hAnsi="Arial" w:cs="Arial"/>
          <w:b/>
          <w:u w:val="single"/>
        </w:rPr>
        <w:t xml:space="preserve">DÉCIMA </w:t>
      </w:r>
      <w:r w:rsidR="009F1AEF">
        <w:rPr>
          <w:rFonts w:ascii="Arial" w:hAnsi="Arial" w:cs="Arial"/>
          <w:b/>
          <w:u w:val="single"/>
        </w:rPr>
        <w:t>QUINTA</w:t>
      </w:r>
      <w:r w:rsidRPr="00E17D72">
        <w:rPr>
          <w:rFonts w:ascii="Arial" w:hAnsi="Arial" w:cs="Arial"/>
          <w:b/>
          <w:u w:val="single"/>
        </w:rPr>
        <w:t>.- (NOTIFICACIONES)</w:t>
      </w:r>
    </w:p>
    <w:p w:rsidR="00BA789D" w:rsidRDefault="00BA789D" w:rsidP="00BA789D">
      <w:pPr>
        <w:widowControl w:val="0"/>
        <w:numPr>
          <w:ilvl w:val="1"/>
          <w:numId w:val="0"/>
        </w:numPr>
        <w:tabs>
          <w:tab w:val="num" w:pos="284"/>
        </w:tabs>
        <w:spacing w:before="120" w:after="120"/>
        <w:ind w:left="708" w:hanging="719"/>
        <w:jc w:val="both"/>
        <w:rPr>
          <w:rFonts w:ascii="Arial" w:hAnsi="Arial" w:cs="Arial"/>
          <w:lang w:val="es-ES_tradnl"/>
        </w:rPr>
      </w:pPr>
      <w:r w:rsidRPr="000A4466">
        <w:rPr>
          <w:rFonts w:ascii="Arial" w:hAnsi="Arial" w:cs="Arial"/>
          <w:b/>
          <w:lang w:val="es-ES_tradnl"/>
        </w:rPr>
        <w:t>14.1</w:t>
      </w:r>
      <w:r w:rsidRPr="000A4466">
        <w:rPr>
          <w:rFonts w:ascii="Arial" w:hAnsi="Arial" w:cs="Arial"/>
          <w:lang w:val="es-ES_tradnl"/>
        </w:rPr>
        <w:t xml:space="preserve"> </w:t>
      </w:r>
      <w:r w:rsidRPr="000A4466">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A789D" w:rsidRPr="000A4466" w:rsidTr="000352F9">
        <w:trPr>
          <w:trHeight w:val="237"/>
        </w:trPr>
        <w:tc>
          <w:tcPr>
            <w:tcW w:w="4511" w:type="dxa"/>
            <w:tcBorders>
              <w:top w:val="single" w:sz="4" w:space="0" w:color="auto"/>
              <w:left w:val="single" w:sz="4" w:space="0" w:color="auto"/>
              <w:bottom w:val="single" w:sz="4" w:space="0" w:color="auto"/>
              <w:right w:val="single" w:sz="4" w:space="0" w:color="auto"/>
            </w:tcBorders>
          </w:tcPr>
          <w:p w:rsidR="00BA789D" w:rsidRPr="000A4466" w:rsidRDefault="00BA789D" w:rsidP="000352F9">
            <w:pPr>
              <w:widowControl w:val="0"/>
              <w:ind w:left="180" w:hanging="180"/>
              <w:jc w:val="center"/>
              <w:rPr>
                <w:rFonts w:ascii="Arial" w:hAnsi="Arial" w:cs="Arial"/>
                <w:b/>
                <w:lang w:val="es-ES_tradnl"/>
              </w:rPr>
            </w:pPr>
            <w:r w:rsidRPr="000A4466">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A789D" w:rsidRPr="000A4466" w:rsidRDefault="00BA789D" w:rsidP="000352F9">
            <w:pPr>
              <w:widowControl w:val="0"/>
              <w:ind w:left="180" w:hanging="180"/>
              <w:jc w:val="center"/>
              <w:rPr>
                <w:rFonts w:ascii="Arial" w:hAnsi="Arial" w:cs="Arial"/>
                <w:b/>
                <w:lang w:val="es-ES_tradnl"/>
              </w:rPr>
            </w:pPr>
            <w:r w:rsidRPr="000A4466">
              <w:rPr>
                <w:rFonts w:ascii="Arial" w:hAnsi="Arial" w:cs="Arial"/>
                <w:b/>
                <w:lang w:val="es-ES_tradnl"/>
              </w:rPr>
              <w:t>CONTRATISTA</w:t>
            </w:r>
          </w:p>
        </w:tc>
      </w:tr>
      <w:tr w:rsidR="00BA789D" w:rsidRPr="000A4466" w:rsidTr="000352F9">
        <w:trPr>
          <w:trHeight w:val="1342"/>
        </w:trPr>
        <w:tc>
          <w:tcPr>
            <w:tcW w:w="4511" w:type="dxa"/>
            <w:tcBorders>
              <w:top w:val="single" w:sz="4" w:space="0" w:color="auto"/>
              <w:left w:val="single" w:sz="4" w:space="0" w:color="auto"/>
              <w:bottom w:val="single" w:sz="4" w:space="0" w:color="auto"/>
              <w:right w:val="single" w:sz="4" w:space="0" w:color="auto"/>
            </w:tcBorders>
          </w:tcPr>
          <w:p w:rsidR="00BA789D" w:rsidRPr="000A4466" w:rsidRDefault="00BA789D" w:rsidP="000352F9">
            <w:pPr>
              <w:widowControl w:val="0"/>
              <w:jc w:val="both"/>
              <w:rPr>
                <w:rFonts w:ascii="Arial" w:hAnsi="Arial" w:cs="Arial"/>
                <w:lang w:val="es-ES_tradnl"/>
              </w:rPr>
            </w:pPr>
            <w:r w:rsidRPr="00E17D72">
              <w:rPr>
                <w:rFonts w:ascii="Arial" w:hAnsi="Arial" w:cs="Arial"/>
                <w:b/>
                <w:lang w:val="es-ES_tradnl"/>
              </w:rPr>
              <w:t>Domicilio:</w:t>
            </w:r>
            <w:r>
              <w:rPr>
                <w:rFonts w:ascii="Arial" w:hAnsi="Arial" w:cs="Arial"/>
                <w:lang w:val="es-ES_tradnl"/>
              </w:rPr>
              <w:t xml:space="preserve"> ______________________</w:t>
            </w:r>
          </w:p>
          <w:p w:rsidR="00BA789D" w:rsidRPr="000A4466" w:rsidRDefault="00BA789D" w:rsidP="000352F9">
            <w:pPr>
              <w:widowControl w:val="0"/>
              <w:ind w:left="180" w:hanging="180"/>
              <w:jc w:val="both"/>
              <w:rPr>
                <w:rFonts w:ascii="Arial" w:hAnsi="Arial" w:cs="Arial"/>
                <w:lang w:val="es-BO"/>
              </w:rPr>
            </w:pPr>
            <w:proofErr w:type="spellStart"/>
            <w:r w:rsidRPr="00E17D72">
              <w:rPr>
                <w:rFonts w:ascii="Arial" w:hAnsi="Arial" w:cs="Arial"/>
                <w:b/>
                <w:lang w:val="es-BO"/>
              </w:rPr>
              <w:t>Telef</w:t>
            </w:r>
            <w:proofErr w:type="spellEnd"/>
            <w:r w:rsidRPr="00E17D72">
              <w:rPr>
                <w:rFonts w:ascii="Arial" w:hAnsi="Arial" w:cs="Arial"/>
                <w:b/>
                <w:lang w:val="es-BO"/>
              </w:rPr>
              <w:t>.:</w:t>
            </w:r>
            <w:r>
              <w:rPr>
                <w:rFonts w:ascii="Arial" w:hAnsi="Arial" w:cs="Arial"/>
                <w:lang w:val="es-BO"/>
              </w:rPr>
              <w:t xml:space="preserve"> _________________________</w:t>
            </w:r>
          </w:p>
          <w:p w:rsidR="00BA789D" w:rsidRPr="000A4466" w:rsidRDefault="00BA789D" w:rsidP="000352F9">
            <w:pPr>
              <w:widowControl w:val="0"/>
              <w:ind w:left="180" w:hanging="180"/>
              <w:jc w:val="both"/>
              <w:rPr>
                <w:rFonts w:ascii="Arial" w:hAnsi="Arial" w:cs="Arial"/>
                <w:lang w:val="es-BO"/>
              </w:rPr>
            </w:pPr>
            <w:r w:rsidRPr="00E17D72">
              <w:rPr>
                <w:rFonts w:ascii="Arial" w:hAnsi="Arial" w:cs="Arial"/>
                <w:b/>
                <w:lang w:val="es-BO"/>
              </w:rPr>
              <w:t>E-mail:</w:t>
            </w:r>
            <w:r>
              <w:rPr>
                <w:rFonts w:ascii="Arial" w:hAnsi="Arial" w:cs="Arial"/>
                <w:lang w:val="es-BO"/>
              </w:rPr>
              <w:t xml:space="preserve"> _________________________</w:t>
            </w:r>
          </w:p>
          <w:p w:rsidR="00BA789D" w:rsidRPr="000A4466" w:rsidRDefault="00BA789D" w:rsidP="000352F9">
            <w:pPr>
              <w:widowControl w:val="0"/>
              <w:ind w:left="180" w:hanging="180"/>
              <w:jc w:val="both"/>
              <w:rPr>
                <w:rFonts w:ascii="Arial" w:hAnsi="Arial" w:cs="Arial"/>
                <w:lang w:val="es-BO"/>
              </w:rPr>
            </w:pPr>
            <w:proofErr w:type="spellStart"/>
            <w:r w:rsidRPr="00E17D72">
              <w:rPr>
                <w:rFonts w:ascii="Arial" w:hAnsi="Arial" w:cs="Arial"/>
                <w:b/>
                <w:lang w:val="es-BO"/>
              </w:rPr>
              <w:t>Attn</w:t>
            </w:r>
            <w:proofErr w:type="spellEnd"/>
            <w:r w:rsidRPr="00E17D72">
              <w:rPr>
                <w:rFonts w:ascii="Arial" w:hAnsi="Arial" w:cs="Arial"/>
                <w:b/>
                <w:lang w:val="es-BO"/>
              </w:rPr>
              <w:t>.:</w:t>
            </w:r>
            <w:r>
              <w:rPr>
                <w:rFonts w:ascii="Arial" w:hAnsi="Arial" w:cs="Arial"/>
                <w:lang w:val="es-BO"/>
              </w:rPr>
              <w:t xml:space="preserve"> __________________________</w:t>
            </w:r>
          </w:p>
          <w:p w:rsidR="00BA789D" w:rsidRPr="000A4466" w:rsidRDefault="00BA789D" w:rsidP="000352F9">
            <w:pPr>
              <w:widowControl w:val="0"/>
              <w:ind w:left="180" w:hanging="180"/>
              <w:jc w:val="both"/>
              <w:rPr>
                <w:rFonts w:ascii="Arial" w:hAnsi="Arial" w:cs="Arial"/>
                <w:lang w:val="es-ES_tradnl"/>
              </w:rPr>
            </w:pPr>
            <w:r>
              <w:rPr>
                <w:rFonts w:ascii="Arial" w:hAnsi="Arial" w:cs="Arial"/>
                <w:lang w:val="es-ES_tradnl"/>
              </w:rPr>
              <w:t>___________</w:t>
            </w:r>
            <w:r w:rsidRPr="000A4466">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BA789D" w:rsidRPr="000A4466" w:rsidRDefault="00BA789D" w:rsidP="000352F9">
            <w:pPr>
              <w:widowControl w:val="0"/>
              <w:ind w:hanging="45"/>
              <w:jc w:val="both"/>
              <w:rPr>
                <w:rFonts w:ascii="Arial" w:hAnsi="Arial" w:cs="Arial"/>
                <w:lang w:val="es-ES_tradnl"/>
              </w:rPr>
            </w:pPr>
            <w:r>
              <w:rPr>
                <w:rFonts w:ascii="Arial" w:hAnsi="Arial" w:cs="Arial"/>
                <w:b/>
                <w:lang w:val="es-ES_tradnl"/>
              </w:rPr>
              <w:t>Domicilio:</w:t>
            </w:r>
            <w:r>
              <w:rPr>
                <w:rFonts w:ascii="Arial" w:hAnsi="Arial" w:cs="Arial"/>
                <w:lang w:val="es-ES_tradnl"/>
              </w:rPr>
              <w:t xml:space="preserve"> ___________________ </w:t>
            </w:r>
          </w:p>
          <w:p w:rsidR="00BA789D" w:rsidRPr="000A4466" w:rsidRDefault="00BA789D" w:rsidP="000352F9">
            <w:pPr>
              <w:widowControl w:val="0"/>
              <w:ind w:left="180" w:hanging="180"/>
              <w:jc w:val="both"/>
              <w:rPr>
                <w:rFonts w:ascii="Arial" w:hAnsi="Arial" w:cs="Arial"/>
                <w:lang w:val="es-ES_tradnl"/>
              </w:rPr>
            </w:pPr>
            <w:proofErr w:type="spellStart"/>
            <w:r w:rsidRPr="00E17D72">
              <w:rPr>
                <w:rFonts w:ascii="Arial" w:hAnsi="Arial" w:cs="Arial"/>
                <w:b/>
                <w:lang w:val="es-ES_tradnl"/>
              </w:rPr>
              <w:t>Telef</w:t>
            </w:r>
            <w:proofErr w:type="spellEnd"/>
            <w:r w:rsidRPr="00E17D72">
              <w:rPr>
                <w:rFonts w:ascii="Arial" w:hAnsi="Arial" w:cs="Arial"/>
                <w:b/>
                <w:lang w:val="es-ES_tradnl"/>
              </w:rPr>
              <w:t>.:</w:t>
            </w:r>
            <w:r>
              <w:rPr>
                <w:rFonts w:ascii="Arial" w:hAnsi="Arial" w:cs="Arial"/>
                <w:lang w:val="es-ES_tradnl"/>
              </w:rPr>
              <w:t xml:space="preserve"> </w:t>
            </w:r>
            <w:r>
              <w:rPr>
                <w:rFonts w:ascii="Arial" w:hAnsi="Arial" w:cs="Arial"/>
                <w:lang w:val="es-BO"/>
              </w:rPr>
              <w:t>______________________</w:t>
            </w:r>
          </w:p>
          <w:p w:rsidR="00BA789D" w:rsidRPr="000A4466" w:rsidRDefault="00BA789D" w:rsidP="000352F9">
            <w:pPr>
              <w:autoSpaceDE w:val="0"/>
              <w:autoSpaceDN w:val="0"/>
              <w:adjustRightInd w:val="0"/>
              <w:ind w:left="180" w:hanging="180"/>
              <w:rPr>
                <w:rFonts w:ascii="Arial" w:hAnsi="Arial" w:cs="Arial"/>
                <w:lang w:val="es-ES_tradnl"/>
              </w:rPr>
            </w:pPr>
            <w:r w:rsidRPr="00E17D72">
              <w:rPr>
                <w:rFonts w:ascii="Arial" w:hAnsi="Arial" w:cs="Arial"/>
                <w:b/>
                <w:lang w:val="es-ES_tradnl"/>
              </w:rPr>
              <w:t>E-mail:</w:t>
            </w:r>
            <w:r>
              <w:rPr>
                <w:rFonts w:ascii="Arial" w:hAnsi="Arial" w:cs="Arial"/>
                <w:lang w:val="es-ES_tradnl"/>
              </w:rPr>
              <w:t xml:space="preserve"> ______________________</w:t>
            </w:r>
          </w:p>
          <w:p w:rsidR="00BA789D" w:rsidRPr="000A4466" w:rsidRDefault="00BA789D" w:rsidP="000352F9">
            <w:pPr>
              <w:autoSpaceDE w:val="0"/>
              <w:autoSpaceDN w:val="0"/>
              <w:adjustRightInd w:val="0"/>
              <w:ind w:left="180" w:hanging="180"/>
              <w:rPr>
                <w:rFonts w:ascii="Arial" w:hAnsi="Arial" w:cs="Arial"/>
                <w:lang w:val="es-ES_tradnl"/>
              </w:rPr>
            </w:pPr>
            <w:proofErr w:type="spellStart"/>
            <w:r w:rsidRPr="00E17D72">
              <w:rPr>
                <w:rFonts w:ascii="Arial" w:hAnsi="Arial" w:cs="Arial"/>
                <w:b/>
                <w:lang w:val="es-ES_tradnl"/>
              </w:rPr>
              <w:t>Attn</w:t>
            </w:r>
            <w:proofErr w:type="spellEnd"/>
            <w:r w:rsidRPr="00E17D72">
              <w:rPr>
                <w:rFonts w:ascii="Arial" w:hAnsi="Arial" w:cs="Arial"/>
                <w:b/>
                <w:lang w:val="es-ES_tradnl"/>
              </w:rPr>
              <w:t>.:</w:t>
            </w:r>
            <w:r>
              <w:rPr>
                <w:rFonts w:ascii="Arial" w:hAnsi="Arial" w:cs="Arial"/>
                <w:lang w:val="es-ES_tradnl"/>
              </w:rPr>
              <w:t xml:space="preserve"> ________________________</w:t>
            </w:r>
          </w:p>
          <w:p w:rsidR="00BA789D" w:rsidRPr="000A4466" w:rsidRDefault="00BA789D" w:rsidP="000352F9">
            <w:pPr>
              <w:autoSpaceDE w:val="0"/>
              <w:autoSpaceDN w:val="0"/>
              <w:adjustRightInd w:val="0"/>
              <w:ind w:left="180" w:hanging="180"/>
              <w:rPr>
                <w:rFonts w:ascii="Arial" w:hAnsi="Arial" w:cs="Arial"/>
                <w:lang w:val="es-ES_tradnl"/>
              </w:rPr>
            </w:pPr>
            <w:r>
              <w:rPr>
                <w:rFonts w:ascii="Arial" w:hAnsi="Arial" w:cs="Arial"/>
                <w:lang w:val="es-ES_tradnl"/>
              </w:rPr>
              <w:t>___________</w:t>
            </w:r>
            <w:r w:rsidRPr="000A4466">
              <w:rPr>
                <w:rFonts w:ascii="Arial" w:hAnsi="Arial" w:cs="Arial"/>
                <w:lang w:val="es-ES_tradnl"/>
              </w:rPr>
              <w:t xml:space="preserve"> </w:t>
            </w:r>
            <w:r>
              <w:rPr>
                <w:rFonts w:ascii="Arial" w:hAnsi="Arial" w:cs="Arial"/>
                <w:lang w:val="es-ES_tradnl"/>
              </w:rPr>
              <w:t>–</w:t>
            </w:r>
            <w:r w:rsidRPr="000A4466">
              <w:rPr>
                <w:rFonts w:ascii="Arial" w:hAnsi="Arial" w:cs="Arial"/>
                <w:lang w:val="es-ES_tradnl"/>
              </w:rPr>
              <w:t xml:space="preserve"> Bolivia</w:t>
            </w:r>
          </w:p>
        </w:tc>
      </w:tr>
    </w:tbl>
    <w:p w:rsidR="00BA789D" w:rsidRPr="006E57F7" w:rsidRDefault="00BA789D" w:rsidP="00BA789D">
      <w:pPr>
        <w:widowControl w:val="0"/>
        <w:tabs>
          <w:tab w:val="num" w:pos="720"/>
        </w:tabs>
        <w:spacing w:before="120" w:after="120"/>
        <w:ind w:left="720" w:hanging="720"/>
        <w:jc w:val="both"/>
        <w:rPr>
          <w:rFonts w:ascii="Arial" w:hAnsi="Arial" w:cs="Arial"/>
          <w:sz w:val="21"/>
          <w:szCs w:val="21"/>
          <w:lang w:val="es-ES_tradnl"/>
        </w:rPr>
      </w:pPr>
      <w:r w:rsidRPr="000A4466">
        <w:rPr>
          <w:rFonts w:ascii="Arial" w:hAnsi="Arial" w:cs="Arial"/>
          <w:b/>
          <w:lang w:val="es-ES_tradnl"/>
        </w:rPr>
        <w:t>14.2</w:t>
      </w:r>
      <w:r w:rsidRPr="000A4466">
        <w:rPr>
          <w:rFonts w:ascii="Arial" w:hAnsi="Arial" w:cs="Arial"/>
          <w:lang w:val="es-ES_tradnl"/>
        </w:rPr>
        <w:t xml:space="preserve"> </w:t>
      </w:r>
      <w:r w:rsidRPr="000A4466">
        <w:rPr>
          <w:rFonts w:ascii="Arial" w:hAnsi="Arial" w:cs="Arial"/>
          <w:lang w:val="es-ES_tradnl"/>
        </w:rPr>
        <w:tab/>
      </w:r>
      <w:r w:rsidRPr="006E57F7">
        <w:rPr>
          <w:rFonts w:ascii="Arial" w:hAnsi="Arial" w:cs="Arial"/>
          <w:sz w:val="21"/>
          <w:szCs w:val="21"/>
          <w:lang w:val="es-ES_tradnl"/>
        </w:rPr>
        <w:t>Se considerará recibida la notificación o comunicación en la fecha y hora en que se haya realizado la entrega.</w:t>
      </w:r>
    </w:p>
    <w:p w:rsidR="00BA789D" w:rsidRPr="006E57F7" w:rsidRDefault="00BA789D" w:rsidP="00BA789D">
      <w:pPr>
        <w:widowControl w:val="0"/>
        <w:tabs>
          <w:tab w:val="num" w:pos="720"/>
        </w:tabs>
        <w:spacing w:before="120" w:after="120"/>
        <w:ind w:left="720" w:hanging="720"/>
        <w:jc w:val="both"/>
        <w:rPr>
          <w:rFonts w:ascii="Arial" w:hAnsi="Arial" w:cs="Arial"/>
          <w:sz w:val="21"/>
          <w:szCs w:val="21"/>
          <w:lang w:val="es-ES_tradnl"/>
        </w:rPr>
      </w:pPr>
      <w:r w:rsidRPr="006E57F7">
        <w:rPr>
          <w:rFonts w:ascii="Arial" w:hAnsi="Arial" w:cs="Arial"/>
          <w:b/>
          <w:sz w:val="21"/>
          <w:szCs w:val="21"/>
          <w:lang w:val="es-ES_tradnl"/>
        </w:rPr>
        <w:t>14.3</w:t>
      </w:r>
      <w:r w:rsidRPr="006E57F7">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BA789D" w:rsidRPr="006E57F7" w:rsidRDefault="00BA789D" w:rsidP="00BA789D">
      <w:pPr>
        <w:spacing w:before="120" w:after="120"/>
        <w:jc w:val="both"/>
        <w:rPr>
          <w:rFonts w:ascii="Arial" w:hAnsi="Arial" w:cs="Arial"/>
          <w:b/>
          <w:sz w:val="21"/>
          <w:szCs w:val="21"/>
          <w:u w:val="single"/>
          <w:lang w:val="es-ES_tradnl"/>
        </w:rPr>
      </w:pPr>
      <w:r w:rsidRPr="006E57F7">
        <w:rPr>
          <w:rFonts w:ascii="Arial" w:hAnsi="Arial" w:cs="Arial"/>
          <w:b/>
          <w:sz w:val="21"/>
          <w:szCs w:val="21"/>
          <w:u w:val="single"/>
          <w:lang w:val="es-ES_tradnl"/>
        </w:rPr>
        <w:t xml:space="preserve">DÉCIMA </w:t>
      </w:r>
      <w:r w:rsidR="009F1AEF">
        <w:rPr>
          <w:rFonts w:ascii="Arial" w:hAnsi="Arial" w:cs="Arial"/>
          <w:b/>
          <w:sz w:val="21"/>
          <w:szCs w:val="21"/>
          <w:u w:val="single"/>
          <w:lang w:val="es-ES_tradnl"/>
        </w:rPr>
        <w:t>SEXTA</w:t>
      </w:r>
      <w:r w:rsidRPr="006E57F7">
        <w:rPr>
          <w:rFonts w:ascii="Arial" w:hAnsi="Arial" w:cs="Arial"/>
          <w:b/>
          <w:sz w:val="21"/>
          <w:szCs w:val="21"/>
          <w:u w:val="single"/>
          <w:lang w:val="es-ES_tradnl"/>
        </w:rPr>
        <w:t>.- (RECEPCIÓN Y VERIFICACIÓN)</w:t>
      </w:r>
    </w:p>
    <w:p w:rsidR="00BA789D" w:rsidRPr="006E57F7" w:rsidRDefault="00BA789D" w:rsidP="00BA789D">
      <w:pPr>
        <w:spacing w:before="120" w:after="120"/>
        <w:jc w:val="both"/>
        <w:rPr>
          <w:rFonts w:ascii="Arial" w:hAnsi="Arial" w:cs="Arial"/>
          <w:sz w:val="21"/>
          <w:szCs w:val="21"/>
          <w:lang w:val="es-ES_tradnl"/>
        </w:rPr>
      </w:pPr>
      <w:r w:rsidRPr="00C624B1">
        <w:rPr>
          <w:rFonts w:ascii="Arial" w:hAnsi="Arial" w:cs="Arial"/>
          <w:i/>
          <w:sz w:val="21"/>
          <w:szCs w:val="21"/>
          <w:u w:val="single"/>
          <w:lang w:val="es-ES_tradnl"/>
        </w:rPr>
        <w:t>El Responsable o Comité de Recepción</w:t>
      </w:r>
      <w:r w:rsidRPr="006E57F7">
        <w:rPr>
          <w:rFonts w:ascii="Arial" w:hAnsi="Arial" w:cs="Arial"/>
          <w:sz w:val="21"/>
          <w:szCs w:val="21"/>
          <w:lang w:val="es-ES_tradnl"/>
        </w:rPr>
        <w:t xml:space="preserve"> conjuntamente con un representante debidamente acreditado del </w:t>
      </w:r>
      <w:r w:rsidRPr="006E57F7">
        <w:rPr>
          <w:rFonts w:ascii="Arial" w:hAnsi="Arial" w:cs="Arial"/>
          <w:b/>
          <w:sz w:val="21"/>
          <w:szCs w:val="21"/>
          <w:lang w:val="es-ES_tradnl"/>
        </w:rPr>
        <w:t>PROVEEDOR</w:t>
      </w:r>
      <w:r w:rsidRPr="006E57F7">
        <w:rPr>
          <w:rFonts w:ascii="Arial" w:hAnsi="Arial" w:cs="Arial"/>
          <w:sz w:val="21"/>
          <w:szCs w:val="21"/>
          <w:lang w:val="es-ES_tradnl"/>
        </w:rPr>
        <w:t xml:space="preserve">, tendrán la función de efectuar la recepción de la Adquisición, previa conformidad de la </w:t>
      </w:r>
      <w:r w:rsidRPr="006E57F7">
        <w:rPr>
          <w:rFonts w:ascii="Arial" w:hAnsi="Arial" w:cs="Arial"/>
          <w:b/>
          <w:sz w:val="21"/>
          <w:szCs w:val="21"/>
          <w:lang w:val="es-ES_tradnl"/>
        </w:rPr>
        <w:t>ENTIDAD</w:t>
      </w:r>
      <w:r w:rsidRPr="006E57F7">
        <w:rPr>
          <w:rFonts w:ascii="Arial" w:hAnsi="Arial" w:cs="Arial"/>
          <w:sz w:val="21"/>
          <w:szCs w:val="21"/>
          <w:lang w:val="es-ES_tradnl"/>
        </w:rPr>
        <w:t xml:space="preserve"> elaborándose un acta de recepción en la cual se identifique la cantidad recibida y el cumplimiento de las especificaciones técnicas.  </w:t>
      </w:r>
    </w:p>
    <w:p w:rsidR="00BA789D" w:rsidRPr="006E57F7" w:rsidRDefault="00BA789D" w:rsidP="00BA789D">
      <w:pPr>
        <w:spacing w:before="120" w:after="120"/>
        <w:jc w:val="both"/>
        <w:rPr>
          <w:rFonts w:ascii="Arial" w:hAnsi="Arial" w:cs="Arial"/>
          <w:sz w:val="21"/>
          <w:szCs w:val="21"/>
          <w:lang w:val="es-ES_tradnl"/>
        </w:rPr>
      </w:pPr>
      <w:r w:rsidRPr="006E57F7">
        <w:rPr>
          <w:rFonts w:ascii="Arial" w:hAnsi="Arial" w:cs="Arial"/>
          <w:sz w:val="21"/>
          <w:szCs w:val="21"/>
          <w:lang w:val="es-ES_tradnl"/>
        </w:rPr>
        <w:lastRenderedPageBreak/>
        <w:t xml:space="preserve">Si se </w:t>
      </w:r>
      <w:proofErr w:type="spellStart"/>
      <w:r w:rsidRPr="006E57F7">
        <w:rPr>
          <w:rFonts w:ascii="Arial" w:hAnsi="Arial" w:cs="Arial"/>
          <w:sz w:val="21"/>
          <w:szCs w:val="21"/>
          <w:lang w:val="es-ES_tradnl"/>
        </w:rPr>
        <w:t>encontráran</w:t>
      </w:r>
      <w:proofErr w:type="spellEnd"/>
      <w:r w:rsidRPr="006E57F7">
        <w:rPr>
          <w:rFonts w:ascii="Arial" w:hAnsi="Arial" w:cs="Arial"/>
          <w:sz w:val="21"/>
          <w:szCs w:val="21"/>
          <w:lang w:val="es-ES_tradnl"/>
        </w:rPr>
        <w:t xml:space="preserve"> defectos o daños en la Adquisición no se procederá a la emisión del acta de recepción en tanto el </w:t>
      </w:r>
      <w:r w:rsidRPr="006E57F7">
        <w:rPr>
          <w:rFonts w:ascii="Arial" w:hAnsi="Arial" w:cs="Arial"/>
          <w:b/>
          <w:sz w:val="21"/>
          <w:szCs w:val="21"/>
          <w:lang w:val="es-ES_tradnl"/>
        </w:rPr>
        <w:t xml:space="preserve">PROVEEDOR </w:t>
      </w:r>
      <w:r w:rsidRPr="006E57F7">
        <w:rPr>
          <w:rFonts w:ascii="Arial" w:hAnsi="Arial" w:cs="Arial"/>
          <w:sz w:val="21"/>
          <w:szCs w:val="21"/>
          <w:lang w:val="es-ES_tradnl"/>
        </w:rPr>
        <w:t xml:space="preserve">no subsane lo observado. El </w:t>
      </w:r>
      <w:r w:rsidRPr="006E57F7">
        <w:rPr>
          <w:rFonts w:ascii="Arial" w:hAnsi="Arial" w:cs="Arial"/>
          <w:b/>
          <w:sz w:val="21"/>
          <w:szCs w:val="21"/>
          <w:lang w:val="es-ES_tradnl"/>
        </w:rPr>
        <w:t>PROVEEDOR</w:t>
      </w:r>
      <w:r w:rsidRPr="006E57F7">
        <w:rPr>
          <w:rFonts w:ascii="Arial" w:hAnsi="Arial" w:cs="Arial"/>
          <w:sz w:val="21"/>
          <w:szCs w:val="21"/>
          <w:lang w:val="es-ES_tradnl"/>
        </w:rPr>
        <w:t xml:space="preserve"> deberá reemplazar la Adquisición observada por otra de iguales o mejores características en un plazo máximo de </w:t>
      </w:r>
      <w:r>
        <w:rPr>
          <w:rFonts w:ascii="Arial" w:hAnsi="Arial" w:cs="Arial"/>
          <w:sz w:val="21"/>
          <w:szCs w:val="21"/>
          <w:lang w:val="es-ES_tradnl"/>
        </w:rPr>
        <w:t>_________________</w:t>
      </w:r>
      <w:r w:rsidRPr="006E57F7">
        <w:rPr>
          <w:rFonts w:ascii="Arial" w:hAnsi="Arial" w:cs="Arial"/>
          <w:sz w:val="21"/>
          <w:szCs w:val="21"/>
          <w:lang w:val="es-ES_tradnl"/>
        </w:rPr>
        <w:t xml:space="preserve"> días calendario, corriendo por su cuenta el transporte y lo que conlleve realizar el cambio. </w:t>
      </w:r>
    </w:p>
    <w:p w:rsidR="00BA789D" w:rsidRPr="006E57F7" w:rsidRDefault="00BA789D" w:rsidP="00BA789D">
      <w:pPr>
        <w:spacing w:before="120" w:after="120"/>
        <w:jc w:val="both"/>
        <w:rPr>
          <w:rFonts w:ascii="Arial" w:hAnsi="Arial" w:cs="Arial"/>
          <w:b/>
          <w:sz w:val="21"/>
          <w:szCs w:val="21"/>
          <w:u w:val="single"/>
          <w:lang w:val="es-ES_tradnl"/>
        </w:rPr>
      </w:pPr>
      <w:r w:rsidRPr="006E57F7">
        <w:rPr>
          <w:rFonts w:ascii="Arial" w:hAnsi="Arial" w:cs="Arial"/>
          <w:b/>
          <w:sz w:val="21"/>
          <w:szCs w:val="21"/>
          <w:u w:val="single"/>
          <w:lang w:val="es-ES_tradnl"/>
        </w:rPr>
        <w:t xml:space="preserve">DÉCIMA </w:t>
      </w:r>
      <w:r w:rsidR="009F1AEF" w:rsidRPr="006E57F7">
        <w:rPr>
          <w:rFonts w:ascii="Arial" w:hAnsi="Arial" w:cs="Arial"/>
          <w:b/>
          <w:sz w:val="21"/>
          <w:szCs w:val="21"/>
          <w:u w:val="single"/>
          <w:lang w:val="es-ES_tradnl"/>
        </w:rPr>
        <w:t>SÉ</w:t>
      </w:r>
      <w:r w:rsidR="009F1AEF">
        <w:rPr>
          <w:rFonts w:ascii="Arial" w:hAnsi="Arial" w:cs="Arial"/>
          <w:b/>
          <w:sz w:val="21"/>
          <w:szCs w:val="21"/>
          <w:u w:val="single"/>
          <w:lang w:val="es-ES_tradnl"/>
        </w:rPr>
        <w:t>PTIMA</w:t>
      </w:r>
      <w:r w:rsidRPr="006E57F7">
        <w:rPr>
          <w:rFonts w:ascii="Arial" w:hAnsi="Arial" w:cs="Arial"/>
          <w:b/>
          <w:sz w:val="21"/>
          <w:szCs w:val="21"/>
          <w:u w:val="single"/>
          <w:lang w:val="es-ES_tradnl"/>
        </w:rPr>
        <w:t>.- (RESPONSABILIDADES Y OBLIGACIONES DEL PROVEEDOR)</w:t>
      </w:r>
    </w:p>
    <w:p w:rsidR="00BA789D" w:rsidRPr="000A4466" w:rsidRDefault="00BA789D" w:rsidP="00BA789D">
      <w:pPr>
        <w:spacing w:before="120" w:after="120"/>
        <w:jc w:val="both"/>
        <w:rPr>
          <w:rFonts w:ascii="Arial" w:hAnsi="Arial" w:cs="Arial"/>
          <w:lang w:val="es-ES_tradnl"/>
        </w:rPr>
      </w:pPr>
      <w:r w:rsidRPr="004A64F5">
        <w:rPr>
          <w:rFonts w:ascii="Arial" w:hAnsi="Arial" w:cs="Arial"/>
          <w:lang w:val="es-ES_tradnl"/>
        </w:rPr>
        <w:t xml:space="preserve">El </w:t>
      </w:r>
      <w:r w:rsidRPr="004A64F5">
        <w:rPr>
          <w:rFonts w:ascii="Arial" w:hAnsi="Arial" w:cs="Arial"/>
          <w:b/>
          <w:lang w:val="es-ES_tradnl"/>
        </w:rPr>
        <w:t>PROVEEDOR</w:t>
      </w:r>
      <w:r w:rsidRPr="004A64F5">
        <w:rPr>
          <w:rFonts w:ascii="Arial" w:hAnsi="Arial" w:cs="Arial"/>
          <w:lang w:val="es-ES_tradnl"/>
        </w:rPr>
        <w:t xml:space="preserve"> se compromete a cumplir con las siguientes responsabilidades y obligaciones, que son de carácter enunciativo y no limitativo:</w:t>
      </w:r>
    </w:p>
    <w:p w:rsidR="00BA789D" w:rsidRPr="000A4466" w:rsidRDefault="00BA789D" w:rsidP="00BA789D">
      <w:pPr>
        <w:spacing w:before="120" w:after="120"/>
        <w:jc w:val="both"/>
        <w:rPr>
          <w:rFonts w:ascii="Arial" w:hAnsi="Arial" w:cs="Arial"/>
          <w:b/>
          <w:lang w:val="es-ES_tradnl"/>
        </w:rPr>
      </w:pPr>
      <w:r w:rsidRPr="000A4466">
        <w:rPr>
          <w:rFonts w:ascii="Arial" w:hAnsi="Arial" w:cs="Arial"/>
          <w:b/>
          <w:lang w:val="es-ES_tradnl"/>
        </w:rPr>
        <w:t>1</w:t>
      </w:r>
      <w:r>
        <w:rPr>
          <w:rFonts w:ascii="Arial" w:hAnsi="Arial" w:cs="Arial"/>
          <w:b/>
          <w:lang w:val="es-ES_tradnl"/>
        </w:rPr>
        <w:t>6</w:t>
      </w:r>
      <w:r w:rsidRPr="000A4466">
        <w:rPr>
          <w:rFonts w:ascii="Arial" w:hAnsi="Arial" w:cs="Arial"/>
          <w:b/>
          <w:lang w:val="es-ES_tradnl"/>
        </w:rPr>
        <w:t>.1</w:t>
      </w:r>
      <w:r w:rsidRPr="000A4466">
        <w:rPr>
          <w:rFonts w:ascii="Arial" w:hAnsi="Arial" w:cs="Arial"/>
          <w:b/>
          <w:lang w:val="es-ES_tradnl"/>
        </w:rPr>
        <w:tab/>
        <w:t>Responsabilidades:</w:t>
      </w:r>
    </w:p>
    <w:p w:rsidR="00BA789D" w:rsidRPr="000A4466" w:rsidRDefault="00BA789D" w:rsidP="00BA789D">
      <w:pPr>
        <w:widowControl w:val="0"/>
        <w:tabs>
          <w:tab w:val="num" w:pos="720"/>
        </w:tabs>
        <w:spacing w:before="120" w:after="120"/>
        <w:ind w:left="1134" w:hanging="984"/>
        <w:jc w:val="both"/>
        <w:rPr>
          <w:rFonts w:ascii="Arial" w:hAnsi="Arial" w:cs="Arial"/>
          <w:lang w:val="es-ES_tradnl"/>
        </w:rPr>
      </w:pPr>
      <w:r w:rsidRPr="000A4466">
        <w:rPr>
          <w:rFonts w:ascii="Arial" w:hAnsi="Arial" w:cs="Arial"/>
          <w:lang w:val="es-ES_tradnl"/>
        </w:rPr>
        <w:tab/>
      </w:r>
      <w:r w:rsidRPr="000A4466">
        <w:rPr>
          <w:rFonts w:ascii="Arial" w:hAnsi="Arial" w:cs="Arial"/>
          <w:b/>
          <w:lang w:val="es-ES_tradnl"/>
        </w:rPr>
        <w:t>a)</w:t>
      </w:r>
      <w:r w:rsidRPr="000A4466">
        <w:rPr>
          <w:rFonts w:ascii="Arial" w:hAnsi="Arial" w:cs="Arial"/>
          <w:lang w:val="es-ES_tradnl"/>
        </w:rPr>
        <w:tab/>
      </w:r>
      <w:r>
        <w:rPr>
          <w:rFonts w:ascii="Arial" w:hAnsi="Arial" w:cs="Arial"/>
          <w:lang w:val="es-ES_tradnl"/>
        </w:rPr>
        <w:t>C</w:t>
      </w:r>
      <w:r w:rsidRPr="000A4466">
        <w:rPr>
          <w:rFonts w:ascii="Arial" w:hAnsi="Arial" w:cs="Arial"/>
          <w:lang w:val="es-ES_tradnl"/>
        </w:rPr>
        <w:t>umplir con el presente Contrato</w:t>
      </w:r>
      <w:r>
        <w:rPr>
          <w:rFonts w:ascii="Arial" w:hAnsi="Arial" w:cs="Arial"/>
          <w:lang w:val="es-ES_tradnl"/>
        </w:rPr>
        <w:t xml:space="preserve">. </w:t>
      </w:r>
    </w:p>
    <w:p w:rsidR="00BA789D" w:rsidRPr="000A4466" w:rsidRDefault="00BA789D" w:rsidP="00BA789D">
      <w:pPr>
        <w:widowControl w:val="0"/>
        <w:tabs>
          <w:tab w:val="num" w:pos="720"/>
        </w:tabs>
        <w:spacing w:before="120" w:after="120"/>
        <w:ind w:left="1134" w:hanging="984"/>
        <w:jc w:val="both"/>
        <w:rPr>
          <w:rFonts w:ascii="Arial" w:hAnsi="Arial" w:cs="Arial"/>
          <w:lang w:val="es-ES_tradnl"/>
        </w:rPr>
      </w:pPr>
      <w:r w:rsidRPr="000A4466">
        <w:rPr>
          <w:rFonts w:ascii="Arial" w:hAnsi="Arial" w:cs="Arial"/>
          <w:lang w:val="es-ES_tradnl"/>
        </w:rPr>
        <w:tab/>
      </w:r>
      <w:r w:rsidRPr="000A4466">
        <w:rPr>
          <w:rFonts w:ascii="Arial" w:hAnsi="Arial" w:cs="Arial"/>
          <w:b/>
          <w:lang w:val="es-ES_tradnl"/>
        </w:rPr>
        <w:t>b)</w:t>
      </w:r>
      <w:r w:rsidRPr="000A4466">
        <w:rPr>
          <w:rFonts w:ascii="Arial" w:hAnsi="Arial" w:cs="Arial"/>
          <w:lang w:val="es-ES_tradnl"/>
        </w:rPr>
        <w:tab/>
      </w:r>
      <w:r>
        <w:rPr>
          <w:rFonts w:ascii="Arial" w:hAnsi="Arial" w:cs="Arial"/>
          <w:lang w:val="es-ES_tradnl"/>
        </w:rPr>
        <w:t>N</w:t>
      </w:r>
      <w:r w:rsidRPr="000A4466">
        <w:rPr>
          <w:rFonts w:ascii="Arial" w:hAnsi="Arial" w:cs="Arial"/>
          <w:lang w:val="es-ES_tradnl"/>
        </w:rPr>
        <w:t xml:space="preserve">o podrá entregar la Adquisición con bienes usados o defectuosos, debiendo en su caso ser sustituidos a su costo, dentro del plazo máximo de </w:t>
      </w:r>
      <w:r>
        <w:rPr>
          <w:rFonts w:ascii="Arial" w:hAnsi="Arial" w:cs="Arial"/>
          <w:lang w:val="es-ES_tradnl"/>
        </w:rPr>
        <w:t>________________</w:t>
      </w:r>
      <w:r w:rsidRPr="000A4466">
        <w:rPr>
          <w:rFonts w:ascii="Arial" w:hAnsi="Arial" w:cs="Arial"/>
          <w:lang w:val="es-ES_tradnl"/>
        </w:rPr>
        <w:t xml:space="preserve"> días calendario, impostergablemente.</w:t>
      </w:r>
    </w:p>
    <w:p w:rsidR="00BA789D" w:rsidRPr="000A4466" w:rsidRDefault="00BA789D" w:rsidP="00BA789D">
      <w:pPr>
        <w:widowControl w:val="0"/>
        <w:tabs>
          <w:tab w:val="num" w:pos="720"/>
        </w:tabs>
        <w:spacing w:before="120" w:after="120"/>
        <w:ind w:left="1134" w:hanging="984"/>
        <w:jc w:val="both"/>
        <w:rPr>
          <w:rFonts w:ascii="Arial" w:hAnsi="Arial" w:cs="Arial"/>
          <w:b/>
          <w:lang w:val="es-ES_tradnl"/>
        </w:rPr>
      </w:pPr>
      <w:r w:rsidRPr="000A4466">
        <w:rPr>
          <w:rFonts w:ascii="Arial" w:hAnsi="Arial" w:cs="Arial"/>
          <w:lang w:val="es-ES_tradnl"/>
        </w:rPr>
        <w:tab/>
      </w:r>
      <w:r w:rsidRPr="000A4466">
        <w:rPr>
          <w:rFonts w:ascii="Arial" w:hAnsi="Arial" w:cs="Arial"/>
          <w:b/>
          <w:lang w:val="es-ES_tradnl"/>
        </w:rPr>
        <w:t>c)</w:t>
      </w:r>
      <w:r w:rsidRPr="000A4466">
        <w:rPr>
          <w:rFonts w:ascii="Arial" w:hAnsi="Arial" w:cs="Arial"/>
          <w:lang w:val="es-ES_tradnl"/>
        </w:rPr>
        <w:tab/>
        <w:t>Los retrasos por parte de sub-contratistas y/o sub-vendedores</w:t>
      </w:r>
      <w:r>
        <w:rPr>
          <w:rFonts w:ascii="Arial" w:hAnsi="Arial" w:cs="Arial"/>
          <w:lang w:val="es-ES_tradnl"/>
        </w:rPr>
        <w:t>,</w:t>
      </w:r>
      <w:r w:rsidRPr="000A4466">
        <w:rPr>
          <w:rFonts w:ascii="Arial" w:hAnsi="Arial" w:cs="Arial"/>
          <w:lang w:val="es-ES_tradnl"/>
        </w:rPr>
        <w:t xml:space="preserve"> si los hubiera, serán de responsabilidad única y exclusiva del </w:t>
      </w:r>
      <w:r w:rsidRPr="000A4466">
        <w:rPr>
          <w:rFonts w:ascii="Arial" w:hAnsi="Arial" w:cs="Arial"/>
          <w:b/>
          <w:lang w:val="es-ES_tradnl"/>
        </w:rPr>
        <w:t>PROVEEDOR.</w:t>
      </w:r>
    </w:p>
    <w:p w:rsidR="00BA789D" w:rsidRPr="000A4466" w:rsidRDefault="00BA789D" w:rsidP="00BA789D">
      <w:pPr>
        <w:widowControl w:val="0"/>
        <w:tabs>
          <w:tab w:val="num" w:pos="720"/>
        </w:tabs>
        <w:spacing w:before="120" w:after="120"/>
        <w:ind w:left="1134" w:hanging="984"/>
        <w:jc w:val="both"/>
        <w:rPr>
          <w:rFonts w:ascii="Arial" w:hAnsi="Arial" w:cs="Arial"/>
          <w:lang w:val="es-ES_tradnl"/>
        </w:rPr>
      </w:pPr>
      <w:r w:rsidRPr="000A4466">
        <w:rPr>
          <w:rFonts w:ascii="Arial" w:hAnsi="Arial" w:cs="Arial"/>
          <w:lang w:val="es-ES_tradnl"/>
        </w:rPr>
        <w:tab/>
      </w:r>
      <w:r>
        <w:rPr>
          <w:rFonts w:ascii="Arial" w:hAnsi="Arial" w:cs="Arial"/>
          <w:lang w:val="es-ES_tradnl"/>
        </w:rPr>
        <w:t>d</w:t>
      </w:r>
      <w:r w:rsidRPr="000A4466">
        <w:rPr>
          <w:rFonts w:ascii="Arial" w:hAnsi="Arial" w:cs="Arial"/>
          <w:b/>
          <w:lang w:val="es-ES_tradnl"/>
        </w:rPr>
        <w:t>)</w:t>
      </w:r>
      <w:r w:rsidRPr="000A4466">
        <w:rPr>
          <w:rFonts w:ascii="Arial" w:hAnsi="Arial" w:cs="Arial"/>
          <w:lang w:val="es-ES_tradnl"/>
        </w:rPr>
        <w:tab/>
        <w:t xml:space="preserve">Mantener exonerada a la </w:t>
      </w:r>
      <w:r w:rsidRPr="000A4466">
        <w:rPr>
          <w:rFonts w:ascii="Arial" w:hAnsi="Arial" w:cs="Arial"/>
          <w:b/>
          <w:lang w:val="es-ES_tradnl"/>
        </w:rPr>
        <w:t>ENTIDAD</w:t>
      </w:r>
      <w:r w:rsidRPr="000A4466">
        <w:rPr>
          <w:rFonts w:ascii="Arial" w:hAnsi="Arial" w:cs="Arial"/>
          <w:lang w:val="es-ES_tradnl"/>
        </w:rPr>
        <w:t xml:space="preserve"> contra cualquier multa o penalidad de cualquier tipo o naturaleza que fuera impuesta por causa de incumplimiento o infracción de la legislación laboral o social.</w:t>
      </w:r>
    </w:p>
    <w:p w:rsidR="00BA789D" w:rsidRPr="000A4466" w:rsidRDefault="00BA789D" w:rsidP="00BA789D">
      <w:pPr>
        <w:widowControl w:val="0"/>
        <w:tabs>
          <w:tab w:val="num" w:pos="720"/>
        </w:tabs>
        <w:spacing w:before="120" w:after="120"/>
        <w:ind w:left="1134" w:hanging="984"/>
        <w:jc w:val="both"/>
        <w:rPr>
          <w:rFonts w:ascii="Arial" w:hAnsi="Arial" w:cs="Arial"/>
          <w:lang w:val="es-ES_tradnl"/>
        </w:rPr>
      </w:pPr>
      <w:r w:rsidRPr="000A4466">
        <w:rPr>
          <w:rFonts w:ascii="Arial" w:hAnsi="Arial" w:cs="Arial"/>
          <w:lang w:val="es-ES_tradnl"/>
        </w:rPr>
        <w:tab/>
      </w:r>
      <w:r>
        <w:rPr>
          <w:rFonts w:ascii="Arial" w:hAnsi="Arial" w:cs="Arial"/>
          <w:lang w:val="es-ES_tradnl"/>
        </w:rPr>
        <w:t>e</w:t>
      </w:r>
      <w:r w:rsidRPr="000A4466">
        <w:rPr>
          <w:rFonts w:ascii="Arial" w:hAnsi="Arial" w:cs="Arial"/>
          <w:b/>
          <w:lang w:val="es-ES_tradnl"/>
        </w:rPr>
        <w:t>)</w:t>
      </w:r>
      <w:r w:rsidRPr="000A4466">
        <w:rPr>
          <w:rFonts w:ascii="Arial" w:hAnsi="Arial" w:cs="Arial"/>
          <w:lang w:val="es-ES_tradnl"/>
        </w:rPr>
        <w:tab/>
        <w:t xml:space="preserve">Mantener indemne a la </w:t>
      </w:r>
      <w:r w:rsidRPr="000A4466">
        <w:rPr>
          <w:rFonts w:ascii="Arial" w:hAnsi="Arial" w:cs="Arial"/>
          <w:b/>
          <w:lang w:val="es-ES_tradnl"/>
        </w:rPr>
        <w:t xml:space="preserve">ENTIDAD </w:t>
      </w:r>
      <w:r w:rsidRPr="000A4466">
        <w:rPr>
          <w:rFonts w:ascii="Arial" w:hAnsi="Arial" w:cs="Arial"/>
          <w:lang w:val="es-ES_tradnl"/>
        </w:rPr>
        <w:t xml:space="preserve">contra cualquier hecho o acto </w:t>
      </w:r>
      <w:r>
        <w:rPr>
          <w:rFonts w:ascii="Arial" w:hAnsi="Arial" w:cs="Arial"/>
          <w:lang w:val="es-ES_tradnl"/>
        </w:rPr>
        <w:t>originado por la ejecución del C</w:t>
      </w:r>
      <w:r w:rsidRPr="000A4466">
        <w:rPr>
          <w:rFonts w:ascii="Arial" w:hAnsi="Arial" w:cs="Arial"/>
          <w:lang w:val="es-ES_tradnl"/>
        </w:rPr>
        <w:t xml:space="preserve">ontrato que tenga por efecto responsabilidad por vulneración de la legislación aplicable. </w:t>
      </w:r>
    </w:p>
    <w:p w:rsidR="00BA789D" w:rsidRPr="000A4466" w:rsidRDefault="00BA789D" w:rsidP="00BA789D">
      <w:pPr>
        <w:widowControl w:val="0"/>
        <w:tabs>
          <w:tab w:val="num" w:pos="720"/>
        </w:tabs>
        <w:spacing w:before="120" w:after="120"/>
        <w:ind w:left="1134" w:hanging="984"/>
        <w:jc w:val="both"/>
        <w:rPr>
          <w:rFonts w:ascii="Arial" w:hAnsi="Arial" w:cs="Arial"/>
          <w:lang w:val="es-ES_tradnl"/>
        </w:rPr>
      </w:pPr>
      <w:r w:rsidRPr="000A4466">
        <w:rPr>
          <w:rFonts w:ascii="Arial" w:hAnsi="Arial" w:cs="Arial"/>
          <w:lang w:val="es-ES_tradnl"/>
        </w:rPr>
        <w:tab/>
      </w:r>
      <w:r>
        <w:rPr>
          <w:rFonts w:ascii="Arial" w:hAnsi="Arial" w:cs="Arial"/>
          <w:lang w:val="es-ES_tradnl"/>
        </w:rPr>
        <w:t>f</w:t>
      </w:r>
      <w:r w:rsidRPr="000A4466">
        <w:rPr>
          <w:rFonts w:ascii="Arial" w:hAnsi="Arial" w:cs="Arial"/>
          <w:b/>
          <w:lang w:val="es-ES_tradnl"/>
        </w:rPr>
        <w:t>)</w:t>
      </w:r>
      <w:r w:rsidRPr="000A4466">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0A4466">
        <w:rPr>
          <w:rFonts w:ascii="Arial" w:hAnsi="Arial" w:cs="Arial"/>
          <w:b/>
          <w:lang w:val="es-ES_tradnl"/>
        </w:rPr>
        <w:t>ENTIDAD</w:t>
      </w:r>
      <w:r w:rsidRPr="000A4466">
        <w:rPr>
          <w:rFonts w:ascii="Arial" w:hAnsi="Arial" w:cs="Arial"/>
          <w:lang w:val="es-ES_tradnl"/>
        </w:rPr>
        <w:t xml:space="preserve">, el respaldo correspondiente. </w:t>
      </w:r>
    </w:p>
    <w:p w:rsidR="00BA789D" w:rsidRPr="000A4466" w:rsidRDefault="00BA789D" w:rsidP="00BA789D">
      <w:pPr>
        <w:widowControl w:val="0"/>
        <w:tabs>
          <w:tab w:val="num" w:pos="720"/>
        </w:tabs>
        <w:spacing w:before="120" w:after="120"/>
        <w:ind w:left="709" w:hanging="709"/>
        <w:jc w:val="both"/>
        <w:rPr>
          <w:rFonts w:ascii="Arial" w:hAnsi="Arial" w:cs="Arial"/>
          <w:b/>
          <w:lang w:val="es-ES_tradnl"/>
        </w:rPr>
      </w:pPr>
      <w:r w:rsidRPr="000A4466">
        <w:rPr>
          <w:rFonts w:ascii="Arial" w:hAnsi="Arial" w:cs="Arial"/>
          <w:b/>
          <w:lang w:val="es-ES_tradnl"/>
        </w:rPr>
        <w:t>1</w:t>
      </w:r>
      <w:r>
        <w:rPr>
          <w:rFonts w:ascii="Arial" w:hAnsi="Arial" w:cs="Arial"/>
          <w:b/>
          <w:lang w:val="es-ES_tradnl"/>
        </w:rPr>
        <w:t>6</w:t>
      </w:r>
      <w:r w:rsidRPr="000A4466">
        <w:rPr>
          <w:rFonts w:ascii="Arial" w:hAnsi="Arial" w:cs="Arial"/>
          <w:b/>
          <w:lang w:val="es-ES_tradnl"/>
        </w:rPr>
        <w:t>.2</w:t>
      </w:r>
      <w:r w:rsidRPr="000A4466">
        <w:rPr>
          <w:rFonts w:ascii="Arial" w:hAnsi="Arial" w:cs="Arial"/>
          <w:b/>
          <w:lang w:val="es-ES_tradnl"/>
        </w:rPr>
        <w:tab/>
        <w:t>Obligaciones:</w:t>
      </w:r>
    </w:p>
    <w:p w:rsidR="00BA789D" w:rsidRDefault="00BA789D" w:rsidP="00665C5B">
      <w:pPr>
        <w:numPr>
          <w:ilvl w:val="0"/>
          <w:numId w:val="47"/>
        </w:numPr>
        <w:spacing w:before="120" w:after="120"/>
        <w:ind w:left="1134" w:hanging="425"/>
        <w:contextualSpacing/>
        <w:jc w:val="both"/>
        <w:rPr>
          <w:rFonts w:ascii="Arial" w:hAnsi="Arial" w:cs="Arial"/>
        </w:rPr>
      </w:pPr>
      <w:r w:rsidRPr="000A4466">
        <w:rPr>
          <w:rFonts w:ascii="Arial" w:hAnsi="Arial" w:cs="Arial"/>
        </w:rPr>
        <w:t xml:space="preserve">Cumplir con el objeto del Contrato mediante personal especializado y dentro de las especificaciones </w:t>
      </w:r>
      <w:r>
        <w:rPr>
          <w:rFonts w:ascii="Arial" w:hAnsi="Arial" w:cs="Arial"/>
        </w:rPr>
        <w:t xml:space="preserve">técnicas </w:t>
      </w:r>
      <w:r w:rsidRPr="000A4466">
        <w:rPr>
          <w:rFonts w:ascii="Arial" w:hAnsi="Arial" w:cs="Arial"/>
        </w:rPr>
        <w:t>establecidas</w:t>
      </w:r>
      <w:r>
        <w:rPr>
          <w:rFonts w:ascii="Arial" w:hAnsi="Arial" w:cs="Arial"/>
        </w:rPr>
        <w:t xml:space="preserve"> por la Unidad Solicitante,</w:t>
      </w:r>
      <w:r w:rsidRPr="000A4466">
        <w:rPr>
          <w:rFonts w:ascii="Arial" w:hAnsi="Arial" w:cs="Arial"/>
        </w:rPr>
        <w:t xml:space="preserve"> conforme a padrones y normas técnicas usuales en provisiones de esta naturaleza, garantizando la calidad de la Adquisición.</w:t>
      </w:r>
    </w:p>
    <w:p w:rsidR="00BA789D" w:rsidRDefault="00BA789D" w:rsidP="00BA789D">
      <w:pPr>
        <w:spacing w:before="120" w:after="120"/>
        <w:ind w:left="1134"/>
        <w:contextualSpacing/>
        <w:jc w:val="both"/>
        <w:rPr>
          <w:rFonts w:ascii="Arial" w:hAnsi="Arial" w:cs="Arial"/>
        </w:rPr>
      </w:pPr>
    </w:p>
    <w:p w:rsidR="00BA789D" w:rsidRPr="000A4466" w:rsidRDefault="00BA789D" w:rsidP="00665C5B">
      <w:pPr>
        <w:numPr>
          <w:ilvl w:val="0"/>
          <w:numId w:val="47"/>
        </w:numPr>
        <w:spacing w:before="120" w:after="120"/>
        <w:ind w:left="1134" w:hanging="425"/>
        <w:contextualSpacing/>
        <w:jc w:val="both"/>
        <w:rPr>
          <w:rFonts w:ascii="Arial" w:hAnsi="Arial" w:cs="Arial"/>
        </w:rPr>
      </w:pPr>
      <w:r>
        <w:rPr>
          <w:rFonts w:ascii="Arial" w:hAnsi="Arial" w:cs="Arial"/>
        </w:rPr>
        <w:t>Realizar la</w:t>
      </w:r>
      <w:r w:rsidRPr="000A4466">
        <w:rPr>
          <w:rFonts w:ascii="Arial" w:hAnsi="Arial" w:cs="Arial"/>
        </w:rPr>
        <w:t xml:space="preserve"> </w:t>
      </w:r>
      <w:proofErr w:type="spellStart"/>
      <w:r>
        <w:rPr>
          <w:rFonts w:ascii="Arial" w:hAnsi="Arial" w:cs="Arial"/>
        </w:rPr>
        <w:t>Adquisicion</w:t>
      </w:r>
      <w:proofErr w:type="spellEnd"/>
      <w:r>
        <w:rPr>
          <w:rFonts w:ascii="Arial" w:hAnsi="Arial" w:cs="Arial"/>
        </w:rPr>
        <w:t xml:space="preserve"> </w:t>
      </w:r>
      <w:r w:rsidRPr="000A4466">
        <w:rPr>
          <w:rFonts w:ascii="Arial" w:hAnsi="Arial" w:cs="Arial"/>
        </w:rPr>
        <w:t xml:space="preserve">conforme a detalle y requerimiento realizado por la </w:t>
      </w:r>
      <w:r w:rsidRPr="000A4466">
        <w:rPr>
          <w:rFonts w:ascii="Arial" w:hAnsi="Arial" w:cs="Arial"/>
          <w:b/>
        </w:rPr>
        <w:t>ENTIDAD</w:t>
      </w:r>
      <w:r w:rsidRPr="000A4466">
        <w:rPr>
          <w:rFonts w:ascii="Arial" w:hAnsi="Arial" w:cs="Arial"/>
        </w:rPr>
        <w:t>.</w:t>
      </w:r>
    </w:p>
    <w:p w:rsidR="00BA789D" w:rsidRPr="000A4466" w:rsidRDefault="00BA789D" w:rsidP="00BA789D">
      <w:pPr>
        <w:spacing w:before="120" w:after="120"/>
        <w:ind w:left="720"/>
        <w:contextualSpacing/>
        <w:jc w:val="both"/>
        <w:rPr>
          <w:rFonts w:ascii="Arial" w:hAnsi="Arial" w:cs="Arial"/>
        </w:rPr>
      </w:pPr>
    </w:p>
    <w:p w:rsidR="00BA789D" w:rsidRPr="000A4466" w:rsidRDefault="00BA789D" w:rsidP="00665C5B">
      <w:pPr>
        <w:numPr>
          <w:ilvl w:val="0"/>
          <w:numId w:val="47"/>
        </w:numPr>
        <w:spacing w:before="120" w:after="120"/>
        <w:ind w:left="1134" w:hanging="425"/>
        <w:contextualSpacing/>
        <w:jc w:val="both"/>
        <w:rPr>
          <w:rFonts w:ascii="Arial" w:hAnsi="Arial" w:cs="Arial"/>
        </w:rPr>
      </w:pPr>
      <w:r w:rsidRPr="000A4466">
        <w:rPr>
          <w:rFonts w:ascii="Arial" w:hAnsi="Arial" w:cs="Arial"/>
          <w:lang w:val="es-ES_tradnl"/>
        </w:rPr>
        <w:t xml:space="preserve">Queda establecido que los precios unitarios consignados en la propuesta adjudicada obligan </w:t>
      </w:r>
      <w:r>
        <w:rPr>
          <w:rFonts w:ascii="Arial" w:hAnsi="Arial" w:cs="Arial"/>
          <w:lang w:val="es-ES_tradnl"/>
        </w:rPr>
        <w:t xml:space="preserve">a cumplir </w:t>
      </w:r>
      <w:r w:rsidRPr="000A4466">
        <w:rPr>
          <w:rFonts w:ascii="Arial" w:hAnsi="Arial" w:cs="Arial"/>
          <w:lang w:val="es-ES_tradnl"/>
        </w:rPr>
        <w:t>la Adquisición con bienes nuevos y de primera calidad, sin excepción.</w:t>
      </w:r>
    </w:p>
    <w:p w:rsidR="00BA789D" w:rsidRPr="000A4466" w:rsidRDefault="00BA789D" w:rsidP="00BA789D">
      <w:pPr>
        <w:spacing w:before="120" w:after="120"/>
        <w:contextualSpacing/>
        <w:jc w:val="both"/>
        <w:rPr>
          <w:rFonts w:ascii="Arial" w:hAnsi="Arial" w:cs="Arial"/>
        </w:rPr>
      </w:pPr>
    </w:p>
    <w:p w:rsidR="00BA789D" w:rsidRPr="000A4466" w:rsidRDefault="00BA789D" w:rsidP="00665C5B">
      <w:pPr>
        <w:numPr>
          <w:ilvl w:val="0"/>
          <w:numId w:val="47"/>
        </w:numPr>
        <w:spacing w:before="120" w:after="120"/>
        <w:ind w:left="1134" w:hanging="425"/>
        <w:contextualSpacing/>
        <w:jc w:val="both"/>
        <w:rPr>
          <w:rFonts w:ascii="Arial" w:hAnsi="Arial" w:cs="Arial"/>
        </w:rPr>
      </w:pPr>
      <w:r w:rsidRPr="000A4466">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BA789D" w:rsidRPr="000A4466" w:rsidRDefault="00BA789D" w:rsidP="00BA789D">
      <w:pPr>
        <w:spacing w:before="120" w:after="120"/>
        <w:ind w:left="720"/>
        <w:contextualSpacing/>
        <w:jc w:val="both"/>
        <w:rPr>
          <w:rFonts w:ascii="Arial" w:hAnsi="Arial" w:cs="Arial"/>
        </w:rPr>
      </w:pPr>
    </w:p>
    <w:p w:rsidR="00BA789D" w:rsidRPr="000A4466" w:rsidRDefault="00BA789D" w:rsidP="00665C5B">
      <w:pPr>
        <w:numPr>
          <w:ilvl w:val="0"/>
          <w:numId w:val="47"/>
        </w:numPr>
        <w:spacing w:before="120" w:after="120"/>
        <w:ind w:left="1134" w:hanging="425"/>
        <w:contextualSpacing/>
        <w:jc w:val="both"/>
        <w:rPr>
          <w:rFonts w:ascii="Arial" w:hAnsi="Arial" w:cs="Arial"/>
        </w:rPr>
      </w:pPr>
      <w:r w:rsidRPr="000A4466">
        <w:rPr>
          <w:rFonts w:ascii="Arial" w:hAnsi="Arial" w:cs="Arial"/>
        </w:rPr>
        <w:t>Cumplir y acatar por sí, por su personal y subcontratistas las estipulaciones contenidas en este Contrato y</w:t>
      </w:r>
      <w:r>
        <w:rPr>
          <w:rFonts w:ascii="Arial" w:hAnsi="Arial" w:cs="Arial"/>
        </w:rPr>
        <w:t xml:space="preserve"> la</w:t>
      </w:r>
      <w:r w:rsidRPr="000A4466">
        <w:rPr>
          <w:rFonts w:ascii="Arial" w:hAnsi="Arial" w:cs="Arial"/>
        </w:rPr>
        <w:t xml:space="preserve"> Ley Aplicable, así como cualquier determinación de orden legal emanadas de autoridades competentes, siendo el </w:t>
      </w:r>
      <w:r w:rsidRPr="000A4466">
        <w:rPr>
          <w:rFonts w:ascii="Arial" w:hAnsi="Arial" w:cs="Arial"/>
          <w:b/>
        </w:rPr>
        <w:t>PROVEEDOR</w:t>
      </w:r>
      <w:r w:rsidRPr="000A4466">
        <w:rPr>
          <w:rFonts w:ascii="Arial" w:hAnsi="Arial" w:cs="Arial"/>
        </w:rPr>
        <w:t xml:space="preserve"> responsable por los efectos que se originaren de eventuales inobservancias, mencionando de manera enunciativa y no limitativa, lo siguiente: </w:t>
      </w:r>
    </w:p>
    <w:p w:rsidR="00BA789D" w:rsidRPr="000A4466" w:rsidRDefault="00BA789D" w:rsidP="00665C5B">
      <w:pPr>
        <w:numPr>
          <w:ilvl w:val="0"/>
          <w:numId w:val="48"/>
        </w:numPr>
        <w:spacing w:before="120" w:after="120"/>
        <w:ind w:left="1701" w:hanging="567"/>
        <w:contextualSpacing/>
        <w:jc w:val="both"/>
        <w:rPr>
          <w:rFonts w:ascii="Arial" w:hAnsi="Arial" w:cs="Arial"/>
        </w:rPr>
      </w:pPr>
      <w:r w:rsidRPr="000A4466">
        <w:rPr>
          <w:rFonts w:ascii="Arial" w:hAnsi="Arial" w:cs="Arial"/>
        </w:rPr>
        <w:t xml:space="preserve">Toda norma laboral, social, de pensiones, migratoria y la que sea aplicable para posibilitar el correcto, legal y oportuno desenvolvimiento de su personal en territorio boliviano. </w:t>
      </w:r>
    </w:p>
    <w:p w:rsidR="00BA789D" w:rsidRPr="000A4466" w:rsidRDefault="00BA789D" w:rsidP="00BA789D">
      <w:pPr>
        <w:spacing w:before="120" w:after="120"/>
        <w:contextualSpacing/>
        <w:jc w:val="both"/>
        <w:rPr>
          <w:rFonts w:ascii="Arial" w:hAnsi="Arial" w:cs="Arial"/>
        </w:rPr>
      </w:pPr>
    </w:p>
    <w:p w:rsidR="00BA789D" w:rsidRPr="000A4466" w:rsidRDefault="00BA789D" w:rsidP="00665C5B">
      <w:pPr>
        <w:numPr>
          <w:ilvl w:val="0"/>
          <w:numId w:val="47"/>
        </w:numPr>
        <w:spacing w:before="120" w:after="120"/>
        <w:ind w:left="1134" w:hanging="425"/>
        <w:contextualSpacing/>
        <w:jc w:val="both"/>
        <w:rPr>
          <w:rFonts w:ascii="Arial" w:hAnsi="Arial" w:cs="Arial"/>
        </w:rPr>
      </w:pPr>
      <w:r w:rsidRPr="000A4466">
        <w:rPr>
          <w:rFonts w:ascii="Arial" w:hAnsi="Arial" w:cs="Arial"/>
        </w:rPr>
        <w:lastRenderedPageBreak/>
        <w:t>Planear, programar, dirigir y ejecutar la Adquisición con calidad y seguridad a fin de garantizar el pleno cumplimiento del Contrato.</w:t>
      </w:r>
    </w:p>
    <w:p w:rsidR="00BA789D" w:rsidRPr="000A4466" w:rsidRDefault="00BA789D" w:rsidP="00BA789D">
      <w:pPr>
        <w:spacing w:before="120" w:after="120"/>
        <w:ind w:left="720"/>
        <w:contextualSpacing/>
        <w:jc w:val="both"/>
        <w:rPr>
          <w:rFonts w:ascii="Arial" w:hAnsi="Arial" w:cs="Arial"/>
        </w:rPr>
      </w:pPr>
    </w:p>
    <w:p w:rsidR="00BA789D" w:rsidRDefault="00BA789D" w:rsidP="00665C5B">
      <w:pPr>
        <w:numPr>
          <w:ilvl w:val="0"/>
          <w:numId w:val="47"/>
        </w:numPr>
        <w:spacing w:before="120" w:after="120"/>
        <w:ind w:left="1134" w:hanging="425"/>
        <w:contextualSpacing/>
        <w:jc w:val="both"/>
        <w:rPr>
          <w:rFonts w:ascii="Arial" w:hAnsi="Arial" w:cs="Arial"/>
        </w:rPr>
      </w:pPr>
      <w:r w:rsidRPr="000A4466">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A4466">
        <w:rPr>
          <w:rFonts w:ascii="Arial" w:hAnsi="Arial" w:cs="Arial"/>
        </w:rPr>
        <w:tab/>
      </w:r>
    </w:p>
    <w:p w:rsidR="00BA789D" w:rsidRPr="000A4466" w:rsidRDefault="00BA789D" w:rsidP="00BA789D">
      <w:pPr>
        <w:spacing w:before="120" w:after="120"/>
        <w:contextualSpacing/>
        <w:jc w:val="both"/>
        <w:rPr>
          <w:rFonts w:ascii="Arial" w:hAnsi="Arial" w:cs="Arial"/>
        </w:rPr>
      </w:pPr>
    </w:p>
    <w:p w:rsidR="00BA789D" w:rsidRPr="000A4466" w:rsidRDefault="00BA789D" w:rsidP="00665C5B">
      <w:pPr>
        <w:numPr>
          <w:ilvl w:val="0"/>
          <w:numId w:val="47"/>
        </w:numPr>
        <w:spacing w:before="120" w:after="120"/>
        <w:ind w:left="1134" w:hanging="425"/>
        <w:contextualSpacing/>
        <w:jc w:val="both"/>
        <w:rPr>
          <w:rFonts w:ascii="Arial" w:hAnsi="Arial" w:cs="Arial"/>
        </w:rPr>
      </w:pPr>
      <w:r w:rsidRPr="000A4466">
        <w:rPr>
          <w:rFonts w:ascii="Arial" w:hAnsi="Arial" w:cs="Arial"/>
        </w:rPr>
        <w:t xml:space="preserve">Responder por la supervisión, dirección técnica y administrativa y mano de obra de su personal, necesarias para la Adquisición, siendo para todos los efectos, el </w:t>
      </w:r>
      <w:r w:rsidRPr="000A4466">
        <w:rPr>
          <w:rFonts w:ascii="Arial" w:hAnsi="Arial" w:cs="Arial"/>
          <w:b/>
        </w:rPr>
        <w:t>PROVEEDOR</w:t>
      </w:r>
      <w:r w:rsidRPr="000A4466">
        <w:rPr>
          <w:rFonts w:ascii="Arial" w:hAnsi="Arial" w:cs="Arial"/>
        </w:rPr>
        <w:t xml:space="preserve"> único y exclusivo responsable.</w:t>
      </w:r>
    </w:p>
    <w:p w:rsidR="00BA789D" w:rsidRPr="000A4466" w:rsidRDefault="00BA789D" w:rsidP="00BA789D">
      <w:pPr>
        <w:spacing w:before="120" w:after="120"/>
        <w:ind w:left="720"/>
        <w:contextualSpacing/>
        <w:jc w:val="both"/>
        <w:rPr>
          <w:rFonts w:ascii="Arial" w:hAnsi="Arial" w:cs="Arial"/>
        </w:rPr>
      </w:pPr>
    </w:p>
    <w:p w:rsidR="00BA789D" w:rsidRPr="000A4466" w:rsidRDefault="00BA789D" w:rsidP="00665C5B">
      <w:pPr>
        <w:numPr>
          <w:ilvl w:val="0"/>
          <w:numId w:val="47"/>
        </w:numPr>
        <w:spacing w:before="120" w:after="120"/>
        <w:ind w:left="1134" w:hanging="425"/>
        <w:contextualSpacing/>
        <w:jc w:val="both"/>
        <w:rPr>
          <w:rFonts w:ascii="Arial" w:hAnsi="Arial" w:cs="Arial"/>
        </w:rPr>
      </w:pPr>
      <w:r w:rsidRPr="000A4466">
        <w:rPr>
          <w:rFonts w:ascii="Arial" w:hAnsi="Arial" w:cs="Arial"/>
        </w:rPr>
        <w:t xml:space="preserve">Salvaguardar y liberar a la </w:t>
      </w:r>
      <w:r w:rsidRPr="000A4466">
        <w:rPr>
          <w:rFonts w:ascii="Arial" w:hAnsi="Arial" w:cs="Arial"/>
          <w:b/>
        </w:rPr>
        <w:t>ENTIDAD</w:t>
      </w:r>
      <w:r w:rsidRPr="000A4466">
        <w:rPr>
          <w:rFonts w:ascii="Arial" w:hAnsi="Arial" w:cs="Arial"/>
        </w:rPr>
        <w:t xml:space="preserve"> de la responsabilidad de todos los reclamos, representaciones y procesos judiciales de cualquier naturaleza, relacionados con la Adquisición. </w:t>
      </w:r>
    </w:p>
    <w:p w:rsidR="00BA789D" w:rsidRPr="000A4466" w:rsidRDefault="00BA789D" w:rsidP="00BA789D">
      <w:pPr>
        <w:spacing w:before="120" w:after="120"/>
        <w:ind w:left="720"/>
        <w:contextualSpacing/>
        <w:jc w:val="both"/>
        <w:rPr>
          <w:rFonts w:ascii="Arial" w:hAnsi="Arial" w:cs="Arial"/>
        </w:rPr>
      </w:pPr>
    </w:p>
    <w:p w:rsidR="00BA789D" w:rsidRPr="000A4466" w:rsidRDefault="00BA789D" w:rsidP="00665C5B">
      <w:pPr>
        <w:numPr>
          <w:ilvl w:val="0"/>
          <w:numId w:val="47"/>
        </w:numPr>
        <w:spacing w:before="120" w:after="120"/>
        <w:ind w:left="1134" w:hanging="425"/>
        <w:contextualSpacing/>
        <w:jc w:val="both"/>
        <w:rPr>
          <w:rFonts w:ascii="Arial" w:hAnsi="Arial" w:cs="Arial"/>
        </w:rPr>
      </w:pPr>
      <w:r w:rsidRPr="000A4466">
        <w:rPr>
          <w:rFonts w:ascii="Arial" w:hAnsi="Arial" w:cs="Arial"/>
        </w:rPr>
        <w:t xml:space="preserve">Responder por los daños o pérdidas causados a la </w:t>
      </w:r>
      <w:r w:rsidRPr="000A4466">
        <w:rPr>
          <w:rFonts w:ascii="Arial" w:hAnsi="Arial" w:cs="Arial"/>
          <w:b/>
        </w:rPr>
        <w:t>ENTIDAD</w:t>
      </w:r>
      <w:r w:rsidRPr="000A4466">
        <w:rPr>
          <w:rFonts w:ascii="Arial" w:hAnsi="Arial" w:cs="Arial"/>
        </w:rPr>
        <w:t xml:space="preserve"> o a terceros, resultantes de acción u omisión en la Adquisición</w:t>
      </w:r>
      <w:r w:rsidRPr="000A4466">
        <w:rPr>
          <w:rFonts w:ascii="Arial" w:hAnsi="Arial" w:cs="Arial"/>
          <w:b/>
        </w:rPr>
        <w:t>.</w:t>
      </w:r>
    </w:p>
    <w:p w:rsidR="00BA789D" w:rsidRPr="000A4466" w:rsidRDefault="00BA789D" w:rsidP="00BA789D">
      <w:pPr>
        <w:spacing w:before="120" w:after="120"/>
        <w:ind w:left="720"/>
        <w:contextualSpacing/>
        <w:jc w:val="both"/>
        <w:rPr>
          <w:rFonts w:ascii="Arial" w:hAnsi="Arial" w:cs="Arial"/>
        </w:rPr>
      </w:pPr>
    </w:p>
    <w:p w:rsidR="00BA789D" w:rsidRPr="000A4466" w:rsidRDefault="00BA789D" w:rsidP="00665C5B">
      <w:pPr>
        <w:numPr>
          <w:ilvl w:val="0"/>
          <w:numId w:val="47"/>
        </w:numPr>
        <w:spacing w:before="120" w:after="120"/>
        <w:ind w:left="1134" w:hanging="425"/>
        <w:contextualSpacing/>
        <w:jc w:val="both"/>
        <w:rPr>
          <w:rFonts w:ascii="Arial" w:hAnsi="Arial" w:cs="Arial"/>
        </w:rPr>
      </w:pPr>
      <w:r w:rsidRPr="000A4466">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A789D" w:rsidRPr="000A4466" w:rsidRDefault="00BA789D" w:rsidP="00BA789D">
      <w:pPr>
        <w:spacing w:before="120" w:after="120"/>
        <w:ind w:left="720"/>
        <w:contextualSpacing/>
        <w:jc w:val="both"/>
        <w:rPr>
          <w:rFonts w:ascii="Arial" w:hAnsi="Arial" w:cs="Arial"/>
        </w:rPr>
      </w:pPr>
    </w:p>
    <w:p w:rsidR="00BA789D" w:rsidRPr="000A4466" w:rsidRDefault="00BA789D" w:rsidP="00665C5B">
      <w:pPr>
        <w:numPr>
          <w:ilvl w:val="0"/>
          <w:numId w:val="47"/>
        </w:numPr>
        <w:spacing w:before="120" w:after="120"/>
        <w:ind w:left="1134" w:hanging="425"/>
        <w:contextualSpacing/>
        <w:jc w:val="both"/>
        <w:rPr>
          <w:rFonts w:ascii="Arial" w:hAnsi="Arial" w:cs="Arial"/>
        </w:rPr>
      </w:pPr>
      <w:r w:rsidRPr="000A4466">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A4466">
        <w:rPr>
          <w:rFonts w:ascii="Arial" w:hAnsi="Arial" w:cs="Arial"/>
          <w:b/>
        </w:rPr>
        <w:t>ENTIDAD</w:t>
      </w:r>
      <w:r w:rsidRPr="000A4466">
        <w:rPr>
          <w:rFonts w:ascii="Arial" w:hAnsi="Arial" w:cs="Arial"/>
        </w:rPr>
        <w:t xml:space="preserve"> de cualquier reclamo. </w:t>
      </w:r>
    </w:p>
    <w:p w:rsidR="00BA789D" w:rsidRPr="000A4466" w:rsidRDefault="00BA789D" w:rsidP="00BA789D">
      <w:pPr>
        <w:spacing w:before="120" w:after="120"/>
        <w:ind w:left="720"/>
        <w:contextualSpacing/>
        <w:jc w:val="both"/>
        <w:rPr>
          <w:rFonts w:ascii="Arial" w:hAnsi="Arial" w:cs="Arial"/>
        </w:rPr>
      </w:pPr>
    </w:p>
    <w:p w:rsidR="00BA789D" w:rsidRPr="000A4466" w:rsidRDefault="00BA789D" w:rsidP="00665C5B">
      <w:pPr>
        <w:numPr>
          <w:ilvl w:val="0"/>
          <w:numId w:val="47"/>
        </w:numPr>
        <w:spacing w:before="120" w:after="120"/>
        <w:ind w:left="1134" w:hanging="425"/>
        <w:contextualSpacing/>
        <w:jc w:val="both"/>
        <w:rPr>
          <w:rFonts w:ascii="Arial" w:hAnsi="Arial" w:cs="Arial"/>
        </w:rPr>
      </w:pPr>
      <w:r w:rsidRPr="000A4466">
        <w:rPr>
          <w:rFonts w:ascii="Arial" w:hAnsi="Arial" w:cs="Arial"/>
        </w:rPr>
        <w:t>No utilizar mano de obra de menores de edad en las labores relacionadas con el objeto del presente Contrato, ya sea directa o indirectamente a través de sus proveedores o subcontratistas, dentro de los límites establecidos por</w:t>
      </w:r>
      <w:r>
        <w:rPr>
          <w:rFonts w:ascii="Arial" w:hAnsi="Arial" w:cs="Arial"/>
        </w:rPr>
        <w:t xml:space="preserve"> la</w:t>
      </w:r>
      <w:r w:rsidRPr="000A4466">
        <w:rPr>
          <w:rFonts w:ascii="Arial" w:hAnsi="Arial" w:cs="Arial"/>
        </w:rPr>
        <w:t xml:space="preserve"> Ley Aplicable. La </w:t>
      </w:r>
      <w:r w:rsidRPr="000A4466">
        <w:rPr>
          <w:rFonts w:ascii="Arial" w:hAnsi="Arial" w:cs="Arial"/>
          <w:b/>
        </w:rPr>
        <w:t>ENTIDAD</w:t>
      </w:r>
      <w:r w:rsidRPr="000A4466">
        <w:rPr>
          <w:rFonts w:ascii="Arial" w:hAnsi="Arial" w:cs="Arial"/>
        </w:rPr>
        <w:t xml:space="preserve"> podrá pedir al </w:t>
      </w:r>
      <w:r w:rsidRPr="000A4466">
        <w:rPr>
          <w:rFonts w:ascii="Arial" w:hAnsi="Arial" w:cs="Arial"/>
          <w:b/>
        </w:rPr>
        <w:t>PROVEEDOR</w:t>
      </w:r>
      <w:r w:rsidRPr="000A4466">
        <w:rPr>
          <w:rFonts w:ascii="Arial" w:hAnsi="Arial" w:cs="Arial"/>
        </w:rPr>
        <w:t xml:space="preserve"> en cualquier momento, dentro de</w:t>
      </w:r>
      <w:r>
        <w:rPr>
          <w:rFonts w:ascii="Arial" w:hAnsi="Arial" w:cs="Arial"/>
        </w:rPr>
        <w:t xml:space="preserve"> </w:t>
      </w:r>
      <w:r w:rsidRPr="000A4466">
        <w:rPr>
          <w:rFonts w:ascii="Arial" w:hAnsi="Arial" w:cs="Arial"/>
        </w:rPr>
        <w:t>l</w:t>
      </w:r>
      <w:r>
        <w:rPr>
          <w:rFonts w:ascii="Arial" w:hAnsi="Arial" w:cs="Arial"/>
        </w:rPr>
        <w:t>a</w:t>
      </w:r>
      <w:r w:rsidRPr="000A4466">
        <w:rPr>
          <w:rFonts w:ascii="Arial" w:hAnsi="Arial" w:cs="Arial"/>
        </w:rPr>
        <w:t xml:space="preserve"> </w:t>
      </w:r>
      <w:r>
        <w:rPr>
          <w:rFonts w:ascii="Arial" w:hAnsi="Arial" w:cs="Arial"/>
        </w:rPr>
        <w:t>vigencia</w:t>
      </w:r>
      <w:r w:rsidRPr="000A4466">
        <w:rPr>
          <w:rFonts w:ascii="Arial" w:hAnsi="Arial" w:cs="Arial"/>
        </w:rPr>
        <w:t xml:space="preserve"> del presente Contrato, una declaración que certifique el cumplimiento de la presente obligación.</w:t>
      </w:r>
    </w:p>
    <w:p w:rsidR="00BA789D" w:rsidRPr="000A4466" w:rsidRDefault="00BA789D" w:rsidP="00BA789D">
      <w:pPr>
        <w:spacing w:before="120" w:after="120"/>
        <w:ind w:left="720"/>
        <w:contextualSpacing/>
        <w:jc w:val="both"/>
        <w:rPr>
          <w:rFonts w:ascii="Arial" w:hAnsi="Arial" w:cs="Arial"/>
        </w:rPr>
      </w:pPr>
    </w:p>
    <w:p w:rsidR="00BA789D" w:rsidRPr="000A4466" w:rsidRDefault="00BA789D" w:rsidP="00665C5B">
      <w:pPr>
        <w:numPr>
          <w:ilvl w:val="0"/>
          <w:numId w:val="47"/>
        </w:numPr>
        <w:spacing w:before="120" w:after="120"/>
        <w:ind w:left="1134" w:hanging="425"/>
        <w:contextualSpacing/>
        <w:jc w:val="both"/>
        <w:rPr>
          <w:rFonts w:ascii="Arial" w:hAnsi="Arial" w:cs="Arial"/>
        </w:rPr>
      </w:pPr>
      <w:r w:rsidRPr="000A4466">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A789D" w:rsidRPr="000A4466" w:rsidRDefault="00BA789D" w:rsidP="00BA789D">
      <w:pPr>
        <w:spacing w:before="120" w:after="120"/>
        <w:ind w:left="720"/>
        <w:contextualSpacing/>
        <w:jc w:val="both"/>
        <w:rPr>
          <w:rFonts w:ascii="Arial" w:hAnsi="Arial" w:cs="Arial"/>
        </w:rPr>
      </w:pPr>
    </w:p>
    <w:p w:rsidR="00BA789D" w:rsidRPr="000A4466" w:rsidRDefault="00BA789D" w:rsidP="00665C5B">
      <w:pPr>
        <w:numPr>
          <w:ilvl w:val="0"/>
          <w:numId w:val="47"/>
        </w:numPr>
        <w:spacing w:before="120" w:after="120"/>
        <w:ind w:left="1134" w:hanging="425"/>
        <w:contextualSpacing/>
        <w:jc w:val="both"/>
        <w:rPr>
          <w:rFonts w:ascii="Arial" w:hAnsi="Arial" w:cs="Arial"/>
        </w:rPr>
      </w:pPr>
      <w:r w:rsidRPr="000A4466">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BA789D" w:rsidRPr="000A4466" w:rsidRDefault="00BA789D" w:rsidP="00BA789D">
      <w:pPr>
        <w:spacing w:before="120" w:after="120"/>
        <w:ind w:left="720"/>
        <w:contextualSpacing/>
        <w:jc w:val="both"/>
        <w:rPr>
          <w:rFonts w:ascii="Arial" w:hAnsi="Arial" w:cs="Arial"/>
        </w:rPr>
      </w:pPr>
    </w:p>
    <w:p w:rsidR="00BA789D" w:rsidRPr="000A4466" w:rsidRDefault="00BA789D" w:rsidP="00665C5B">
      <w:pPr>
        <w:numPr>
          <w:ilvl w:val="0"/>
          <w:numId w:val="47"/>
        </w:numPr>
        <w:spacing w:before="120" w:after="120"/>
        <w:ind w:left="1134" w:hanging="425"/>
        <w:contextualSpacing/>
        <w:jc w:val="both"/>
        <w:rPr>
          <w:rFonts w:ascii="Arial" w:hAnsi="Arial" w:cs="Arial"/>
        </w:rPr>
      </w:pPr>
      <w:r w:rsidRPr="000A4466">
        <w:rPr>
          <w:rFonts w:ascii="Arial" w:hAnsi="Arial" w:cs="Arial"/>
        </w:rPr>
        <w:t>Cumplir las leyes vigentes y los padrones de la industria sobre el horario de trabajo. Todo servicio ejecutado en horas extras, debe ser remunerado o compensado, respetando las normas vigentes.</w:t>
      </w:r>
    </w:p>
    <w:p w:rsidR="00BA789D" w:rsidRPr="000A4466" w:rsidRDefault="00BA789D" w:rsidP="00BA789D">
      <w:pPr>
        <w:spacing w:before="120" w:after="120"/>
        <w:ind w:left="720"/>
        <w:contextualSpacing/>
        <w:jc w:val="both"/>
        <w:rPr>
          <w:rFonts w:ascii="Arial" w:hAnsi="Arial" w:cs="Arial"/>
        </w:rPr>
      </w:pPr>
    </w:p>
    <w:p w:rsidR="00BA789D" w:rsidRPr="000A4466" w:rsidRDefault="00BA789D" w:rsidP="00665C5B">
      <w:pPr>
        <w:numPr>
          <w:ilvl w:val="0"/>
          <w:numId w:val="47"/>
        </w:numPr>
        <w:spacing w:before="120" w:after="120"/>
        <w:ind w:left="1134" w:hanging="425"/>
        <w:contextualSpacing/>
        <w:jc w:val="both"/>
        <w:rPr>
          <w:rFonts w:ascii="Arial" w:hAnsi="Arial" w:cs="Arial"/>
        </w:rPr>
      </w:pPr>
      <w:r w:rsidRPr="000A4466">
        <w:rPr>
          <w:rFonts w:ascii="Arial" w:hAnsi="Arial" w:cs="Arial"/>
        </w:rPr>
        <w:t>Los sueldos pagados a los trabajadores deben obedecer como mínimo, a lo establecido en la Ley Aplicable.</w:t>
      </w:r>
    </w:p>
    <w:p w:rsidR="00BA789D" w:rsidRPr="000A4466" w:rsidRDefault="00BA789D" w:rsidP="00BA789D">
      <w:pPr>
        <w:spacing w:before="120" w:after="120"/>
        <w:ind w:left="720"/>
        <w:contextualSpacing/>
        <w:jc w:val="both"/>
        <w:rPr>
          <w:rFonts w:ascii="Arial" w:hAnsi="Arial" w:cs="Arial"/>
        </w:rPr>
      </w:pPr>
      <w:r w:rsidRPr="000A4466">
        <w:rPr>
          <w:rFonts w:ascii="Arial" w:hAnsi="Arial" w:cs="Arial"/>
        </w:rPr>
        <w:tab/>
      </w:r>
    </w:p>
    <w:p w:rsidR="00BA789D" w:rsidRPr="000A4466" w:rsidRDefault="00BA789D" w:rsidP="00665C5B">
      <w:pPr>
        <w:numPr>
          <w:ilvl w:val="0"/>
          <w:numId w:val="47"/>
        </w:numPr>
        <w:spacing w:before="120" w:after="120"/>
        <w:ind w:left="1134" w:hanging="425"/>
        <w:contextualSpacing/>
        <w:jc w:val="both"/>
        <w:rPr>
          <w:rFonts w:ascii="Arial" w:hAnsi="Arial" w:cs="Arial"/>
        </w:rPr>
      </w:pPr>
      <w:r w:rsidRPr="000A4466">
        <w:rPr>
          <w:rFonts w:ascii="Arial" w:hAnsi="Arial" w:cs="Arial"/>
        </w:rPr>
        <w:t xml:space="preserve">Mantener a la </w:t>
      </w:r>
      <w:r w:rsidRPr="000A4466">
        <w:rPr>
          <w:rFonts w:ascii="Arial" w:hAnsi="Arial" w:cs="Arial"/>
          <w:b/>
        </w:rPr>
        <w:t>ENTIDAD</w:t>
      </w:r>
      <w:r w:rsidRPr="000A4466">
        <w:rPr>
          <w:rFonts w:ascii="Arial" w:hAnsi="Arial" w:cs="Arial"/>
        </w:rPr>
        <w:t xml:space="preserve"> exonerada contra cualquier multa o penalidad de cualquier tipo o naturaleza que fuera impuesta por causa de incumplimiento o infracción de la legislación laboral o social.</w:t>
      </w:r>
    </w:p>
    <w:p w:rsidR="00BA789D" w:rsidRPr="000A4466" w:rsidRDefault="00BA789D" w:rsidP="00BA789D">
      <w:pPr>
        <w:spacing w:before="120" w:after="120"/>
        <w:ind w:left="720"/>
        <w:contextualSpacing/>
        <w:jc w:val="both"/>
        <w:rPr>
          <w:rFonts w:ascii="Arial" w:hAnsi="Arial" w:cs="Arial"/>
        </w:rPr>
      </w:pPr>
    </w:p>
    <w:p w:rsidR="00BA789D" w:rsidRPr="000A4466" w:rsidRDefault="00BA789D" w:rsidP="00BA789D">
      <w:pPr>
        <w:spacing w:before="120" w:after="120"/>
        <w:contextualSpacing/>
        <w:jc w:val="both"/>
        <w:rPr>
          <w:rFonts w:ascii="Arial" w:hAnsi="Arial" w:cs="Arial"/>
        </w:rPr>
      </w:pPr>
      <w:r w:rsidRPr="000A4466">
        <w:rPr>
          <w:rFonts w:ascii="Arial" w:hAnsi="Arial" w:cs="Arial"/>
        </w:rPr>
        <w:lastRenderedPageBreak/>
        <w:t xml:space="preserve">Las demás obligaciones </w:t>
      </w:r>
      <w:r>
        <w:rPr>
          <w:rFonts w:ascii="Arial" w:hAnsi="Arial" w:cs="Arial"/>
        </w:rPr>
        <w:t xml:space="preserve">y responsabilidades </w:t>
      </w:r>
      <w:r w:rsidRPr="000A4466">
        <w:rPr>
          <w:rFonts w:ascii="Arial" w:hAnsi="Arial" w:cs="Arial"/>
        </w:rPr>
        <w:t>a su cargo que sin estar expresamente mencionadas, emerjan del presente Contrato.</w:t>
      </w:r>
    </w:p>
    <w:p w:rsidR="00BA789D" w:rsidRPr="000A4466" w:rsidRDefault="00BA789D" w:rsidP="00BA789D">
      <w:pPr>
        <w:spacing w:before="120" w:after="120"/>
        <w:contextualSpacing/>
        <w:jc w:val="both"/>
        <w:rPr>
          <w:rFonts w:ascii="Arial" w:hAnsi="Arial" w:cs="Arial"/>
        </w:rPr>
      </w:pPr>
    </w:p>
    <w:p w:rsidR="00BA789D" w:rsidRPr="00B764A4" w:rsidRDefault="00BA789D" w:rsidP="00BA789D">
      <w:pPr>
        <w:spacing w:before="120" w:after="120"/>
        <w:jc w:val="both"/>
        <w:rPr>
          <w:rFonts w:ascii="Arial" w:hAnsi="Arial" w:cs="Arial"/>
          <w:b/>
          <w:u w:val="single"/>
          <w:lang w:val="es-ES_tradnl"/>
        </w:rPr>
      </w:pPr>
      <w:r>
        <w:rPr>
          <w:rFonts w:ascii="Arial" w:hAnsi="Arial" w:cs="Arial"/>
          <w:b/>
          <w:u w:val="single"/>
          <w:lang w:val="es-ES_tradnl"/>
        </w:rPr>
        <w:t xml:space="preserve">DÉCIMA </w:t>
      </w:r>
      <w:r w:rsidR="009F1AEF">
        <w:rPr>
          <w:rFonts w:ascii="Arial" w:hAnsi="Arial" w:cs="Arial"/>
          <w:b/>
          <w:u w:val="single"/>
          <w:lang w:val="es-ES_tradnl"/>
        </w:rPr>
        <w:t>OCTAVA</w:t>
      </w:r>
      <w:r w:rsidRPr="00B764A4">
        <w:rPr>
          <w:rFonts w:ascii="Arial" w:hAnsi="Arial" w:cs="Arial"/>
          <w:b/>
          <w:u w:val="single"/>
          <w:lang w:val="es-ES_tradnl"/>
        </w:rPr>
        <w:t>.- (OBLIGACIONES DE LA ENTIDAD)</w:t>
      </w:r>
    </w:p>
    <w:p w:rsidR="00BA789D" w:rsidRPr="000A4466" w:rsidRDefault="00BA789D" w:rsidP="00BA789D">
      <w:pPr>
        <w:spacing w:before="120" w:after="120"/>
        <w:ind w:left="709" w:hanging="708"/>
        <w:jc w:val="both"/>
        <w:rPr>
          <w:rFonts w:ascii="Arial" w:hAnsi="Arial" w:cs="Arial"/>
        </w:rPr>
      </w:pPr>
      <w:r w:rsidRPr="000A4466">
        <w:rPr>
          <w:rFonts w:ascii="Arial" w:hAnsi="Arial" w:cs="Arial"/>
        </w:rPr>
        <w:t xml:space="preserve">La </w:t>
      </w:r>
      <w:r w:rsidRPr="000A4466">
        <w:rPr>
          <w:rFonts w:ascii="Arial" w:hAnsi="Arial" w:cs="Arial"/>
          <w:b/>
        </w:rPr>
        <w:t>ENTIDAD</w:t>
      </w:r>
      <w:r w:rsidRPr="000A4466">
        <w:rPr>
          <w:rFonts w:ascii="Arial" w:hAnsi="Arial" w:cs="Arial"/>
        </w:rPr>
        <w:t xml:space="preserve"> se obliga en su sentido más amplio a cumplir con las siguientes obligaciones:</w:t>
      </w:r>
    </w:p>
    <w:p w:rsidR="00BA789D" w:rsidRPr="000A4466" w:rsidRDefault="00BA789D" w:rsidP="00BA789D">
      <w:pPr>
        <w:spacing w:before="120" w:after="120"/>
        <w:ind w:left="709" w:hanging="709"/>
        <w:jc w:val="both"/>
        <w:rPr>
          <w:rFonts w:ascii="Arial" w:hAnsi="Arial" w:cs="Arial"/>
        </w:rPr>
      </w:pPr>
      <w:r>
        <w:rPr>
          <w:rFonts w:ascii="Arial" w:hAnsi="Arial" w:cs="Arial"/>
          <w:b/>
        </w:rPr>
        <w:t>17</w:t>
      </w:r>
      <w:r w:rsidRPr="000A4466">
        <w:rPr>
          <w:rFonts w:ascii="Arial" w:hAnsi="Arial" w:cs="Arial"/>
          <w:b/>
        </w:rPr>
        <w:t xml:space="preserve">.1 </w:t>
      </w:r>
      <w:r w:rsidRPr="000A4466">
        <w:rPr>
          <w:rFonts w:ascii="Arial" w:hAnsi="Arial" w:cs="Arial"/>
          <w:b/>
        </w:rPr>
        <w:tab/>
      </w:r>
      <w:r w:rsidRPr="000A4466">
        <w:rPr>
          <w:rFonts w:ascii="Arial" w:hAnsi="Arial" w:cs="Arial"/>
        </w:rPr>
        <w:t xml:space="preserve">Notificar al </w:t>
      </w:r>
      <w:r w:rsidRPr="000A4466">
        <w:rPr>
          <w:rFonts w:ascii="Arial" w:hAnsi="Arial" w:cs="Arial"/>
          <w:b/>
        </w:rPr>
        <w:t>PROVEEDOR</w:t>
      </w:r>
      <w:r w:rsidRPr="000A4466">
        <w:rPr>
          <w:rFonts w:ascii="Arial" w:hAnsi="Arial" w:cs="Arial"/>
        </w:rPr>
        <w:t xml:space="preserve"> los defectos e irregularidades encontradas en la Adquisición, fijando plazos para su corrección.</w:t>
      </w:r>
    </w:p>
    <w:p w:rsidR="00BA789D" w:rsidRPr="000A4466" w:rsidRDefault="00BA789D" w:rsidP="00BA789D">
      <w:pPr>
        <w:spacing w:before="120" w:after="120"/>
        <w:ind w:left="705" w:hanging="705"/>
        <w:jc w:val="both"/>
        <w:rPr>
          <w:rFonts w:ascii="Arial" w:hAnsi="Arial" w:cs="Arial"/>
        </w:rPr>
      </w:pPr>
      <w:r>
        <w:rPr>
          <w:rFonts w:ascii="Arial" w:hAnsi="Arial" w:cs="Arial"/>
          <w:b/>
        </w:rPr>
        <w:t>17</w:t>
      </w:r>
      <w:r w:rsidRPr="000A4466">
        <w:rPr>
          <w:rFonts w:ascii="Arial" w:hAnsi="Arial" w:cs="Arial"/>
          <w:b/>
        </w:rPr>
        <w:t>.2</w:t>
      </w:r>
      <w:r w:rsidRPr="000A4466">
        <w:rPr>
          <w:rFonts w:ascii="Arial" w:hAnsi="Arial" w:cs="Arial"/>
        </w:rPr>
        <w:t xml:space="preserve"> </w:t>
      </w:r>
      <w:r w:rsidRPr="000A4466">
        <w:rPr>
          <w:rFonts w:ascii="Arial" w:hAnsi="Arial" w:cs="Arial"/>
        </w:rPr>
        <w:tab/>
        <w:t xml:space="preserve">Proporcionar información y detalle para la Adquisición, comunicando al </w:t>
      </w:r>
      <w:r w:rsidRPr="000A4466">
        <w:rPr>
          <w:rFonts w:ascii="Arial" w:hAnsi="Arial" w:cs="Arial"/>
          <w:b/>
        </w:rPr>
        <w:t>PROVEEDOR</w:t>
      </w:r>
      <w:r w:rsidRPr="000A4466">
        <w:rPr>
          <w:rFonts w:ascii="Arial" w:hAnsi="Arial" w:cs="Arial"/>
        </w:rPr>
        <w:t xml:space="preserve"> eventuales cambios de normas</w:t>
      </w:r>
      <w:r>
        <w:rPr>
          <w:rFonts w:ascii="Arial" w:hAnsi="Arial" w:cs="Arial"/>
        </w:rPr>
        <w:t xml:space="preserve"> y </w:t>
      </w:r>
      <w:r w:rsidRPr="000A4466">
        <w:rPr>
          <w:rFonts w:ascii="Arial" w:hAnsi="Arial" w:cs="Arial"/>
        </w:rPr>
        <w:t>horarios de trabajo.</w:t>
      </w:r>
    </w:p>
    <w:p w:rsidR="00BA789D" w:rsidRPr="000A4466" w:rsidRDefault="00BA789D" w:rsidP="00BA789D">
      <w:pPr>
        <w:spacing w:before="120" w:after="120"/>
        <w:jc w:val="both"/>
        <w:rPr>
          <w:rFonts w:ascii="Arial" w:hAnsi="Arial" w:cs="Arial"/>
          <w:lang w:val="es-ES_tradnl"/>
        </w:rPr>
      </w:pPr>
      <w:r>
        <w:rPr>
          <w:rFonts w:ascii="Arial" w:hAnsi="Arial" w:cs="Arial"/>
          <w:b/>
          <w:u w:val="single"/>
          <w:lang w:val="es-ES_tradnl"/>
        </w:rPr>
        <w:t xml:space="preserve">DÉCIMA </w:t>
      </w:r>
      <w:r w:rsidR="009F1AEF">
        <w:rPr>
          <w:rFonts w:ascii="Arial" w:hAnsi="Arial" w:cs="Arial"/>
          <w:b/>
          <w:u w:val="single"/>
          <w:lang w:val="es-ES_tradnl"/>
        </w:rPr>
        <w:t>NOVENA</w:t>
      </w:r>
      <w:r w:rsidRPr="00B764A4">
        <w:rPr>
          <w:rFonts w:ascii="Arial" w:hAnsi="Arial" w:cs="Arial"/>
          <w:b/>
          <w:u w:val="single"/>
          <w:lang w:val="es-ES_tradnl"/>
        </w:rPr>
        <w:t>.- (</w:t>
      </w:r>
      <w:proofErr w:type="spellStart"/>
      <w:r w:rsidRPr="00B764A4">
        <w:rPr>
          <w:rFonts w:ascii="Arial" w:hAnsi="Arial" w:cs="Arial"/>
          <w:b/>
          <w:u w:val="single"/>
          <w:lang w:val="es-ES_tradnl"/>
        </w:rPr>
        <w:t>INTRANSFERIBILIDAD</w:t>
      </w:r>
      <w:proofErr w:type="spellEnd"/>
      <w:r w:rsidRPr="00B764A4">
        <w:rPr>
          <w:rFonts w:ascii="Arial" w:hAnsi="Arial" w:cs="Arial"/>
          <w:b/>
          <w:u w:val="single"/>
          <w:lang w:val="es-ES_tradnl"/>
        </w:rPr>
        <w:t xml:space="preserve"> DEL CONTRATO)</w:t>
      </w:r>
    </w:p>
    <w:p w:rsidR="00BA789D" w:rsidRPr="000A4466" w:rsidRDefault="00BA789D" w:rsidP="00BA789D">
      <w:pPr>
        <w:spacing w:before="120" w:after="120"/>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lang w:val="es-ES_tradnl"/>
        </w:rPr>
        <w:t>PROVEEDOR</w:t>
      </w:r>
      <w:r w:rsidRPr="000A4466">
        <w:rPr>
          <w:rFonts w:ascii="Arial" w:hAnsi="Arial" w:cs="Arial"/>
          <w:lang w:val="es-ES_tradnl"/>
        </w:rPr>
        <w:t xml:space="preserve"> bajo ningún título podrá ceder, transferir, subrogar, total o parcialmente este Contrato.</w:t>
      </w:r>
    </w:p>
    <w:p w:rsidR="00BA789D" w:rsidRPr="000A4466" w:rsidRDefault="00BA789D" w:rsidP="00BA789D">
      <w:pPr>
        <w:spacing w:before="120" w:after="120"/>
        <w:jc w:val="both"/>
        <w:rPr>
          <w:rFonts w:ascii="Arial" w:hAnsi="Arial" w:cs="Arial"/>
          <w:lang w:val="es-ES_tradnl"/>
        </w:rPr>
      </w:pPr>
      <w:r w:rsidRPr="000A4466">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0A4466">
        <w:rPr>
          <w:rFonts w:ascii="Arial" w:hAnsi="Arial" w:cs="Arial"/>
          <w:b/>
          <w:lang w:val="es-ES_tradnl"/>
        </w:rPr>
        <w:t>ENTIDAD</w:t>
      </w:r>
      <w:r w:rsidRPr="000A4466">
        <w:rPr>
          <w:rFonts w:ascii="Arial" w:hAnsi="Arial" w:cs="Arial"/>
          <w:lang w:val="es-ES_tradnl"/>
        </w:rPr>
        <w:t>, bajo los mismos términos y condiciones del presente Contrato.</w:t>
      </w:r>
    </w:p>
    <w:p w:rsidR="00BA789D" w:rsidRPr="000A4466" w:rsidRDefault="00BA789D" w:rsidP="00BA789D">
      <w:pPr>
        <w:pStyle w:val="ss"/>
        <w:spacing w:before="120" w:after="120"/>
        <w:ind w:right="-7" w:firstLine="0"/>
        <w:rPr>
          <w:rFonts w:ascii="Arial" w:hAnsi="Arial" w:cs="Arial"/>
          <w:sz w:val="20"/>
          <w:lang w:val="es-ES_tradnl" w:eastAsia="es-ES"/>
        </w:rPr>
      </w:pPr>
      <w:r w:rsidRPr="000A4466">
        <w:rPr>
          <w:rFonts w:ascii="Arial" w:hAnsi="Arial" w:cs="Arial"/>
          <w:sz w:val="20"/>
          <w:lang w:val="es-ES_tradnl" w:eastAsia="es-ES"/>
        </w:rPr>
        <w:t>La Parte que se propone ceder, transferir o subrogar el presente Contrato, debe notificar a la otra Parte, por lo menos con 15</w:t>
      </w:r>
      <w:r>
        <w:rPr>
          <w:rFonts w:ascii="Arial" w:hAnsi="Arial" w:cs="Arial"/>
          <w:sz w:val="20"/>
          <w:lang w:val="es-ES_tradnl" w:eastAsia="es-ES"/>
        </w:rPr>
        <w:t xml:space="preserve"> (</w:t>
      </w:r>
      <w:r w:rsidRPr="000A4466">
        <w:rPr>
          <w:rFonts w:ascii="Arial" w:hAnsi="Arial" w:cs="Arial"/>
          <w:sz w:val="20"/>
          <w:lang w:val="es-ES_tradnl" w:eastAsia="es-ES"/>
        </w:rPr>
        <w:t>quince) días calendario de anticipación, para que esta última evalúe si la cesión, transferencia o subrogación afecta a sus intereses o no, lo que deberá comunicar a la Parte cedente dentro de los 15</w:t>
      </w:r>
      <w:r>
        <w:rPr>
          <w:rFonts w:ascii="Arial" w:hAnsi="Arial" w:cs="Arial"/>
          <w:sz w:val="20"/>
          <w:lang w:val="es-ES_tradnl" w:eastAsia="es-ES"/>
        </w:rPr>
        <w:t xml:space="preserve"> (</w:t>
      </w:r>
      <w:r w:rsidRPr="000A4466">
        <w:rPr>
          <w:rFonts w:ascii="Arial" w:hAnsi="Arial" w:cs="Arial"/>
          <w:sz w:val="20"/>
          <w:lang w:val="es-ES_tradnl" w:eastAsia="es-ES"/>
        </w:rPr>
        <w:t xml:space="preserve">quince) días </w:t>
      </w:r>
      <w:r>
        <w:rPr>
          <w:rFonts w:ascii="Arial" w:hAnsi="Arial" w:cs="Arial"/>
          <w:sz w:val="20"/>
          <w:lang w:val="es-ES_tradnl" w:eastAsia="es-ES"/>
        </w:rPr>
        <w:t>calendario</w:t>
      </w:r>
      <w:r w:rsidRPr="000A4466">
        <w:rPr>
          <w:rFonts w:ascii="Arial" w:hAnsi="Arial" w:cs="Arial"/>
          <w:sz w:val="20"/>
          <w:lang w:val="es-ES_tradnl" w:eastAsia="es-ES"/>
        </w:rPr>
        <w:t xml:space="preserve"> siguientes del aviso de la cesión, transferencia o subrogación.</w:t>
      </w:r>
    </w:p>
    <w:p w:rsidR="00BA789D" w:rsidRPr="000A4466" w:rsidRDefault="00BA789D" w:rsidP="00BA789D">
      <w:pPr>
        <w:spacing w:before="120" w:after="120"/>
        <w:jc w:val="both"/>
        <w:rPr>
          <w:rFonts w:ascii="Arial" w:hAnsi="Arial" w:cs="Arial"/>
          <w:lang w:val="es-ES_tradnl"/>
        </w:rPr>
      </w:pPr>
      <w:r w:rsidRPr="000A4466">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A789D" w:rsidRPr="00B764A4" w:rsidRDefault="009F1AEF" w:rsidP="00BA789D">
      <w:pPr>
        <w:spacing w:before="120" w:after="120"/>
        <w:jc w:val="both"/>
        <w:rPr>
          <w:rFonts w:ascii="Arial" w:hAnsi="Arial" w:cs="Arial"/>
          <w:u w:val="single"/>
          <w:lang w:val="es-ES_tradnl"/>
        </w:rPr>
      </w:pPr>
      <w:r>
        <w:rPr>
          <w:rFonts w:ascii="Arial" w:hAnsi="Arial" w:cs="Arial"/>
          <w:b/>
          <w:u w:val="single"/>
          <w:lang w:val="es-ES_tradnl"/>
        </w:rPr>
        <w:t>VIGÉSIMA</w:t>
      </w:r>
      <w:r w:rsidR="00BA789D" w:rsidRPr="00B764A4">
        <w:rPr>
          <w:rFonts w:ascii="Arial" w:hAnsi="Arial" w:cs="Arial"/>
          <w:b/>
          <w:u w:val="single"/>
          <w:lang w:val="es-ES_tradnl"/>
        </w:rPr>
        <w:t xml:space="preserve">.- (IMPUESTOS Y TRIBUTOS) </w:t>
      </w:r>
    </w:p>
    <w:p w:rsidR="00BA789D" w:rsidRDefault="00BA789D" w:rsidP="00BA789D">
      <w:pPr>
        <w:spacing w:before="120" w:after="120"/>
        <w:jc w:val="both"/>
        <w:rPr>
          <w:rFonts w:ascii="Arial" w:hAnsi="Arial" w:cs="Arial"/>
          <w:lang w:val="es-ES_tradnl"/>
        </w:rPr>
      </w:pPr>
      <w:r w:rsidRPr="000A4466">
        <w:rPr>
          <w:rFonts w:ascii="Arial" w:hAnsi="Arial" w:cs="Arial"/>
          <w:lang w:val="es-ES_tradnl"/>
        </w:rPr>
        <w:t>Los tributos y/o impuestos vigentes a la fecha de suscripción de e</w:t>
      </w:r>
      <w:r>
        <w:rPr>
          <w:rFonts w:ascii="Arial" w:hAnsi="Arial" w:cs="Arial"/>
          <w:lang w:val="es-ES_tradnl"/>
        </w:rPr>
        <w:t>ste C</w:t>
      </w:r>
      <w:r w:rsidRPr="000A4466">
        <w:rPr>
          <w:rFonts w:ascii="Arial" w:hAnsi="Arial" w:cs="Arial"/>
          <w:lang w:val="es-ES_tradnl"/>
        </w:rPr>
        <w:t xml:space="preserve">ontrato (impuestos, tasas, contribuciones especiales y otros de similar naturaleza) que resulten directa o indirectamente del Contrato, serán de exclusiva responsabilidad del </w:t>
      </w:r>
      <w:r w:rsidRPr="000A4466">
        <w:rPr>
          <w:rFonts w:ascii="Arial" w:hAnsi="Arial" w:cs="Arial"/>
          <w:b/>
          <w:lang w:val="es-ES_tradnl"/>
        </w:rPr>
        <w:t>PROVEEDOR</w:t>
      </w:r>
      <w:r w:rsidRPr="000A4466">
        <w:rPr>
          <w:rFonts w:ascii="Arial" w:hAnsi="Arial" w:cs="Arial"/>
          <w:lang w:val="es-ES_tradnl"/>
        </w:rPr>
        <w:t xml:space="preserve"> conforme a lo previsto en la </w:t>
      </w:r>
      <w:r>
        <w:rPr>
          <w:rFonts w:ascii="Arial" w:hAnsi="Arial" w:cs="Arial"/>
          <w:lang w:val="es-ES_tradnl"/>
        </w:rPr>
        <w:t>Ley A</w:t>
      </w:r>
      <w:r w:rsidRPr="000A4466">
        <w:rPr>
          <w:rFonts w:ascii="Arial" w:hAnsi="Arial" w:cs="Arial"/>
          <w:lang w:val="es-ES_tradnl"/>
        </w:rPr>
        <w:t xml:space="preserve">plicable, sin derecho a reembolso. </w:t>
      </w:r>
    </w:p>
    <w:p w:rsidR="00BA789D" w:rsidRPr="000A4466" w:rsidRDefault="00BA789D" w:rsidP="00BA789D">
      <w:pPr>
        <w:spacing w:before="120" w:after="120"/>
        <w:jc w:val="both"/>
        <w:rPr>
          <w:rFonts w:ascii="Arial" w:hAnsi="Arial" w:cs="Arial"/>
          <w:lang w:val="es-ES_tradnl"/>
        </w:rPr>
      </w:pPr>
      <w:r w:rsidRPr="000A4466">
        <w:rPr>
          <w:rFonts w:ascii="Arial" w:hAnsi="Arial" w:cs="Arial"/>
          <w:lang w:val="es-ES_tradnl"/>
        </w:rPr>
        <w:t xml:space="preserve">La </w:t>
      </w:r>
      <w:r w:rsidRPr="000A4466">
        <w:rPr>
          <w:rFonts w:ascii="Arial" w:hAnsi="Arial" w:cs="Arial"/>
          <w:b/>
          <w:lang w:val="es-ES_tradnl"/>
        </w:rPr>
        <w:t>ENTIDAD</w:t>
      </w:r>
      <w:r w:rsidRPr="000A4466">
        <w:rPr>
          <w:rFonts w:ascii="Arial" w:hAnsi="Arial" w:cs="Arial"/>
          <w:lang w:val="es-ES_tradnl"/>
        </w:rPr>
        <w:t xml:space="preserve"> en caso de actuar en condición de agente de retención, podrá descontar y retener en los plazos previstos por la </w:t>
      </w:r>
      <w:r>
        <w:rPr>
          <w:rFonts w:ascii="Arial" w:hAnsi="Arial" w:cs="Arial"/>
          <w:lang w:val="es-ES_tradnl"/>
        </w:rPr>
        <w:t>Ley Aplicable</w:t>
      </w:r>
      <w:r w:rsidRPr="000A4466">
        <w:rPr>
          <w:rFonts w:ascii="Arial" w:hAnsi="Arial" w:cs="Arial"/>
          <w:lang w:val="es-ES_tradnl"/>
        </w:rPr>
        <w:t>, de los pagos a ser efectuados</w:t>
      </w:r>
      <w:r>
        <w:rPr>
          <w:rFonts w:ascii="Arial" w:hAnsi="Arial" w:cs="Arial"/>
          <w:lang w:val="es-ES_tradnl"/>
        </w:rPr>
        <w:t>,</w:t>
      </w:r>
      <w:r w:rsidRPr="000A4466">
        <w:rPr>
          <w:rFonts w:ascii="Arial" w:hAnsi="Arial" w:cs="Arial"/>
          <w:lang w:val="es-ES_tradnl"/>
        </w:rPr>
        <w:t xml:space="preserve"> cualquier monto necesario para cubrir las obligaciones tributarias y/o impuestos.</w:t>
      </w:r>
    </w:p>
    <w:p w:rsidR="00BA789D" w:rsidRPr="000A4466" w:rsidRDefault="00BA789D" w:rsidP="00BA789D">
      <w:pPr>
        <w:spacing w:before="120" w:after="120"/>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lang w:val="es-ES_tradnl"/>
        </w:rPr>
        <w:t>PROVEEDOR</w:t>
      </w:r>
      <w:r w:rsidRPr="000A4466">
        <w:rPr>
          <w:rFonts w:ascii="Arial" w:hAnsi="Arial" w:cs="Arial"/>
          <w:lang w:val="es-ES_tradnl"/>
        </w:rPr>
        <w:t xml:space="preserve"> declara haber considerado en su propuesta los impuestos y/o tributos </w:t>
      </w:r>
      <w:r>
        <w:rPr>
          <w:rFonts w:ascii="Arial" w:hAnsi="Arial" w:cs="Arial"/>
          <w:lang w:val="es-ES_tradnl"/>
        </w:rPr>
        <w:t>que tengan incidencia en</w:t>
      </w:r>
      <w:r w:rsidRPr="000A4466">
        <w:rPr>
          <w:rFonts w:ascii="Arial" w:hAnsi="Arial" w:cs="Arial"/>
          <w:lang w:val="es-ES_tradnl"/>
        </w:rPr>
        <w:t xml:space="preserve"> la </w:t>
      </w:r>
      <w:r w:rsidRPr="000A4466">
        <w:rPr>
          <w:rFonts w:ascii="Arial" w:hAnsi="Arial" w:cs="Arial"/>
        </w:rPr>
        <w:t>Adquisición</w:t>
      </w:r>
      <w:r w:rsidRPr="000A4466">
        <w:rPr>
          <w:rFonts w:ascii="Arial" w:hAnsi="Arial" w:cs="Arial"/>
          <w:lang w:val="es-ES_tradnl"/>
        </w:rPr>
        <w:t>, no correspondiendo ningún reclamo debido a error en la evaluación, ni solicitar una revisión del precio contractual.</w:t>
      </w:r>
    </w:p>
    <w:p w:rsidR="00BA789D" w:rsidRPr="00DD6AA4" w:rsidRDefault="00BA789D" w:rsidP="00BA789D">
      <w:pPr>
        <w:spacing w:before="120" w:after="120"/>
        <w:jc w:val="both"/>
        <w:rPr>
          <w:rFonts w:ascii="Arial" w:hAnsi="Arial" w:cs="Arial"/>
          <w:u w:val="single"/>
          <w:lang w:val="es-ES_tradnl"/>
        </w:rPr>
      </w:pPr>
      <w:r>
        <w:rPr>
          <w:rFonts w:ascii="Arial" w:hAnsi="Arial" w:cs="Arial"/>
          <w:b/>
          <w:u w:val="single"/>
          <w:lang w:val="es-ES_tradnl"/>
        </w:rPr>
        <w:t>VIGÉSIMA</w:t>
      </w:r>
      <w:r w:rsidR="009F1AEF">
        <w:rPr>
          <w:rFonts w:ascii="Arial" w:hAnsi="Arial" w:cs="Arial"/>
          <w:b/>
          <w:u w:val="single"/>
          <w:lang w:val="es-ES_tradnl"/>
        </w:rPr>
        <w:t xml:space="preserve"> PRIMERA</w:t>
      </w:r>
      <w:r w:rsidRPr="00DD6AA4">
        <w:rPr>
          <w:rFonts w:ascii="Arial" w:hAnsi="Arial" w:cs="Arial"/>
          <w:b/>
          <w:u w:val="single"/>
          <w:lang w:val="es-ES_tradnl"/>
        </w:rPr>
        <w:t>.- (SUBCONTRATOS)</w:t>
      </w:r>
    </w:p>
    <w:p w:rsidR="00BA789D" w:rsidRPr="000A4466" w:rsidRDefault="00BA789D" w:rsidP="00BA789D">
      <w:pPr>
        <w:spacing w:before="120" w:after="120"/>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lang w:val="es-ES_tradnl"/>
        </w:rPr>
        <w:t>PROVEEDOR</w:t>
      </w:r>
      <w:r w:rsidRPr="000A4466">
        <w:rPr>
          <w:rFonts w:ascii="Arial" w:hAnsi="Arial" w:cs="Arial"/>
          <w:lang w:val="es-ES_tradnl"/>
        </w:rPr>
        <w:t xml:space="preserve"> podrá realizar la subcontratación de algunos servicios que le permita el cumplimiento </w:t>
      </w:r>
      <w:r>
        <w:rPr>
          <w:rFonts w:ascii="Arial" w:hAnsi="Arial" w:cs="Arial"/>
          <w:lang w:val="es-ES_tradnl"/>
        </w:rPr>
        <w:t>de</w:t>
      </w:r>
      <w:r w:rsidRPr="000A4466">
        <w:rPr>
          <w:rFonts w:ascii="Arial" w:hAnsi="Arial" w:cs="Arial"/>
          <w:lang w:val="es-ES_tradnl"/>
        </w:rPr>
        <w:t xml:space="preserve"> la cláusula (Objeto del Contrato),</w:t>
      </w:r>
      <w:r w:rsidRPr="000A4466">
        <w:rPr>
          <w:rFonts w:ascii="Arial" w:hAnsi="Arial" w:cs="Arial"/>
          <w:b/>
          <w:lang w:val="es-ES_tradnl"/>
        </w:rPr>
        <w:t xml:space="preserve"> </w:t>
      </w:r>
      <w:r w:rsidRPr="000A4466">
        <w:rPr>
          <w:rFonts w:ascii="Arial" w:hAnsi="Arial" w:cs="Arial"/>
          <w:lang w:val="es-ES_tradnl"/>
        </w:rPr>
        <w:t xml:space="preserve">bajo su absoluta responsabilidad y riesgo, siendo directa y exclusivamente responsable por los servicios contratados, así como también por los actos </w:t>
      </w:r>
      <w:r>
        <w:rPr>
          <w:rFonts w:ascii="Arial" w:hAnsi="Arial" w:cs="Arial"/>
          <w:lang w:val="es-ES_tradnl"/>
        </w:rPr>
        <w:t>u</w:t>
      </w:r>
      <w:r w:rsidRPr="000A4466">
        <w:rPr>
          <w:rFonts w:ascii="Arial" w:hAnsi="Arial" w:cs="Arial"/>
          <w:lang w:val="es-ES_tradnl"/>
        </w:rPr>
        <w:t xml:space="preserve"> omisiones de los subcontratistas. Ningún subcontrato de servicios o intervención de terceras personas relevará al </w:t>
      </w:r>
      <w:r w:rsidRPr="000A4466">
        <w:rPr>
          <w:rFonts w:ascii="Arial" w:hAnsi="Arial" w:cs="Arial"/>
          <w:b/>
          <w:lang w:val="es-ES_tradnl"/>
        </w:rPr>
        <w:t>PROVEEDOR</w:t>
      </w:r>
      <w:r w:rsidRPr="000A4466">
        <w:rPr>
          <w:rFonts w:ascii="Arial" w:hAnsi="Arial" w:cs="Arial"/>
          <w:lang w:val="es-ES_tradnl"/>
        </w:rPr>
        <w:t xml:space="preserve"> del cumplimiento de todas sus obligaciones y responsabilidades contraídas en el presente Contrato.</w:t>
      </w:r>
    </w:p>
    <w:p w:rsidR="00BA789D" w:rsidRPr="000A4466" w:rsidRDefault="00BA789D" w:rsidP="00BA789D">
      <w:pPr>
        <w:spacing w:before="120" w:after="120"/>
        <w:jc w:val="both"/>
        <w:rPr>
          <w:rFonts w:ascii="Arial" w:hAnsi="Arial" w:cs="Arial"/>
          <w:lang w:val="es-ES_tradnl"/>
        </w:rPr>
      </w:pPr>
      <w:r w:rsidRPr="000A4466">
        <w:rPr>
          <w:rFonts w:ascii="Arial" w:hAnsi="Arial" w:cs="Arial"/>
          <w:lang w:val="es-ES_tradnl"/>
        </w:rPr>
        <w:t xml:space="preserve">Las subcontrataciones que realice el </w:t>
      </w:r>
      <w:r w:rsidRPr="000A4466">
        <w:rPr>
          <w:rFonts w:ascii="Arial" w:hAnsi="Arial" w:cs="Arial"/>
          <w:b/>
          <w:lang w:val="es-ES_tradnl"/>
        </w:rPr>
        <w:t>PROVEEDOR</w:t>
      </w:r>
      <w:r w:rsidRPr="000A4466">
        <w:rPr>
          <w:rFonts w:ascii="Arial" w:hAnsi="Arial" w:cs="Arial"/>
          <w:lang w:val="es-ES_tradnl"/>
        </w:rPr>
        <w:t xml:space="preserve"> de ninguna manera incidirán en el precio ofertado y aceptado por ambas P</w:t>
      </w:r>
      <w:r>
        <w:rPr>
          <w:rFonts w:ascii="Arial" w:hAnsi="Arial" w:cs="Arial"/>
          <w:lang w:val="es-ES_tradnl"/>
        </w:rPr>
        <w:t>artes en el presente C</w:t>
      </w:r>
      <w:r w:rsidRPr="000A4466">
        <w:rPr>
          <w:rFonts w:ascii="Arial" w:hAnsi="Arial" w:cs="Arial"/>
          <w:lang w:val="es-ES_tradnl"/>
        </w:rPr>
        <w:t>ontrato.</w:t>
      </w:r>
    </w:p>
    <w:p w:rsidR="00BA789D" w:rsidRPr="00DD6AA4" w:rsidRDefault="00BA789D" w:rsidP="00BA789D">
      <w:pPr>
        <w:spacing w:before="120" w:after="120"/>
        <w:jc w:val="both"/>
        <w:rPr>
          <w:rFonts w:ascii="Arial" w:hAnsi="Arial" w:cs="Arial"/>
          <w:b/>
          <w:u w:val="single"/>
          <w:lang w:val="es-ES_tradnl"/>
        </w:rPr>
      </w:pPr>
      <w:r w:rsidRPr="00DD6AA4">
        <w:rPr>
          <w:rFonts w:ascii="Arial" w:hAnsi="Arial" w:cs="Arial"/>
          <w:b/>
          <w:u w:val="single"/>
          <w:lang w:val="es-ES_tradnl"/>
        </w:rPr>
        <w:t xml:space="preserve">VIGÉSIMA </w:t>
      </w:r>
      <w:r w:rsidR="009F1AEF">
        <w:rPr>
          <w:rFonts w:ascii="Arial" w:hAnsi="Arial" w:cs="Arial"/>
          <w:b/>
          <w:u w:val="single"/>
          <w:lang w:val="es-ES_tradnl"/>
        </w:rPr>
        <w:t>SEGUNDA</w:t>
      </w:r>
      <w:r w:rsidRPr="00DD6AA4">
        <w:rPr>
          <w:rFonts w:ascii="Arial" w:hAnsi="Arial" w:cs="Arial"/>
          <w:b/>
          <w:u w:val="single"/>
          <w:lang w:val="es-ES_tradnl"/>
        </w:rPr>
        <w:t>.- (CONFIDENCIALIDAD)</w:t>
      </w:r>
    </w:p>
    <w:p w:rsidR="00BA789D" w:rsidRPr="000A4466" w:rsidRDefault="00BA789D" w:rsidP="00BA789D">
      <w:pPr>
        <w:shd w:val="clear" w:color="auto" w:fill="FFFFFF"/>
        <w:tabs>
          <w:tab w:val="left" w:pos="426"/>
        </w:tabs>
        <w:spacing w:before="120" w:after="120"/>
        <w:ind w:right="-6"/>
        <w:contextualSpacing/>
        <w:jc w:val="both"/>
        <w:rPr>
          <w:rFonts w:ascii="Arial" w:hAnsi="Arial" w:cs="Arial"/>
          <w:lang w:val="es-BO"/>
        </w:rPr>
      </w:pPr>
      <w:r w:rsidRPr="000A4466">
        <w:rPr>
          <w:rFonts w:ascii="Arial" w:hAnsi="Arial" w:cs="Arial"/>
          <w:lang w:val="es-BO"/>
        </w:rPr>
        <w:t xml:space="preserve">El </w:t>
      </w:r>
      <w:r w:rsidRPr="000A4466">
        <w:rPr>
          <w:rFonts w:ascii="Arial" w:hAnsi="Arial" w:cs="Arial"/>
          <w:b/>
          <w:bCs/>
          <w:lang w:val="es-BO"/>
        </w:rPr>
        <w:t>PROVEEDOR</w:t>
      </w:r>
      <w:r w:rsidRPr="000A446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A789D" w:rsidRPr="000A4466" w:rsidRDefault="00BA789D" w:rsidP="00BA789D">
      <w:pPr>
        <w:shd w:val="clear" w:color="auto" w:fill="FFFFFF"/>
        <w:tabs>
          <w:tab w:val="left" w:pos="426"/>
        </w:tabs>
        <w:spacing w:before="120" w:after="120"/>
        <w:ind w:right="-6"/>
        <w:contextualSpacing/>
        <w:jc w:val="both"/>
        <w:rPr>
          <w:rFonts w:ascii="Arial" w:hAnsi="Arial" w:cs="Arial"/>
          <w:lang w:val="es-BO"/>
        </w:rPr>
      </w:pPr>
    </w:p>
    <w:p w:rsidR="00BA789D" w:rsidRPr="000A4466" w:rsidRDefault="00BA789D" w:rsidP="00BA789D">
      <w:pPr>
        <w:shd w:val="clear" w:color="auto" w:fill="FFFFFF"/>
        <w:tabs>
          <w:tab w:val="left" w:pos="426"/>
        </w:tabs>
        <w:spacing w:before="120" w:after="120"/>
        <w:ind w:right="-6"/>
        <w:contextualSpacing/>
        <w:jc w:val="both"/>
        <w:rPr>
          <w:rFonts w:ascii="Arial" w:hAnsi="Arial" w:cs="Arial"/>
          <w:lang w:val="es-BO"/>
        </w:rPr>
      </w:pPr>
      <w:r w:rsidRPr="000A4466">
        <w:rPr>
          <w:rFonts w:ascii="Arial" w:hAnsi="Arial" w:cs="Arial"/>
          <w:lang w:val="es-BO"/>
        </w:rPr>
        <w:t xml:space="preserve">Las obligaciones que el </w:t>
      </w:r>
      <w:r w:rsidRPr="000A4466">
        <w:rPr>
          <w:rFonts w:ascii="Arial" w:hAnsi="Arial" w:cs="Arial"/>
          <w:b/>
          <w:lang w:val="es-BO"/>
        </w:rPr>
        <w:t>PROVEEDOR</w:t>
      </w:r>
      <w:r w:rsidRPr="000A4466">
        <w:rPr>
          <w:rFonts w:ascii="Arial" w:hAnsi="Arial" w:cs="Arial"/>
          <w:lang w:val="es-BO"/>
        </w:rPr>
        <w:t xml:space="preserve"> asume bajo este Contrato con relación a la confidencialidad, subsistirán una vez finalizado el Contrato.</w:t>
      </w:r>
    </w:p>
    <w:p w:rsidR="00BA789D" w:rsidRPr="000A4466" w:rsidRDefault="00BA789D" w:rsidP="00BA789D">
      <w:pPr>
        <w:spacing w:before="120" w:after="120"/>
        <w:contextualSpacing/>
        <w:jc w:val="both"/>
        <w:rPr>
          <w:rFonts w:ascii="Arial" w:hAnsi="Arial" w:cs="Arial"/>
          <w:lang w:val="es-BO"/>
        </w:rPr>
      </w:pPr>
    </w:p>
    <w:p w:rsidR="00BA789D" w:rsidRPr="000A4466" w:rsidRDefault="00BA789D" w:rsidP="00BA789D">
      <w:pPr>
        <w:shd w:val="clear" w:color="auto" w:fill="FFFFFF"/>
        <w:tabs>
          <w:tab w:val="left" w:pos="426"/>
        </w:tabs>
        <w:spacing w:before="120" w:after="120"/>
        <w:ind w:right="-6"/>
        <w:contextualSpacing/>
        <w:jc w:val="both"/>
        <w:rPr>
          <w:rFonts w:ascii="Arial" w:hAnsi="Arial" w:cs="Arial"/>
          <w:lang w:val="es-BO"/>
        </w:rPr>
      </w:pPr>
      <w:r w:rsidRPr="000A4466">
        <w:rPr>
          <w:rFonts w:ascii="Arial" w:hAnsi="Arial" w:cs="Arial"/>
          <w:lang w:val="es-BO"/>
        </w:rPr>
        <w:t xml:space="preserve">A la terminación del presente Contrato, por resolución o por su cumplimiento, el </w:t>
      </w:r>
      <w:r w:rsidRPr="000A4466">
        <w:rPr>
          <w:rFonts w:ascii="Arial" w:hAnsi="Arial" w:cs="Arial"/>
          <w:b/>
          <w:lang w:val="es-BO"/>
        </w:rPr>
        <w:t xml:space="preserve">PROVEEDOR </w:t>
      </w:r>
      <w:r w:rsidRPr="000A4466">
        <w:rPr>
          <w:rFonts w:ascii="Arial" w:hAnsi="Arial" w:cs="Arial"/>
          <w:lang w:val="es-BO"/>
        </w:rPr>
        <w:t xml:space="preserve">está en la obligación de entregar de manera inmediata a la </w:t>
      </w:r>
      <w:r w:rsidRPr="000A4466">
        <w:rPr>
          <w:rFonts w:ascii="Arial" w:hAnsi="Arial" w:cs="Arial"/>
          <w:b/>
          <w:lang w:val="es-BO"/>
        </w:rPr>
        <w:t>ENTIDAD</w:t>
      </w:r>
      <w:r w:rsidRPr="000A4466">
        <w:rPr>
          <w:rFonts w:ascii="Arial" w:hAnsi="Arial" w:cs="Arial"/>
          <w:lang w:val="es-BO"/>
        </w:rPr>
        <w:t xml:space="preserve"> todos los documentos, notas, datos, información, y otros que hubiera entrado en posesión del </w:t>
      </w:r>
      <w:r w:rsidRPr="000A4466">
        <w:rPr>
          <w:rFonts w:ascii="Arial" w:hAnsi="Arial" w:cs="Arial"/>
          <w:b/>
          <w:lang w:val="es-BO"/>
        </w:rPr>
        <w:t>PROVEEDOR</w:t>
      </w:r>
      <w:r w:rsidRPr="000A4466">
        <w:rPr>
          <w:rFonts w:ascii="Arial" w:hAnsi="Arial" w:cs="Arial"/>
          <w:lang w:val="es-BO"/>
        </w:rPr>
        <w:t xml:space="preserve"> en virtud a la ejecución del presente Contrato, no pudiendo retener el </w:t>
      </w:r>
      <w:r w:rsidRPr="000A4466">
        <w:rPr>
          <w:rFonts w:ascii="Arial" w:hAnsi="Arial" w:cs="Arial"/>
          <w:b/>
          <w:lang w:val="es-BO"/>
        </w:rPr>
        <w:t>PROVEEDOR</w:t>
      </w:r>
      <w:r w:rsidRPr="000A4466">
        <w:rPr>
          <w:rFonts w:ascii="Arial" w:hAnsi="Arial" w:cs="Arial"/>
          <w:lang w:val="es-BO"/>
        </w:rPr>
        <w:t xml:space="preserve"> ninguna copia de los mismos, ya sean en papel o en formato electrónico o digital.</w:t>
      </w:r>
    </w:p>
    <w:p w:rsidR="00BA789D" w:rsidRPr="000A4466" w:rsidRDefault="00BA789D" w:rsidP="00BA789D">
      <w:pPr>
        <w:shd w:val="clear" w:color="auto" w:fill="FFFFFF"/>
        <w:tabs>
          <w:tab w:val="left" w:pos="426"/>
        </w:tabs>
        <w:spacing w:before="120" w:after="120"/>
        <w:ind w:right="-6"/>
        <w:contextualSpacing/>
        <w:jc w:val="both"/>
        <w:rPr>
          <w:rFonts w:ascii="Arial" w:hAnsi="Arial" w:cs="Arial"/>
          <w:lang w:val="es-BO"/>
        </w:rPr>
      </w:pPr>
    </w:p>
    <w:p w:rsidR="00BA789D" w:rsidRPr="000A4466" w:rsidRDefault="00BA789D" w:rsidP="00BA789D">
      <w:pPr>
        <w:shd w:val="clear" w:color="auto" w:fill="FFFFFF"/>
        <w:tabs>
          <w:tab w:val="left" w:pos="426"/>
        </w:tabs>
        <w:spacing w:before="120" w:after="120"/>
        <w:ind w:right="-6"/>
        <w:contextualSpacing/>
        <w:jc w:val="both"/>
        <w:rPr>
          <w:rFonts w:ascii="Arial" w:hAnsi="Arial" w:cs="Arial"/>
          <w:lang w:val="es-BO"/>
        </w:rPr>
      </w:pPr>
      <w:r w:rsidRPr="000A4466">
        <w:rPr>
          <w:rFonts w:ascii="Arial" w:hAnsi="Arial" w:cs="Arial"/>
          <w:lang w:val="es-BO"/>
        </w:rPr>
        <w:t>El incumplimiento de la obligación de confidencialidad importara:</w:t>
      </w:r>
    </w:p>
    <w:p w:rsidR="00BA789D" w:rsidRPr="006A39EA" w:rsidRDefault="00BA789D" w:rsidP="00665C5B">
      <w:pPr>
        <w:pStyle w:val="Prrafodelista"/>
        <w:numPr>
          <w:ilvl w:val="0"/>
          <w:numId w:val="49"/>
        </w:numPr>
        <w:shd w:val="clear" w:color="auto" w:fill="FFFFFF"/>
        <w:tabs>
          <w:tab w:val="left" w:pos="426"/>
        </w:tabs>
        <w:spacing w:before="120" w:after="120"/>
        <w:ind w:right="-6"/>
        <w:contextualSpacing/>
        <w:jc w:val="both"/>
        <w:rPr>
          <w:rFonts w:ascii="Arial" w:hAnsi="Arial" w:cs="Arial"/>
          <w:lang w:val="es-BO"/>
        </w:rPr>
      </w:pPr>
      <w:r w:rsidRPr="000A4466">
        <w:rPr>
          <w:rFonts w:ascii="Arial" w:hAnsi="Arial" w:cs="Arial"/>
          <w:lang w:val="es-BO"/>
        </w:rPr>
        <w:t>La adopción de medidas judiciales y sanciones de acuerdo a normas pertinentes.</w:t>
      </w:r>
    </w:p>
    <w:p w:rsidR="00BA789D" w:rsidRPr="006A39EA" w:rsidRDefault="00BA789D" w:rsidP="00665C5B">
      <w:pPr>
        <w:numPr>
          <w:ilvl w:val="0"/>
          <w:numId w:val="49"/>
        </w:numPr>
        <w:shd w:val="clear" w:color="auto" w:fill="FFFFFF"/>
        <w:tabs>
          <w:tab w:val="left" w:pos="426"/>
        </w:tabs>
        <w:spacing w:before="120" w:after="120"/>
        <w:ind w:right="-6"/>
        <w:contextualSpacing/>
        <w:jc w:val="both"/>
        <w:rPr>
          <w:rFonts w:ascii="Arial" w:hAnsi="Arial" w:cs="Arial"/>
          <w:lang w:val="es-BO"/>
        </w:rPr>
      </w:pPr>
      <w:r w:rsidRPr="000A4466">
        <w:rPr>
          <w:rFonts w:ascii="Arial" w:hAnsi="Arial" w:cs="Arial"/>
          <w:lang w:val="es-BO"/>
        </w:rPr>
        <w:t>Responsabilidad por pérdida y daños.</w:t>
      </w:r>
    </w:p>
    <w:p w:rsidR="00BA789D" w:rsidRPr="006A39EA" w:rsidRDefault="00BA789D" w:rsidP="00BA789D">
      <w:pPr>
        <w:spacing w:before="120" w:after="120"/>
        <w:jc w:val="both"/>
        <w:rPr>
          <w:rFonts w:ascii="Arial" w:hAnsi="Arial" w:cs="Arial"/>
          <w:b/>
          <w:sz w:val="12"/>
          <w:szCs w:val="12"/>
          <w:u w:val="single"/>
          <w:lang w:val="es-ES_tradnl"/>
        </w:rPr>
      </w:pPr>
    </w:p>
    <w:p w:rsidR="00BA789D" w:rsidRPr="00DD6AA4" w:rsidRDefault="00BA789D" w:rsidP="00BA789D">
      <w:pPr>
        <w:spacing w:before="120" w:after="120"/>
        <w:jc w:val="both"/>
        <w:rPr>
          <w:rFonts w:ascii="Arial" w:hAnsi="Arial" w:cs="Arial"/>
          <w:u w:val="single"/>
          <w:lang w:val="es-ES_tradnl"/>
        </w:rPr>
      </w:pPr>
      <w:r>
        <w:rPr>
          <w:rFonts w:ascii="Arial" w:hAnsi="Arial" w:cs="Arial"/>
          <w:b/>
          <w:u w:val="single"/>
          <w:lang w:val="es-ES_tradnl"/>
        </w:rPr>
        <w:t>VIGÉ</w:t>
      </w:r>
      <w:r w:rsidRPr="00DD6AA4">
        <w:rPr>
          <w:rFonts w:ascii="Arial" w:hAnsi="Arial" w:cs="Arial"/>
          <w:b/>
          <w:u w:val="single"/>
          <w:lang w:val="es-ES_tradnl"/>
        </w:rPr>
        <w:t xml:space="preserve">SIMA </w:t>
      </w:r>
      <w:r w:rsidR="009F1AEF">
        <w:rPr>
          <w:rFonts w:ascii="Arial" w:hAnsi="Arial" w:cs="Arial"/>
          <w:b/>
          <w:u w:val="single"/>
          <w:lang w:val="es-ES_tradnl"/>
        </w:rPr>
        <w:t>TERCERA</w:t>
      </w:r>
      <w:r w:rsidRPr="00DD6AA4">
        <w:rPr>
          <w:rFonts w:ascii="Arial" w:hAnsi="Arial" w:cs="Arial"/>
          <w:b/>
          <w:u w:val="single"/>
          <w:lang w:val="es-ES_tradnl"/>
        </w:rPr>
        <w:t xml:space="preserve">.- (CAUSAS DE </w:t>
      </w:r>
      <w:r>
        <w:rPr>
          <w:rFonts w:ascii="Arial" w:hAnsi="Arial" w:cs="Arial"/>
          <w:b/>
          <w:u w:val="single"/>
          <w:lang w:val="es-ES_tradnl"/>
        </w:rPr>
        <w:t>FUERZA MAYOR Y/O CASO FORTUITO)</w:t>
      </w:r>
    </w:p>
    <w:p w:rsidR="00BA789D" w:rsidRPr="000A4466" w:rsidRDefault="00BA789D" w:rsidP="00BA789D">
      <w:pPr>
        <w:spacing w:before="120" w:after="120"/>
        <w:jc w:val="both"/>
        <w:rPr>
          <w:rFonts w:ascii="Arial" w:hAnsi="Arial" w:cs="Arial"/>
          <w:lang w:val="es-ES_tradnl"/>
        </w:rPr>
      </w:pPr>
      <w:r w:rsidRPr="000A4466">
        <w:rPr>
          <w:rFonts w:ascii="Arial" w:hAnsi="Arial" w:cs="Arial"/>
          <w:lang w:val="es-ES_tradnl"/>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w:t>
      </w:r>
      <w:r>
        <w:rPr>
          <w:rFonts w:ascii="Arial" w:hAnsi="Arial" w:cs="Arial"/>
          <w:lang w:val="es-ES_tradnl"/>
        </w:rPr>
        <w:t xml:space="preserve"> las Partes</w:t>
      </w:r>
      <w:r w:rsidRPr="000A4466">
        <w:rPr>
          <w:rFonts w:ascii="Arial" w:hAnsi="Arial" w:cs="Arial"/>
          <w:lang w:val="es-ES_tradnl"/>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A789D" w:rsidRPr="000A4466" w:rsidRDefault="00BA789D" w:rsidP="00BA789D">
      <w:pPr>
        <w:spacing w:before="120" w:after="120"/>
        <w:jc w:val="both"/>
        <w:rPr>
          <w:rFonts w:ascii="Arial" w:hAnsi="Arial" w:cs="Arial"/>
          <w:lang w:val="es-ES_tradnl"/>
        </w:rPr>
      </w:pPr>
      <w:r w:rsidRPr="000A4466">
        <w:rPr>
          <w:rFonts w:ascii="Arial" w:hAnsi="Arial" w:cs="Arial"/>
          <w:lang w:val="es-ES_tradnl"/>
        </w:rPr>
        <w:t xml:space="preserve">Con el fin de exceptuar al </w:t>
      </w:r>
      <w:r w:rsidRPr="000A4466">
        <w:rPr>
          <w:rFonts w:ascii="Arial" w:hAnsi="Arial" w:cs="Arial"/>
          <w:b/>
          <w:lang w:val="es-ES_tradnl"/>
        </w:rPr>
        <w:t xml:space="preserve">PROVEEDOR </w:t>
      </w:r>
      <w:r w:rsidRPr="000A4466">
        <w:rPr>
          <w:rFonts w:ascii="Arial" w:hAnsi="Arial" w:cs="Arial"/>
          <w:lang w:val="es-ES_tradnl"/>
        </w:rPr>
        <w:t xml:space="preserve">de determinadas responsabilidades por mora durante la vigencia del presente Contrato, la </w:t>
      </w:r>
      <w:r w:rsidRPr="000A4466">
        <w:rPr>
          <w:rFonts w:ascii="Arial" w:hAnsi="Arial" w:cs="Arial"/>
          <w:b/>
          <w:lang w:val="es-ES_tradnl"/>
        </w:rPr>
        <w:t>ENTIDAD</w:t>
      </w:r>
      <w:r w:rsidRPr="000A4466">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A789D" w:rsidRPr="000A4466" w:rsidRDefault="00BA789D" w:rsidP="00BA789D">
      <w:pPr>
        <w:spacing w:before="120" w:after="120"/>
        <w:jc w:val="both"/>
        <w:rPr>
          <w:rFonts w:ascii="Arial" w:hAnsi="Arial" w:cs="Arial"/>
          <w:lang w:val="es-ES_tradnl"/>
        </w:rPr>
      </w:pPr>
      <w:r w:rsidRPr="000A4466">
        <w:rPr>
          <w:rFonts w:ascii="Arial" w:hAnsi="Arial" w:cs="Arial"/>
          <w:lang w:val="es-ES_tradnl"/>
        </w:rPr>
        <w:t xml:space="preserve">Se entiende por fuerza mayor al obstáculo externo, imprevisto o inevitable que origina una fuerza extraña al hombre y con tal medida impide el cumplimiento de la obligación (ejemplo: incendios, inundaciones y/o desastres </w:t>
      </w:r>
      <w:proofErr w:type="spellStart"/>
      <w:r w:rsidRPr="000A4466">
        <w:rPr>
          <w:rFonts w:ascii="Arial" w:hAnsi="Arial" w:cs="Arial"/>
          <w:lang w:val="es-ES_tradnl"/>
        </w:rPr>
        <w:t>naturales</w:t>
      </w:r>
      <w:proofErr w:type="gramStart"/>
      <w:r>
        <w:rPr>
          <w:rFonts w:ascii="Arial" w:hAnsi="Arial" w:cs="Arial"/>
          <w:lang w:val="es-ES_tradnl"/>
        </w:rPr>
        <w:t>,etc</w:t>
      </w:r>
      <w:proofErr w:type="spellEnd"/>
      <w:proofErr w:type="gramEnd"/>
      <w:r>
        <w:rPr>
          <w:rFonts w:ascii="Arial" w:hAnsi="Arial" w:cs="Arial"/>
          <w:lang w:val="es-ES_tradnl"/>
        </w:rPr>
        <w:t>.</w:t>
      </w:r>
      <w:r w:rsidRPr="000A4466">
        <w:rPr>
          <w:rFonts w:ascii="Arial" w:hAnsi="Arial" w:cs="Arial"/>
          <w:lang w:val="es-ES_tradnl"/>
        </w:rPr>
        <w:t>).</w:t>
      </w:r>
    </w:p>
    <w:p w:rsidR="00BA789D" w:rsidRPr="000A4466" w:rsidRDefault="00BA789D" w:rsidP="00BA789D">
      <w:pPr>
        <w:spacing w:before="120" w:after="120"/>
        <w:jc w:val="both"/>
        <w:rPr>
          <w:rFonts w:ascii="Arial" w:hAnsi="Arial" w:cs="Arial"/>
          <w:lang w:val="es-ES_tradnl"/>
        </w:rPr>
      </w:pPr>
      <w:r w:rsidRPr="000A4466">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A789D" w:rsidRPr="000A4466" w:rsidRDefault="00BA789D" w:rsidP="00BA789D">
      <w:pPr>
        <w:spacing w:before="120" w:after="120"/>
        <w:ind w:left="567" w:hanging="567"/>
        <w:jc w:val="both"/>
        <w:rPr>
          <w:rFonts w:ascii="Arial" w:hAnsi="Arial" w:cs="Arial"/>
          <w:b/>
          <w:lang w:val="es-ES_tradnl"/>
        </w:rPr>
      </w:pPr>
      <w:r>
        <w:rPr>
          <w:rFonts w:ascii="Arial" w:hAnsi="Arial" w:cs="Arial"/>
          <w:b/>
          <w:lang w:val="es-ES_tradnl"/>
        </w:rPr>
        <w:t>22</w:t>
      </w:r>
      <w:r w:rsidRPr="000A4466">
        <w:rPr>
          <w:rFonts w:ascii="Arial" w:hAnsi="Arial" w:cs="Arial"/>
          <w:b/>
          <w:lang w:val="es-ES_tradnl"/>
        </w:rPr>
        <w:t>.1   Condiciones de Validez:</w:t>
      </w:r>
    </w:p>
    <w:p w:rsidR="00BA789D" w:rsidRPr="000A4466" w:rsidRDefault="00BA789D" w:rsidP="00BA789D">
      <w:pPr>
        <w:spacing w:before="120" w:after="120"/>
        <w:jc w:val="both"/>
        <w:rPr>
          <w:rFonts w:ascii="Arial" w:hAnsi="Arial" w:cs="Arial"/>
          <w:lang w:val="es-ES_tradnl"/>
        </w:rPr>
      </w:pPr>
      <w:r w:rsidRPr="000A4466">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A789D" w:rsidRPr="000A4466" w:rsidRDefault="00BA789D" w:rsidP="00665C5B">
      <w:pPr>
        <w:numPr>
          <w:ilvl w:val="0"/>
          <w:numId w:val="45"/>
        </w:numPr>
        <w:spacing w:before="120" w:after="120"/>
        <w:ind w:left="1134" w:hanging="283"/>
        <w:jc w:val="both"/>
        <w:rPr>
          <w:rFonts w:ascii="Arial" w:hAnsi="Arial" w:cs="Arial"/>
          <w:lang w:val="es-ES_tradnl"/>
        </w:rPr>
      </w:pPr>
      <w:r w:rsidRPr="000A4466">
        <w:rPr>
          <w:rFonts w:ascii="Arial" w:hAnsi="Arial" w:cs="Arial"/>
          <w:lang w:val="es-ES_tradnl"/>
        </w:rPr>
        <w:t xml:space="preserve">Las circunstancias de la fuerza mayor o caso fortuito no hayan surgido por un incumplimiento, omisión o negligencia de la Parte </w:t>
      </w:r>
      <w:proofErr w:type="spellStart"/>
      <w:r w:rsidRPr="000A4466">
        <w:rPr>
          <w:rFonts w:ascii="Arial" w:hAnsi="Arial" w:cs="Arial"/>
          <w:lang w:val="es-ES_tradnl"/>
        </w:rPr>
        <w:t>invocante</w:t>
      </w:r>
      <w:proofErr w:type="spellEnd"/>
      <w:r w:rsidRPr="000A4466">
        <w:rPr>
          <w:rFonts w:ascii="Arial" w:hAnsi="Arial" w:cs="Arial"/>
          <w:lang w:val="es-ES_tradnl"/>
        </w:rPr>
        <w:t xml:space="preserve">, o en el caso del </w:t>
      </w:r>
      <w:r w:rsidRPr="000A4466">
        <w:rPr>
          <w:rFonts w:ascii="Arial" w:hAnsi="Arial" w:cs="Arial"/>
          <w:b/>
          <w:lang w:val="es-ES_tradnl"/>
        </w:rPr>
        <w:t>PROVEEDOR</w:t>
      </w:r>
      <w:r w:rsidRPr="000A4466">
        <w:rPr>
          <w:rFonts w:ascii="Arial" w:hAnsi="Arial" w:cs="Arial"/>
          <w:lang w:val="es-ES_tradnl"/>
        </w:rPr>
        <w:t>, será aplicable también a cualquier subcontratista.</w:t>
      </w:r>
    </w:p>
    <w:p w:rsidR="00BA789D" w:rsidRDefault="00BA789D" w:rsidP="00665C5B">
      <w:pPr>
        <w:numPr>
          <w:ilvl w:val="0"/>
          <w:numId w:val="45"/>
        </w:numPr>
        <w:spacing w:before="120" w:after="120"/>
        <w:ind w:left="1134" w:hanging="283"/>
        <w:contextualSpacing/>
        <w:jc w:val="both"/>
        <w:rPr>
          <w:rFonts w:ascii="Arial" w:hAnsi="Arial" w:cs="Arial"/>
          <w:lang w:val="es-ES_tradnl"/>
        </w:rPr>
      </w:pPr>
      <w:r w:rsidRPr="006A39EA">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6A39EA">
        <w:rPr>
          <w:rFonts w:ascii="Arial" w:hAnsi="Arial" w:cs="Arial"/>
          <w:lang w:val="es-ES_tradnl"/>
        </w:rPr>
        <w:tab/>
      </w:r>
    </w:p>
    <w:p w:rsidR="00BA789D" w:rsidRPr="006A39EA" w:rsidRDefault="00BA789D" w:rsidP="00BA789D">
      <w:pPr>
        <w:spacing w:before="120" w:after="120"/>
        <w:ind w:left="851"/>
        <w:contextualSpacing/>
        <w:jc w:val="both"/>
        <w:rPr>
          <w:rFonts w:ascii="Arial" w:hAnsi="Arial" w:cs="Arial"/>
          <w:lang w:val="es-ES_tradnl"/>
        </w:rPr>
      </w:pPr>
    </w:p>
    <w:p w:rsidR="00BA789D" w:rsidRPr="000A4466" w:rsidRDefault="00BA789D" w:rsidP="00665C5B">
      <w:pPr>
        <w:numPr>
          <w:ilvl w:val="0"/>
          <w:numId w:val="45"/>
        </w:numPr>
        <w:spacing w:before="120" w:after="120"/>
        <w:ind w:left="1134" w:hanging="283"/>
        <w:contextualSpacing/>
        <w:jc w:val="both"/>
        <w:rPr>
          <w:rFonts w:ascii="Arial" w:hAnsi="Arial" w:cs="Arial"/>
          <w:lang w:val="es-ES_tradnl"/>
        </w:rPr>
      </w:pPr>
      <w:r w:rsidRPr="000A4466">
        <w:rPr>
          <w:rFonts w:ascii="Arial" w:hAnsi="Arial" w:cs="Arial"/>
          <w:lang w:val="es-ES_tradnl"/>
        </w:rPr>
        <w:t>La Parte que invoque la causal de fuerza mayor o caso fortuito haya realizado y continué realizando todos sus esfuerzos para minimizar el efecto de dicha fuerza mayor o caso fortuito</w:t>
      </w:r>
      <w:r>
        <w:rPr>
          <w:rFonts w:ascii="Arial" w:hAnsi="Arial" w:cs="Arial"/>
          <w:lang w:val="es-ES_tradnl"/>
        </w:rPr>
        <w:t>,</w:t>
      </w:r>
      <w:r w:rsidRPr="000A4466">
        <w:rPr>
          <w:rFonts w:ascii="Arial" w:hAnsi="Arial" w:cs="Arial"/>
          <w:lang w:val="es-ES_tradnl"/>
        </w:rPr>
        <w:t xml:space="preserve"> incluido minimizar retrasos en la </w:t>
      </w:r>
      <w:r w:rsidRPr="000A4466">
        <w:rPr>
          <w:rFonts w:ascii="Arial" w:hAnsi="Arial" w:cs="Arial"/>
        </w:rPr>
        <w:t>Adquisición</w:t>
      </w:r>
      <w:r w:rsidRPr="000A4466">
        <w:rPr>
          <w:rFonts w:ascii="Arial" w:hAnsi="Arial" w:cs="Arial"/>
          <w:b/>
          <w:lang w:val="es-ES_tradnl"/>
        </w:rPr>
        <w:t xml:space="preserve"> </w:t>
      </w:r>
      <w:r w:rsidRPr="000A4466">
        <w:rPr>
          <w:rFonts w:ascii="Arial" w:hAnsi="Arial" w:cs="Arial"/>
          <w:lang w:val="es-ES_tradnl"/>
        </w:rPr>
        <w:t>y limitar el daño a la misma.</w:t>
      </w:r>
    </w:p>
    <w:p w:rsidR="00BA789D" w:rsidRPr="000A4466" w:rsidRDefault="00BA789D" w:rsidP="00BA789D">
      <w:pPr>
        <w:spacing w:before="120" w:after="120"/>
        <w:contextualSpacing/>
        <w:jc w:val="both"/>
        <w:rPr>
          <w:rFonts w:ascii="Arial" w:hAnsi="Arial" w:cs="Arial"/>
          <w:lang w:val="es-ES_tradnl"/>
        </w:rPr>
      </w:pPr>
    </w:p>
    <w:p w:rsidR="00BA789D" w:rsidRPr="000A4466" w:rsidRDefault="00BA789D" w:rsidP="00BA789D">
      <w:pPr>
        <w:spacing w:before="120" w:after="120"/>
        <w:jc w:val="both"/>
        <w:rPr>
          <w:rFonts w:ascii="Arial" w:hAnsi="Arial" w:cs="Arial"/>
          <w:lang w:val="es-ES_tradnl"/>
        </w:rPr>
      </w:pPr>
      <w:r w:rsidRPr="000A4466">
        <w:rPr>
          <w:rFonts w:ascii="Arial" w:hAnsi="Arial" w:cs="Arial"/>
          <w:lang w:val="es-ES_tradnl"/>
        </w:rPr>
        <w:lastRenderedPageBreak/>
        <w:t xml:space="preserve">Previo cumplimiento por parte del </w:t>
      </w:r>
      <w:r w:rsidRPr="000A4466">
        <w:rPr>
          <w:rFonts w:ascii="Arial" w:hAnsi="Arial" w:cs="Arial"/>
          <w:b/>
          <w:lang w:val="es-ES_tradnl"/>
        </w:rPr>
        <w:t>PROVEEDOR</w:t>
      </w:r>
      <w:r w:rsidRPr="000A4466">
        <w:rPr>
          <w:rFonts w:ascii="Arial" w:hAnsi="Arial" w:cs="Arial"/>
          <w:lang w:val="es-ES_tradnl"/>
        </w:rPr>
        <w:t xml:space="preserve"> de lo establecido precedentemente dentro de los</w:t>
      </w:r>
      <w:r>
        <w:rPr>
          <w:rFonts w:ascii="Arial" w:hAnsi="Arial" w:cs="Arial"/>
          <w:lang w:val="es-ES_tradnl"/>
        </w:rPr>
        <w:t xml:space="preserve"> 2</w:t>
      </w:r>
      <w:r w:rsidRPr="000A4466">
        <w:rPr>
          <w:rFonts w:ascii="Arial" w:hAnsi="Arial" w:cs="Arial"/>
          <w:lang w:val="es-ES_tradnl"/>
        </w:rPr>
        <w:t xml:space="preserve"> </w:t>
      </w:r>
      <w:r>
        <w:rPr>
          <w:rFonts w:ascii="Arial" w:hAnsi="Arial" w:cs="Arial"/>
          <w:lang w:val="es-ES_tradnl"/>
        </w:rPr>
        <w:t>(</w:t>
      </w:r>
      <w:r w:rsidRPr="000A4466">
        <w:rPr>
          <w:rFonts w:ascii="Arial" w:hAnsi="Arial" w:cs="Arial"/>
          <w:lang w:val="es-ES_tradnl"/>
        </w:rPr>
        <w:t>dos</w:t>
      </w:r>
      <w:r>
        <w:rPr>
          <w:rFonts w:ascii="Arial" w:hAnsi="Arial" w:cs="Arial"/>
          <w:lang w:val="es-ES_tradnl"/>
        </w:rPr>
        <w:t>)</w:t>
      </w:r>
      <w:r w:rsidRPr="000A4466">
        <w:rPr>
          <w:rFonts w:ascii="Arial" w:hAnsi="Arial" w:cs="Arial"/>
          <w:lang w:val="es-ES_tradnl"/>
        </w:rPr>
        <w:t xml:space="preserve"> días hábiles la </w:t>
      </w:r>
      <w:r w:rsidRPr="000A4466">
        <w:rPr>
          <w:rFonts w:ascii="Arial" w:hAnsi="Arial" w:cs="Arial"/>
          <w:b/>
          <w:lang w:val="es-ES_tradnl"/>
        </w:rPr>
        <w:t>ENTIDAD</w:t>
      </w:r>
      <w:r w:rsidRPr="000A4466">
        <w:rPr>
          <w:rFonts w:ascii="Arial" w:hAnsi="Arial" w:cs="Arial"/>
          <w:lang w:val="es-ES_tradnl"/>
        </w:rPr>
        <w:t xml:space="preserve"> debe aprobar la existencia del impedimento, sin el cual, de ninguna manera y por ningún motivo podrá solicitar luego a la </w:t>
      </w:r>
      <w:r w:rsidRPr="000A4466">
        <w:rPr>
          <w:rFonts w:ascii="Arial" w:hAnsi="Arial" w:cs="Arial"/>
          <w:b/>
          <w:lang w:val="es-ES_tradnl"/>
        </w:rPr>
        <w:t>ENTIDAD</w:t>
      </w:r>
      <w:r w:rsidRPr="000A4466">
        <w:rPr>
          <w:rFonts w:ascii="Arial" w:hAnsi="Arial" w:cs="Arial"/>
          <w:lang w:val="es-ES_tradnl"/>
        </w:rPr>
        <w:t xml:space="preserve"> por escrito la ampliación del plazo del Contrato y/o pago de multas.</w:t>
      </w:r>
    </w:p>
    <w:p w:rsidR="00BA789D" w:rsidRPr="000A4466" w:rsidRDefault="00BA789D" w:rsidP="00BA789D">
      <w:pPr>
        <w:spacing w:before="120" w:after="120"/>
        <w:ind w:left="567" w:hanging="567"/>
        <w:jc w:val="both"/>
        <w:rPr>
          <w:rFonts w:ascii="Arial" w:hAnsi="Arial" w:cs="Arial"/>
          <w:b/>
          <w:lang w:val="es-ES_tradnl"/>
        </w:rPr>
      </w:pPr>
      <w:r>
        <w:rPr>
          <w:rFonts w:ascii="Arial" w:hAnsi="Arial" w:cs="Arial"/>
          <w:b/>
          <w:lang w:val="es-ES_tradnl"/>
        </w:rPr>
        <w:t>22</w:t>
      </w:r>
      <w:r w:rsidRPr="000A4466">
        <w:rPr>
          <w:rFonts w:ascii="Arial" w:hAnsi="Arial" w:cs="Arial"/>
          <w:b/>
          <w:lang w:val="es-ES_tradnl"/>
        </w:rPr>
        <w:t>.2   Cumplimiento ininterrumpido:</w:t>
      </w:r>
    </w:p>
    <w:p w:rsidR="00BA789D" w:rsidRPr="000A4466" w:rsidRDefault="00BA789D" w:rsidP="00BA789D">
      <w:pPr>
        <w:spacing w:before="120" w:after="120"/>
        <w:jc w:val="both"/>
        <w:rPr>
          <w:rFonts w:ascii="Arial" w:hAnsi="Arial" w:cs="Arial"/>
          <w:lang w:val="es-ES_tradnl"/>
        </w:rPr>
      </w:pPr>
      <w:r w:rsidRPr="000A4466">
        <w:rPr>
          <w:rFonts w:ascii="Arial" w:hAnsi="Arial" w:cs="Arial"/>
          <w:lang w:val="es-ES_tradnl"/>
        </w:rPr>
        <w:t xml:space="preserve">Cuando ocurra una fuerza mayor o caso fortuito, el </w:t>
      </w:r>
      <w:r w:rsidRPr="000A4466">
        <w:rPr>
          <w:rFonts w:ascii="Arial" w:hAnsi="Arial" w:cs="Arial"/>
          <w:b/>
          <w:lang w:val="es-ES_tradnl"/>
        </w:rPr>
        <w:t xml:space="preserve">PROVEEDOR </w:t>
      </w:r>
      <w:r w:rsidRPr="000A4466">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0A4466">
        <w:rPr>
          <w:rFonts w:ascii="Arial" w:hAnsi="Arial" w:cs="Arial"/>
        </w:rPr>
        <w:t>Adquisición</w:t>
      </w:r>
      <w:r w:rsidRPr="000A4466">
        <w:rPr>
          <w:rFonts w:ascii="Arial" w:hAnsi="Arial" w:cs="Arial"/>
          <w:lang w:val="es-ES_tradnl"/>
        </w:rPr>
        <w:t xml:space="preserve"> de la manera que lo solicite la </w:t>
      </w:r>
      <w:r w:rsidRPr="000A4466">
        <w:rPr>
          <w:rFonts w:ascii="Arial" w:hAnsi="Arial" w:cs="Arial"/>
          <w:b/>
          <w:lang w:val="es-ES_tradnl"/>
        </w:rPr>
        <w:t>ENTIDAD</w:t>
      </w:r>
      <w:r w:rsidRPr="000A4466">
        <w:rPr>
          <w:rFonts w:ascii="Arial" w:hAnsi="Arial" w:cs="Arial"/>
          <w:lang w:val="es-ES_tradnl"/>
        </w:rPr>
        <w:t xml:space="preserve">. </w:t>
      </w:r>
    </w:p>
    <w:p w:rsidR="00BA789D" w:rsidRPr="000A4466" w:rsidRDefault="00BA789D" w:rsidP="00BA789D">
      <w:pPr>
        <w:spacing w:before="120" w:after="120"/>
        <w:ind w:left="567" w:hanging="567"/>
        <w:jc w:val="both"/>
        <w:rPr>
          <w:rFonts w:ascii="Arial" w:hAnsi="Arial" w:cs="Arial"/>
          <w:b/>
          <w:lang w:val="es-ES_tradnl"/>
        </w:rPr>
      </w:pPr>
      <w:r w:rsidRPr="000A4466">
        <w:rPr>
          <w:rFonts w:ascii="Arial" w:hAnsi="Arial" w:cs="Arial"/>
          <w:b/>
          <w:lang w:val="es-ES_tradnl"/>
        </w:rPr>
        <w:t>2</w:t>
      </w:r>
      <w:r>
        <w:rPr>
          <w:rFonts w:ascii="Arial" w:hAnsi="Arial" w:cs="Arial"/>
          <w:b/>
          <w:lang w:val="es-ES_tradnl"/>
        </w:rPr>
        <w:t>2</w:t>
      </w:r>
      <w:r w:rsidRPr="000A4466">
        <w:rPr>
          <w:rFonts w:ascii="Arial" w:hAnsi="Arial" w:cs="Arial"/>
          <w:b/>
          <w:lang w:val="es-ES_tradnl"/>
        </w:rPr>
        <w:t>.3   Prórrogas:</w:t>
      </w:r>
    </w:p>
    <w:p w:rsidR="00BA789D" w:rsidRPr="000A4466" w:rsidRDefault="00BA789D" w:rsidP="00BA789D">
      <w:pPr>
        <w:spacing w:before="120" w:after="120"/>
        <w:jc w:val="both"/>
        <w:rPr>
          <w:rFonts w:ascii="Arial" w:hAnsi="Arial" w:cs="Arial"/>
          <w:lang w:val="es-ES_tradnl"/>
        </w:rPr>
      </w:pPr>
      <w:r w:rsidRPr="000A4466">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BA789D" w:rsidRDefault="00BA789D" w:rsidP="00BA789D">
      <w:pPr>
        <w:autoSpaceDE w:val="0"/>
        <w:autoSpaceDN w:val="0"/>
        <w:spacing w:before="120" w:after="120"/>
        <w:jc w:val="both"/>
        <w:rPr>
          <w:rFonts w:ascii="Arial" w:hAnsi="Arial" w:cs="Arial"/>
          <w:lang w:val="es-ES_tradnl"/>
        </w:rPr>
      </w:pPr>
      <w:r w:rsidRPr="000A4466">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BA789D" w:rsidRPr="00463B51" w:rsidRDefault="00BA789D" w:rsidP="00BA789D">
      <w:pPr>
        <w:spacing w:before="120" w:after="120"/>
        <w:jc w:val="both"/>
        <w:rPr>
          <w:rFonts w:ascii="Arial" w:hAnsi="Arial" w:cs="Arial"/>
        </w:rPr>
      </w:pPr>
      <w:r w:rsidRPr="00463B51">
        <w:rPr>
          <w:rFonts w:ascii="Arial" w:hAnsi="Arial" w:cs="Arial"/>
        </w:rPr>
        <w:t xml:space="preserve">Si la razón impeditiva o sus causas perduraren por más de </w:t>
      </w:r>
      <w:r>
        <w:rPr>
          <w:rFonts w:ascii="Arial" w:hAnsi="Arial" w:cs="Arial"/>
        </w:rPr>
        <w:t>10 (diez)</w:t>
      </w:r>
      <w:r w:rsidRPr="00463B51">
        <w:rPr>
          <w:rFonts w:ascii="Arial" w:hAnsi="Arial" w:cs="Arial"/>
        </w:rPr>
        <w:t xml:space="preserve"> días</w:t>
      </w:r>
      <w:r>
        <w:rPr>
          <w:rFonts w:ascii="Arial" w:hAnsi="Arial" w:cs="Arial"/>
        </w:rPr>
        <w:t xml:space="preserve"> </w:t>
      </w:r>
      <w:proofErr w:type="gramStart"/>
      <w:r>
        <w:rPr>
          <w:rFonts w:ascii="Arial" w:hAnsi="Arial" w:cs="Arial"/>
        </w:rPr>
        <w:t>calendario c</w:t>
      </w:r>
      <w:r w:rsidRPr="00463B51">
        <w:rPr>
          <w:rFonts w:ascii="Arial" w:hAnsi="Arial" w:cs="Arial"/>
        </w:rPr>
        <w:t>onsecutivos</w:t>
      </w:r>
      <w:proofErr w:type="gramEnd"/>
      <w:r w:rsidRPr="00463B51">
        <w:rPr>
          <w:rFonts w:ascii="Arial" w:hAnsi="Arial" w:cs="Arial"/>
        </w:rPr>
        <w:t>, cualquiera de las Partes deberá notificar a la otra, por escrito, la resolución del Contrato</w:t>
      </w:r>
      <w:r>
        <w:rPr>
          <w:rFonts w:ascii="Arial" w:hAnsi="Arial" w:cs="Arial"/>
        </w:rPr>
        <w:t xml:space="preserve"> de conformidad a la cláusula (T</w:t>
      </w:r>
      <w:r w:rsidRPr="00463B51">
        <w:rPr>
          <w:rFonts w:ascii="Arial" w:hAnsi="Arial" w:cs="Arial"/>
        </w:rPr>
        <w:t>erminación del Contrato).</w:t>
      </w:r>
    </w:p>
    <w:p w:rsidR="00BA789D" w:rsidRPr="0018405A" w:rsidRDefault="009F1AEF" w:rsidP="00BA789D">
      <w:pPr>
        <w:spacing w:before="120" w:after="120"/>
        <w:jc w:val="both"/>
        <w:rPr>
          <w:rFonts w:ascii="Arial" w:hAnsi="Arial" w:cs="Arial"/>
          <w:b/>
          <w:u w:val="single"/>
          <w:lang w:val="es-ES_tradnl"/>
        </w:rPr>
      </w:pPr>
      <w:r>
        <w:rPr>
          <w:rFonts w:ascii="Arial" w:hAnsi="Arial" w:cs="Arial"/>
          <w:b/>
          <w:u w:val="single"/>
          <w:lang w:val="es-ES_tradnl"/>
        </w:rPr>
        <w:t>VIGÉSIMA CUARTA</w:t>
      </w:r>
      <w:r w:rsidR="00BA789D" w:rsidRPr="0018405A">
        <w:rPr>
          <w:rFonts w:ascii="Arial" w:hAnsi="Arial" w:cs="Arial"/>
          <w:b/>
          <w:u w:val="single"/>
          <w:lang w:val="es-ES_tradnl"/>
        </w:rPr>
        <w:t>.- (TERMINACIÓN DEL CONTRATO)</w:t>
      </w:r>
    </w:p>
    <w:p w:rsidR="00BA789D" w:rsidRPr="0018405A" w:rsidRDefault="00BA789D" w:rsidP="00BA789D">
      <w:pPr>
        <w:spacing w:before="120" w:after="120"/>
        <w:jc w:val="both"/>
        <w:rPr>
          <w:rFonts w:ascii="Arial" w:hAnsi="Arial" w:cs="Arial"/>
          <w:lang w:val="es-ES_tradnl"/>
        </w:rPr>
      </w:pPr>
      <w:r w:rsidRPr="0018405A">
        <w:rPr>
          <w:rFonts w:ascii="Arial" w:hAnsi="Arial" w:cs="Arial"/>
          <w:lang w:val="es-ES_tradnl"/>
        </w:rPr>
        <w:t>El presente Contrato concluirá por una de las siguientes causas:</w:t>
      </w:r>
    </w:p>
    <w:p w:rsidR="00BA789D" w:rsidRPr="0018405A" w:rsidRDefault="00BA789D" w:rsidP="00BA789D">
      <w:pPr>
        <w:tabs>
          <w:tab w:val="left" w:pos="851"/>
        </w:tabs>
        <w:spacing w:before="120" w:after="120"/>
        <w:ind w:left="851" w:hanging="851"/>
        <w:jc w:val="both"/>
        <w:rPr>
          <w:rFonts w:ascii="Arial" w:hAnsi="Arial" w:cs="Arial"/>
          <w:b/>
          <w:lang w:val="es-ES_tradnl"/>
        </w:rPr>
      </w:pPr>
      <w:r w:rsidRPr="0018405A">
        <w:rPr>
          <w:rFonts w:ascii="Arial" w:hAnsi="Arial" w:cs="Arial"/>
          <w:b/>
          <w:lang w:val="es-ES_tradnl"/>
        </w:rPr>
        <w:t xml:space="preserve">23.1   </w:t>
      </w:r>
      <w:r w:rsidRPr="0018405A">
        <w:rPr>
          <w:rFonts w:ascii="Arial" w:hAnsi="Arial" w:cs="Arial"/>
          <w:b/>
          <w:lang w:val="es-ES_tradnl"/>
        </w:rPr>
        <w:tab/>
        <w:t xml:space="preserve">Por Cumplimiento del Contrato: </w:t>
      </w:r>
    </w:p>
    <w:p w:rsidR="00BA789D" w:rsidRPr="000A4466" w:rsidRDefault="00BA789D" w:rsidP="00BA789D">
      <w:pPr>
        <w:tabs>
          <w:tab w:val="left" w:pos="851"/>
        </w:tabs>
        <w:spacing w:before="120" w:after="120"/>
        <w:ind w:left="851" w:hanging="851"/>
        <w:jc w:val="both"/>
        <w:rPr>
          <w:rFonts w:ascii="Arial" w:hAnsi="Arial" w:cs="Arial"/>
          <w:lang w:val="es-ES_tradnl"/>
        </w:rPr>
      </w:pPr>
      <w:r w:rsidRPr="0018405A">
        <w:rPr>
          <w:rFonts w:ascii="Arial" w:hAnsi="Arial" w:cs="Arial"/>
          <w:b/>
          <w:lang w:val="es-ES_tradnl"/>
        </w:rPr>
        <w:tab/>
      </w:r>
      <w:r w:rsidRPr="0018405A">
        <w:rPr>
          <w:rFonts w:ascii="Arial" w:hAnsi="Arial" w:cs="Arial"/>
          <w:lang w:val="es-ES_tradnl"/>
        </w:rPr>
        <w:t xml:space="preserve">De forma normal, tanto la </w:t>
      </w:r>
      <w:r w:rsidRPr="0018405A">
        <w:rPr>
          <w:rFonts w:ascii="Arial" w:hAnsi="Arial" w:cs="Arial"/>
          <w:b/>
          <w:lang w:val="es-ES_tradnl"/>
        </w:rPr>
        <w:t xml:space="preserve">ENTIDAD </w:t>
      </w:r>
      <w:r w:rsidRPr="0018405A">
        <w:rPr>
          <w:rFonts w:ascii="Arial" w:hAnsi="Arial" w:cs="Arial"/>
          <w:lang w:val="es-ES_tradnl"/>
        </w:rPr>
        <w:t xml:space="preserve">como el </w:t>
      </w:r>
      <w:r w:rsidRPr="0018405A">
        <w:rPr>
          <w:rFonts w:ascii="Arial" w:hAnsi="Arial" w:cs="Arial"/>
          <w:b/>
          <w:lang w:val="es-ES_tradnl"/>
        </w:rPr>
        <w:t xml:space="preserve">PROVEEDOR </w:t>
      </w:r>
      <w:r w:rsidRPr="0018405A">
        <w:rPr>
          <w:rFonts w:ascii="Arial" w:hAnsi="Arial" w:cs="Arial"/>
          <w:lang w:val="es-ES_tradnl"/>
        </w:rPr>
        <w:t xml:space="preserve">darán por terminado el presente Contrato, una vez que ambas partes hayan dado cumplimiento a todas las condiciones y estipulaciones contenidas en el mismo, lo cual se hará constar en el </w:t>
      </w:r>
      <w:r>
        <w:rPr>
          <w:rFonts w:ascii="Arial" w:hAnsi="Arial" w:cs="Arial"/>
          <w:lang w:val="es-ES_tradnl"/>
        </w:rPr>
        <w:t>acta de cierre de contrato suscrita por ambas partes</w:t>
      </w:r>
      <w:r w:rsidRPr="0018405A">
        <w:rPr>
          <w:rFonts w:ascii="Arial" w:hAnsi="Arial" w:cs="Arial"/>
          <w:lang w:val="es-ES_tradnl"/>
        </w:rPr>
        <w:t>.</w:t>
      </w:r>
    </w:p>
    <w:p w:rsidR="00BA789D" w:rsidRDefault="00BA789D" w:rsidP="00BA789D">
      <w:pPr>
        <w:tabs>
          <w:tab w:val="left" w:pos="851"/>
        </w:tabs>
        <w:spacing w:before="120" w:after="120"/>
        <w:ind w:left="851" w:hanging="851"/>
        <w:jc w:val="both"/>
        <w:rPr>
          <w:rFonts w:ascii="Arial" w:hAnsi="Arial" w:cs="Arial"/>
          <w:b/>
          <w:lang w:val="es-ES_tradnl"/>
        </w:rPr>
      </w:pPr>
      <w:r w:rsidRPr="000A4466">
        <w:rPr>
          <w:rFonts w:ascii="Arial" w:hAnsi="Arial" w:cs="Arial"/>
          <w:b/>
          <w:lang w:val="es-ES_tradnl"/>
        </w:rPr>
        <w:t>2</w:t>
      </w:r>
      <w:r>
        <w:rPr>
          <w:rFonts w:ascii="Arial" w:hAnsi="Arial" w:cs="Arial"/>
          <w:b/>
          <w:lang w:val="es-ES_tradnl"/>
        </w:rPr>
        <w:t>3</w:t>
      </w:r>
      <w:r w:rsidRPr="000A4466">
        <w:rPr>
          <w:rFonts w:ascii="Arial" w:hAnsi="Arial" w:cs="Arial"/>
          <w:b/>
          <w:lang w:val="es-ES_tradnl"/>
        </w:rPr>
        <w:t xml:space="preserve">.2    </w:t>
      </w:r>
      <w:r w:rsidRPr="000A4466">
        <w:rPr>
          <w:rFonts w:ascii="Arial" w:hAnsi="Arial" w:cs="Arial"/>
          <w:b/>
          <w:lang w:val="es-ES_tradnl"/>
        </w:rPr>
        <w:tab/>
        <w:t xml:space="preserve">Por Resolución del Contrato: </w:t>
      </w:r>
    </w:p>
    <w:p w:rsidR="00BA789D" w:rsidRPr="00FE62BB" w:rsidRDefault="00BA789D" w:rsidP="00BA789D">
      <w:pPr>
        <w:tabs>
          <w:tab w:val="left" w:pos="851"/>
        </w:tabs>
        <w:spacing w:before="120" w:after="120"/>
        <w:ind w:left="851" w:hanging="851"/>
        <w:jc w:val="both"/>
        <w:rPr>
          <w:rFonts w:ascii="Arial" w:hAnsi="Arial" w:cs="Arial"/>
          <w:lang w:val="es-ES_tradnl"/>
        </w:rPr>
      </w:pPr>
      <w:r>
        <w:rPr>
          <w:rFonts w:ascii="Arial" w:hAnsi="Arial" w:cs="Arial"/>
          <w:b/>
          <w:lang w:val="es-ES_tradnl"/>
        </w:rPr>
        <w:tab/>
      </w:r>
      <w:r w:rsidRPr="00FE62BB">
        <w:rPr>
          <w:rFonts w:ascii="Arial" w:hAnsi="Arial" w:cs="Arial"/>
          <w:lang w:val="es-ES_tradnl"/>
        </w:rPr>
        <w:t>Si</w:t>
      </w:r>
      <w:r w:rsidRPr="00FE62BB">
        <w:rPr>
          <w:rFonts w:ascii="Arial" w:hAnsi="Arial" w:cs="Arial"/>
          <w:b/>
          <w:lang w:val="es-ES_tradnl"/>
        </w:rPr>
        <w:t xml:space="preserve"> </w:t>
      </w:r>
      <w:r w:rsidRPr="00FE62BB">
        <w:rPr>
          <w:rFonts w:ascii="Arial" w:hAnsi="Arial" w:cs="Arial"/>
          <w:lang w:val="es-ES_tradnl"/>
        </w:rPr>
        <w:t xml:space="preserve">se diera el caso y como una forma excepcional de terminar el Contrato, a los efectos legales correspondientes, la </w:t>
      </w:r>
      <w:r w:rsidRPr="00FE62BB">
        <w:rPr>
          <w:rFonts w:ascii="Arial" w:hAnsi="Arial" w:cs="Arial"/>
          <w:b/>
          <w:lang w:val="es-ES_tradnl"/>
        </w:rPr>
        <w:t xml:space="preserve">ENTIDAD </w:t>
      </w:r>
      <w:r w:rsidRPr="00FE62BB">
        <w:rPr>
          <w:rFonts w:ascii="Arial" w:hAnsi="Arial" w:cs="Arial"/>
          <w:lang w:val="es-ES_tradnl"/>
        </w:rPr>
        <w:t xml:space="preserve">y el </w:t>
      </w:r>
      <w:r w:rsidRPr="00FE62BB">
        <w:rPr>
          <w:rFonts w:ascii="Arial" w:hAnsi="Arial" w:cs="Arial"/>
          <w:b/>
          <w:lang w:val="es-ES_tradnl"/>
        </w:rPr>
        <w:t xml:space="preserve">PROVEEDOR </w:t>
      </w:r>
      <w:r w:rsidRPr="00FE62BB">
        <w:rPr>
          <w:rFonts w:ascii="Arial" w:hAnsi="Arial" w:cs="Arial"/>
          <w:lang w:val="es-ES_tradnl"/>
        </w:rPr>
        <w:t>acuerdan las siguientes causales para procesar la resolución del Contrato:</w:t>
      </w:r>
    </w:p>
    <w:p w:rsidR="00BA789D" w:rsidRPr="00FE62BB" w:rsidRDefault="00BA789D" w:rsidP="00BA789D">
      <w:pPr>
        <w:spacing w:before="120" w:after="120"/>
        <w:ind w:left="2124" w:hanging="1273"/>
        <w:jc w:val="both"/>
        <w:rPr>
          <w:rFonts w:ascii="Arial" w:hAnsi="Arial" w:cs="Arial"/>
          <w:b/>
          <w:lang w:val="es-ES_tradnl"/>
        </w:rPr>
      </w:pPr>
      <w:r w:rsidRPr="00FE62BB">
        <w:rPr>
          <w:rFonts w:ascii="Arial" w:hAnsi="Arial" w:cs="Arial"/>
          <w:b/>
          <w:lang w:val="es-ES_tradnl"/>
        </w:rPr>
        <w:t xml:space="preserve">23.2.1 </w:t>
      </w:r>
      <w:r w:rsidRPr="00FE62BB">
        <w:rPr>
          <w:rFonts w:ascii="Arial" w:hAnsi="Arial" w:cs="Arial"/>
          <w:b/>
          <w:lang w:val="es-ES_tradnl"/>
        </w:rPr>
        <w:tab/>
        <w:t>Resolución a requerimiento de la ENTIDAD, por causales atribuibles al PROVEEDOR.</w:t>
      </w:r>
    </w:p>
    <w:p w:rsidR="00BA789D" w:rsidRPr="00FE62BB" w:rsidRDefault="00BA789D" w:rsidP="00BA789D">
      <w:pPr>
        <w:spacing w:before="120" w:after="120"/>
        <w:ind w:left="2124"/>
        <w:jc w:val="both"/>
        <w:rPr>
          <w:rFonts w:ascii="Arial" w:hAnsi="Arial" w:cs="Arial"/>
          <w:lang w:val="es-ES_tradnl"/>
        </w:rPr>
      </w:pPr>
      <w:r w:rsidRPr="00FE62BB">
        <w:rPr>
          <w:rFonts w:ascii="Arial" w:hAnsi="Arial" w:cs="Arial"/>
          <w:lang w:val="es-ES_tradnl"/>
        </w:rPr>
        <w:t xml:space="preserve">La </w:t>
      </w:r>
      <w:r w:rsidRPr="00FE62BB">
        <w:rPr>
          <w:rFonts w:ascii="Arial" w:hAnsi="Arial" w:cs="Arial"/>
          <w:b/>
          <w:lang w:val="es-ES_tradnl"/>
        </w:rPr>
        <w:t xml:space="preserve">ENTIDAD, </w:t>
      </w:r>
      <w:r w:rsidRPr="00FE62BB">
        <w:rPr>
          <w:rFonts w:ascii="Arial" w:hAnsi="Arial" w:cs="Arial"/>
          <w:lang w:val="es-ES_tradnl"/>
        </w:rPr>
        <w:t>podrá proceder al trámite de resolución del Contrato, en los siguientes casos:</w:t>
      </w:r>
    </w:p>
    <w:p w:rsidR="00BA789D" w:rsidRPr="00FE62BB" w:rsidRDefault="00BA789D" w:rsidP="00665C5B">
      <w:pPr>
        <w:numPr>
          <w:ilvl w:val="0"/>
          <w:numId w:val="44"/>
        </w:numPr>
        <w:tabs>
          <w:tab w:val="num" w:pos="2427"/>
        </w:tabs>
        <w:spacing w:before="120" w:after="120"/>
        <w:ind w:left="2427" w:hanging="303"/>
        <w:jc w:val="both"/>
        <w:rPr>
          <w:rFonts w:ascii="Arial" w:hAnsi="Arial" w:cs="Arial"/>
          <w:b/>
          <w:lang w:val="es-ES_tradnl"/>
        </w:rPr>
      </w:pPr>
      <w:r w:rsidRPr="00FE62BB">
        <w:rPr>
          <w:rFonts w:ascii="Arial" w:hAnsi="Arial" w:cs="Arial"/>
          <w:lang w:val="es-ES_tradnl"/>
        </w:rPr>
        <w:t xml:space="preserve">Por incumplimiento del Contrato por parte del </w:t>
      </w:r>
      <w:r w:rsidRPr="00FE62BB">
        <w:rPr>
          <w:rFonts w:ascii="Arial" w:hAnsi="Arial" w:cs="Arial"/>
          <w:b/>
          <w:lang w:val="es-ES_tradnl"/>
        </w:rPr>
        <w:t>PROVEEDOR.</w:t>
      </w:r>
    </w:p>
    <w:p w:rsidR="00BA789D" w:rsidRPr="00FE62BB" w:rsidRDefault="00BA789D" w:rsidP="00665C5B">
      <w:pPr>
        <w:numPr>
          <w:ilvl w:val="0"/>
          <w:numId w:val="44"/>
        </w:numPr>
        <w:tabs>
          <w:tab w:val="num" w:pos="2427"/>
        </w:tabs>
        <w:spacing w:before="120" w:after="120"/>
        <w:ind w:left="2427" w:hanging="303"/>
        <w:jc w:val="both"/>
        <w:rPr>
          <w:rFonts w:ascii="Arial" w:hAnsi="Arial" w:cs="Arial"/>
          <w:lang w:val="es-ES_tradnl"/>
        </w:rPr>
      </w:pPr>
      <w:r w:rsidRPr="00FE62BB">
        <w:rPr>
          <w:rFonts w:ascii="Arial" w:hAnsi="Arial" w:cs="Arial"/>
          <w:lang w:val="es-ES_tradnl"/>
        </w:rPr>
        <w:t xml:space="preserve">Por disolución del </w:t>
      </w:r>
      <w:r w:rsidRPr="00FE62BB">
        <w:rPr>
          <w:rFonts w:ascii="Arial" w:hAnsi="Arial" w:cs="Arial"/>
          <w:b/>
          <w:lang w:val="es-ES_tradnl"/>
        </w:rPr>
        <w:t xml:space="preserve">PROVEEDOR. </w:t>
      </w:r>
    </w:p>
    <w:p w:rsidR="00BA789D" w:rsidRPr="00FE62BB" w:rsidRDefault="00BA789D" w:rsidP="00665C5B">
      <w:pPr>
        <w:numPr>
          <w:ilvl w:val="0"/>
          <w:numId w:val="44"/>
        </w:numPr>
        <w:tabs>
          <w:tab w:val="num" w:pos="2427"/>
        </w:tabs>
        <w:spacing w:before="120" w:after="120"/>
        <w:ind w:left="2427" w:hanging="303"/>
        <w:jc w:val="both"/>
        <w:rPr>
          <w:rFonts w:ascii="Arial" w:hAnsi="Arial" w:cs="Arial"/>
          <w:lang w:val="es-ES_tradnl"/>
        </w:rPr>
      </w:pPr>
      <w:r w:rsidRPr="00FE62BB">
        <w:rPr>
          <w:rFonts w:ascii="Arial" w:hAnsi="Arial" w:cs="Arial"/>
          <w:lang w:val="es-ES_tradnl"/>
        </w:rPr>
        <w:t xml:space="preserve">Por quiebra declarada del </w:t>
      </w:r>
      <w:r w:rsidRPr="00FE62BB">
        <w:rPr>
          <w:rFonts w:ascii="Arial" w:hAnsi="Arial" w:cs="Arial"/>
          <w:b/>
          <w:lang w:val="es-ES_tradnl"/>
        </w:rPr>
        <w:t>PROVEEDOR.</w:t>
      </w:r>
    </w:p>
    <w:p w:rsidR="00BA789D" w:rsidRPr="00FE62BB" w:rsidRDefault="00BA789D" w:rsidP="00665C5B">
      <w:pPr>
        <w:numPr>
          <w:ilvl w:val="0"/>
          <w:numId w:val="44"/>
        </w:numPr>
        <w:tabs>
          <w:tab w:val="num" w:pos="2427"/>
        </w:tabs>
        <w:spacing w:before="120" w:after="120"/>
        <w:ind w:left="2427" w:hanging="303"/>
        <w:jc w:val="both"/>
        <w:rPr>
          <w:rFonts w:ascii="Arial" w:hAnsi="Arial" w:cs="Arial"/>
          <w:lang w:val="es-ES_tradnl"/>
        </w:rPr>
      </w:pPr>
      <w:r w:rsidRPr="00FE62BB">
        <w:rPr>
          <w:rFonts w:ascii="Arial" w:hAnsi="Arial" w:cs="Arial"/>
          <w:lang w:val="es-ES_tradnl"/>
        </w:rPr>
        <w:t xml:space="preserve">Por incumplimiento injustificado del plazo de entrega de la Adquisición sin que el </w:t>
      </w:r>
      <w:r w:rsidRPr="00FE62BB">
        <w:rPr>
          <w:rFonts w:ascii="Arial" w:hAnsi="Arial" w:cs="Arial"/>
          <w:b/>
          <w:lang w:val="es-ES_tradnl"/>
        </w:rPr>
        <w:t xml:space="preserve">PROVEEDOR </w:t>
      </w:r>
      <w:r w:rsidRPr="00FE62BB">
        <w:rPr>
          <w:rFonts w:ascii="Arial" w:hAnsi="Arial" w:cs="Arial"/>
          <w:lang w:val="es-ES_tradnl"/>
        </w:rPr>
        <w:t>adopte medidas necesarias y oportunas para recuperar su demora y asegurar la conclusión de la entrega dentro del plazo vigente.</w:t>
      </w:r>
    </w:p>
    <w:p w:rsidR="00BA789D" w:rsidRPr="00FE62BB" w:rsidRDefault="00BA789D" w:rsidP="00665C5B">
      <w:pPr>
        <w:numPr>
          <w:ilvl w:val="0"/>
          <w:numId w:val="44"/>
        </w:numPr>
        <w:tabs>
          <w:tab w:val="num" w:pos="2427"/>
        </w:tabs>
        <w:spacing w:before="120" w:after="120"/>
        <w:ind w:left="2427" w:hanging="303"/>
        <w:jc w:val="both"/>
        <w:rPr>
          <w:rFonts w:ascii="Arial" w:hAnsi="Arial" w:cs="Arial"/>
          <w:lang w:val="es-ES_tradnl"/>
        </w:rPr>
      </w:pPr>
      <w:r w:rsidRPr="00FE62BB">
        <w:rPr>
          <w:rFonts w:ascii="Arial" w:hAnsi="Arial" w:cs="Arial"/>
          <w:lang w:val="es-ES_tradnl"/>
        </w:rPr>
        <w:t>Cuando el monto de la multa por atraso en la entrega alcance el 10% (diez por ciento) del monto total del Contrato, decisión optativa, o el 20% (veinte por ciento) de forma obligatoria.</w:t>
      </w:r>
    </w:p>
    <w:p w:rsidR="00BA789D" w:rsidRPr="00FE62BB" w:rsidRDefault="00BA789D" w:rsidP="00665C5B">
      <w:pPr>
        <w:numPr>
          <w:ilvl w:val="0"/>
          <w:numId w:val="44"/>
        </w:numPr>
        <w:tabs>
          <w:tab w:val="num" w:pos="2427"/>
        </w:tabs>
        <w:spacing w:before="120" w:after="120"/>
        <w:ind w:left="2427" w:hanging="303"/>
        <w:jc w:val="both"/>
        <w:rPr>
          <w:rFonts w:ascii="Arial" w:hAnsi="Arial" w:cs="Arial"/>
          <w:lang w:val="es-ES_tradnl"/>
        </w:rPr>
      </w:pPr>
      <w:r w:rsidRPr="00FE62BB">
        <w:rPr>
          <w:rFonts w:ascii="Arial" w:hAnsi="Arial" w:cs="Arial"/>
          <w:lang w:val="es-ES_tradnl"/>
        </w:rPr>
        <w:t>Por motivos de fuerza mayor o caso fortuito.</w:t>
      </w:r>
    </w:p>
    <w:p w:rsidR="00BA789D" w:rsidRPr="00FE62BB" w:rsidRDefault="00BA789D" w:rsidP="00665C5B">
      <w:pPr>
        <w:numPr>
          <w:ilvl w:val="0"/>
          <w:numId w:val="44"/>
        </w:numPr>
        <w:tabs>
          <w:tab w:val="num" w:pos="2427"/>
        </w:tabs>
        <w:spacing w:before="120" w:after="120"/>
        <w:ind w:left="2427" w:hanging="303"/>
        <w:jc w:val="both"/>
        <w:rPr>
          <w:rFonts w:ascii="Arial" w:hAnsi="Arial" w:cs="Arial"/>
          <w:lang w:val="es-ES_tradnl"/>
        </w:rPr>
      </w:pPr>
      <w:r w:rsidRPr="00FE62BB">
        <w:rPr>
          <w:rFonts w:ascii="Arial" w:hAnsi="Arial" w:cs="Arial"/>
          <w:lang w:val="es-ES_tradnl"/>
        </w:rPr>
        <w:lastRenderedPageBreak/>
        <w:t xml:space="preserve">Por incumplimiento de la cláusula (Anticorrupción). </w:t>
      </w:r>
    </w:p>
    <w:p w:rsidR="00BA789D" w:rsidRPr="00FE62BB" w:rsidRDefault="00BA789D" w:rsidP="00BA789D">
      <w:pPr>
        <w:tabs>
          <w:tab w:val="left" w:pos="851"/>
        </w:tabs>
        <w:spacing w:before="120" w:after="120"/>
        <w:ind w:left="2127" w:hanging="2127"/>
        <w:jc w:val="both"/>
        <w:rPr>
          <w:rFonts w:ascii="Arial" w:hAnsi="Arial" w:cs="Arial"/>
          <w:b/>
          <w:lang w:val="es-ES_tradnl"/>
        </w:rPr>
      </w:pPr>
      <w:r w:rsidRPr="00FE62BB">
        <w:rPr>
          <w:rFonts w:ascii="Arial" w:hAnsi="Arial" w:cs="Arial"/>
          <w:b/>
          <w:lang w:val="es-ES_tradnl"/>
        </w:rPr>
        <w:tab/>
        <w:t xml:space="preserve">23.2.2   </w:t>
      </w:r>
      <w:r w:rsidRPr="00FE62BB">
        <w:rPr>
          <w:rFonts w:ascii="Arial" w:hAnsi="Arial" w:cs="Arial"/>
          <w:b/>
          <w:lang w:val="es-ES_tradnl"/>
        </w:rPr>
        <w:tab/>
        <w:t>Resolución a requerimiento del PROVEEDOR, por causales atribuibles a la ENTIDAD.</w:t>
      </w:r>
    </w:p>
    <w:p w:rsidR="00BA789D" w:rsidRPr="00FE62BB" w:rsidRDefault="00BA789D" w:rsidP="00BA789D">
      <w:pPr>
        <w:spacing w:before="120" w:after="120"/>
        <w:ind w:left="2127"/>
        <w:jc w:val="both"/>
        <w:rPr>
          <w:rFonts w:ascii="Arial" w:hAnsi="Arial" w:cs="Arial"/>
          <w:lang w:val="es-ES_tradnl"/>
        </w:rPr>
      </w:pPr>
      <w:r w:rsidRPr="00FE62BB">
        <w:rPr>
          <w:rFonts w:ascii="Arial" w:hAnsi="Arial" w:cs="Arial"/>
          <w:lang w:val="es-ES_tradnl"/>
        </w:rPr>
        <w:t xml:space="preserve">El </w:t>
      </w:r>
      <w:r w:rsidRPr="00FE62BB">
        <w:rPr>
          <w:rFonts w:ascii="Arial" w:hAnsi="Arial" w:cs="Arial"/>
          <w:b/>
          <w:lang w:val="es-ES_tradnl"/>
        </w:rPr>
        <w:t xml:space="preserve">PROVEEDOR </w:t>
      </w:r>
      <w:r w:rsidRPr="00FE62BB">
        <w:rPr>
          <w:rFonts w:ascii="Arial" w:hAnsi="Arial" w:cs="Arial"/>
          <w:lang w:val="es-ES_tradnl"/>
        </w:rPr>
        <w:t>podrá proceder al trámite de resolución del Contrato, en los siguientes casos:</w:t>
      </w:r>
    </w:p>
    <w:p w:rsidR="00BA789D" w:rsidRPr="00FE62BB" w:rsidRDefault="00BA789D" w:rsidP="00665C5B">
      <w:pPr>
        <w:pStyle w:val="Prrafodelista"/>
        <w:numPr>
          <w:ilvl w:val="0"/>
          <w:numId w:val="50"/>
        </w:numPr>
        <w:spacing w:before="120" w:after="120"/>
        <w:contextualSpacing/>
        <w:jc w:val="both"/>
        <w:rPr>
          <w:rFonts w:ascii="Arial" w:hAnsi="Arial" w:cs="Arial"/>
          <w:lang w:val="es-ES_tradnl"/>
        </w:rPr>
      </w:pPr>
      <w:r w:rsidRPr="00FE62BB">
        <w:rPr>
          <w:rFonts w:ascii="Arial" w:hAnsi="Arial" w:cs="Arial"/>
          <w:lang w:val="es-ES_tradnl"/>
        </w:rPr>
        <w:t xml:space="preserve">Por instrucciones injustificadas emanadas de la </w:t>
      </w:r>
      <w:r w:rsidRPr="00FE62BB">
        <w:rPr>
          <w:rFonts w:ascii="Arial" w:hAnsi="Arial" w:cs="Arial"/>
          <w:b/>
          <w:lang w:val="es-ES_tradnl"/>
        </w:rPr>
        <w:t>ENTIDAD</w:t>
      </w:r>
      <w:r w:rsidRPr="00FE62BB">
        <w:rPr>
          <w:rFonts w:ascii="Arial" w:hAnsi="Arial" w:cs="Arial"/>
          <w:lang w:val="es-ES_tradnl"/>
        </w:rPr>
        <w:t xml:space="preserve"> para la suspensión de la </w:t>
      </w:r>
      <w:r w:rsidRPr="00FE62BB">
        <w:rPr>
          <w:rFonts w:ascii="Arial" w:hAnsi="Arial" w:cs="Arial"/>
        </w:rPr>
        <w:t>Adquisición</w:t>
      </w:r>
      <w:r w:rsidRPr="00FE62BB">
        <w:rPr>
          <w:rFonts w:ascii="Arial" w:hAnsi="Arial" w:cs="Arial"/>
          <w:lang w:val="es-ES_tradnl"/>
        </w:rPr>
        <w:t xml:space="preserve"> por más de treinta (30) días calendario.</w:t>
      </w:r>
    </w:p>
    <w:p w:rsidR="00BA789D" w:rsidRPr="00FE62BB" w:rsidRDefault="00BA789D" w:rsidP="00BA789D">
      <w:pPr>
        <w:pStyle w:val="Prrafodelista"/>
        <w:spacing w:before="120" w:after="120"/>
        <w:ind w:left="2484"/>
        <w:jc w:val="both"/>
        <w:rPr>
          <w:rFonts w:ascii="Arial" w:hAnsi="Arial" w:cs="Arial"/>
          <w:lang w:val="es-ES_tradnl"/>
        </w:rPr>
      </w:pPr>
    </w:p>
    <w:p w:rsidR="00BA789D" w:rsidRPr="00FE62BB" w:rsidRDefault="00BA789D" w:rsidP="00665C5B">
      <w:pPr>
        <w:pStyle w:val="Prrafodelista"/>
        <w:numPr>
          <w:ilvl w:val="0"/>
          <w:numId w:val="50"/>
        </w:numPr>
        <w:spacing w:before="120" w:after="120"/>
        <w:contextualSpacing/>
        <w:jc w:val="both"/>
        <w:rPr>
          <w:rFonts w:ascii="Arial" w:hAnsi="Arial" w:cs="Arial"/>
          <w:b/>
          <w:lang w:val="es-ES_tradnl"/>
        </w:rPr>
      </w:pPr>
      <w:r w:rsidRPr="00FE62BB">
        <w:rPr>
          <w:rFonts w:ascii="Arial" w:hAnsi="Arial" w:cs="Arial"/>
          <w:lang w:val="es-ES_tradnl"/>
        </w:rPr>
        <w:t xml:space="preserve">Si apartándose de los términos del Contrato, la </w:t>
      </w:r>
      <w:r w:rsidRPr="00FE62BB">
        <w:rPr>
          <w:rFonts w:ascii="Arial" w:hAnsi="Arial" w:cs="Arial"/>
          <w:b/>
          <w:lang w:val="es-ES_tradnl"/>
        </w:rPr>
        <w:t xml:space="preserve">ENTIDAD </w:t>
      </w:r>
      <w:r w:rsidRPr="00FE62BB">
        <w:rPr>
          <w:rFonts w:ascii="Arial" w:hAnsi="Arial" w:cs="Arial"/>
          <w:lang w:val="es-ES_tradnl"/>
        </w:rPr>
        <w:t>pretende efectuar aumento o disminución en las cantidades de la Adquisición, sin la emisión del Contrato modificatorio correspondiente.</w:t>
      </w:r>
    </w:p>
    <w:p w:rsidR="00BA789D" w:rsidRPr="00FE62BB" w:rsidRDefault="00BA789D" w:rsidP="00BA789D">
      <w:pPr>
        <w:pStyle w:val="Prrafodelista"/>
        <w:spacing w:before="120" w:after="120"/>
        <w:rPr>
          <w:rFonts w:ascii="Arial" w:hAnsi="Arial" w:cs="Arial"/>
          <w:lang w:val="es-ES_tradnl"/>
        </w:rPr>
      </w:pPr>
    </w:p>
    <w:p w:rsidR="00BA789D" w:rsidRPr="00FE62BB" w:rsidRDefault="00BA789D" w:rsidP="00BA789D">
      <w:pPr>
        <w:pStyle w:val="Prrafodelista"/>
        <w:spacing w:before="120" w:after="120"/>
        <w:ind w:left="1996" w:hanging="1145"/>
        <w:jc w:val="both"/>
        <w:rPr>
          <w:rFonts w:ascii="Arial" w:hAnsi="Arial" w:cs="Arial"/>
          <w:color w:val="000000"/>
        </w:rPr>
      </w:pPr>
      <w:r w:rsidRPr="00FE62BB">
        <w:rPr>
          <w:rFonts w:ascii="Arial" w:hAnsi="Arial" w:cs="Arial"/>
          <w:b/>
          <w:color w:val="000000"/>
        </w:rPr>
        <w:t>23.2.3</w:t>
      </w:r>
      <w:r w:rsidRPr="00FE62BB">
        <w:rPr>
          <w:rFonts w:ascii="Arial" w:hAnsi="Arial" w:cs="Arial"/>
          <w:color w:val="000000"/>
        </w:rPr>
        <w:t xml:space="preserve"> </w:t>
      </w:r>
      <w:r w:rsidRPr="00FE62BB">
        <w:rPr>
          <w:rFonts w:ascii="Arial" w:hAnsi="Arial" w:cs="Arial"/>
          <w:color w:val="000000"/>
        </w:rPr>
        <w:tab/>
        <w:t xml:space="preserve">Las Partes podrán terminar el presente Contrato por mutuo acuerdo en cualquier momento. La resolución por mutuo acuerdo deberá constar mediante notificación a </w:t>
      </w:r>
      <w:proofErr w:type="spellStart"/>
      <w:r w:rsidRPr="00FE62BB">
        <w:rPr>
          <w:rFonts w:ascii="Arial" w:hAnsi="Arial" w:cs="Arial"/>
          <w:color w:val="000000"/>
        </w:rPr>
        <w:t>tarves</w:t>
      </w:r>
      <w:proofErr w:type="spellEnd"/>
      <w:r w:rsidRPr="00FE62BB">
        <w:rPr>
          <w:rFonts w:ascii="Arial" w:hAnsi="Arial" w:cs="Arial"/>
          <w:color w:val="000000"/>
        </w:rPr>
        <w:t xml:space="preserve"> de carta notariada, si corresponde, incluir los montos a reconocer por las prestaciones ejecutadas por las Partes.</w:t>
      </w:r>
    </w:p>
    <w:p w:rsidR="00BA789D" w:rsidRPr="00FE62BB" w:rsidRDefault="00BA789D" w:rsidP="00BA789D">
      <w:pPr>
        <w:pStyle w:val="Prrafodelista"/>
        <w:spacing w:before="120" w:after="120"/>
        <w:ind w:left="1996" w:hanging="1145"/>
        <w:jc w:val="both"/>
        <w:rPr>
          <w:rFonts w:ascii="Arial" w:hAnsi="Arial" w:cs="Arial"/>
          <w:color w:val="000000"/>
        </w:rPr>
      </w:pPr>
    </w:p>
    <w:p w:rsidR="00BA789D" w:rsidRPr="00FE62BB" w:rsidRDefault="00BA789D" w:rsidP="00BA789D">
      <w:pPr>
        <w:pStyle w:val="Prrafodelista"/>
        <w:spacing w:before="120" w:after="120"/>
        <w:ind w:left="1996" w:hanging="1145"/>
        <w:jc w:val="both"/>
        <w:rPr>
          <w:rFonts w:ascii="Arial" w:hAnsi="Arial" w:cs="Arial"/>
          <w:color w:val="000000"/>
        </w:rPr>
      </w:pPr>
      <w:r w:rsidRPr="00FE62BB">
        <w:rPr>
          <w:rFonts w:ascii="Arial" w:hAnsi="Arial" w:cs="Arial"/>
          <w:b/>
          <w:color w:val="000000"/>
        </w:rPr>
        <w:t>23.2.4</w:t>
      </w:r>
      <w:r w:rsidRPr="00FE62BB">
        <w:rPr>
          <w:rFonts w:ascii="Arial" w:hAnsi="Arial" w:cs="Arial"/>
          <w:b/>
          <w:color w:val="000000"/>
        </w:rPr>
        <w:tab/>
      </w:r>
      <w:r w:rsidRPr="00FE62BB">
        <w:rPr>
          <w:rFonts w:ascii="Arial" w:hAnsi="Arial" w:cs="Arial"/>
          <w:color w:val="000000"/>
        </w:rPr>
        <w:t xml:space="preserve">La </w:t>
      </w:r>
      <w:r w:rsidRPr="00FE62BB">
        <w:rPr>
          <w:rFonts w:ascii="Arial" w:hAnsi="Arial" w:cs="Arial"/>
          <w:b/>
          <w:color w:val="000000"/>
        </w:rPr>
        <w:t xml:space="preserve">ENTIDAD </w:t>
      </w:r>
      <w:r w:rsidRPr="00FE62BB">
        <w:rPr>
          <w:rFonts w:ascii="Arial" w:hAnsi="Arial" w:cs="Arial"/>
          <w:color w:val="000000"/>
        </w:rPr>
        <w:t xml:space="preserve">en cualquier momento podrá resolver de manera unilateral </w:t>
      </w:r>
      <w:r w:rsidRPr="00FE62B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E62BB">
        <w:rPr>
          <w:rFonts w:ascii="Arial" w:hAnsi="Arial" w:cs="Arial"/>
          <w:b/>
        </w:rPr>
        <w:t>PROVEEDOR</w:t>
      </w:r>
      <w:r w:rsidRPr="00FE62BB">
        <w:rPr>
          <w:rFonts w:ascii="Arial" w:hAnsi="Arial" w:cs="Arial"/>
        </w:rPr>
        <w:t>,</w:t>
      </w:r>
      <w:r w:rsidRPr="00FE62BB">
        <w:rPr>
          <w:rFonts w:ascii="Arial" w:hAnsi="Arial" w:cs="Arial"/>
          <w:b/>
        </w:rPr>
        <w:t xml:space="preserve"> </w:t>
      </w:r>
      <w:r w:rsidRPr="00FE62BB">
        <w:rPr>
          <w:rFonts w:ascii="Arial" w:hAnsi="Arial" w:cs="Arial"/>
        </w:rPr>
        <w:t>sin lugar a ningún tipo de resarcimiento por parte de la</w:t>
      </w:r>
      <w:r w:rsidRPr="00FE62BB">
        <w:rPr>
          <w:rFonts w:ascii="Arial" w:hAnsi="Arial" w:cs="Arial"/>
          <w:b/>
        </w:rPr>
        <w:t xml:space="preserve"> ENTIDAD a </w:t>
      </w:r>
      <w:r w:rsidRPr="00FE62BB">
        <w:rPr>
          <w:rFonts w:ascii="Arial" w:hAnsi="Arial" w:cs="Arial"/>
        </w:rPr>
        <w:t>favor del</w:t>
      </w:r>
      <w:r w:rsidRPr="00FE62BB">
        <w:rPr>
          <w:rFonts w:ascii="Arial" w:hAnsi="Arial" w:cs="Arial"/>
          <w:b/>
        </w:rPr>
        <w:t xml:space="preserve"> PROVEEDOR.</w:t>
      </w:r>
    </w:p>
    <w:p w:rsidR="00BA789D" w:rsidRPr="00FE62BB" w:rsidRDefault="00BA789D" w:rsidP="00BA789D">
      <w:pPr>
        <w:pStyle w:val="Prrafodelista"/>
        <w:spacing w:before="120" w:after="120"/>
        <w:ind w:left="1996" w:hanging="1145"/>
        <w:jc w:val="both"/>
        <w:rPr>
          <w:rFonts w:ascii="Arial" w:hAnsi="Arial" w:cs="Arial"/>
        </w:rPr>
      </w:pPr>
    </w:p>
    <w:p w:rsidR="00BA789D" w:rsidRPr="00FE62BB" w:rsidRDefault="00BA789D" w:rsidP="00665C5B">
      <w:pPr>
        <w:pStyle w:val="Prrafodelista"/>
        <w:numPr>
          <w:ilvl w:val="2"/>
          <w:numId w:val="52"/>
        </w:numPr>
        <w:tabs>
          <w:tab w:val="left" w:pos="1985"/>
        </w:tabs>
        <w:spacing w:before="120" w:after="120"/>
        <w:ind w:firstLine="131"/>
        <w:contextualSpacing/>
        <w:jc w:val="both"/>
        <w:rPr>
          <w:rFonts w:ascii="Arial" w:hAnsi="Arial" w:cs="Arial"/>
          <w:lang w:val="es-ES_tradnl"/>
        </w:rPr>
      </w:pPr>
      <w:r w:rsidRPr="00FE62BB">
        <w:rPr>
          <w:rFonts w:ascii="Arial" w:hAnsi="Arial" w:cs="Arial"/>
          <w:b/>
          <w:lang w:val="es-ES_tradnl"/>
        </w:rPr>
        <w:t xml:space="preserve">Reglas aplicables a la Resolución: </w:t>
      </w:r>
    </w:p>
    <w:p w:rsidR="00BA789D" w:rsidRPr="000A4466" w:rsidRDefault="00BA789D" w:rsidP="00BA789D">
      <w:pPr>
        <w:spacing w:before="120" w:after="120"/>
        <w:ind w:left="1996"/>
        <w:jc w:val="both"/>
        <w:rPr>
          <w:rFonts w:ascii="Arial" w:hAnsi="Arial" w:cs="Arial"/>
          <w:lang w:val="es-ES_tradnl"/>
        </w:rPr>
      </w:pPr>
      <w:r w:rsidRPr="00FE62BB">
        <w:rPr>
          <w:rFonts w:ascii="Arial" w:hAnsi="Arial" w:cs="Arial"/>
          <w:lang w:val="es-ES_tradnl"/>
        </w:rPr>
        <w:t>Para procesar la resolución del Contrato por cualquiera de las causales señaladas en los numerales 23.2.1 y 23.2.2</w:t>
      </w:r>
      <w:proofErr w:type="gramStart"/>
      <w:r w:rsidRPr="00FE62BB">
        <w:rPr>
          <w:rFonts w:ascii="Arial" w:hAnsi="Arial" w:cs="Arial"/>
          <w:lang w:val="es-ES_tradnl"/>
        </w:rPr>
        <w:t>,  la</w:t>
      </w:r>
      <w:proofErr w:type="gramEnd"/>
      <w:r w:rsidRPr="00FE62BB">
        <w:rPr>
          <w:rFonts w:ascii="Arial" w:hAnsi="Arial" w:cs="Arial"/>
          <w:lang w:val="es-ES_tradnl"/>
        </w:rPr>
        <w:t xml:space="preserve">  Parte afectada dará aviso escrito mediante carta notariada a la otra Parte de su </w:t>
      </w:r>
      <w:r w:rsidRPr="000A4466">
        <w:rPr>
          <w:rFonts w:ascii="Arial" w:hAnsi="Arial" w:cs="Arial"/>
          <w:lang w:val="es-ES_tradnl"/>
        </w:rPr>
        <w:t>intención de resolver el Contrato, estableciendo claramente la causal que se aduce.</w:t>
      </w:r>
    </w:p>
    <w:p w:rsidR="00BA789D" w:rsidRPr="000A4466" w:rsidRDefault="00BA789D" w:rsidP="00BA789D">
      <w:pPr>
        <w:spacing w:before="120" w:after="120"/>
        <w:ind w:left="1996"/>
        <w:jc w:val="both"/>
        <w:rPr>
          <w:rFonts w:ascii="Arial" w:hAnsi="Arial" w:cs="Arial"/>
          <w:lang w:val="es-ES_tradnl"/>
        </w:rPr>
      </w:pPr>
      <w:r w:rsidRPr="000A4466">
        <w:rPr>
          <w:rFonts w:ascii="Arial" w:hAnsi="Arial" w:cs="Arial"/>
          <w:lang w:val="es-ES_tradnl"/>
        </w:rPr>
        <w:t xml:space="preserve">Si dentro de los </w:t>
      </w:r>
      <w:r>
        <w:rPr>
          <w:rFonts w:ascii="Arial" w:hAnsi="Arial" w:cs="Arial"/>
          <w:lang w:val="es-ES_tradnl"/>
        </w:rPr>
        <w:t>10 (</w:t>
      </w:r>
      <w:r w:rsidRPr="000A4466">
        <w:rPr>
          <w:rFonts w:ascii="Arial" w:hAnsi="Arial" w:cs="Arial"/>
          <w:lang w:val="es-ES_tradnl"/>
        </w:rPr>
        <w:t>diez</w:t>
      </w:r>
      <w:r>
        <w:rPr>
          <w:rFonts w:ascii="Arial" w:hAnsi="Arial" w:cs="Arial"/>
          <w:lang w:val="es-ES_tradnl"/>
        </w:rPr>
        <w:t>)</w:t>
      </w:r>
      <w:r w:rsidRPr="000A4466">
        <w:rPr>
          <w:rFonts w:ascii="Arial" w:hAnsi="Arial" w:cs="Arial"/>
          <w:lang w:val="es-ES_tradnl"/>
        </w:rPr>
        <w:t xml:space="preserve"> días hábiles siguientes de la fecha de notificación, se enmendaran las fallas, se normalizara el desarrollo de la </w:t>
      </w:r>
      <w:r>
        <w:rPr>
          <w:rFonts w:ascii="Arial" w:hAnsi="Arial" w:cs="Arial"/>
          <w:lang w:val="es-ES_tradnl"/>
        </w:rPr>
        <w:t>Adquisición</w:t>
      </w:r>
      <w:r w:rsidRPr="000A4466">
        <w:rPr>
          <w:rFonts w:ascii="Arial" w:hAnsi="Arial" w:cs="Arial"/>
          <w:lang w:val="es-ES_tradnl"/>
        </w:rPr>
        <w:t xml:space="preserve"> y se tomaran las medidas necesarias para continuar normalmente con las estipulaciones del Contrato y el requirente de la resolución expresar</w:t>
      </w:r>
      <w:r>
        <w:rPr>
          <w:rFonts w:ascii="Arial" w:hAnsi="Arial" w:cs="Arial"/>
          <w:lang w:val="es-ES_tradnl"/>
        </w:rPr>
        <w:t>a</w:t>
      </w:r>
      <w:r w:rsidRPr="000A4466">
        <w:rPr>
          <w:rFonts w:ascii="Arial" w:hAnsi="Arial" w:cs="Arial"/>
          <w:lang w:val="es-ES_tradnl"/>
        </w:rPr>
        <w:t xml:space="preserve"> por escrito su conformidad a la solución, el aviso de intención de resolución será retirado.</w:t>
      </w:r>
    </w:p>
    <w:p w:rsidR="00BA789D" w:rsidRPr="000A4466" w:rsidRDefault="00BA789D" w:rsidP="00BA789D">
      <w:pPr>
        <w:spacing w:before="120" w:after="120"/>
        <w:ind w:left="1996"/>
        <w:jc w:val="both"/>
        <w:rPr>
          <w:rFonts w:ascii="Arial" w:hAnsi="Arial" w:cs="Arial"/>
          <w:lang w:val="es-ES_tradnl"/>
        </w:rPr>
      </w:pPr>
      <w:r w:rsidRPr="000A4466">
        <w:rPr>
          <w:rFonts w:ascii="Arial" w:hAnsi="Arial" w:cs="Arial"/>
          <w:lang w:val="es-ES_tradnl"/>
        </w:rPr>
        <w:t xml:space="preserve">En caso contrario, si al vencimiento del término de los </w:t>
      </w:r>
      <w:r>
        <w:rPr>
          <w:rFonts w:ascii="Arial" w:hAnsi="Arial" w:cs="Arial"/>
          <w:lang w:val="es-ES_tradnl"/>
        </w:rPr>
        <w:t>10 (</w:t>
      </w:r>
      <w:r w:rsidRPr="000A4466">
        <w:rPr>
          <w:rFonts w:ascii="Arial" w:hAnsi="Arial" w:cs="Arial"/>
          <w:lang w:val="es-ES_tradnl"/>
        </w:rPr>
        <w:t>diez</w:t>
      </w:r>
      <w:r>
        <w:rPr>
          <w:rFonts w:ascii="Arial" w:hAnsi="Arial" w:cs="Arial"/>
          <w:lang w:val="es-ES_tradnl"/>
        </w:rPr>
        <w:t>)</w:t>
      </w:r>
      <w:r w:rsidRPr="000A4466">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w:t>
      </w:r>
      <w:r>
        <w:rPr>
          <w:rFonts w:ascii="Arial" w:hAnsi="Arial" w:cs="Arial"/>
          <w:lang w:val="es-ES_tradnl"/>
        </w:rPr>
        <w:t xml:space="preserve">, </w:t>
      </w:r>
    </w:p>
    <w:p w:rsidR="00BA789D" w:rsidRDefault="00BA789D" w:rsidP="00BA789D">
      <w:pPr>
        <w:spacing w:before="120" w:after="120"/>
        <w:ind w:left="1996"/>
        <w:jc w:val="both"/>
        <w:rPr>
          <w:rFonts w:ascii="Arial" w:hAnsi="Arial" w:cs="Arial"/>
          <w:lang w:val="es-ES_tradnl"/>
        </w:rPr>
      </w:pPr>
      <w:r w:rsidRPr="00525209">
        <w:rPr>
          <w:rFonts w:ascii="Arial" w:hAnsi="Arial" w:cs="Arial"/>
          <w:lang w:val="es-ES_tradnl"/>
        </w:rPr>
        <w:t>En el caso que el monto de la multa por atraso en la entrega alcance al</w:t>
      </w:r>
      <w:r>
        <w:rPr>
          <w:rFonts w:ascii="Arial" w:hAnsi="Arial" w:cs="Arial"/>
          <w:lang w:val="es-ES_tradnl"/>
        </w:rPr>
        <w:t xml:space="preserve"> 20%</w:t>
      </w:r>
      <w:r w:rsidRPr="00525209">
        <w:rPr>
          <w:rFonts w:ascii="Arial" w:hAnsi="Arial" w:cs="Arial"/>
          <w:lang w:val="es-ES_tradnl"/>
        </w:rPr>
        <w:t xml:space="preserve"> </w:t>
      </w:r>
      <w:r>
        <w:rPr>
          <w:rFonts w:ascii="Arial" w:hAnsi="Arial" w:cs="Arial"/>
          <w:lang w:val="es-ES_tradnl"/>
        </w:rPr>
        <w:t>(</w:t>
      </w:r>
      <w:r w:rsidRPr="00525209">
        <w:rPr>
          <w:rFonts w:ascii="Arial" w:hAnsi="Arial" w:cs="Arial"/>
          <w:lang w:val="es-ES_tradnl"/>
        </w:rPr>
        <w:t>veinte por ciento</w:t>
      </w:r>
      <w:r>
        <w:rPr>
          <w:rFonts w:ascii="Arial" w:hAnsi="Arial" w:cs="Arial"/>
          <w:lang w:val="es-ES_tradnl"/>
        </w:rPr>
        <w:t>)</w:t>
      </w:r>
      <w:r w:rsidRPr="00525209">
        <w:rPr>
          <w:rFonts w:ascii="Arial" w:hAnsi="Arial" w:cs="Arial"/>
          <w:lang w:val="es-ES_tradnl"/>
        </w:rPr>
        <w:t xml:space="preserve"> del monto total del contrato, la </w:t>
      </w:r>
      <w:r w:rsidRPr="00525209">
        <w:rPr>
          <w:rFonts w:ascii="Arial" w:hAnsi="Arial" w:cs="Arial"/>
          <w:b/>
          <w:lang w:val="es-ES_tradnl"/>
        </w:rPr>
        <w:t>ENTIDAD</w:t>
      </w:r>
      <w:r w:rsidRPr="00525209">
        <w:rPr>
          <w:rFonts w:ascii="Arial" w:hAnsi="Arial" w:cs="Arial"/>
          <w:lang w:val="es-ES_tradnl"/>
        </w:rPr>
        <w:t xml:space="preserve"> deberá notificar mediante carta notariada que la resolución de contrato se ha hecho efectiva. </w:t>
      </w:r>
    </w:p>
    <w:p w:rsidR="00BA789D" w:rsidRDefault="00BA789D" w:rsidP="00BA789D">
      <w:pPr>
        <w:tabs>
          <w:tab w:val="left" w:pos="567"/>
        </w:tabs>
        <w:spacing w:before="120" w:after="120"/>
        <w:ind w:left="1985"/>
        <w:jc w:val="both"/>
        <w:rPr>
          <w:rFonts w:ascii="Arial" w:hAnsi="Arial" w:cs="Arial"/>
          <w:lang w:val="es-ES_tradnl"/>
        </w:rPr>
      </w:pPr>
      <w:r>
        <w:rPr>
          <w:rFonts w:ascii="Arial" w:hAnsi="Arial" w:cs="Arial"/>
          <w:lang w:val="es-ES_tradnl"/>
        </w:rPr>
        <w:t xml:space="preserve">En los casos de fuerza mayor o caso fortuito y previo cumplimiento a la cláusula (Fuerza Mayor o Caso Fortuito), </w:t>
      </w:r>
      <w:r w:rsidRPr="00521781">
        <w:rPr>
          <w:rFonts w:ascii="Arial" w:hAnsi="Arial" w:cs="Arial"/>
          <w:lang w:val="es-ES_tradnl"/>
        </w:rPr>
        <w:t xml:space="preserve">la </w:t>
      </w:r>
      <w:r>
        <w:rPr>
          <w:rFonts w:ascii="Arial" w:hAnsi="Arial" w:cs="Arial"/>
          <w:lang w:val="es-ES_tradnl"/>
        </w:rPr>
        <w:t xml:space="preserve">Parte afectada </w:t>
      </w:r>
      <w:r w:rsidRPr="00521781">
        <w:rPr>
          <w:rFonts w:ascii="Arial" w:hAnsi="Arial" w:cs="Arial"/>
          <w:lang w:val="es-ES_tradnl"/>
        </w:rPr>
        <w:t>deberá notificar mediante carta notariada que la resolución d</w:t>
      </w:r>
      <w:r>
        <w:rPr>
          <w:rFonts w:ascii="Arial" w:hAnsi="Arial" w:cs="Arial"/>
          <w:lang w:val="es-ES_tradnl"/>
        </w:rPr>
        <w:t xml:space="preserve">e contrato se ha hecho efectiva y si corresponde se debe </w:t>
      </w:r>
      <w:r w:rsidRPr="001D16F1">
        <w:rPr>
          <w:rFonts w:ascii="Arial" w:hAnsi="Arial" w:cs="Arial"/>
          <w:color w:val="000000"/>
        </w:rPr>
        <w:t>incluir los montos a reconocer por las prestaciones ejecutadas por las Partes.</w:t>
      </w:r>
    </w:p>
    <w:p w:rsidR="00BA789D" w:rsidRPr="00183235" w:rsidRDefault="00BA789D" w:rsidP="00BA789D">
      <w:pPr>
        <w:tabs>
          <w:tab w:val="left" w:pos="567"/>
        </w:tabs>
        <w:spacing w:before="120" w:after="120"/>
        <w:jc w:val="both"/>
        <w:rPr>
          <w:rFonts w:ascii="Arial" w:hAnsi="Arial" w:cs="Arial"/>
          <w:b/>
          <w:bCs/>
        </w:rPr>
      </w:pPr>
      <w:r w:rsidRPr="00525209">
        <w:rPr>
          <w:rFonts w:ascii="Arial" w:hAnsi="Arial" w:cs="Arial"/>
          <w:lang w:val="es-ES_tradnl"/>
        </w:rPr>
        <w:lastRenderedPageBreak/>
        <w:t xml:space="preserve">En caso que se proceda a la resolución del Contrato, por razones atribuibles al </w:t>
      </w:r>
      <w:r w:rsidRPr="00525209">
        <w:rPr>
          <w:rFonts w:ascii="Arial" w:hAnsi="Arial" w:cs="Arial"/>
          <w:b/>
          <w:lang w:val="es-ES_tradnl"/>
        </w:rPr>
        <w:t xml:space="preserve">PROVEEDOR, </w:t>
      </w:r>
      <w:r w:rsidRPr="00525209">
        <w:rPr>
          <w:rFonts w:ascii="Arial" w:hAnsi="Arial" w:cs="Arial"/>
        </w:rPr>
        <w:t>se consolidara</w:t>
      </w:r>
      <w:r w:rsidRPr="00183235">
        <w:rPr>
          <w:rFonts w:ascii="Arial" w:hAnsi="Arial" w:cs="Arial"/>
        </w:rPr>
        <w:t xml:space="preserve"> en favor de </w:t>
      </w:r>
      <w:r w:rsidRPr="00525209">
        <w:rPr>
          <w:rFonts w:ascii="Arial" w:hAnsi="Arial" w:cs="Arial"/>
        </w:rPr>
        <w:t xml:space="preserve">la </w:t>
      </w:r>
      <w:r w:rsidRPr="00525209">
        <w:rPr>
          <w:rFonts w:ascii="Arial" w:hAnsi="Arial" w:cs="Arial"/>
          <w:b/>
        </w:rPr>
        <w:t>ENTIDAD</w:t>
      </w:r>
      <w:r w:rsidRPr="00525209">
        <w:rPr>
          <w:rFonts w:ascii="Arial" w:hAnsi="Arial" w:cs="Arial"/>
        </w:rPr>
        <w:t xml:space="preserve"> </w:t>
      </w:r>
      <w:r w:rsidRPr="00183235">
        <w:rPr>
          <w:rFonts w:ascii="Arial" w:hAnsi="Arial" w:cs="Arial"/>
        </w:rPr>
        <w:t>la garantía de c</w:t>
      </w:r>
      <w:r>
        <w:rPr>
          <w:rFonts w:ascii="Arial" w:hAnsi="Arial" w:cs="Arial"/>
        </w:rPr>
        <w:t>umplimiento de Contrato</w:t>
      </w:r>
      <w:r w:rsidRPr="00183235">
        <w:rPr>
          <w:rFonts w:ascii="Arial" w:hAnsi="Arial" w:cs="Arial"/>
        </w:rPr>
        <w:t>. Por otro lado también se consolidan a favor de</w:t>
      </w:r>
      <w:r>
        <w:rPr>
          <w:rFonts w:ascii="Arial" w:hAnsi="Arial" w:cs="Arial"/>
        </w:rPr>
        <w:t xml:space="preserve"> la </w:t>
      </w:r>
      <w:r w:rsidRPr="002548C2">
        <w:rPr>
          <w:rFonts w:ascii="Arial" w:hAnsi="Arial" w:cs="Arial"/>
          <w:b/>
        </w:rPr>
        <w:t>ENTIDAD</w:t>
      </w:r>
      <w:r w:rsidRPr="00183235">
        <w:rPr>
          <w:rFonts w:ascii="Arial" w:hAnsi="Arial" w:cs="Arial"/>
        </w:rPr>
        <w:t xml:space="preserve"> las multas o penalidades</w:t>
      </w:r>
      <w:r w:rsidRPr="00183235">
        <w:rPr>
          <w:rFonts w:ascii="Arial" w:hAnsi="Arial" w:cs="Arial"/>
          <w:b/>
          <w:bCs/>
        </w:rPr>
        <w:t>.</w:t>
      </w:r>
    </w:p>
    <w:p w:rsidR="00BA789D" w:rsidRDefault="00BA789D" w:rsidP="00BA789D">
      <w:pPr>
        <w:spacing w:before="120" w:after="120"/>
        <w:jc w:val="both"/>
        <w:rPr>
          <w:rFonts w:ascii="Arial" w:hAnsi="Arial" w:cs="Arial"/>
          <w:b/>
          <w:sz w:val="21"/>
          <w:szCs w:val="21"/>
          <w:u w:val="single"/>
        </w:rPr>
      </w:pPr>
    </w:p>
    <w:p w:rsidR="00BA789D" w:rsidRPr="003B27B5" w:rsidRDefault="00BA789D" w:rsidP="00BA789D">
      <w:pPr>
        <w:spacing w:before="120" w:after="120"/>
        <w:jc w:val="both"/>
        <w:rPr>
          <w:rFonts w:ascii="Arial" w:hAnsi="Arial" w:cs="Arial"/>
          <w:b/>
          <w:sz w:val="21"/>
          <w:szCs w:val="21"/>
          <w:u w:val="single"/>
        </w:rPr>
      </w:pPr>
      <w:r w:rsidRPr="003B27B5">
        <w:rPr>
          <w:rFonts w:ascii="Arial" w:hAnsi="Arial" w:cs="Arial"/>
          <w:b/>
          <w:sz w:val="21"/>
          <w:szCs w:val="21"/>
          <w:u w:val="single"/>
        </w:rPr>
        <w:t xml:space="preserve">VIGÉSIMA </w:t>
      </w:r>
      <w:r w:rsidR="009F1AEF">
        <w:rPr>
          <w:rFonts w:ascii="Arial" w:hAnsi="Arial" w:cs="Arial"/>
          <w:b/>
          <w:sz w:val="21"/>
          <w:szCs w:val="21"/>
          <w:u w:val="single"/>
        </w:rPr>
        <w:t>QUINTA</w:t>
      </w:r>
      <w:r w:rsidRPr="003B27B5">
        <w:rPr>
          <w:rFonts w:ascii="Arial" w:hAnsi="Arial" w:cs="Arial"/>
          <w:b/>
          <w:sz w:val="21"/>
          <w:szCs w:val="21"/>
          <w:u w:val="single"/>
        </w:rPr>
        <w:t>.- (CIERRE DE CONTRATO)</w:t>
      </w:r>
    </w:p>
    <w:p w:rsidR="00BA789D" w:rsidRPr="003B27B5" w:rsidRDefault="00BA789D" w:rsidP="00BA789D">
      <w:pPr>
        <w:widowControl w:val="0"/>
        <w:spacing w:before="120" w:after="120"/>
        <w:jc w:val="both"/>
        <w:rPr>
          <w:rFonts w:ascii="Arial" w:hAnsi="Arial" w:cs="Arial"/>
          <w:sz w:val="21"/>
          <w:szCs w:val="21"/>
        </w:rPr>
      </w:pPr>
      <w:r w:rsidRPr="003B27B5">
        <w:rPr>
          <w:rFonts w:ascii="Arial" w:hAnsi="Arial" w:cs="Arial"/>
          <w:sz w:val="21"/>
          <w:szCs w:val="21"/>
        </w:rPr>
        <w:t>Terminado el Contrato, por su cumplimiento, las Partes firmarán un acta de cierre del Contrato manifestando los términos de recepción o nota de recepción de la Adquisición efectivamente ejecutada</w:t>
      </w:r>
      <w:r>
        <w:rPr>
          <w:rFonts w:ascii="Arial" w:hAnsi="Arial" w:cs="Arial"/>
          <w:sz w:val="21"/>
          <w:szCs w:val="21"/>
        </w:rPr>
        <w:t>.</w:t>
      </w:r>
    </w:p>
    <w:p w:rsidR="00BA789D" w:rsidRPr="003B27B5" w:rsidRDefault="00BA789D" w:rsidP="00BA789D">
      <w:pPr>
        <w:widowControl w:val="0"/>
        <w:spacing w:before="120" w:after="120"/>
        <w:jc w:val="both"/>
        <w:rPr>
          <w:rFonts w:ascii="Arial" w:hAnsi="Arial" w:cs="Arial"/>
          <w:sz w:val="21"/>
          <w:szCs w:val="21"/>
        </w:rPr>
      </w:pPr>
      <w:r w:rsidRPr="003B27B5">
        <w:rPr>
          <w:rFonts w:ascii="Arial" w:hAnsi="Arial" w:cs="Arial"/>
          <w:sz w:val="21"/>
          <w:szCs w:val="21"/>
        </w:rPr>
        <w:t>Terminado el Contrato por resolución, las Partes realizaran la conciliación de cuentas finales a efectos de determinar cualquier saldo pendiente de pago si hubiese o correspondiese, emitiendo un acta de cierre del Contrato.</w:t>
      </w:r>
    </w:p>
    <w:p w:rsidR="00BA789D" w:rsidRPr="003B27B5" w:rsidRDefault="00BA789D" w:rsidP="00BA789D">
      <w:pPr>
        <w:spacing w:before="120" w:after="120"/>
        <w:jc w:val="both"/>
        <w:rPr>
          <w:rFonts w:ascii="Arial" w:hAnsi="Arial" w:cs="Arial"/>
          <w:b/>
          <w:sz w:val="21"/>
          <w:szCs w:val="21"/>
          <w:u w:val="single"/>
          <w:lang w:val="es-ES_tradnl"/>
        </w:rPr>
      </w:pPr>
      <w:r w:rsidRPr="003B27B5">
        <w:rPr>
          <w:rFonts w:ascii="Arial" w:hAnsi="Arial" w:cs="Arial"/>
          <w:b/>
          <w:sz w:val="21"/>
          <w:szCs w:val="21"/>
          <w:u w:val="single"/>
          <w:lang w:val="es-ES_tradnl"/>
        </w:rPr>
        <w:t xml:space="preserve">VIGÉSIMA </w:t>
      </w:r>
      <w:r w:rsidR="009F1AEF">
        <w:rPr>
          <w:rFonts w:ascii="Arial" w:hAnsi="Arial" w:cs="Arial"/>
          <w:b/>
          <w:sz w:val="21"/>
          <w:szCs w:val="21"/>
          <w:u w:val="single"/>
          <w:lang w:val="es-ES_tradnl"/>
        </w:rPr>
        <w:t>SEXTA</w:t>
      </w:r>
      <w:r w:rsidRPr="003B27B5">
        <w:rPr>
          <w:rFonts w:ascii="Arial" w:hAnsi="Arial" w:cs="Arial"/>
          <w:b/>
          <w:sz w:val="21"/>
          <w:szCs w:val="21"/>
          <w:u w:val="single"/>
          <w:lang w:val="es-ES_tradnl"/>
        </w:rPr>
        <w:t xml:space="preserve">.- (SOLUCIÓN DE CONTROVERSIAS) </w:t>
      </w:r>
    </w:p>
    <w:p w:rsidR="00BA789D" w:rsidRPr="003B27B5" w:rsidRDefault="00BA789D" w:rsidP="00BA789D">
      <w:pPr>
        <w:spacing w:before="120" w:after="120"/>
        <w:jc w:val="both"/>
        <w:rPr>
          <w:rFonts w:ascii="Arial" w:hAnsi="Arial" w:cs="Arial"/>
          <w:sz w:val="21"/>
          <w:szCs w:val="21"/>
          <w:lang w:val="es-ES_tradnl"/>
        </w:rPr>
      </w:pPr>
      <w:r w:rsidRPr="003B27B5">
        <w:rPr>
          <w:rFonts w:ascii="Arial" w:hAnsi="Arial" w:cs="Arial"/>
          <w:sz w:val="21"/>
          <w:szCs w:val="21"/>
          <w:lang w:val="es-ES_tradnl"/>
        </w:rPr>
        <w:t xml:space="preserve">En caso de surgir controversias sobre los derechos y obligaciones de las Partes, durante la ejecución del presente Contrato, las Partes </w:t>
      </w:r>
      <w:proofErr w:type="spellStart"/>
      <w:r w:rsidRPr="003B27B5">
        <w:rPr>
          <w:rFonts w:ascii="Arial" w:hAnsi="Arial" w:cs="Arial"/>
          <w:sz w:val="21"/>
          <w:szCs w:val="21"/>
          <w:lang w:val="es-ES_tradnl"/>
        </w:rPr>
        <w:t>acudiran</w:t>
      </w:r>
      <w:proofErr w:type="spellEnd"/>
      <w:r w:rsidRPr="003B27B5">
        <w:rPr>
          <w:rFonts w:ascii="Arial" w:hAnsi="Arial" w:cs="Arial"/>
          <w:sz w:val="21"/>
          <w:szCs w:val="21"/>
          <w:lang w:val="es-ES_tradnl"/>
        </w:rPr>
        <w:t xml:space="preserve"> a los </w:t>
      </w:r>
      <w:proofErr w:type="spellStart"/>
      <w:r w:rsidRPr="003B27B5">
        <w:rPr>
          <w:rFonts w:ascii="Arial" w:hAnsi="Arial" w:cs="Arial"/>
          <w:sz w:val="21"/>
          <w:szCs w:val="21"/>
          <w:lang w:val="es-ES_tradnl"/>
        </w:rPr>
        <w:t>terminos</w:t>
      </w:r>
      <w:proofErr w:type="spellEnd"/>
      <w:r w:rsidRPr="003B27B5">
        <w:rPr>
          <w:rFonts w:ascii="Arial" w:hAnsi="Arial" w:cs="Arial"/>
          <w:sz w:val="21"/>
          <w:szCs w:val="21"/>
          <w:lang w:val="es-ES_tradnl"/>
        </w:rPr>
        <w:t xml:space="preserve"> y condiciones del Contrato, documento de contratación directa y propuesta adjudicada, sometidas a la jurisdicción coactiva fiscal.</w:t>
      </w:r>
    </w:p>
    <w:p w:rsidR="00BA789D" w:rsidRPr="00DD6AA4" w:rsidRDefault="00BA789D" w:rsidP="00BA789D">
      <w:pPr>
        <w:spacing w:before="120" w:after="120"/>
        <w:jc w:val="both"/>
        <w:rPr>
          <w:rFonts w:ascii="Arial" w:hAnsi="Arial" w:cs="Arial"/>
          <w:b/>
          <w:u w:val="single"/>
          <w:lang w:val="es-ES_tradnl"/>
        </w:rPr>
      </w:pPr>
      <w:r w:rsidRPr="00DD6AA4">
        <w:rPr>
          <w:rFonts w:ascii="Arial" w:hAnsi="Arial" w:cs="Arial"/>
          <w:b/>
          <w:u w:val="single"/>
          <w:lang w:val="es-ES_tradnl"/>
        </w:rPr>
        <w:t xml:space="preserve">VIGÉSIMA </w:t>
      </w:r>
      <w:r w:rsidR="009F1AEF">
        <w:rPr>
          <w:rFonts w:ascii="Arial" w:hAnsi="Arial" w:cs="Arial"/>
          <w:b/>
          <w:u w:val="single"/>
          <w:lang w:val="es-ES_tradnl"/>
        </w:rPr>
        <w:t>SÉPTIMA</w:t>
      </w:r>
      <w:r w:rsidRPr="00DD6AA4">
        <w:rPr>
          <w:rFonts w:ascii="Arial" w:hAnsi="Arial" w:cs="Arial"/>
          <w:b/>
          <w:u w:val="single"/>
          <w:lang w:val="es-ES_tradnl"/>
        </w:rPr>
        <w:t xml:space="preserve">.- (MODIFICACIÓN AL CONTRATO) </w:t>
      </w:r>
    </w:p>
    <w:p w:rsidR="00BA789D" w:rsidRPr="000A4466" w:rsidRDefault="00BA789D" w:rsidP="00BA789D">
      <w:pPr>
        <w:spacing w:before="120" w:after="120"/>
        <w:jc w:val="both"/>
        <w:rPr>
          <w:rFonts w:ascii="Arial" w:hAnsi="Arial" w:cs="Arial"/>
          <w:lang w:val="es-ES_tradnl"/>
        </w:rPr>
      </w:pPr>
      <w:r w:rsidRPr="000A4466">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A789D" w:rsidRPr="00981291" w:rsidRDefault="00BA789D" w:rsidP="00BA789D">
      <w:pPr>
        <w:spacing w:before="120" w:after="120"/>
        <w:jc w:val="both"/>
        <w:rPr>
          <w:rFonts w:ascii="Arial" w:hAnsi="Arial" w:cs="Arial"/>
          <w:lang w:val="es-ES_tradnl"/>
        </w:rPr>
      </w:pPr>
      <w:r w:rsidRPr="000A4466">
        <w:rPr>
          <w:rFonts w:ascii="Arial" w:hAnsi="Arial" w:cs="Arial"/>
          <w:lang w:val="es-ES_tradnl"/>
        </w:rPr>
        <w:t xml:space="preserve">Las referidas modificaciones se realizarán a través de uno o varios contratos modificatorios, que sumados no deberán exceder el </w:t>
      </w:r>
      <w:r>
        <w:rPr>
          <w:rFonts w:ascii="Arial" w:hAnsi="Arial" w:cs="Arial"/>
          <w:lang w:val="es-ES_tradnl"/>
        </w:rPr>
        <w:t>10%</w:t>
      </w:r>
      <w:r w:rsidRPr="000A4466">
        <w:rPr>
          <w:rFonts w:ascii="Arial" w:hAnsi="Arial" w:cs="Arial"/>
          <w:lang w:val="es-ES_tradnl"/>
        </w:rPr>
        <w:t xml:space="preserve"> </w:t>
      </w:r>
      <w:r>
        <w:rPr>
          <w:rFonts w:ascii="Arial" w:hAnsi="Arial" w:cs="Arial"/>
          <w:lang w:val="es-ES_tradnl"/>
        </w:rPr>
        <w:t xml:space="preserve">(diez por </w:t>
      </w:r>
      <w:r w:rsidRPr="000A4466">
        <w:rPr>
          <w:rFonts w:ascii="Arial" w:hAnsi="Arial" w:cs="Arial"/>
          <w:lang w:val="es-ES_tradnl"/>
        </w:rPr>
        <w:t>ciento</w:t>
      </w:r>
      <w:r>
        <w:rPr>
          <w:rFonts w:ascii="Arial" w:hAnsi="Arial" w:cs="Arial"/>
          <w:lang w:val="es-ES_tradnl"/>
        </w:rPr>
        <w:t>)</w:t>
      </w:r>
      <w:r w:rsidRPr="000A4466">
        <w:rPr>
          <w:rFonts w:ascii="Arial" w:hAnsi="Arial" w:cs="Arial"/>
          <w:lang w:val="es-ES_tradnl"/>
        </w:rPr>
        <w:t xml:space="preserve"> del monto del Contrato principal, de acuerdo con lo establecido en el </w:t>
      </w:r>
      <w:r w:rsidRPr="00981291">
        <w:rPr>
          <w:rFonts w:ascii="Arial" w:hAnsi="Arial" w:cs="Arial"/>
          <w:lang w:val="es-ES_tradnl"/>
        </w:rPr>
        <w:t xml:space="preserve">Artículo 38 del Reglamento Específico del Sistema de Administración de Bienes y Servicios de </w:t>
      </w:r>
      <w:proofErr w:type="spellStart"/>
      <w:r w:rsidRPr="00981291">
        <w:rPr>
          <w:rFonts w:ascii="Arial" w:hAnsi="Arial" w:cs="Arial"/>
          <w:lang w:val="es-ES_tradnl"/>
        </w:rPr>
        <w:t>YPFB</w:t>
      </w:r>
      <w:proofErr w:type="spellEnd"/>
      <w:r w:rsidRPr="00981291">
        <w:rPr>
          <w:rFonts w:ascii="Arial" w:hAnsi="Arial" w:cs="Arial"/>
          <w:lang w:val="es-ES_tradnl"/>
        </w:rPr>
        <w:t xml:space="preserve"> (RE-</w:t>
      </w:r>
      <w:proofErr w:type="spellStart"/>
      <w:r w:rsidRPr="00981291">
        <w:rPr>
          <w:rFonts w:ascii="Arial" w:hAnsi="Arial" w:cs="Arial"/>
          <w:lang w:val="es-ES_tradnl"/>
        </w:rPr>
        <w:t>SABS</w:t>
      </w:r>
      <w:proofErr w:type="spellEnd"/>
      <w:r w:rsidRPr="00981291">
        <w:rPr>
          <w:rFonts w:ascii="Arial" w:hAnsi="Arial" w:cs="Arial"/>
          <w:lang w:val="es-ES_tradnl"/>
        </w:rPr>
        <w:t>-</w:t>
      </w:r>
      <w:proofErr w:type="spellStart"/>
      <w:r w:rsidRPr="00981291">
        <w:rPr>
          <w:rFonts w:ascii="Arial" w:hAnsi="Arial" w:cs="Arial"/>
          <w:lang w:val="es-ES_tradnl"/>
        </w:rPr>
        <w:t>EPNE-YPFB</w:t>
      </w:r>
      <w:proofErr w:type="spellEnd"/>
      <w:r w:rsidRPr="00981291">
        <w:rPr>
          <w:rFonts w:ascii="Arial" w:hAnsi="Arial" w:cs="Arial"/>
          <w:lang w:val="es-ES_tradnl"/>
        </w:rPr>
        <w:t>).</w:t>
      </w:r>
    </w:p>
    <w:p w:rsidR="00BA789D" w:rsidRPr="00DD6AA4" w:rsidRDefault="00BA789D" w:rsidP="00BA789D">
      <w:pPr>
        <w:spacing w:before="120" w:after="120"/>
        <w:rPr>
          <w:rFonts w:ascii="Arial" w:hAnsi="Arial" w:cs="Arial"/>
          <w:i/>
          <w:u w:val="single"/>
          <w:lang w:val="es-ES_tradnl"/>
        </w:rPr>
      </w:pPr>
      <w:proofErr w:type="spellStart"/>
      <w:r>
        <w:rPr>
          <w:rFonts w:ascii="Arial" w:hAnsi="Arial" w:cs="Arial"/>
          <w:b/>
          <w:u w:val="single"/>
          <w:lang w:val="es-ES_tradnl"/>
        </w:rPr>
        <w:t>VIGESIMA</w:t>
      </w:r>
      <w:proofErr w:type="spellEnd"/>
      <w:r w:rsidR="009F1AEF">
        <w:rPr>
          <w:rFonts w:ascii="Arial" w:hAnsi="Arial" w:cs="Arial"/>
          <w:b/>
          <w:u w:val="single"/>
          <w:lang w:val="es-ES_tradnl"/>
        </w:rPr>
        <w:t xml:space="preserve"> OCTAVA</w:t>
      </w:r>
      <w:r w:rsidRPr="00DD6AA4">
        <w:rPr>
          <w:rFonts w:ascii="Arial" w:hAnsi="Arial" w:cs="Arial"/>
          <w:b/>
          <w:u w:val="single"/>
          <w:lang w:val="es-ES_tradnl"/>
        </w:rPr>
        <w:t>.- (EMBALAJE)</w:t>
      </w:r>
    </w:p>
    <w:p w:rsidR="00BA789D" w:rsidRPr="000A4466" w:rsidRDefault="00BA789D" w:rsidP="00BA789D">
      <w:pPr>
        <w:spacing w:before="120" w:after="120"/>
        <w:jc w:val="both"/>
        <w:rPr>
          <w:rFonts w:ascii="Arial" w:hAnsi="Arial" w:cs="Arial"/>
          <w:b/>
          <w:lang w:val="es-ES_tradnl"/>
        </w:rPr>
      </w:pPr>
      <w:r w:rsidRPr="000A4466">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0A4466">
        <w:rPr>
          <w:rFonts w:ascii="Arial" w:hAnsi="Arial" w:cs="Arial"/>
          <w:b/>
          <w:lang w:val="es-ES_tradnl"/>
        </w:rPr>
        <w:t>ENTIDAD.</w:t>
      </w:r>
    </w:p>
    <w:p w:rsidR="00BA789D" w:rsidRPr="000A4466" w:rsidRDefault="00BA789D" w:rsidP="00BA789D">
      <w:pPr>
        <w:spacing w:before="120" w:after="120"/>
        <w:jc w:val="both"/>
        <w:rPr>
          <w:rFonts w:ascii="Arial" w:hAnsi="Arial" w:cs="Arial"/>
          <w:lang w:val="es-ES_tradnl"/>
        </w:rPr>
      </w:pPr>
      <w:r w:rsidRPr="000A4466">
        <w:rPr>
          <w:rFonts w:ascii="Arial" w:hAnsi="Arial" w:cs="Arial"/>
          <w:lang w:val="es-ES_tradnl"/>
        </w:rPr>
        <w:t>El embalaje deberá ser adecuado para resistir su almacenamiento y manipulación brusca.</w:t>
      </w:r>
    </w:p>
    <w:p w:rsidR="00BA789D" w:rsidRPr="00CA6BCD" w:rsidRDefault="00BA789D" w:rsidP="00BA789D">
      <w:pPr>
        <w:spacing w:before="120" w:after="120"/>
        <w:jc w:val="both"/>
        <w:rPr>
          <w:rFonts w:ascii="Arial" w:hAnsi="Arial" w:cs="Arial"/>
          <w:b/>
          <w:u w:val="single"/>
          <w:lang w:val="es-ES_tradnl"/>
        </w:rPr>
      </w:pPr>
      <w:proofErr w:type="spellStart"/>
      <w:r>
        <w:rPr>
          <w:rFonts w:ascii="Arial" w:hAnsi="Arial" w:cs="Arial"/>
          <w:b/>
          <w:u w:val="single"/>
          <w:lang w:val="es-ES_tradnl"/>
        </w:rPr>
        <w:t>VIGESIMA</w:t>
      </w:r>
      <w:proofErr w:type="spellEnd"/>
      <w:r>
        <w:rPr>
          <w:rFonts w:ascii="Arial" w:hAnsi="Arial" w:cs="Arial"/>
          <w:b/>
          <w:u w:val="single"/>
          <w:lang w:val="es-ES_tradnl"/>
        </w:rPr>
        <w:t xml:space="preserve"> </w:t>
      </w:r>
      <w:r w:rsidR="009F1AEF">
        <w:rPr>
          <w:rFonts w:ascii="Arial" w:hAnsi="Arial" w:cs="Arial"/>
          <w:b/>
          <w:u w:val="single"/>
          <w:lang w:val="es-ES_tradnl"/>
        </w:rPr>
        <w:t>NOVENA</w:t>
      </w:r>
      <w:r w:rsidRPr="00DD6AA4">
        <w:rPr>
          <w:rFonts w:ascii="Arial" w:hAnsi="Arial" w:cs="Arial"/>
          <w:b/>
          <w:u w:val="single"/>
          <w:lang w:val="es-ES_tradnl"/>
        </w:rPr>
        <w:t>.</w:t>
      </w:r>
      <w:proofErr w:type="gramStart"/>
      <w:r w:rsidRPr="00DD6AA4">
        <w:rPr>
          <w:rFonts w:ascii="Arial" w:hAnsi="Arial" w:cs="Arial"/>
          <w:b/>
          <w:u w:val="single"/>
          <w:lang w:val="es-ES_tradnl"/>
        </w:rPr>
        <w:t xml:space="preserve">- </w:t>
      </w:r>
      <w:r w:rsidRPr="00CA6BCD">
        <w:rPr>
          <w:rFonts w:ascii="Arial" w:hAnsi="Arial" w:cs="Arial"/>
          <w:b/>
          <w:u w:val="single"/>
          <w:lang w:val="es-ES_tradnl"/>
        </w:rPr>
        <w:t xml:space="preserve"> </w:t>
      </w:r>
      <w:r>
        <w:rPr>
          <w:rFonts w:ascii="Arial" w:hAnsi="Arial" w:cs="Arial"/>
          <w:b/>
          <w:u w:val="single"/>
          <w:lang w:val="es-ES_tradnl"/>
        </w:rPr>
        <w:t>(</w:t>
      </w:r>
      <w:proofErr w:type="gramEnd"/>
      <w:r>
        <w:rPr>
          <w:rFonts w:ascii="Arial" w:hAnsi="Arial" w:cs="Arial"/>
          <w:b/>
          <w:u w:val="single"/>
          <w:lang w:val="es-ES_tradnl"/>
        </w:rPr>
        <w:t>ANTICORRUPCIÓN)</w:t>
      </w:r>
    </w:p>
    <w:p w:rsidR="00BA789D" w:rsidRPr="000A4466" w:rsidRDefault="00BA789D" w:rsidP="00BA789D">
      <w:pPr>
        <w:spacing w:before="120" w:after="120"/>
        <w:jc w:val="both"/>
        <w:rPr>
          <w:rFonts w:ascii="Arial" w:hAnsi="Arial" w:cs="Arial"/>
          <w:bCs/>
        </w:rPr>
      </w:pPr>
      <w:r w:rsidRPr="000A4466">
        <w:rPr>
          <w:rFonts w:ascii="Arial" w:hAnsi="Arial" w:cs="Arial"/>
          <w:lang w:val="es-ES_tradnl"/>
        </w:rPr>
        <w:t xml:space="preserve">Cada una de las </w:t>
      </w:r>
      <w:r>
        <w:rPr>
          <w:rFonts w:ascii="Arial" w:hAnsi="Arial" w:cs="Arial"/>
          <w:lang w:val="es-ES_tradnl"/>
        </w:rPr>
        <w:t>P</w:t>
      </w:r>
      <w:r w:rsidRPr="000A4466">
        <w:rPr>
          <w:rFonts w:ascii="Arial" w:hAnsi="Arial" w:cs="Arial"/>
          <w:lang w:val="es-ES_tradnl"/>
        </w:rPr>
        <w:t xml:space="preserve">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w:t>
      </w:r>
      <w:r>
        <w:rPr>
          <w:rFonts w:ascii="Arial" w:hAnsi="Arial" w:cs="Arial"/>
          <w:lang w:val="es-ES_tradnl"/>
        </w:rPr>
        <w:t>P</w:t>
      </w:r>
      <w:r w:rsidRPr="000A4466">
        <w:rPr>
          <w:rFonts w:ascii="Arial" w:hAnsi="Arial" w:cs="Arial"/>
          <w:lang w:val="es-ES_tradnl"/>
        </w:rPr>
        <w:t>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A4466">
        <w:rPr>
          <w:rFonts w:ascii="Arial" w:hAnsi="Arial" w:cs="Arial"/>
          <w:bCs/>
        </w:rPr>
        <w:t xml:space="preserve">, sin perjuicio de que la </w:t>
      </w:r>
      <w:r w:rsidRPr="000A4466">
        <w:rPr>
          <w:rFonts w:ascii="Arial" w:hAnsi="Arial" w:cs="Arial"/>
          <w:b/>
          <w:bCs/>
        </w:rPr>
        <w:t>ENTIDAD</w:t>
      </w:r>
      <w:r w:rsidRPr="000A4466">
        <w:rPr>
          <w:rFonts w:ascii="Arial" w:hAnsi="Arial" w:cs="Arial"/>
          <w:bCs/>
        </w:rPr>
        <w:t xml:space="preserve"> resuelva el presente Contrato y se ejecuten las garantías que se encuentren vigentes al momento de la resolución.  </w:t>
      </w:r>
    </w:p>
    <w:p w:rsidR="00BA789D" w:rsidRDefault="00BA789D" w:rsidP="00BA789D">
      <w:pPr>
        <w:spacing w:before="120" w:after="120" w:line="276" w:lineRule="auto"/>
        <w:jc w:val="both"/>
        <w:rPr>
          <w:rFonts w:ascii="Arial" w:hAnsi="Arial" w:cs="Arial"/>
          <w:b/>
          <w:u w:val="single"/>
        </w:rPr>
      </w:pPr>
    </w:p>
    <w:p w:rsidR="00BA789D" w:rsidRDefault="00BA789D" w:rsidP="00BA789D">
      <w:pPr>
        <w:spacing w:before="120" w:after="120" w:line="276" w:lineRule="auto"/>
        <w:jc w:val="both"/>
        <w:rPr>
          <w:rFonts w:ascii="Arial" w:hAnsi="Arial" w:cs="Arial"/>
          <w:b/>
          <w:u w:val="single"/>
        </w:rPr>
      </w:pPr>
    </w:p>
    <w:p w:rsidR="00BA789D" w:rsidRDefault="00BA789D" w:rsidP="00BA789D">
      <w:pPr>
        <w:spacing w:before="120" w:after="120" w:line="276" w:lineRule="auto"/>
        <w:jc w:val="both"/>
        <w:rPr>
          <w:rFonts w:ascii="Arial" w:hAnsi="Arial" w:cs="Arial"/>
          <w:b/>
          <w:u w:val="single"/>
        </w:rPr>
      </w:pPr>
    </w:p>
    <w:p w:rsidR="00BA789D" w:rsidRPr="00CA6BCD" w:rsidRDefault="009F1AEF" w:rsidP="00BA789D">
      <w:pPr>
        <w:spacing w:before="120" w:after="120" w:line="276" w:lineRule="auto"/>
        <w:jc w:val="both"/>
        <w:rPr>
          <w:rFonts w:ascii="Arial" w:hAnsi="Arial" w:cs="Arial"/>
          <w:b/>
          <w:u w:val="single"/>
          <w:lang w:val="es-ES_tradnl"/>
        </w:rPr>
      </w:pPr>
      <w:proofErr w:type="gramStart"/>
      <w:r>
        <w:rPr>
          <w:rFonts w:ascii="Arial" w:hAnsi="Arial" w:cs="Arial"/>
          <w:b/>
          <w:u w:val="single"/>
        </w:rPr>
        <w:lastRenderedPageBreak/>
        <w:t xml:space="preserve">TRIGÉSIMA </w:t>
      </w:r>
      <w:r w:rsidR="00BA789D" w:rsidRPr="00CA6BCD">
        <w:rPr>
          <w:rFonts w:ascii="Arial" w:hAnsi="Arial" w:cs="Arial"/>
          <w:b/>
          <w:u w:val="single"/>
          <w:lang w:val="es-ES_tradnl"/>
        </w:rPr>
        <w:t>.</w:t>
      </w:r>
      <w:proofErr w:type="gramEnd"/>
      <w:r w:rsidR="00BA789D" w:rsidRPr="00CA6BCD">
        <w:rPr>
          <w:rFonts w:ascii="Arial" w:hAnsi="Arial" w:cs="Arial"/>
          <w:b/>
          <w:u w:val="single"/>
          <w:lang w:val="es-ES_tradnl"/>
        </w:rPr>
        <w:t>- (CONFORMIDAD)</w:t>
      </w:r>
    </w:p>
    <w:p w:rsidR="00BA789D" w:rsidRPr="000A4466" w:rsidRDefault="00BA789D" w:rsidP="00BA789D">
      <w:pPr>
        <w:spacing w:before="120" w:after="120"/>
        <w:jc w:val="both"/>
        <w:rPr>
          <w:rFonts w:ascii="Arial" w:hAnsi="Arial" w:cs="Arial"/>
          <w:lang w:val="es-ES_tradnl"/>
        </w:rPr>
      </w:pPr>
      <w:r w:rsidRPr="000A4466">
        <w:rPr>
          <w:rFonts w:ascii="Arial" w:hAnsi="Arial" w:cs="Arial"/>
          <w:lang w:val="es-ES_tradnl"/>
        </w:rPr>
        <w:t xml:space="preserve">En señal de aceptación y conformidad y para su </w:t>
      </w:r>
      <w:proofErr w:type="gramStart"/>
      <w:r w:rsidRPr="000A4466">
        <w:rPr>
          <w:rFonts w:ascii="Arial" w:hAnsi="Arial" w:cs="Arial"/>
          <w:lang w:val="es-ES_tradnl"/>
        </w:rPr>
        <w:t>fiel  y</w:t>
      </w:r>
      <w:proofErr w:type="gramEnd"/>
      <w:r w:rsidRPr="000A4466">
        <w:rPr>
          <w:rFonts w:ascii="Arial" w:hAnsi="Arial" w:cs="Arial"/>
          <w:lang w:val="es-ES_tradnl"/>
        </w:rPr>
        <w:t xml:space="preserve"> estricto cumplimiento firman el presente Contrato en cuatro (4) ejemplares de un mismo tenor y validez </w:t>
      </w:r>
      <w:r>
        <w:rPr>
          <w:rFonts w:ascii="Arial" w:hAnsi="Arial" w:cs="Arial"/>
          <w:lang w:val="es-ES_tradnl"/>
        </w:rPr>
        <w:t>_________________________</w:t>
      </w:r>
      <w:r w:rsidRPr="000A4466">
        <w:rPr>
          <w:rFonts w:ascii="Arial" w:hAnsi="Arial" w:cs="Arial"/>
          <w:lang w:val="es-ES_tradnl"/>
        </w:rPr>
        <w:t xml:space="preserve"> en representación legal de la </w:t>
      </w:r>
      <w:r w:rsidRPr="000A4466">
        <w:rPr>
          <w:rFonts w:ascii="Arial" w:hAnsi="Arial" w:cs="Arial"/>
          <w:b/>
          <w:lang w:val="es-ES_tradnl"/>
        </w:rPr>
        <w:t>ENTIDAD</w:t>
      </w:r>
      <w:r w:rsidRPr="000A4466">
        <w:rPr>
          <w:rFonts w:ascii="Arial" w:hAnsi="Arial" w:cs="Arial"/>
          <w:lang w:val="es-ES_tradnl"/>
        </w:rPr>
        <w:t xml:space="preserve">, y </w:t>
      </w:r>
      <w:r>
        <w:rPr>
          <w:rFonts w:ascii="Arial" w:hAnsi="Arial" w:cs="Arial"/>
          <w:lang w:val="es-ES_tradnl"/>
        </w:rPr>
        <w:t>_________________________</w:t>
      </w:r>
      <w:r w:rsidRPr="000A4466">
        <w:rPr>
          <w:rFonts w:ascii="Arial" w:hAnsi="Arial" w:cs="Arial"/>
          <w:lang w:val="es-ES_tradnl"/>
        </w:rPr>
        <w:t xml:space="preserve"> en representación legal del </w:t>
      </w:r>
      <w:r w:rsidRPr="000A4466">
        <w:rPr>
          <w:rFonts w:ascii="Arial" w:hAnsi="Arial" w:cs="Arial"/>
          <w:b/>
          <w:lang w:val="es-ES_tradnl"/>
        </w:rPr>
        <w:t>PROVEEDOR.</w:t>
      </w:r>
    </w:p>
    <w:p w:rsidR="00BA789D" w:rsidRPr="000A4466" w:rsidRDefault="00BA789D" w:rsidP="00BA789D">
      <w:pPr>
        <w:spacing w:before="120" w:after="120"/>
        <w:jc w:val="both"/>
        <w:rPr>
          <w:rFonts w:ascii="Arial" w:hAnsi="Arial" w:cs="Arial"/>
          <w:lang w:val="es-ES_tradnl"/>
        </w:rPr>
      </w:pPr>
      <w:r w:rsidRPr="000A4466">
        <w:rPr>
          <w:rFonts w:ascii="Arial" w:hAnsi="Arial" w:cs="Arial"/>
          <w:lang w:val="es-ES_tradnl"/>
        </w:rPr>
        <w:t>Este documento, conforme a disposiciones legales de control fiscal vigentes, será registrado ante la Contraloría General del Estado.</w:t>
      </w:r>
    </w:p>
    <w:p w:rsidR="00BA789D" w:rsidRPr="00CA6BCD" w:rsidRDefault="00BA789D" w:rsidP="00BA789D">
      <w:pPr>
        <w:spacing w:before="120" w:after="120"/>
        <w:jc w:val="both"/>
        <w:rPr>
          <w:rFonts w:ascii="Bookman Old Style" w:hAnsi="Bookman Old Style" w:cs="Arial"/>
          <w:lang w:val="es-ES_tradnl"/>
        </w:rPr>
      </w:pPr>
    </w:p>
    <w:p w:rsidR="00BA789D" w:rsidRPr="000A4466" w:rsidRDefault="00BA789D" w:rsidP="00BA789D">
      <w:pPr>
        <w:jc w:val="both"/>
        <w:rPr>
          <w:rFonts w:ascii="Bookman Old Style" w:hAnsi="Bookman Old Style" w:cs="Arial"/>
        </w:rPr>
      </w:pPr>
    </w:p>
    <w:p w:rsidR="00BA789D" w:rsidRPr="000A4466" w:rsidRDefault="00BA789D" w:rsidP="00BA789D">
      <w:pPr>
        <w:jc w:val="both"/>
        <w:rPr>
          <w:rFonts w:ascii="Bookman Old Style" w:hAnsi="Bookman Old Style" w:cs="Arial"/>
        </w:rPr>
      </w:pPr>
    </w:p>
    <w:p w:rsidR="00BA789D" w:rsidRPr="000A4466" w:rsidRDefault="00BA789D" w:rsidP="00BA789D">
      <w:pPr>
        <w:jc w:val="both"/>
        <w:rPr>
          <w:rFonts w:ascii="Bookman Old Style" w:hAnsi="Bookman Old Style" w:cs="Arial"/>
        </w:rPr>
      </w:pPr>
    </w:p>
    <w:p w:rsidR="00BA789D" w:rsidRPr="000A4466" w:rsidRDefault="00BA789D" w:rsidP="00BA789D">
      <w:pPr>
        <w:jc w:val="both"/>
        <w:rPr>
          <w:rFonts w:ascii="Bookman Old Style" w:hAnsi="Bookman Old Style" w:cs="Arial"/>
        </w:rPr>
      </w:pPr>
    </w:p>
    <w:p w:rsidR="00BA789D" w:rsidRPr="000A4466" w:rsidRDefault="00BA789D" w:rsidP="00BA789D">
      <w:pPr>
        <w:jc w:val="both"/>
        <w:rPr>
          <w:rFonts w:ascii="Arial" w:hAnsi="Arial" w:cs="Arial"/>
          <w:lang w:val="es-BO"/>
        </w:rPr>
      </w:pPr>
      <w:r w:rsidRPr="000A4466">
        <w:rPr>
          <w:rFonts w:ascii="Arial" w:hAnsi="Arial" w:cs="Arial"/>
          <w:sz w:val="18"/>
          <w:szCs w:val="18"/>
          <w:lang w:val="es-BO"/>
        </w:rPr>
        <w:t xml:space="preserve">                  </w:t>
      </w:r>
      <w:r>
        <w:rPr>
          <w:rFonts w:ascii="Arial" w:hAnsi="Arial" w:cs="Arial"/>
          <w:sz w:val="18"/>
          <w:szCs w:val="18"/>
          <w:lang w:val="es-BO"/>
        </w:rPr>
        <w:t>L</w:t>
      </w:r>
      <w:r w:rsidRPr="000A4466">
        <w:rPr>
          <w:rFonts w:ascii="Arial" w:hAnsi="Arial" w:cs="Arial"/>
          <w:sz w:val="18"/>
          <w:szCs w:val="18"/>
          <w:lang w:val="es-BO"/>
        </w:rPr>
        <w:t xml:space="preserve">ic. </w:t>
      </w:r>
      <w:r>
        <w:rPr>
          <w:rFonts w:ascii="Arial" w:hAnsi="Arial" w:cs="Arial"/>
          <w:sz w:val="18"/>
          <w:szCs w:val="18"/>
          <w:lang w:val="es-BO"/>
        </w:rPr>
        <w:t>_______________</w:t>
      </w:r>
      <w:r w:rsidRPr="000A4466">
        <w:rPr>
          <w:rFonts w:ascii="Arial" w:hAnsi="Arial" w:cs="Arial"/>
          <w:lang w:val="es-BO"/>
        </w:rPr>
        <w:t xml:space="preserve">                  </w:t>
      </w:r>
      <w:r>
        <w:rPr>
          <w:rFonts w:ascii="Arial" w:hAnsi="Arial" w:cs="Arial"/>
          <w:lang w:val="es-BO"/>
        </w:rPr>
        <w:tab/>
      </w:r>
      <w:r>
        <w:rPr>
          <w:rFonts w:ascii="Arial" w:hAnsi="Arial" w:cs="Arial"/>
          <w:lang w:val="es-BO"/>
        </w:rPr>
        <w:tab/>
      </w:r>
      <w:r w:rsidRPr="000A4466">
        <w:rPr>
          <w:rFonts w:ascii="Arial" w:hAnsi="Arial" w:cs="Arial"/>
          <w:lang w:val="es-BO"/>
        </w:rPr>
        <w:t xml:space="preserve">                 </w:t>
      </w:r>
      <w:r>
        <w:rPr>
          <w:rFonts w:ascii="Arial" w:hAnsi="Arial" w:cs="Arial"/>
          <w:lang w:val="es-BO"/>
        </w:rPr>
        <w:t xml:space="preserve">      </w:t>
      </w:r>
      <w:r w:rsidRPr="000A4466">
        <w:rPr>
          <w:rFonts w:ascii="Arial" w:hAnsi="Arial" w:cs="Arial"/>
          <w:lang w:val="es-BO"/>
        </w:rPr>
        <w:t xml:space="preserve">   </w:t>
      </w:r>
      <w:r>
        <w:rPr>
          <w:rFonts w:ascii="Arial" w:hAnsi="Arial" w:cs="Arial"/>
          <w:sz w:val="18"/>
          <w:szCs w:val="18"/>
          <w:lang w:val="es-BO"/>
        </w:rPr>
        <w:t>Sr. ___________</w:t>
      </w:r>
    </w:p>
    <w:p w:rsidR="00BA789D" w:rsidRPr="000A4466" w:rsidRDefault="00BA789D" w:rsidP="00BA789D">
      <w:pPr>
        <w:jc w:val="both"/>
        <w:rPr>
          <w:rFonts w:ascii="Arial" w:hAnsi="Arial" w:cs="Arial"/>
          <w:b/>
        </w:rPr>
      </w:pPr>
      <w:r>
        <w:rPr>
          <w:rFonts w:ascii="Arial" w:hAnsi="Arial" w:cs="Arial"/>
          <w:lang w:val="es-BO"/>
        </w:rPr>
        <w:t xml:space="preserve">           </w:t>
      </w:r>
      <w:r w:rsidRPr="000A4466">
        <w:rPr>
          <w:rFonts w:ascii="Arial" w:hAnsi="Arial" w:cs="Arial"/>
          <w:lang w:val="es-BO"/>
        </w:rPr>
        <w:t xml:space="preserve"> </w:t>
      </w:r>
      <w:r>
        <w:rPr>
          <w:rFonts w:ascii="Arial" w:hAnsi="Arial" w:cs="Arial"/>
          <w:lang w:val="es-BO"/>
        </w:rPr>
        <w:t>___________________________</w:t>
      </w:r>
      <w:r w:rsidRPr="000A4466">
        <w:rPr>
          <w:rFonts w:ascii="Arial" w:hAnsi="Arial" w:cs="Arial"/>
        </w:rPr>
        <w:tab/>
      </w:r>
      <w:r w:rsidRPr="000A4466">
        <w:rPr>
          <w:rFonts w:ascii="Arial" w:hAnsi="Arial" w:cs="Arial"/>
        </w:rPr>
        <w:tab/>
        <w:t xml:space="preserve"> </w:t>
      </w:r>
      <w:r>
        <w:rPr>
          <w:rFonts w:ascii="Arial" w:hAnsi="Arial" w:cs="Arial"/>
        </w:rPr>
        <w:t xml:space="preserve">                          </w:t>
      </w:r>
      <w:r w:rsidRPr="000A4466">
        <w:rPr>
          <w:rFonts w:ascii="Arial" w:hAnsi="Arial" w:cs="Arial"/>
          <w:b/>
        </w:rPr>
        <w:t>REPRESENTANTE LEGAL</w:t>
      </w:r>
    </w:p>
    <w:p w:rsidR="00BA789D" w:rsidRPr="000A4466" w:rsidRDefault="00BA789D" w:rsidP="00BA789D">
      <w:pPr>
        <w:jc w:val="both"/>
        <w:rPr>
          <w:rFonts w:ascii="Arial" w:hAnsi="Arial" w:cs="Arial"/>
          <w:b/>
        </w:rPr>
      </w:pPr>
      <w:r w:rsidRPr="000A4466">
        <w:rPr>
          <w:rFonts w:ascii="Arial" w:hAnsi="Arial" w:cs="Arial"/>
          <w:b/>
        </w:rPr>
        <w:t xml:space="preserve">   YACIMIENTOS PETROLÍFEROS FISCALES BOLIVIANOS</w:t>
      </w:r>
      <w:r w:rsidRPr="000A4466">
        <w:rPr>
          <w:rFonts w:ascii="Arial" w:hAnsi="Arial" w:cs="Arial"/>
          <w:b/>
        </w:rPr>
        <w:tab/>
        <w:t xml:space="preserve">                     </w:t>
      </w:r>
      <w:r>
        <w:rPr>
          <w:rFonts w:ascii="Arial" w:hAnsi="Arial" w:cs="Arial"/>
          <w:b/>
        </w:rPr>
        <w:t>___________________</w:t>
      </w:r>
    </w:p>
    <w:p w:rsidR="00BA789D" w:rsidRDefault="00BA789D" w:rsidP="00BA789D">
      <w:pPr>
        <w:jc w:val="both"/>
        <w:rPr>
          <w:rFonts w:ascii="Arial" w:hAnsi="Arial" w:cs="Arial"/>
          <w:lang w:val="es-ES_tradnl"/>
        </w:rPr>
      </w:pPr>
      <w:r w:rsidRPr="000A4466">
        <w:rPr>
          <w:rFonts w:ascii="Arial" w:hAnsi="Arial" w:cs="Arial"/>
          <w:b/>
        </w:rPr>
        <w:t xml:space="preserve">                                    ENTIDAD</w:t>
      </w:r>
      <w:r w:rsidRPr="000A4466">
        <w:rPr>
          <w:rFonts w:ascii="Arial" w:hAnsi="Arial" w:cs="Arial"/>
          <w:b/>
        </w:rPr>
        <w:tab/>
      </w:r>
      <w:r w:rsidRPr="000A4466">
        <w:rPr>
          <w:rFonts w:ascii="Arial" w:hAnsi="Arial" w:cs="Arial"/>
          <w:b/>
        </w:rPr>
        <w:tab/>
      </w:r>
      <w:r w:rsidRPr="000A4466">
        <w:rPr>
          <w:rFonts w:ascii="Arial" w:hAnsi="Arial" w:cs="Arial"/>
          <w:b/>
        </w:rPr>
        <w:tab/>
        <w:t xml:space="preserve">                                           PROVEEDOR</w:t>
      </w:r>
    </w:p>
    <w:p w:rsidR="00BA789D" w:rsidRDefault="00BA789D" w:rsidP="00FF4409">
      <w:pPr>
        <w:jc w:val="center"/>
        <w:rPr>
          <w:rFonts w:ascii="Calibri" w:hAnsi="Calibri" w:cs="Calibri"/>
          <w:b/>
          <w:bCs/>
          <w:sz w:val="18"/>
          <w:szCs w:val="18"/>
        </w:rPr>
      </w:pPr>
    </w:p>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54637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FAB" w:rsidRDefault="000E1FAB">
      <w:r>
        <w:separator/>
      </w:r>
    </w:p>
  </w:endnote>
  <w:endnote w:type="continuationSeparator" w:id="0">
    <w:p w:rsidR="000E1FAB" w:rsidRDefault="000E1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FE7" w:rsidRPr="00615ED2" w:rsidRDefault="00411FE7">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191764">
      <w:rPr>
        <w:rFonts w:ascii="Calibri" w:hAnsi="Calibri" w:cs="Calibri"/>
        <w:noProof/>
        <w:sz w:val="18"/>
        <w:szCs w:val="18"/>
      </w:rPr>
      <w:t>29</w:t>
    </w:r>
    <w:r w:rsidRPr="00615ED2">
      <w:rPr>
        <w:rFonts w:ascii="Calibri" w:hAnsi="Calibri" w:cs="Calibri"/>
        <w:noProof/>
        <w:sz w:val="18"/>
        <w:szCs w:val="18"/>
      </w:rPr>
      <w:fldChar w:fldCharType="end"/>
    </w:r>
  </w:p>
  <w:p w:rsidR="00411FE7" w:rsidRDefault="00411FE7">
    <w:pPr>
      <w:pStyle w:val="Piedepgina"/>
    </w:pPr>
  </w:p>
  <w:p w:rsidR="00411FE7" w:rsidRDefault="00411FE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FE7" w:rsidRDefault="00411FE7">
    <w:pPr>
      <w:pStyle w:val="Piedepgina"/>
      <w:jc w:val="right"/>
    </w:pPr>
    <w:r>
      <w:fldChar w:fldCharType="begin"/>
    </w:r>
    <w:r>
      <w:instrText xml:space="preserve"> PAGE   \* MERGEFORMAT </w:instrText>
    </w:r>
    <w:r>
      <w:fldChar w:fldCharType="separate"/>
    </w:r>
    <w:r w:rsidR="00191764">
      <w:rPr>
        <w:noProof/>
      </w:rPr>
      <w:t>48</w:t>
    </w:r>
    <w:r>
      <w:fldChar w:fldCharType="end"/>
    </w:r>
  </w:p>
  <w:p w:rsidR="00411FE7" w:rsidRDefault="00411FE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FAB" w:rsidRDefault="000E1FAB">
      <w:r>
        <w:separator/>
      </w:r>
    </w:p>
  </w:footnote>
  <w:footnote w:type="continuationSeparator" w:id="0">
    <w:p w:rsidR="000E1FAB" w:rsidRDefault="000E1F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FE7" w:rsidRPr="009F3620" w:rsidRDefault="00411FE7"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C374281"/>
    <w:multiLevelType w:val="hybridMultilevel"/>
    <w:tmpl w:val="366AF4C8"/>
    <w:lvl w:ilvl="0" w:tplc="400A000F">
      <w:start w:val="1"/>
      <w:numFmt w:val="decimal"/>
      <w:lvlText w:val="%1."/>
      <w:lvlJc w:val="left"/>
      <w:pPr>
        <w:ind w:left="5039" w:hanging="360"/>
      </w:pPr>
      <w:rPr>
        <w:b/>
      </w:r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09C5194"/>
    <w:multiLevelType w:val="hybridMultilevel"/>
    <w:tmpl w:val="366AF4C8"/>
    <w:lvl w:ilvl="0" w:tplc="400A000F">
      <w:start w:val="1"/>
      <w:numFmt w:val="decimal"/>
      <w:lvlText w:val="%1."/>
      <w:lvlJc w:val="left"/>
      <w:pPr>
        <w:ind w:left="5039" w:hanging="360"/>
      </w:pPr>
      <w:rPr>
        <w:b/>
      </w:r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1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nsid w:val="169C235A"/>
    <w:multiLevelType w:val="hybridMultilevel"/>
    <w:tmpl w:val="F684DCC8"/>
    <w:lvl w:ilvl="0" w:tplc="8E4A18C2">
      <w:numFmt w:val="bullet"/>
      <w:lvlText w:val="-"/>
      <w:lvlJc w:val="left"/>
      <w:pPr>
        <w:ind w:left="720" w:hanging="360"/>
      </w:pPr>
      <w:rPr>
        <w:rFonts w:ascii="Verdana" w:eastAsia="Times New Roman" w:hAnsi="Verdana"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ACF35F7"/>
    <w:multiLevelType w:val="hybridMultilevel"/>
    <w:tmpl w:val="DD14D5F4"/>
    <w:lvl w:ilvl="0" w:tplc="400A000F">
      <w:start w:val="1"/>
      <w:numFmt w:val="decimal"/>
      <w:lvlText w:val="%1."/>
      <w:lvlJc w:val="left"/>
      <w:pPr>
        <w:ind w:left="720" w:hanging="360"/>
      </w:pPr>
      <w:rPr>
        <w:b/>
      </w:r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16">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5">
    <w:nsid w:val="2CE15CE1"/>
    <w:multiLevelType w:val="hybridMultilevel"/>
    <w:tmpl w:val="F22624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2D5436DF"/>
    <w:multiLevelType w:val="hybridMultilevel"/>
    <w:tmpl w:val="0B18F1C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70867A9"/>
    <w:multiLevelType w:val="hybridMultilevel"/>
    <w:tmpl w:val="0380A79A"/>
    <w:lvl w:ilvl="0" w:tplc="030AE774">
      <w:start w:val="12"/>
      <w:numFmt w:val="bullet"/>
      <w:lvlText w:val="-"/>
      <w:lvlJc w:val="left"/>
      <w:pPr>
        <w:ind w:left="720" w:hanging="360"/>
      </w:pPr>
      <w:rPr>
        <w:rFonts w:ascii="Arial" w:eastAsia="Times New Roman" w:hAnsi="Arial" w:cs="Arial" w:hint="default"/>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6C94C01"/>
    <w:multiLevelType w:val="hybridMultilevel"/>
    <w:tmpl w:val="39D2B95E"/>
    <w:lvl w:ilvl="0" w:tplc="5ECE9F74">
      <w:start w:val="1"/>
      <w:numFmt w:val="bullet"/>
      <w:lvlText w:val="-"/>
      <w:lvlJc w:val="left"/>
      <w:pPr>
        <w:tabs>
          <w:tab w:val="num" w:pos="720"/>
        </w:tabs>
        <w:ind w:left="720" w:hanging="360"/>
      </w:pPr>
      <w:rPr>
        <w:rFonts w:ascii="Times New Roman" w:eastAsia="Times New Roman" w:hAnsi="Times New Roman" w:cs="Times New Roman" w:hint="default"/>
      </w:rPr>
    </w:lvl>
    <w:lvl w:ilvl="1" w:tplc="400A000F">
      <w:start w:val="1"/>
      <w:numFmt w:val="decimal"/>
      <w:lvlText w:val="%2."/>
      <w:lvlJc w:val="left"/>
      <w:pPr>
        <w:tabs>
          <w:tab w:val="num" w:pos="1070"/>
        </w:tabs>
        <w:ind w:left="107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5">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0">
    <w:nsid w:val="5516664E"/>
    <w:multiLevelType w:val="hybridMultilevel"/>
    <w:tmpl w:val="184EA754"/>
    <w:lvl w:ilvl="0" w:tplc="C3D425EE">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3">
    <w:nsid w:val="5D566D1A"/>
    <w:multiLevelType w:val="hybridMultilevel"/>
    <w:tmpl w:val="DD14D5F4"/>
    <w:lvl w:ilvl="0" w:tplc="400A000F">
      <w:start w:val="1"/>
      <w:numFmt w:val="decimal"/>
      <w:lvlText w:val="%1."/>
      <w:lvlJc w:val="left"/>
      <w:pPr>
        <w:ind w:left="720" w:hanging="360"/>
      </w:pPr>
      <w:rPr>
        <w:b/>
      </w:r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44">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7">
    <w:nsid w:val="6EF33B90"/>
    <w:multiLevelType w:val="multilevel"/>
    <w:tmpl w:val="853E386E"/>
    <w:lvl w:ilvl="0">
      <w:start w:val="1"/>
      <w:numFmt w:val="bullet"/>
      <w:lvlText w:val=""/>
      <w:lvlJc w:val="left"/>
      <w:pPr>
        <w:ind w:left="720" w:hanging="360"/>
      </w:pPr>
      <w:rPr>
        <w:rFonts w:ascii="Symbol" w:hAnsi="Symbol" w:hint="default"/>
        <w:b w:val="0"/>
      </w:rPr>
    </w:lvl>
    <w:lvl w:ilvl="1">
      <w:start w:val="1"/>
      <w:numFmt w:val="decimal"/>
      <w:lvlText w:val="%1.%2."/>
      <w:lvlJc w:val="left"/>
      <w:pPr>
        <w:ind w:left="1152" w:hanging="432"/>
      </w:pPr>
      <w:rPr>
        <w:b/>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5EF1A7C"/>
    <w:multiLevelType w:val="hybridMultilevel"/>
    <w:tmpl w:val="2B3C2008"/>
    <w:lvl w:ilvl="0" w:tplc="42589F12">
      <w:start w:val="1"/>
      <w:numFmt w:val="lowerLetter"/>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44"/>
  </w:num>
  <w:num w:numId="4">
    <w:abstractNumId w:val="11"/>
  </w:num>
  <w:num w:numId="5">
    <w:abstractNumId w:val="29"/>
  </w:num>
  <w:num w:numId="6">
    <w:abstractNumId w:val="28"/>
  </w:num>
  <w:num w:numId="7">
    <w:abstractNumId w:val="30"/>
  </w:num>
  <w:num w:numId="8">
    <w:abstractNumId w:val="50"/>
  </w:num>
  <w:num w:numId="9">
    <w:abstractNumId w:val="0"/>
  </w:num>
  <w:num w:numId="10">
    <w:abstractNumId w:val="48"/>
  </w:num>
  <w:num w:numId="11">
    <w:abstractNumId w:val="32"/>
  </w:num>
  <w:num w:numId="12">
    <w:abstractNumId w:val="27"/>
  </w:num>
  <w:num w:numId="13">
    <w:abstractNumId w:val="2"/>
  </w:num>
  <w:num w:numId="14">
    <w:abstractNumId w:val="22"/>
  </w:num>
  <w:num w:numId="15">
    <w:abstractNumId w:val="12"/>
  </w:num>
  <w:num w:numId="16">
    <w:abstractNumId w:val="33"/>
  </w:num>
  <w:num w:numId="17">
    <w:abstractNumId w:val="8"/>
  </w:num>
  <w:num w:numId="18">
    <w:abstractNumId w:val="21"/>
  </w:num>
  <w:num w:numId="19">
    <w:abstractNumId w:val="18"/>
  </w:num>
  <w:num w:numId="20">
    <w:abstractNumId w:val="51"/>
  </w:num>
  <w:num w:numId="21">
    <w:abstractNumId w:val="38"/>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0"/>
  </w:num>
  <w:num w:numId="29">
    <w:abstractNumId w:val="6"/>
  </w:num>
  <w:num w:numId="30">
    <w:abstractNumId w:val="24"/>
  </w:num>
  <w:num w:numId="31">
    <w:abstractNumId w:val="35"/>
  </w:num>
  <w:num w:numId="32">
    <w:abstractNumId w:val="36"/>
  </w:num>
  <w:num w:numId="33">
    <w:abstractNumId w:val="39"/>
  </w:num>
  <w:num w:numId="34">
    <w:abstractNumId w:val="43"/>
  </w:num>
  <w:num w:numId="35">
    <w:abstractNumId w:val="34"/>
  </w:num>
  <w:num w:numId="3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40"/>
  </w:num>
  <w:num w:numId="39">
    <w:abstractNumId w:val="26"/>
  </w:num>
  <w:num w:numId="40">
    <w:abstractNumId w:val="9"/>
  </w:num>
  <w:num w:numId="41">
    <w:abstractNumId w:val="47"/>
  </w:num>
  <w:num w:numId="42">
    <w:abstractNumId w:val="15"/>
  </w:num>
  <w:num w:numId="43">
    <w:abstractNumId w:val="4"/>
  </w:num>
  <w:num w:numId="44">
    <w:abstractNumId w:val="1"/>
    <w:lvlOverride w:ilvl="0">
      <w:startOverride w:val="1"/>
    </w:lvlOverride>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num>
  <w:num w:numId="47">
    <w:abstractNumId w:val="41"/>
  </w:num>
  <w:num w:numId="48">
    <w:abstractNumId w:val="45"/>
  </w:num>
  <w:num w:numId="49">
    <w:abstractNumId w:val="49"/>
  </w:num>
  <w:num w:numId="50">
    <w:abstractNumId w:val="3"/>
  </w:num>
  <w:num w:numId="51">
    <w:abstractNumId w:val="37"/>
  </w:num>
  <w:num w:numId="52">
    <w:abstractNumId w:val="20"/>
  </w:num>
  <w:num w:numId="53">
    <w:abstractNumId w:val="3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277"/>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360F"/>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1FAB"/>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764"/>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DC9"/>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1FE7"/>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7739D"/>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375"/>
    <w:rsid w:val="0054667A"/>
    <w:rsid w:val="00546903"/>
    <w:rsid w:val="00547B25"/>
    <w:rsid w:val="00550841"/>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5C5B"/>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24F"/>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4"/>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38A2"/>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AE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68E"/>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128"/>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9D"/>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39E"/>
    <w:rsid w:val="00CC0848"/>
    <w:rsid w:val="00CC1358"/>
    <w:rsid w:val="00CC21D7"/>
    <w:rsid w:val="00CC2C2F"/>
    <w:rsid w:val="00CC2D73"/>
    <w:rsid w:val="00CC31B0"/>
    <w:rsid w:val="00CC4BF3"/>
    <w:rsid w:val="00CC5026"/>
    <w:rsid w:val="00CC597B"/>
    <w:rsid w:val="00CC772D"/>
    <w:rsid w:val="00CC7AC2"/>
    <w:rsid w:val="00CD0154"/>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93E"/>
    <w:rsid w:val="00CE2A19"/>
    <w:rsid w:val="00CE2C69"/>
    <w:rsid w:val="00CE30FF"/>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50F"/>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FF9768C-078A-4AB6-A4DA-2C2262B55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BA789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BA789D"/>
    <w:pPr>
      <w:ind w:left="708"/>
    </w:pPr>
    <w:rPr>
      <w:rFonts w:eastAsia="Calibri"/>
      <w:lang w:eastAsia="es-ES"/>
    </w:rPr>
  </w:style>
  <w:style w:type="table" w:customStyle="1" w:styleId="Tablaconcuadrcula1">
    <w:name w:val="Tabla con cuadrícula1"/>
    <w:basedOn w:val="Tablanormal"/>
    <w:next w:val="Tablaconcuadrcula"/>
    <w:uiPriority w:val="59"/>
    <w:rsid w:val="00BA789D"/>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esoliz@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548C1-7391-417D-95DF-0D025D4FB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57</Pages>
  <Words>19112</Words>
  <Characters>105117</Characters>
  <Application>Microsoft Office Word</Application>
  <DocSecurity>0</DocSecurity>
  <Lines>875</Lines>
  <Paragraphs>247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123982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5</cp:revision>
  <cp:lastPrinted>2015-09-14T21:37:00Z</cp:lastPrinted>
  <dcterms:created xsi:type="dcterms:W3CDTF">2015-09-14T20:01:00Z</dcterms:created>
  <dcterms:modified xsi:type="dcterms:W3CDTF">2015-09-14T21:44:00Z</dcterms:modified>
</cp:coreProperties>
</file>