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293B" w:rsidRDefault="0047293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293B" w:rsidRPr="00D06FCF" w:rsidRDefault="0047293B" w:rsidP="00D06FCF"/>
                          <w:p w:rsidR="0047293B" w:rsidRDefault="0047293B" w:rsidP="00196858"/>
                          <w:p w:rsidR="0047293B" w:rsidRPr="00196858" w:rsidRDefault="0047293B" w:rsidP="00196858"/>
                          <w:p w:rsidR="0047293B" w:rsidRDefault="0047293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7293B" w:rsidRPr="00FA6B6B" w:rsidRDefault="0047293B" w:rsidP="00BC21BB">
                            <w:pPr>
                              <w:ind w:left="142"/>
                              <w:jc w:val="center"/>
                              <w:rPr>
                                <w:rFonts w:ascii="Verdana" w:hAnsi="Verdana"/>
                                <w:b/>
                                <w:sz w:val="28"/>
                                <w:szCs w:val="28"/>
                              </w:rPr>
                            </w:pPr>
                          </w:p>
                          <w:p w:rsidR="0047293B" w:rsidRDefault="0047293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7293B" w:rsidRPr="00452347" w:rsidRDefault="0047293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7293B" w:rsidRDefault="0047293B" w:rsidP="00BC21BB">
                            <w:pPr>
                              <w:ind w:left="142"/>
                              <w:jc w:val="center"/>
                              <w:rPr>
                                <w:rFonts w:ascii="Century Gothic" w:hAnsi="Century Gothic" w:cs="Arial"/>
                                <w:b/>
                                <w:sz w:val="32"/>
                                <w:szCs w:val="32"/>
                                <w:lang w:val="es-MX"/>
                              </w:rPr>
                            </w:pPr>
                          </w:p>
                          <w:p w:rsidR="0047293B" w:rsidRDefault="0047293B" w:rsidP="00FE4B1C">
                            <w:pPr>
                              <w:jc w:val="center"/>
                              <w:rPr>
                                <w:rFonts w:ascii="Century Gothic" w:hAnsi="Century Gothic"/>
                                <w:b/>
                                <w:sz w:val="32"/>
                                <w:szCs w:val="32"/>
                              </w:rPr>
                            </w:pPr>
                            <w:r>
                              <w:rPr>
                                <w:rFonts w:ascii="Century Gothic" w:hAnsi="Century Gothic"/>
                                <w:b/>
                                <w:sz w:val="32"/>
                                <w:szCs w:val="32"/>
                              </w:rPr>
                              <w:t>REGLAMENTO DE CONTRATACIONES DIRECTAS</w:t>
                            </w:r>
                          </w:p>
                          <w:p w:rsidR="0047293B" w:rsidRDefault="0047293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7293B" w:rsidRDefault="0047293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7293B" w:rsidRPr="000F16BE" w:rsidRDefault="0047293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7293B" w:rsidRPr="00811D4C" w:rsidRDefault="0047293B" w:rsidP="00BC21BB">
                            <w:pPr>
                              <w:ind w:left="142"/>
                              <w:rPr>
                                <w:rFonts w:ascii="Century Gothic" w:hAnsi="Century Gothic"/>
                                <w:b/>
                              </w:rPr>
                            </w:pPr>
                          </w:p>
                          <w:p w:rsidR="0047293B" w:rsidRPr="00536091" w:rsidRDefault="0047293B" w:rsidP="00025300">
                            <w:pPr>
                              <w:ind w:left="142"/>
                              <w:jc w:val="center"/>
                              <w:rPr>
                                <w:rFonts w:ascii="Century Gothic" w:hAnsi="Century Gothic" w:cs="Arial"/>
                                <w:b/>
                                <w:bCs/>
                                <w:sz w:val="24"/>
                                <w:szCs w:val="24"/>
                              </w:rPr>
                            </w:pPr>
                          </w:p>
                          <w:p w:rsidR="0047293B" w:rsidRPr="00536091" w:rsidRDefault="0047293B"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92012D" w:rsidRPr="0092012D">
                              <w:rPr>
                                <w:rFonts w:ascii="Century Gothic" w:hAnsi="Century Gothic" w:cs="Century Gothic"/>
                                <w:b/>
                                <w:bCs/>
                                <w:color w:val="000000"/>
                                <w:sz w:val="32"/>
                                <w:szCs w:val="32"/>
                              </w:rPr>
                              <w:t>PREVENCION DE CONTINGENCIAS ENLA CIUDAD DE SUCRE Y PROVINCIAS</w:t>
                            </w:r>
                          </w:p>
                          <w:p w:rsidR="0047293B" w:rsidRDefault="0047293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7293B" w:rsidRPr="00536091" w:rsidRDefault="0047293B"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w:t>
                            </w:r>
                            <w:r w:rsidR="0092012D">
                              <w:rPr>
                                <w:rFonts w:ascii="Century Gothic" w:hAnsi="Century Gothic" w:cs="Century Gothic"/>
                                <w:b/>
                                <w:bCs/>
                                <w:color w:val="000000"/>
                                <w:sz w:val="32"/>
                                <w:szCs w:val="32"/>
                              </w:rPr>
                              <w:t>7</w:t>
                            </w:r>
                            <w:r>
                              <w:rPr>
                                <w:rFonts w:ascii="Century Gothic" w:hAnsi="Century Gothic" w:cs="Century Gothic"/>
                                <w:b/>
                                <w:bCs/>
                                <w:color w:val="000000"/>
                                <w:sz w:val="32"/>
                                <w:szCs w:val="32"/>
                              </w:rPr>
                              <w:t>-15</w:t>
                            </w:r>
                          </w:p>
                          <w:p w:rsidR="0047293B" w:rsidRPr="00536091" w:rsidRDefault="0047293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7293B" w:rsidRPr="00574BFC" w:rsidRDefault="0047293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7293B" w:rsidRDefault="0047293B" w:rsidP="00BC21BB">
                            <w:pPr>
                              <w:ind w:left="142" w:right="931"/>
                              <w:jc w:val="center"/>
                              <w:rPr>
                                <w:rFonts w:ascii="Century Gothic" w:hAnsi="Century Gothic"/>
                                <w:lang w:val="es-ES_tradnl"/>
                              </w:rPr>
                            </w:pPr>
                          </w:p>
                          <w:p w:rsidR="0047293B" w:rsidRDefault="0047293B" w:rsidP="00E13F3C">
                            <w:pPr>
                              <w:ind w:right="931"/>
                              <w:rPr>
                                <w:rFonts w:ascii="Century Gothic" w:hAnsi="Century Gothic"/>
                                <w:lang w:val="es-ES_tradnl"/>
                              </w:rPr>
                            </w:pPr>
                          </w:p>
                          <w:p w:rsidR="0047293B" w:rsidRDefault="0047293B" w:rsidP="00BC21BB">
                            <w:pPr>
                              <w:ind w:right="930"/>
                              <w:jc w:val="center"/>
                              <w:rPr>
                                <w:rFonts w:ascii="Century Gothic" w:hAnsi="Century Gothic"/>
                                <w:lang w:val="es-ES_tradnl"/>
                              </w:rPr>
                            </w:pPr>
                            <w:r>
                              <w:rPr>
                                <w:rFonts w:ascii="Century Gothic" w:hAnsi="Century Gothic"/>
                                <w:lang w:val="es-ES_tradnl"/>
                              </w:rPr>
                              <w:t xml:space="preserve">             </w:t>
                            </w:r>
                          </w:p>
                          <w:p w:rsidR="0047293B" w:rsidRPr="00574BFC" w:rsidRDefault="0047293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47293B" w:rsidRPr="009C5A35" w:rsidRDefault="0047293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7293B" w:rsidRDefault="0047293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293B" w:rsidRPr="00D06FCF" w:rsidRDefault="0047293B" w:rsidP="00D06FCF"/>
                    <w:p w:rsidR="0047293B" w:rsidRDefault="0047293B" w:rsidP="00196858"/>
                    <w:p w:rsidR="0047293B" w:rsidRPr="00196858" w:rsidRDefault="0047293B" w:rsidP="00196858"/>
                    <w:p w:rsidR="0047293B" w:rsidRDefault="0047293B"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7293B" w:rsidRPr="00FA6B6B" w:rsidRDefault="0047293B" w:rsidP="00BC21BB">
                      <w:pPr>
                        <w:ind w:left="142"/>
                        <w:jc w:val="center"/>
                        <w:rPr>
                          <w:rFonts w:ascii="Verdana" w:hAnsi="Verdana"/>
                          <w:b/>
                          <w:sz w:val="28"/>
                          <w:szCs w:val="28"/>
                        </w:rPr>
                      </w:pPr>
                    </w:p>
                    <w:p w:rsidR="0047293B" w:rsidRDefault="0047293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7293B" w:rsidRPr="00452347" w:rsidRDefault="0047293B"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7293B" w:rsidRDefault="0047293B" w:rsidP="00BC21BB">
                      <w:pPr>
                        <w:ind w:left="142"/>
                        <w:jc w:val="center"/>
                        <w:rPr>
                          <w:rFonts w:ascii="Century Gothic" w:hAnsi="Century Gothic" w:cs="Arial"/>
                          <w:b/>
                          <w:sz w:val="32"/>
                          <w:szCs w:val="32"/>
                          <w:lang w:val="es-MX"/>
                        </w:rPr>
                      </w:pPr>
                    </w:p>
                    <w:p w:rsidR="0047293B" w:rsidRDefault="0047293B" w:rsidP="00FE4B1C">
                      <w:pPr>
                        <w:jc w:val="center"/>
                        <w:rPr>
                          <w:rFonts w:ascii="Century Gothic" w:hAnsi="Century Gothic"/>
                          <w:b/>
                          <w:sz w:val="32"/>
                          <w:szCs w:val="32"/>
                        </w:rPr>
                      </w:pPr>
                      <w:r>
                        <w:rPr>
                          <w:rFonts w:ascii="Century Gothic" w:hAnsi="Century Gothic"/>
                          <w:b/>
                          <w:sz w:val="32"/>
                          <w:szCs w:val="32"/>
                        </w:rPr>
                        <w:t>REGLAMENTO DE CONTRATACIONES DIRECTAS</w:t>
                      </w:r>
                    </w:p>
                    <w:p w:rsidR="0047293B" w:rsidRDefault="0047293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7293B" w:rsidRDefault="0047293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7293B" w:rsidRPr="000F16BE" w:rsidRDefault="0047293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7293B" w:rsidRPr="00811D4C" w:rsidRDefault="0047293B" w:rsidP="00BC21BB">
                      <w:pPr>
                        <w:ind w:left="142"/>
                        <w:rPr>
                          <w:rFonts w:ascii="Century Gothic" w:hAnsi="Century Gothic"/>
                          <w:b/>
                        </w:rPr>
                      </w:pPr>
                    </w:p>
                    <w:p w:rsidR="0047293B" w:rsidRPr="00536091" w:rsidRDefault="0047293B" w:rsidP="00025300">
                      <w:pPr>
                        <w:ind w:left="142"/>
                        <w:jc w:val="center"/>
                        <w:rPr>
                          <w:rFonts w:ascii="Century Gothic" w:hAnsi="Century Gothic" w:cs="Arial"/>
                          <w:b/>
                          <w:bCs/>
                          <w:sz w:val="24"/>
                          <w:szCs w:val="24"/>
                        </w:rPr>
                      </w:pPr>
                    </w:p>
                    <w:p w:rsidR="0047293B" w:rsidRPr="00536091" w:rsidRDefault="0047293B"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92012D" w:rsidRPr="0092012D">
                        <w:rPr>
                          <w:rFonts w:ascii="Century Gothic" w:hAnsi="Century Gothic" w:cs="Century Gothic"/>
                          <w:b/>
                          <w:bCs/>
                          <w:color w:val="000000"/>
                          <w:sz w:val="32"/>
                          <w:szCs w:val="32"/>
                        </w:rPr>
                        <w:t>PREVENCION DE CONTINGENCIAS ENLA CIUDAD DE SUCRE Y PROVINCIAS</w:t>
                      </w:r>
                    </w:p>
                    <w:p w:rsidR="0047293B" w:rsidRDefault="0047293B"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47293B" w:rsidRPr="00536091" w:rsidRDefault="0047293B"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w:t>
                      </w:r>
                      <w:r w:rsidR="0092012D">
                        <w:rPr>
                          <w:rFonts w:ascii="Century Gothic" w:hAnsi="Century Gothic" w:cs="Century Gothic"/>
                          <w:b/>
                          <w:bCs/>
                          <w:color w:val="000000"/>
                          <w:sz w:val="32"/>
                          <w:szCs w:val="32"/>
                        </w:rPr>
                        <w:t>7</w:t>
                      </w:r>
                      <w:r>
                        <w:rPr>
                          <w:rFonts w:ascii="Century Gothic" w:hAnsi="Century Gothic" w:cs="Century Gothic"/>
                          <w:b/>
                          <w:bCs/>
                          <w:color w:val="000000"/>
                          <w:sz w:val="32"/>
                          <w:szCs w:val="32"/>
                        </w:rPr>
                        <w:t>-15</w:t>
                      </w:r>
                    </w:p>
                    <w:p w:rsidR="0047293B" w:rsidRPr="00536091" w:rsidRDefault="0047293B"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7293B" w:rsidRPr="00574BFC" w:rsidRDefault="0047293B"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47293B" w:rsidRDefault="0047293B" w:rsidP="00BC21BB">
                      <w:pPr>
                        <w:ind w:left="142" w:right="931"/>
                        <w:jc w:val="center"/>
                        <w:rPr>
                          <w:rFonts w:ascii="Century Gothic" w:hAnsi="Century Gothic"/>
                          <w:lang w:val="es-ES_tradnl"/>
                        </w:rPr>
                      </w:pPr>
                    </w:p>
                    <w:p w:rsidR="0047293B" w:rsidRDefault="0047293B" w:rsidP="00E13F3C">
                      <w:pPr>
                        <w:ind w:right="931"/>
                        <w:rPr>
                          <w:rFonts w:ascii="Century Gothic" w:hAnsi="Century Gothic"/>
                          <w:lang w:val="es-ES_tradnl"/>
                        </w:rPr>
                      </w:pPr>
                    </w:p>
                    <w:p w:rsidR="0047293B" w:rsidRDefault="0047293B" w:rsidP="00BC21BB">
                      <w:pPr>
                        <w:ind w:right="930"/>
                        <w:jc w:val="center"/>
                        <w:rPr>
                          <w:rFonts w:ascii="Century Gothic" w:hAnsi="Century Gothic"/>
                          <w:lang w:val="es-ES_tradnl"/>
                        </w:rPr>
                      </w:pPr>
                      <w:r>
                        <w:rPr>
                          <w:rFonts w:ascii="Century Gothic" w:hAnsi="Century Gothic"/>
                          <w:lang w:val="es-ES_tradnl"/>
                        </w:rPr>
                        <w:t xml:space="preserve">             </w:t>
                      </w:r>
                    </w:p>
                    <w:p w:rsidR="0047293B" w:rsidRPr="00574BFC" w:rsidRDefault="0047293B"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47293B" w:rsidRPr="009C5A35" w:rsidRDefault="0047293B"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47293B">
            <w:pPr>
              <w:jc w:val="center"/>
              <w:rPr>
                <w:rFonts w:ascii="Verdana" w:eastAsia="Calibri" w:hAnsi="Verdana" w:cs="Arial"/>
                <w:b/>
                <w:sz w:val="16"/>
                <w:szCs w:val="12"/>
              </w:rPr>
            </w:pPr>
            <w:r>
              <w:rPr>
                <w:rFonts w:ascii="Verdana" w:eastAsia="Calibri" w:hAnsi="Verdana" w:cs="Arial"/>
                <w:b/>
                <w:sz w:val="16"/>
                <w:szCs w:val="12"/>
              </w:rPr>
              <w:t xml:space="preserve">POR </w:t>
            </w:r>
            <w:r w:rsidR="0047293B">
              <w:rPr>
                <w:rFonts w:ascii="Verdana" w:eastAsia="Calibri" w:hAnsi="Verdana" w:cs="Arial"/>
                <w:b/>
                <w:sz w:val="16"/>
                <w:szCs w:val="12"/>
              </w:rPr>
              <w:t>LOTE</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B44997" w:rsidRDefault="00B44997" w:rsidP="00B44997">
            <w:pPr>
              <w:jc w:val="center"/>
              <w:rPr>
                <w:rFonts w:ascii="Calibri" w:hAnsi="Calibri" w:cs="Arial"/>
                <w:sz w:val="16"/>
                <w:szCs w:val="16"/>
              </w:rPr>
            </w:pPr>
            <w:r w:rsidRPr="002146DA">
              <w:rPr>
                <w:rFonts w:ascii="Calibri" w:hAnsi="Calibri" w:cs="Arial"/>
                <w:sz w:val="16"/>
                <w:szCs w:val="16"/>
              </w:rPr>
              <w:t>Fecha:</w:t>
            </w:r>
          </w:p>
          <w:p w:rsidR="00B44997" w:rsidRDefault="006506C9" w:rsidP="00B44997">
            <w:pPr>
              <w:jc w:val="center"/>
              <w:rPr>
                <w:rFonts w:ascii="Calibri" w:hAnsi="Calibri" w:cs="Arial"/>
                <w:sz w:val="16"/>
                <w:szCs w:val="16"/>
              </w:rPr>
            </w:pPr>
            <w:r>
              <w:rPr>
                <w:rFonts w:ascii="Calibri" w:hAnsi="Calibri" w:cs="Arial"/>
                <w:sz w:val="16"/>
                <w:szCs w:val="16"/>
              </w:rPr>
              <w:t>23</w:t>
            </w:r>
            <w:r w:rsidR="00B44997">
              <w:rPr>
                <w:rFonts w:ascii="Calibri" w:hAnsi="Calibri" w:cs="Arial"/>
                <w:sz w:val="16"/>
                <w:szCs w:val="16"/>
              </w:rPr>
              <w:t>/</w:t>
            </w:r>
            <w:r w:rsidR="00DD1D4D">
              <w:rPr>
                <w:rFonts w:ascii="Calibri" w:hAnsi="Calibri" w:cs="Arial"/>
                <w:sz w:val="16"/>
                <w:szCs w:val="16"/>
              </w:rPr>
              <w:t>09</w:t>
            </w:r>
            <w:r w:rsidR="00B44997">
              <w:rPr>
                <w:rFonts w:ascii="Calibri" w:hAnsi="Calibri" w:cs="Arial"/>
                <w:sz w:val="16"/>
                <w:szCs w:val="16"/>
              </w:rPr>
              <w:t>/2015</w:t>
            </w:r>
          </w:p>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B44997"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25245D" w:rsidP="0025245D">
            <w:pPr>
              <w:jc w:val="both"/>
              <w:rPr>
                <w:rFonts w:asciiTheme="minorHAnsi" w:hAnsiTheme="minorHAnsi" w:cstheme="minorHAnsi"/>
                <w:sz w:val="16"/>
                <w:szCs w:val="16"/>
              </w:rPr>
            </w:pPr>
            <w:r w:rsidRPr="0025245D">
              <w:rPr>
                <w:rFonts w:asciiTheme="minorHAnsi" w:hAnsiTheme="minorHAnsi" w:cstheme="minorHAnsi"/>
                <w:sz w:val="16"/>
                <w:szCs w:val="16"/>
              </w:rPr>
              <w:t>Al correo Institucional</w:t>
            </w:r>
            <w:r>
              <w:rPr>
                <w:rFonts w:asciiTheme="minorHAnsi" w:hAnsiTheme="minorHAnsi" w:cstheme="minorHAnsi"/>
                <w:sz w:val="16"/>
                <w:szCs w:val="16"/>
              </w:rPr>
              <w:t>:</w:t>
            </w:r>
            <w:r w:rsidRPr="0025245D">
              <w:rPr>
                <w:rFonts w:asciiTheme="minorHAnsi" w:hAnsiTheme="minorHAnsi" w:cstheme="minorHAnsi"/>
                <w:sz w:val="16"/>
                <w:szCs w:val="16"/>
              </w:rPr>
              <w:t xml:space="preserve"> equiroga@ypfb.gob.bo</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5245D" w:rsidTr="0025245D">
        <w:trPr>
          <w:trHeight w:val="591"/>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Default="0025245D"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5245D" w:rsidRPr="002D6ED4" w:rsidRDefault="0025245D" w:rsidP="00245489">
            <w:pPr>
              <w:rPr>
                <w:rFonts w:ascii="Calibri" w:hAnsi="Calibri" w:cs="Arial"/>
                <w:sz w:val="16"/>
                <w:szCs w:val="16"/>
              </w:rPr>
            </w:pPr>
            <w:r w:rsidRPr="002D6ED4">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tcPr>
          <w:p w:rsidR="00B44997" w:rsidRDefault="00B44997" w:rsidP="00B44997">
            <w:pPr>
              <w:jc w:val="center"/>
              <w:rPr>
                <w:rFonts w:ascii="Calibri" w:hAnsi="Calibri" w:cs="Arial"/>
                <w:sz w:val="16"/>
                <w:szCs w:val="16"/>
              </w:rPr>
            </w:pPr>
            <w:r w:rsidRPr="002146DA">
              <w:rPr>
                <w:rFonts w:ascii="Calibri" w:hAnsi="Calibri" w:cs="Arial"/>
                <w:sz w:val="16"/>
                <w:szCs w:val="16"/>
              </w:rPr>
              <w:t>Fecha:</w:t>
            </w:r>
          </w:p>
          <w:p w:rsidR="00DD1D4D" w:rsidRDefault="00DD1D4D" w:rsidP="00DD1D4D">
            <w:pPr>
              <w:jc w:val="center"/>
              <w:rPr>
                <w:rFonts w:ascii="Calibri" w:hAnsi="Calibri" w:cs="Arial"/>
                <w:sz w:val="16"/>
                <w:szCs w:val="16"/>
              </w:rPr>
            </w:pPr>
            <w:r>
              <w:rPr>
                <w:rFonts w:ascii="Calibri" w:hAnsi="Calibri" w:cs="Arial"/>
                <w:sz w:val="16"/>
                <w:szCs w:val="16"/>
              </w:rPr>
              <w:t>24/09/2015</w:t>
            </w:r>
          </w:p>
          <w:p w:rsidR="0025245D" w:rsidRPr="00964D15" w:rsidRDefault="0025245D"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B44997" w:rsidP="00AB62A8">
            <w:pPr>
              <w:jc w:val="center"/>
              <w:rPr>
                <w:rFonts w:ascii="Calibri" w:hAnsi="Calibri" w:cs="Arial"/>
                <w:sz w:val="16"/>
                <w:szCs w:val="16"/>
              </w:rPr>
            </w:pPr>
            <w:r>
              <w:rPr>
                <w:rFonts w:ascii="Calibri" w:hAnsi="Calibri" w:cs="Arial"/>
                <w:sz w:val="16"/>
                <w:szCs w:val="16"/>
              </w:rPr>
              <w:t>1</w:t>
            </w:r>
            <w:r w:rsidR="00AB62A8">
              <w:rPr>
                <w:rFonts w:ascii="Calibri" w:hAnsi="Calibri" w:cs="Arial"/>
                <w:sz w:val="16"/>
                <w:szCs w:val="16"/>
              </w:rPr>
              <w:t>5</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25245D" w:rsidRPr="00214604" w:rsidRDefault="000C558C" w:rsidP="00214604">
            <w:pPr>
              <w:jc w:val="both"/>
              <w:rPr>
                <w:rFonts w:ascii="Calibri" w:hAnsi="Calibri" w:cs="Calibri"/>
                <w:color w:val="000000"/>
                <w:sz w:val="16"/>
                <w:szCs w:val="16"/>
              </w:rPr>
            </w:pPr>
            <w:r>
              <w:rPr>
                <w:rFonts w:ascii="Calibri" w:hAnsi="Calibri" w:cs="Calibri"/>
                <w:color w:val="000000"/>
                <w:sz w:val="16"/>
                <w:szCs w:val="16"/>
              </w:rPr>
              <w:t>Oficina</w:t>
            </w:r>
            <w:r w:rsidR="0025245D">
              <w:rPr>
                <w:rFonts w:ascii="Calibri" w:hAnsi="Calibri" w:cs="Calibri"/>
                <w:color w:val="000000"/>
                <w:sz w:val="16"/>
                <w:szCs w:val="16"/>
              </w:rPr>
              <w:t xml:space="preserve"> de contrataciones Distrito Redes de gas Chuquisaca  Avenida de las Américas  n° 500 E</w:t>
            </w:r>
            <w:r w:rsidR="00E064A5">
              <w:rPr>
                <w:rFonts w:ascii="Calibri" w:hAnsi="Calibri" w:cs="Calibri"/>
                <w:color w:val="000000"/>
                <w:sz w:val="16"/>
                <w:szCs w:val="16"/>
              </w:rPr>
              <w:t>squina H</w:t>
            </w:r>
            <w:r w:rsidR="0025245D" w:rsidRPr="00214604">
              <w:rPr>
                <w:rFonts w:ascii="Calibri" w:hAnsi="Calibri" w:cs="Calibri"/>
                <w:color w:val="000000"/>
                <w:sz w:val="16"/>
                <w:szCs w:val="16"/>
              </w:rPr>
              <w:t>onduras</w:t>
            </w:r>
          </w:p>
          <w:p w:rsidR="0025245D" w:rsidRPr="00214604" w:rsidRDefault="0025245D" w:rsidP="00214604">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7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8"/>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center"/>
              <w:rPr>
                <w:rFonts w:ascii="Calibri" w:hAnsi="Calibri" w:cs="Arial"/>
                <w:sz w:val="16"/>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DD1D4D" w:rsidRDefault="00DD1D4D" w:rsidP="00DD1D4D">
            <w:pPr>
              <w:jc w:val="center"/>
              <w:rPr>
                <w:rFonts w:ascii="Calibri" w:hAnsi="Calibri" w:cs="Arial"/>
                <w:sz w:val="16"/>
                <w:szCs w:val="16"/>
              </w:rPr>
            </w:pPr>
            <w:r>
              <w:rPr>
                <w:rFonts w:ascii="Calibri" w:hAnsi="Calibri" w:cs="Arial"/>
                <w:sz w:val="16"/>
                <w:szCs w:val="16"/>
              </w:rPr>
              <w:t>2</w:t>
            </w:r>
            <w:r>
              <w:rPr>
                <w:rFonts w:ascii="Calibri" w:hAnsi="Calibri" w:cs="Arial"/>
                <w:sz w:val="16"/>
                <w:szCs w:val="16"/>
              </w:rPr>
              <w:t>8</w:t>
            </w:r>
            <w:r>
              <w:rPr>
                <w:rFonts w:ascii="Calibri" w:hAnsi="Calibri" w:cs="Arial"/>
                <w:sz w:val="16"/>
                <w:szCs w:val="16"/>
              </w:rPr>
              <w:t>/09/2015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AB62A8">
              <w:rPr>
                <w:rFonts w:ascii="Calibri" w:hAnsi="Calibri" w:cs="Arial"/>
                <w:sz w:val="16"/>
                <w:szCs w:val="16"/>
              </w:rPr>
              <w:t>5</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0C558C" w:rsidRPr="00214604" w:rsidRDefault="000C558C" w:rsidP="000C558C">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FE0262" w:rsidRPr="00214604" w:rsidRDefault="000C558C" w:rsidP="000C558C">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DD1D4D" w:rsidRDefault="00DD1D4D" w:rsidP="00DD1D4D">
            <w:pPr>
              <w:jc w:val="center"/>
              <w:rPr>
                <w:rFonts w:ascii="Calibri" w:hAnsi="Calibri" w:cs="Arial"/>
                <w:sz w:val="16"/>
                <w:szCs w:val="16"/>
              </w:rPr>
            </w:pPr>
            <w:r>
              <w:rPr>
                <w:rFonts w:ascii="Calibri" w:hAnsi="Calibri" w:cs="Arial"/>
                <w:sz w:val="16"/>
                <w:szCs w:val="16"/>
              </w:rPr>
              <w:t>2</w:t>
            </w:r>
            <w:r>
              <w:rPr>
                <w:rFonts w:ascii="Calibri" w:hAnsi="Calibri" w:cs="Arial"/>
                <w:sz w:val="16"/>
                <w:szCs w:val="16"/>
              </w:rPr>
              <w:t>8</w:t>
            </w:r>
            <w:r>
              <w:rPr>
                <w:rFonts w:ascii="Calibri" w:hAnsi="Calibri" w:cs="Arial"/>
                <w:sz w:val="16"/>
                <w:szCs w:val="16"/>
              </w:rPr>
              <w:t>/09/2015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AB62A8">
            <w:pPr>
              <w:jc w:val="center"/>
              <w:rPr>
                <w:rFonts w:ascii="Calibri" w:hAnsi="Calibri" w:cs="Arial"/>
                <w:sz w:val="16"/>
                <w:szCs w:val="16"/>
              </w:rPr>
            </w:pPr>
            <w:r>
              <w:rPr>
                <w:rFonts w:ascii="Calibri" w:hAnsi="Calibri" w:cs="Arial"/>
                <w:sz w:val="16"/>
                <w:szCs w:val="16"/>
              </w:rPr>
              <w:t>1</w:t>
            </w:r>
            <w:r w:rsidR="00AB62A8">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0C558C" w:rsidRPr="00214604" w:rsidRDefault="000C558C" w:rsidP="000C558C">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245489" w:rsidRPr="00214604" w:rsidRDefault="000C558C" w:rsidP="000C558C">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893" w:type="dxa"/>
        <w:jc w:val="center"/>
        <w:tblCellMar>
          <w:left w:w="70" w:type="dxa"/>
          <w:right w:w="70" w:type="dxa"/>
        </w:tblCellMar>
        <w:tblLook w:val="04A0" w:firstRow="1" w:lastRow="0" w:firstColumn="1" w:lastColumn="0" w:noHBand="0" w:noVBand="1"/>
      </w:tblPr>
      <w:tblGrid>
        <w:gridCol w:w="787"/>
        <w:gridCol w:w="4760"/>
        <w:gridCol w:w="5346"/>
      </w:tblGrid>
      <w:tr w:rsidR="004B155D" w:rsidRPr="00F27011" w:rsidTr="0047293B">
        <w:trPr>
          <w:trHeight w:val="660"/>
          <w:jc w:val="center"/>
        </w:trPr>
        <w:tc>
          <w:tcPr>
            <w:tcW w:w="787"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7293B" w:rsidP="00A87DF0">
            <w:pPr>
              <w:jc w:val="center"/>
              <w:rPr>
                <w:rFonts w:ascii="Calibri" w:hAnsi="Calibri"/>
                <w:b/>
                <w:bCs/>
                <w:color w:val="000000"/>
                <w:sz w:val="24"/>
                <w:szCs w:val="24"/>
                <w:lang w:eastAsia="es-ES"/>
              </w:rPr>
            </w:pPr>
            <w:r>
              <w:rPr>
                <w:rFonts w:ascii="Calibri" w:hAnsi="Calibri"/>
                <w:b/>
                <w:bCs/>
                <w:color w:val="000000"/>
                <w:sz w:val="24"/>
                <w:szCs w:val="24"/>
                <w:lang w:eastAsia="es-ES"/>
              </w:rPr>
              <w:t>LOTE</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47293B">
        <w:trPr>
          <w:trHeight w:val="975"/>
          <w:jc w:val="center"/>
        </w:trPr>
        <w:tc>
          <w:tcPr>
            <w:tcW w:w="787"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47293B">
        <w:trPr>
          <w:trHeight w:val="975"/>
          <w:jc w:val="center"/>
        </w:trPr>
        <w:tc>
          <w:tcPr>
            <w:tcW w:w="78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92012D" w:rsidRDefault="0092012D" w:rsidP="00A87DF0">
            <w:pPr>
              <w:jc w:val="center"/>
              <w:rPr>
                <w:rFonts w:asciiTheme="minorHAnsi" w:hAnsiTheme="minorHAnsi" w:cstheme="minorHAnsi"/>
                <w:color w:val="000000"/>
                <w:sz w:val="28"/>
                <w:szCs w:val="28"/>
                <w:lang w:eastAsia="es-ES"/>
              </w:rPr>
            </w:pPr>
            <w:r w:rsidRPr="0092012D">
              <w:rPr>
                <w:rFonts w:asciiTheme="minorHAnsi" w:hAnsiTheme="minorHAnsi" w:cstheme="minorHAnsi"/>
                <w:color w:val="000000"/>
                <w:sz w:val="28"/>
                <w:szCs w:val="28"/>
                <w:lang w:eastAsia="es-ES"/>
              </w:rPr>
              <w:t>PREVENCION DE CONTINGENCIAS ENLA CIUDAD DE SUCRE Y PROVINCIAS</w:t>
            </w:r>
          </w:p>
        </w:tc>
        <w:tc>
          <w:tcPr>
            <w:tcW w:w="5346" w:type="dxa"/>
            <w:tcBorders>
              <w:top w:val="nil"/>
              <w:left w:val="nil"/>
              <w:bottom w:val="single" w:sz="8" w:space="0" w:color="auto"/>
              <w:right w:val="single" w:sz="8" w:space="0" w:color="auto"/>
            </w:tcBorders>
            <w:shd w:val="clear" w:color="auto" w:fill="auto"/>
            <w:noWrap/>
            <w:vAlign w:val="center"/>
          </w:tcPr>
          <w:p w:rsidR="004B155D" w:rsidRPr="0030720A" w:rsidRDefault="000D421C" w:rsidP="00A87DF0">
            <w:pPr>
              <w:jc w:val="center"/>
              <w:rPr>
                <w:rFonts w:asciiTheme="minorHAnsi" w:hAnsiTheme="minorHAnsi"/>
                <w:color w:val="000000"/>
                <w:sz w:val="28"/>
                <w:szCs w:val="28"/>
                <w:lang w:eastAsia="es-ES"/>
              </w:rPr>
            </w:pPr>
            <w:r w:rsidRPr="0030720A">
              <w:rPr>
                <w:rFonts w:asciiTheme="minorHAnsi" w:hAnsiTheme="minorHAnsi"/>
                <w:color w:val="000000"/>
                <w:sz w:val="28"/>
                <w:szCs w:val="28"/>
                <w:lang w:eastAsia="es-BO"/>
              </w:rPr>
              <w:t xml:space="preserve">194.863,09 </w:t>
            </w:r>
            <w:r w:rsidRPr="0030720A">
              <w:rPr>
                <w:rFonts w:asciiTheme="minorHAnsi" w:hAnsiTheme="minorHAnsi" w:cs="Calibri"/>
                <w:color w:val="000000"/>
                <w:sz w:val="28"/>
                <w:szCs w:val="28"/>
                <w:lang w:eastAsia="es-BO"/>
              </w:rPr>
              <w:t xml:space="preserve"> </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938CD" w:rsidRDefault="00A938CD"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30720A" w:rsidRDefault="0030720A" w:rsidP="00A72D06">
      <w:pPr>
        <w:rPr>
          <w:lang w:val="es-BO"/>
        </w:rPr>
      </w:pPr>
    </w:p>
    <w:p w:rsidR="00A938CD" w:rsidRDefault="00A938CD" w:rsidP="00A72D06">
      <w:pPr>
        <w:rPr>
          <w:lang w:val="es-BO"/>
        </w:rPr>
      </w:pPr>
    </w:p>
    <w:p w:rsidR="00A938CD" w:rsidRDefault="00A938CD" w:rsidP="00A72D06">
      <w:pPr>
        <w:rPr>
          <w:lang w:val="es-BO"/>
        </w:rPr>
      </w:pPr>
    </w:p>
    <w:p w:rsidR="00A938CD" w:rsidRDefault="00A938CD" w:rsidP="00A72D06">
      <w:pPr>
        <w:rPr>
          <w:lang w:val="es-BO"/>
        </w:rPr>
      </w:pPr>
    </w:p>
    <w:p w:rsidR="00202C8A" w:rsidRPr="00666D9F" w:rsidRDefault="00202C8A" w:rsidP="0039314C">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lastRenderedPageBreak/>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3"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lastRenderedPageBreak/>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lastRenderedPageBreak/>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30720A" w:rsidRDefault="0030720A" w:rsidP="0030720A">
      <w:pPr>
        <w:rPr>
          <w:lang w:val="es-ES_tradnl"/>
        </w:rPr>
      </w:pPr>
    </w:p>
    <w:p w:rsidR="0030720A" w:rsidRPr="0030720A" w:rsidRDefault="0030720A" w:rsidP="0030720A">
      <w:pPr>
        <w:rPr>
          <w:lang w:val="es-ES_tradnl"/>
        </w:rPr>
      </w:pP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lastRenderedPageBreak/>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8427BE">
        <w:rPr>
          <w:rFonts w:ascii="Verdana" w:hAnsi="Verdana" w:cs="Calibri"/>
          <w:b/>
          <w:i/>
          <w:sz w:val="18"/>
          <w:szCs w:val="18"/>
        </w:rPr>
        <w:t>(NO APLICA)</w:t>
      </w:r>
    </w:p>
    <w:p w:rsidR="00202C8A" w:rsidRDefault="00202C8A" w:rsidP="00202C8A">
      <w:pPr>
        <w:ind w:left="567"/>
        <w:jc w:val="both"/>
        <w:rPr>
          <w:rFonts w:ascii="Verdana" w:hAnsi="Verdana" w:cs="Arial"/>
          <w:sz w:val="18"/>
          <w:szCs w:val="18"/>
        </w:rPr>
      </w:pPr>
    </w:p>
    <w:p w:rsidR="00202C8A" w:rsidRPr="00701E28" w:rsidRDefault="00202C8A" w:rsidP="00202C8A">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202C8A" w:rsidRPr="00666D9F" w:rsidRDefault="00202C8A" w:rsidP="00202C8A">
      <w:pPr>
        <w:ind w:left="851"/>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Pr>
          <w:rFonts w:ascii="Verdana" w:hAnsi="Verdana" w:cs="Calibri"/>
          <w:sz w:val="18"/>
          <w:szCs w:val="18"/>
        </w:rPr>
        <w:t>Cuando se programe esta actividad, l</w:t>
      </w:r>
      <w:r w:rsidRPr="0097792C">
        <w:rPr>
          <w:rFonts w:ascii="Verdana" w:hAnsi="Verdana" w:cs="Calibri"/>
          <w:sz w:val="18"/>
          <w:szCs w:val="18"/>
        </w:rPr>
        <w:t xml:space="preserve">os potenciales proponentes podrán formular consultas escritas </w:t>
      </w:r>
      <w:r>
        <w:rPr>
          <w:rFonts w:ascii="Verdana" w:hAnsi="Verdana" w:cs="Calibri"/>
          <w:sz w:val="18"/>
          <w:szCs w:val="18"/>
        </w:rPr>
        <w:t xml:space="preserve">consignando el Objeto y Código del Proceso de Contratación </w:t>
      </w:r>
      <w:r w:rsidRPr="0097792C">
        <w:rPr>
          <w:rFonts w:ascii="Verdana" w:hAnsi="Verdana" w:cs="Calibri"/>
          <w:sz w:val="18"/>
          <w:szCs w:val="18"/>
        </w:rPr>
        <w:t>hasta la fecha</w:t>
      </w:r>
      <w:r>
        <w:rPr>
          <w:rFonts w:ascii="Verdana" w:hAnsi="Verdana" w:cs="Calibri"/>
          <w:sz w:val="18"/>
          <w:szCs w:val="18"/>
        </w:rPr>
        <w:t xml:space="preserve"> y</w:t>
      </w:r>
      <w:r w:rsidRPr="0097792C">
        <w:rPr>
          <w:rFonts w:ascii="Verdana" w:hAnsi="Verdana" w:cs="Calibri"/>
          <w:sz w:val="18"/>
          <w:szCs w:val="18"/>
        </w:rPr>
        <w:t xml:space="preserve"> hora señalada </w:t>
      </w:r>
      <w:r w:rsidRPr="00B249A7">
        <w:rPr>
          <w:rFonts w:ascii="Verdana" w:hAnsi="Verdana" w:cs="Calibri"/>
          <w:sz w:val="18"/>
          <w:szCs w:val="18"/>
        </w:rPr>
        <w:t>a la dirección de correo institucional señalada en el cronograma de plazos del presente DBC.</w:t>
      </w:r>
    </w:p>
    <w:p w:rsidR="00202C8A" w:rsidRDefault="00202C8A" w:rsidP="00202C8A">
      <w:pPr>
        <w:ind w:left="426"/>
        <w:jc w:val="both"/>
        <w:rPr>
          <w:rFonts w:ascii="Verdana" w:hAnsi="Verdana" w:cs="Calibri"/>
          <w:sz w:val="18"/>
          <w:szCs w:val="18"/>
        </w:rPr>
      </w:pPr>
    </w:p>
    <w:p w:rsidR="00202C8A" w:rsidRPr="002B2E0E" w:rsidRDefault="00202C8A" w:rsidP="00202C8A">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 DE ACLARACIÓN</w:t>
      </w:r>
    </w:p>
    <w:p w:rsidR="00202C8A" w:rsidRPr="00701E28" w:rsidRDefault="00202C8A" w:rsidP="00202C8A">
      <w:pPr>
        <w:pStyle w:val="Prrafodelista"/>
        <w:ind w:left="426"/>
        <w:jc w:val="both"/>
        <w:rPr>
          <w:rFonts w:ascii="Verdana" w:hAnsi="Verdana" w:cs="Calibri"/>
          <w:sz w:val="18"/>
          <w:szCs w:val="18"/>
        </w:rPr>
      </w:pPr>
    </w:p>
    <w:p w:rsidR="00202C8A" w:rsidRPr="00867335" w:rsidRDefault="00202C8A" w:rsidP="00202C8A">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202C8A" w:rsidRPr="00867335" w:rsidRDefault="00202C8A" w:rsidP="00202C8A">
      <w:pPr>
        <w:ind w:left="426" w:hanging="720"/>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713010" w:rsidRDefault="00713010" w:rsidP="00202C8A">
      <w:pPr>
        <w:ind w:left="567"/>
        <w:jc w:val="both"/>
        <w:rPr>
          <w:rFonts w:ascii="Verdana" w:hAnsi="Verdana" w:cs="Arial"/>
          <w:b/>
          <w:sz w:val="18"/>
          <w:szCs w:val="18"/>
        </w:rPr>
      </w:pPr>
    </w:p>
    <w:p w:rsidR="00713010" w:rsidRDefault="00713010"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lastRenderedPageBreak/>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AC78EF" w:rsidRDefault="00AC78EF"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30720A">
                  <w:pPr>
                    <w:jc w:val="center"/>
                    <w:rPr>
                      <w:rFonts w:ascii="Calibri" w:eastAsia="Calibri" w:hAnsi="Calibri"/>
                      <w:b/>
                    </w:rPr>
                  </w:pPr>
                  <w:r w:rsidRPr="00C94AAE">
                    <w:rPr>
                      <w:rFonts w:ascii="Calibri" w:eastAsia="Calibri" w:hAnsi="Calibri"/>
                      <w:b/>
                    </w:rPr>
                    <w:t>CDO-DRGCH-2</w:t>
                  </w:r>
                  <w:r w:rsidR="0030720A">
                    <w:rPr>
                      <w:rFonts w:ascii="Calibri" w:eastAsia="Calibri" w:hAnsi="Calibri"/>
                      <w:b/>
                    </w:rPr>
                    <w:t>7</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713010" w:rsidRDefault="00713010" w:rsidP="00202C8A">
      <w:pPr>
        <w:jc w:val="both"/>
        <w:rPr>
          <w:rFonts w:ascii="Verdana" w:hAnsi="Verdana" w:cs="Calibri"/>
          <w:sz w:val="18"/>
          <w:szCs w:val="18"/>
        </w:rPr>
      </w:pPr>
    </w:p>
    <w:p w:rsidR="00713010" w:rsidRDefault="00713010" w:rsidP="00202C8A">
      <w:pPr>
        <w:jc w:val="both"/>
        <w:rPr>
          <w:rFonts w:ascii="Verdana" w:hAnsi="Verdana" w:cs="Calibri"/>
          <w:sz w:val="18"/>
          <w:szCs w:val="18"/>
        </w:rPr>
      </w:pPr>
    </w:p>
    <w:p w:rsidR="00713010" w:rsidRDefault="00713010"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lastRenderedPageBreak/>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lastRenderedPageBreak/>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CF2046" w:rsidRDefault="00202C8A" w:rsidP="00202C8A">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Default="00202C8A" w:rsidP="00202C8A">
      <w:pPr>
        <w:jc w:val="center"/>
        <w:rPr>
          <w:rFonts w:ascii="Verdana" w:hAnsi="Verdana" w:cs="Calibri"/>
          <w:b/>
          <w:sz w:val="18"/>
          <w:szCs w:val="18"/>
        </w:rPr>
      </w:pPr>
    </w:p>
    <w:p w:rsidR="00202C8A" w:rsidRPr="00162163" w:rsidRDefault="00202C8A" w:rsidP="00202C8A">
      <w:pPr>
        <w:jc w:val="both"/>
        <w:rPr>
          <w:rFonts w:ascii="Verdana" w:hAnsi="Verdana" w:cs="Calibri"/>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pStyle w:val="Ttulo8"/>
        <w:rPr>
          <w:rFonts w:ascii="Verdana" w:hAnsi="Verdana" w:cs="Arial"/>
          <w:color w:val="000000"/>
          <w:sz w:val="18"/>
          <w:szCs w:val="18"/>
          <w:u w:val="none"/>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30720A" w:rsidRDefault="0030720A" w:rsidP="00202C8A">
      <w:pPr>
        <w:rPr>
          <w:lang w:val="es-MX"/>
        </w:rPr>
      </w:pPr>
    </w:p>
    <w:p w:rsidR="0030720A" w:rsidRDefault="0030720A" w:rsidP="00202C8A">
      <w:pPr>
        <w:rPr>
          <w:lang w:val="es-MX"/>
        </w:rPr>
      </w:pPr>
    </w:p>
    <w:p w:rsidR="0030720A" w:rsidRDefault="0030720A" w:rsidP="00202C8A">
      <w:pPr>
        <w:rPr>
          <w:lang w:val="es-MX"/>
        </w:rPr>
      </w:pPr>
    </w:p>
    <w:p w:rsidR="0030720A" w:rsidRDefault="0030720A" w:rsidP="00202C8A">
      <w:pPr>
        <w:rPr>
          <w:lang w:val="es-MX"/>
        </w:rPr>
      </w:pPr>
    </w:p>
    <w:p w:rsidR="0030720A" w:rsidRDefault="0030720A" w:rsidP="00202C8A">
      <w:pPr>
        <w:rPr>
          <w:lang w:val="es-MX"/>
        </w:rPr>
      </w:pPr>
    </w:p>
    <w:p w:rsidR="00202C8A" w:rsidRDefault="00202C8A" w:rsidP="00202C8A">
      <w:pPr>
        <w:rPr>
          <w:lang w:val="es-MX"/>
        </w:rPr>
      </w:pP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935EAB" w:rsidRDefault="00935EAB" w:rsidP="00935EAB">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30720A" w:rsidRDefault="0030720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w:t>
      </w:r>
      <w:r>
        <w:rPr>
          <w:rFonts w:ascii="Verdana" w:hAnsi="Verdana" w:cs="Arial"/>
          <w:color w:val="000000"/>
          <w:sz w:val="18"/>
          <w:szCs w:val="18"/>
        </w:rPr>
        <w:lastRenderedPageBreak/>
        <w:t xml:space="preserve">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247BFB">
          <w:footerReference w:type="default" r:id="rId18"/>
          <w:pgSz w:w="12242" w:h="15842" w:code="1"/>
          <w:pgMar w:top="1701" w:right="1418" w:bottom="-232" w:left="1701" w:header="624" w:footer="851" w:gutter="0"/>
          <w:cols w:space="708"/>
          <w:titlePg/>
          <w:docGrid w:linePitch="360"/>
        </w:sect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47BFB" w:rsidRDefault="00247BFB" w:rsidP="00202C8A">
      <w:pPr>
        <w:rPr>
          <w:lang w:val="es-BO"/>
        </w:rPr>
      </w:pPr>
    </w:p>
    <w:p w:rsidR="0030720A" w:rsidRPr="000E62C2" w:rsidRDefault="0030720A" w:rsidP="0030720A">
      <w:pPr>
        <w:tabs>
          <w:tab w:val="left" w:pos="2235"/>
        </w:tabs>
        <w:autoSpaceDE w:val="0"/>
        <w:autoSpaceDN w:val="0"/>
        <w:adjustRightInd w:val="0"/>
        <w:ind w:left="360"/>
        <w:jc w:val="center"/>
        <w:rPr>
          <w:rFonts w:ascii="Agency FB" w:hAnsi="Agency FB" w:cs="Arial Narrow"/>
          <w:b/>
          <w:bCs/>
          <w:lang w:val="es" w:eastAsia="es-BO"/>
        </w:rPr>
      </w:pPr>
    </w:p>
    <w:p w:rsidR="0030720A" w:rsidRPr="000E62C2" w:rsidRDefault="0030720A" w:rsidP="0030720A">
      <w:pPr>
        <w:tabs>
          <w:tab w:val="left" w:pos="2235"/>
        </w:tabs>
        <w:autoSpaceDE w:val="0"/>
        <w:autoSpaceDN w:val="0"/>
        <w:adjustRightInd w:val="0"/>
        <w:ind w:left="360"/>
        <w:jc w:val="center"/>
        <w:rPr>
          <w:rFonts w:ascii="Agency FB" w:hAnsi="Agency FB" w:cs="Arial Narrow"/>
          <w:b/>
          <w:bCs/>
          <w:lang w:val="es" w:eastAsia="es-BO"/>
        </w:rPr>
      </w:pPr>
    </w:p>
    <w:tbl>
      <w:tblPr>
        <w:tblW w:w="8422" w:type="dxa"/>
        <w:jc w:val="center"/>
        <w:tblInd w:w="60" w:type="dxa"/>
        <w:tblCellMar>
          <w:left w:w="70" w:type="dxa"/>
          <w:right w:w="70" w:type="dxa"/>
        </w:tblCellMar>
        <w:tblLook w:val="04A0" w:firstRow="1" w:lastRow="0" w:firstColumn="1" w:lastColumn="0" w:noHBand="0" w:noVBand="1"/>
      </w:tblPr>
      <w:tblGrid>
        <w:gridCol w:w="450"/>
        <w:gridCol w:w="4345"/>
        <w:gridCol w:w="691"/>
        <w:gridCol w:w="818"/>
        <w:gridCol w:w="984"/>
        <w:gridCol w:w="1134"/>
      </w:tblGrid>
      <w:tr w:rsidR="0030720A" w:rsidRPr="001F7E7F" w:rsidTr="0030720A">
        <w:trPr>
          <w:trHeight w:val="315"/>
          <w:jc w:val="center"/>
        </w:trPr>
        <w:tc>
          <w:tcPr>
            <w:tcW w:w="8422" w:type="dxa"/>
            <w:gridSpan w:val="6"/>
            <w:tcBorders>
              <w:top w:val="single" w:sz="8" w:space="0" w:color="auto"/>
              <w:left w:val="single" w:sz="8" w:space="0" w:color="auto"/>
              <w:bottom w:val="single" w:sz="8" w:space="0" w:color="auto"/>
              <w:right w:val="single" w:sz="8" w:space="0" w:color="000000"/>
            </w:tcBorders>
            <w:shd w:val="clear" w:color="000000" w:fill="5B9BD5"/>
            <w:noWrap/>
            <w:vAlign w:val="bottom"/>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GENERAL</w:t>
            </w:r>
          </w:p>
        </w:tc>
      </w:tr>
      <w:tr w:rsidR="0030720A" w:rsidRPr="001F7E7F" w:rsidTr="0030720A">
        <w:trPr>
          <w:trHeight w:val="870"/>
          <w:jc w:val="center"/>
        </w:trPr>
        <w:tc>
          <w:tcPr>
            <w:tcW w:w="450" w:type="dxa"/>
            <w:tcBorders>
              <w:top w:val="nil"/>
              <w:left w:val="single" w:sz="8" w:space="0" w:color="auto"/>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ITEM</w:t>
            </w:r>
          </w:p>
        </w:tc>
        <w:tc>
          <w:tcPr>
            <w:tcW w:w="4345" w:type="dxa"/>
            <w:tcBorders>
              <w:top w:val="nil"/>
              <w:left w:val="nil"/>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DESCRIPCION</w:t>
            </w:r>
          </w:p>
        </w:tc>
        <w:tc>
          <w:tcPr>
            <w:tcW w:w="691" w:type="dxa"/>
            <w:tcBorders>
              <w:top w:val="nil"/>
              <w:left w:val="nil"/>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UNIDAD</w:t>
            </w:r>
          </w:p>
        </w:tc>
        <w:tc>
          <w:tcPr>
            <w:tcW w:w="818" w:type="dxa"/>
            <w:tcBorders>
              <w:top w:val="nil"/>
              <w:left w:val="nil"/>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CANTIDAD</w:t>
            </w:r>
          </w:p>
        </w:tc>
        <w:tc>
          <w:tcPr>
            <w:tcW w:w="984" w:type="dxa"/>
            <w:tcBorders>
              <w:top w:val="nil"/>
              <w:left w:val="nil"/>
              <w:bottom w:val="single" w:sz="8" w:space="0" w:color="auto"/>
              <w:right w:val="single" w:sz="8" w:space="0" w:color="auto"/>
            </w:tcBorders>
            <w:shd w:val="clear" w:color="000000" w:fill="5B9BD5"/>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PRECIO UNITARIO [Bs]</w:t>
            </w:r>
          </w:p>
        </w:tc>
        <w:tc>
          <w:tcPr>
            <w:tcW w:w="1134" w:type="dxa"/>
            <w:tcBorders>
              <w:top w:val="nil"/>
              <w:left w:val="nil"/>
              <w:bottom w:val="single" w:sz="8" w:space="0" w:color="auto"/>
              <w:right w:val="single" w:sz="8" w:space="0" w:color="auto"/>
            </w:tcBorders>
            <w:shd w:val="clear" w:color="000000" w:fill="5B9BD5"/>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PRECIO TOTAL [Bs]</w:t>
            </w:r>
          </w:p>
        </w:tc>
      </w:tr>
      <w:tr w:rsidR="0030720A" w:rsidRPr="001F7E7F" w:rsidTr="0030720A">
        <w:trPr>
          <w:trHeight w:val="600"/>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1</w:t>
            </w:r>
          </w:p>
        </w:tc>
        <w:tc>
          <w:tcPr>
            <w:tcW w:w="4345"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both"/>
              <w:rPr>
                <w:rFonts w:ascii="Agency FB" w:hAnsi="Agency FB" w:cs="Calibri"/>
                <w:color w:val="000000"/>
                <w:lang w:eastAsia="es-BO"/>
              </w:rPr>
            </w:pPr>
            <w:r w:rsidRPr="001F7E7F">
              <w:rPr>
                <w:rFonts w:ascii="Agency FB" w:hAnsi="Agency FB" w:cs="Calibri"/>
                <w:color w:val="000000"/>
                <w:lang w:eastAsia="es-BO"/>
              </w:rPr>
              <w:t>Movilización de Personal, Equipo, Maquinaria y herramientas</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Global</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1,00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rial" w:hAnsi="Arial" w:cs="Arial"/>
                <w:lang w:eastAsia="es-BO"/>
              </w:rPr>
            </w:pPr>
            <w:r w:rsidRPr="001F7E7F">
              <w:rPr>
                <w:rFonts w:ascii="Arial" w:hAnsi="Arial" w:cs="Arial"/>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2</w:t>
            </w:r>
          </w:p>
        </w:tc>
        <w:tc>
          <w:tcPr>
            <w:tcW w:w="4345"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both"/>
              <w:rPr>
                <w:rFonts w:ascii="Agency FB" w:hAnsi="Agency FB" w:cs="Calibri"/>
                <w:color w:val="000000"/>
                <w:lang w:eastAsia="es-BO"/>
              </w:rPr>
            </w:pPr>
            <w:r w:rsidRPr="001F7E7F">
              <w:rPr>
                <w:rFonts w:ascii="Agency FB" w:hAnsi="Agency FB" w:cs="Calibri"/>
                <w:color w:val="000000"/>
                <w:lang w:eastAsia="es-BO"/>
              </w:rPr>
              <w:t>Instalación de faenas</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Global</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1,00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3</w:t>
            </w:r>
          </w:p>
        </w:tc>
        <w:tc>
          <w:tcPr>
            <w:tcW w:w="4345"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both"/>
              <w:rPr>
                <w:rFonts w:ascii="Agency FB" w:hAnsi="Agency FB" w:cs="Calibri"/>
                <w:color w:val="000000"/>
                <w:lang w:eastAsia="es-BO"/>
              </w:rPr>
            </w:pPr>
            <w:r w:rsidRPr="001F7E7F">
              <w:rPr>
                <w:rFonts w:ascii="Agency FB" w:hAnsi="Agency FB" w:cs="Calibri"/>
                <w:color w:val="000000"/>
                <w:lang w:eastAsia="es-BO"/>
              </w:rPr>
              <w:t>Replanteo topográfico</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750,00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4</w:t>
            </w:r>
          </w:p>
        </w:tc>
        <w:tc>
          <w:tcPr>
            <w:tcW w:w="4345"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both"/>
              <w:rPr>
                <w:rFonts w:ascii="Agency FB" w:hAnsi="Agency FB" w:cs="Calibri"/>
                <w:color w:val="000000"/>
                <w:lang w:eastAsia="es-BO"/>
              </w:rPr>
            </w:pPr>
            <w:r w:rsidRPr="001F7E7F">
              <w:rPr>
                <w:rFonts w:ascii="Agency FB" w:hAnsi="Agency FB" w:cs="Calibri"/>
                <w:color w:val="000000"/>
                <w:lang w:eastAsia="es-BO"/>
              </w:rPr>
              <w:t xml:space="preserve">Carguío, transporte y </w:t>
            </w:r>
            <w:proofErr w:type="spellStart"/>
            <w:r w:rsidRPr="001F7E7F">
              <w:rPr>
                <w:rFonts w:ascii="Agency FB" w:hAnsi="Agency FB" w:cs="Calibri"/>
                <w:color w:val="000000"/>
                <w:lang w:eastAsia="es-BO"/>
              </w:rPr>
              <w:t>descarguío</w:t>
            </w:r>
            <w:proofErr w:type="spellEnd"/>
            <w:r w:rsidRPr="001F7E7F">
              <w:rPr>
                <w:rFonts w:ascii="Agency FB" w:hAnsi="Agency FB" w:cs="Calibri"/>
                <w:color w:val="000000"/>
                <w:lang w:eastAsia="es-BO"/>
              </w:rPr>
              <w:t xml:space="preserve"> de tubería y accesorios</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Global</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1,00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5</w:t>
            </w:r>
          </w:p>
        </w:tc>
        <w:tc>
          <w:tcPr>
            <w:tcW w:w="4345"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both"/>
              <w:rPr>
                <w:rFonts w:ascii="Agency FB" w:hAnsi="Agency FB" w:cs="Calibri"/>
                <w:color w:val="000000"/>
                <w:lang w:eastAsia="es-BO"/>
              </w:rPr>
            </w:pPr>
            <w:r w:rsidRPr="001F7E7F">
              <w:rPr>
                <w:rFonts w:ascii="Agency FB" w:hAnsi="Agency FB" w:cs="Calibri"/>
                <w:color w:val="000000"/>
                <w:lang w:eastAsia="es-BO"/>
              </w:rPr>
              <w:t xml:space="preserve">Elaboración de Data Book y Planos As - </w:t>
            </w:r>
            <w:proofErr w:type="spellStart"/>
            <w:r w:rsidRPr="001F7E7F">
              <w:rPr>
                <w:rFonts w:ascii="Agency FB" w:hAnsi="Agency FB" w:cs="Calibri"/>
                <w:color w:val="000000"/>
                <w:lang w:eastAsia="es-BO"/>
              </w:rPr>
              <w:t>bulid</w:t>
            </w:r>
            <w:proofErr w:type="spellEnd"/>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Ejemplar</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1,00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6</w:t>
            </w:r>
          </w:p>
        </w:tc>
        <w:tc>
          <w:tcPr>
            <w:tcW w:w="4345"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both"/>
              <w:rPr>
                <w:rFonts w:ascii="Agency FB" w:hAnsi="Agency FB" w:cs="Calibri"/>
                <w:color w:val="000000"/>
                <w:lang w:eastAsia="es-BO"/>
              </w:rPr>
            </w:pPr>
            <w:r w:rsidRPr="001F7E7F">
              <w:rPr>
                <w:rFonts w:ascii="Agency FB" w:hAnsi="Agency FB" w:cs="Calibri"/>
                <w:color w:val="000000"/>
                <w:lang w:eastAsia="es-BO"/>
              </w:rPr>
              <w:t>Limpieza y retiro de escombros</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Global</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1,00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7288" w:type="dxa"/>
            <w:gridSpan w:val="5"/>
            <w:tcBorders>
              <w:top w:val="nil"/>
              <w:left w:val="single" w:sz="8" w:space="0" w:color="auto"/>
              <w:bottom w:val="single" w:sz="8" w:space="0" w:color="auto"/>
              <w:right w:val="single" w:sz="8" w:space="0" w:color="auto"/>
            </w:tcBorders>
            <w:shd w:val="clear" w:color="auto" w:fill="auto"/>
            <w:noWrap/>
            <w:vAlign w:val="bottom"/>
          </w:tcPr>
          <w:p w:rsidR="0030720A" w:rsidRPr="001F7E7F" w:rsidRDefault="0030720A" w:rsidP="0030720A">
            <w:pPr>
              <w:jc w:val="right"/>
              <w:rPr>
                <w:rFonts w:ascii="Agency FB" w:hAnsi="Agency FB" w:cs="Calibri"/>
                <w:color w:val="000000"/>
                <w:lang w:eastAsia="es-BO"/>
              </w:rPr>
            </w:pPr>
            <w:r>
              <w:rPr>
                <w:rFonts w:ascii="Agency FB" w:hAnsi="Agency FB" w:cs="Calibri"/>
                <w:b/>
                <w:bCs/>
                <w:color w:val="000000"/>
                <w:lang w:eastAsia="es-BO"/>
              </w:rPr>
              <w:t xml:space="preserve">SUB  </w:t>
            </w:r>
            <w:r w:rsidRPr="001F7E7F">
              <w:rPr>
                <w:rFonts w:ascii="Agency FB" w:hAnsi="Agency FB" w:cs="Calibri"/>
                <w:b/>
                <w:bCs/>
                <w:color w:val="000000"/>
                <w:lang w:eastAsia="es-BO"/>
              </w:rPr>
              <w:t>TOTAL</w:t>
            </w:r>
            <w:r>
              <w:rPr>
                <w:rFonts w:ascii="Agency FB" w:hAnsi="Agency FB" w:cs="Calibri"/>
                <w:b/>
                <w:bCs/>
                <w:color w:val="000000"/>
                <w:lang w:eastAsia="es-BO"/>
              </w:rPr>
              <w:t xml:space="preserve">  1</w:t>
            </w:r>
          </w:p>
        </w:tc>
        <w:tc>
          <w:tcPr>
            <w:tcW w:w="1134" w:type="dxa"/>
            <w:tcBorders>
              <w:top w:val="nil"/>
              <w:left w:val="nil"/>
              <w:bottom w:val="single" w:sz="8" w:space="0" w:color="auto"/>
              <w:right w:val="single" w:sz="8" w:space="0" w:color="auto"/>
            </w:tcBorders>
            <w:shd w:val="clear" w:color="auto" w:fill="auto"/>
            <w:noWrap/>
            <w:vAlign w:val="bottom"/>
          </w:tcPr>
          <w:p w:rsidR="0030720A" w:rsidRPr="001F7E7F" w:rsidRDefault="0030720A" w:rsidP="00BF0DA8">
            <w:pPr>
              <w:rPr>
                <w:rFonts w:ascii="Agency FB" w:hAnsi="Agency FB" w:cs="Calibri"/>
                <w:color w:val="000000"/>
                <w:lang w:eastAsia="es-BO"/>
              </w:rPr>
            </w:pPr>
          </w:p>
        </w:tc>
      </w:tr>
      <w:tr w:rsidR="0030720A" w:rsidRPr="001F7E7F" w:rsidTr="0030720A">
        <w:trPr>
          <w:trHeight w:val="300"/>
          <w:jc w:val="center"/>
        </w:trPr>
        <w:tc>
          <w:tcPr>
            <w:tcW w:w="450" w:type="dxa"/>
            <w:tcBorders>
              <w:top w:val="nil"/>
              <w:left w:val="nil"/>
              <w:bottom w:val="nil"/>
              <w:right w:val="nil"/>
            </w:tcBorders>
            <w:shd w:val="clear" w:color="auto" w:fill="auto"/>
            <w:noWrap/>
            <w:vAlign w:val="bottom"/>
            <w:hideMark/>
          </w:tcPr>
          <w:p w:rsidR="0030720A" w:rsidRPr="001F7E7F" w:rsidRDefault="0030720A" w:rsidP="00BF0DA8">
            <w:pPr>
              <w:jc w:val="center"/>
              <w:rPr>
                <w:rFonts w:ascii="Agency FB" w:hAnsi="Agency FB" w:cs="Calibri"/>
                <w:b/>
                <w:bCs/>
                <w:color w:val="000000"/>
                <w:lang w:eastAsia="es-BO"/>
              </w:rPr>
            </w:pPr>
          </w:p>
        </w:tc>
        <w:tc>
          <w:tcPr>
            <w:tcW w:w="4345"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691"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818"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984" w:type="dxa"/>
            <w:tcBorders>
              <w:top w:val="nil"/>
              <w:left w:val="nil"/>
              <w:bottom w:val="nil"/>
              <w:right w:val="nil"/>
            </w:tcBorders>
            <w:shd w:val="clear" w:color="auto" w:fill="auto"/>
            <w:noWrap/>
            <w:vAlign w:val="bottom"/>
            <w:hideMark/>
          </w:tcPr>
          <w:p w:rsidR="0030720A" w:rsidRPr="001F7E7F" w:rsidRDefault="0030720A" w:rsidP="00BF0DA8">
            <w:pPr>
              <w:jc w:val="right"/>
              <w:rPr>
                <w:rFonts w:ascii="Agency FB" w:hAnsi="Agency FB" w:cs="Calibri"/>
                <w:b/>
                <w:bCs/>
                <w:color w:val="000000"/>
                <w:lang w:eastAsia="es-BO"/>
              </w:rPr>
            </w:pPr>
          </w:p>
        </w:tc>
        <w:tc>
          <w:tcPr>
            <w:tcW w:w="1134"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r>
      <w:tr w:rsidR="0030720A" w:rsidRPr="001F7E7F" w:rsidTr="0030720A">
        <w:trPr>
          <w:trHeight w:val="315"/>
          <w:jc w:val="center"/>
        </w:trPr>
        <w:tc>
          <w:tcPr>
            <w:tcW w:w="450" w:type="dxa"/>
            <w:tcBorders>
              <w:top w:val="nil"/>
              <w:left w:val="nil"/>
              <w:bottom w:val="nil"/>
              <w:right w:val="nil"/>
            </w:tcBorders>
            <w:shd w:val="clear" w:color="auto" w:fill="auto"/>
            <w:noWrap/>
            <w:vAlign w:val="bottom"/>
            <w:hideMark/>
          </w:tcPr>
          <w:p w:rsidR="0030720A" w:rsidRPr="001F7E7F" w:rsidRDefault="0030720A" w:rsidP="00BF0DA8">
            <w:pPr>
              <w:jc w:val="center"/>
              <w:rPr>
                <w:rFonts w:ascii="Agency FB" w:hAnsi="Agency FB" w:cs="Calibri"/>
                <w:b/>
                <w:bCs/>
                <w:color w:val="000000"/>
                <w:lang w:eastAsia="es-BO"/>
              </w:rPr>
            </w:pPr>
          </w:p>
        </w:tc>
        <w:tc>
          <w:tcPr>
            <w:tcW w:w="4345"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691"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818"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984"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1134"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r>
      <w:tr w:rsidR="0030720A" w:rsidRPr="001F7E7F" w:rsidTr="0030720A">
        <w:trPr>
          <w:trHeight w:val="315"/>
          <w:jc w:val="center"/>
        </w:trPr>
        <w:tc>
          <w:tcPr>
            <w:tcW w:w="8422" w:type="dxa"/>
            <w:gridSpan w:val="6"/>
            <w:tcBorders>
              <w:top w:val="single" w:sz="8" w:space="0" w:color="auto"/>
              <w:left w:val="single" w:sz="8" w:space="0" w:color="auto"/>
              <w:bottom w:val="single" w:sz="8" w:space="0" w:color="auto"/>
              <w:right w:val="single" w:sz="8" w:space="0" w:color="000000"/>
            </w:tcBorders>
            <w:shd w:val="clear" w:color="000000" w:fill="5B9BD5"/>
            <w:noWrap/>
            <w:vAlign w:val="bottom"/>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TRABAJOS DE OBRAS CIVILES</w:t>
            </w:r>
          </w:p>
        </w:tc>
      </w:tr>
      <w:tr w:rsidR="0030720A" w:rsidRPr="001F7E7F" w:rsidTr="0030720A">
        <w:trPr>
          <w:trHeight w:val="870"/>
          <w:jc w:val="center"/>
        </w:trPr>
        <w:tc>
          <w:tcPr>
            <w:tcW w:w="450" w:type="dxa"/>
            <w:tcBorders>
              <w:top w:val="nil"/>
              <w:left w:val="single" w:sz="8" w:space="0" w:color="auto"/>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ITEM</w:t>
            </w:r>
          </w:p>
        </w:tc>
        <w:tc>
          <w:tcPr>
            <w:tcW w:w="4345" w:type="dxa"/>
            <w:tcBorders>
              <w:top w:val="nil"/>
              <w:left w:val="nil"/>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DESCRIPCION</w:t>
            </w:r>
          </w:p>
        </w:tc>
        <w:tc>
          <w:tcPr>
            <w:tcW w:w="691" w:type="dxa"/>
            <w:tcBorders>
              <w:top w:val="nil"/>
              <w:left w:val="nil"/>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UNIDAD</w:t>
            </w:r>
          </w:p>
        </w:tc>
        <w:tc>
          <w:tcPr>
            <w:tcW w:w="818" w:type="dxa"/>
            <w:tcBorders>
              <w:top w:val="nil"/>
              <w:left w:val="nil"/>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CANTIDAD</w:t>
            </w:r>
          </w:p>
        </w:tc>
        <w:tc>
          <w:tcPr>
            <w:tcW w:w="984" w:type="dxa"/>
            <w:tcBorders>
              <w:top w:val="nil"/>
              <w:left w:val="nil"/>
              <w:bottom w:val="single" w:sz="8" w:space="0" w:color="auto"/>
              <w:right w:val="single" w:sz="8" w:space="0" w:color="auto"/>
            </w:tcBorders>
            <w:shd w:val="clear" w:color="000000" w:fill="5B9BD5"/>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PRECIO UNITARIO [Bs]</w:t>
            </w:r>
          </w:p>
        </w:tc>
        <w:tc>
          <w:tcPr>
            <w:tcW w:w="1134" w:type="dxa"/>
            <w:tcBorders>
              <w:top w:val="nil"/>
              <w:left w:val="nil"/>
              <w:bottom w:val="single" w:sz="8" w:space="0" w:color="auto"/>
              <w:right w:val="single" w:sz="8" w:space="0" w:color="auto"/>
            </w:tcBorders>
            <w:shd w:val="clear" w:color="000000" w:fill="5B9BD5"/>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PRECIO TOTAL [Bs]</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7</w:t>
            </w:r>
          </w:p>
        </w:tc>
        <w:tc>
          <w:tcPr>
            <w:tcW w:w="4345"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both"/>
              <w:rPr>
                <w:rFonts w:ascii="Agency FB" w:hAnsi="Agency FB" w:cs="Calibri"/>
                <w:color w:val="000000"/>
                <w:lang w:eastAsia="es-BO"/>
              </w:rPr>
            </w:pPr>
            <w:r w:rsidRPr="001F7E7F">
              <w:rPr>
                <w:rFonts w:ascii="Agency FB" w:hAnsi="Agency FB" w:cs="Calibri"/>
                <w:color w:val="000000"/>
                <w:lang w:eastAsia="es-BO"/>
              </w:rPr>
              <w:t>Excavación de Suelos</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m³</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425,00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8</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xml:space="preserve">Relleno y compactado con tierra común </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m³</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285,00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9</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xml:space="preserve">Relleno y compactado con tierra cernida </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m³</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140,00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10</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Corte y Retiro de acera</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m²</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25,00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11</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Reposición de acera</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m²</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25,00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12</w:t>
            </w:r>
          </w:p>
        </w:tc>
        <w:tc>
          <w:tcPr>
            <w:tcW w:w="4345"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both"/>
              <w:rPr>
                <w:rFonts w:ascii="Agency FB" w:hAnsi="Agency FB" w:cs="Calibri"/>
                <w:color w:val="000000"/>
                <w:lang w:eastAsia="es-BO"/>
              </w:rPr>
            </w:pPr>
            <w:r w:rsidRPr="001F7E7F">
              <w:rPr>
                <w:rFonts w:ascii="Agency FB" w:hAnsi="Agency FB" w:cs="Calibri"/>
                <w:color w:val="000000"/>
                <w:lang w:eastAsia="es-BO"/>
              </w:rPr>
              <w:t>Corte y remoción de pavimento rígido</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m²</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15,00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13</w:t>
            </w:r>
          </w:p>
        </w:tc>
        <w:tc>
          <w:tcPr>
            <w:tcW w:w="4345"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both"/>
              <w:rPr>
                <w:rFonts w:ascii="Agency FB" w:hAnsi="Agency FB" w:cs="Calibri"/>
                <w:color w:val="000000"/>
                <w:lang w:eastAsia="es-BO"/>
              </w:rPr>
            </w:pPr>
            <w:r w:rsidRPr="001F7E7F">
              <w:rPr>
                <w:rFonts w:ascii="Agency FB" w:hAnsi="Agency FB" w:cs="Calibri"/>
                <w:color w:val="000000"/>
                <w:lang w:eastAsia="es-BO"/>
              </w:rPr>
              <w:t>Reposición de pavimento rígido</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m²</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15,00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14</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Reposición de plomería y alcantarillado</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Global</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1,00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15</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Provisión y colocado de cinta de señalización</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750,00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EC68E9" w:rsidRPr="001F7E7F" w:rsidTr="007E06D5">
        <w:trPr>
          <w:trHeight w:val="315"/>
          <w:jc w:val="center"/>
        </w:trPr>
        <w:tc>
          <w:tcPr>
            <w:tcW w:w="7288" w:type="dxa"/>
            <w:gridSpan w:val="5"/>
            <w:tcBorders>
              <w:top w:val="nil"/>
              <w:left w:val="single" w:sz="8" w:space="0" w:color="auto"/>
              <w:bottom w:val="single" w:sz="8" w:space="0" w:color="auto"/>
              <w:right w:val="single" w:sz="8" w:space="0" w:color="auto"/>
            </w:tcBorders>
            <w:shd w:val="clear" w:color="auto" w:fill="auto"/>
            <w:noWrap/>
            <w:vAlign w:val="bottom"/>
          </w:tcPr>
          <w:p w:rsidR="00EC68E9" w:rsidRPr="001F7E7F" w:rsidRDefault="00EC68E9" w:rsidP="00EC68E9">
            <w:pPr>
              <w:jc w:val="right"/>
              <w:rPr>
                <w:rFonts w:ascii="Agency FB" w:hAnsi="Agency FB" w:cs="Calibri"/>
                <w:color w:val="000000"/>
                <w:lang w:eastAsia="es-BO"/>
              </w:rPr>
            </w:pPr>
            <w:r>
              <w:rPr>
                <w:rFonts w:ascii="Agency FB" w:hAnsi="Agency FB" w:cs="Calibri"/>
                <w:b/>
                <w:bCs/>
                <w:color w:val="000000"/>
                <w:lang w:eastAsia="es-BO"/>
              </w:rPr>
              <w:t xml:space="preserve">SUB  </w:t>
            </w:r>
            <w:r w:rsidRPr="001F7E7F">
              <w:rPr>
                <w:rFonts w:ascii="Agency FB" w:hAnsi="Agency FB" w:cs="Calibri"/>
                <w:b/>
                <w:bCs/>
                <w:color w:val="000000"/>
                <w:lang w:eastAsia="es-BO"/>
              </w:rPr>
              <w:t>TOTAL</w:t>
            </w:r>
            <w:r>
              <w:rPr>
                <w:rFonts w:ascii="Agency FB" w:hAnsi="Agency FB" w:cs="Calibri"/>
                <w:b/>
                <w:bCs/>
                <w:color w:val="000000"/>
                <w:lang w:eastAsia="es-BO"/>
              </w:rPr>
              <w:t xml:space="preserve">  2</w:t>
            </w:r>
          </w:p>
        </w:tc>
        <w:tc>
          <w:tcPr>
            <w:tcW w:w="1134" w:type="dxa"/>
            <w:tcBorders>
              <w:top w:val="nil"/>
              <w:left w:val="nil"/>
              <w:bottom w:val="single" w:sz="8" w:space="0" w:color="auto"/>
              <w:right w:val="single" w:sz="8" w:space="0" w:color="auto"/>
            </w:tcBorders>
            <w:shd w:val="clear" w:color="auto" w:fill="auto"/>
            <w:noWrap/>
            <w:vAlign w:val="bottom"/>
          </w:tcPr>
          <w:p w:rsidR="00EC68E9" w:rsidRPr="001F7E7F" w:rsidRDefault="00EC68E9" w:rsidP="00BF0DA8">
            <w:pPr>
              <w:rPr>
                <w:rFonts w:ascii="Agency FB" w:hAnsi="Agency FB" w:cs="Calibri"/>
                <w:color w:val="000000"/>
                <w:lang w:eastAsia="es-BO"/>
              </w:rPr>
            </w:pPr>
          </w:p>
        </w:tc>
      </w:tr>
      <w:tr w:rsidR="0030720A" w:rsidRPr="001F7E7F" w:rsidTr="00803ADF">
        <w:trPr>
          <w:trHeight w:val="300"/>
          <w:jc w:val="center"/>
        </w:trPr>
        <w:tc>
          <w:tcPr>
            <w:tcW w:w="450" w:type="dxa"/>
            <w:tcBorders>
              <w:top w:val="nil"/>
              <w:left w:val="nil"/>
              <w:bottom w:val="nil"/>
              <w:right w:val="nil"/>
            </w:tcBorders>
            <w:shd w:val="clear" w:color="auto" w:fill="auto"/>
            <w:noWrap/>
            <w:vAlign w:val="bottom"/>
            <w:hideMark/>
          </w:tcPr>
          <w:p w:rsidR="0030720A" w:rsidRPr="001F7E7F" w:rsidRDefault="0030720A" w:rsidP="00BF0DA8">
            <w:pPr>
              <w:jc w:val="center"/>
              <w:rPr>
                <w:rFonts w:ascii="Agency FB" w:hAnsi="Agency FB" w:cs="Calibri"/>
                <w:b/>
                <w:bCs/>
                <w:color w:val="000000"/>
                <w:lang w:eastAsia="es-BO"/>
              </w:rPr>
            </w:pPr>
          </w:p>
        </w:tc>
        <w:tc>
          <w:tcPr>
            <w:tcW w:w="4345"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691"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818"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984" w:type="dxa"/>
            <w:tcBorders>
              <w:top w:val="nil"/>
              <w:left w:val="nil"/>
              <w:bottom w:val="nil"/>
              <w:right w:val="nil"/>
            </w:tcBorders>
            <w:shd w:val="clear" w:color="auto" w:fill="auto"/>
            <w:noWrap/>
            <w:vAlign w:val="bottom"/>
          </w:tcPr>
          <w:p w:rsidR="0030720A" w:rsidRDefault="0030720A"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Default="00803ADF" w:rsidP="00803ADF">
            <w:pPr>
              <w:jc w:val="center"/>
              <w:rPr>
                <w:rFonts w:ascii="Agency FB" w:hAnsi="Agency FB" w:cs="Calibri"/>
                <w:b/>
                <w:bCs/>
                <w:color w:val="000000"/>
                <w:lang w:eastAsia="es-BO"/>
              </w:rPr>
            </w:pPr>
          </w:p>
          <w:p w:rsidR="00803ADF" w:rsidRDefault="00803ADF" w:rsidP="00BF0DA8">
            <w:pPr>
              <w:jc w:val="right"/>
              <w:rPr>
                <w:rFonts w:ascii="Agency FB" w:hAnsi="Agency FB" w:cs="Calibri"/>
                <w:b/>
                <w:bCs/>
                <w:color w:val="000000"/>
                <w:lang w:eastAsia="es-BO"/>
              </w:rPr>
            </w:pPr>
          </w:p>
          <w:p w:rsidR="00803ADF" w:rsidRPr="001F7E7F" w:rsidRDefault="00803ADF" w:rsidP="00BF0DA8">
            <w:pPr>
              <w:jc w:val="right"/>
              <w:rPr>
                <w:rFonts w:ascii="Agency FB" w:hAnsi="Agency FB" w:cs="Calibri"/>
                <w:b/>
                <w:bCs/>
                <w:color w:val="000000"/>
                <w:lang w:eastAsia="es-BO"/>
              </w:rPr>
            </w:pPr>
          </w:p>
        </w:tc>
        <w:tc>
          <w:tcPr>
            <w:tcW w:w="1134" w:type="dxa"/>
            <w:tcBorders>
              <w:top w:val="nil"/>
              <w:left w:val="nil"/>
              <w:bottom w:val="nil"/>
              <w:right w:val="nil"/>
            </w:tcBorders>
            <w:shd w:val="clear" w:color="auto" w:fill="auto"/>
            <w:noWrap/>
            <w:vAlign w:val="bottom"/>
          </w:tcPr>
          <w:p w:rsidR="0030720A" w:rsidRPr="001F7E7F" w:rsidRDefault="0030720A" w:rsidP="00BF0DA8">
            <w:pPr>
              <w:rPr>
                <w:rFonts w:ascii="Agency FB" w:hAnsi="Agency FB" w:cs="Calibri"/>
                <w:color w:val="000000"/>
                <w:lang w:eastAsia="es-BO"/>
              </w:rPr>
            </w:pPr>
          </w:p>
        </w:tc>
      </w:tr>
      <w:tr w:rsidR="0030720A" w:rsidRPr="001F7E7F" w:rsidTr="0030720A">
        <w:trPr>
          <w:trHeight w:val="315"/>
          <w:jc w:val="center"/>
        </w:trPr>
        <w:tc>
          <w:tcPr>
            <w:tcW w:w="450" w:type="dxa"/>
            <w:tcBorders>
              <w:top w:val="nil"/>
              <w:left w:val="nil"/>
              <w:bottom w:val="nil"/>
              <w:right w:val="nil"/>
            </w:tcBorders>
            <w:shd w:val="clear" w:color="auto" w:fill="auto"/>
            <w:noWrap/>
            <w:vAlign w:val="bottom"/>
            <w:hideMark/>
          </w:tcPr>
          <w:p w:rsidR="0030720A" w:rsidRPr="001F7E7F" w:rsidRDefault="0030720A" w:rsidP="00BF0DA8">
            <w:pPr>
              <w:jc w:val="center"/>
              <w:rPr>
                <w:rFonts w:ascii="Agency FB" w:hAnsi="Agency FB" w:cs="Calibri"/>
                <w:b/>
                <w:bCs/>
                <w:color w:val="000000"/>
                <w:lang w:eastAsia="es-BO"/>
              </w:rPr>
            </w:pPr>
          </w:p>
        </w:tc>
        <w:tc>
          <w:tcPr>
            <w:tcW w:w="4345"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691"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818"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984"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1134"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r>
      <w:tr w:rsidR="0030720A" w:rsidRPr="001F7E7F" w:rsidTr="0030720A">
        <w:trPr>
          <w:trHeight w:val="315"/>
          <w:jc w:val="center"/>
        </w:trPr>
        <w:tc>
          <w:tcPr>
            <w:tcW w:w="8422" w:type="dxa"/>
            <w:gridSpan w:val="6"/>
            <w:tcBorders>
              <w:top w:val="single" w:sz="8" w:space="0" w:color="auto"/>
              <w:left w:val="single" w:sz="8" w:space="0" w:color="auto"/>
              <w:bottom w:val="single" w:sz="8" w:space="0" w:color="auto"/>
              <w:right w:val="single" w:sz="8" w:space="0" w:color="000000"/>
            </w:tcBorders>
            <w:shd w:val="clear" w:color="000000" w:fill="5B9BD5"/>
            <w:noWrap/>
            <w:vAlign w:val="bottom"/>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TRABAJOS DE OBRAS MECANICAS</w:t>
            </w:r>
          </w:p>
        </w:tc>
      </w:tr>
      <w:tr w:rsidR="0030720A" w:rsidRPr="001F7E7F" w:rsidTr="0030720A">
        <w:trPr>
          <w:trHeight w:val="870"/>
          <w:jc w:val="center"/>
        </w:trPr>
        <w:tc>
          <w:tcPr>
            <w:tcW w:w="450" w:type="dxa"/>
            <w:tcBorders>
              <w:top w:val="nil"/>
              <w:left w:val="single" w:sz="8" w:space="0" w:color="auto"/>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ITEM</w:t>
            </w:r>
          </w:p>
        </w:tc>
        <w:tc>
          <w:tcPr>
            <w:tcW w:w="4345" w:type="dxa"/>
            <w:tcBorders>
              <w:top w:val="nil"/>
              <w:left w:val="nil"/>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DESCRIPCION</w:t>
            </w:r>
          </w:p>
        </w:tc>
        <w:tc>
          <w:tcPr>
            <w:tcW w:w="691" w:type="dxa"/>
            <w:tcBorders>
              <w:top w:val="nil"/>
              <w:left w:val="nil"/>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UNIDAD</w:t>
            </w:r>
          </w:p>
        </w:tc>
        <w:tc>
          <w:tcPr>
            <w:tcW w:w="818" w:type="dxa"/>
            <w:tcBorders>
              <w:top w:val="nil"/>
              <w:left w:val="nil"/>
              <w:bottom w:val="single" w:sz="8" w:space="0" w:color="auto"/>
              <w:right w:val="single" w:sz="8" w:space="0" w:color="auto"/>
            </w:tcBorders>
            <w:shd w:val="clear" w:color="000000" w:fill="5B9BD5"/>
            <w:noWrap/>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CANTIDAD</w:t>
            </w:r>
          </w:p>
        </w:tc>
        <w:tc>
          <w:tcPr>
            <w:tcW w:w="984" w:type="dxa"/>
            <w:tcBorders>
              <w:top w:val="nil"/>
              <w:left w:val="nil"/>
              <w:bottom w:val="single" w:sz="8" w:space="0" w:color="auto"/>
              <w:right w:val="single" w:sz="8" w:space="0" w:color="auto"/>
            </w:tcBorders>
            <w:shd w:val="clear" w:color="000000" w:fill="5B9BD5"/>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PRECIO UNITARIO [Bs]</w:t>
            </w:r>
          </w:p>
        </w:tc>
        <w:tc>
          <w:tcPr>
            <w:tcW w:w="1134" w:type="dxa"/>
            <w:tcBorders>
              <w:top w:val="nil"/>
              <w:left w:val="nil"/>
              <w:bottom w:val="single" w:sz="8" w:space="0" w:color="auto"/>
              <w:right w:val="single" w:sz="8" w:space="0" w:color="auto"/>
            </w:tcBorders>
            <w:shd w:val="clear" w:color="000000" w:fill="5B9BD5"/>
            <w:vAlign w:val="center"/>
            <w:hideMark/>
          </w:tcPr>
          <w:p w:rsidR="0030720A" w:rsidRPr="001F7E7F" w:rsidRDefault="0030720A" w:rsidP="00BF0DA8">
            <w:pPr>
              <w:jc w:val="center"/>
              <w:rPr>
                <w:rFonts w:ascii="Agency FB" w:hAnsi="Agency FB" w:cs="Calibri"/>
                <w:b/>
                <w:bCs/>
                <w:color w:val="FFFFFF"/>
                <w:lang w:eastAsia="es-BO"/>
              </w:rPr>
            </w:pPr>
            <w:r w:rsidRPr="001F7E7F">
              <w:rPr>
                <w:rFonts w:ascii="Agency FB" w:hAnsi="Agency FB" w:cs="Calibri"/>
                <w:b/>
                <w:bCs/>
                <w:color w:val="FFFFFF"/>
                <w:lang w:eastAsia="es-BO"/>
              </w:rPr>
              <w:t>PRECIO TOTAL [Bs]</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000000" w:fill="FFFFFF"/>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16</w:t>
            </w:r>
          </w:p>
        </w:tc>
        <w:tc>
          <w:tcPr>
            <w:tcW w:w="4345" w:type="dxa"/>
            <w:tcBorders>
              <w:top w:val="nil"/>
              <w:left w:val="nil"/>
              <w:bottom w:val="single" w:sz="8" w:space="0" w:color="auto"/>
              <w:right w:val="single" w:sz="8" w:space="0" w:color="auto"/>
            </w:tcBorders>
            <w:shd w:val="clear" w:color="000000" w:fill="FFFFFF"/>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Desfile tendido y doblado de tubería</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250,00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17</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xml:space="preserve">Bajado de tubería de </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250,00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000000" w:fill="FFFFFF"/>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18</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xml:space="preserve">Corte y amolado de tubería </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Global</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1,00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19</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Soldadura de juntas de tubería de 6" DN</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8,00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000000" w:fill="FFFFFF"/>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20</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Soldadura de juntas de tubería de 4" DN</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6,00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21</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Soldadura de juntas de tubería de 3" DN</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4,00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000000" w:fill="FFFFFF"/>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22</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Soldadura de juntas de tubería de 2" DN</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2,00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23</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xml:space="preserve">Protección para juntas con mantas </w:t>
            </w:r>
            <w:proofErr w:type="spellStart"/>
            <w:r w:rsidRPr="001F7E7F">
              <w:rPr>
                <w:rFonts w:ascii="Agency FB" w:hAnsi="Agency FB" w:cs="Calibri"/>
                <w:color w:val="000000"/>
                <w:lang w:eastAsia="es-BO"/>
              </w:rPr>
              <w:t>termocontraibles</w:t>
            </w:r>
            <w:proofErr w:type="spellEnd"/>
            <w:r w:rsidRPr="001F7E7F">
              <w:rPr>
                <w:rFonts w:ascii="Agency FB" w:hAnsi="Agency FB" w:cs="Calibri"/>
                <w:color w:val="000000"/>
                <w:lang w:eastAsia="es-BO"/>
              </w:rPr>
              <w:t xml:space="preserve"> 6"</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8,00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000000" w:fill="FFFFFF"/>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24</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xml:space="preserve">Protección para juntas con mantas </w:t>
            </w:r>
            <w:proofErr w:type="spellStart"/>
            <w:r w:rsidRPr="001F7E7F">
              <w:rPr>
                <w:rFonts w:ascii="Agency FB" w:hAnsi="Agency FB" w:cs="Calibri"/>
                <w:color w:val="000000"/>
                <w:lang w:eastAsia="es-BO"/>
              </w:rPr>
              <w:t>termocontraibles</w:t>
            </w:r>
            <w:proofErr w:type="spellEnd"/>
            <w:r w:rsidRPr="001F7E7F">
              <w:rPr>
                <w:rFonts w:ascii="Agency FB" w:hAnsi="Agency FB" w:cs="Calibri"/>
                <w:color w:val="000000"/>
                <w:lang w:eastAsia="es-BO"/>
              </w:rPr>
              <w:t xml:space="preserve"> 4"</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6,00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25</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xml:space="preserve">Protección para juntas con mantas </w:t>
            </w:r>
            <w:proofErr w:type="spellStart"/>
            <w:r w:rsidRPr="001F7E7F">
              <w:rPr>
                <w:rFonts w:ascii="Agency FB" w:hAnsi="Agency FB" w:cs="Calibri"/>
                <w:color w:val="000000"/>
                <w:lang w:eastAsia="es-BO"/>
              </w:rPr>
              <w:t>termocontraibles</w:t>
            </w:r>
            <w:proofErr w:type="spellEnd"/>
            <w:r w:rsidRPr="001F7E7F">
              <w:rPr>
                <w:rFonts w:ascii="Agency FB" w:hAnsi="Agency FB" w:cs="Calibri"/>
                <w:color w:val="000000"/>
                <w:lang w:eastAsia="es-BO"/>
              </w:rPr>
              <w:t xml:space="preserve"> 3"</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4,00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000000" w:fill="FFFFFF"/>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26</w:t>
            </w:r>
          </w:p>
        </w:tc>
        <w:tc>
          <w:tcPr>
            <w:tcW w:w="4345" w:type="dxa"/>
            <w:tcBorders>
              <w:top w:val="nil"/>
              <w:left w:val="nil"/>
              <w:bottom w:val="nil"/>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xml:space="preserve">Protección para juntas con mantas </w:t>
            </w:r>
            <w:proofErr w:type="spellStart"/>
            <w:r w:rsidRPr="001F7E7F">
              <w:rPr>
                <w:rFonts w:ascii="Agency FB" w:hAnsi="Agency FB" w:cs="Calibri"/>
                <w:color w:val="000000"/>
                <w:lang w:eastAsia="es-BO"/>
              </w:rPr>
              <w:t>termocontraibles</w:t>
            </w:r>
            <w:proofErr w:type="spellEnd"/>
            <w:r w:rsidRPr="001F7E7F">
              <w:rPr>
                <w:rFonts w:ascii="Agency FB" w:hAnsi="Agency FB" w:cs="Calibri"/>
                <w:color w:val="000000"/>
                <w:lang w:eastAsia="es-BO"/>
              </w:rPr>
              <w:t xml:space="preserve"> 2"</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2,00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600"/>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27</w:t>
            </w:r>
          </w:p>
        </w:tc>
        <w:tc>
          <w:tcPr>
            <w:tcW w:w="4345" w:type="dxa"/>
            <w:tcBorders>
              <w:top w:val="single" w:sz="8" w:space="0" w:color="auto"/>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Radiografiado de Juntas de 6" DN incluye FILM y laboratorio (100%)</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8,00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600"/>
          <w:jc w:val="center"/>
        </w:trPr>
        <w:tc>
          <w:tcPr>
            <w:tcW w:w="450" w:type="dxa"/>
            <w:tcBorders>
              <w:top w:val="nil"/>
              <w:left w:val="single" w:sz="8" w:space="0" w:color="auto"/>
              <w:bottom w:val="single" w:sz="8" w:space="0" w:color="auto"/>
              <w:right w:val="single" w:sz="8" w:space="0" w:color="auto"/>
            </w:tcBorders>
            <w:shd w:val="clear" w:color="000000" w:fill="FFFFFF"/>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28</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Radiografiado de Juntas de 4" DN incluye FILM y laboratorio (100%)</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6,00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600"/>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29</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Radiografiado de Juntas de 3" DN incluye FILM y laboratorio (100%)</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4,00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600"/>
          <w:jc w:val="center"/>
        </w:trPr>
        <w:tc>
          <w:tcPr>
            <w:tcW w:w="450" w:type="dxa"/>
            <w:tcBorders>
              <w:top w:val="nil"/>
              <w:left w:val="single" w:sz="8" w:space="0" w:color="auto"/>
              <w:bottom w:val="single" w:sz="8" w:space="0" w:color="auto"/>
              <w:right w:val="single" w:sz="8" w:space="0" w:color="auto"/>
            </w:tcBorders>
            <w:shd w:val="clear" w:color="000000" w:fill="FFFFFF"/>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30</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Radiografiado de Juntas de 2" DN incluye FILM y laboratorio (100%)</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Junta</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2,00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31</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xml:space="preserve">Detección de </w:t>
            </w:r>
            <w:proofErr w:type="spellStart"/>
            <w:r w:rsidRPr="001F7E7F">
              <w:rPr>
                <w:rFonts w:ascii="Agency FB" w:hAnsi="Agency FB" w:cs="Calibri"/>
                <w:color w:val="000000"/>
                <w:lang w:eastAsia="es-BO"/>
              </w:rPr>
              <w:t>Hollyday</w:t>
            </w:r>
            <w:proofErr w:type="spellEnd"/>
            <w:r w:rsidRPr="001F7E7F">
              <w:rPr>
                <w:rFonts w:ascii="Agency FB" w:hAnsi="Agency FB" w:cs="Calibri"/>
                <w:color w:val="000000"/>
                <w:lang w:eastAsia="es-BO"/>
              </w:rPr>
              <w:t xml:space="preserve"> en Revestimiento</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250,00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000000" w:fill="FFFFFF"/>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32</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Prueba Hidrostática y Secado</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m</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250,00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30720A" w:rsidRPr="001F7E7F" w:rsidTr="0030720A">
        <w:trPr>
          <w:trHeight w:val="315"/>
          <w:jc w:val="center"/>
        </w:trPr>
        <w:tc>
          <w:tcPr>
            <w:tcW w:w="450" w:type="dxa"/>
            <w:tcBorders>
              <w:top w:val="nil"/>
              <w:left w:val="single" w:sz="8" w:space="0" w:color="auto"/>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33</w:t>
            </w:r>
          </w:p>
        </w:tc>
        <w:tc>
          <w:tcPr>
            <w:tcW w:w="4345" w:type="dxa"/>
            <w:tcBorders>
              <w:top w:val="nil"/>
              <w:left w:val="nil"/>
              <w:bottom w:val="single" w:sz="8" w:space="0" w:color="auto"/>
              <w:right w:val="single" w:sz="8" w:space="0" w:color="auto"/>
            </w:tcBorders>
            <w:shd w:val="clear" w:color="auto" w:fill="auto"/>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Venteo Despresurización</w:t>
            </w:r>
          </w:p>
        </w:tc>
        <w:tc>
          <w:tcPr>
            <w:tcW w:w="691"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center"/>
              <w:rPr>
                <w:rFonts w:ascii="Agency FB" w:hAnsi="Agency FB" w:cs="Calibri"/>
                <w:color w:val="000000"/>
                <w:lang w:eastAsia="es-BO"/>
              </w:rPr>
            </w:pPr>
            <w:r w:rsidRPr="001F7E7F">
              <w:rPr>
                <w:rFonts w:ascii="Agency FB" w:hAnsi="Agency FB" w:cs="Calibri"/>
                <w:color w:val="000000"/>
                <w:lang w:eastAsia="es-BO"/>
              </w:rPr>
              <w:t>Global</w:t>
            </w:r>
          </w:p>
        </w:tc>
        <w:tc>
          <w:tcPr>
            <w:tcW w:w="818"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jc w:val="right"/>
              <w:rPr>
                <w:rFonts w:ascii="Agency FB" w:hAnsi="Agency FB" w:cs="Calibri"/>
                <w:lang w:eastAsia="es-BO"/>
              </w:rPr>
            </w:pPr>
            <w:r w:rsidRPr="001F7E7F">
              <w:rPr>
                <w:rFonts w:ascii="Agency FB" w:hAnsi="Agency FB" w:cs="Calibri"/>
                <w:lang w:eastAsia="es-BO"/>
              </w:rPr>
              <w:t>1,00</w:t>
            </w:r>
          </w:p>
        </w:tc>
        <w:tc>
          <w:tcPr>
            <w:tcW w:w="98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c>
          <w:tcPr>
            <w:tcW w:w="1134" w:type="dxa"/>
            <w:tcBorders>
              <w:top w:val="nil"/>
              <w:left w:val="nil"/>
              <w:bottom w:val="single" w:sz="8" w:space="0" w:color="auto"/>
              <w:right w:val="single" w:sz="8" w:space="0" w:color="auto"/>
            </w:tcBorders>
            <w:shd w:val="clear" w:color="auto" w:fill="auto"/>
            <w:noWrap/>
            <w:vAlign w:val="bottom"/>
            <w:hideMark/>
          </w:tcPr>
          <w:p w:rsidR="0030720A" w:rsidRPr="001F7E7F" w:rsidRDefault="0030720A" w:rsidP="00BF0DA8">
            <w:pPr>
              <w:rPr>
                <w:rFonts w:ascii="Agency FB" w:hAnsi="Agency FB" w:cs="Calibri"/>
                <w:color w:val="000000"/>
                <w:lang w:eastAsia="es-BO"/>
              </w:rPr>
            </w:pPr>
            <w:r w:rsidRPr="001F7E7F">
              <w:rPr>
                <w:rFonts w:ascii="Agency FB" w:hAnsi="Agency FB" w:cs="Calibri"/>
                <w:color w:val="000000"/>
                <w:lang w:eastAsia="es-BO"/>
              </w:rPr>
              <w:t> </w:t>
            </w:r>
          </w:p>
        </w:tc>
      </w:tr>
      <w:tr w:rsidR="00803ADF" w:rsidRPr="001F7E7F" w:rsidTr="006B39CE">
        <w:trPr>
          <w:trHeight w:val="315"/>
          <w:jc w:val="center"/>
        </w:trPr>
        <w:tc>
          <w:tcPr>
            <w:tcW w:w="7288" w:type="dxa"/>
            <w:gridSpan w:val="5"/>
            <w:tcBorders>
              <w:top w:val="nil"/>
              <w:left w:val="single" w:sz="8" w:space="0" w:color="auto"/>
              <w:bottom w:val="single" w:sz="8" w:space="0" w:color="auto"/>
              <w:right w:val="single" w:sz="8" w:space="0" w:color="auto"/>
            </w:tcBorders>
            <w:shd w:val="clear" w:color="auto" w:fill="auto"/>
            <w:noWrap/>
            <w:vAlign w:val="bottom"/>
          </w:tcPr>
          <w:p w:rsidR="00803ADF" w:rsidRPr="001F7E7F" w:rsidRDefault="00803ADF" w:rsidP="00803ADF">
            <w:pPr>
              <w:jc w:val="right"/>
              <w:rPr>
                <w:rFonts w:ascii="Agency FB" w:hAnsi="Agency FB" w:cs="Calibri"/>
                <w:color w:val="000000"/>
                <w:lang w:eastAsia="es-BO"/>
              </w:rPr>
            </w:pPr>
            <w:r>
              <w:rPr>
                <w:rFonts w:ascii="Agency FB" w:hAnsi="Agency FB" w:cs="Calibri"/>
                <w:b/>
                <w:bCs/>
                <w:color w:val="000000"/>
                <w:lang w:eastAsia="es-BO"/>
              </w:rPr>
              <w:t xml:space="preserve">SUB  </w:t>
            </w:r>
            <w:r w:rsidRPr="001F7E7F">
              <w:rPr>
                <w:rFonts w:ascii="Agency FB" w:hAnsi="Agency FB" w:cs="Calibri"/>
                <w:b/>
                <w:bCs/>
                <w:color w:val="000000"/>
                <w:lang w:eastAsia="es-BO"/>
              </w:rPr>
              <w:t>TOTAL</w:t>
            </w:r>
            <w:r>
              <w:rPr>
                <w:rFonts w:ascii="Agency FB" w:hAnsi="Agency FB" w:cs="Calibri"/>
                <w:b/>
                <w:bCs/>
                <w:color w:val="000000"/>
                <w:lang w:eastAsia="es-BO"/>
              </w:rPr>
              <w:t xml:space="preserve">  3</w:t>
            </w:r>
          </w:p>
        </w:tc>
        <w:tc>
          <w:tcPr>
            <w:tcW w:w="1134" w:type="dxa"/>
            <w:tcBorders>
              <w:top w:val="nil"/>
              <w:left w:val="nil"/>
              <w:bottom w:val="single" w:sz="8" w:space="0" w:color="auto"/>
              <w:right w:val="single" w:sz="8" w:space="0" w:color="auto"/>
            </w:tcBorders>
            <w:shd w:val="clear" w:color="auto" w:fill="auto"/>
            <w:noWrap/>
            <w:vAlign w:val="bottom"/>
          </w:tcPr>
          <w:p w:rsidR="00803ADF" w:rsidRPr="001F7E7F" w:rsidRDefault="00803ADF" w:rsidP="00BF0DA8">
            <w:pPr>
              <w:rPr>
                <w:rFonts w:ascii="Agency FB" w:hAnsi="Agency FB" w:cs="Calibri"/>
                <w:color w:val="000000"/>
                <w:lang w:eastAsia="es-BO"/>
              </w:rPr>
            </w:pPr>
          </w:p>
        </w:tc>
      </w:tr>
      <w:tr w:rsidR="0030720A" w:rsidRPr="001F7E7F" w:rsidTr="0030720A">
        <w:trPr>
          <w:trHeight w:val="300"/>
          <w:jc w:val="center"/>
        </w:trPr>
        <w:tc>
          <w:tcPr>
            <w:tcW w:w="450" w:type="dxa"/>
            <w:tcBorders>
              <w:top w:val="nil"/>
              <w:left w:val="nil"/>
              <w:bottom w:val="nil"/>
              <w:right w:val="nil"/>
            </w:tcBorders>
            <w:shd w:val="clear" w:color="auto" w:fill="auto"/>
            <w:noWrap/>
            <w:vAlign w:val="bottom"/>
            <w:hideMark/>
          </w:tcPr>
          <w:p w:rsidR="0030720A" w:rsidRPr="001F7E7F" w:rsidRDefault="0030720A" w:rsidP="00BF0DA8">
            <w:pPr>
              <w:rPr>
                <w:rFonts w:cs="Calibri"/>
                <w:color w:val="000000"/>
                <w:lang w:eastAsia="es-BO"/>
              </w:rPr>
            </w:pPr>
          </w:p>
        </w:tc>
        <w:tc>
          <w:tcPr>
            <w:tcW w:w="4345" w:type="dxa"/>
            <w:tcBorders>
              <w:top w:val="nil"/>
              <w:left w:val="nil"/>
              <w:bottom w:val="nil"/>
              <w:right w:val="nil"/>
            </w:tcBorders>
            <w:shd w:val="clear" w:color="auto" w:fill="auto"/>
            <w:noWrap/>
            <w:vAlign w:val="bottom"/>
            <w:hideMark/>
          </w:tcPr>
          <w:p w:rsidR="0030720A" w:rsidRPr="001F7E7F" w:rsidRDefault="0030720A" w:rsidP="00BF0DA8">
            <w:pPr>
              <w:rPr>
                <w:rFonts w:cs="Calibri"/>
                <w:color w:val="000000"/>
                <w:lang w:eastAsia="es-BO"/>
              </w:rPr>
            </w:pPr>
          </w:p>
        </w:tc>
        <w:tc>
          <w:tcPr>
            <w:tcW w:w="691"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818"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c>
          <w:tcPr>
            <w:tcW w:w="984" w:type="dxa"/>
            <w:tcBorders>
              <w:top w:val="nil"/>
              <w:left w:val="nil"/>
              <w:bottom w:val="nil"/>
              <w:right w:val="nil"/>
            </w:tcBorders>
            <w:shd w:val="clear" w:color="auto" w:fill="auto"/>
            <w:noWrap/>
            <w:vAlign w:val="bottom"/>
            <w:hideMark/>
          </w:tcPr>
          <w:p w:rsidR="0030720A" w:rsidRPr="001F7E7F" w:rsidRDefault="0030720A" w:rsidP="00BF0DA8">
            <w:pPr>
              <w:jc w:val="right"/>
              <w:rPr>
                <w:rFonts w:ascii="Agency FB" w:hAnsi="Agency FB" w:cs="Calibri"/>
                <w:b/>
                <w:bCs/>
                <w:color w:val="000000"/>
                <w:lang w:eastAsia="es-BO"/>
              </w:rPr>
            </w:pPr>
          </w:p>
        </w:tc>
        <w:tc>
          <w:tcPr>
            <w:tcW w:w="1134" w:type="dxa"/>
            <w:tcBorders>
              <w:top w:val="nil"/>
              <w:left w:val="nil"/>
              <w:bottom w:val="nil"/>
              <w:right w:val="nil"/>
            </w:tcBorders>
            <w:shd w:val="clear" w:color="auto" w:fill="auto"/>
            <w:noWrap/>
            <w:vAlign w:val="bottom"/>
            <w:hideMark/>
          </w:tcPr>
          <w:p w:rsidR="0030720A" w:rsidRPr="001F7E7F" w:rsidRDefault="0030720A" w:rsidP="00BF0DA8">
            <w:pPr>
              <w:rPr>
                <w:rFonts w:ascii="Agency FB" w:hAnsi="Agency FB" w:cs="Calibri"/>
                <w:color w:val="000000"/>
                <w:lang w:eastAsia="es-BO"/>
              </w:rPr>
            </w:pPr>
          </w:p>
        </w:tc>
      </w:tr>
    </w:tbl>
    <w:p w:rsidR="0030720A" w:rsidRDefault="0030720A" w:rsidP="00202C8A">
      <w:pPr>
        <w:rPr>
          <w:lang w:val="es-BO"/>
        </w:rPr>
      </w:pPr>
    </w:p>
    <w:tbl>
      <w:tblPr>
        <w:tblW w:w="9439" w:type="dxa"/>
        <w:jc w:val="center"/>
        <w:tblInd w:w="55" w:type="dxa"/>
        <w:tblCellMar>
          <w:left w:w="70" w:type="dxa"/>
          <w:right w:w="70" w:type="dxa"/>
        </w:tblCellMar>
        <w:tblLook w:val="04A0" w:firstRow="1" w:lastRow="0" w:firstColumn="1" w:lastColumn="0" w:noHBand="0" w:noVBand="1"/>
      </w:tblPr>
      <w:tblGrid>
        <w:gridCol w:w="146"/>
        <w:gridCol w:w="1740"/>
        <w:gridCol w:w="5699"/>
        <w:gridCol w:w="1854"/>
      </w:tblGrid>
      <w:tr w:rsidR="003672F1" w:rsidRPr="00D961E7" w:rsidTr="003672F1">
        <w:trPr>
          <w:trHeight w:val="330"/>
          <w:jc w:val="center"/>
        </w:trPr>
        <w:tc>
          <w:tcPr>
            <w:tcW w:w="9439" w:type="dxa"/>
            <w:gridSpan w:val="4"/>
            <w:tcBorders>
              <w:top w:val="double" w:sz="6" w:space="0" w:color="auto"/>
              <w:left w:val="double" w:sz="6" w:space="0" w:color="auto"/>
              <w:bottom w:val="single" w:sz="8" w:space="0" w:color="auto"/>
              <w:right w:val="double" w:sz="6" w:space="0" w:color="auto"/>
            </w:tcBorders>
            <w:shd w:val="clear" w:color="auto" w:fill="auto"/>
            <w:noWrap/>
            <w:vAlign w:val="bottom"/>
            <w:hideMark/>
          </w:tcPr>
          <w:p w:rsidR="003672F1" w:rsidRPr="00D961E7" w:rsidRDefault="003672F1" w:rsidP="00471278">
            <w:pPr>
              <w:pStyle w:val="Sinespaciado"/>
              <w:jc w:val="center"/>
              <w:rPr>
                <w:rFonts w:ascii="Arial Narrow" w:hAnsi="Arial Narrow"/>
                <w:b/>
                <w:sz w:val="20"/>
                <w:szCs w:val="20"/>
                <w:lang w:val="es-BO" w:eastAsia="es-BO"/>
              </w:rPr>
            </w:pPr>
            <w:r w:rsidRPr="00D961E7">
              <w:rPr>
                <w:rFonts w:ascii="Arial Narrow" w:hAnsi="Arial Narrow"/>
                <w:b/>
                <w:sz w:val="20"/>
                <w:szCs w:val="20"/>
                <w:lang w:eastAsia="es-BO"/>
              </w:rPr>
              <w:t>COSTOS TOTALES</w:t>
            </w:r>
          </w:p>
        </w:tc>
      </w:tr>
      <w:tr w:rsidR="003672F1" w:rsidRPr="00D961E7" w:rsidTr="003672F1">
        <w:trPr>
          <w:trHeight w:val="315"/>
          <w:jc w:val="center"/>
        </w:trPr>
        <w:tc>
          <w:tcPr>
            <w:tcW w:w="7585" w:type="dxa"/>
            <w:gridSpan w:val="3"/>
            <w:tcBorders>
              <w:top w:val="nil"/>
              <w:left w:val="double" w:sz="6" w:space="0" w:color="auto"/>
              <w:bottom w:val="single" w:sz="8" w:space="0" w:color="auto"/>
              <w:right w:val="single" w:sz="8" w:space="0" w:color="auto"/>
            </w:tcBorders>
            <w:shd w:val="clear" w:color="auto" w:fill="auto"/>
            <w:noWrap/>
            <w:vAlign w:val="bottom"/>
            <w:hideMark/>
          </w:tcPr>
          <w:p w:rsidR="003672F1" w:rsidRPr="00D961E7" w:rsidRDefault="003672F1" w:rsidP="00471278">
            <w:pPr>
              <w:pStyle w:val="Sinespaciado"/>
              <w:jc w:val="center"/>
              <w:rPr>
                <w:rFonts w:ascii="Arial Narrow" w:hAnsi="Arial Narrow"/>
                <w:color w:val="000000"/>
                <w:sz w:val="20"/>
                <w:szCs w:val="20"/>
                <w:lang w:val="es-BO" w:eastAsia="es-BO"/>
              </w:rPr>
            </w:pPr>
          </w:p>
        </w:tc>
        <w:tc>
          <w:tcPr>
            <w:tcW w:w="1854" w:type="dxa"/>
            <w:tcBorders>
              <w:top w:val="nil"/>
              <w:left w:val="nil"/>
              <w:bottom w:val="single" w:sz="8" w:space="0" w:color="auto"/>
              <w:right w:val="double" w:sz="6" w:space="0" w:color="auto"/>
            </w:tcBorders>
            <w:shd w:val="clear" w:color="auto" w:fill="auto"/>
            <w:noWrap/>
            <w:vAlign w:val="bottom"/>
            <w:hideMark/>
          </w:tcPr>
          <w:p w:rsidR="003672F1" w:rsidRPr="00D961E7" w:rsidRDefault="003672F1" w:rsidP="00471278">
            <w:pPr>
              <w:pStyle w:val="Sinespaciado"/>
              <w:jc w:val="center"/>
              <w:rPr>
                <w:rFonts w:ascii="Arial Narrow" w:hAnsi="Arial Narrow"/>
                <w:color w:val="000000"/>
                <w:sz w:val="20"/>
                <w:szCs w:val="20"/>
                <w:lang w:val="es-BO" w:eastAsia="es-BO"/>
              </w:rPr>
            </w:pPr>
            <w:r w:rsidRPr="00D961E7">
              <w:rPr>
                <w:rFonts w:ascii="Arial Narrow" w:hAnsi="Arial Narrow"/>
                <w:color w:val="000000"/>
                <w:sz w:val="20"/>
                <w:szCs w:val="20"/>
                <w:lang w:eastAsia="es-BO"/>
              </w:rPr>
              <w:t>COSTO (BS)</w:t>
            </w:r>
          </w:p>
        </w:tc>
      </w:tr>
      <w:tr w:rsidR="003672F1" w:rsidRPr="00D961E7" w:rsidTr="003672F1">
        <w:trPr>
          <w:trHeight w:val="315"/>
          <w:jc w:val="center"/>
        </w:trPr>
        <w:tc>
          <w:tcPr>
            <w:tcW w:w="146" w:type="dxa"/>
            <w:vMerge w:val="restart"/>
            <w:tcBorders>
              <w:top w:val="nil"/>
              <w:left w:val="double" w:sz="6" w:space="0" w:color="auto"/>
              <w:right w:val="single" w:sz="8" w:space="0" w:color="auto"/>
            </w:tcBorders>
            <w:shd w:val="clear" w:color="auto" w:fill="auto"/>
            <w:vAlign w:val="center"/>
            <w:hideMark/>
          </w:tcPr>
          <w:p w:rsidR="003672F1" w:rsidRPr="003D387C" w:rsidRDefault="003672F1" w:rsidP="00471278">
            <w:pPr>
              <w:pStyle w:val="Sinespaciado"/>
              <w:jc w:val="center"/>
              <w:rPr>
                <w:rFonts w:ascii="Arial Narrow" w:hAnsi="Arial Narrow"/>
                <w:b/>
                <w:color w:val="000000"/>
                <w:sz w:val="20"/>
                <w:szCs w:val="20"/>
                <w:lang w:val="es-BO" w:eastAsia="es-BO"/>
              </w:rPr>
            </w:pPr>
          </w:p>
        </w:tc>
        <w:tc>
          <w:tcPr>
            <w:tcW w:w="1740" w:type="dxa"/>
            <w:tcBorders>
              <w:top w:val="nil"/>
              <w:left w:val="nil"/>
              <w:bottom w:val="single" w:sz="8" w:space="0" w:color="auto"/>
              <w:right w:val="single" w:sz="8" w:space="0" w:color="auto"/>
            </w:tcBorders>
            <w:shd w:val="clear" w:color="auto" w:fill="auto"/>
            <w:noWrap/>
            <w:vAlign w:val="bottom"/>
            <w:hideMark/>
          </w:tcPr>
          <w:p w:rsidR="003672F1" w:rsidRPr="00D961E7" w:rsidRDefault="003672F1" w:rsidP="003672F1">
            <w:pPr>
              <w:pStyle w:val="Sinespaciado"/>
              <w:jc w:val="center"/>
              <w:rPr>
                <w:rFonts w:ascii="Arial Narrow" w:hAnsi="Arial Narrow"/>
                <w:color w:val="000000"/>
                <w:sz w:val="20"/>
                <w:szCs w:val="20"/>
                <w:lang w:val="es-BO" w:eastAsia="es-BO"/>
              </w:rPr>
            </w:pPr>
            <w:r>
              <w:rPr>
                <w:rFonts w:ascii="Agency FB" w:hAnsi="Agency FB" w:cs="Calibri"/>
                <w:b/>
                <w:bCs/>
                <w:color w:val="000000"/>
                <w:lang w:eastAsia="es-BO"/>
              </w:rPr>
              <w:t xml:space="preserve">SUB  </w:t>
            </w:r>
            <w:r w:rsidRPr="001F7E7F">
              <w:rPr>
                <w:rFonts w:ascii="Agency FB" w:hAnsi="Agency FB" w:cs="Calibri"/>
                <w:b/>
                <w:bCs/>
                <w:color w:val="000000"/>
                <w:lang w:eastAsia="es-BO"/>
              </w:rPr>
              <w:t>TOTAL</w:t>
            </w:r>
            <w:r>
              <w:rPr>
                <w:rFonts w:ascii="Agency FB" w:hAnsi="Agency FB" w:cs="Calibri"/>
                <w:b/>
                <w:bCs/>
                <w:color w:val="000000"/>
                <w:lang w:eastAsia="es-BO"/>
              </w:rPr>
              <w:t xml:space="preserve">  </w:t>
            </w:r>
            <w:r>
              <w:rPr>
                <w:rFonts w:ascii="Agency FB" w:hAnsi="Agency FB" w:cs="Calibri"/>
                <w:b/>
                <w:bCs/>
                <w:color w:val="000000"/>
                <w:lang w:eastAsia="es-BO"/>
              </w:rPr>
              <w:t>1</w:t>
            </w:r>
          </w:p>
        </w:tc>
        <w:tc>
          <w:tcPr>
            <w:tcW w:w="5699" w:type="dxa"/>
            <w:tcBorders>
              <w:top w:val="nil"/>
              <w:left w:val="nil"/>
              <w:bottom w:val="single" w:sz="8" w:space="0" w:color="auto"/>
              <w:right w:val="single" w:sz="8" w:space="0" w:color="auto"/>
            </w:tcBorders>
            <w:shd w:val="clear" w:color="auto" w:fill="auto"/>
            <w:noWrap/>
            <w:vAlign w:val="bottom"/>
            <w:hideMark/>
          </w:tcPr>
          <w:p w:rsidR="003672F1" w:rsidRPr="003672F1" w:rsidRDefault="003672F1" w:rsidP="00471278">
            <w:pPr>
              <w:pStyle w:val="Sinespaciado"/>
              <w:jc w:val="both"/>
              <w:rPr>
                <w:rFonts w:ascii="Arial Narrow" w:hAnsi="Arial Narrow"/>
                <w:sz w:val="20"/>
                <w:szCs w:val="20"/>
                <w:lang w:val="es-BO" w:eastAsia="es-BO"/>
              </w:rPr>
            </w:pPr>
            <w:r w:rsidRPr="003672F1">
              <w:rPr>
                <w:rFonts w:ascii="Agency FB" w:hAnsi="Agency FB" w:cs="Calibri"/>
                <w:b/>
                <w:bCs/>
                <w:lang w:eastAsia="es-BO"/>
              </w:rPr>
              <w:t>GENERAL</w:t>
            </w:r>
          </w:p>
        </w:tc>
        <w:tc>
          <w:tcPr>
            <w:tcW w:w="1854" w:type="dxa"/>
            <w:tcBorders>
              <w:top w:val="nil"/>
              <w:left w:val="nil"/>
              <w:bottom w:val="single" w:sz="8" w:space="0" w:color="auto"/>
              <w:right w:val="double" w:sz="6" w:space="0" w:color="auto"/>
            </w:tcBorders>
            <w:shd w:val="clear" w:color="auto" w:fill="auto"/>
            <w:noWrap/>
            <w:vAlign w:val="bottom"/>
            <w:hideMark/>
          </w:tcPr>
          <w:p w:rsidR="003672F1" w:rsidRPr="00D961E7" w:rsidRDefault="003672F1" w:rsidP="00471278">
            <w:pPr>
              <w:pStyle w:val="Sinespaciado"/>
              <w:jc w:val="center"/>
              <w:rPr>
                <w:rFonts w:ascii="Arial Narrow" w:hAnsi="Arial Narrow"/>
                <w:color w:val="000000"/>
                <w:sz w:val="20"/>
                <w:szCs w:val="20"/>
                <w:lang w:val="es-BO" w:eastAsia="es-BO"/>
              </w:rPr>
            </w:pPr>
          </w:p>
        </w:tc>
      </w:tr>
      <w:tr w:rsidR="003672F1" w:rsidRPr="00D961E7" w:rsidTr="003672F1">
        <w:trPr>
          <w:trHeight w:val="315"/>
          <w:jc w:val="center"/>
        </w:trPr>
        <w:tc>
          <w:tcPr>
            <w:tcW w:w="146" w:type="dxa"/>
            <w:vMerge/>
            <w:tcBorders>
              <w:left w:val="double" w:sz="6" w:space="0" w:color="auto"/>
              <w:right w:val="single" w:sz="8" w:space="0" w:color="auto"/>
            </w:tcBorders>
            <w:vAlign w:val="center"/>
            <w:hideMark/>
          </w:tcPr>
          <w:p w:rsidR="003672F1" w:rsidRPr="00D961E7" w:rsidRDefault="003672F1" w:rsidP="00471278">
            <w:pPr>
              <w:pStyle w:val="Sinespaciado"/>
              <w:jc w:val="center"/>
              <w:rPr>
                <w:rFonts w:ascii="Arial Narrow" w:hAnsi="Arial Narrow"/>
                <w:color w:val="000000"/>
                <w:sz w:val="20"/>
                <w:szCs w:val="20"/>
                <w:lang w:val="es-BO" w:eastAsia="es-BO"/>
              </w:rPr>
            </w:pPr>
          </w:p>
        </w:tc>
        <w:tc>
          <w:tcPr>
            <w:tcW w:w="1740" w:type="dxa"/>
            <w:tcBorders>
              <w:top w:val="nil"/>
              <w:left w:val="nil"/>
              <w:bottom w:val="single" w:sz="8" w:space="0" w:color="auto"/>
              <w:right w:val="single" w:sz="8" w:space="0" w:color="auto"/>
            </w:tcBorders>
            <w:shd w:val="clear" w:color="auto" w:fill="auto"/>
            <w:noWrap/>
            <w:vAlign w:val="bottom"/>
            <w:hideMark/>
          </w:tcPr>
          <w:p w:rsidR="003672F1" w:rsidRPr="00D961E7" w:rsidRDefault="003672F1" w:rsidP="003672F1">
            <w:pPr>
              <w:pStyle w:val="Sinespaciado"/>
              <w:jc w:val="center"/>
              <w:rPr>
                <w:rFonts w:ascii="Arial Narrow" w:hAnsi="Arial Narrow"/>
                <w:color w:val="000000"/>
                <w:sz w:val="20"/>
                <w:szCs w:val="20"/>
                <w:lang w:val="es-BO" w:eastAsia="es-BO"/>
              </w:rPr>
            </w:pPr>
            <w:r>
              <w:rPr>
                <w:rFonts w:ascii="Agency FB" w:hAnsi="Agency FB" w:cs="Calibri"/>
                <w:b/>
                <w:bCs/>
                <w:color w:val="000000"/>
                <w:lang w:eastAsia="es-BO"/>
              </w:rPr>
              <w:t xml:space="preserve">SUB  </w:t>
            </w:r>
            <w:r w:rsidRPr="001F7E7F">
              <w:rPr>
                <w:rFonts w:ascii="Agency FB" w:hAnsi="Agency FB" w:cs="Calibri"/>
                <w:b/>
                <w:bCs/>
                <w:color w:val="000000"/>
                <w:lang w:eastAsia="es-BO"/>
              </w:rPr>
              <w:t>TOTAL</w:t>
            </w:r>
            <w:r>
              <w:rPr>
                <w:rFonts w:ascii="Agency FB" w:hAnsi="Agency FB" w:cs="Calibri"/>
                <w:b/>
                <w:bCs/>
                <w:color w:val="000000"/>
                <w:lang w:eastAsia="es-BO"/>
              </w:rPr>
              <w:t xml:space="preserve">  </w:t>
            </w:r>
            <w:r>
              <w:rPr>
                <w:rFonts w:ascii="Agency FB" w:hAnsi="Agency FB" w:cs="Calibri"/>
                <w:b/>
                <w:bCs/>
                <w:color w:val="000000"/>
                <w:lang w:eastAsia="es-BO"/>
              </w:rPr>
              <w:t>2</w:t>
            </w:r>
          </w:p>
        </w:tc>
        <w:tc>
          <w:tcPr>
            <w:tcW w:w="5699" w:type="dxa"/>
            <w:tcBorders>
              <w:top w:val="nil"/>
              <w:left w:val="nil"/>
              <w:bottom w:val="single" w:sz="8" w:space="0" w:color="auto"/>
              <w:right w:val="single" w:sz="8" w:space="0" w:color="auto"/>
            </w:tcBorders>
            <w:shd w:val="clear" w:color="auto" w:fill="auto"/>
            <w:noWrap/>
            <w:vAlign w:val="bottom"/>
            <w:hideMark/>
          </w:tcPr>
          <w:p w:rsidR="003672F1" w:rsidRPr="003672F1" w:rsidRDefault="003672F1" w:rsidP="00471278">
            <w:pPr>
              <w:pStyle w:val="Sinespaciado"/>
              <w:jc w:val="both"/>
              <w:rPr>
                <w:rFonts w:ascii="Arial Narrow" w:hAnsi="Arial Narrow"/>
                <w:sz w:val="20"/>
                <w:szCs w:val="20"/>
                <w:lang w:val="es-BO" w:eastAsia="es-BO"/>
              </w:rPr>
            </w:pPr>
            <w:r w:rsidRPr="003672F1">
              <w:rPr>
                <w:rFonts w:ascii="Agency FB" w:hAnsi="Agency FB" w:cs="Calibri"/>
                <w:b/>
                <w:bCs/>
                <w:lang w:eastAsia="es-BO"/>
              </w:rPr>
              <w:t>TRABAJOS DE OBRAS CIVILES</w:t>
            </w:r>
          </w:p>
        </w:tc>
        <w:tc>
          <w:tcPr>
            <w:tcW w:w="1854" w:type="dxa"/>
            <w:tcBorders>
              <w:top w:val="nil"/>
              <w:left w:val="nil"/>
              <w:bottom w:val="single" w:sz="8" w:space="0" w:color="auto"/>
              <w:right w:val="double" w:sz="6" w:space="0" w:color="auto"/>
            </w:tcBorders>
            <w:shd w:val="clear" w:color="auto" w:fill="auto"/>
            <w:noWrap/>
            <w:vAlign w:val="bottom"/>
            <w:hideMark/>
          </w:tcPr>
          <w:p w:rsidR="003672F1" w:rsidRPr="00D961E7" w:rsidRDefault="003672F1" w:rsidP="00471278">
            <w:pPr>
              <w:pStyle w:val="Sinespaciado"/>
              <w:jc w:val="center"/>
              <w:rPr>
                <w:rFonts w:ascii="Arial Narrow" w:hAnsi="Arial Narrow"/>
                <w:color w:val="000000"/>
                <w:sz w:val="20"/>
                <w:szCs w:val="20"/>
                <w:lang w:val="es-BO" w:eastAsia="es-BO"/>
              </w:rPr>
            </w:pPr>
          </w:p>
        </w:tc>
      </w:tr>
      <w:tr w:rsidR="003672F1" w:rsidRPr="00D961E7" w:rsidTr="003672F1">
        <w:trPr>
          <w:trHeight w:val="315"/>
          <w:jc w:val="center"/>
        </w:trPr>
        <w:tc>
          <w:tcPr>
            <w:tcW w:w="146" w:type="dxa"/>
            <w:vMerge/>
            <w:tcBorders>
              <w:left w:val="double" w:sz="6" w:space="0" w:color="auto"/>
              <w:bottom w:val="single" w:sz="8" w:space="0" w:color="000000"/>
              <w:right w:val="single" w:sz="8" w:space="0" w:color="auto"/>
            </w:tcBorders>
            <w:vAlign w:val="center"/>
            <w:hideMark/>
          </w:tcPr>
          <w:p w:rsidR="003672F1" w:rsidRPr="00D961E7" w:rsidRDefault="003672F1" w:rsidP="00471278">
            <w:pPr>
              <w:pStyle w:val="Sinespaciado"/>
              <w:jc w:val="center"/>
              <w:rPr>
                <w:rFonts w:ascii="Arial Narrow" w:hAnsi="Arial Narrow"/>
                <w:color w:val="000000"/>
                <w:sz w:val="20"/>
                <w:szCs w:val="20"/>
                <w:lang w:val="es-BO" w:eastAsia="es-BO"/>
              </w:rPr>
            </w:pPr>
          </w:p>
        </w:tc>
        <w:tc>
          <w:tcPr>
            <w:tcW w:w="1740" w:type="dxa"/>
            <w:tcBorders>
              <w:top w:val="nil"/>
              <w:left w:val="nil"/>
              <w:bottom w:val="single" w:sz="8" w:space="0" w:color="auto"/>
              <w:right w:val="single" w:sz="8" w:space="0" w:color="auto"/>
            </w:tcBorders>
            <w:shd w:val="clear" w:color="auto" w:fill="auto"/>
            <w:noWrap/>
            <w:vAlign w:val="bottom"/>
            <w:hideMark/>
          </w:tcPr>
          <w:p w:rsidR="003672F1" w:rsidRPr="00D961E7" w:rsidRDefault="003672F1" w:rsidP="00471278">
            <w:pPr>
              <w:pStyle w:val="Sinespaciado"/>
              <w:jc w:val="center"/>
              <w:rPr>
                <w:rFonts w:ascii="Arial Narrow" w:hAnsi="Arial Narrow"/>
                <w:color w:val="000000"/>
                <w:sz w:val="20"/>
                <w:szCs w:val="20"/>
                <w:lang w:eastAsia="es-BO"/>
              </w:rPr>
            </w:pPr>
            <w:r>
              <w:rPr>
                <w:rFonts w:ascii="Agency FB" w:hAnsi="Agency FB" w:cs="Calibri"/>
                <w:b/>
                <w:bCs/>
                <w:color w:val="000000"/>
                <w:lang w:eastAsia="es-BO"/>
              </w:rPr>
              <w:t xml:space="preserve">SUB  </w:t>
            </w:r>
            <w:r w:rsidRPr="001F7E7F">
              <w:rPr>
                <w:rFonts w:ascii="Agency FB" w:hAnsi="Agency FB" w:cs="Calibri"/>
                <w:b/>
                <w:bCs/>
                <w:color w:val="000000"/>
                <w:lang w:eastAsia="es-BO"/>
              </w:rPr>
              <w:t>TOTAL</w:t>
            </w:r>
            <w:r>
              <w:rPr>
                <w:rFonts w:ascii="Agency FB" w:hAnsi="Agency FB" w:cs="Calibri"/>
                <w:b/>
                <w:bCs/>
                <w:color w:val="000000"/>
                <w:lang w:eastAsia="es-BO"/>
              </w:rPr>
              <w:t xml:space="preserve">  3</w:t>
            </w:r>
          </w:p>
        </w:tc>
        <w:tc>
          <w:tcPr>
            <w:tcW w:w="5699" w:type="dxa"/>
            <w:tcBorders>
              <w:top w:val="nil"/>
              <w:left w:val="nil"/>
              <w:bottom w:val="single" w:sz="8" w:space="0" w:color="auto"/>
              <w:right w:val="single" w:sz="8" w:space="0" w:color="auto"/>
            </w:tcBorders>
            <w:shd w:val="clear" w:color="auto" w:fill="auto"/>
            <w:noWrap/>
            <w:vAlign w:val="bottom"/>
            <w:hideMark/>
          </w:tcPr>
          <w:p w:rsidR="003672F1" w:rsidRPr="003672F1" w:rsidRDefault="003672F1" w:rsidP="00471278">
            <w:pPr>
              <w:pStyle w:val="Sinespaciado"/>
              <w:jc w:val="both"/>
              <w:rPr>
                <w:rFonts w:ascii="Arial Narrow" w:hAnsi="Arial Narrow"/>
                <w:sz w:val="20"/>
                <w:szCs w:val="20"/>
                <w:lang w:eastAsia="es-BO"/>
              </w:rPr>
            </w:pPr>
            <w:r w:rsidRPr="003672F1">
              <w:rPr>
                <w:rFonts w:ascii="Agency FB" w:hAnsi="Agency FB" w:cs="Calibri"/>
                <w:b/>
                <w:bCs/>
                <w:lang w:eastAsia="es-BO"/>
              </w:rPr>
              <w:t>TRABAJOS DE OBRAS MECANICAS</w:t>
            </w:r>
          </w:p>
        </w:tc>
        <w:tc>
          <w:tcPr>
            <w:tcW w:w="1854" w:type="dxa"/>
            <w:tcBorders>
              <w:top w:val="nil"/>
              <w:left w:val="nil"/>
              <w:bottom w:val="single" w:sz="8" w:space="0" w:color="auto"/>
              <w:right w:val="double" w:sz="6" w:space="0" w:color="auto"/>
            </w:tcBorders>
            <w:shd w:val="clear" w:color="auto" w:fill="auto"/>
            <w:noWrap/>
            <w:vAlign w:val="bottom"/>
            <w:hideMark/>
          </w:tcPr>
          <w:p w:rsidR="003672F1" w:rsidRPr="00D961E7" w:rsidRDefault="003672F1" w:rsidP="00471278">
            <w:pPr>
              <w:pStyle w:val="Sinespaciado"/>
              <w:jc w:val="center"/>
              <w:rPr>
                <w:rFonts w:ascii="Arial Narrow" w:hAnsi="Arial Narrow"/>
                <w:color w:val="000000"/>
                <w:sz w:val="20"/>
                <w:szCs w:val="20"/>
                <w:lang w:val="es-BO" w:eastAsia="es-BO"/>
              </w:rPr>
            </w:pPr>
          </w:p>
        </w:tc>
      </w:tr>
      <w:tr w:rsidR="003672F1" w:rsidRPr="00D961E7" w:rsidTr="003672F1">
        <w:trPr>
          <w:trHeight w:val="315"/>
          <w:jc w:val="center"/>
        </w:trPr>
        <w:tc>
          <w:tcPr>
            <w:tcW w:w="7585" w:type="dxa"/>
            <w:gridSpan w:val="3"/>
            <w:tcBorders>
              <w:top w:val="single" w:sz="8" w:space="0" w:color="auto"/>
              <w:left w:val="double" w:sz="6" w:space="0" w:color="auto"/>
              <w:bottom w:val="single" w:sz="8" w:space="0" w:color="auto"/>
              <w:right w:val="single" w:sz="8" w:space="0" w:color="000000"/>
            </w:tcBorders>
            <w:shd w:val="clear" w:color="auto" w:fill="auto"/>
            <w:noWrap/>
            <w:vAlign w:val="bottom"/>
            <w:hideMark/>
          </w:tcPr>
          <w:p w:rsidR="003672F1" w:rsidRPr="00CC7661" w:rsidRDefault="003672F1" w:rsidP="003672F1">
            <w:pPr>
              <w:pStyle w:val="Sinespaciado"/>
              <w:jc w:val="right"/>
              <w:rPr>
                <w:rFonts w:ascii="Arial Narrow" w:hAnsi="Arial Narrow"/>
                <w:b/>
                <w:color w:val="000000"/>
                <w:sz w:val="20"/>
                <w:szCs w:val="20"/>
                <w:lang w:val="es-BO" w:eastAsia="es-BO"/>
              </w:rPr>
            </w:pPr>
            <w:r w:rsidRPr="00CC7661">
              <w:rPr>
                <w:rFonts w:ascii="Arial Narrow" w:hAnsi="Arial Narrow"/>
                <w:b/>
                <w:color w:val="000000"/>
                <w:sz w:val="20"/>
                <w:szCs w:val="20"/>
                <w:lang w:eastAsia="es-BO"/>
              </w:rPr>
              <w:t>TOTAL</w:t>
            </w:r>
            <w:r>
              <w:rPr>
                <w:rFonts w:ascii="Arial Narrow" w:hAnsi="Arial Narrow"/>
                <w:b/>
                <w:color w:val="000000"/>
                <w:sz w:val="20"/>
                <w:szCs w:val="20"/>
                <w:lang w:eastAsia="es-BO"/>
              </w:rPr>
              <w:t xml:space="preserve"> </w:t>
            </w:r>
            <w:r w:rsidRPr="00CC7661">
              <w:rPr>
                <w:rFonts w:ascii="Arial Narrow" w:hAnsi="Arial Narrow"/>
                <w:b/>
                <w:color w:val="000000"/>
                <w:sz w:val="20"/>
                <w:szCs w:val="20"/>
                <w:lang w:eastAsia="es-BO"/>
              </w:rPr>
              <w:t xml:space="preserve"> </w:t>
            </w:r>
            <w:r>
              <w:rPr>
                <w:rFonts w:ascii="Arial Narrow" w:hAnsi="Arial Narrow"/>
                <w:b/>
                <w:color w:val="000000"/>
                <w:sz w:val="20"/>
                <w:szCs w:val="20"/>
                <w:lang w:eastAsia="es-BO"/>
              </w:rPr>
              <w:t>1+2+3</w:t>
            </w:r>
          </w:p>
        </w:tc>
        <w:tc>
          <w:tcPr>
            <w:tcW w:w="1854" w:type="dxa"/>
            <w:tcBorders>
              <w:top w:val="nil"/>
              <w:left w:val="nil"/>
              <w:bottom w:val="single" w:sz="8" w:space="0" w:color="auto"/>
              <w:right w:val="double" w:sz="6" w:space="0" w:color="auto"/>
            </w:tcBorders>
            <w:shd w:val="clear" w:color="auto" w:fill="auto"/>
            <w:noWrap/>
            <w:vAlign w:val="bottom"/>
            <w:hideMark/>
          </w:tcPr>
          <w:p w:rsidR="003672F1" w:rsidRPr="00D961E7" w:rsidRDefault="003672F1" w:rsidP="00471278">
            <w:pPr>
              <w:pStyle w:val="Sinespaciado"/>
              <w:rPr>
                <w:rFonts w:ascii="Arial Narrow" w:hAnsi="Arial Narrow"/>
                <w:color w:val="000000"/>
                <w:sz w:val="20"/>
                <w:szCs w:val="20"/>
                <w:lang w:val="es-BO" w:eastAsia="es-BO"/>
              </w:rPr>
            </w:pPr>
          </w:p>
        </w:tc>
      </w:tr>
      <w:tr w:rsidR="003672F1" w:rsidRPr="00D961E7" w:rsidTr="003672F1">
        <w:trPr>
          <w:trHeight w:val="315"/>
          <w:jc w:val="center"/>
        </w:trPr>
        <w:tc>
          <w:tcPr>
            <w:tcW w:w="9439" w:type="dxa"/>
            <w:gridSpan w:val="4"/>
            <w:tcBorders>
              <w:top w:val="single" w:sz="8" w:space="0" w:color="auto"/>
              <w:left w:val="double" w:sz="6" w:space="0" w:color="auto"/>
              <w:bottom w:val="double" w:sz="6" w:space="0" w:color="auto"/>
              <w:right w:val="double" w:sz="6" w:space="0" w:color="auto"/>
            </w:tcBorders>
            <w:shd w:val="clear" w:color="auto" w:fill="auto"/>
            <w:noWrap/>
            <w:vAlign w:val="bottom"/>
            <w:hideMark/>
          </w:tcPr>
          <w:p w:rsidR="003672F1" w:rsidRPr="00C7782E" w:rsidRDefault="003672F1" w:rsidP="00471278">
            <w:pPr>
              <w:pStyle w:val="Sinespaciado"/>
              <w:rPr>
                <w:rFonts w:ascii="Arial Narrow" w:hAnsi="Arial Narrow"/>
                <w:b/>
                <w:color w:val="000000"/>
                <w:sz w:val="20"/>
                <w:szCs w:val="20"/>
                <w:lang w:val="es-BO" w:eastAsia="es-BO"/>
              </w:rPr>
            </w:pPr>
            <w:r w:rsidRPr="00C7782E">
              <w:rPr>
                <w:rFonts w:ascii="Arial Narrow" w:hAnsi="Arial Narrow"/>
                <w:b/>
                <w:color w:val="000000"/>
                <w:sz w:val="20"/>
                <w:szCs w:val="20"/>
                <w:lang w:eastAsia="es-BO"/>
              </w:rPr>
              <w:t>TOTAL (LITERAL):</w:t>
            </w:r>
          </w:p>
        </w:tc>
      </w:tr>
    </w:tbl>
    <w:p w:rsidR="0030720A" w:rsidRDefault="0030720A" w:rsidP="00202C8A">
      <w:pPr>
        <w:rPr>
          <w:lang w:val="es-BO"/>
        </w:rPr>
      </w:pPr>
    </w:p>
    <w:p w:rsidR="0030720A" w:rsidRDefault="0030720A" w:rsidP="00202C8A">
      <w:pPr>
        <w:rPr>
          <w:lang w:val="es-BO"/>
        </w:rPr>
      </w:pPr>
    </w:p>
    <w:p w:rsidR="0030720A" w:rsidRPr="0039314C" w:rsidRDefault="0030720A" w:rsidP="00202C8A">
      <w:pPr>
        <w:rPr>
          <w:lang w:val="es-BO"/>
        </w:rPr>
      </w:pPr>
    </w:p>
    <w:p w:rsidR="00265AAC" w:rsidRPr="003D0F16" w:rsidRDefault="00265AAC" w:rsidP="00265AAC">
      <w:pPr>
        <w:jc w:val="center"/>
        <w:rPr>
          <w:rFonts w:ascii="Verdana" w:hAnsi="Verdana" w:cs="Arial"/>
          <w:b/>
          <w:sz w:val="18"/>
          <w:szCs w:val="16"/>
        </w:rPr>
      </w:pPr>
      <w:r w:rsidRPr="003D0F16">
        <w:rPr>
          <w:rFonts w:ascii="Verdana" w:hAnsi="Verdana" w:cs="Arial"/>
          <w:b/>
          <w:sz w:val="18"/>
          <w:szCs w:val="16"/>
        </w:rPr>
        <w:t>---------------------------------------------------</w:t>
      </w:r>
    </w:p>
    <w:p w:rsidR="00247BFB" w:rsidRDefault="00265AAC" w:rsidP="00247BFB">
      <w:pPr>
        <w:jc w:val="center"/>
        <w:rPr>
          <w:rFonts w:ascii="Verdana" w:hAnsi="Verdana" w:cs="Arial"/>
          <w:b/>
          <w:sz w:val="16"/>
          <w:szCs w:val="16"/>
        </w:rPr>
      </w:pPr>
      <w:r w:rsidRPr="003D0F16">
        <w:rPr>
          <w:rFonts w:ascii="Verdana" w:hAnsi="Verdana" w:cs="Arial"/>
          <w:b/>
          <w:sz w:val="16"/>
          <w:szCs w:val="16"/>
        </w:rPr>
        <w:t>Firma del Representante Legal del Proponente</w:t>
      </w:r>
    </w:p>
    <w:p w:rsidR="00265AAC" w:rsidRPr="00247BFB" w:rsidRDefault="00265AAC" w:rsidP="00247BFB">
      <w:pPr>
        <w:jc w:val="center"/>
        <w:rPr>
          <w:rFonts w:ascii="Verdana" w:hAnsi="Verdana" w:cs="Arial"/>
          <w:b/>
          <w:sz w:val="16"/>
          <w:szCs w:val="16"/>
        </w:rPr>
      </w:pPr>
      <w:r w:rsidRPr="003D0F16">
        <w:rPr>
          <w:rFonts w:ascii="Verdana" w:hAnsi="Verdana" w:cs="Arial"/>
          <w:b/>
          <w:sz w:val="16"/>
          <w:szCs w:val="16"/>
        </w:rPr>
        <w:t>Nombre  completo del Representante Legal</w:t>
      </w:r>
    </w:p>
    <w:p w:rsidR="00247BFB" w:rsidRDefault="00247BFB" w:rsidP="003A77AE">
      <w:pPr>
        <w:rPr>
          <w:rFonts w:ascii="Verdana" w:hAnsi="Verdana" w:cs="Arial"/>
          <w:b/>
          <w:sz w:val="18"/>
          <w:szCs w:val="16"/>
          <w:lang w:val="es-BO"/>
        </w:rPr>
      </w:pPr>
    </w:p>
    <w:p w:rsidR="00247BFB" w:rsidRDefault="00247BFB"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4A328D" w:rsidRDefault="004A328D" w:rsidP="00202C8A">
      <w:pPr>
        <w:jc w:val="center"/>
        <w:rPr>
          <w:rFonts w:ascii="Verdana" w:hAnsi="Verdana" w:cs="Arial"/>
          <w:b/>
          <w:sz w:val="18"/>
          <w:szCs w:val="16"/>
          <w:lang w:val="es-BO"/>
        </w:rPr>
      </w:pPr>
    </w:p>
    <w:p w:rsidR="004A328D" w:rsidRDefault="004A328D" w:rsidP="00202C8A">
      <w:pPr>
        <w:jc w:val="center"/>
        <w:rPr>
          <w:rFonts w:ascii="Verdana" w:hAnsi="Verdana" w:cs="Arial"/>
          <w:b/>
          <w:sz w:val="18"/>
          <w:szCs w:val="16"/>
          <w:lang w:val="es-BO"/>
        </w:rPr>
      </w:pPr>
    </w:p>
    <w:p w:rsidR="004A328D" w:rsidRDefault="004A328D"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lastRenderedPageBreak/>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247BFB">
          <w:pgSz w:w="12240" w:h="15840" w:code="1"/>
          <w:pgMar w:top="947" w:right="1610" w:bottom="-232"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6C60A3" w:rsidRDefault="006C60A3" w:rsidP="00202C8A">
      <w:pPr>
        <w:jc w:val="center"/>
        <w:rPr>
          <w:rFonts w:ascii="Verdana" w:hAnsi="Verdana" w:cs="Arial"/>
          <w:b/>
          <w:sz w:val="18"/>
          <w:szCs w:val="16"/>
        </w:rPr>
      </w:pPr>
    </w:p>
    <w:p w:rsidR="006C60A3" w:rsidRDefault="006C60A3"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0"/>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6C60A3" w:rsidRDefault="006C60A3"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bookmarkStart w:id="1" w:name="_GoBack"/>
      <w:bookmarkEnd w:id="1"/>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ANEXO 1</w:t>
      </w:r>
    </w:p>
    <w:p w:rsidR="00202C8A" w:rsidRPr="00323D39" w:rsidRDefault="00202C8A" w:rsidP="00202C8A">
      <w:pPr>
        <w:jc w:val="center"/>
        <w:rPr>
          <w:rFonts w:ascii="Verdana" w:hAnsi="Verdana" w:cs="Calibri"/>
          <w:b/>
          <w:sz w:val="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 xml:space="preserve">MÉTODO DE EVALUACIÓN </w:t>
      </w:r>
    </w:p>
    <w:p w:rsidR="00202C8A" w:rsidRPr="00323D39" w:rsidRDefault="00202C8A" w:rsidP="00202C8A">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202C8A" w:rsidRPr="00323D39" w:rsidRDefault="00202C8A" w:rsidP="00202C8A">
      <w:pPr>
        <w:ind w:left="426"/>
        <w:jc w:val="both"/>
        <w:rPr>
          <w:rFonts w:ascii="Calibri" w:eastAsia="Calibri" w:hAnsi="Calibri"/>
          <w:b/>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202C8A" w:rsidRPr="00323D39" w:rsidRDefault="00202C8A" w:rsidP="00202C8A">
      <w:pPr>
        <w:jc w:val="both"/>
        <w:rPr>
          <w:rFonts w:ascii="Calibri" w:eastAsia="Calibri" w:hAnsi="Calibri"/>
          <w:b/>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202C8A"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Si el monto ajustado por revisión aritmética supera el precio referencial, la oferta será descalificada, solo en caso que el precio referencial hubiera sido público. </w:t>
      </w:r>
    </w:p>
    <w:p w:rsidR="00202C8A" w:rsidRPr="00DA6B3E" w:rsidRDefault="00202C8A" w:rsidP="00202C8A">
      <w:pPr>
        <w:tabs>
          <w:tab w:val="num" w:pos="1134"/>
        </w:tabs>
        <w:jc w:val="both"/>
        <w:rPr>
          <w:rFonts w:ascii="Verdana" w:hAnsi="Verdana" w:cs="Arial"/>
          <w:b/>
          <w:i/>
          <w:sz w:val="18"/>
          <w:szCs w:val="18"/>
          <w:highlight w:val="cyan"/>
          <w:lang w:eastAsia="es-ES"/>
        </w:rPr>
      </w:pPr>
    </w:p>
    <w:p w:rsidR="00202C8A" w:rsidRPr="00323D39" w:rsidRDefault="00202C8A" w:rsidP="00202C8A">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lastRenderedPageBreak/>
        <w:t xml:space="preserve">MÉTODO DE SELECCIÓN - PRECIO EVALUADO MAS BAJO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202C8A" w:rsidRPr="00323D39" w:rsidRDefault="00202C8A" w:rsidP="00202C8A">
      <w:pPr>
        <w:jc w:val="both"/>
        <w:rPr>
          <w:rFonts w:asciiTheme="minorHAnsi" w:eastAsia="Calibri" w:hAnsiTheme="minorHAnsi" w:cstheme="minorHAnsi"/>
          <w:b/>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202C8A" w:rsidRPr="00323D39" w:rsidRDefault="00202C8A" w:rsidP="00202C8A">
      <w:pPr>
        <w:jc w:val="both"/>
        <w:rPr>
          <w:rFonts w:asciiTheme="minorHAnsi" w:eastAsia="Calibri" w:hAnsiTheme="minorHAnsi" w:cstheme="minorHAnsi"/>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202C8A" w:rsidRPr="00323D39" w:rsidRDefault="00202C8A" w:rsidP="00202C8A">
      <w:pPr>
        <w:rPr>
          <w:rFonts w:asciiTheme="minorHAnsi" w:eastAsia="Calibri" w:hAnsiTheme="minorHAnsi" w:cstheme="minorHAnsi"/>
          <w:sz w:val="22"/>
          <w:szCs w:val="22"/>
          <w:lang w:val="es-BO"/>
        </w:rPr>
      </w:pPr>
    </w:p>
    <w:p w:rsidR="00202C8A" w:rsidRPr="00323D39" w:rsidRDefault="00202C8A" w:rsidP="00202C8A">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o concertación o declaratoria desierta.</w:t>
      </w:r>
    </w:p>
    <w:p w:rsidR="00202C8A" w:rsidRPr="00323D39"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Pr="006201E0" w:rsidRDefault="00202C8A" w:rsidP="00202C8A">
      <w:pPr>
        <w:jc w:val="both"/>
        <w:rPr>
          <w:rFonts w:ascii="Verdana" w:hAnsi="Verdana" w:cs="Arial"/>
          <w:sz w:val="18"/>
          <w:szCs w:val="18"/>
          <w:lang w:val="es-BO"/>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6C60A3" w:rsidRDefault="006C60A3"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lastRenderedPageBreak/>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AC78EF" w:rsidRPr="005A4E66" w:rsidTr="004D070F">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AC78EF" w:rsidRPr="00AC78EF" w:rsidRDefault="00AC78EF" w:rsidP="00AC78EF">
            <w:pPr>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AC78EF" w:rsidRPr="005A4E66" w:rsidRDefault="00AC78EF"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Tahoma"/>
          <w:b/>
          <w:sz w:val="18"/>
          <w:szCs w:val="18"/>
        </w:rPr>
      </w:pPr>
      <w:r>
        <w:rPr>
          <w:rFonts w:ascii="Verdana" w:hAnsi="Verdana" w:cs="Tahoma"/>
          <w:b/>
          <w:sz w:val="18"/>
          <w:szCs w:val="18"/>
        </w:rPr>
        <w:br w:type="page"/>
      </w:r>
    </w:p>
    <w:p w:rsidR="00202C8A" w:rsidRDefault="00202C8A" w:rsidP="00202C8A">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202C8A" w:rsidRPr="006D0E10" w:rsidRDefault="00202C8A" w:rsidP="00202C8A">
      <w:pPr>
        <w:autoSpaceDE w:val="0"/>
        <w:autoSpaceDN w:val="0"/>
        <w:jc w:val="both"/>
        <w:rPr>
          <w:rFonts w:ascii="Verdana" w:hAnsi="Verdana" w:cs="Calibri"/>
          <w:sz w:val="18"/>
          <w:szCs w:val="18"/>
        </w:rPr>
      </w:pPr>
    </w:p>
    <w:p w:rsidR="00202C8A" w:rsidRDefault="00202C8A" w:rsidP="00202C8A">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202C8A" w:rsidRDefault="00202C8A" w:rsidP="00202C8A">
      <w:pPr>
        <w:jc w:val="center"/>
        <w:rPr>
          <w:rFonts w:ascii="Bookman Old Style" w:hAnsi="Bookman Old Style" w:cs="Calibri"/>
          <w:b/>
          <w:sz w:val="22"/>
          <w:szCs w:val="22"/>
        </w:rPr>
      </w:pPr>
    </w:p>
    <w:p w:rsidR="00202C8A" w:rsidRPr="00E12E2C" w:rsidRDefault="00202C8A" w:rsidP="00202C8A">
      <w:pPr>
        <w:tabs>
          <w:tab w:val="left" w:pos="7004"/>
        </w:tabs>
        <w:contextualSpacing/>
        <w:jc w:val="right"/>
        <w:rPr>
          <w:rFonts w:ascii="Calibri" w:hAnsi="Calibri" w:cs="Calibri"/>
          <w:sz w:val="22"/>
          <w:szCs w:val="22"/>
          <w:lang w:val="es-ES_tradnl"/>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202C8A" w:rsidRPr="00E12E2C" w:rsidRDefault="00202C8A" w:rsidP="00202C8A">
      <w:pPr>
        <w:jc w:val="both"/>
        <w:rPr>
          <w:rFonts w:ascii="Calibri" w:hAnsi="Calibri" w:cs="Calibri"/>
          <w:sz w:val="22"/>
          <w:szCs w:val="22"/>
          <w:lang w:val="es-ES_tradnl"/>
        </w:rPr>
      </w:pP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202C8A" w:rsidRPr="00E12E2C" w:rsidRDefault="00202C8A" w:rsidP="00202C8A">
      <w:pPr>
        <w:pStyle w:val="Ttulo4"/>
        <w:spacing w:before="120" w:after="120"/>
        <w:rPr>
          <w:rFonts w:cs="Calibri"/>
          <w:szCs w:val="22"/>
          <w:lang w:val="es-BO"/>
        </w:rPr>
      </w:pPr>
      <w:r w:rsidRPr="00E12E2C">
        <w:rPr>
          <w:rFonts w:cs="Calibri"/>
          <w:szCs w:val="22"/>
          <w:lang w:val="es-BO"/>
        </w:rPr>
        <w:t xml:space="preserve">PRIMERA.- (PARTES CONTRATANTES). </w:t>
      </w:r>
    </w:p>
    <w:p w:rsidR="00202C8A" w:rsidRPr="00E12E2C" w:rsidRDefault="00202C8A" w:rsidP="00202C8A">
      <w:pPr>
        <w:numPr>
          <w:ilvl w:val="1"/>
          <w:numId w:val="54"/>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202C8A" w:rsidRPr="00E12E2C" w:rsidRDefault="00202C8A" w:rsidP="00202C8A">
      <w:pPr>
        <w:pStyle w:val="Prrafodelista"/>
        <w:numPr>
          <w:ilvl w:val="1"/>
          <w:numId w:val="54"/>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202C8A" w:rsidRPr="00E12E2C" w:rsidRDefault="00202C8A" w:rsidP="00202C8A">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E12E2C" w:rsidRDefault="00202C8A" w:rsidP="00202C8A">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E12E2C" w:rsidRDefault="00202C8A" w:rsidP="00202C8A">
      <w:pPr>
        <w:jc w:val="both"/>
        <w:rPr>
          <w:rFonts w:ascii="Calibri" w:hAnsi="Calibri" w:cs="Calibri"/>
          <w:b/>
          <w:sz w:val="22"/>
          <w:szCs w:val="22"/>
        </w:rPr>
      </w:pPr>
      <w:r w:rsidRPr="00E12E2C">
        <w:rPr>
          <w:rFonts w:ascii="Calibri" w:hAnsi="Calibri" w:cs="Calibri"/>
          <w:b/>
          <w:sz w:val="22"/>
          <w:szCs w:val="22"/>
        </w:rPr>
        <w:t>TERCERA.- (DISPOSICIONES GENERALES)</w:t>
      </w:r>
    </w:p>
    <w:p w:rsidR="00202C8A" w:rsidRPr="00E12E2C" w:rsidRDefault="00202C8A" w:rsidP="00202C8A">
      <w:pPr>
        <w:jc w:val="both"/>
        <w:rPr>
          <w:rFonts w:ascii="Calibri" w:hAnsi="Calibri" w:cs="Calibri"/>
          <w:sz w:val="22"/>
          <w:szCs w:val="22"/>
        </w:rPr>
      </w:pPr>
    </w:p>
    <w:p w:rsidR="00202C8A" w:rsidRPr="00E12E2C" w:rsidRDefault="00202C8A" w:rsidP="00202C8A">
      <w:pPr>
        <w:ind w:left="705" w:hanging="705"/>
        <w:jc w:val="both"/>
        <w:rPr>
          <w:rFonts w:ascii="Calibri" w:hAnsi="Calibri" w:cs="Calibri"/>
          <w:sz w:val="22"/>
          <w:szCs w:val="22"/>
        </w:rPr>
      </w:pPr>
      <w:r w:rsidRPr="00E12E2C">
        <w:rPr>
          <w:rFonts w:ascii="Calibri" w:hAnsi="Calibri" w:cs="Calibri"/>
          <w:sz w:val="22"/>
          <w:szCs w:val="22"/>
        </w:rPr>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202C8A" w:rsidRPr="00E12E2C" w:rsidRDefault="00202C8A" w:rsidP="00202C8A">
      <w:pPr>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lastRenderedPageBreak/>
        <w:t>Contrato:</w:t>
      </w:r>
      <w:r w:rsidRPr="00E12E2C">
        <w:rPr>
          <w:rFonts w:ascii="Calibri" w:hAnsi="Calibri" w:cs="Calibri"/>
          <w:sz w:val="22"/>
          <w:szCs w:val="22"/>
        </w:rPr>
        <w:tab/>
        <w:t>Es el presente documento celebrado entre las Partes, junto con todos los anexos que forman parte integrante del mismo.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202C8A" w:rsidRPr="00E12E2C" w:rsidRDefault="00202C8A" w:rsidP="00202C8A">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202C8A" w:rsidRPr="00E12E2C" w:rsidRDefault="00202C8A" w:rsidP="00202C8A">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E12E2C" w:rsidRDefault="00202C8A" w:rsidP="00202C8A">
      <w:pPr>
        <w:pStyle w:val="Sangra3detindependiente"/>
        <w:spacing w:before="120"/>
        <w:ind w:left="0"/>
        <w:jc w:val="both"/>
        <w:rPr>
          <w:rFonts w:ascii="Calibri" w:hAnsi="Calibri" w:cs="Calibri"/>
          <w:b/>
          <w:sz w:val="22"/>
          <w:szCs w:val="22"/>
        </w:rPr>
      </w:pP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Proyecto a diseño final.</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lastRenderedPageBreak/>
        <w:t xml:space="preserve">QUINTA.- (LEGISLACIÓN APLICABLE Y NATURALEZA DEL CONTRATO). </w:t>
      </w:r>
    </w:p>
    <w:p w:rsidR="00202C8A" w:rsidRPr="00E12E2C" w:rsidRDefault="00202C8A" w:rsidP="00202C8A">
      <w:pPr>
        <w:pStyle w:val="def"/>
        <w:numPr>
          <w:ilvl w:val="1"/>
          <w:numId w:val="53"/>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202C8A" w:rsidRPr="00E12E2C" w:rsidRDefault="00202C8A" w:rsidP="00202C8A">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E12E2C" w:rsidRDefault="00202C8A" w:rsidP="00202C8A">
      <w:pPr>
        <w:numPr>
          <w:ilvl w:val="1"/>
          <w:numId w:val="52"/>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E12E2C" w:rsidTr="004D070F">
        <w:tc>
          <w:tcPr>
            <w:tcW w:w="198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bl>
    <w:p w:rsidR="00202C8A" w:rsidRPr="00E12E2C" w:rsidRDefault="00202C8A" w:rsidP="00202C8A">
      <w:pPr>
        <w:spacing w:before="120" w:after="120"/>
        <w:jc w:val="both"/>
        <w:rPr>
          <w:rFonts w:ascii="Calibri" w:hAnsi="Calibri" w:cs="Calibri"/>
          <w:bCs/>
          <w:sz w:val="22"/>
          <w:szCs w:val="22"/>
          <w:lang w:val="es-BO"/>
        </w:rPr>
      </w:pP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sz w:val="22"/>
          <w:szCs w:val="22"/>
          <w:lang w:val="es-BO"/>
        </w:rPr>
        <w:lastRenderedPageBreak/>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202C8A" w:rsidRPr="00E12E2C" w:rsidRDefault="00202C8A" w:rsidP="00202C8A">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 xml:space="preserve">FISCAL </w:t>
      </w:r>
      <w:r w:rsidRPr="00E12E2C">
        <w:rPr>
          <w:rFonts w:ascii="Calibri" w:hAnsi="Calibri" w:cs="Calibri"/>
          <w:b/>
          <w:sz w:val="22"/>
          <w:szCs w:val="22"/>
          <w:lang w:val="es-BO"/>
        </w:rPr>
        <w:lastRenderedPageBreak/>
        <w:t>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Sumas anteriores ya pagadas en los certificados o planillas de avance de obra.</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202C8A" w:rsidRPr="00E12E2C" w:rsidRDefault="00202C8A" w:rsidP="00202C8A">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E12E2C" w:rsidRDefault="00202C8A" w:rsidP="00202C8A">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No cuente con el personal y equipos necesarios para la realización de la obra estipulada en el Contrato, una vez iniciado éste.</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202C8A" w:rsidRPr="00E12E2C" w:rsidRDefault="00202C8A" w:rsidP="00202C8A">
      <w:pPr>
        <w:numPr>
          <w:ilvl w:val="0"/>
          <w:numId w:val="61"/>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202C8A" w:rsidRPr="00E12E2C" w:rsidRDefault="00202C8A" w:rsidP="00202C8A">
      <w:pPr>
        <w:spacing w:before="120" w:after="120"/>
        <w:ind w:left="720"/>
        <w:jc w:val="both"/>
        <w:rPr>
          <w:rFonts w:ascii="Calibri" w:hAnsi="Calibri" w:cs="Calibri"/>
          <w:i/>
          <w:color w:val="FF0000"/>
          <w:sz w:val="22"/>
          <w:szCs w:val="22"/>
        </w:rPr>
      </w:pP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w:t>
      </w:r>
      <w:r w:rsidRPr="00E12E2C">
        <w:rPr>
          <w:rFonts w:ascii="Calibri" w:eastAsia="Calibri" w:hAnsi="Calibri" w:cs="Calibri"/>
          <w:sz w:val="22"/>
          <w:szCs w:val="22"/>
        </w:rPr>
        <w:lastRenderedPageBreak/>
        <w:t>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E12E2C" w:rsidRDefault="00202C8A" w:rsidP="00202C8A">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lastRenderedPageBreak/>
        <w:tab/>
        <w:t>La vigencia de la póliza deberá incluir todo el periodo de construcción hasta la fecha de entrega y recepción definitiva de la Obra</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E12E2C" w:rsidRDefault="00202C8A" w:rsidP="00202C8A">
      <w:pPr>
        <w:numPr>
          <w:ilvl w:val="1"/>
          <w:numId w:val="56"/>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w:t>
      </w:r>
      <w:r w:rsidRPr="00E12E2C">
        <w:rPr>
          <w:rFonts w:ascii="Calibri" w:eastAsia="Calibri" w:hAnsi="Calibri" w:cs="Calibri"/>
          <w:sz w:val="22"/>
          <w:szCs w:val="22"/>
        </w:rPr>
        <w:lastRenderedPageBreak/>
        <w:t>los términos y condiciones requeridos en la presente Cláusula del Contrato. En caso de que el CONTRATISTA no presente dichas pólizas de seguro, este asumirá todos los riesgos emergentes del Contrato, dejando indemne al Contratante.</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E12E2C" w:rsidRDefault="00202C8A" w:rsidP="00202C8A">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w:t>
      </w:r>
      <w:r w:rsidRPr="00E12E2C">
        <w:rPr>
          <w:rFonts w:ascii="Calibri" w:eastAsia="Calibri" w:hAnsi="Calibri" w:cs="Calibri"/>
          <w:sz w:val="22"/>
          <w:szCs w:val="22"/>
        </w:rPr>
        <w:lastRenderedPageBreak/>
        <w:t>la obligación de coordinar con el Contratante y los aseguradores de este último, tales eventos y no podrá llegar a acuerdos que excedan sus límites asegurados, sin previa autorización del Contratante.</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lastRenderedPageBreak/>
        <w:t>(El detalle debe ser establecido por la Unidad Solicitante en las especificaciones técnicas)</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202C8A" w:rsidRPr="00E12E2C" w:rsidRDefault="00202C8A" w:rsidP="00202C8A">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202C8A" w:rsidRPr="00E12E2C" w:rsidRDefault="00202C8A" w:rsidP="00202C8A">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 notificación o comunicación llevarán la dirección dispuesta en la presente cláusula, y se considera correcta si:</w:t>
      </w:r>
    </w:p>
    <w:p w:rsidR="00202C8A" w:rsidRPr="00E12E2C" w:rsidRDefault="00202C8A" w:rsidP="00202C8A">
      <w:pPr>
        <w:numPr>
          <w:ilvl w:val="0"/>
          <w:numId w:val="5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202C8A" w:rsidRPr="00E12E2C" w:rsidRDefault="00202C8A" w:rsidP="00202C8A">
      <w:pPr>
        <w:spacing w:before="120"/>
        <w:ind w:left="1134" w:right="-6" w:hanging="283"/>
        <w:contextualSpacing/>
        <w:rPr>
          <w:rFonts w:ascii="Calibri" w:hAnsi="Calibri" w:cs="Calibri"/>
          <w:sz w:val="22"/>
          <w:szCs w:val="22"/>
          <w:lang w:val="es-BO"/>
        </w:rPr>
      </w:pP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202C8A" w:rsidRPr="00E12E2C" w:rsidRDefault="00202C8A" w:rsidP="00202C8A">
      <w:pPr>
        <w:spacing w:before="120" w:after="120"/>
        <w:ind w:left="1418" w:right="-7"/>
        <w:contextualSpacing/>
        <w:rPr>
          <w:rFonts w:ascii="Calibri" w:hAnsi="Calibri" w:cs="Calibri"/>
          <w:sz w:val="22"/>
          <w:szCs w:val="22"/>
          <w:lang w:val="es-BO"/>
        </w:rPr>
      </w:pP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202C8A" w:rsidRPr="00E12E2C" w:rsidRDefault="00202C8A" w:rsidP="00202C8A">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202C8A" w:rsidRPr="00E12E2C" w:rsidRDefault="00202C8A" w:rsidP="00202C8A">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p>
    <w:p w:rsidR="00202C8A" w:rsidRPr="00E12E2C" w:rsidRDefault="00202C8A" w:rsidP="00202C8A">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202C8A" w:rsidRPr="00E12E2C" w:rsidRDefault="00202C8A" w:rsidP="00202C8A">
      <w:pPr>
        <w:autoSpaceDE w:val="0"/>
        <w:autoSpaceDN w:val="0"/>
        <w:adjustRightInd w:val="0"/>
        <w:ind w:left="2160"/>
        <w:jc w:val="both"/>
        <w:rPr>
          <w:rFonts w:ascii="Calibri" w:eastAsia="Calibri" w:hAnsi="Calibri" w:cs="Calibri"/>
          <w:b/>
          <w:color w:val="000000"/>
          <w:sz w:val="22"/>
          <w:szCs w:val="22"/>
          <w:lang w:val="es-BO"/>
        </w:rPr>
      </w:pP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202C8A" w:rsidRPr="00E12E2C" w:rsidRDefault="00202C8A" w:rsidP="00202C8A">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202C8A" w:rsidRPr="00E12E2C" w:rsidRDefault="00202C8A" w:rsidP="00202C8A">
      <w:pPr>
        <w:tabs>
          <w:tab w:val="left" w:pos="0"/>
          <w:tab w:val="left" w:pos="1560"/>
        </w:tabs>
        <w:spacing w:before="120" w:after="120"/>
        <w:ind w:left="1134" w:right="-7" w:hanging="283"/>
        <w:contextualSpacing/>
        <w:jc w:val="both"/>
        <w:rPr>
          <w:rFonts w:ascii="Calibri" w:hAnsi="Calibri" w:cs="Calibri"/>
          <w:sz w:val="22"/>
          <w:szCs w:val="22"/>
          <w:lang w:val="es-BO"/>
        </w:rPr>
      </w:pP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Cumplir con las obligaciones emergentes del pago de las cargas sociales y tributarias contempladas en su propuesta, en el marco de las leyes vigentes, y presentar a requerimiento de YPFB, el respaldo correspondiente.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202C8A" w:rsidRPr="00E12E2C" w:rsidRDefault="00202C8A" w:rsidP="00202C8A">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202C8A" w:rsidRPr="00E12E2C" w:rsidRDefault="00202C8A" w:rsidP="00202C8A">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202C8A" w:rsidRPr="00E12E2C" w:rsidRDefault="00202C8A" w:rsidP="00202C8A">
      <w:pPr>
        <w:tabs>
          <w:tab w:val="left" w:pos="0"/>
          <w:tab w:val="left" w:pos="709"/>
        </w:tabs>
        <w:spacing w:before="120" w:after="120"/>
        <w:ind w:right="-7"/>
        <w:contextualSpacing/>
        <w:jc w:val="both"/>
        <w:rPr>
          <w:rFonts w:ascii="Calibri" w:hAnsi="Calibri" w:cs="Calibri"/>
          <w:sz w:val="22"/>
          <w:szCs w:val="22"/>
          <w:lang w:val="es-BO"/>
        </w:rPr>
      </w:pPr>
    </w:p>
    <w:p w:rsidR="00202C8A" w:rsidRPr="00E12E2C" w:rsidRDefault="00202C8A" w:rsidP="00202C8A">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w:t>
      </w:r>
      <w:r w:rsidRPr="00E12E2C">
        <w:rPr>
          <w:rFonts w:ascii="Calibri" w:hAnsi="Calibri" w:cs="Calibri"/>
          <w:sz w:val="22"/>
          <w:szCs w:val="22"/>
          <w:lang w:val="es-BO"/>
        </w:rPr>
        <w:lastRenderedPageBreak/>
        <w:t xml:space="preserve">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w:t>
      </w:r>
      <w:r w:rsidRPr="00E12E2C">
        <w:rPr>
          <w:rFonts w:ascii="Calibri" w:hAnsi="Calibri" w:cs="Calibri"/>
          <w:sz w:val="22"/>
          <w:szCs w:val="22"/>
          <w:lang w:val="es-BO"/>
        </w:rPr>
        <w:lastRenderedPageBreak/>
        <w:t xml:space="preserve">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202C8A" w:rsidRPr="00E12E2C" w:rsidRDefault="00202C8A" w:rsidP="00202C8A">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xml:space="preserve">. Las comunicaciones </w:t>
      </w:r>
      <w:r w:rsidRPr="00E12E2C">
        <w:rPr>
          <w:rFonts w:ascii="Calibri" w:hAnsi="Calibri" w:cs="Calibri"/>
          <w:sz w:val="22"/>
          <w:szCs w:val="22"/>
        </w:rPr>
        <w:lastRenderedPageBreak/>
        <w:t>cursadas entre Partes, sólo entrarán en vigor cuando sean efectuadas y entregadas por escrito, a través del libro de órdenes o notas oficiales.</w:t>
      </w:r>
    </w:p>
    <w:p w:rsidR="00202C8A" w:rsidRPr="00E12E2C" w:rsidRDefault="00202C8A" w:rsidP="00202C8A">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202C8A" w:rsidRPr="002B3C87" w:rsidRDefault="00202C8A" w:rsidP="00202C8A">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202C8A" w:rsidRPr="002B3C87" w:rsidRDefault="00202C8A" w:rsidP="00202C8A">
      <w:pPr>
        <w:numPr>
          <w:ilvl w:val="1"/>
          <w:numId w:val="51"/>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202C8A"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02C8A" w:rsidRPr="00E12E2C"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202C8A" w:rsidRPr="00E12E2C" w:rsidRDefault="00202C8A" w:rsidP="00202C8A">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w:t>
      </w:r>
      <w:r w:rsidRPr="00E12E2C">
        <w:rPr>
          <w:rFonts w:ascii="Calibri" w:hAnsi="Calibri" w:cs="Calibri"/>
          <w:sz w:val="22"/>
          <w:szCs w:val="22"/>
          <w:lang w:val="es-BO"/>
        </w:rPr>
        <w:lastRenderedPageBreak/>
        <w:t xml:space="preserve">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w:t>
      </w:r>
      <w:r w:rsidRPr="00E12E2C">
        <w:rPr>
          <w:rFonts w:ascii="Calibri" w:hAnsi="Calibri" w:cs="Calibri"/>
          <w:spacing w:val="-3"/>
          <w:sz w:val="22"/>
          <w:szCs w:val="22"/>
          <w:lang w:val="es-BO"/>
        </w:rPr>
        <w:lastRenderedPageBreak/>
        <w:t xml:space="preserve">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w:t>
      </w:r>
      <w:r w:rsidRPr="00E12E2C">
        <w:rPr>
          <w:rFonts w:ascii="Calibri" w:hAnsi="Calibri" w:cs="Calibri"/>
          <w:spacing w:val="-3"/>
          <w:sz w:val="22"/>
          <w:szCs w:val="22"/>
          <w:lang w:val="es-BO"/>
        </w:rPr>
        <w:lastRenderedPageBreak/>
        <w:t xml:space="preserve">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202C8A" w:rsidRPr="00E12E2C" w:rsidRDefault="00202C8A" w:rsidP="00202C8A">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202C8A" w:rsidRPr="00E12E2C" w:rsidRDefault="00202C8A" w:rsidP="00202C8A">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E12E2C" w:rsidRDefault="00202C8A" w:rsidP="00202C8A">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202C8A" w:rsidRPr="00E12E2C" w:rsidRDefault="00202C8A" w:rsidP="00202C8A">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202C8A" w:rsidRPr="00E12E2C" w:rsidRDefault="00202C8A" w:rsidP="00202C8A">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E12E2C" w:rsidRDefault="00202C8A" w:rsidP="00202C8A">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lastRenderedPageBreak/>
        <w:t>Se entiende por fuerza mayor al obstáculo externo, imprevisto o inevitable que origina una fuerza extraña al hombre y con tal medida impide el cumplimiento de la obligación (ejemplo: incendios, inundaciones y/o desastres naturales).</w:t>
      </w:r>
    </w:p>
    <w:p w:rsidR="00202C8A" w:rsidRPr="00E12E2C" w:rsidRDefault="00202C8A" w:rsidP="00202C8A">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E12E2C" w:rsidRDefault="00202C8A" w:rsidP="00202C8A">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202C8A" w:rsidRPr="00E12E2C" w:rsidRDefault="00202C8A" w:rsidP="00202C8A">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202C8A" w:rsidRPr="00E12E2C" w:rsidRDefault="00202C8A" w:rsidP="00202C8A">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E12E2C" w:rsidRDefault="00202C8A" w:rsidP="00202C8A">
      <w:pPr>
        <w:spacing w:before="120" w:after="120"/>
        <w:ind w:left="1134" w:hanging="283"/>
        <w:contextualSpacing/>
        <w:jc w:val="both"/>
        <w:rPr>
          <w:rFonts w:ascii="Calibri" w:hAnsi="Calibri" w:cs="Calibri"/>
          <w:sz w:val="22"/>
          <w:szCs w:val="22"/>
          <w:lang w:val="es-ES_tradnl"/>
        </w:rPr>
      </w:pP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E12E2C" w:rsidRDefault="00202C8A" w:rsidP="00202C8A">
      <w:pPr>
        <w:tabs>
          <w:tab w:val="left" w:pos="1134"/>
        </w:tabs>
        <w:spacing w:before="120" w:after="120"/>
        <w:ind w:right="-7"/>
        <w:contextualSpacing/>
        <w:jc w:val="both"/>
        <w:rPr>
          <w:rFonts w:ascii="Calibri" w:hAnsi="Calibri" w:cs="Calibri"/>
          <w:sz w:val="22"/>
          <w:szCs w:val="22"/>
          <w:lang w:val="es-BO"/>
        </w:rPr>
      </w:pP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202C8A" w:rsidRPr="00E12E2C" w:rsidRDefault="00202C8A" w:rsidP="00202C8A">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202C8A" w:rsidRPr="00E12E2C" w:rsidRDefault="00202C8A" w:rsidP="00202C8A">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pasos que propone, incluidos todos los otros medios de desempeño que no impida la fuerza mayor o caso fortuito.</w:t>
      </w:r>
    </w:p>
    <w:p w:rsidR="00202C8A" w:rsidRPr="00E12E2C" w:rsidRDefault="00202C8A" w:rsidP="00202C8A">
      <w:pPr>
        <w:numPr>
          <w:ilvl w:val="1"/>
          <w:numId w:val="50"/>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cumpla con el plazo de ejecución de la Obra o cualquier otra </w:t>
      </w:r>
      <w:r w:rsidRPr="00E12E2C">
        <w:rPr>
          <w:rFonts w:ascii="Calibri" w:hAnsi="Calibri" w:cs="Calibri"/>
          <w:sz w:val="22"/>
          <w:szCs w:val="22"/>
        </w:rPr>
        <w:lastRenderedPageBreak/>
        <w:t>fecha límite de realización, dicha fecha límite se prorrogará de conformidad a lo establecido en el presente contrato.</w:t>
      </w:r>
    </w:p>
    <w:p w:rsidR="00202C8A" w:rsidRPr="00E12E2C" w:rsidRDefault="00202C8A" w:rsidP="00202C8A">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202C8A" w:rsidRPr="00E12E2C" w:rsidRDefault="00202C8A" w:rsidP="00202C8A">
      <w:pPr>
        <w:spacing w:before="120" w:after="120"/>
        <w:jc w:val="both"/>
        <w:rPr>
          <w:rFonts w:ascii="Calibri" w:hAnsi="Calibri" w:cs="Calibri"/>
          <w:b/>
          <w:sz w:val="22"/>
          <w:szCs w:val="22"/>
          <w:lang w:val="es-BO"/>
        </w:rPr>
      </w:pPr>
    </w:p>
    <w:p w:rsidR="00202C8A" w:rsidRPr="00E12E2C" w:rsidRDefault="00202C8A" w:rsidP="00202C8A">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lastRenderedPageBreak/>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202C8A" w:rsidRPr="00E12E2C" w:rsidRDefault="00202C8A" w:rsidP="00202C8A">
      <w:pPr>
        <w:numPr>
          <w:ilvl w:val="0"/>
          <w:numId w:val="60"/>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202C8A" w:rsidRPr="00E12E2C" w:rsidRDefault="00202C8A" w:rsidP="00202C8A">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202C8A" w:rsidRPr="00E12E2C" w:rsidRDefault="00202C8A" w:rsidP="00202C8A">
      <w:pPr>
        <w:numPr>
          <w:ilvl w:val="0"/>
          <w:numId w:val="60"/>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202C8A" w:rsidRPr="00E12E2C" w:rsidRDefault="00202C8A" w:rsidP="00202C8A">
      <w:pPr>
        <w:numPr>
          <w:ilvl w:val="1"/>
          <w:numId w:val="49"/>
        </w:numPr>
        <w:tabs>
          <w:tab w:val="left" w:pos="567"/>
        </w:tabs>
        <w:spacing w:before="120" w:after="120"/>
        <w:jc w:val="both"/>
        <w:rPr>
          <w:rFonts w:ascii="Calibri" w:hAnsi="Calibri" w:cs="Calibri"/>
          <w:sz w:val="22"/>
          <w:szCs w:val="22"/>
        </w:rPr>
      </w:pPr>
      <w:r w:rsidRPr="00E12E2C">
        <w:rPr>
          <w:rFonts w:ascii="Calibri" w:hAnsi="Calibri" w:cs="Calibri"/>
          <w:sz w:val="22"/>
          <w:szCs w:val="22"/>
        </w:rPr>
        <w:lastRenderedPageBreak/>
        <w:t xml:space="preserve">Las partes podrán resolver el contrato de común acuerdo.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E12E2C" w:rsidRDefault="00202C8A" w:rsidP="00202C8A">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p>
    <w:p w:rsidR="00202C8A" w:rsidRPr="00E12E2C" w:rsidRDefault="00202C8A" w:rsidP="00202C8A">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202C8A" w:rsidRPr="00E12E2C" w:rsidRDefault="00202C8A" w:rsidP="00202C8A">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xml:space="preserve">, mediante carta expresa, o en el libro de órdenes, siempre en procura de un </w:t>
      </w:r>
      <w:r w:rsidRPr="00E12E2C">
        <w:rPr>
          <w:rFonts w:ascii="Calibri" w:hAnsi="Calibri" w:cs="Calibri"/>
          <w:sz w:val="22"/>
          <w:szCs w:val="22"/>
        </w:rPr>
        <w:lastRenderedPageBreak/>
        <w:t>eficiente desarrollo y ejecución de la Obra. La emisión de órdenes de trabajo, no deberán dar lugar a la emisión posterior de orden de cambio para el mismo objeto.</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programa 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202C8A" w:rsidRPr="00E12E2C" w:rsidRDefault="00202C8A" w:rsidP="00202C8A">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lastRenderedPageBreak/>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E12E2C" w:rsidRDefault="00202C8A" w:rsidP="00202C8A">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202C8A" w:rsidRPr="00E12E2C" w:rsidRDefault="00202C8A" w:rsidP="00202C8A">
      <w:pPr>
        <w:numPr>
          <w:ilvl w:val="1"/>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202C8A" w:rsidRPr="00E12E2C" w:rsidRDefault="00202C8A" w:rsidP="00202C8A">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E12E2C" w:rsidRDefault="00202C8A" w:rsidP="00202C8A">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E12E2C">
        <w:rPr>
          <w:rFonts w:ascii="Calibri" w:hAnsi="Calibri" w:cs="Calibri"/>
          <w:sz w:val="22"/>
          <w:szCs w:val="22"/>
          <w:lang w:val="es-BO"/>
        </w:rPr>
        <w:lastRenderedPageBreak/>
        <w:t xml:space="preserve">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202C8A" w:rsidRPr="00E12E2C"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lastRenderedPageBreak/>
        <w:t xml:space="preserve">TRIGÉSIMA TERCERA.- (PROTOCOLIZACIÓN DEL CONTRATO).  </w:t>
      </w:r>
      <w:r w:rsidRPr="00E12E2C">
        <w:rPr>
          <w:rFonts w:ascii="Calibri" w:hAnsi="Calibri" w:cs="Calibri"/>
          <w:b/>
          <w:i/>
          <w:sz w:val="22"/>
          <w:szCs w:val="22"/>
          <w:lang w:val="es-BO"/>
        </w:rPr>
        <w:t>(La presente cláusula se aplicara cuando corresponda)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Fotocopias simples de:</w:t>
      </w:r>
    </w:p>
    <w:p w:rsidR="00202C8A" w:rsidRPr="00E12E2C" w:rsidRDefault="00202C8A" w:rsidP="00202C8A">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t xml:space="preserve">Garantía de cumplimiento de contrato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202C8A" w:rsidRPr="00E12E2C" w:rsidRDefault="00202C8A" w:rsidP="00202C8A">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202C8A" w:rsidRPr="00E12E2C" w:rsidRDefault="00202C8A" w:rsidP="00202C8A">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202C8A" w:rsidRPr="00E12E2C" w:rsidRDefault="00202C8A" w:rsidP="00202C8A">
      <w:pPr>
        <w:spacing w:before="120" w:after="120"/>
        <w:jc w:val="both"/>
        <w:rPr>
          <w:rFonts w:ascii="Calibri" w:hAnsi="Calibri" w:cs="Calibri"/>
          <w:bCs/>
          <w:sz w:val="22"/>
          <w:szCs w:val="22"/>
        </w:rPr>
      </w:pP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202C8A" w:rsidRPr="00E12E2C" w:rsidRDefault="00202C8A" w:rsidP="00202C8A">
      <w:pPr>
        <w:autoSpaceDE w:val="0"/>
        <w:autoSpaceDN w:val="0"/>
        <w:adjustRightInd w:val="0"/>
        <w:spacing w:before="120" w:after="120"/>
        <w:rPr>
          <w:rFonts w:ascii="Calibri" w:hAnsi="Calibri" w:cs="Calibri"/>
          <w:sz w:val="22"/>
          <w:szCs w:val="22"/>
          <w:lang w:val="es-BO"/>
        </w:rPr>
      </w:pPr>
    </w:p>
    <w:p w:rsidR="00202C8A" w:rsidRPr="00E12E2C" w:rsidRDefault="00202C8A" w:rsidP="00202C8A">
      <w:pPr>
        <w:autoSpaceDE w:val="0"/>
        <w:autoSpaceDN w:val="0"/>
        <w:adjustRightInd w:val="0"/>
        <w:spacing w:before="120" w:after="120"/>
        <w:rPr>
          <w:rFonts w:ascii="Calibri" w:hAnsi="Calibri" w:cs="Calibri"/>
          <w:sz w:val="22"/>
          <w:szCs w:val="22"/>
          <w:lang w:val="es-BO"/>
        </w:rPr>
      </w:pPr>
      <w:r>
        <w:rPr>
          <w:rFonts w:ascii="Calibri" w:hAnsi="Calibri" w:cs="Calibri"/>
          <w:sz w:val="22"/>
          <w:szCs w:val="22"/>
          <w:lang w:val="es-BO"/>
        </w:rPr>
        <w:t>Sucre</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center"/>
        <w:rPr>
          <w:rFonts w:ascii="Calibri" w:hAnsi="Calibri" w:cs="Calibri"/>
          <w:sz w:val="22"/>
          <w:szCs w:val="22"/>
        </w:rPr>
      </w:pPr>
    </w:p>
    <w:p w:rsidR="00202C8A" w:rsidRPr="00E12E2C" w:rsidRDefault="00202C8A" w:rsidP="00202C8A">
      <w:pPr>
        <w:jc w:val="both"/>
        <w:rPr>
          <w:rFonts w:ascii="Calibri" w:hAnsi="Calibri" w:cs="Calibri"/>
          <w:sz w:val="22"/>
          <w:szCs w:val="22"/>
          <w:lang w:val="es-ES_tradnl"/>
        </w:rPr>
      </w:pPr>
    </w:p>
    <w:p w:rsidR="00202C8A" w:rsidRPr="009C5F59" w:rsidRDefault="00202C8A" w:rsidP="00202C8A">
      <w:pPr>
        <w:jc w:val="center"/>
        <w:rPr>
          <w:rFonts w:ascii="Bookman Old Style" w:hAnsi="Bookman Old Style" w:cs="Calibri"/>
          <w:b/>
          <w:sz w:val="22"/>
          <w:szCs w:val="22"/>
        </w:rPr>
      </w:pPr>
    </w:p>
    <w:p w:rsidR="00202C8A" w:rsidRPr="00FA1DFD" w:rsidRDefault="00202C8A" w:rsidP="004B721E">
      <w:pPr>
        <w:rPr>
          <w:rFonts w:ascii="Verdana" w:hAnsi="Verdana" w:cs="Calibri"/>
          <w:sz w:val="18"/>
          <w:szCs w:val="18"/>
        </w:rPr>
      </w:pPr>
    </w:p>
    <w:sectPr w:rsidR="00202C8A" w:rsidRPr="00FA1DFD" w:rsidSect="00247BFB">
      <w:headerReference w:type="default" r:id="rId19"/>
      <w:footerReference w:type="default" r:id="rId20"/>
      <w:pgSz w:w="12242" w:h="15842" w:code="1"/>
      <w:pgMar w:top="1701" w:right="1418" w:bottom="-232"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CA1" w:rsidRDefault="00707CA1">
      <w:r>
        <w:separator/>
      </w:r>
    </w:p>
  </w:endnote>
  <w:endnote w:type="continuationSeparator" w:id="0">
    <w:p w:rsidR="00707CA1" w:rsidRDefault="00707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93B" w:rsidRDefault="0047293B">
    <w:pPr>
      <w:pStyle w:val="Piedepgina"/>
      <w:jc w:val="right"/>
    </w:pPr>
    <w:r>
      <w:fldChar w:fldCharType="begin"/>
    </w:r>
    <w:r>
      <w:instrText xml:space="preserve"> PAGE   \* MERGEFORMAT </w:instrText>
    </w:r>
    <w:r>
      <w:fldChar w:fldCharType="separate"/>
    </w:r>
    <w:r w:rsidR="004A328D">
      <w:rPr>
        <w:noProof/>
      </w:rPr>
      <w:t>23</w:t>
    </w:r>
    <w:r>
      <w:rPr>
        <w:noProof/>
      </w:rPr>
      <w:fldChar w:fldCharType="end"/>
    </w:r>
  </w:p>
  <w:p w:rsidR="0047293B" w:rsidRDefault="0047293B">
    <w:pPr>
      <w:pStyle w:val="Piedepgina"/>
    </w:pPr>
  </w:p>
  <w:p w:rsidR="0047293B" w:rsidRDefault="0047293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93B" w:rsidRDefault="0047293B">
    <w:pPr>
      <w:pStyle w:val="Piedepgina"/>
      <w:jc w:val="right"/>
    </w:pPr>
    <w:r>
      <w:fldChar w:fldCharType="begin"/>
    </w:r>
    <w:r>
      <w:instrText xml:space="preserve"> PAGE   \* MERGEFORMAT </w:instrText>
    </w:r>
    <w:r>
      <w:fldChar w:fldCharType="separate"/>
    </w:r>
    <w:r w:rsidR="004A328D">
      <w:rPr>
        <w:noProof/>
      </w:rPr>
      <w:t>26</w:t>
    </w:r>
    <w:r>
      <w:fldChar w:fldCharType="end"/>
    </w:r>
  </w:p>
  <w:p w:rsidR="0047293B" w:rsidRDefault="004729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CA1" w:rsidRDefault="00707CA1">
      <w:r>
        <w:separator/>
      </w:r>
    </w:p>
  </w:footnote>
  <w:footnote w:type="continuationSeparator" w:id="0">
    <w:p w:rsidR="00707CA1" w:rsidRDefault="00707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93B" w:rsidRPr="009F3620" w:rsidRDefault="0047293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5A5E"/>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A7"/>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58C"/>
    <w:rsid w:val="000C58B7"/>
    <w:rsid w:val="000C59EB"/>
    <w:rsid w:val="000C74F7"/>
    <w:rsid w:val="000C760B"/>
    <w:rsid w:val="000C7F0F"/>
    <w:rsid w:val="000D101A"/>
    <w:rsid w:val="000D1730"/>
    <w:rsid w:val="000D2EE7"/>
    <w:rsid w:val="000D421C"/>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285"/>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47BFB"/>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AAC"/>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5F0E"/>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20A"/>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65AD"/>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2F1"/>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14C"/>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7AE"/>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93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28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6C9"/>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0A3"/>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CA1"/>
    <w:rsid w:val="00707D5E"/>
    <w:rsid w:val="007105C3"/>
    <w:rsid w:val="00711605"/>
    <w:rsid w:val="00711E71"/>
    <w:rsid w:val="0071200C"/>
    <w:rsid w:val="00712F94"/>
    <w:rsid w:val="00713010"/>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2C0"/>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122"/>
    <w:rsid w:val="00802236"/>
    <w:rsid w:val="00802534"/>
    <w:rsid w:val="00802A0B"/>
    <w:rsid w:val="008033A5"/>
    <w:rsid w:val="00803ADF"/>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12D"/>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51F"/>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38CD"/>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2A8"/>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14D"/>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424"/>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5FCA"/>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2B7C"/>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D4D"/>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4A5"/>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535"/>
    <w:rsid w:val="00E41713"/>
    <w:rsid w:val="00E425C3"/>
    <w:rsid w:val="00E4341C"/>
    <w:rsid w:val="00E437D1"/>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8E9"/>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65BF"/>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82D"/>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2479E-6A7E-403F-89F3-3E64761C7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68</Pages>
  <Words>26192</Words>
  <Characters>144062</Characters>
  <Application>Microsoft Office Word</Application>
  <DocSecurity>0</DocSecurity>
  <Lines>1200</Lines>
  <Paragraphs>339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169915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58</cp:revision>
  <cp:lastPrinted>2014-11-12T22:55:00Z</cp:lastPrinted>
  <dcterms:created xsi:type="dcterms:W3CDTF">2015-06-23T12:54:00Z</dcterms:created>
  <dcterms:modified xsi:type="dcterms:W3CDTF">2015-09-21T14:04:00Z</dcterms:modified>
</cp:coreProperties>
</file>