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DE2" w:rsidRDefault="00AA4DE2" w:rsidP="00BC21BB">
                            <w:pPr>
                              <w:pStyle w:val="Ttulo1"/>
                              <w:ind w:left="142"/>
                              <w:jc w:val="center"/>
                              <w:rPr>
                                <w:rFonts w:ascii="Century Gothic" w:hAnsi="Century Gothic"/>
                                <w:szCs w:val="28"/>
                              </w:rPr>
                            </w:pPr>
                          </w:p>
                          <w:p w:rsidR="00AA4DE2" w:rsidRDefault="00AA4D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DE2" w:rsidRDefault="00AA4DE2" w:rsidP="00196858"/>
                          <w:p w:rsidR="00AA4DE2" w:rsidRPr="00196858" w:rsidRDefault="00AA4DE2" w:rsidP="00196858"/>
                          <w:p w:rsidR="00AA4DE2" w:rsidRDefault="00AA4DE2" w:rsidP="00BC21BB">
                            <w:pPr>
                              <w:ind w:left="142"/>
                              <w:jc w:val="center"/>
                              <w:rPr>
                                <w:rFonts w:ascii="Verdana" w:hAnsi="Verdana"/>
                                <w:b/>
                              </w:rPr>
                            </w:pPr>
                          </w:p>
                          <w:p w:rsidR="00AA4DE2" w:rsidRDefault="00AA4D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DE2" w:rsidRDefault="00AA4DE2" w:rsidP="00963B46">
                            <w:pPr>
                              <w:ind w:left="142"/>
                              <w:jc w:val="center"/>
                              <w:rPr>
                                <w:rFonts w:ascii="Century Gothic" w:hAnsi="Century Gothic" w:cs="Arial"/>
                                <w:b/>
                                <w:sz w:val="32"/>
                                <w:szCs w:val="32"/>
                                <w:lang w:val="es-MX"/>
                              </w:rPr>
                            </w:pPr>
                          </w:p>
                          <w:p w:rsidR="00AA4DE2" w:rsidRDefault="00AA4DE2" w:rsidP="00963B46">
                            <w:pPr>
                              <w:ind w:left="142"/>
                              <w:jc w:val="center"/>
                              <w:rPr>
                                <w:rFonts w:ascii="Century Gothic" w:hAnsi="Century Gothic" w:cs="Arial"/>
                                <w:b/>
                                <w:sz w:val="32"/>
                                <w:szCs w:val="32"/>
                                <w:lang w:val="es-MX"/>
                              </w:rPr>
                            </w:pPr>
                          </w:p>
                          <w:p w:rsidR="00AA4DE2" w:rsidRPr="00EE5138" w:rsidRDefault="00AA4DE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A4DE2" w:rsidRDefault="00AA4DE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A4DE2" w:rsidRPr="003F3DFD" w:rsidRDefault="00AA4DE2" w:rsidP="002C0306">
                            <w:pPr>
                              <w:rPr>
                                <w:rFonts w:ascii="Century Gothic" w:hAnsi="Century Gothic" w:cs="Arial"/>
                                <w:b/>
                                <w:sz w:val="32"/>
                                <w:szCs w:val="32"/>
                              </w:rPr>
                            </w:pPr>
                          </w:p>
                          <w:p w:rsidR="00AA4DE2" w:rsidRDefault="00AA4DE2" w:rsidP="00C64893">
                            <w:pPr>
                              <w:jc w:val="center"/>
                              <w:rPr>
                                <w:rFonts w:ascii="Century Gothic" w:hAnsi="Century Gothic"/>
                                <w:b/>
                                <w:sz w:val="32"/>
                                <w:szCs w:val="32"/>
                              </w:rPr>
                            </w:pPr>
                            <w:r>
                              <w:rPr>
                                <w:rFonts w:ascii="Century Gothic" w:hAnsi="Century Gothic"/>
                                <w:b/>
                                <w:sz w:val="32"/>
                                <w:szCs w:val="32"/>
                              </w:rPr>
                              <w:t>REGLAMENTO DE CONTRATACIONES DIRECTAS</w:t>
                            </w:r>
                          </w:p>
                          <w:p w:rsidR="00AA4DE2" w:rsidRDefault="00AA4DE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A4DE2" w:rsidRPr="00C64893" w:rsidRDefault="00AA4DE2" w:rsidP="00BC21BB">
                            <w:pPr>
                              <w:ind w:left="142"/>
                              <w:jc w:val="center"/>
                              <w:rPr>
                                <w:rFonts w:ascii="Century Gothic" w:hAnsi="Century Gothic" w:cs="Arial"/>
                                <w:b/>
                                <w:sz w:val="32"/>
                                <w:szCs w:val="32"/>
                              </w:rPr>
                            </w:pPr>
                          </w:p>
                          <w:p w:rsidR="00AA4DE2" w:rsidRDefault="00AA4D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A4DE2" w:rsidRPr="000F16BE" w:rsidRDefault="00AA4DE2" w:rsidP="00716D3A">
                            <w:pPr>
                              <w:ind w:left="142"/>
                              <w:jc w:val="center"/>
                              <w:rPr>
                                <w:rFonts w:ascii="Century Gothic" w:hAnsi="Century Gothic" w:cs="Arial"/>
                                <w:b/>
                                <w:sz w:val="32"/>
                                <w:szCs w:val="32"/>
                                <w:lang w:val="es-MX"/>
                              </w:rPr>
                            </w:pPr>
                          </w:p>
                          <w:p w:rsidR="00AA4DE2" w:rsidRPr="00811D4C" w:rsidRDefault="00AA4DE2" w:rsidP="00BC21BB">
                            <w:pPr>
                              <w:ind w:left="142"/>
                              <w:rPr>
                                <w:rFonts w:ascii="Century Gothic" w:hAnsi="Century Gothic"/>
                                <w:b/>
                              </w:rPr>
                            </w:pPr>
                          </w:p>
                          <w:p w:rsidR="00AA4DE2" w:rsidRDefault="00AA4DE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DISEÑO Y PERFORACIÓN DE POZOS DE AGUA PARA EL POZO ITG-X3</w:t>
                            </w:r>
                          </w:p>
                          <w:p w:rsidR="00AA4DE2" w:rsidRPr="00536091" w:rsidRDefault="00AA4DE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DCO-GNEE-08-15</w:t>
                            </w:r>
                          </w:p>
                          <w:p w:rsidR="00AA4DE2" w:rsidRDefault="00AA4DE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A4DE2" w:rsidRPr="00574BFC" w:rsidRDefault="00AA4DE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A4DE2" w:rsidRDefault="00AA4DE2" w:rsidP="00BC21BB">
                            <w:pPr>
                              <w:ind w:right="930"/>
                              <w:jc w:val="center"/>
                              <w:rPr>
                                <w:rFonts w:ascii="Century Gothic" w:hAnsi="Century Gothic"/>
                                <w:lang w:val="es-ES_tradnl"/>
                              </w:rPr>
                            </w:pPr>
                            <w:r>
                              <w:rPr>
                                <w:rFonts w:ascii="Century Gothic" w:hAnsi="Century Gothic"/>
                                <w:lang w:val="es-ES_tradnl"/>
                              </w:rPr>
                              <w:t xml:space="preserve">          </w:t>
                            </w: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Pr="009C5A35" w:rsidRDefault="00AA4D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A4DE2" w:rsidRDefault="00AA4DE2" w:rsidP="00BC21BB">
                      <w:pPr>
                        <w:pStyle w:val="Ttulo1"/>
                        <w:ind w:left="142"/>
                        <w:jc w:val="center"/>
                        <w:rPr>
                          <w:rFonts w:ascii="Century Gothic" w:hAnsi="Century Gothic"/>
                          <w:szCs w:val="28"/>
                        </w:rPr>
                      </w:pPr>
                    </w:p>
                    <w:p w:rsidR="00AA4DE2" w:rsidRDefault="00AA4D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DE2" w:rsidRDefault="00AA4DE2" w:rsidP="00196858"/>
                    <w:p w:rsidR="00AA4DE2" w:rsidRPr="00196858" w:rsidRDefault="00AA4DE2" w:rsidP="00196858"/>
                    <w:p w:rsidR="00AA4DE2" w:rsidRDefault="00AA4DE2" w:rsidP="00BC21BB">
                      <w:pPr>
                        <w:ind w:left="142"/>
                        <w:jc w:val="center"/>
                        <w:rPr>
                          <w:rFonts w:ascii="Verdana" w:hAnsi="Verdana"/>
                          <w:b/>
                        </w:rPr>
                      </w:pPr>
                    </w:p>
                    <w:p w:rsidR="00AA4DE2" w:rsidRDefault="00AA4D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DE2" w:rsidRDefault="00AA4DE2" w:rsidP="00963B46">
                      <w:pPr>
                        <w:ind w:left="142"/>
                        <w:jc w:val="center"/>
                        <w:rPr>
                          <w:rFonts w:ascii="Century Gothic" w:hAnsi="Century Gothic" w:cs="Arial"/>
                          <w:b/>
                          <w:sz w:val="32"/>
                          <w:szCs w:val="32"/>
                          <w:lang w:val="es-MX"/>
                        </w:rPr>
                      </w:pPr>
                    </w:p>
                    <w:p w:rsidR="00AA4DE2" w:rsidRDefault="00AA4DE2" w:rsidP="00963B46">
                      <w:pPr>
                        <w:ind w:left="142"/>
                        <w:jc w:val="center"/>
                        <w:rPr>
                          <w:rFonts w:ascii="Century Gothic" w:hAnsi="Century Gothic" w:cs="Arial"/>
                          <w:b/>
                          <w:sz w:val="32"/>
                          <w:szCs w:val="32"/>
                          <w:lang w:val="es-MX"/>
                        </w:rPr>
                      </w:pPr>
                    </w:p>
                    <w:p w:rsidR="00AA4DE2" w:rsidRPr="00EE5138" w:rsidRDefault="00AA4DE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A4DE2" w:rsidRDefault="00AA4DE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A4DE2" w:rsidRPr="003F3DFD" w:rsidRDefault="00AA4DE2" w:rsidP="002C0306">
                      <w:pPr>
                        <w:rPr>
                          <w:rFonts w:ascii="Century Gothic" w:hAnsi="Century Gothic" w:cs="Arial"/>
                          <w:b/>
                          <w:sz w:val="32"/>
                          <w:szCs w:val="32"/>
                        </w:rPr>
                      </w:pPr>
                    </w:p>
                    <w:p w:rsidR="00AA4DE2" w:rsidRDefault="00AA4DE2" w:rsidP="00C64893">
                      <w:pPr>
                        <w:jc w:val="center"/>
                        <w:rPr>
                          <w:rFonts w:ascii="Century Gothic" w:hAnsi="Century Gothic"/>
                          <w:b/>
                          <w:sz w:val="32"/>
                          <w:szCs w:val="32"/>
                        </w:rPr>
                      </w:pPr>
                      <w:r>
                        <w:rPr>
                          <w:rFonts w:ascii="Century Gothic" w:hAnsi="Century Gothic"/>
                          <w:b/>
                          <w:sz w:val="32"/>
                          <w:szCs w:val="32"/>
                        </w:rPr>
                        <w:t>REGLAMENTO DE CONTRATACIONES DIRECTAS</w:t>
                      </w:r>
                    </w:p>
                    <w:p w:rsidR="00AA4DE2" w:rsidRDefault="00AA4DE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A4DE2" w:rsidRPr="00C64893" w:rsidRDefault="00AA4DE2" w:rsidP="00BC21BB">
                      <w:pPr>
                        <w:ind w:left="142"/>
                        <w:jc w:val="center"/>
                        <w:rPr>
                          <w:rFonts w:ascii="Century Gothic" w:hAnsi="Century Gothic" w:cs="Arial"/>
                          <w:b/>
                          <w:sz w:val="32"/>
                          <w:szCs w:val="32"/>
                        </w:rPr>
                      </w:pPr>
                    </w:p>
                    <w:p w:rsidR="00AA4DE2" w:rsidRDefault="00AA4D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A4DE2" w:rsidRPr="000F16BE" w:rsidRDefault="00AA4DE2" w:rsidP="00716D3A">
                      <w:pPr>
                        <w:ind w:left="142"/>
                        <w:jc w:val="center"/>
                        <w:rPr>
                          <w:rFonts w:ascii="Century Gothic" w:hAnsi="Century Gothic" w:cs="Arial"/>
                          <w:b/>
                          <w:sz w:val="32"/>
                          <w:szCs w:val="32"/>
                          <w:lang w:val="es-MX"/>
                        </w:rPr>
                      </w:pPr>
                    </w:p>
                    <w:p w:rsidR="00AA4DE2" w:rsidRPr="00811D4C" w:rsidRDefault="00AA4DE2" w:rsidP="00BC21BB">
                      <w:pPr>
                        <w:ind w:left="142"/>
                        <w:rPr>
                          <w:rFonts w:ascii="Century Gothic" w:hAnsi="Century Gothic"/>
                          <w:b/>
                        </w:rPr>
                      </w:pPr>
                    </w:p>
                    <w:p w:rsidR="00AA4DE2" w:rsidRDefault="00AA4DE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DISEÑO Y PERFORACIÓN DE POZOS DE AGUA PARA EL POZO ITG-X3</w:t>
                      </w:r>
                    </w:p>
                    <w:p w:rsidR="00AA4DE2" w:rsidRPr="00536091" w:rsidRDefault="00AA4DE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DCO-GNEE-08-15</w:t>
                      </w:r>
                    </w:p>
                    <w:p w:rsidR="00AA4DE2" w:rsidRDefault="00AA4DE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A4DE2" w:rsidRPr="00574BFC" w:rsidRDefault="00AA4DE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A4DE2" w:rsidRDefault="00AA4DE2" w:rsidP="00BC21BB">
                      <w:pPr>
                        <w:ind w:right="930"/>
                        <w:jc w:val="center"/>
                        <w:rPr>
                          <w:rFonts w:ascii="Century Gothic" w:hAnsi="Century Gothic"/>
                          <w:lang w:val="es-ES_tradnl"/>
                        </w:rPr>
                      </w:pPr>
                      <w:r>
                        <w:rPr>
                          <w:rFonts w:ascii="Century Gothic" w:hAnsi="Century Gothic"/>
                          <w:lang w:val="es-ES_tradnl"/>
                        </w:rPr>
                        <w:t xml:space="preserve">          </w:t>
                      </w: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Default="00AA4DE2" w:rsidP="00BC21BB">
                      <w:pPr>
                        <w:ind w:right="930"/>
                        <w:jc w:val="center"/>
                        <w:rPr>
                          <w:rFonts w:ascii="Century Gothic" w:hAnsi="Century Gothic"/>
                          <w:lang w:val="es-ES_tradnl"/>
                        </w:rPr>
                      </w:pPr>
                    </w:p>
                    <w:p w:rsidR="00AA4DE2" w:rsidRPr="009C5A35" w:rsidRDefault="00AA4DE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7D5789" w:rsidRPr="00A5551D" w:rsidRDefault="007D5789"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AF7DC5"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AF7DC5"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AF7DC5" w:rsidRPr="00232824" w:rsidTr="00973192">
        <w:trPr>
          <w:trHeight w:val="300"/>
        </w:trPr>
        <w:tc>
          <w:tcPr>
            <w:tcW w:w="418" w:type="dxa"/>
            <w:vAlign w:val="center"/>
          </w:tcPr>
          <w:p w:rsidR="00CF13D0" w:rsidRPr="00232824" w:rsidRDefault="00CF13D0" w:rsidP="00CF13D0">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CF13D0" w:rsidRPr="00232824" w:rsidRDefault="00CF13D0" w:rsidP="00CF13D0">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CF13D0" w:rsidRPr="001D4F03" w:rsidRDefault="00CF13D0" w:rsidP="00CF13D0">
            <w:pPr>
              <w:jc w:val="center"/>
              <w:rPr>
                <w:rFonts w:ascii="Calibri" w:hAnsi="Calibri" w:cs="Arial"/>
                <w:sz w:val="18"/>
                <w:szCs w:val="16"/>
              </w:rPr>
            </w:pPr>
            <w:r w:rsidRPr="001D4F03">
              <w:rPr>
                <w:rFonts w:ascii="Calibri" w:hAnsi="Calibri" w:cs="Arial"/>
                <w:sz w:val="18"/>
                <w:szCs w:val="16"/>
              </w:rPr>
              <w:t>Fecha:</w:t>
            </w:r>
          </w:p>
          <w:p w:rsidR="00CF13D0" w:rsidRPr="001D4F03" w:rsidRDefault="00AF7DC5" w:rsidP="00CF13D0">
            <w:pPr>
              <w:jc w:val="center"/>
              <w:rPr>
                <w:rFonts w:ascii="Calibri" w:hAnsi="Calibri" w:cs="Arial"/>
                <w:sz w:val="18"/>
                <w:szCs w:val="16"/>
              </w:rPr>
            </w:pPr>
            <w:r>
              <w:rPr>
                <w:rFonts w:ascii="Calibri" w:hAnsi="Calibri" w:cs="Arial"/>
                <w:sz w:val="18"/>
                <w:szCs w:val="16"/>
              </w:rPr>
              <w:t>25</w:t>
            </w:r>
            <w:r w:rsidR="00CF13D0" w:rsidRPr="001D4F03">
              <w:rPr>
                <w:rFonts w:ascii="Calibri" w:hAnsi="Calibri" w:cs="Arial"/>
                <w:sz w:val="18"/>
                <w:szCs w:val="16"/>
              </w:rPr>
              <w:t>/0</w:t>
            </w:r>
            <w:r>
              <w:rPr>
                <w:rFonts w:ascii="Calibri" w:hAnsi="Calibri" w:cs="Arial"/>
                <w:sz w:val="18"/>
                <w:szCs w:val="16"/>
              </w:rPr>
              <w:t>9</w:t>
            </w:r>
            <w:r w:rsidR="00CF13D0" w:rsidRPr="001D4F03">
              <w:rPr>
                <w:rFonts w:ascii="Calibri" w:hAnsi="Calibri" w:cs="Arial"/>
                <w:sz w:val="18"/>
                <w:szCs w:val="16"/>
              </w:rPr>
              <w:t>/2015</w:t>
            </w:r>
          </w:p>
          <w:p w:rsidR="00CF13D0" w:rsidRPr="001D4F03" w:rsidRDefault="00CF13D0" w:rsidP="00CF13D0">
            <w:pPr>
              <w:jc w:val="center"/>
              <w:rPr>
                <w:rFonts w:ascii="Calibri" w:hAnsi="Calibri" w:cs="Arial"/>
                <w:sz w:val="18"/>
                <w:szCs w:val="16"/>
              </w:rPr>
            </w:pPr>
          </w:p>
        </w:tc>
        <w:tc>
          <w:tcPr>
            <w:tcW w:w="1089" w:type="dxa"/>
            <w:vAlign w:val="center"/>
          </w:tcPr>
          <w:p w:rsidR="00CF13D0" w:rsidRPr="001D4F03" w:rsidRDefault="00CF13D0" w:rsidP="00CF13D0">
            <w:pPr>
              <w:jc w:val="center"/>
              <w:rPr>
                <w:rFonts w:ascii="Calibri" w:hAnsi="Calibri" w:cs="Arial"/>
                <w:sz w:val="18"/>
                <w:szCs w:val="16"/>
              </w:rPr>
            </w:pPr>
            <w:r w:rsidRPr="001D4F03">
              <w:rPr>
                <w:rFonts w:ascii="Calibri" w:hAnsi="Calibri" w:cs="Arial"/>
                <w:sz w:val="18"/>
                <w:szCs w:val="16"/>
              </w:rPr>
              <w:t>hora:</w:t>
            </w:r>
          </w:p>
          <w:p w:rsidR="00CF13D0" w:rsidRPr="001D4F03" w:rsidRDefault="00CF13D0" w:rsidP="00CF13D0">
            <w:pPr>
              <w:jc w:val="center"/>
              <w:rPr>
                <w:rFonts w:ascii="Calibri" w:hAnsi="Calibri" w:cs="Arial"/>
                <w:sz w:val="18"/>
                <w:szCs w:val="16"/>
              </w:rPr>
            </w:pPr>
            <w:r w:rsidRPr="001D4F03">
              <w:rPr>
                <w:rFonts w:ascii="Calibri" w:hAnsi="Calibri" w:cs="Arial"/>
                <w:sz w:val="18"/>
                <w:szCs w:val="16"/>
              </w:rPr>
              <w:t>09:30</w:t>
            </w:r>
          </w:p>
          <w:p w:rsidR="00CF13D0" w:rsidRPr="001D4F03" w:rsidRDefault="00CF13D0" w:rsidP="00CF13D0">
            <w:pPr>
              <w:jc w:val="center"/>
              <w:rPr>
                <w:rFonts w:ascii="Calibri" w:hAnsi="Calibri" w:cs="Arial"/>
                <w:sz w:val="18"/>
                <w:szCs w:val="16"/>
              </w:rPr>
            </w:pPr>
          </w:p>
        </w:tc>
        <w:tc>
          <w:tcPr>
            <w:tcW w:w="3344" w:type="dxa"/>
            <w:vAlign w:val="center"/>
          </w:tcPr>
          <w:p w:rsidR="00CF13D0" w:rsidRPr="001D4F03" w:rsidRDefault="00CF13D0" w:rsidP="00CF13D0">
            <w:pPr>
              <w:jc w:val="both"/>
              <w:rPr>
                <w:rFonts w:asciiTheme="minorHAnsi" w:hAnsiTheme="minorHAnsi" w:cstheme="minorHAnsi"/>
                <w:sz w:val="18"/>
                <w:szCs w:val="18"/>
              </w:rPr>
            </w:pPr>
            <w:r w:rsidRPr="001D4F03">
              <w:rPr>
                <w:rFonts w:asciiTheme="minorHAnsi" w:hAnsiTheme="minorHAnsi" w:cstheme="minorHAnsi"/>
                <w:b/>
                <w:sz w:val="18"/>
                <w:szCs w:val="18"/>
              </w:rPr>
              <w:t>Lugar de concentración:</w:t>
            </w:r>
            <w:r w:rsidRPr="001D4F03">
              <w:rPr>
                <w:rFonts w:asciiTheme="minorHAnsi" w:hAnsiTheme="minorHAnsi" w:cstheme="minorHAnsi"/>
                <w:sz w:val="18"/>
                <w:szCs w:val="18"/>
              </w:rPr>
              <w:t xml:space="preserve"> Oficinas de YPFB - CAMIRI - Gerencia Nacional de Exploración y Explotación. </w:t>
            </w:r>
          </w:p>
          <w:p w:rsidR="00CF13D0" w:rsidRPr="001D4F03" w:rsidRDefault="00CF13D0" w:rsidP="00CF13D0">
            <w:pPr>
              <w:jc w:val="both"/>
              <w:rPr>
                <w:rFonts w:asciiTheme="minorHAnsi" w:hAnsiTheme="minorHAnsi" w:cstheme="minorHAnsi"/>
                <w:color w:val="000000"/>
                <w:sz w:val="18"/>
                <w:szCs w:val="18"/>
              </w:rPr>
            </w:pPr>
            <w:r w:rsidRPr="001D4F03">
              <w:rPr>
                <w:rFonts w:asciiTheme="minorHAnsi" w:hAnsiTheme="minorHAnsi" w:cstheme="minorHAnsi"/>
                <w:sz w:val="18"/>
                <w:szCs w:val="18"/>
              </w:rPr>
              <w:t xml:space="preserve">Coordinador: </w:t>
            </w:r>
            <w:r w:rsidRPr="001D4F03">
              <w:rPr>
                <w:rFonts w:asciiTheme="minorHAnsi" w:hAnsiTheme="minorHAnsi" w:cstheme="minorHAnsi"/>
                <w:color w:val="002060"/>
                <w:sz w:val="18"/>
                <w:szCs w:val="18"/>
                <w:lang w:val="es-BO" w:eastAsia="es-ES"/>
              </w:rPr>
              <w:t xml:space="preserve"> Ing. Hernan Peredo celular: 77352758, </w:t>
            </w:r>
            <w:r w:rsidRPr="001D4F03">
              <w:rPr>
                <w:rFonts w:asciiTheme="minorHAnsi" w:hAnsiTheme="minorHAnsi" w:cstheme="minorHAnsi"/>
                <w:sz w:val="18"/>
                <w:szCs w:val="18"/>
              </w:rPr>
              <w:t xml:space="preserve"> </w:t>
            </w:r>
            <w:r w:rsidRPr="001D4F03">
              <w:rPr>
                <w:rFonts w:asciiTheme="minorHAnsi" w:hAnsiTheme="minorHAnsi" w:cstheme="minorHAnsi"/>
                <w:color w:val="002060"/>
                <w:sz w:val="18"/>
                <w:szCs w:val="18"/>
                <w:lang w:val="es-BO" w:eastAsia="es-ES"/>
              </w:rPr>
              <w:t>hperedo@ypfb.gob.bo</w:t>
            </w:r>
          </w:p>
        </w:tc>
      </w:tr>
      <w:tr w:rsidR="00AF7DC5"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1D4F03" w:rsidRDefault="00EE5138" w:rsidP="00973192">
            <w:pPr>
              <w:jc w:val="center"/>
              <w:rPr>
                <w:rFonts w:asciiTheme="minorHAnsi" w:hAnsiTheme="minorHAnsi" w:cstheme="minorHAnsi"/>
                <w:sz w:val="18"/>
                <w:szCs w:val="18"/>
              </w:rPr>
            </w:pPr>
          </w:p>
        </w:tc>
        <w:tc>
          <w:tcPr>
            <w:tcW w:w="3344" w:type="dxa"/>
          </w:tcPr>
          <w:p w:rsidR="00EE5138" w:rsidRPr="001D4F03" w:rsidRDefault="00EE5138" w:rsidP="00973192">
            <w:pPr>
              <w:jc w:val="both"/>
              <w:rPr>
                <w:rFonts w:asciiTheme="minorHAnsi" w:hAnsiTheme="minorHAnsi" w:cstheme="minorHAnsi"/>
                <w:sz w:val="18"/>
                <w:szCs w:val="18"/>
              </w:rPr>
            </w:pPr>
          </w:p>
        </w:tc>
      </w:tr>
      <w:tr w:rsidR="00AF7DC5" w:rsidRPr="00232824" w:rsidTr="00973192">
        <w:trPr>
          <w:trHeight w:val="433"/>
        </w:trPr>
        <w:tc>
          <w:tcPr>
            <w:tcW w:w="418" w:type="dxa"/>
            <w:shd w:val="clear" w:color="auto" w:fill="auto"/>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AF7DC5" w:rsidP="001D4F03">
            <w:pPr>
              <w:jc w:val="center"/>
              <w:rPr>
                <w:rFonts w:ascii="Calibri" w:hAnsi="Calibri" w:cs="Arial"/>
                <w:sz w:val="18"/>
                <w:szCs w:val="16"/>
              </w:rPr>
            </w:pPr>
            <w:r>
              <w:rPr>
                <w:rFonts w:ascii="Calibri" w:hAnsi="Calibri" w:cs="Arial"/>
                <w:sz w:val="18"/>
                <w:szCs w:val="16"/>
              </w:rPr>
              <w:t>28</w:t>
            </w:r>
            <w:r w:rsidR="001D4F03" w:rsidRPr="001D4F03">
              <w:rPr>
                <w:rFonts w:ascii="Calibri" w:hAnsi="Calibri" w:cs="Arial"/>
                <w:sz w:val="18"/>
                <w:szCs w:val="16"/>
              </w:rPr>
              <w:t>/0</w:t>
            </w:r>
            <w:r>
              <w:rPr>
                <w:rFonts w:ascii="Calibri" w:hAnsi="Calibri" w:cs="Arial"/>
                <w:sz w:val="18"/>
                <w:szCs w:val="16"/>
              </w:rPr>
              <w:t>9</w:t>
            </w:r>
            <w:r w:rsidR="001D4F03"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Hasta hora:</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18:00</w:t>
            </w:r>
          </w:p>
          <w:p w:rsidR="001D4F03" w:rsidRPr="001D4F03" w:rsidRDefault="001D4F03" w:rsidP="001D4F03">
            <w:pPr>
              <w:jc w:val="center"/>
              <w:rPr>
                <w:rFonts w:ascii="Calibri" w:hAnsi="Calibri" w:cs="Arial"/>
                <w:sz w:val="18"/>
                <w:szCs w:val="16"/>
              </w:rPr>
            </w:pPr>
          </w:p>
        </w:tc>
        <w:tc>
          <w:tcPr>
            <w:tcW w:w="3344" w:type="dxa"/>
            <w:vAlign w:val="center"/>
          </w:tcPr>
          <w:p w:rsidR="001D4F03" w:rsidRPr="001D4F03" w:rsidRDefault="001D4F03" w:rsidP="001D4F03">
            <w:pPr>
              <w:jc w:val="both"/>
              <w:rPr>
                <w:rFonts w:asciiTheme="minorHAnsi" w:hAnsiTheme="minorHAnsi" w:cstheme="minorHAnsi"/>
                <w:sz w:val="18"/>
                <w:szCs w:val="18"/>
              </w:rPr>
            </w:pPr>
            <w:r w:rsidRPr="001D4F03">
              <w:rPr>
                <w:rFonts w:asciiTheme="minorHAnsi" w:hAnsiTheme="minorHAnsi" w:cstheme="minorHAnsi"/>
                <w:sz w:val="18"/>
                <w:szCs w:val="18"/>
              </w:rPr>
              <w:t xml:space="preserve">Al correo Institucional </w:t>
            </w:r>
          </w:p>
          <w:p w:rsidR="001D4F03" w:rsidRPr="001D4F03" w:rsidRDefault="001D4F03" w:rsidP="001D4F03">
            <w:pPr>
              <w:jc w:val="both"/>
              <w:rPr>
                <w:rFonts w:asciiTheme="minorHAnsi" w:hAnsiTheme="minorHAnsi" w:cstheme="minorHAnsi"/>
                <w:sz w:val="18"/>
                <w:szCs w:val="18"/>
              </w:rPr>
            </w:pPr>
            <w:r w:rsidRPr="001D4F03">
              <w:rPr>
                <w:rFonts w:asciiTheme="minorHAnsi" w:hAnsiTheme="minorHAnsi" w:cstheme="minorHAnsi"/>
                <w:sz w:val="18"/>
                <w:szCs w:val="18"/>
              </w:rPr>
              <w:t xml:space="preserve"> </w:t>
            </w:r>
            <w:hyperlink r:id="rId9" w:history="1">
              <w:r w:rsidRPr="001D4F03">
                <w:rPr>
                  <w:rStyle w:val="Hipervnculo"/>
                  <w:rFonts w:asciiTheme="minorHAnsi" w:hAnsiTheme="minorHAnsi" w:cstheme="minorHAnsi"/>
                  <w:sz w:val="18"/>
                  <w:szCs w:val="18"/>
                </w:rPr>
                <w:t>bmoreno@ypfb.gob.bo</w:t>
              </w:r>
            </w:hyperlink>
            <w:r w:rsidRPr="001D4F03">
              <w:rPr>
                <w:rStyle w:val="Hipervnculo"/>
                <w:rFonts w:asciiTheme="minorHAnsi" w:hAnsiTheme="minorHAnsi" w:cstheme="minorHAnsi"/>
                <w:sz w:val="18"/>
                <w:szCs w:val="18"/>
              </w:rPr>
              <w:t xml:space="preserve">; </w:t>
            </w:r>
          </w:p>
        </w:tc>
      </w:tr>
      <w:tr w:rsidR="00AF7DC5"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1D4F03"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AF7DC5" w:rsidRPr="00232824" w:rsidTr="00973192">
        <w:trPr>
          <w:trHeight w:val="370"/>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D4F03" w:rsidRPr="00232824" w:rsidRDefault="001D4F03" w:rsidP="001D4F0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AF7DC5" w:rsidP="001D4F03">
            <w:pPr>
              <w:jc w:val="center"/>
              <w:rPr>
                <w:rFonts w:ascii="Calibri" w:hAnsi="Calibri" w:cs="Arial"/>
                <w:sz w:val="18"/>
                <w:szCs w:val="16"/>
              </w:rPr>
            </w:pPr>
            <w:r>
              <w:rPr>
                <w:rFonts w:ascii="Calibri" w:hAnsi="Calibri" w:cs="Arial"/>
                <w:sz w:val="18"/>
                <w:szCs w:val="16"/>
              </w:rPr>
              <w:t>29</w:t>
            </w:r>
            <w:r w:rsidR="001D4F03" w:rsidRPr="001D4F03">
              <w:rPr>
                <w:rFonts w:ascii="Calibri" w:hAnsi="Calibri" w:cs="Arial"/>
                <w:sz w:val="18"/>
                <w:szCs w:val="16"/>
              </w:rPr>
              <w:t>/09/2015</w:t>
            </w:r>
          </w:p>
          <w:p w:rsidR="001D4F03" w:rsidRPr="001D4F03" w:rsidRDefault="001D4F03" w:rsidP="001D4F03">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Hora:</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16:00</w:t>
            </w:r>
          </w:p>
          <w:p w:rsidR="001D4F03" w:rsidRPr="001D4F03" w:rsidRDefault="001D4F03" w:rsidP="001D4F03">
            <w:pPr>
              <w:jc w:val="center"/>
              <w:rPr>
                <w:rFonts w:ascii="Calibri" w:hAnsi="Calibri" w:cs="Arial"/>
                <w:sz w:val="18"/>
                <w:szCs w:val="16"/>
              </w:rPr>
            </w:pPr>
          </w:p>
        </w:tc>
        <w:tc>
          <w:tcPr>
            <w:tcW w:w="3344" w:type="dxa"/>
          </w:tcPr>
          <w:p w:rsidR="001D4F03"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1D4F03" w:rsidRPr="00B632A1" w:rsidRDefault="001D4F03" w:rsidP="001D4F03">
            <w:pPr>
              <w:jc w:val="both"/>
              <w:rPr>
                <w:rFonts w:ascii="Calibri" w:hAnsi="Calibri" w:cs="Arial"/>
                <w:sz w:val="18"/>
                <w:szCs w:val="16"/>
              </w:rPr>
            </w:pPr>
            <w:r w:rsidRPr="00B632A1">
              <w:rPr>
                <w:rFonts w:ascii="Calibri" w:hAnsi="Calibri" w:cs="Arial"/>
                <w:sz w:val="18"/>
                <w:szCs w:val="16"/>
              </w:rPr>
              <w:t>Santa Cruz de la Sierra</w:t>
            </w:r>
          </w:p>
        </w:tc>
      </w:tr>
      <w:tr w:rsidR="00AF7DC5"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1D4F03"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AF7DC5" w:rsidRPr="00232824" w:rsidTr="00AA4DE2">
        <w:trPr>
          <w:trHeight w:val="370"/>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0</w:t>
            </w:r>
            <w:r w:rsidR="00AF7DC5">
              <w:rPr>
                <w:rFonts w:ascii="Calibri" w:hAnsi="Calibri" w:cs="Arial"/>
                <w:sz w:val="18"/>
                <w:szCs w:val="16"/>
              </w:rPr>
              <w:t>6</w:t>
            </w:r>
            <w:r w:rsidRPr="001D4F03">
              <w:rPr>
                <w:rFonts w:ascii="Calibri" w:hAnsi="Calibri" w:cs="Arial"/>
                <w:sz w:val="18"/>
                <w:szCs w:val="16"/>
              </w:rPr>
              <w:t>/</w:t>
            </w:r>
            <w:r w:rsidR="00AF7DC5">
              <w:rPr>
                <w:rFonts w:ascii="Calibri" w:hAnsi="Calibri" w:cs="Arial"/>
                <w:sz w:val="18"/>
                <w:szCs w:val="16"/>
              </w:rPr>
              <w:t>10</w:t>
            </w:r>
            <w:r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Hasta hora:</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16:00</w:t>
            </w:r>
          </w:p>
        </w:tc>
        <w:tc>
          <w:tcPr>
            <w:tcW w:w="3344" w:type="dxa"/>
            <w:vAlign w:val="center"/>
          </w:tcPr>
          <w:p w:rsidR="001D4F03" w:rsidRPr="00B632A1"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Vicepresidencia Nacional de operaciones</w:t>
            </w:r>
            <w:r w:rsidRPr="00B632A1">
              <w:rPr>
                <w:rFonts w:ascii="Calibri" w:hAnsi="Calibri" w:cs="Arial"/>
                <w:sz w:val="18"/>
                <w:szCs w:val="16"/>
              </w:rPr>
              <w:t xml:space="preserve"> (Sala de Reuniones). Av. Grigotá (Doble Vía La Guardia entre 3er y 4to anillo) esquina Regimiento Lanza S/N. </w:t>
            </w:r>
          </w:p>
          <w:p w:rsidR="001D4F03" w:rsidRPr="00B632A1" w:rsidRDefault="001D4F03" w:rsidP="001D4F03">
            <w:pPr>
              <w:jc w:val="both"/>
              <w:rPr>
                <w:rFonts w:ascii="Calibri" w:hAnsi="Calibri"/>
                <w:color w:val="0000FF"/>
                <w:sz w:val="18"/>
                <w:szCs w:val="16"/>
                <w:u w:val="single"/>
              </w:rPr>
            </w:pPr>
            <w:r w:rsidRPr="00B632A1">
              <w:rPr>
                <w:rFonts w:ascii="Calibri" w:hAnsi="Calibri" w:cs="Arial"/>
                <w:sz w:val="18"/>
                <w:szCs w:val="16"/>
              </w:rPr>
              <w:t>Santa Cruz de la Sierra</w:t>
            </w:r>
          </w:p>
        </w:tc>
      </w:tr>
      <w:tr w:rsidR="00AF7DC5"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1D4F03"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AF7DC5" w:rsidRPr="00232824" w:rsidTr="00AA4DE2">
        <w:trPr>
          <w:trHeight w:val="246"/>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rsidR="001D4F03" w:rsidRPr="001D4F03" w:rsidRDefault="001D4F03" w:rsidP="001D4F03">
            <w:pPr>
              <w:jc w:val="center"/>
              <w:rPr>
                <w:rFonts w:ascii="Calibri" w:hAnsi="Calibri" w:cs="Arial"/>
                <w:sz w:val="18"/>
                <w:szCs w:val="16"/>
              </w:rPr>
            </w:pP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1D4F03" w:rsidP="001D4F03">
            <w:pPr>
              <w:jc w:val="center"/>
              <w:rPr>
                <w:rFonts w:ascii="Calibri" w:hAnsi="Calibri" w:cs="Arial"/>
                <w:sz w:val="18"/>
                <w:szCs w:val="16"/>
              </w:rPr>
            </w:pPr>
            <w:r>
              <w:rPr>
                <w:rFonts w:ascii="Calibri" w:hAnsi="Calibri" w:cs="Arial"/>
                <w:sz w:val="18"/>
                <w:szCs w:val="16"/>
              </w:rPr>
              <w:t>0</w:t>
            </w:r>
            <w:r w:rsidR="00AF7DC5">
              <w:rPr>
                <w:rFonts w:ascii="Calibri" w:hAnsi="Calibri" w:cs="Arial"/>
                <w:sz w:val="18"/>
                <w:szCs w:val="16"/>
              </w:rPr>
              <w:t>6</w:t>
            </w:r>
            <w:r w:rsidRPr="001D4F03">
              <w:rPr>
                <w:rFonts w:ascii="Calibri" w:hAnsi="Calibri" w:cs="Arial"/>
                <w:sz w:val="18"/>
                <w:szCs w:val="16"/>
              </w:rPr>
              <w:t>/</w:t>
            </w:r>
            <w:r w:rsidR="00AF7DC5">
              <w:rPr>
                <w:rFonts w:ascii="Calibri" w:hAnsi="Calibri" w:cs="Arial"/>
                <w:sz w:val="18"/>
                <w:szCs w:val="16"/>
              </w:rPr>
              <w:t>10</w:t>
            </w:r>
            <w:r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139" w:type="dxa"/>
            <w:gridSpan w:val="2"/>
          </w:tcPr>
          <w:p w:rsidR="001D4F03" w:rsidRPr="001D4F03" w:rsidRDefault="001D4F03" w:rsidP="001D4F03">
            <w:pPr>
              <w:jc w:val="center"/>
              <w:rPr>
                <w:rFonts w:ascii="Calibri" w:hAnsi="Calibri" w:cs="Arial"/>
                <w:sz w:val="18"/>
                <w:szCs w:val="16"/>
              </w:rPr>
            </w:pP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Horas:</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16:30</w:t>
            </w:r>
          </w:p>
          <w:p w:rsidR="001D4F03" w:rsidRPr="001D4F03" w:rsidRDefault="001D4F03" w:rsidP="001D4F03">
            <w:pPr>
              <w:jc w:val="center"/>
              <w:rPr>
                <w:rFonts w:ascii="Calibri" w:hAnsi="Calibri" w:cs="Arial"/>
                <w:sz w:val="18"/>
                <w:szCs w:val="16"/>
              </w:rPr>
            </w:pPr>
          </w:p>
        </w:tc>
        <w:tc>
          <w:tcPr>
            <w:tcW w:w="3344" w:type="dxa"/>
          </w:tcPr>
          <w:p w:rsidR="001D4F03"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1D4F03" w:rsidRPr="00B632A1" w:rsidRDefault="001D4F03" w:rsidP="001D4F03">
            <w:pPr>
              <w:jc w:val="both"/>
              <w:rPr>
                <w:rFonts w:ascii="Calibri" w:hAnsi="Calibri" w:cs="Arial"/>
                <w:sz w:val="16"/>
                <w:szCs w:val="16"/>
              </w:rPr>
            </w:pPr>
            <w:r w:rsidRPr="00B632A1">
              <w:rPr>
                <w:rFonts w:ascii="Calibri" w:hAnsi="Calibri" w:cs="Arial"/>
                <w:sz w:val="18"/>
                <w:szCs w:val="16"/>
              </w:rPr>
              <w:t>Santa Cruz de la Sierra</w:t>
            </w:r>
          </w:p>
        </w:tc>
      </w:tr>
    </w:tbl>
    <w:p w:rsidR="00EE5138" w:rsidRPr="00A5551D" w:rsidRDefault="00EE5138" w:rsidP="00EE5138">
      <w:pPr>
        <w:jc w:val="center"/>
        <w:rPr>
          <w:rFonts w:asciiTheme="minorHAnsi" w:hAnsiTheme="minorHAnsi" w:cstheme="minorHAnsi"/>
          <w:sz w:val="8"/>
          <w:szCs w:val="18"/>
        </w:rPr>
      </w:pPr>
    </w:p>
    <w:p w:rsidR="00EE5138" w:rsidRPr="00A5551D" w:rsidRDefault="00EE5138" w:rsidP="00EE5138">
      <w:pPr>
        <w:jc w:val="center"/>
        <w:rPr>
          <w:rFonts w:asciiTheme="minorHAnsi" w:hAnsiTheme="minorHAnsi" w:cstheme="minorHAnsi"/>
          <w:b/>
          <w:sz w:val="32"/>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7D5789" w:rsidRDefault="007D5789"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A5551D">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7D578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A5551D"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 DE DISEÑO Y PERFORACIÓN DE POZOS DE AGUA PARA EL POZO ITG-X3</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A5551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A5551D" w:rsidP="00A555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A5551D"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450.000,00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A5551D" w:rsidRDefault="00A5551D" w:rsidP="00973192">
            <w:pPr>
              <w:jc w:val="right"/>
              <w:rPr>
                <w:rFonts w:asciiTheme="minorHAnsi" w:hAnsiTheme="minorHAnsi" w:cstheme="minorHAnsi"/>
                <w:b/>
                <w:color w:val="000000"/>
                <w:sz w:val="18"/>
                <w:szCs w:val="18"/>
                <w:lang w:val="es-BO" w:eastAsia="es-BO"/>
              </w:rPr>
            </w:pPr>
            <w:r w:rsidRPr="00A5551D">
              <w:rPr>
                <w:rFonts w:asciiTheme="minorHAnsi" w:hAnsiTheme="minorHAnsi" w:cstheme="minorHAnsi"/>
                <w:b/>
                <w:color w:val="000000"/>
                <w:szCs w:val="18"/>
                <w:lang w:val="es-BO" w:eastAsia="es-BO"/>
              </w:rPr>
              <w:t>450.000,00</w:t>
            </w:r>
          </w:p>
        </w:tc>
      </w:tr>
    </w:tbl>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2C56C0">
        <w:trPr>
          <w:trHeight w:val="53"/>
        </w:trPr>
        <w:tc>
          <w:tcPr>
            <w:tcW w:w="3707" w:type="dxa"/>
            <w:shd w:val="clear" w:color="auto" w:fill="auto"/>
            <w:vAlign w:val="center"/>
          </w:tcPr>
          <w:p w:rsidR="002C56C0" w:rsidRPr="002C56C0" w:rsidRDefault="002C56C0" w:rsidP="002C56C0">
            <w:pPr>
              <w:tabs>
                <w:tab w:val="num" w:pos="567"/>
              </w:tabs>
              <w:ind w:left="567"/>
              <w:jc w:val="both"/>
              <w:rPr>
                <w:rFonts w:asciiTheme="minorHAnsi" w:hAnsiTheme="minorHAnsi" w:cstheme="minorHAnsi"/>
                <w:snapToGrid w:val="0"/>
                <w:sz w:val="10"/>
                <w:szCs w:val="16"/>
              </w:rPr>
            </w:pPr>
          </w:p>
          <w:p w:rsidR="002C56C0" w:rsidRDefault="001C5370" w:rsidP="002C56C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p w:rsidR="002C56C0" w:rsidRPr="002C56C0" w:rsidRDefault="002C56C0" w:rsidP="002C56C0">
            <w:pPr>
              <w:tabs>
                <w:tab w:val="num" w:pos="567"/>
              </w:tabs>
              <w:ind w:left="567"/>
              <w:jc w:val="both"/>
              <w:rPr>
                <w:rFonts w:asciiTheme="minorHAnsi" w:hAnsiTheme="minorHAnsi" w:cstheme="minorHAnsi"/>
                <w:snapToGrid w:val="0"/>
                <w:sz w:val="6"/>
                <w:szCs w:val="16"/>
              </w:rPr>
            </w:pPr>
          </w:p>
        </w:tc>
        <w:tc>
          <w:tcPr>
            <w:tcW w:w="3640" w:type="dxa"/>
            <w:shd w:val="clear" w:color="auto" w:fill="auto"/>
            <w:vAlign w:val="center"/>
          </w:tcPr>
          <w:p w:rsidR="001C5370" w:rsidRPr="001C5370" w:rsidRDefault="002C56C0" w:rsidP="002C56C0">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001C5370" w:rsidRPr="001C5370">
              <w:rPr>
                <w:rFonts w:asciiTheme="minorHAnsi" w:hAnsiTheme="minorHAnsi" w:cstheme="minorHAnsi"/>
                <w:b/>
                <w:snapToGrid w:val="0"/>
                <w:sz w:val="16"/>
                <w:szCs w:val="16"/>
              </w:rPr>
              <w:t xml:space="preserve">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2C56C0">
              <w:rPr>
                <w:rFonts w:asciiTheme="minorHAnsi" w:hAnsiTheme="minorHAnsi" w:cstheme="minorHAnsi"/>
                <w:snapToGrid w:val="0"/>
                <w:sz w:val="16"/>
                <w:szCs w:val="16"/>
              </w:rPr>
              <w:t>1% DEL VALOR T</w:t>
            </w:r>
            <w:r w:rsidR="00AA4DE2">
              <w:rPr>
                <w:rFonts w:asciiTheme="minorHAnsi" w:hAnsiTheme="minorHAnsi" w:cstheme="minorHAnsi"/>
                <w:snapToGrid w:val="0"/>
                <w:sz w:val="16"/>
                <w:szCs w:val="16"/>
              </w:rPr>
              <w:t>OTAL DE SU PROPUESTA ECONÓMICA</w:t>
            </w:r>
          </w:p>
        </w:tc>
      </w:tr>
      <w:tr w:rsidR="001C5370" w:rsidRPr="001C5370" w:rsidTr="002C56C0">
        <w:trPr>
          <w:trHeight w:val="113"/>
        </w:trPr>
        <w:tc>
          <w:tcPr>
            <w:tcW w:w="3707" w:type="dxa"/>
            <w:shd w:val="clear" w:color="auto" w:fill="auto"/>
            <w:vAlign w:val="center"/>
          </w:tcPr>
          <w:p w:rsidR="001C5370" w:rsidRPr="00D21520" w:rsidRDefault="001C5370" w:rsidP="001C5370">
            <w:pPr>
              <w:tabs>
                <w:tab w:val="num" w:pos="567"/>
              </w:tabs>
              <w:ind w:left="567"/>
              <w:jc w:val="both"/>
              <w:rPr>
                <w:rFonts w:asciiTheme="minorHAnsi" w:hAnsiTheme="minorHAnsi" w:cstheme="minorHAnsi"/>
                <w:snapToGrid w:val="0"/>
                <w:sz w:val="16"/>
                <w:szCs w:val="16"/>
              </w:rPr>
            </w:pPr>
            <w:r w:rsidRPr="00D21520">
              <w:rPr>
                <w:rFonts w:asciiTheme="minorHAnsi" w:hAnsiTheme="minorHAnsi" w:cstheme="minorHAnsi"/>
                <w:snapToGrid w:val="0"/>
                <w:sz w:val="16"/>
                <w:szCs w:val="16"/>
              </w:rPr>
              <w:t>TIPO DE GARANTÍA REQUERIDO</w:t>
            </w:r>
          </w:p>
        </w:tc>
        <w:tc>
          <w:tcPr>
            <w:tcW w:w="3640" w:type="dxa"/>
            <w:shd w:val="clear" w:color="auto" w:fill="auto"/>
            <w:vAlign w:val="center"/>
          </w:tcPr>
          <w:p w:rsidR="001C5370" w:rsidRPr="00AA4DE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 xml:space="preserve">Boleta de Garantía </w:t>
            </w:r>
          </w:p>
          <w:p w:rsidR="001C5370" w:rsidRPr="00AA4DE2"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Garantía a Primer Requerimiento</w:t>
            </w:r>
          </w:p>
          <w:p w:rsidR="00AA4DE2" w:rsidRPr="00AA4DE2" w:rsidRDefault="00AA4DE2" w:rsidP="00AA4DE2">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D21520" w:rsidRDefault="00810045" w:rsidP="00D21520">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9E797B" w:rsidRDefault="009E797B" w:rsidP="00900663">
      <w:pPr>
        <w:jc w:val="both"/>
        <w:rPr>
          <w:rFonts w:asciiTheme="minorHAnsi" w:hAnsiTheme="minorHAnsi" w:cstheme="minorHAnsi"/>
        </w:rPr>
      </w:pPr>
    </w:p>
    <w:p w:rsidR="009E797B" w:rsidRDefault="009E797B" w:rsidP="00900663">
      <w:pPr>
        <w:jc w:val="both"/>
        <w:rPr>
          <w:rFonts w:asciiTheme="minorHAnsi" w:hAnsiTheme="minorHAnsi" w:cstheme="minorHAnsi"/>
        </w:rPr>
      </w:pPr>
    </w:p>
    <w:p w:rsidR="009E797B" w:rsidRPr="00286B08" w:rsidRDefault="009E797B"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E797B" w:rsidRDefault="009E797B" w:rsidP="009E797B">
      <w:pPr>
        <w:tabs>
          <w:tab w:val="left" w:pos="0"/>
          <w:tab w:val="left" w:pos="1276"/>
        </w:tabs>
        <w:spacing w:before="240" w:after="60"/>
        <w:ind w:left="1276"/>
        <w:jc w:val="both"/>
        <w:outlineLvl w:val="0"/>
        <w:rPr>
          <w:rFonts w:asciiTheme="minorHAnsi" w:hAnsiTheme="minorHAnsi" w:cstheme="minorHAnsi"/>
          <w:color w:val="000000"/>
        </w:rPr>
      </w:pPr>
    </w:p>
    <w:p w:rsidR="009E797B" w:rsidRPr="00286B08" w:rsidRDefault="009E797B" w:rsidP="009E797B">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883519">
              <w:trPr>
                <w:trHeight w:val="210"/>
                <w:jc w:val="center"/>
              </w:trPr>
              <w:tc>
                <w:tcPr>
                  <w:tcW w:w="6403" w:type="dxa"/>
                  <w:tcBorders>
                    <w:top w:val="single" w:sz="4" w:space="0" w:color="auto"/>
                  </w:tcBorders>
                  <w:shd w:val="clear" w:color="auto" w:fill="auto"/>
                  <w:vAlign w:val="center"/>
                </w:tcPr>
                <w:p w:rsidR="00900663" w:rsidRPr="00883519" w:rsidRDefault="00883519" w:rsidP="00883519">
                  <w:pPr>
                    <w:jc w:val="center"/>
                    <w:rPr>
                      <w:rFonts w:asciiTheme="minorHAnsi" w:eastAsia="Calibri" w:hAnsiTheme="minorHAnsi" w:cstheme="minorHAnsi"/>
                      <w:b/>
                      <w:szCs w:val="18"/>
                    </w:rPr>
                  </w:pPr>
                  <w:r w:rsidRPr="00883519">
                    <w:rPr>
                      <w:rFonts w:asciiTheme="minorHAnsi" w:eastAsia="Calibri" w:hAnsiTheme="minorHAnsi" w:cstheme="minorHAnsi"/>
                      <w:b/>
                      <w:szCs w:val="18"/>
                    </w:rPr>
                    <w:t>CDO –GNEE-08-15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9E797B" w:rsidRPr="00286B08" w:rsidRDefault="009E797B"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9E797B" w:rsidRDefault="009E797B" w:rsidP="0062797D">
      <w:pPr>
        <w:jc w:val="center"/>
        <w:rPr>
          <w:rFonts w:asciiTheme="minorHAnsi" w:hAnsiTheme="minorHAnsi" w:cstheme="minorHAnsi"/>
          <w:b/>
        </w:rPr>
      </w:pPr>
    </w:p>
    <w:p w:rsidR="003A34C5" w:rsidRPr="00883519" w:rsidRDefault="00860301" w:rsidP="00883519">
      <w:pPr>
        <w:jc w:val="center"/>
        <w:rPr>
          <w:rFonts w:asciiTheme="minorHAnsi" w:hAnsiTheme="minorHAnsi" w:cstheme="minorHAnsi"/>
          <w:b/>
          <w:sz w:val="22"/>
        </w:rPr>
      </w:pPr>
      <w:r w:rsidRPr="00883519">
        <w:rPr>
          <w:rFonts w:asciiTheme="minorHAnsi" w:hAnsiTheme="minorHAnsi" w:cstheme="minorHAnsi"/>
          <w:b/>
          <w:sz w:val="22"/>
        </w:rPr>
        <w:lastRenderedPageBreak/>
        <w:t>PARTE II</w:t>
      </w:r>
    </w:p>
    <w:p w:rsidR="00C75BEC" w:rsidRPr="00883519" w:rsidRDefault="00883D0A" w:rsidP="00883519">
      <w:pPr>
        <w:pStyle w:val="Ttulo1"/>
        <w:spacing w:before="0" w:after="0"/>
        <w:ind w:left="357"/>
        <w:jc w:val="center"/>
        <w:rPr>
          <w:rFonts w:asciiTheme="minorHAnsi" w:eastAsia="Arial Unicode MS" w:hAnsiTheme="minorHAnsi" w:cstheme="minorHAnsi"/>
          <w:sz w:val="22"/>
          <w:szCs w:val="20"/>
        </w:rPr>
      </w:pPr>
      <w:bookmarkStart w:id="0" w:name="_Toc71629437"/>
      <w:bookmarkStart w:id="1" w:name="_Toc287523215"/>
      <w:bookmarkStart w:id="2" w:name="_Toc275355323"/>
      <w:r w:rsidRPr="00883519">
        <w:rPr>
          <w:rFonts w:asciiTheme="minorHAnsi" w:eastAsia="Arial Unicode MS" w:hAnsiTheme="minorHAnsi" w:cstheme="minorHAnsi"/>
          <w:sz w:val="22"/>
          <w:szCs w:val="20"/>
        </w:rPr>
        <w:t>ESPECIFICACIONES TÉCNICAS</w:t>
      </w:r>
    </w:p>
    <w:bookmarkEnd w:id="0"/>
    <w:bookmarkEnd w:id="1"/>
    <w:bookmarkEnd w:id="2"/>
    <w:p w:rsidR="00AC6656" w:rsidRPr="00B31164" w:rsidRDefault="00AC6656" w:rsidP="00AC6656">
      <w:pPr>
        <w:ind w:left="426"/>
        <w:jc w:val="both"/>
        <w:rPr>
          <w:rFonts w:asciiTheme="minorHAnsi" w:hAnsiTheme="minorHAnsi" w:cstheme="minorHAnsi"/>
          <w:color w:val="000000"/>
        </w:rPr>
      </w:pPr>
    </w:p>
    <w:p w:rsidR="00AC6656" w:rsidRPr="00B31164" w:rsidRDefault="00AC6656" w:rsidP="00AC6656">
      <w:pPr>
        <w:ind w:left="426"/>
        <w:jc w:val="both"/>
        <w:rPr>
          <w:rFonts w:asciiTheme="minorHAnsi" w:hAnsiTheme="minorHAnsi" w:cstheme="minorHAnsi"/>
          <w:color w:val="000000"/>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ANTECEDENTES</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 xml:space="preserve">En el marco de la creación de una política corporativa destinada a lograr el reemplazo e incremento de las reservas </w:t>
      </w:r>
      <w:proofErr w:type="spellStart"/>
      <w:r w:rsidRPr="00B31164">
        <w:rPr>
          <w:rFonts w:asciiTheme="minorHAnsi" w:hAnsiTheme="minorHAnsi" w:cstheme="minorHAnsi"/>
          <w:bCs/>
        </w:rPr>
        <w:t>hidrocarburíferas</w:t>
      </w:r>
      <w:proofErr w:type="spellEnd"/>
      <w:r w:rsidRPr="00B31164">
        <w:rPr>
          <w:rFonts w:asciiTheme="minorHAnsi" w:hAnsiTheme="minorHAnsi" w:cstheme="minorHAnsi"/>
          <w:bCs/>
        </w:rPr>
        <w:t xml:space="preserve"> del país, YPFB como brazo operativo del Estado, ha asumido el control integral de la cadena productiva de los hidrocarburos, constituyéndose en el pilar fundamental del desarrollo nacional, generando recursos para el financiamiento de los planes y programas prioritarios en el país.</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YPFB desde el año 2006, ha desarrollado actividades que han permitido incrementar: la producción de gas natural y líquidos, el aporte de tributos al Estado, su patrimonio y utilidades, así como los ingresos de YPFB por concepto de participación de los contratos de operación y el aporte al financiamiento de programas sociales.</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En materia de Exploración, se dieron pasos importantes a través de la perforación cada vez mayor de pozos exploratorios en busca de reservas de hidrocarburos, además del desarrollo de proyectos de prospección sísmica, sin embargo, si bien este esfuerzo ha sido realizado por la corporación fueron las Empresas Filiales las que se constituyeron en las operadoras fundamentales de dichos proyectos.</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Considerando que se hace necesario que YPFB reasuma su rol como empresa operadora y no simplemente como ente fiscalizador se ha optado por la implementación del Plan Inmediato de Exploración en el cual se ha priorizado la ejecución de distintos proyectos exploratorios entre los cuales se encuentra la perforación de pozos exploratorios por cuenta propia.</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 xml:space="preserve">La Gerencia Nacional de Exploración y Explotación ha investigado la estructura de </w:t>
      </w:r>
      <w:proofErr w:type="spellStart"/>
      <w:r w:rsidRPr="00B31164">
        <w:rPr>
          <w:rFonts w:asciiTheme="minorHAnsi" w:hAnsiTheme="minorHAnsi" w:cstheme="minorHAnsi"/>
          <w:bCs/>
        </w:rPr>
        <w:t>Itaguazurenda</w:t>
      </w:r>
      <w:proofErr w:type="spellEnd"/>
      <w:r w:rsidRPr="00B31164">
        <w:rPr>
          <w:rFonts w:asciiTheme="minorHAnsi" w:hAnsiTheme="minorHAnsi" w:cstheme="minorHAnsi"/>
          <w:bCs/>
        </w:rPr>
        <w:t>, mediante un Proyecto de Adquisición Sísmica 3D, y tiene entre sus proyectos realizar la Perforación Exploratoria del Pozo Itaguazurenda-X3 en la gestión 2015.</w:t>
      </w:r>
    </w:p>
    <w:p w:rsidR="00567E20" w:rsidRPr="00B31164" w:rsidRDefault="00567E20" w:rsidP="00567E20">
      <w:pPr>
        <w:spacing w:line="276" w:lineRule="auto"/>
        <w:rPr>
          <w:rFonts w:asciiTheme="minorHAnsi" w:hAnsiTheme="minorHAnsi" w:cstheme="minorHAnsi"/>
          <w:b/>
          <w:bCs/>
          <w:u w:val="single"/>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OBJETIVO DE LA CONTRATACION</w:t>
      </w:r>
    </w:p>
    <w:p w:rsidR="00567E20" w:rsidRPr="00B31164" w:rsidRDefault="00567E20" w:rsidP="00567E20">
      <w:pPr>
        <w:spacing w:line="276" w:lineRule="auto"/>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 xml:space="preserve">YPFB, tiene por objetivo contratar una empresa especializada que preste el </w:t>
      </w:r>
      <w:r w:rsidRPr="00B31164">
        <w:rPr>
          <w:rFonts w:asciiTheme="minorHAnsi" w:hAnsiTheme="minorHAnsi" w:cstheme="minorHAnsi"/>
          <w:b/>
          <w:bCs/>
          <w:u w:val="single"/>
        </w:rPr>
        <w:t>SERVICIO DE DISEÑO Y PERFORACIÓN DE POZOS DE AGUA PARA EL POZO ITG-X3</w:t>
      </w:r>
      <w:r w:rsidRPr="00B31164">
        <w:rPr>
          <w:rFonts w:asciiTheme="minorHAnsi" w:hAnsiTheme="minorHAnsi" w:cstheme="minorHAnsi"/>
        </w:rPr>
        <w:t xml:space="preserve"> para el aprovisionamiento de agua al campamento base y minicampamento del pozo Exploratorio ITG-X3</w:t>
      </w:r>
      <w:r w:rsidRPr="00B31164">
        <w:rPr>
          <w:rFonts w:asciiTheme="minorHAnsi" w:hAnsiTheme="minorHAnsi" w:cstheme="minorHAnsi"/>
          <w:bCs/>
        </w:rPr>
        <w:t>, de acuerdo a las normas bolivianas y prácticas de la industria petrolera, evitando en lo posible todos aquellos actos que representen riesgos para la seguridad del personal, instalaciones y medio ambiente relacionado a la actividad y así lograr entregar a YPFB un servicio conforme a las expectativas técnicas aquí contempladas.</w:t>
      </w:r>
    </w:p>
    <w:p w:rsidR="00567E20" w:rsidRPr="00B31164" w:rsidRDefault="00567E20" w:rsidP="00567E20">
      <w:pPr>
        <w:spacing w:line="276" w:lineRule="auto"/>
        <w:jc w:val="both"/>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El Contratista, deberá presentar una propuesta técnica/económica para el proyecto donde muestren la capacidad y experiencia para ejecutar los servicios descritos en este documento.</w:t>
      </w:r>
    </w:p>
    <w:p w:rsidR="00883519" w:rsidRPr="00B31164" w:rsidRDefault="00883519" w:rsidP="00567E20">
      <w:pPr>
        <w:spacing w:line="276" w:lineRule="auto"/>
        <w:jc w:val="both"/>
        <w:rPr>
          <w:rFonts w:asciiTheme="minorHAnsi" w:hAnsiTheme="minorHAnsi" w:cstheme="minorHAnsi"/>
          <w:bCs/>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ALCANCE DEL SERVICIO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xml:space="preserve"> mínimamente debe realizar las siguientes actividades, mismas que no son limitativas pudiendo proponer una mejora al presente alcance del trabajo: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lastRenderedPageBreak/>
        <w:t>Presentación de una propuesta de perforación con alternativas optimas y eficientes tanto en la propia perforación como la terminación del pozo de agua.</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La construcción de un ante pozo acorde a requerimiento específico del equipo de perforación a utilizarse.</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La perforación de un pozo piloto de diámetro especificado (cuya profundidad estará acorde a las necesidades requeridas durante la perforación) en la propuesta de perforación, para investigaciones de acuíferos que serán atravesados.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 xml:space="preserve">Atravesar niveles arenosos acuíferos con saturación de agua dulce, captar los niveles acuíferos, utilizando procedimientos adecuados con materiales recomendados.  </w:t>
      </w:r>
    </w:p>
    <w:p w:rsidR="00567E20" w:rsidRPr="00B31164" w:rsidRDefault="00567E20" w:rsidP="00567E20">
      <w:pPr>
        <w:pStyle w:val="Prrafodelista"/>
        <w:spacing w:line="276" w:lineRule="auto"/>
        <w:ind w:left="0"/>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Realizar el/los ensanches del agujero piloto, considerando diámetro de entubado y espacio anular de engrave.</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 xml:space="preserve">Realizar el engrave como pre filtro, con grava seleccionada de acuerdo al tipo y granulometría de las formaciones acuíferas atravesadas.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 xml:space="preserve">Realizar la limpieza del pozo entubado, utilizando los métodos más adecuados y recomendables, cuyo alcance será desde el decantador pasando por los tramos de filtros hacia la superficie; hasta alcanzar aporte de agua clara.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 xml:space="preserve">Las operaciones de mayor importancia estarán consideradas en la etapa de pruebas de producción y desarrollo de pozo (pruebas intermitentes como </w:t>
      </w:r>
      <w:proofErr w:type="spellStart"/>
      <w:r w:rsidRPr="00B31164">
        <w:rPr>
          <w:rFonts w:asciiTheme="minorHAnsi" w:hAnsiTheme="minorHAnsi" w:cstheme="minorHAnsi"/>
        </w:rPr>
        <w:t>isocronales</w:t>
      </w:r>
      <w:proofErr w:type="spellEnd"/>
      <w:r w:rsidRPr="00B31164">
        <w:rPr>
          <w:rFonts w:asciiTheme="minorHAnsi" w:hAnsiTheme="minorHAnsi" w:cstheme="minorHAnsi"/>
        </w:rPr>
        <w:t xml:space="preserve">). </w:t>
      </w:r>
    </w:p>
    <w:p w:rsidR="00567E20" w:rsidRPr="00B31164" w:rsidRDefault="00567E20" w:rsidP="00567E20">
      <w:pPr>
        <w:pStyle w:val="Prrafodelista"/>
        <w:spacing w:line="276" w:lineRule="auto"/>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Realizar pruebas de bombeos, para garantizar el suministro de volúmenes de agua según requerimientos especificados.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 xml:space="preserve">Realizar muestreos de las aguas producidas durante las pruebas de bombeo, para análisis físicos, químicos y bacteriológicos en laboratorio.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Determinación de: caudales óptimos, niveles estático y dinámico, capacidad o rendimiento productivo de los acuíferos, calidad del agua.</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Selección y puesta en funcionamiento de una bomba, de acuerdo a la capacidad de producción del pozo.</w:t>
      </w:r>
    </w:p>
    <w:p w:rsidR="00567E20" w:rsidRPr="00B31164" w:rsidRDefault="00567E20" w:rsidP="00567E20">
      <w:pPr>
        <w:pStyle w:val="Prrafodelista"/>
        <w:spacing w:line="276" w:lineRule="auto"/>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Entregar el pozo de agua en condiciones óptimas, listo para su explotación inmediata.</w:t>
      </w:r>
    </w:p>
    <w:p w:rsidR="00567E20" w:rsidRPr="00B31164" w:rsidRDefault="00567E20" w:rsidP="00567E20">
      <w:pPr>
        <w:pStyle w:val="Prrafodelista"/>
        <w:spacing w:line="276" w:lineRule="auto"/>
        <w:rPr>
          <w:rFonts w:asciiTheme="minorHAnsi" w:hAnsiTheme="minorHAnsi" w:cstheme="minorHAnsi"/>
        </w:rPr>
      </w:pPr>
    </w:p>
    <w:p w:rsidR="00567E20" w:rsidRPr="00B31164" w:rsidRDefault="00567E20" w:rsidP="00B2456F">
      <w:pPr>
        <w:numPr>
          <w:ilvl w:val="0"/>
          <w:numId w:val="37"/>
        </w:numPr>
        <w:spacing w:line="276" w:lineRule="auto"/>
        <w:jc w:val="both"/>
        <w:rPr>
          <w:rFonts w:asciiTheme="minorHAnsi" w:hAnsiTheme="minorHAnsi" w:cstheme="minorHAnsi"/>
        </w:rPr>
      </w:pPr>
      <w:r w:rsidRPr="00B31164">
        <w:rPr>
          <w:rFonts w:asciiTheme="minorHAnsi" w:hAnsiTheme="minorHAnsi" w:cstheme="minorHAnsi"/>
        </w:rPr>
        <w:t>Sistema, red o tendido de distribución de Agua entre la Planchada del Pozo iTG-X3 y el Campamento Principal.</w:t>
      </w:r>
    </w:p>
    <w:p w:rsidR="00883519" w:rsidRDefault="00883519"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En resumen las operaciones incluyen: construcción de </w:t>
      </w:r>
      <w:proofErr w:type="spellStart"/>
      <w:r w:rsidRPr="00B31164">
        <w:rPr>
          <w:rFonts w:asciiTheme="minorHAnsi" w:hAnsiTheme="minorHAnsi" w:cstheme="minorHAnsi"/>
        </w:rPr>
        <w:t>antepozo</w:t>
      </w:r>
      <w:proofErr w:type="spellEnd"/>
      <w:r w:rsidRPr="00B31164">
        <w:rPr>
          <w:rFonts w:asciiTheme="minorHAnsi" w:hAnsiTheme="minorHAnsi" w:cstheme="minorHAnsi"/>
        </w:rPr>
        <w:t xml:space="preserve">, perforación de pozo piloto, ensanche, bajada de cañería y filtros (originales), engravado, limpieza de pozo, pruebas de producción con determinación de caudales, niveles estático y dinámico, cementación en boca de pozo, bajada de arreglo de producción con instalaciones </w:t>
      </w:r>
      <w:proofErr w:type="gramStart"/>
      <w:r w:rsidRPr="00B31164">
        <w:rPr>
          <w:rFonts w:asciiTheme="minorHAnsi" w:hAnsiTheme="minorHAnsi" w:cstheme="minorHAnsi"/>
        </w:rPr>
        <w:lastRenderedPageBreak/>
        <w:t>requeridas</w:t>
      </w:r>
      <w:proofErr w:type="gramEnd"/>
      <w:r w:rsidRPr="00B31164">
        <w:rPr>
          <w:rFonts w:asciiTheme="minorHAnsi" w:hAnsiTheme="minorHAnsi" w:cstheme="minorHAnsi"/>
        </w:rPr>
        <w:t xml:space="preserve"> para tal cometido, sistema de distribución de agua, y otras operaciones a su cargo que sin estar expresamente mencionadas emerjan del servicio.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YPFB coordinará con el </w:t>
      </w:r>
      <w:r w:rsidRPr="00B31164">
        <w:rPr>
          <w:rFonts w:asciiTheme="minorHAnsi" w:hAnsiTheme="minorHAnsi" w:cstheme="minorHAnsi"/>
          <w:b/>
        </w:rPr>
        <w:t>Contratista</w:t>
      </w:r>
      <w:r w:rsidRPr="00B31164">
        <w:rPr>
          <w:rFonts w:asciiTheme="minorHAnsi" w:hAnsiTheme="minorHAnsi" w:cstheme="minorHAnsi"/>
        </w:rPr>
        <w:t xml:space="preserve"> las mejores alternativas para la construcción del pozo, en función de la propuesta de perforación presentada, pudiendo sugerir modificaciones antes y/o durante la perforación del pozo.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Todo cambio y/o modificación que se pretenda realizar durante las actividades del proyecto, se deberán realizar mediante nota oficial escrita, aplicable para el </w:t>
      </w:r>
      <w:r w:rsidRPr="00B31164">
        <w:rPr>
          <w:rFonts w:asciiTheme="minorHAnsi" w:hAnsiTheme="minorHAnsi" w:cstheme="minorHAnsi"/>
          <w:b/>
        </w:rPr>
        <w:t>Contratista</w:t>
      </w:r>
      <w:r w:rsidRPr="00B31164">
        <w:rPr>
          <w:rFonts w:asciiTheme="minorHAnsi" w:hAnsiTheme="minorHAnsi" w:cstheme="minorHAnsi"/>
        </w:rPr>
        <w:t xml:space="preserve"> como para el Contratante.</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MOVILIZACIÓN Y DESMOVILIZACIÓN</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45"/>
        </w:numPr>
        <w:spacing w:line="276" w:lineRule="auto"/>
        <w:ind w:left="360"/>
        <w:jc w:val="both"/>
        <w:rPr>
          <w:rFonts w:asciiTheme="minorHAnsi" w:hAnsiTheme="minorHAnsi" w:cstheme="minorHAnsi"/>
        </w:rPr>
      </w:pPr>
      <w:r w:rsidRPr="00B31164">
        <w:rPr>
          <w:rFonts w:asciiTheme="minorHAnsi" w:hAnsiTheme="minorHAnsi" w:cstheme="minorHAnsi"/>
        </w:rPr>
        <w:t xml:space="preserve">Corresponde al </w:t>
      </w:r>
      <w:r w:rsidRPr="00B31164">
        <w:rPr>
          <w:rFonts w:asciiTheme="minorHAnsi" w:hAnsiTheme="minorHAnsi" w:cstheme="minorHAnsi"/>
          <w:b/>
        </w:rPr>
        <w:t>Contratista</w:t>
      </w:r>
      <w:r w:rsidRPr="00B31164">
        <w:rPr>
          <w:rFonts w:asciiTheme="minorHAnsi" w:hAnsiTheme="minorHAnsi" w:cstheme="minorHAnsi"/>
        </w:rPr>
        <w:t xml:space="preserve"> el costo y suministro de materiales, equipos y labor necesarios para trasladar los equipos necesarios para realizar el servicio de diseño y perforación de Pozos de Agua, con todos sus accesorios desde su base operativa hasta el lugar de trabajo.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45"/>
        </w:numPr>
        <w:spacing w:line="276" w:lineRule="auto"/>
        <w:ind w:left="360"/>
        <w:jc w:val="both"/>
        <w:rPr>
          <w:rFonts w:asciiTheme="minorHAnsi" w:hAnsiTheme="minorHAnsi" w:cstheme="minorHAnsi"/>
        </w:rPr>
      </w:pPr>
      <w:r w:rsidRPr="00B31164">
        <w:rPr>
          <w:rFonts w:asciiTheme="minorHAnsi" w:hAnsiTheme="minorHAnsi" w:cstheme="minorHAnsi"/>
        </w:rPr>
        <w:t>Inicia con el traslado de los equipos y termina al finalizar de instalar y probar los equipos inherentes al servicio; o en caso de haber finalizado el servicio se refiere a la desmovilización correspondiente a la recuperación de los equipos instalados en el lugar de trabajo.</w:t>
      </w:r>
    </w:p>
    <w:p w:rsidR="00567E20" w:rsidRPr="00B31164" w:rsidRDefault="00567E20" w:rsidP="00567E20">
      <w:pPr>
        <w:spacing w:line="276" w:lineRule="auto"/>
        <w:ind w:left="-360"/>
        <w:jc w:val="both"/>
        <w:rPr>
          <w:rFonts w:asciiTheme="minorHAnsi" w:hAnsiTheme="minorHAnsi" w:cstheme="minorHAnsi"/>
        </w:rPr>
      </w:pPr>
    </w:p>
    <w:p w:rsidR="00567E20" w:rsidRPr="00B31164" w:rsidRDefault="00567E20" w:rsidP="00B2456F">
      <w:pPr>
        <w:numPr>
          <w:ilvl w:val="0"/>
          <w:numId w:val="45"/>
        </w:numPr>
        <w:spacing w:line="276" w:lineRule="auto"/>
        <w:ind w:left="360"/>
        <w:jc w:val="both"/>
        <w:rPr>
          <w:rFonts w:asciiTheme="minorHAnsi" w:hAnsiTheme="minorHAnsi" w:cstheme="minorHAnsi"/>
        </w:rPr>
      </w:pPr>
      <w:r w:rsidRPr="00B31164">
        <w:rPr>
          <w:rFonts w:asciiTheme="minorHAnsi" w:hAnsiTheme="minorHAnsi" w:cstheme="minorHAnsi"/>
        </w:rPr>
        <w:t>De igual manera, el Contratista debe encargarse del traslado de sus equipos y personal desde el lugar de trabajo hasta la base del Contratista una vez concluidas las operaciones.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45"/>
        </w:numPr>
        <w:spacing w:line="276" w:lineRule="auto"/>
        <w:ind w:left="360"/>
        <w:jc w:val="both"/>
        <w:rPr>
          <w:rFonts w:asciiTheme="minorHAnsi" w:hAnsiTheme="minorHAnsi" w:cstheme="minorHAnsi"/>
        </w:rPr>
      </w:pPr>
      <w:r w:rsidRPr="00B31164">
        <w:rPr>
          <w:rFonts w:asciiTheme="minorHAnsi" w:hAnsiTheme="minorHAnsi" w:cstheme="minorHAnsi"/>
        </w:rPr>
        <w:t xml:space="preserve">La movilización y desmovilización de los equipos y personal del Contratista, deberá tener en cuenta los requerimientos de Seguridad, Salud y Medio Ambiente de YPFB.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45"/>
        </w:numPr>
        <w:spacing w:line="276" w:lineRule="auto"/>
        <w:ind w:left="360"/>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será responsable de la logística de inspección de la ruta para la movilización de equipos, a fin de evaluar su estado y condiciones, para planificar la movilización y desmovilización de los mismos, siendo el</w:t>
      </w:r>
      <w:r w:rsidRPr="00B31164">
        <w:rPr>
          <w:rFonts w:asciiTheme="minorHAnsi" w:hAnsiTheme="minorHAnsi" w:cstheme="minorHAnsi"/>
          <w:b/>
        </w:rPr>
        <w:t xml:space="preserve"> Contratista</w:t>
      </w:r>
      <w:r w:rsidRPr="00B31164">
        <w:rPr>
          <w:rFonts w:asciiTheme="minorHAnsi" w:hAnsiTheme="minorHAnsi" w:cstheme="minorHAnsi"/>
        </w:rPr>
        <w:t xml:space="preserve"> responsable de cualquier daño a terceros.</w:t>
      </w:r>
    </w:p>
    <w:p w:rsidR="00567E20" w:rsidRPr="00B31164" w:rsidRDefault="00567E20" w:rsidP="00567E20">
      <w:pPr>
        <w:spacing w:line="276" w:lineRule="auto"/>
        <w:jc w:val="both"/>
        <w:rPr>
          <w:rFonts w:asciiTheme="minorHAnsi" w:hAnsiTheme="minorHAnsi" w:cstheme="minorHAnsi"/>
          <w:bCs/>
          <w:highlight w:val="green"/>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INICIO DE LAS ACTIVIDADES</w:t>
      </w:r>
    </w:p>
    <w:p w:rsidR="00567E20" w:rsidRPr="00B31164" w:rsidRDefault="00567E20" w:rsidP="00567E20">
      <w:pPr>
        <w:spacing w:line="276" w:lineRule="auto"/>
        <w:rPr>
          <w:rFonts w:asciiTheme="minorHAnsi" w:hAnsiTheme="minorHAnsi" w:cstheme="minorHAnsi"/>
          <w:b/>
          <w:bCs/>
          <w:u w:val="single"/>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inicio de las actividades será computable a partir de la Orden de proceder, que es el día indicado por YPFB, en que el Contratista debe estar listo para </w:t>
      </w:r>
      <w:r w:rsidRPr="00B31164">
        <w:rPr>
          <w:rFonts w:asciiTheme="minorHAnsi" w:hAnsiTheme="minorHAnsi" w:cstheme="minorHAnsi"/>
          <w:u w:val="single"/>
        </w:rPr>
        <w:t>iniciar los servicios</w:t>
      </w:r>
      <w:r w:rsidRPr="00B31164">
        <w:rPr>
          <w:rFonts w:asciiTheme="minorHAnsi" w:hAnsiTheme="minorHAnsi" w:cstheme="minorHAnsi"/>
        </w:rPr>
        <w:t xml:space="preserve"> en el Pozo ITG-X3 conforme a los requisitos de inicio.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MANTENIMIENTO Y/O REPARACIONES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ante cualquier falla que se presente en sus equipos, será responsable de arreglar, reparar o reemplazar, total o parcialmente las piezas que sean necesarias, de tal forma que se garantice la ejecución del servicio.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deberá tener la capacidad de reposición de equipos en 48 horas como máximo.</w:t>
      </w:r>
    </w:p>
    <w:p w:rsidR="00567E20" w:rsidRDefault="00567E20" w:rsidP="00567E20">
      <w:pPr>
        <w:spacing w:line="276" w:lineRule="auto"/>
        <w:jc w:val="both"/>
        <w:rPr>
          <w:rFonts w:asciiTheme="minorHAnsi" w:hAnsiTheme="minorHAnsi" w:cstheme="minorHAnsi"/>
          <w:bCs/>
          <w:highlight w:val="green"/>
        </w:rPr>
      </w:pPr>
    </w:p>
    <w:p w:rsidR="00B31164" w:rsidRDefault="00B31164" w:rsidP="00567E20">
      <w:pPr>
        <w:spacing w:line="276" w:lineRule="auto"/>
        <w:jc w:val="both"/>
        <w:rPr>
          <w:rFonts w:asciiTheme="minorHAnsi" w:hAnsiTheme="minorHAnsi" w:cstheme="minorHAnsi"/>
          <w:bCs/>
          <w:highlight w:val="green"/>
        </w:rPr>
      </w:pPr>
    </w:p>
    <w:p w:rsidR="00B31164" w:rsidRDefault="00B31164" w:rsidP="00567E20">
      <w:pPr>
        <w:spacing w:line="276" w:lineRule="auto"/>
        <w:jc w:val="both"/>
        <w:rPr>
          <w:rFonts w:asciiTheme="minorHAnsi" w:hAnsiTheme="minorHAnsi" w:cstheme="minorHAnsi"/>
          <w:bCs/>
          <w:highlight w:val="green"/>
        </w:rPr>
      </w:pPr>
    </w:p>
    <w:p w:rsidR="00B31164" w:rsidRPr="00B31164" w:rsidRDefault="00B31164" w:rsidP="00567E20">
      <w:pPr>
        <w:spacing w:line="276" w:lineRule="auto"/>
        <w:jc w:val="both"/>
        <w:rPr>
          <w:rFonts w:asciiTheme="minorHAnsi" w:hAnsiTheme="minorHAnsi" w:cstheme="minorHAnsi"/>
          <w:bCs/>
          <w:highlight w:val="green"/>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lastRenderedPageBreak/>
        <w:t>PROVISIÓN DE HERRAMIENTAS</w:t>
      </w:r>
    </w:p>
    <w:p w:rsidR="00567E20" w:rsidRPr="00B31164" w:rsidRDefault="00567E20" w:rsidP="00567E20">
      <w:pPr>
        <w:spacing w:line="276" w:lineRule="auto"/>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xml:space="preserve"> deberá prever la provisión de equipos, herramientas, materiales e insumos adecuados al Diseño y al Programa de Perforación del Pozo de Agua. En caso de que el </w:t>
      </w:r>
      <w:r w:rsidRPr="00B31164">
        <w:rPr>
          <w:rFonts w:asciiTheme="minorHAnsi" w:hAnsiTheme="minorHAnsi" w:cstheme="minorHAnsi"/>
          <w:b/>
        </w:rPr>
        <w:t>Contratista</w:t>
      </w:r>
      <w:r w:rsidRPr="00B31164">
        <w:rPr>
          <w:rFonts w:asciiTheme="minorHAnsi" w:hAnsiTheme="minorHAnsi" w:cstheme="minorHAnsi"/>
        </w:rPr>
        <w:t xml:space="preserve"> requiera una provisión adicional fuera de la prevista, las herramientas, materiales e insumos, correrán por cuenta y costo del </w:t>
      </w:r>
      <w:r w:rsidRPr="00B31164">
        <w:rPr>
          <w:rFonts w:asciiTheme="minorHAnsi" w:hAnsiTheme="minorHAnsi" w:cstheme="minorHAnsi"/>
          <w:b/>
        </w:rPr>
        <w:t>Contratista</w:t>
      </w:r>
      <w:r w:rsidRPr="00B31164">
        <w:rPr>
          <w:rFonts w:asciiTheme="minorHAnsi" w:hAnsiTheme="minorHAnsi" w:cstheme="minorHAnsi"/>
        </w:rPr>
        <w:t>.</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YPFB no reconocerá ningún costo adicional de materiales, equipos, entre otros, necesarios para la realización de la obra a menos que YPFB solicite un cambio de alcance de la obra o incluya un adicional de manera formal.</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INFORMES</w:t>
      </w:r>
    </w:p>
    <w:p w:rsidR="00567E20" w:rsidRPr="00B31164" w:rsidRDefault="00567E20" w:rsidP="00567E20">
      <w:pPr>
        <w:spacing w:line="276" w:lineRule="auto"/>
        <w:rPr>
          <w:rFonts w:asciiTheme="minorHAnsi" w:hAnsiTheme="minorHAnsi" w:cstheme="minorHAnsi"/>
          <w:bCs/>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xml:space="preserve"> deberá presentar la siguiente documentación, la misma que deberá ser debidamente aprobada por YPFB.</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aa"/>
        <w:numPr>
          <w:ilvl w:val="0"/>
          <w:numId w:val="46"/>
        </w:numPr>
        <w:spacing w:before="0" w:after="0" w:line="276" w:lineRule="auto"/>
        <w:jc w:val="both"/>
        <w:rPr>
          <w:rFonts w:asciiTheme="minorHAnsi" w:hAnsiTheme="minorHAnsi" w:cstheme="minorHAnsi"/>
          <w:sz w:val="20"/>
          <w:szCs w:val="20"/>
          <w:lang w:val="es-ES"/>
        </w:rPr>
      </w:pPr>
      <w:r w:rsidRPr="00B31164">
        <w:rPr>
          <w:rFonts w:asciiTheme="minorHAnsi" w:hAnsiTheme="minorHAnsi" w:cstheme="minorHAnsi"/>
          <w:b/>
          <w:sz w:val="20"/>
          <w:szCs w:val="20"/>
          <w:lang w:val="es-ES"/>
        </w:rPr>
        <w:t xml:space="preserve">Informe Inicial. </w:t>
      </w:r>
      <w:r w:rsidRPr="00B31164">
        <w:rPr>
          <w:rFonts w:asciiTheme="minorHAnsi" w:hAnsiTheme="minorHAnsi" w:cstheme="minorHAnsi"/>
          <w:sz w:val="20"/>
          <w:szCs w:val="20"/>
          <w:lang w:val="es-ES"/>
        </w:rPr>
        <w:t>Que contemple el Plan de trabajo del Servicio, procedimientos a emplear, normativa aplicable, organigrama del personal, cronograma de trabajo de los profesionales, cronograma de permanencia del personal en el sitio de la obra, metodología de comunicación entre YPFB y el Contratista del servicio; así como los equipos, materiales y herramientas necesarias para la ejecución del SERVICIO. Este documento deberá ser presentado a YPFB en triple (3) ejemplar y con su respectiva copia digital contenida en un CD, en un plazo no mayor a siete (5) días computables a partir de la orden de proceder. Adicionalmente, cada actividad que el Contratista realice como parte del SERVICIO deberá ser aprobada por el Fiscal de Servicio y no representará un compromiso de pago extra por parte de YPFB.</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36"/>
        </w:numPr>
        <w:spacing w:line="276" w:lineRule="auto"/>
        <w:contextualSpacing/>
        <w:jc w:val="both"/>
        <w:rPr>
          <w:rFonts w:asciiTheme="minorHAnsi" w:hAnsiTheme="minorHAnsi" w:cstheme="minorHAnsi"/>
        </w:rPr>
      </w:pPr>
      <w:r w:rsidRPr="00B31164">
        <w:rPr>
          <w:rFonts w:asciiTheme="minorHAnsi" w:hAnsiTheme="minorHAnsi" w:cstheme="minorHAnsi"/>
          <w:b/>
        </w:rPr>
        <w:t>Informe de Movilización.</w:t>
      </w:r>
      <w:r w:rsidRPr="00B31164">
        <w:rPr>
          <w:rFonts w:asciiTheme="minorHAnsi" w:hAnsiTheme="minorHAnsi" w:cstheme="minorHAnsi"/>
        </w:rPr>
        <w:t xml:space="preserve"> Concluida la movilización y montaje de todos los equipos,</w:t>
      </w:r>
      <w:r w:rsidRPr="00B31164">
        <w:rPr>
          <w:rFonts w:asciiTheme="minorHAnsi" w:eastAsia="Calibri" w:hAnsiTheme="minorHAnsi" w:cstheme="minorHAnsi"/>
        </w:rPr>
        <w:t xml:space="preserve"> </w:t>
      </w:r>
      <w:r w:rsidRPr="00B31164">
        <w:rPr>
          <w:rFonts w:asciiTheme="minorHAnsi" w:hAnsiTheme="minorHAnsi" w:cstheme="minorHAnsi"/>
        </w:rPr>
        <w:t xml:space="preserve">materiales e insumos necesarios para la ejecución del Servicio en el Lugar de Trabajo, el Contratista deberá emitir de manera inmediata un informe el cual incluirá: Muestras fotográficas de la instalación final, inventario de todos los equipos materiales e insumos el cual será verificado conforme a la propuesta técnica del Contratista. Este documento deberá ser presentado a YPFB en triple (3) ejemplar y con su respectiva copia digital contenida en un CD, en un </w:t>
      </w:r>
      <w:r w:rsidRPr="00B31164">
        <w:rPr>
          <w:rFonts w:asciiTheme="minorHAnsi" w:hAnsiTheme="minorHAnsi" w:cstheme="minorHAnsi"/>
          <w:u w:val="single"/>
        </w:rPr>
        <w:t>plazo no mayor a siete (2) días computables a partir de concluida la movilización</w:t>
      </w:r>
      <w:r w:rsidRPr="00B31164">
        <w:rPr>
          <w:rFonts w:asciiTheme="minorHAnsi" w:hAnsiTheme="minorHAnsi" w:cstheme="minorHAnsi"/>
        </w:rPr>
        <w:t>.</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numPr>
          <w:ilvl w:val="0"/>
          <w:numId w:val="40"/>
        </w:numPr>
        <w:overflowPunct w:val="0"/>
        <w:autoSpaceDE w:val="0"/>
        <w:autoSpaceDN w:val="0"/>
        <w:adjustRightInd w:val="0"/>
        <w:spacing w:line="276" w:lineRule="auto"/>
        <w:jc w:val="both"/>
        <w:textAlignment w:val="baseline"/>
        <w:rPr>
          <w:rFonts w:asciiTheme="minorHAnsi" w:hAnsiTheme="minorHAnsi" w:cstheme="minorHAnsi"/>
        </w:rPr>
      </w:pPr>
      <w:r w:rsidRPr="00B31164">
        <w:rPr>
          <w:rFonts w:asciiTheme="minorHAnsi" w:hAnsiTheme="minorHAnsi" w:cstheme="minorHAnsi"/>
          <w:b/>
        </w:rPr>
        <w:t>Reporte diario Operacional</w:t>
      </w:r>
      <w:r w:rsidRPr="00B31164">
        <w:rPr>
          <w:rFonts w:asciiTheme="minorHAnsi" w:hAnsiTheme="minorHAnsi" w:cstheme="minorHAnsi"/>
        </w:rPr>
        <w:t xml:space="preserve">. El </w:t>
      </w:r>
      <w:r w:rsidRPr="00B31164">
        <w:rPr>
          <w:rFonts w:asciiTheme="minorHAnsi" w:hAnsiTheme="minorHAnsi" w:cstheme="minorHAnsi"/>
          <w:b/>
        </w:rPr>
        <w:t>Contratista</w:t>
      </w:r>
      <w:r w:rsidRPr="00B31164">
        <w:rPr>
          <w:rFonts w:asciiTheme="minorHAnsi" w:hAnsiTheme="minorHAnsi" w:cstheme="minorHAnsi"/>
        </w:rPr>
        <w:t xml:space="preserve"> deberá presentar el Reporte diario Operacional a YPFB hasta las 8:00 am del día siguiente, que contendrá los datos operacionales que se registraron en las últimas veinticuatro (24) horas (operaciones, reportes de servicios de campo diarios, relaciones comunitarias y Medio Ambiente), y serán remitidos vía fax y/o correo electrónico. Asimismo, deberá presentar reportes adicionales que se necesiten.</w:t>
      </w:r>
    </w:p>
    <w:p w:rsidR="00567E20" w:rsidRPr="00B31164" w:rsidRDefault="00567E20" w:rsidP="00567E20">
      <w:pPr>
        <w:overflowPunct w:val="0"/>
        <w:autoSpaceDE w:val="0"/>
        <w:autoSpaceDN w:val="0"/>
        <w:adjustRightInd w:val="0"/>
        <w:spacing w:line="276" w:lineRule="auto"/>
        <w:jc w:val="both"/>
        <w:textAlignment w:val="baseline"/>
        <w:rPr>
          <w:rFonts w:asciiTheme="minorHAnsi" w:hAnsiTheme="minorHAnsi" w:cstheme="minorHAnsi"/>
        </w:rPr>
      </w:pPr>
    </w:p>
    <w:p w:rsidR="00567E20" w:rsidRPr="00B31164" w:rsidRDefault="00567E20" w:rsidP="00B2456F">
      <w:pPr>
        <w:pStyle w:val="Prrafodelista"/>
        <w:numPr>
          <w:ilvl w:val="0"/>
          <w:numId w:val="36"/>
        </w:numPr>
        <w:spacing w:after="13" w:line="276" w:lineRule="auto"/>
        <w:contextualSpacing/>
        <w:jc w:val="both"/>
        <w:rPr>
          <w:rFonts w:asciiTheme="minorHAnsi" w:hAnsiTheme="minorHAnsi" w:cstheme="minorHAnsi"/>
        </w:rPr>
      </w:pPr>
      <w:r w:rsidRPr="00B31164">
        <w:rPr>
          <w:rFonts w:asciiTheme="minorHAnsi" w:hAnsiTheme="minorHAnsi" w:cstheme="minorHAnsi"/>
          <w:b/>
        </w:rPr>
        <w:t>Reportes de maniobras especiales de perforación</w:t>
      </w:r>
      <w:r w:rsidRPr="00B31164">
        <w:rPr>
          <w:rFonts w:asciiTheme="minorHAnsi" w:hAnsiTheme="minorHAnsi" w:cstheme="minorHAnsi"/>
        </w:rPr>
        <w:t xml:space="preserve">. El </w:t>
      </w:r>
      <w:r w:rsidRPr="00B31164">
        <w:rPr>
          <w:rFonts w:asciiTheme="minorHAnsi" w:hAnsiTheme="minorHAnsi" w:cstheme="minorHAnsi"/>
          <w:b/>
        </w:rPr>
        <w:t>Contratista</w:t>
      </w:r>
      <w:r w:rsidRPr="00B31164">
        <w:rPr>
          <w:rFonts w:asciiTheme="minorHAnsi" w:hAnsiTheme="minorHAnsi" w:cstheme="minorHAnsi"/>
        </w:rPr>
        <w:t xml:space="preserve"> deberá presentar el Reporte de maniobras especiales de perforación a YPFB, que se registraron en las últimas veinticuatro (24) horas (cuando el caso amerite), y serán remitidos vía fax y/o correo electrónico.</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36"/>
        </w:numPr>
        <w:spacing w:after="13" w:line="276" w:lineRule="auto"/>
        <w:contextualSpacing/>
        <w:jc w:val="both"/>
        <w:rPr>
          <w:rFonts w:asciiTheme="minorHAnsi" w:hAnsiTheme="minorHAnsi" w:cstheme="minorHAnsi"/>
        </w:rPr>
      </w:pPr>
      <w:r w:rsidRPr="00B31164">
        <w:rPr>
          <w:rFonts w:asciiTheme="minorHAnsi" w:hAnsiTheme="minorHAnsi" w:cstheme="minorHAnsi"/>
          <w:b/>
        </w:rPr>
        <w:t>Reporte de Muestreo.</w:t>
      </w:r>
      <w:r w:rsidRPr="00B31164">
        <w:rPr>
          <w:rFonts w:asciiTheme="minorHAnsi" w:hAnsiTheme="minorHAnsi" w:cstheme="minorHAnsi"/>
        </w:rPr>
        <w:t xml:space="preserve"> El Contratista deberá presentar a YPFB el reporte de muestreo realizado en campo, el mismo que contendrá el tipo de muestreos de: </w:t>
      </w:r>
      <w:proofErr w:type="spellStart"/>
      <w:r w:rsidRPr="00B31164">
        <w:rPr>
          <w:rFonts w:asciiTheme="minorHAnsi" w:hAnsiTheme="minorHAnsi" w:cstheme="minorHAnsi"/>
        </w:rPr>
        <w:t>cutting</w:t>
      </w:r>
      <w:proofErr w:type="spellEnd"/>
      <w:r w:rsidRPr="00B31164">
        <w:rPr>
          <w:rFonts w:asciiTheme="minorHAnsi" w:hAnsiTheme="minorHAnsi" w:cstheme="minorHAnsi"/>
        </w:rPr>
        <w:t>, agua, lodo de perforación, etc., registración de las actividades, número total de muestras por día, partes sobre anormalidades que se presentaren y otros, que se registraron en las últimas veinticuatro (24) horas), y serán remitidos vía fax y/o correo electrónico.</w:t>
      </w:r>
    </w:p>
    <w:p w:rsidR="00567E20" w:rsidRPr="00B31164" w:rsidRDefault="00567E20" w:rsidP="00567E20">
      <w:pPr>
        <w:spacing w:line="276" w:lineRule="auto"/>
        <w:rPr>
          <w:rFonts w:asciiTheme="minorHAnsi" w:eastAsia="Calibri" w:hAnsiTheme="minorHAnsi" w:cstheme="minorHAnsi"/>
        </w:rPr>
      </w:pPr>
    </w:p>
    <w:p w:rsidR="00567E20" w:rsidRPr="00B31164" w:rsidRDefault="00567E20" w:rsidP="00B2456F">
      <w:pPr>
        <w:numPr>
          <w:ilvl w:val="0"/>
          <w:numId w:val="36"/>
        </w:numPr>
        <w:spacing w:line="276" w:lineRule="auto"/>
        <w:jc w:val="both"/>
        <w:rPr>
          <w:rFonts w:asciiTheme="minorHAnsi" w:eastAsia="Calibri" w:hAnsiTheme="minorHAnsi" w:cstheme="minorHAnsi"/>
        </w:rPr>
      </w:pPr>
      <w:r w:rsidRPr="00B31164">
        <w:rPr>
          <w:rFonts w:asciiTheme="minorHAnsi" w:eastAsia="Calibri" w:hAnsiTheme="minorHAnsi" w:cstheme="minorHAnsi"/>
          <w:b/>
        </w:rPr>
        <w:lastRenderedPageBreak/>
        <w:t xml:space="preserve">Informe Final de Muestreo. </w:t>
      </w:r>
      <w:r w:rsidRPr="00B31164">
        <w:rPr>
          <w:rFonts w:asciiTheme="minorHAnsi" w:eastAsia="Calibri" w:hAnsiTheme="minorHAnsi" w:cstheme="minorHAnsi"/>
        </w:rPr>
        <w:t xml:space="preserve">El </w:t>
      </w:r>
      <w:r w:rsidRPr="00B31164">
        <w:rPr>
          <w:rFonts w:asciiTheme="minorHAnsi" w:hAnsiTheme="minorHAnsi" w:cstheme="minorHAnsi"/>
          <w:b/>
          <w:bCs/>
          <w:color w:val="000000"/>
        </w:rPr>
        <w:t>Contratista</w:t>
      </w:r>
      <w:r w:rsidRPr="00B31164">
        <w:rPr>
          <w:rFonts w:asciiTheme="minorHAnsi" w:eastAsia="Calibri" w:hAnsiTheme="minorHAnsi" w:cstheme="minorHAnsi"/>
        </w:rPr>
        <w:t xml:space="preserve"> deberá entregar un informe final, con todos los datos de muestreos de campo, envíos a laboratorio, análisis de muestras, resultados e interpretaciones evaluativas de los datos obtenidos y cualquier otra información que amerite. </w:t>
      </w:r>
      <w:r w:rsidRPr="00B31164">
        <w:rPr>
          <w:rFonts w:asciiTheme="minorHAnsi" w:hAnsiTheme="minorHAnsi" w:cstheme="minorHAnsi"/>
        </w:rPr>
        <w:t xml:space="preserve">Este documento deberá ser presentado a YPFB en triple (3) ejemplar y con su respectiva copia digital contenida en un CD, en un </w:t>
      </w:r>
      <w:r w:rsidRPr="00B31164">
        <w:rPr>
          <w:rFonts w:asciiTheme="minorHAnsi" w:hAnsiTheme="minorHAnsi" w:cstheme="minorHAnsi"/>
          <w:u w:val="single"/>
        </w:rPr>
        <w:t>plazo no mayor a siete (7) días computables a partir de concluido el servicio</w:t>
      </w:r>
      <w:r w:rsidRPr="00B31164">
        <w:rPr>
          <w:rFonts w:asciiTheme="minorHAnsi" w:hAnsiTheme="minorHAnsi" w:cstheme="minorHAnsi"/>
        </w:rPr>
        <w:t>.</w:t>
      </w:r>
    </w:p>
    <w:p w:rsidR="00567E20" w:rsidRPr="00B31164" w:rsidRDefault="00567E20" w:rsidP="00567E20">
      <w:pPr>
        <w:spacing w:line="276" w:lineRule="auto"/>
        <w:jc w:val="both"/>
        <w:rPr>
          <w:rFonts w:asciiTheme="minorHAnsi" w:hAnsiTheme="minorHAnsi" w:cstheme="minorHAnsi"/>
          <w:bCs/>
          <w:lang w:val="es-BO"/>
        </w:rPr>
      </w:pPr>
    </w:p>
    <w:p w:rsidR="00567E20" w:rsidRPr="00B31164" w:rsidRDefault="00567E20" w:rsidP="00B2456F">
      <w:pPr>
        <w:pStyle w:val="Prrafodelista"/>
        <w:numPr>
          <w:ilvl w:val="0"/>
          <w:numId w:val="40"/>
        </w:numPr>
        <w:spacing w:after="13" w:line="276" w:lineRule="auto"/>
        <w:contextualSpacing/>
        <w:jc w:val="both"/>
        <w:rPr>
          <w:rFonts w:asciiTheme="minorHAnsi" w:hAnsiTheme="minorHAnsi" w:cstheme="minorHAnsi"/>
        </w:rPr>
      </w:pPr>
      <w:r w:rsidRPr="00B31164">
        <w:rPr>
          <w:rFonts w:asciiTheme="minorHAnsi" w:hAnsiTheme="minorHAnsi" w:cstheme="minorHAnsi"/>
          <w:b/>
        </w:rPr>
        <w:t xml:space="preserve">Informe Final del Servicio. </w:t>
      </w:r>
      <w:r w:rsidRPr="00B31164">
        <w:rPr>
          <w:rFonts w:asciiTheme="minorHAnsi" w:hAnsiTheme="minorHAnsi" w:cstheme="minorHAnsi"/>
        </w:rPr>
        <w:t xml:space="preserve">El Contratista emitirá un Informe Final del Servicio, en el </w:t>
      </w:r>
      <w:r w:rsidRPr="00B31164">
        <w:rPr>
          <w:rFonts w:asciiTheme="minorHAnsi" w:hAnsiTheme="minorHAnsi" w:cstheme="minorHAnsi"/>
          <w:u w:val="single"/>
        </w:rPr>
        <w:t>plazo de quince (15) días calendario</w:t>
      </w:r>
      <w:r w:rsidRPr="00B31164">
        <w:rPr>
          <w:rFonts w:asciiTheme="minorHAnsi" w:hAnsiTheme="minorHAnsi" w:cstheme="minorHAnsi"/>
        </w:rPr>
        <w:t xml:space="preserve"> después de concluido el servicio, incluyendo todos los aspectos y elementos previstos en el Alcance del Trabajo y Propuesta presentada.</w:t>
      </w:r>
      <w:r w:rsidRPr="00B31164">
        <w:rPr>
          <w:rFonts w:asciiTheme="minorHAnsi" w:hAnsiTheme="minorHAnsi" w:cstheme="minorHAnsi"/>
          <w:b/>
        </w:rPr>
        <w:t xml:space="preserve"> </w:t>
      </w:r>
      <w:r w:rsidRPr="00B31164">
        <w:rPr>
          <w:rFonts w:asciiTheme="minorHAnsi" w:hAnsiTheme="minorHAnsi" w:cstheme="minorHAnsi"/>
        </w:rPr>
        <w:t>El informe final sobre la Perforación del Pozo de Agua deberá contar con la descripción detallada de los volúmenes de trabajo, costos de perforación y diseño, personal y equipos utilizados, cumplimiento del plazo, problemas confrontados y soluciones adoptadas, aceptabilidad del pozo, y cualquier otro aspecto relevante ocurrido durante la ejecución del servicio y recomendaciones para el mantenimiento futuro y sugerencias para la ejecución de servicios en el futuro. Este informe contendrá también las respectivas conclusiones y recomendaciones a efecto de que YPFB tome y asuma las acciones técnicas, económicas legales u otras que correspondan. El Informe Final deberá ser presentado por el Supervisor de Obra dentro del plazo previsto y se presentarán en triple (3) ejemplar y con su respectiva copia digital contenida en un CD (ejecutable, no se aceptará extensiones PDF o similares).</w:t>
      </w:r>
    </w:p>
    <w:p w:rsidR="00567E20" w:rsidRPr="00B31164" w:rsidRDefault="00567E20" w:rsidP="00567E20">
      <w:pPr>
        <w:spacing w:line="276" w:lineRule="auto"/>
        <w:ind w:left="709"/>
        <w:rPr>
          <w:rFonts w:asciiTheme="minorHAnsi" w:hAnsiTheme="minorHAnsi" w:cstheme="minorHAnsi"/>
          <w:b/>
          <w:bCs/>
          <w:u w:val="single"/>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 xml:space="preserve">PLAZO DE EJECUCIÓN DEL SERVICIO  </w:t>
      </w:r>
    </w:p>
    <w:p w:rsidR="00567E20" w:rsidRPr="00B31164" w:rsidRDefault="00567E20" w:rsidP="00567E20">
      <w:pPr>
        <w:spacing w:line="276" w:lineRule="auto"/>
        <w:jc w:val="both"/>
        <w:rPr>
          <w:rFonts w:asciiTheme="minorHAnsi" w:hAnsiTheme="minorHAnsi" w:cstheme="minorHAnsi"/>
          <w:b/>
          <w:bCs/>
          <w:highlight w:val="green"/>
        </w:rPr>
      </w:pPr>
    </w:p>
    <w:p w:rsidR="00567E20" w:rsidRPr="00B31164" w:rsidRDefault="00567E20" w:rsidP="00567E20">
      <w:pPr>
        <w:spacing w:line="276" w:lineRule="auto"/>
        <w:jc w:val="both"/>
        <w:rPr>
          <w:rFonts w:asciiTheme="minorHAnsi" w:hAnsiTheme="minorHAnsi" w:cstheme="minorHAnsi"/>
          <w:bCs/>
        </w:rPr>
      </w:pPr>
      <w:r w:rsidRPr="00B31164">
        <w:rPr>
          <w:rFonts w:asciiTheme="minorHAnsi" w:hAnsiTheme="minorHAnsi" w:cstheme="minorHAnsi"/>
          <w:bCs/>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rPr>
        <w:t xml:space="preserve"> </w:t>
      </w:r>
      <w:r w:rsidRPr="00B31164">
        <w:rPr>
          <w:rFonts w:asciiTheme="minorHAnsi" w:hAnsiTheme="minorHAnsi" w:cstheme="minorHAnsi"/>
        </w:rPr>
        <w:t xml:space="preserve">iniciará sus actividades a partir de la emisión de la </w:t>
      </w:r>
      <w:r w:rsidRPr="00B31164">
        <w:rPr>
          <w:rFonts w:asciiTheme="minorHAnsi" w:hAnsiTheme="minorHAnsi" w:cstheme="minorHAnsi"/>
          <w:b/>
        </w:rPr>
        <w:t>O</w:t>
      </w:r>
      <w:r w:rsidRPr="00B31164">
        <w:rPr>
          <w:rFonts w:asciiTheme="minorHAnsi" w:hAnsiTheme="minorHAnsi" w:cstheme="minorHAnsi"/>
          <w:b/>
          <w:u w:val="single"/>
        </w:rPr>
        <w:t>rden de Proceder</w:t>
      </w:r>
      <w:r w:rsidRPr="00B31164">
        <w:rPr>
          <w:rFonts w:asciiTheme="minorHAnsi" w:hAnsiTheme="minorHAnsi" w:cstheme="minorHAnsi"/>
        </w:rPr>
        <w:t xml:space="preserve">, desarrollando sus actividades operativas </w:t>
      </w:r>
      <w:r w:rsidRPr="00B31164">
        <w:rPr>
          <w:rFonts w:asciiTheme="minorHAnsi" w:hAnsiTheme="minorHAnsi" w:cstheme="minorHAnsi"/>
          <w:bCs/>
        </w:rPr>
        <w:t xml:space="preserve">en estricta sujeción con el cronograma propuesto, en el </w:t>
      </w:r>
      <w:r w:rsidRPr="00B31164">
        <w:rPr>
          <w:rFonts w:asciiTheme="minorHAnsi" w:hAnsiTheme="minorHAnsi" w:cstheme="minorHAnsi"/>
          <w:b/>
          <w:bCs/>
          <w:u w:val="single"/>
        </w:rPr>
        <w:t>plazo de veinticinco (25) días calendario</w:t>
      </w:r>
      <w:r w:rsidRPr="00B31164">
        <w:rPr>
          <w:rFonts w:asciiTheme="minorHAnsi" w:hAnsiTheme="minorHAnsi" w:cstheme="minorHAnsi"/>
          <w:bCs/>
        </w:rPr>
        <w:t>.</w:t>
      </w:r>
    </w:p>
    <w:p w:rsidR="00567E20" w:rsidRPr="00B31164" w:rsidRDefault="00567E20" w:rsidP="00567E20">
      <w:pPr>
        <w:spacing w:line="276" w:lineRule="auto"/>
        <w:jc w:val="both"/>
        <w:rPr>
          <w:rFonts w:asciiTheme="minorHAnsi" w:hAnsiTheme="minorHAnsi" w:cstheme="minorHAnsi"/>
          <w:bCs/>
          <w:highlight w:val="green"/>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TRANSPORTE</w:t>
      </w:r>
    </w:p>
    <w:p w:rsidR="00567E20" w:rsidRPr="00B31164" w:rsidRDefault="00567E20" w:rsidP="00567E20">
      <w:pPr>
        <w:spacing w:line="276" w:lineRule="auto"/>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El Contratista deberá hacerse cargo del transporte de su personal para cambios de turno desde su base operativa al lugar de trabajo y viceversa. Así como el transporte diario del personal desde su campamento hasta el lugar de trabajo y viceversa.</w:t>
      </w:r>
    </w:p>
    <w:p w:rsidR="00567E20" w:rsidRPr="00B31164" w:rsidRDefault="00567E20" w:rsidP="00567E20">
      <w:pPr>
        <w:spacing w:line="276" w:lineRule="auto"/>
        <w:jc w:val="both"/>
        <w:rPr>
          <w:rFonts w:asciiTheme="minorHAnsi" w:hAnsiTheme="minorHAnsi" w:cstheme="minorHAnsi"/>
          <w:bCs/>
          <w:highlight w:val="green"/>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ALOJAMIENTO Y CATERING</w:t>
      </w:r>
    </w:p>
    <w:p w:rsidR="00567E20" w:rsidRPr="00B31164" w:rsidRDefault="00567E20" w:rsidP="00567E20">
      <w:pPr>
        <w:spacing w:line="276" w:lineRule="auto"/>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El Contratista será responsable del suministro de Alojamiento y Catering a todo su personal así como también será responsable de prestar el servicio integral de salud en campamento a todos sus trabajadores.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LUBRICANTES Y COMBUSTIBLES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Durante el periodo que dure el servicio, el </w:t>
      </w:r>
      <w:r w:rsidRPr="00B31164">
        <w:rPr>
          <w:rFonts w:asciiTheme="minorHAnsi" w:hAnsiTheme="minorHAnsi" w:cstheme="minorHAnsi"/>
          <w:b/>
        </w:rPr>
        <w:t>Contratista</w:t>
      </w:r>
      <w:r w:rsidRPr="00B31164">
        <w:rPr>
          <w:rFonts w:asciiTheme="minorHAnsi" w:hAnsiTheme="minorHAnsi" w:cstheme="minorHAnsi"/>
        </w:rPr>
        <w:t xml:space="preserve"> será el único responsable por el suministro de lubricantes, grasas y consumibles similares que sean requeridos para sus equipos, de tal forma que se garantice la ejecución del servicio.</w:t>
      </w:r>
    </w:p>
    <w:p w:rsidR="00567E20" w:rsidRPr="00B31164" w:rsidRDefault="00567E20" w:rsidP="00567E20">
      <w:pPr>
        <w:spacing w:line="276" w:lineRule="auto"/>
        <w:jc w:val="both"/>
        <w:rPr>
          <w:rFonts w:asciiTheme="minorHAnsi" w:hAnsiTheme="minorHAnsi" w:cstheme="minorHAnsi"/>
          <w:bCs/>
          <w:highlight w:val="green"/>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ORGANIGRAMA</w:t>
      </w:r>
    </w:p>
    <w:p w:rsidR="00567E20" w:rsidRPr="00B31164" w:rsidRDefault="00567E20" w:rsidP="00567E20">
      <w:pPr>
        <w:spacing w:line="276" w:lineRule="auto"/>
        <w:rPr>
          <w:rFonts w:asciiTheme="minorHAnsi" w:hAnsiTheme="minorHAnsi" w:cstheme="minorHAnsi"/>
          <w:bCs/>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Se deberá proveer a YPFB el organigrama de la empresa Contratista y el detalle del personal para la ejecución del servicio.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lastRenderedPageBreak/>
        <w:t>CRONOGRAMA</w:t>
      </w:r>
    </w:p>
    <w:p w:rsidR="00567E20" w:rsidRPr="00B31164" w:rsidRDefault="00567E20" w:rsidP="00567E20">
      <w:pPr>
        <w:autoSpaceDE w:val="0"/>
        <w:autoSpaceDN w:val="0"/>
        <w:adjustRightInd w:val="0"/>
        <w:spacing w:line="276" w:lineRule="auto"/>
        <w:jc w:val="both"/>
        <w:rPr>
          <w:rFonts w:asciiTheme="minorHAnsi" w:hAnsiTheme="minorHAnsi" w:cstheme="minorHAnsi"/>
          <w:highlight w:val="green"/>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Contratista</w:t>
      </w:r>
      <w:r w:rsidRPr="00B31164">
        <w:rPr>
          <w:rFonts w:asciiTheme="minorHAnsi" w:hAnsiTheme="minorHAnsi" w:cstheme="minorHAnsi"/>
        </w:rPr>
        <w:t xml:space="preserve"> deberá ejecutar todas las actividades objeto de esta invitación, de acuerdo al Cronograma y propuesta presentado y aprobado por YPFB.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ind w:left="709"/>
        <w:rPr>
          <w:rFonts w:asciiTheme="minorHAnsi" w:hAnsiTheme="minorHAnsi" w:cstheme="minorHAnsi"/>
          <w:b/>
          <w:bCs/>
          <w:u w:val="single"/>
        </w:rPr>
      </w:pPr>
      <w:r w:rsidRPr="00B31164">
        <w:rPr>
          <w:rFonts w:asciiTheme="minorHAnsi" w:hAnsiTheme="minorHAnsi" w:cstheme="minorHAnsi"/>
          <w:b/>
          <w:bCs/>
          <w:u w:val="single"/>
        </w:rPr>
        <w:t>CARACTERISTICAS TECNICAS DEL SERVICIO</w:t>
      </w:r>
    </w:p>
    <w:p w:rsidR="00567E20" w:rsidRPr="00B31164" w:rsidRDefault="00567E20" w:rsidP="00567E20">
      <w:pPr>
        <w:spacing w:line="276" w:lineRule="auto"/>
        <w:jc w:val="both"/>
        <w:rPr>
          <w:rFonts w:asciiTheme="minorHAnsi" w:hAnsiTheme="minorHAnsi" w:cstheme="minorHAnsi"/>
          <w:bCs/>
        </w:rPr>
      </w:pPr>
    </w:p>
    <w:tbl>
      <w:tblPr>
        <w:tblW w:w="935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4"/>
      </w:tblGrid>
      <w:tr w:rsidR="00567E20" w:rsidRPr="00B31164" w:rsidTr="00AA4DE2">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EXPERIENCIA GENERAL Y ESPECIFICA REQUERIDA DE LA EMPRESA</w:t>
            </w:r>
          </w:p>
        </w:tc>
      </w:tr>
      <w:tr w:rsidR="00567E20" w:rsidRPr="00B31164" w:rsidTr="00B31164">
        <w:trPr>
          <w:trHeight w:val="3471"/>
        </w:trPr>
        <w:tc>
          <w:tcPr>
            <w:tcW w:w="9354" w:type="dxa"/>
            <w:tcBorders>
              <w:top w:val="single" w:sz="12" w:space="0" w:color="auto"/>
              <w:left w:val="single" w:sz="12" w:space="0" w:color="auto"/>
              <w:bottom w:val="single" w:sz="12" w:space="0" w:color="auto"/>
              <w:right w:val="single" w:sz="12" w:space="0" w:color="auto"/>
            </w:tcBorders>
            <w:shd w:val="clear" w:color="auto" w:fill="auto"/>
            <w:vAlign w:val="center"/>
          </w:tcPr>
          <w:p w:rsidR="00567E20" w:rsidRPr="00B31164" w:rsidRDefault="00567E20" w:rsidP="00567E20">
            <w:pPr>
              <w:spacing w:line="276" w:lineRule="auto"/>
              <w:ind w:right="170"/>
              <w:jc w:val="both"/>
              <w:rPr>
                <w:rFonts w:asciiTheme="minorHAnsi" w:hAnsiTheme="minorHAnsi" w:cstheme="minorHAnsi"/>
                <w:bCs/>
                <w:color w:val="000000"/>
              </w:rPr>
            </w:pPr>
            <w:r w:rsidRPr="00B31164">
              <w:rPr>
                <w:rFonts w:asciiTheme="minorHAnsi" w:hAnsiTheme="minorHAnsi" w:cstheme="minorHAnsi"/>
                <w:bCs/>
                <w:color w:val="000000"/>
              </w:rPr>
              <w:t>La empresa proponente para el Servicio de Diseño y Perforación de Pozos de Agua para el Pozo ITG-X3, deberá cumplir mínimamente con el siguiente detalle:</w:t>
            </w:r>
          </w:p>
          <w:p w:rsidR="00567E20" w:rsidRPr="00B31164" w:rsidRDefault="00567E20" w:rsidP="00AA4DE2">
            <w:pPr>
              <w:spacing w:line="276" w:lineRule="auto"/>
              <w:ind w:left="170" w:right="170"/>
              <w:jc w:val="both"/>
              <w:rPr>
                <w:rFonts w:asciiTheme="minorHAnsi" w:hAnsiTheme="minorHAnsi" w:cstheme="minorHAnsi"/>
                <w:bCs/>
                <w:color w:val="000000"/>
              </w:rPr>
            </w:pPr>
          </w:p>
          <w:p w:rsidR="00567E20" w:rsidRPr="00B31164" w:rsidRDefault="00567E20" w:rsidP="00B2456F">
            <w:pPr>
              <w:numPr>
                <w:ilvl w:val="0"/>
                <w:numId w:val="34"/>
              </w:numPr>
              <w:spacing w:line="276" w:lineRule="auto"/>
              <w:ind w:left="539" w:right="170"/>
              <w:jc w:val="both"/>
              <w:rPr>
                <w:rFonts w:asciiTheme="minorHAnsi" w:hAnsiTheme="minorHAnsi" w:cstheme="minorHAnsi"/>
                <w:bCs/>
                <w:color w:val="000000"/>
              </w:rPr>
            </w:pPr>
            <w:r w:rsidRPr="00B31164">
              <w:rPr>
                <w:rFonts w:asciiTheme="minorHAnsi" w:hAnsiTheme="minorHAnsi" w:cstheme="minorHAnsi"/>
                <w:bCs/>
                <w:color w:val="000000"/>
              </w:rPr>
              <w:t>Experiencia General en el rubro de Obras Civiles: La empresa proponente deberá respaldar su experiencia con la presentación de contratos, actas, certificados de trabajo u otros documentos en fotocopia simple que acrediten la ejecución como mínimo de 5 servicios.</w:t>
            </w:r>
          </w:p>
          <w:p w:rsidR="00567E20" w:rsidRPr="00B31164" w:rsidRDefault="00567E20" w:rsidP="00B2456F">
            <w:pPr>
              <w:numPr>
                <w:ilvl w:val="0"/>
                <w:numId w:val="34"/>
              </w:numPr>
              <w:spacing w:line="276" w:lineRule="auto"/>
              <w:ind w:left="539" w:right="170"/>
              <w:jc w:val="both"/>
              <w:rPr>
                <w:rFonts w:asciiTheme="minorHAnsi" w:hAnsiTheme="minorHAnsi" w:cstheme="minorHAnsi"/>
                <w:bCs/>
                <w:color w:val="000000"/>
              </w:rPr>
            </w:pPr>
            <w:r w:rsidRPr="00B31164">
              <w:rPr>
                <w:rFonts w:asciiTheme="minorHAnsi" w:hAnsiTheme="minorHAnsi" w:cstheme="minorHAnsi"/>
                <w:bCs/>
                <w:color w:val="000000"/>
              </w:rPr>
              <w:t>Experiencia Específica en Diseño y Perforación de Pozos de Agua: La empresa proponente deberá respaldar su experiencia con la presentación de contratos, actas, certificados de trabajo u otros documentos en fotocopia simple que acrediten la ejecución como mínimo de 3 servicios.</w:t>
            </w:r>
          </w:p>
        </w:tc>
      </w:tr>
      <w:tr w:rsidR="00567E20" w:rsidRPr="00B31164" w:rsidTr="00AA4DE2">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PERSONAL MÍNIMO REQUERIDO</w:t>
            </w:r>
          </w:p>
        </w:tc>
      </w:tr>
      <w:tr w:rsidR="00567E20" w:rsidRPr="00B31164" w:rsidTr="00B31164">
        <w:trPr>
          <w:trHeight w:val="2890"/>
        </w:trPr>
        <w:tc>
          <w:tcPr>
            <w:tcW w:w="9354" w:type="dxa"/>
            <w:tcBorders>
              <w:top w:val="single" w:sz="12" w:space="0" w:color="auto"/>
              <w:left w:val="single" w:sz="12" w:space="0" w:color="auto"/>
              <w:bottom w:val="single" w:sz="12" w:space="0" w:color="auto"/>
              <w:right w:val="single" w:sz="12" w:space="0" w:color="auto"/>
            </w:tcBorders>
            <w:shd w:val="clear" w:color="auto" w:fill="auto"/>
            <w:vAlign w:val="center"/>
          </w:tcPr>
          <w:p w:rsidR="00567E20" w:rsidRPr="00B31164" w:rsidRDefault="00567E20" w:rsidP="00B2456F">
            <w:pPr>
              <w:numPr>
                <w:ilvl w:val="0"/>
                <w:numId w:val="34"/>
              </w:numPr>
              <w:spacing w:line="276" w:lineRule="auto"/>
              <w:ind w:left="539" w:right="539"/>
              <w:rPr>
                <w:rFonts w:asciiTheme="minorHAnsi" w:hAnsiTheme="minorHAnsi" w:cstheme="minorHAnsi"/>
                <w:bCs/>
                <w:color w:val="000000"/>
              </w:rPr>
            </w:pPr>
            <w:r w:rsidRPr="00B31164">
              <w:rPr>
                <w:rFonts w:asciiTheme="minorHAnsi" w:hAnsiTheme="minorHAnsi" w:cstheme="minorHAnsi"/>
                <w:bCs/>
                <w:color w:val="000000"/>
              </w:rPr>
              <w:t>Un (1) Especialista en Perforación de Pozos de agua, que tendrá el cargo de Jefe de Perforación.</w:t>
            </w:r>
          </w:p>
          <w:p w:rsidR="00567E20" w:rsidRPr="00B31164" w:rsidRDefault="00567E20" w:rsidP="00B2456F">
            <w:pPr>
              <w:numPr>
                <w:ilvl w:val="0"/>
                <w:numId w:val="34"/>
              </w:numPr>
              <w:spacing w:line="276" w:lineRule="auto"/>
              <w:ind w:left="539" w:right="539"/>
              <w:rPr>
                <w:rFonts w:asciiTheme="minorHAnsi" w:hAnsiTheme="minorHAnsi" w:cstheme="minorHAnsi"/>
                <w:bCs/>
                <w:color w:val="000000"/>
              </w:rPr>
            </w:pPr>
            <w:r w:rsidRPr="00B31164">
              <w:rPr>
                <w:rFonts w:asciiTheme="minorHAnsi" w:hAnsiTheme="minorHAnsi" w:cstheme="minorHAnsi"/>
                <w:bCs/>
                <w:color w:val="000000"/>
              </w:rPr>
              <w:t xml:space="preserve">Un (1) Especialista en Hidrogeología, Geología, </w:t>
            </w:r>
            <w:proofErr w:type="spellStart"/>
            <w:r w:rsidRPr="00B31164">
              <w:rPr>
                <w:rFonts w:asciiTheme="minorHAnsi" w:hAnsiTheme="minorHAnsi" w:cstheme="minorHAnsi"/>
                <w:bCs/>
                <w:color w:val="000000"/>
              </w:rPr>
              <w:t>Geociencias</w:t>
            </w:r>
            <w:proofErr w:type="spellEnd"/>
            <w:r w:rsidRPr="00B31164">
              <w:rPr>
                <w:rFonts w:asciiTheme="minorHAnsi" w:hAnsiTheme="minorHAnsi" w:cstheme="minorHAnsi"/>
                <w:bCs/>
                <w:color w:val="000000"/>
              </w:rPr>
              <w:t xml:space="preserve"> o ramas afines, que tendrá el cargo de Supervisor.</w:t>
            </w:r>
          </w:p>
          <w:p w:rsidR="00567E20" w:rsidRPr="00B31164" w:rsidRDefault="00567E20" w:rsidP="00B2456F">
            <w:pPr>
              <w:numPr>
                <w:ilvl w:val="0"/>
                <w:numId w:val="34"/>
              </w:numPr>
              <w:spacing w:line="276" w:lineRule="auto"/>
              <w:ind w:left="539" w:right="539"/>
              <w:rPr>
                <w:rFonts w:asciiTheme="minorHAnsi" w:hAnsiTheme="minorHAnsi" w:cstheme="minorHAnsi"/>
                <w:bCs/>
                <w:color w:val="000000"/>
              </w:rPr>
            </w:pPr>
            <w:r w:rsidRPr="00B31164">
              <w:rPr>
                <w:rFonts w:asciiTheme="minorHAnsi" w:hAnsiTheme="minorHAnsi" w:cstheme="minorHAnsi"/>
                <w:bCs/>
                <w:color w:val="000000"/>
              </w:rPr>
              <w:t>Un (1) Especialista en Seguridad, Salud y Medio Ambiente que tendrá el cargo de Supervisor de Control de Calidad.</w:t>
            </w:r>
          </w:p>
          <w:p w:rsidR="00567E20" w:rsidRPr="00B31164" w:rsidRDefault="00567E20" w:rsidP="00B2456F">
            <w:pPr>
              <w:numPr>
                <w:ilvl w:val="0"/>
                <w:numId w:val="34"/>
              </w:numPr>
              <w:spacing w:line="276" w:lineRule="auto"/>
              <w:ind w:left="539" w:right="539"/>
              <w:rPr>
                <w:rFonts w:asciiTheme="minorHAnsi" w:hAnsiTheme="minorHAnsi" w:cstheme="minorHAnsi"/>
                <w:bCs/>
                <w:color w:val="000000"/>
              </w:rPr>
            </w:pPr>
            <w:r w:rsidRPr="00B31164">
              <w:rPr>
                <w:rFonts w:asciiTheme="minorHAnsi" w:hAnsiTheme="minorHAnsi" w:cstheme="minorHAnsi"/>
                <w:bCs/>
                <w:color w:val="000000"/>
              </w:rPr>
              <w:t>Un (1) soldador.</w:t>
            </w:r>
          </w:p>
          <w:p w:rsidR="00567E20" w:rsidRPr="00B31164" w:rsidRDefault="00567E20" w:rsidP="00B2456F">
            <w:pPr>
              <w:numPr>
                <w:ilvl w:val="0"/>
                <w:numId w:val="34"/>
              </w:numPr>
              <w:spacing w:line="276" w:lineRule="auto"/>
              <w:ind w:left="539" w:right="539"/>
              <w:rPr>
                <w:rFonts w:asciiTheme="minorHAnsi" w:hAnsiTheme="minorHAnsi" w:cstheme="minorHAnsi"/>
                <w:bCs/>
                <w:color w:val="000000"/>
              </w:rPr>
            </w:pPr>
            <w:r w:rsidRPr="00B31164">
              <w:rPr>
                <w:rFonts w:asciiTheme="minorHAnsi" w:hAnsiTheme="minorHAnsi" w:cstheme="minorHAnsi"/>
                <w:bCs/>
                <w:color w:val="000000"/>
              </w:rPr>
              <w:t>Dos (2) ayudantes de perforación.</w:t>
            </w:r>
          </w:p>
          <w:p w:rsidR="00567E20" w:rsidRPr="00B31164" w:rsidRDefault="00567E20" w:rsidP="00B2456F">
            <w:pPr>
              <w:numPr>
                <w:ilvl w:val="0"/>
                <w:numId w:val="34"/>
              </w:numPr>
              <w:spacing w:line="276" w:lineRule="auto"/>
              <w:ind w:left="539" w:right="539"/>
              <w:rPr>
                <w:rFonts w:asciiTheme="minorHAnsi" w:hAnsiTheme="minorHAnsi" w:cstheme="minorHAnsi"/>
                <w:b/>
                <w:bCs/>
                <w:color w:val="000000"/>
                <w:u w:val="single"/>
              </w:rPr>
            </w:pPr>
            <w:r w:rsidRPr="00B31164">
              <w:rPr>
                <w:rFonts w:asciiTheme="minorHAnsi" w:hAnsiTheme="minorHAnsi" w:cstheme="minorHAnsi"/>
                <w:bCs/>
                <w:color w:val="000000"/>
              </w:rPr>
              <w:t>Relevos para cada uno de los puestos mencionados (de ser necesario).</w:t>
            </w:r>
          </w:p>
        </w:tc>
      </w:tr>
      <w:tr w:rsidR="00567E20" w:rsidRPr="00B31164" w:rsidTr="00AA4DE2">
        <w:trPr>
          <w:trHeight w:val="737"/>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EXPERIENCIA GENERAL Y ESPECIFICA DEL PERSONAL CLAVE O ESPECIALISTAS DE LA EMPRESA</w:t>
            </w:r>
          </w:p>
        </w:tc>
      </w:tr>
      <w:tr w:rsidR="00567E20" w:rsidRPr="00B31164" w:rsidTr="00AA4DE2">
        <w:trPr>
          <w:trHeight w:val="2292"/>
        </w:trPr>
        <w:tc>
          <w:tcPr>
            <w:tcW w:w="9354" w:type="dxa"/>
            <w:shd w:val="clear" w:color="auto" w:fill="FFFFFF"/>
            <w:vAlign w:val="center"/>
          </w:tcPr>
          <w:p w:rsidR="00567E20" w:rsidRPr="00B31164" w:rsidRDefault="00567E20" w:rsidP="00AA4DE2">
            <w:pPr>
              <w:pStyle w:val="Prrafodelista"/>
              <w:spacing w:line="276" w:lineRule="auto"/>
              <w:ind w:left="398" w:right="254"/>
              <w:contextualSpacing/>
              <w:jc w:val="both"/>
              <w:rPr>
                <w:rFonts w:asciiTheme="minorHAnsi" w:hAnsiTheme="minorHAnsi" w:cstheme="minorHAnsi"/>
                <w:b/>
                <w:bCs/>
                <w:color w:val="000000"/>
              </w:rPr>
            </w:pPr>
          </w:p>
          <w:p w:rsidR="00567E20" w:rsidRDefault="00567E20" w:rsidP="00AA4DE2">
            <w:pPr>
              <w:pStyle w:val="Prrafodelista"/>
              <w:spacing w:line="276" w:lineRule="auto"/>
              <w:ind w:left="398" w:right="254"/>
              <w:contextualSpacing/>
              <w:jc w:val="both"/>
              <w:rPr>
                <w:rFonts w:asciiTheme="minorHAnsi" w:hAnsiTheme="minorHAnsi" w:cstheme="minorHAnsi"/>
                <w:bCs/>
                <w:color w:val="000000"/>
              </w:rPr>
            </w:pPr>
            <w:r w:rsidRPr="00B31164">
              <w:rPr>
                <w:rFonts w:asciiTheme="minorHAnsi" w:hAnsiTheme="minorHAnsi" w:cstheme="minorHAnsi"/>
                <w:b/>
                <w:bCs/>
                <w:color w:val="000000"/>
              </w:rPr>
              <w:t>Jefe de Perforación.</w:t>
            </w:r>
            <w:r w:rsidRPr="00B31164">
              <w:rPr>
                <w:rFonts w:asciiTheme="minorHAnsi" w:hAnsiTheme="minorHAnsi" w:cstheme="minorHAnsi"/>
                <w:bCs/>
                <w:color w:val="000000"/>
              </w:rPr>
              <w:t xml:space="preserve"> Deberá contar con </w:t>
            </w:r>
            <w:r w:rsidRPr="00B31164">
              <w:rPr>
                <w:rFonts w:asciiTheme="minorHAnsi" w:hAnsiTheme="minorHAnsi" w:cstheme="minorHAnsi"/>
                <w:bCs/>
                <w:color w:val="000000"/>
                <w:u w:val="single"/>
              </w:rPr>
              <w:t>Experiencia General</w:t>
            </w:r>
            <w:r w:rsidRPr="00B31164">
              <w:rPr>
                <w:rFonts w:asciiTheme="minorHAnsi" w:hAnsiTheme="minorHAnsi" w:cstheme="minorHAnsi"/>
                <w:bCs/>
                <w:color w:val="000000"/>
              </w:rPr>
              <w:t xml:space="preserve"> mínima de cinco (5) servicios en el rubro de la Perforación de Pozos de agua.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883519" w:rsidRPr="00B31164" w:rsidRDefault="00883519" w:rsidP="00AA4DE2">
            <w:pPr>
              <w:pStyle w:val="Prrafodelista"/>
              <w:spacing w:line="276" w:lineRule="auto"/>
              <w:ind w:left="398" w:right="254"/>
              <w:contextualSpacing/>
              <w:jc w:val="both"/>
              <w:rPr>
                <w:rFonts w:asciiTheme="minorHAnsi" w:hAnsiTheme="minorHAnsi" w:cstheme="minorHAnsi"/>
                <w:bCs/>
                <w:color w:val="000000"/>
                <w:highlight w:val="yellow"/>
              </w:rPr>
            </w:pP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highlight w:val="yellow"/>
              </w:rPr>
            </w:pPr>
            <w:r w:rsidRPr="00B31164">
              <w:rPr>
                <w:rFonts w:asciiTheme="minorHAnsi" w:hAnsiTheme="minorHAnsi" w:cstheme="minorHAnsi"/>
                <w:bCs/>
                <w:color w:val="000000"/>
              </w:rPr>
              <w:t xml:space="preserve">Deberá contar con </w:t>
            </w:r>
            <w:r w:rsidRPr="00B31164">
              <w:rPr>
                <w:rFonts w:asciiTheme="minorHAnsi" w:hAnsiTheme="minorHAnsi" w:cstheme="minorHAnsi"/>
                <w:bCs/>
                <w:color w:val="000000"/>
                <w:u w:val="single"/>
              </w:rPr>
              <w:t>Experiencia Específica</w:t>
            </w:r>
            <w:r w:rsidRPr="00B31164">
              <w:rPr>
                <w:rFonts w:asciiTheme="minorHAnsi" w:hAnsiTheme="minorHAnsi" w:cstheme="minorHAnsi"/>
                <w:bCs/>
                <w:color w:val="000000"/>
              </w:rPr>
              <w:t xml:space="preserve"> mínima de tres (3) servicios como Jefe de Perforación de pozos de agua subterránea, en reconocimiento de acuíferos, diseño, pruebas de producción, toma de muestras y terminación del pozo.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w:t>
            </w:r>
            <w:r w:rsidRPr="00B31164">
              <w:rPr>
                <w:rFonts w:asciiTheme="minorHAnsi" w:hAnsiTheme="minorHAnsi" w:cstheme="minorHAnsi"/>
                <w:bCs/>
                <w:color w:val="000000"/>
              </w:rPr>
              <w:lastRenderedPageBreak/>
              <w:t>contratos, actas, certificados de trabajo u otros documentos en fotocopia simple que acrediten la ejecución como mínimo de tres (3) servicios.</w:t>
            </w: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highlight w:val="yellow"/>
              </w:rPr>
            </w:pP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rPr>
            </w:pPr>
            <w:r w:rsidRPr="00B31164">
              <w:rPr>
                <w:rFonts w:asciiTheme="minorHAnsi" w:hAnsiTheme="minorHAnsi" w:cstheme="minorHAnsi"/>
                <w:b/>
                <w:bCs/>
                <w:color w:val="000000"/>
              </w:rPr>
              <w:t>Supervisor de Obra.</w:t>
            </w:r>
            <w:r w:rsidRPr="00B31164">
              <w:rPr>
                <w:rFonts w:asciiTheme="minorHAnsi" w:hAnsiTheme="minorHAnsi" w:cstheme="minorHAnsi"/>
                <w:bCs/>
                <w:color w:val="000000"/>
              </w:rPr>
              <w:t xml:space="preserve"> Deberá contar con </w:t>
            </w:r>
            <w:r w:rsidRPr="00B31164">
              <w:rPr>
                <w:rFonts w:asciiTheme="minorHAnsi" w:hAnsiTheme="minorHAnsi" w:cstheme="minorHAnsi"/>
                <w:bCs/>
                <w:color w:val="000000"/>
                <w:u w:val="single"/>
              </w:rPr>
              <w:t>Experiencia General</w:t>
            </w:r>
            <w:r w:rsidRPr="00B31164">
              <w:rPr>
                <w:rFonts w:asciiTheme="minorHAnsi" w:hAnsiTheme="minorHAnsi" w:cstheme="minorHAnsi"/>
                <w:bCs/>
                <w:color w:val="000000"/>
              </w:rPr>
              <w:t xml:space="preserve"> mínima de cinco (5) servicios como Supervisor de Obras.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Deberá contar con </w:t>
            </w:r>
            <w:r w:rsidRPr="00B31164">
              <w:rPr>
                <w:rFonts w:asciiTheme="minorHAnsi" w:hAnsiTheme="minorHAnsi" w:cstheme="minorHAnsi"/>
                <w:bCs/>
                <w:color w:val="000000"/>
                <w:u w:val="single"/>
              </w:rPr>
              <w:t>Experiencia</w:t>
            </w:r>
            <w:r w:rsidRPr="00B31164">
              <w:rPr>
                <w:rFonts w:asciiTheme="minorHAnsi" w:hAnsiTheme="minorHAnsi" w:cstheme="minorHAnsi"/>
                <w:bCs/>
                <w:color w:val="000000"/>
              </w:rPr>
              <w:t xml:space="preserve"> </w:t>
            </w:r>
            <w:r w:rsidRPr="00B31164">
              <w:rPr>
                <w:rFonts w:asciiTheme="minorHAnsi" w:hAnsiTheme="minorHAnsi" w:cstheme="minorHAnsi"/>
                <w:bCs/>
                <w:color w:val="000000"/>
                <w:u w:val="single"/>
              </w:rPr>
              <w:t>Específica</w:t>
            </w:r>
            <w:r w:rsidRPr="00B31164">
              <w:rPr>
                <w:rFonts w:asciiTheme="minorHAnsi" w:hAnsiTheme="minorHAnsi" w:cstheme="minorHAnsi"/>
                <w:bCs/>
                <w:color w:val="000000"/>
              </w:rPr>
              <w:t xml:space="preserve"> mínima de cuatro (4) servicios en Supervisión de Pozos de Agua subterránea, reconocimiento de acuíferos, diseño, pruebas de producción, toma de muestras y terminación del pozo.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cuatro (4) servicios.</w:t>
            </w: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rPr>
            </w:pP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rPr>
            </w:pPr>
            <w:r w:rsidRPr="00B31164">
              <w:rPr>
                <w:rFonts w:asciiTheme="minorHAnsi" w:hAnsiTheme="minorHAnsi" w:cstheme="minorHAnsi"/>
                <w:b/>
                <w:bCs/>
                <w:color w:val="000000"/>
              </w:rPr>
              <w:t>Supervisor de Control de Calidad</w:t>
            </w:r>
            <w:r w:rsidRPr="00B31164">
              <w:rPr>
                <w:rFonts w:asciiTheme="minorHAnsi" w:hAnsiTheme="minorHAnsi" w:cstheme="minorHAnsi"/>
                <w:bCs/>
                <w:color w:val="000000"/>
              </w:rPr>
              <w:t xml:space="preserve">. Deberá contar con </w:t>
            </w:r>
            <w:r w:rsidRPr="00B31164">
              <w:rPr>
                <w:rFonts w:asciiTheme="minorHAnsi" w:hAnsiTheme="minorHAnsi" w:cstheme="minorHAnsi"/>
                <w:bCs/>
                <w:color w:val="000000"/>
                <w:u w:val="single"/>
              </w:rPr>
              <w:t>Experiencia General</w:t>
            </w:r>
            <w:r w:rsidRPr="00B31164">
              <w:rPr>
                <w:rFonts w:asciiTheme="minorHAnsi" w:hAnsiTheme="minorHAnsi" w:cstheme="minorHAnsi"/>
                <w:bCs/>
                <w:color w:val="000000"/>
              </w:rPr>
              <w:t xml:space="preserve"> mínima de cinco (5) servicios en el rubro de Seguridad, Salud y Medio Ambiental.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567E20" w:rsidRPr="00B31164" w:rsidRDefault="00567E20" w:rsidP="00AA4DE2">
            <w:pPr>
              <w:pStyle w:val="Prrafodelista"/>
              <w:spacing w:line="276" w:lineRule="auto"/>
              <w:ind w:left="398" w:right="25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Deberá contar con </w:t>
            </w:r>
            <w:r w:rsidRPr="00B31164">
              <w:rPr>
                <w:rFonts w:asciiTheme="minorHAnsi" w:hAnsiTheme="minorHAnsi" w:cstheme="minorHAnsi"/>
                <w:bCs/>
                <w:color w:val="000000"/>
                <w:u w:val="single"/>
              </w:rPr>
              <w:t>Experiencia Específica</w:t>
            </w:r>
            <w:r w:rsidRPr="00B31164">
              <w:rPr>
                <w:rFonts w:asciiTheme="minorHAnsi" w:hAnsiTheme="minorHAnsi" w:cstheme="minorHAnsi"/>
                <w:bCs/>
                <w:color w:val="000000"/>
              </w:rPr>
              <w:t xml:space="preserve"> mínima de tres (3) contratos como Supervisor de Control de Calidad. 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tres (3) servicios.</w:t>
            </w:r>
          </w:p>
        </w:tc>
      </w:tr>
      <w:tr w:rsidR="00567E20" w:rsidRPr="00B31164" w:rsidTr="00AA4DE2">
        <w:trPr>
          <w:trHeight w:val="454"/>
        </w:trPr>
        <w:tc>
          <w:tcPr>
            <w:tcW w:w="9354" w:type="dxa"/>
            <w:tcBorders>
              <w:top w:val="single" w:sz="12" w:space="0" w:color="auto"/>
              <w:left w:val="single" w:sz="12" w:space="0" w:color="auto"/>
              <w:bottom w:val="single" w:sz="12" w:space="0" w:color="auto"/>
              <w:right w:val="single" w:sz="12" w:space="0" w:color="auto"/>
            </w:tcBorders>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lastRenderedPageBreak/>
              <w:t>EQUIPOS, HERRAMIENTAS E INSUMOS MÍNIMOS COMPROMETIDOS</w:t>
            </w:r>
          </w:p>
        </w:tc>
      </w:tr>
      <w:tr w:rsidR="00567E20" w:rsidRPr="00B31164" w:rsidTr="00AA4DE2">
        <w:trPr>
          <w:trHeight w:val="6146"/>
        </w:trPr>
        <w:tc>
          <w:tcPr>
            <w:tcW w:w="9354" w:type="dxa"/>
            <w:tcBorders>
              <w:top w:val="single" w:sz="12" w:space="0" w:color="auto"/>
              <w:left w:val="single" w:sz="12" w:space="0" w:color="auto"/>
              <w:bottom w:val="single" w:sz="12" w:space="0" w:color="auto"/>
              <w:right w:val="single" w:sz="12" w:space="0" w:color="auto"/>
            </w:tcBorders>
            <w:shd w:val="clear" w:color="auto" w:fill="FFFFFF"/>
            <w:vAlign w:val="center"/>
          </w:tcPr>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Equipo de Perforación (capacidad de perforación hasta 200m de profundidad).</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Bomba de lodo 15HP.</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Cisterna para provisión de agua al equipo de perforación.</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Compresor (aprox. 200 lb).</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Una (1) camionetas 4X4 como apoyo a las operaciones.</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Instrumentos necesarios para control de densidad de lodo y para mediciones de niveles (estático, dinámico, etc.).</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Generador eléctrico portátil de energía eléctrica (adecuado para uso en el pozo de agua).</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Dos (2) Handy con un radio de cobertura de aproximadamente 30 Km.</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 xml:space="preserve">La alimentación de su personal es de responsabilidad de la empresa </w:t>
            </w:r>
            <w:r w:rsidRPr="00B31164">
              <w:rPr>
                <w:rFonts w:asciiTheme="minorHAnsi" w:hAnsiTheme="minorHAnsi" w:cstheme="minorHAnsi"/>
                <w:b/>
                <w:bCs/>
                <w:color w:val="000000"/>
              </w:rPr>
              <w:t>Contratista</w:t>
            </w:r>
            <w:r w:rsidRPr="00B31164">
              <w:rPr>
                <w:rFonts w:asciiTheme="minorHAnsi" w:hAnsiTheme="minorHAnsi" w:cstheme="minorHAnsi"/>
                <w:bCs/>
                <w:color w:val="000000"/>
              </w:rPr>
              <w:t>.</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 xml:space="preserve">El hospedaje (dormitorios) de su personal es de responsabilidad de la empresa </w:t>
            </w:r>
            <w:r w:rsidRPr="00B31164">
              <w:rPr>
                <w:rFonts w:asciiTheme="minorHAnsi" w:hAnsiTheme="minorHAnsi" w:cstheme="minorHAnsi"/>
                <w:b/>
                <w:bCs/>
                <w:color w:val="000000"/>
              </w:rPr>
              <w:t>Contratista</w:t>
            </w:r>
            <w:r w:rsidRPr="00B31164">
              <w:rPr>
                <w:rFonts w:asciiTheme="minorHAnsi" w:hAnsiTheme="minorHAnsi" w:cstheme="minorHAnsi"/>
                <w:bCs/>
                <w:color w:val="000000"/>
              </w:rPr>
              <w:t>.</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 xml:space="preserve">El combustible requerido para las operaciones (para el Equipo de Perforación, cisterna, camioneta, etc.) será provisto por la empresa </w:t>
            </w:r>
            <w:r w:rsidRPr="00B31164">
              <w:rPr>
                <w:rFonts w:asciiTheme="minorHAnsi" w:hAnsiTheme="minorHAnsi" w:cstheme="minorHAnsi"/>
                <w:b/>
                <w:bCs/>
                <w:color w:val="000000"/>
              </w:rPr>
              <w:t>Contratista</w:t>
            </w:r>
            <w:r w:rsidRPr="00B31164">
              <w:rPr>
                <w:rFonts w:asciiTheme="minorHAnsi" w:hAnsiTheme="minorHAnsi" w:cstheme="minorHAnsi"/>
                <w:bCs/>
                <w:color w:val="000000"/>
              </w:rPr>
              <w:t>.</w:t>
            </w:r>
          </w:p>
          <w:p w:rsidR="00567E20" w:rsidRPr="00B31164" w:rsidRDefault="00567E20" w:rsidP="00B2456F">
            <w:pPr>
              <w:pStyle w:val="Prrafodelista"/>
              <w:numPr>
                <w:ilvl w:val="0"/>
                <w:numId w:val="42"/>
              </w:numPr>
              <w:spacing w:line="276" w:lineRule="auto"/>
              <w:ind w:left="681" w:right="254"/>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Proponente</w:t>
            </w:r>
            <w:r w:rsidRPr="00B31164">
              <w:rPr>
                <w:rFonts w:asciiTheme="minorHAnsi" w:hAnsiTheme="minorHAnsi" w:cstheme="minorHAnsi"/>
                <w:bCs/>
                <w:color w:val="000000"/>
              </w:rPr>
              <w:t xml:space="preserve"> deberá presentar en fotocopia simple todas las Pólizas pertinentes de Aseguramiento del Equipo de Perforación, y cualquier otro equipo y/o maquinaria que sea empleado durante el servicio.</w:t>
            </w: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lastRenderedPageBreak/>
              <w:t>CARACTERÍSTICAS REQUERIDAS PARA LA PERFORACION DEL POZO DE AGUA</w:t>
            </w:r>
          </w:p>
          <w:p w:rsidR="00567E20" w:rsidRPr="00B31164" w:rsidRDefault="00567E20" w:rsidP="00567E20">
            <w:pPr>
              <w:pStyle w:val="Prrafodelista"/>
              <w:spacing w:after="13" w:line="276" w:lineRule="auto"/>
              <w:ind w:left="709"/>
              <w:contextualSpacing/>
              <w:jc w:val="both"/>
              <w:rPr>
                <w:rFonts w:asciiTheme="minorHAnsi" w:hAnsiTheme="minorHAnsi" w:cstheme="minorHAnsi"/>
                <w:b/>
                <w:bCs/>
                <w:color w:val="000000"/>
                <w:u w:val="single"/>
              </w:rPr>
            </w:pPr>
          </w:p>
        </w:tc>
      </w:tr>
      <w:tr w:rsidR="00567E20" w:rsidRPr="00B31164" w:rsidTr="00B31164">
        <w:trPr>
          <w:trHeight w:val="3332"/>
        </w:trPr>
        <w:tc>
          <w:tcPr>
            <w:tcW w:w="9354" w:type="dxa"/>
            <w:shd w:val="clear" w:color="auto" w:fill="auto"/>
            <w:vAlign w:val="center"/>
          </w:tcPr>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Profundidad de investigación: 150m.</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Profundidad de entubado de referencia: 120m (a determinarse después de la evaluación litológica atravesada).</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Diámetro Pozo Piloto: 4 5/8" - 6 1/8".</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Diámetro de Ensanche: 10 3/8".</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Diámetro de Pozo Entubado: 6"</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Diámetro de filtros: 6”</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 xml:space="preserve">Tipo de cañería: PVC </w:t>
            </w:r>
            <w:proofErr w:type="spellStart"/>
            <w:r w:rsidRPr="00B31164">
              <w:rPr>
                <w:rFonts w:asciiTheme="minorHAnsi" w:hAnsiTheme="minorHAnsi" w:cstheme="minorHAnsi"/>
                <w:bCs/>
                <w:color w:val="000000"/>
              </w:rPr>
              <w:t>Geomecánico</w:t>
            </w:r>
            <w:proofErr w:type="spellEnd"/>
            <w:r w:rsidRPr="00B31164">
              <w:rPr>
                <w:rFonts w:asciiTheme="minorHAnsi" w:hAnsiTheme="minorHAnsi" w:cstheme="minorHAnsi"/>
                <w:bCs/>
                <w:color w:val="000000"/>
              </w:rPr>
              <w:t>.</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Tipo de grava seleccionada: Deberá estar acorde a la columna litológica atravesada</w:t>
            </w:r>
          </w:p>
          <w:p w:rsidR="00567E20" w:rsidRPr="00B31164" w:rsidRDefault="00567E20" w:rsidP="00B2456F">
            <w:pPr>
              <w:numPr>
                <w:ilvl w:val="0"/>
                <w:numId w:val="39"/>
              </w:numPr>
              <w:spacing w:line="276" w:lineRule="auto"/>
              <w:ind w:left="539" w:right="395"/>
              <w:jc w:val="both"/>
              <w:rPr>
                <w:rFonts w:asciiTheme="minorHAnsi" w:hAnsiTheme="minorHAnsi" w:cstheme="minorHAnsi"/>
                <w:bCs/>
                <w:color w:val="000000"/>
              </w:rPr>
            </w:pPr>
            <w:r w:rsidRPr="00B31164">
              <w:rPr>
                <w:rFonts w:asciiTheme="minorHAnsi" w:hAnsiTheme="minorHAnsi" w:cstheme="minorHAnsi"/>
                <w:bCs/>
                <w:color w:val="000000"/>
              </w:rPr>
              <w:t>Caudal requerido para el proyecto: 25.000 litros/hora.</w:t>
            </w: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PROGRAMA DE PERFORACIÓN DEL POZO DE AGUA</w:t>
            </w:r>
          </w:p>
          <w:p w:rsidR="00567E20" w:rsidRPr="00B31164" w:rsidRDefault="00567E20" w:rsidP="00567E20">
            <w:pPr>
              <w:pStyle w:val="Prrafodelista"/>
              <w:spacing w:after="13" w:line="276" w:lineRule="auto"/>
              <w:ind w:left="709"/>
              <w:contextualSpacing/>
              <w:jc w:val="both"/>
              <w:rPr>
                <w:rFonts w:asciiTheme="minorHAnsi" w:hAnsiTheme="minorHAnsi" w:cstheme="minorHAnsi"/>
                <w:b/>
                <w:bCs/>
                <w:color w:val="000000"/>
                <w:u w:val="single"/>
              </w:rPr>
            </w:pPr>
          </w:p>
        </w:tc>
      </w:tr>
      <w:tr w:rsidR="00567E20" w:rsidRPr="00B31164" w:rsidTr="00B31164">
        <w:trPr>
          <w:trHeight w:val="7301"/>
        </w:trPr>
        <w:tc>
          <w:tcPr>
            <w:tcW w:w="9354" w:type="dxa"/>
            <w:shd w:val="clear" w:color="auto" w:fill="auto"/>
            <w:vAlign w:val="center"/>
          </w:tcPr>
          <w:p w:rsidR="00567E20" w:rsidRDefault="00567E20"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Pr="00B31164" w:rsidRDefault="00B31164" w:rsidP="00AA4DE2">
            <w:pPr>
              <w:spacing w:line="276" w:lineRule="auto"/>
              <w:ind w:left="170" w:right="170"/>
              <w:jc w:val="both"/>
              <w:rPr>
                <w:rFonts w:asciiTheme="minorHAnsi" w:hAnsiTheme="minorHAnsi" w:cstheme="minorHAnsi"/>
                <w:bCs/>
                <w:color w:val="000000"/>
              </w:rPr>
            </w:pPr>
          </w:p>
          <w:p w:rsidR="00567E20" w:rsidRPr="00B31164" w:rsidRDefault="00567E20" w:rsidP="00AA4DE2">
            <w:pPr>
              <w:spacing w:line="276" w:lineRule="auto"/>
              <w:ind w:left="170" w:right="170"/>
              <w:jc w:val="both"/>
              <w:rPr>
                <w:rFonts w:asciiTheme="minorHAnsi" w:hAnsiTheme="minorHAnsi" w:cstheme="minorHAnsi"/>
                <w:bCs/>
                <w:color w:val="000000"/>
              </w:rPr>
            </w:pPr>
            <w:r w:rsidRPr="00B31164">
              <w:rPr>
                <w:rFonts w:asciiTheme="minorHAnsi" w:hAnsiTheme="minorHAnsi" w:cstheme="minorHAnsi"/>
                <w:bCs/>
                <w:color w:val="000000"/>
              </w:rPr>
              <w:t xml:space="preserve">La empresa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para el Servicio de Diseño y Perforación de Pozos de Agua para el Pozo Exploratorio ITG-X3, deberá cumplir mínimamente con el Programa de Perforación que se detalla de la siguiente manera:</w:t>
            </w:r>
          </w:p>
          <w:p w:rsidR="00567E20" w:rsidRPr="00B31164" w:rsidRDefault="00567E20" w:rsidP="00AA4DE2">
            <w:pPr>
              <w:spacing w:line="276" w:lineRule="auto"/>
              <w:ind w:left="170"/>
              <w:rPr>
                <w:rFonts w:asciiTheme="minorHAnsi" w:hAnsiTheme="minorHAnsi" w:cstheme="minorHAnsi"/>
                <w:bCs/>
                <w:color w:val="000000"/>
              </w:rPr>
            </w:pP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Excavación para ante pozo y fosas de lodo.</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Instalación del equipo de perforación (nivelado y centrado).</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Perforación del pozo piloto con diámetro menor, para establecer niveles acuíferos a ser captados.</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Ensanche de agujero, de acuerdo a la información obtenida con el pozo piloto (profundidad y diámetro).</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Diseño de cañería y filtros; luego la bajada de los mismos en agujero abierto.</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Engravado del espacio anular con grava seleccionado y adecuada.</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Cambio de fluido y posterior lavado de pozo en base agua, incluyendo el decantador.</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 xml:space="preserve">Lavado de tramos con filtros con agua y/o por </w:t>
            </w:r>
            <w:proofErr w:type="spellStart"/>
            <w:r w:rsidRPr="00B31164">
              <w:rPr>
                <w:rFonts w:asciiTheme="minorHAnsi" w:hAnsiTheme="minorHAnsi" w:cstheme="minorHAnsi"/>
                <w:bCs/>
                <w:color w:val="000000"/>
              </w:rPr>
              <w:t>compresorado</w:t>
            </w:r>
            <w:proofErr w:type="spellEnd"/>
            <w:r w:rsidRPr="00B31164">
              <w:rPr>
                <w:rFonts w:asciiTheme="minorHAnsi" w:hAnsiTheme="minorHAnsi" w:cstheme="minorHAnsi"/>
                <w:bCs/>
                <w:color w:val="000000"/>
              </w:rPr>
              <w:t xml:space="preserve"> con aire.</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Inducción a la producción por bombeo y/o aire, determinación de niveles: Estático, Dinámico, Capacidad Productiva del acuífero y Optimización de Caudales de Producción.</w:t>
            </w:r>
          </w:p>
          <w:p w:rsidR="00567E20" w:rsidRPr="00B31164" w:rsidRDefault="00567E20" w:rsidP="00B2456F">
            <w:pPr>
              <w:numPr>
                <w:ilvl w:val="0"/>
                <w:numId w:val="41"/>
              </w:numPr>
              <w:spacing w:line="276" w:lineRule="auto"/>
              <w:rPr>
                <w:rFonts w:asciiTheme="minorHAnsi" w:hAnsiTheme="minorHAnsi" w:cstheme="minorHAnsi"/>
                <w:bCs/>
                <w:color w:val="000000"/>
              </w:rPr>
            </w:pPr>
            <w:r w:rsidRPr="00B31164">
              <w:rPr>
                <w:rFonts w:asciiTheme="minorHAnsi" w:hAnsiTheme="minorHAnsi" w:cstheme="minorHAnsi"/>
                <w:bCs/>
                <w:color w:val="000000"/>
              </w:rPr>
              <w:t>Bajada de arreglo de producción y cementación en boca de pozo.</w:t>
            </w:r>
          </w:p>
          <w:p w:rsidR="00567E20" w:rsidRPr="00B31164" w:rsidRDefault="00567E20" w:rsidP="00567E20">
            <w:pPr>
              <w:spacing w:line="276" w:lineRule="auto"/>
              <w:ind w:left="890"/>
              <w:rPr>
                <w:rFonts w:asciiTheme="minorHAnsi" w:hAnsiTheme="minorHAnsi" w:cstheme="minorHAnsi"/>
                <w:bCs/>
                <w:color w:val="000000"/>
              </w:rPr>
            </w:pPr>
          </w:p>
          <w:p w:rsidR="00567E20" w:rsidRPr="00B31164" w:rsidRDefault="00567E20" w:rsidP="00567E20">
            <w:pPr>
              <w:spacing w:line="276" w:lineRule="auto"/>
              <w:ind w:left="890"/>
              <w:rPr>
                <w:rFonts w:asciiTheme="minorHAnsi" w:hAnsiTheme="minorHAnsi" w:cstheme="minorHAnsi"/>
                <w:bCs/>
                <w:color w:val="000000"/>
              </w:rPr>
            </w:pPr>
          </w:p>
          <w:p w:rsidR="00567E20" w:rsidRPr="00B31164" w:rsidRDefault="00567E20" w:rsidP="00567E20">
            <w:pPr>
              <w:spacing w:line="276" w:lineRule="auto"/>
              <w:ind w:left="890"/>
              <w:rPr>
                <w:rFonts w:asciiTheme="minorHAnsi" w:hAnsiTheme="minorHAnsi" w:cstheme="minorHAnsi"/>
                <w:bCs/>
                <w:color w:val="000000"/>
              </w:rPr>
            </w:pPr>
          </w:p>
          <w:p w:rsidR="00567E20" w:rsidRDefault="00567E20" w:rsidP="00567E20">
            <w:pPr>
              <w:spacing w:line="276" w:lineRule="auto"/>
              <w:ind w:left="890"/>
              <w:rPr>
                <w:rFonts w:asciiTheme="minorHAnsi" w:hAnsiTheme="minorHAnsi" w:cstheme="minorHAnsi"/>
                <w:bCs/>
                <w:color w:val="000000"/>
              </w:rPr>
            </w:pPr>
          </w:p>
          <w:p w:rsidR="00B31164" w:rsidRDefault="00B31164" w:rsidP="00567E20">
            <w:pPr>
              <w:spacing w:line="276" w:lineRule="auto"/>
              <w:ind w:left="890"/>
              <w:rPr>
                <w:rFonts w:asciiTheme="minorHAnsi" w:hAnsiTheme="minorHAnsi" w:cstheme="minorHAnsi"/>
                <w:bCs/>
                <w:color w:val="000000"/>
              </w:rPr>
            </w:pPr>
          </w:p>
          <w:p w:rsidR="00B31164" w:rsidRDefault="00B31164" w:rsidP="00567E20">
            <w:pPr>
              <w:spacing w:line="276" w:lineRule="auto"/>
              <w:ind w:left="890"/>
              <w:rPr>
                <w:rFonts w:asciiTheme="minorHAnsi" w:hAnsiTheme="minorHAnsi" w:cstheme="minorHAnsi"/>
                <w:bCs/>
                <w:color w:val="000000"/>
              </w:rPr>
            </w:pPr>
          </w:p>
          <w:p w:rsidR="00B31164" w:rsidRDefault="00B31164" w:rsidP="00567E20">
            <w:pPr>
              <w:spacing w:line="276" w:lineRule="auto"/>
              <w:ind w:left="890"/>
              <w:rPr>
                <w:rFonts w:asciiTheme="minorHAnsi" w:hAnsiTheme="minorHAnsi" w:cstheme="minorHAnsi"/>
                <w:bCs/>
                <w:color w:val="000000"/>
              </w:rPr>
            </w:pPr>
          </w:p>
          <w:p w:rsidR="00B31164" w:rsidRPr="00B31164" w:rsidRDefault="00B31164" w:rsidP="00567E20">
            <w:pPr>
              <w:spacing w:line="276" w:lineRule="auto"/>
              <w:ind w:left="890"/>
              <w:rPr>
                <w:rFonts w:asciiTheme="minorHAnsi" w:hAnsiTheme="minorHAnsi" w:cstheme="minorHAnsi"/>
                <w:bCs/>
                <w:color w:val="000000"/>
              </w:rPr>
            </w:pPr>
          </w:p>
          <w:p w:rsidR="00567E20" w:rsidRPr="00B31164" w:rsidRDefault="00567E20" w:rsidP="00567E20">
            <w:pPr>
              <w:spacing w:line="276" w:lineRule="auto"/>
              <w:ind w:left="890"/>
              <w:rPr>
                <w:rFonts w:asciiTheme="minorHAnsi" w:hAnsiTheme="minorHAnsi" w:cstheme="minorHAnsi"/>
                <w:bCs/>
                <w:color w:val="000000"/>
              </w:rPr>
            </w:pPr>
          </w:p>
          <w:p w:rsidR="00567E20" w:rsidRPr="00B31164" w:rsidRDefault="00567E20" w:rsidP="00567E20">
            <w:pPr>
              <w:spacing w:line="276" w:lineRule="auto"/>
              <w:ind w:left="890"/>
              <w:rPr>
                <w:rFonts w:asciiTheme="minorHAnsi" w:hAnsiTheme="minorHAnsi" w:cstheme="minorHAnsi"/>
                <w:bCs/>
                <w:color w:val="000000"/>
              </w:rPr>
            </w:pP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lastRenderedPageBreak/>
              <w:t>TRATAMIENTO DE MUESTRAS</w:t>
            </w:r>
          </w:p>
        </w:tc>
      </w:tr>
      <w:tr w:rsidR="00567E20" w:rsidRPr="00B31164" w:rsidTr="00B31164">
        <w:trPr>
          <w:trHeight w:val="5443"/>
        </w:trPr>
        <w:tc>
          <w:tcPr>
            <w:tcW w:w="9354" w:type="dxa"/>
            <w:shd w:val="clear" w:color="auto" w:fill="auto"/>
            <w:vAlign w:val="center"/>
          </w:tcPr>
          <w:p w:rsidR="00567E20" w:rsidRPr="00B31164" w:rsidRDefault="00567E20" w:rsidP="00AA4DE2">
            <w:pPr>
              <w:spacing w:line="276" w:lineRule="auto"/>
              <w:ind w:left="170" w:right="170"/>
              <w:jc w:val="both"/>
              <w:rPr>
                <w:rFonts w:asciiTheme="minorHAnsi" w:eastAsia="Calibri" w:hAnsiTheme="minorHAnsi" w:cstheme="minorHAnsi"/>
              </w:rPr>
            </w:pPr>
            <w:r w:rsidRPr="00B31164">
              <w:rPr>
                <w:rFonts w:asciiTheme="minorHAnsi" w:eastAsia="Calibri" w:hAnsiTheme="minorHAnsi" w:cstheme="minorHAnsi"/>
              </w:rPr>
              <w:t>Las muestras recolectadas en campo, requieren de los respectivos tratamientos para su posterior utilización en el análisis de laboratorio.  Cada muestra deberá ser colocada en un sobre o bolsa de muestreo debidamente registrada con número o código, fecha, año.  Asimismo los sobres o bolsas deberán ser remitidos en cajas debidamente selladas, al Fiscal del Servicio designado.</w:t>
            </w:r>
          </w:p>
          <w:p w:rsidR="00567E20" w:rsidRPr="00B31164" w:rsidRDefault="00567E20" w:rsidP="00AA4DE2">
            <w:pPr>
              <w:pStyle w:val="Prrafodelista"/>
              <w:autoSpaceDE w:val="0"/>
              <w:autoSpaceDN w:val="0"/>
              <w:adjustRightInd w:val="0"/>
              <w:spacing w:line="276" w:lineRule="auto"/>
              <w:ind w:left="170" w:right="170"/>
              <w:jc w:val="both"/>
              <w:rPr>
                <w:rFonts w:asciiTheme="minorHAnsi" w:eastAsia="Calibri" w:hAnsiTheme="minorHAnsi" w:cstheme="minorHAnsi"/>
              </w:rPr>
            </w:pPr>
          </w:p>
          <w:p w:rsidR="00567E20" w:rsidRPr="00B31164" w:rsidRDefault="00567E20" w:rsidP="00AA4DE2">
            <w:pPr>
              <w:pStyle w:val="Prrafodelista"/>
              <w:autoSpaceDE w:val="0"/>
              <w:autoSpaceDN w:val="0"/>
              <w:adjustRightInd w:val="0"/>
              <w:spacing w:line="276" w:lineRule="auto"/>
              <w:ind w:left="170" w:right="170"/>
              <w:jc w:val="both"/>
              <w:rPr>
                <w:rFonts w:asciiTheme="minorHAnsi" w:hAnsiTheme="minorHAnsi" w:cstheme="minorHAnsi"/>
              </w:rPr>
            </w:pPr>
            <w:r w:rsidRPr="00B31164">
              <w:rPr>
                <w:rFonts w:asciiTheme="minorHAnsi" w:eastAsia="Calibri" w:hAnsiTheme="minorHAnsi" w:cstheme="minorHAnsi"/>
              </w:rPr>
              <w:t xml:space="preserve">El </w:t>
            </w:r>
            <w:r w:rsidRPr="00B31164">
              <w:rPr>
                <w:rFonts w:asciiTheme="minorHAnsi" w:eastAsia="Calibri" w:hAnsiTheme="minorHAnsi" w:cstheme="minorHAnsi"/>
                <w:b/>
              </w:rPr>
              <w:t>Contratista</w:t>
            </w:r>
            <w:r w:rsidRPr="00B31164">
              <w:rPr>
                <w:rFonts w:asciiTheme="minorHAnsi" w:eastAsia="Calibri" w:hAnsiTheme="minorHAnsi" w:cstheme="minorHAnsi"/>
              </w:rPr>
              <w:t xml:space="preserve"> deberá realizar dos informes, uno a la finalización de los muestreos de campo, el segundo a la finalización de los análisis de laboratorio y cuando el Fiscal de Servicio de YPFB lo considere necesario.  </w:t>
            </w:r>
            <w:r w:rsidRPr="00B31164">
              <w:rPr>
                <w:rFonts w:asciiTheme="minorHAnsi" w:hAnsiTheme="minorHAnsi" w:cstheme="minorHAnsi"/>
              </w:rPr>
              <w:t xml:space="preserve">La presentación de los informes deberá realizarse por escrito al Fiscal de Servicio de YPFB. </w:t>
            </w:r>
          </w:p>
          <w:p w:rsidR="00567E20" w:rsidRPr="00B31164" w:rsidRDefault="00567E20" w:rsidP="00AA4DE2">
            <w:pPr>
              <w:spacing w:line="276" w:lineRule="auto"/>
              <w:ind w:left="170" w:right="170"/>
              <w:jc w:val="both"/>
              <w:rPr>
                <w:rFonts w:asciiTheme="minorHAnsi" w:hAnsiTheme="minorHAnsi" w:cstheme="minorHAnsi"/>
              </w:rPr>
            </w:pPr>
          </w:p>
          <w:p w:rsidR="00567E20" w:rsidRPr="00B31164" w:rsidRDefault="00567E20" w:rsidP="00AA4DE2">
            <w:pPr>
              <w:spacing w:line="276" w:lineRule="auto"/>
              <w:ind w:left="170" w:right="170"/>
              <w:jc w:val="both"/>
              <w:rPr>
                <w:rFonts w:asciiTheme="minorHAnsi" w:hAnsiTheme="minorHAnsi" w:cstheme="minorHAnsi"/>
              </w:rPr>
            </w:pPr>
            <w:r w:rsidRPr="00B31164">
              <w:rPr>
                <w:rFonts w:asciiTheme="minorHAnsi" w:hAnsiTheme="minorHAnsi" w:cstheme="minorHAnsi"/>
              </w:rPr>
              <w:t xml:space="preserve">El Fiscal de Servicio de YPFB se constituirá como contraparte para todos los aspectos técnicos de entrega y recepción de información. La información deberá ser enviada en formatos a acordar con la </w:t>
            </w:r>
            <w:r w:rsidRPr="00B31164">
              <w:rPr>
                <w:rFonts w:asciiTheme="minorHAnsi" w:hAnsiTheme="minorHAnsi" w:cstheme="minorHAnsi"/>
                <w:b/>
              </w:rPr>
              <w:t>Contratista</w:t>
            </w:r>
            <w:r w:rsidRPr="00B31164">
              <w:rPr>
                <w:rFonts w:asciiTheme="minorHAnsi" w:hAnsiTheme="minorHAnsi" w:cstheme="minorHAnsi"/>
              </w:rPr>
              <w:t xml:space="preserve">. El </w:t>
            </w:r>
            <w:r w:rsidRPr="00B31164">
              <w:rPr>
                <w:rFonts w:asciiTheme="minorHAnsi" w:hAnsiTheme="minorHAnsi" w:cstheme="minorHAnsi"/>
                <w:b/>
              </w:rPr>
              <w:t>Contratista</w:t>
            </w:r>
            <w:r w:rsidRPr="00B31164">
              <w:rPr>
                <w:rFonts w:asciiTheme="minorHAnsi" w:hAnsiTheme="minorHAnsi" w:cstheme="minorHAnsi"/>
              </w:rPr>
              <w:t xml:space="preserve"> podrá sugerir otros medios más efectivos, resguardando la confidencialidad de la información.</w:t>
            </w: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CONTROL DE CALIDAD</w:t>
            </w:r>
          </w:p>
        </w:tc>
      </w:tr>
      <w:tr w:rsidR="00567E20" w:rsidRPr="00B31164" w:rsidTr="00AA4DE2">
        <w:trPr>
          <w:trHeight w:val="5836"/>
        </w:trPr>
        <w:tc>
          <w:tcPr>
            <w:tcW w:w="9354" w:type="dxa"/>
            <w:shd w:val="clear" w:color="auto" w:fill="auto"/>
            <w:vAlign w:val="center"/>
          </w:tcPr>
          <w:p w:rsidR="00567E20" w:rsidRPr="00B31164" w:rsidRDefault="00567E20" w:rsidP="00AA4DE2">
            <w:pPr>
              <w:spacing w:line="276" w:lineRule="auto"/>
              <w:ind w:left="170" w:right="170"/>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deberá mantener un Sistema de Aseguramiento de la Calidad para que los servicios suministrados se registren, documenten, procesen (donde se requiera) y se controlen bajo el sistema definido. </w:t>
            </w:r>
          </w:p>
          <w:p w:rsidR="00567E20" w:rsidRPr="00B31164" w:rsidRDefault="00567E20" w:rsidP="00AA4DE2">
            <w:pPr>
              <w:spacing w:line="276" w:lineRule="auto"/>
              <w:ind w:left="170" w:right="170"/>
              <w:jc w:val="both"/>
              <w:rPr>
                <w:rFonts w:asciiTheme="minorHAnsi" w:hAnsiTheme="minorHAnsi" w:cstheme="minorHAnsi"/>
                <w:bCs/>
                <w:color w:val="000000"/>
              </w:rPr>
            </w:pPr>
          </w:p>
          <w:p w:rsidR="00567E20" w:rsidRPr="00B31164" w:rsidRDefault="00567E20" w:rsidP="00AA4DE2">
            <w:pPr>
              <w:spacing w:line="276" w:lineRule="auto"/>
              <w:ind w:left="170" w:right="170"/>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deberá permitir el acceso total al Fiscal de Servicio, para la fiscalización del personal, registros y documentación con el propósito de llevar un control del sistema de Aseguramiento de Calidad. Cuando se identifiquen no conformidades durante las inspecciones, 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deberá realizar las acciones correctivas comprometidas como lo requiera YPFB, dentro de los límites especificados acordados. </w:t>
            </w:r>
          </w:p>
          <w:p w:rsidR="00567E20" w:rsidRPr="00B31164" w:rsidRDefault="00567E20" w:rsidP="00AA4DE2">
            <w:pPr>
              <w:spacing w:line="276" w:lineRule="auto"/>
              <w:ind w:left="170" w:right="170"/>
              <w:jc w:val="both"/>
              <w:rPr>
                <w:rFonts w:asciiTheme="minorHAnsi" w:hAnsiTheme="minorHAnsi" w:cstheme="minorHAnsi"/>
                <w:bCs/>
                <w:color w:val="000000"/>
              </w:rPr>
            </w:pPr>
          </w:p>
          <w:p w:rsidR="00567E20" w:rsidRPr="00B31164" w:rsidRDefault="00567E20" w:rsidP="00AA4DE2">
            <w:pPr>
              <w:spacing w:line="276" w:lineRule="auto"/>
              <w:ind w:left="170" w:right="170"/>
              <w:jc w:val="both"/>
              <w:rPr>
                <w:rFonts w:asciiTheme="minorHAnsi" w:hAnsiTheme="minorHAnsi" w:cstheme="minorHAnsi"/>
                <w:bCs/>
                <w:color w:val="000000"/>
              </w:rPr>
            </w:pPr>
            <w:r w:rsidRPr="00B31164">
              <w:rPr>
                <w:rFonts w:asciiTheme="minorHAnsi" w:hAnsiTheme="minorHAnsi" w:cstheme="minorHAnsi"/>
                <w:bCs/>
                <w:color w:val="000000"/>
              </w:rPr>
              <w:t xml:space="preserve">Las acciones correctivas realizadas por 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como resultado de las no conformidades que se identificaron durante la inspección de calidad, deberán ser realizadas sin costo alguno para YPFB. </w:t>
            </w:r>
          </w:p>
          <w:p w:rsidR="00567E20" w:rsidRPr="00B31164" w:rsidRDefault="00567E20" w:rsidP="00AA4DE2">
            <w:pPr>
              <w:spacing w:line="276" w:lineRule="auto"/>
              <w:ind w:left="170" w:right="170"/>
              <w:jc w:val="both"/>
              <w:rPr>
                <w:rFonts w:asciiTheme="minorHAnsi" w:hAnsiTheme="minorHAnsi" w:cstheme="minorHAnsi"/>
                <w:bCs/>
                <w:color w:val="000000"/>
              </w:rPr>
            </w:pPr>
          </w:p>
          <w:p w:rsidR="00567E20" w:rsidRDefault="00567E20" w:rsidP="00AA4DE2">
            <w:pPr>
              <w:spacing w:line="276" w:lineRule="auto"/>
              <w:ind w:left="170" w:right="170"/>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deberá tener un avance del 100% de armado de equipo completo en la locación, antes de empezar los trabajos de perforación.</w:t>
            </w: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Default="00B31164" w:rsidP="00AA4DE2">
            <w:pPr>
              <w:spacing w:line="276" w:lineRule="auto"/>
              <w:ind w:left="170" w:right="170"/>
              <w:jc w:val="both"/>
              <w:rPr>
                <w:rFonts w:asciiTheme="minorHAnsi" w:hAnsiTheme="minorHAnsi" w:cstheme="minorHAnsi"/>
                <w:bCs/>
                <w:color w:val="000000"/>
              </w:rPr>
            </w:pPr>
          </w:p>
          <w:p w:rsidR="00B31164" w:rsidRPr="00B31164" w:rsidRDefault="00B31164" w:rsidP="00AA4DE2">
            <w:pPr>
              <w:spacing w:line="276" w:lineRule="auto"/>
              <w:ind w:left="170" w:right="170"/>
              <w:jc w:val="both"/>
              <w:rPr>
                <w:rFonts w:asciiTheme="minorHAnsi" w:hAnsiTheme="minorHAnsi" w:cstheme="minorHAnsi"/>
                <w:bCs/>
                <w:color w:val="000000"/>
              </w:rPr>
            </w:pP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Cs/>
                <w:color w:val="000000"/>
              </w:rPr>
            </w:pPr>
            <w:r w:rsidRPr="00B31164">
              <w:rPr>
                <w:rFonts w:asciiTheme="minorHAnsi" w:hAnsiTheme="minorHAnsi" w:cstheme="minorHAnsi"/>
                <w:b/>
                <w:bCs/>
                <w:color w:val="000000"/>
                <w:u w:val="single"/>
              </w:rPr>
              <w:lastRenderedPageBreak/>
              <w:t>SISTEMA DE DISTRIBUCION DE AGUA</w:t>
            </w:r>
          </w:p>
        </w:tc>
      </w:tr>
      <w:tr w:rsidR="00567E20" w:rsidRPr="00B31164" w:rsidTr="00AA4DE2">
        <w:trPr>
          <w:trHeight w:val="3327"/>
        </w:trPr>
        <w:tc>
          <w:tcPr>
            <w:tcW w:w="9354" w:type="dxa"/>
            <w:shd w:val="clear" w:color="auto" w:fill="auto"/>
            <w:vAlign w:val="center"/>
          </w:tcPr>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 xml:space="preserve">Contratista </w:t>
            </w:r>
            <w:r w:rsidRPr="00B31164">
              <w:rPr>
                <w:rFonts w:asciiTheme="minorHAnsi" w:hAnsiTheme="minorHAnsi" w:cstheme="minorHAnsi"/>
                <w:bCs/>
                <w:color w:val="000000"/>
              </w:rPr>
              <w:t>deberá implementar un sistema, red o tendido para la distribución de agua entre la Planchada del Pozo y el área del Campamento Principal.</w:t>
            </w: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proporcionará todas las herramientas, material e insumos que se requiera para asegurar el aprovisionamiento de agua a través del sistema de distribución de agua entre la Planchada del Pozo y el área del Campamento Principal.</w:t>
            </w: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YPFB proporcionará al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el material tubular en el lugar de trabajo. El material tubular es de tipo cañería de fierro al carbono, se encuentra en condiciones 2 y 3.</w:t>
            </w: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p>
          <w:p w:rsidR="00567E20" w:rsidRPr="00B31164" w:rsidRDefault="00567E20" w:rsidP="00AA4DE2">
            <w:pPr>
              <w:pStyle w:val="Prrafodelista"/>
              <w:spacing w:after="13" w:line="276" w:lineRule="auto"/>
              <w:ind w:left="114"/>
              <w:contextualSpacing/>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asegurará la provisión y abastecimiento del </w:t>
            </w:r>
            <w:r w:rsidRPr="00B31164">
              <w:rPr>
                <w:rFonts w:asciiTheme="minorHAnsi" w:hAnsiTheme="minorHAnsi" w:cstheme="minorHAnsi"/>
                <w:bCs/>
                <w:color w:val="000000"/>
                <w:u w:val="single"/>
              </w:rPr>
              <w:t>caudal de agua</w:t>
            </w:r>
            <w:r w:rsidRPr="00B31164">
              <w:rPr>
                <w:rFonts w:asciiTheme="minorHAnsi" w:hAnsiTheme="minorHAnsi" w:cstheme="minorHAnsi"/>
                <w:bCs/>
                <w:color w:val="000000"/>
              </w:rPr>
              <w:t xml:space="preserve"> requerido para las operaciones y para las actividades cotidianas del Campamento principal.</w:t>
            </w:r>
          </w:p>
        </w:tc>
      </w:tr>
      <w:tr w:rsidR="00567E20" w:rsidRPr="00B31164" w:rsidTr="00AA4DE2">
        <w:trPr>
          <w:trHeight w:val="454"/>
        </w:trPr>
        <w:tc>
          <w:tcPr>
            <w:tcW w:w="9354" w:type="dxa"/>
            <w:shd w:val="clear" w:color="auto" w:fill="DBE5F1"/>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b/>
                <w:bCs/>
                <w:color w:val="000000"/>
                <w:u w:val="single"/>
              </w:rPr>
            </w:pPr>
            <w:r w:rsidRPr="00B31164">
              <w:rPr>
                <w:rFonts w:asciiTheme="minorHAnsi" w:hAnsiTheme="minorHAnsi" w:cstheme="minorHAnsi"/>
                <w:b/>
                <w:bCs/>
                <w:color w:val="000000"/>
                <w:u w:val="single"/>
              </w:rPr>
              <w:t>SEGURIDAD Y SALUD OCUPACIONAL</w:t>
            </w:r>
          </w:p>
        </w:tc>
      </w:tr>
      <w:tr w:rsidR="00567E20" w:rsidRPr="00B31164" w:rsidTr="00AA4DE2">
        <w:trPr>
          <w:trHeight w:val="7112"/>
        </w:trPr>
        <w:tc>
          <w:tcPr>
            <w:tcW w:w="9354" w:type="dxa"/>
            <w:shd w:val="clear" w:color="auto" w:fill="auto"/>
            <w:vAlign w:val="center"/>
          </w:tcPr>
          <w:p w:rsidR="00567E20" w:rsidRPr="00B31164" w:rsidRDefault="00567E20" w:rsidP="00AA4DE2">
            <w:pPr>
              <w:spacing w:line="276" w:lineRule="auto"/>
              <w:ind w:left="256" w:right="254"/>
              <w:jc w:val="both"/>
              <w:rPr>
                <w:rFonts w:asciiTheme="minorHAnsi" w:hAnsiTheme="minorHAnsi" w:cstheme="minorHAnsi"/>
                <w:bCs/>
                <w:color w:val="000000"/>
              </w:rPr>
            </w:pPr>
            <w:r w:rsidRPr="00B31164">
              <w:rPr>
                <w:rFonts w:asciiTheme="minorHAnsi" w:hAnsiTheme="minorHAnsi" w:cstheme="minorHAnsi"/>
                <w:bCs/>
                <w:color w:val="00000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67E20" w:rsidRPr="00B31164" w:rsidRDefault="00567E20" w:rsidP="00AA4DE2">
            <w:pPr>
              <w:spacing w:line="276" w:lineRule="auto"/>
              <w:ind w:left="256" w:right="254"/>
              <w:rPr>
                <w:rFonts w:asciiTheme="minorHAnsi" w:hAnsiTheme="minorHAnsi" w:cstheme="minorHAnsi"/>
                <w:bCs/>
                <w:color w:val="000000"/>
              </w:rPr>
            </w:pPr>
          </w:p>
          <w:p w:rsidR="00567E20" w:rsidRPr="00B31164" w:rsidRDefault="00567E20" w:rsidP="00AA4DE2">
            <w:pPr>
              <w:spacing w:line="276" w:lineRule="auto"/>
              <w:ind w:left="256" w:right="254"/>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y sus subcontratistas, en todo momento tomará las medidas necesarias para dar la suficiente seguridad a sus empleados y a terceros, debiendo instruir a su personal en los procedimientos de trabajo seguro a seguir en cada tarea.</w:t>
            </w:r>
          </w:p>
          <w:p w:rsidR="00567E20" w:rsidRPr="00B31164" w:rsidRDefault="00567E20" w:rsidP="00AA4DE2">
            <w:pPr>
              <w:spacing w:line="276" w:lineRule="auto"/>
              <w:ind w:left="256" w:right="254"/>
              <w:rPr>
                <w:rFonts w:asciiTheme="minorHAnsi" w:hAnsiTheme="minorHAnsi" w:cstheme="minorHAnsi"/>
                <w:bCs/>
                <w:color w:val="000000"/>
              </w:rPr>
            </w:pPr>
          </w:p>
          <w:p w:rsidR="00567E20" w:rsidRPr="00B31164" w:rsidRDefault="00567E20" w:rsidP="00AA4DE2">
            <w:pPr>
              <w:spacing w:line="276" w:lineRule="auto"/>
              <w:ind w:left="256" w:right="254"/>
              <w:jc w:val="both"/>
              <w:rPr>
                <w:rFonts w:asciiTheme="minorHAnsi" w:hAnsiTheme="minorHAnsi" w:cstheme="minorHAnsi"/>
                <w:bCs/>
                <w:color w:val="000000"/>
              </w:rPr>
            </w:pPr>
            <w:r w:rsidRPr="00B31164">
              <w:rPr>
                <w:rFonts w:asciiTheme="minorHAnsi" w:hAnsiTheme="minorHAnsi" w:cstheme="minorHAnsi"/>
                <w:bCs/>
                <w:color w:val="000000"/>
              </w:rPr>
              <w:t xml:space="preserve">El </w:t>
            </w:r>
            <w:r w:rsidRPr="00B31164">
              <w:rPr>
                <w:rFonts w:asciiTheme="minorHAnsi" w:hAnsiTheme="minorHAnsi" w:cstheme="minorHAnsi"/>
                <w:b/>
                <w:bCs/>
                <w:color w:val="000000"/>
              </w:rPr>
              <w:t>Contratista</w:t>
            </w:r>
            <w:r w:rsidRPr="00B31164">
              <w:rPr>
                <w:rFonts w:asciiTheme="minorHAnsi" w:hAnsiTheme="minorHAnsi" w:cstheme="minorHAnsi"/>
                <w:bCs/>
                <w:color w:val="000000"/>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567E20" w:rsidRPr="00B31164" w:rsidRDefault="00567E20" w:rsidP="00AA4DE2">
            <w:pPr>
              <w:spacing w:line="276" w:lineRule="auto"/>
              <w:ind w:left="256" w:right="254"/>
              <w:jc w:val="both"/>
              <w:rPr>
                <w:rFonts w:asciiTheme="minorHAnsi" w:hAnsiTheme="minorHAnsi" w:cstheme="minorHAnsi"/>
                <w:bCs/>
                <w:color w:val="000000"/>
              </w:rPr>
            </w:pPr>
          </w:p>
          <w:p w:rsidR="00567E20" w:rsidRPr="00B31164" w:rsidRDefault="00567E20" w:rsidP="00AA4DE2">
            <w:pPr>
              <w:spacing w:line="276" w:lineRule="auto"/>
              <w:ind w:left="256" w:right="254"/>
              <w:jc w:val="both"/>
              <w:rPr>
                <w:rFonts w:asciiTheme="minorHAnsi" w:hAnsiTheme="minorHAnsi" w:cstheme="minorHAnsi"/>
                <w:bCs/>
                <w:color w:val="000000"/>
              </w:rPr>
            </w:pPr>
            <w:r w:rsidRPr="00B31164">
              <w:rPr>
                <w:rFonts w:asciiTheme="minorHAnsi" w:hAnsiTheme="minorHAnsi" w:cstheme="minorHAnsi"/>
                <w:bCs/>
                <w:color w:val="000000"/>
              </w:rPr>
              <w:t>Del personal mínimo requerido, sin perjuicio del ejercicio de sus funciones para el servicio, el Contratista deberá designar a uno o más responsables de seguridad industrial en campo (en función al tamaño de la obra/servicio), para el seguimiento y cumplimiento del Plan y las normas de seguridad industrial y salud ocupacional (el personal seleccionado por el Contratista deberá contar con una experiencia de al menos tres trabajos como responsable(s) de seguridad industrial en proyectos semejantes a la obra/servicio proyectado), siendo el Representante Legal de la empresa, o el Representante del Contratista ante el Servicio o el Fiscal de Servicio en Campo del Contratista los responsables de hacer cumplir la normativa legal vigente en este aspecto.</w:t>
            </w:r>
          </w:p>
          <w:p w:rsidR="00567E20" w:rsidRPr="00B31164" w:rsidRDefault="00567E20" w:rsidP="00AA4DE2">
            <w:pPr>
              <w:spacing w:line="276" w:lineRule="auto"/>
              <w:ind w:left="256" w:right="254"/>
              <w:jc w:val="both"/>
              <w:rPr>
                <w:rFonts w:asciiTheme="minorHAnsi" w:hAnsiTheme="minorHAnsi" w:cstheme="minorHAnsi"/>
                <w:bCs/>
                <w:color w:val="000000"/>
              </w:rPr>
            </w:pPr>
          </w:p>
          <w:p w:rsidR="00567E20" w:rsidRDefault="00567E20" w:rsidP="00AA4DE2">
            <w:pPr>
              <w:spacing w:line="276" w:lineRule="auto"/>
              <w:ind w:left="256" w:right="254"/>
              <w:jc w:val="both"/>
              <w:rPr>
                <w:rFonts w:asciiTheme="minorHAnsi" w:hAnsiTheme="minorHAnsi" w:cstheme="minorHAnsi"/>
                <w:bCs/>
                <w:color w:val="000000"/>
              </w:rPr>
            </w:pPr>
          </w:p>
          <w:p w:rsidR="00B31164" w:rsidRDefault="00B31164" w:rsidP="00AA4DE2">
            <w:pPr>
              <w:spacing w:line="276" w:lineRule="auto"/>
              <w:ind w:left="256" w:right="254"/>
              <w:jc w:val="both"/>
              <w:rPr>
                <w:rFonts w:asciiTheme="minorHAnsi" w:hAnsiTheme="minorHAnsi" w:cstheme="minorHAnsi"/>
                <w:bCs/>
                <w:color w:val="000000"/>
              </w:rPr>
            </w:pPr>
          </w:p>
          <w:p w:rsidR="00B31164" w:rsidRDefault="00B31164" w:rsidP="00AA4DE2">
            <w:pPr>
              <w:spacing w:line="276" w:lineRule="auto"/>
              <w:ind w:left="256" w:right="254"/>
              <w:jc w:val="both"/>
              <w:rPr>
                <w:rFonts w:asciiTheme="minorHAnsi" w:hAnsiTheme="minorHAnsi" w:cstheme="minorHAnsi"/>
                <w:bCs/>
                <w:color w:val="000000"/>
              </w:rPr>
            </w:pPr>
          </w:p>
          <w:p w:rsidR="00B31164" w:rsidRDefault="00B31164" w:rsidP="00AA4DE2">
            <w:pPr>
              <w:spacing w:line="276" w:lineRule="auto"/>
              <w:ind w:left="256" w:right="254"/>
              <w:jc w:val="both"/>
              <w:rPr>
                <w:rFonts w:asciiTheme="minorHAnsi" w:hAnsiTheme="minorHAnsi" w:cstheme="minorHAnsi"/>
                <w:bCs/>
                <w:color w:val="000000"/>
              </w:rPr>
            </w:pPr>
          </w:p>
          <w:p w:rsidR="00B31164" w:rsidRDefault="00B31164" w:rsidP="00AA4DE2">
            <w:pPr>
              <w:spacing w:line="276" w:lineRule="auto"/>
              <w:ind w:left="256" w:right="254"/>
              <w:jc w:val="both"/>
              <w:rPr>
                <w:rFonts w:asciiTheme="minorHAnsi" w:hAnsiTheme="minorHAnsi" w:cstheme="minorHAnsi"/>
                <w:bCs/>
                <w:color w:val="000000"/>
              </w:rPr>
            </w:pPr>
          </w:p>
          <w:p w:rsidR="00B31164" w:rsidRPr="00B31164" w:rsidRDefault="00B31164" w:rsidP="00AA4DE2">
            <w:pPr>
              <w:spacing w:line="276" w:lineRule="auto"/>
              <w:ind w:left="256" w:right="254"/>
              <w:jc w:val="both"/>
              <w:rPr>
                <w:rFonts w:asciiTheme="minorHAnsi" w:hAnsiTheme="minorHAnsi" w:cstheme="minorHAnsi"/>
                <w:bCs/>
                <w:color w:val="000000"/>
              </w:rPr>
            </w:pPr>
          </w:p>
          <w:p w:rsidR="00567E20" w:rsidRPr="00B31164" w:rsidRDefault="00567E20" w:rsidP="00AA4DE2">
            <w:pPr>
              <w:spacing w:line="276" w:lineRule="auto"/>
              <w:ind w:left="256" w:right="254"/>
              <w:jc w:val="both"/>
              <w:rPr>
                <w:rFonts w:asciiTheme="minorHAnsi" w:hAnsiTheme="minorHAnsi" w:cstheme="minorHAnsi"/>
                <w:bCs/>
                <w:color w:val="000000"/>
              </w:rPr>
            </w:pPr>
          </w:p>
          <w:p w:rsidR="00567E20" w:rsidRPr="00B31164" w:rsidRDefault="00567E20" w:rsidP="00AA4DE2">
            <w:pPr>
              <w:spacing w:line="276" w:lineRule="auto"/>
              <w:ind w:left="256" w:right="254"/>
              <w:jc w:val="both"/>
              <w:rPr>
                <w:rFonts w:asciiTheme="minorHAnsi" w:hAnsiTheme="minorHAnsi" w:cstheme="minorHAnsi"/>
                <w:bCs/>
                <w:color w:val="000000"/>
              </w:rPr>
            </w:pPr>
          </w:p>
        </w:tc>
      </w:tr>
      <w:tr w:rsidR="00567E20" w:rsidRPr="00B31164" w:rsidTr="00AA4DE2">
        <w:trPr>
          <w:trHeight w:val="454"/>
        </w:trPr>
        <w:tc>
          <w:tcPr>
            <w:tcW w:w="9354" w:type="dxa"/>
            <w:shd w:val="clear" w:color="auto" w:fill="DEEAF6"/>
            <w:vAlign w:val="center"/>
          </w:tcPr>
          <w:p w:rsidR="00567E20" w:rsidRPr="00B31164" w:rsidRDefault="00567E20" w:rsidP="00B2456F">
            <w:pPr>
              <w:pStyle w:val="Prrafodelista"/>
              <w:numPr>
                <w:ilvl w:val="0"/>
                <w:numId w:val="33"/>
              </w:numPr>
              <w:spacing w:after="13" w:line="276" w:lineRule="auto"/>
              <w:ind w:left="709"/>
              <w:contextualSpacing/>
              <w:jc w:val="both"/>
              <w:rPr>
                <w:rFonts w:asciiTheme="minorHAnsi" w:hAnsiTheme="minorHAnsi" w:cstheme="minorHAnsi"/>
                <w:u w:val="single"/>
              </w:rPr>
            </w:pPr>
            <w:r w:rsidRPr="00B31164">
              <w:rPr>
                <w:rFonts w:asciiTheme="minorHAnsi" w:hAnsiTheme="minorHAnsi" w:cstheme="minorHAnsi"/>
                <w:b/>
                <w:bCs/>
                <w:color w:val="000000"/>
                <w:u w:val="single"/>
              </w:rPr>
              <w:lastRenderedPageBreak/>
              <w:t xml:space="preserve">LOCALIZACIÓN </w:t>
            </w:r>
          </w:p>
        </w:tc>
      </w:tr>
      <w:tr w:rsidR="00567E20" w:rsidRPr="00B31164" w:rsidTr="00AA4DE2">
        <w:trPr>
          <w:trHeight w:val="6545"/>
        </w:trPr>
        <w:tc>
          <w:tcPr>
            <w:tcW w:w="9354" w:type="dxa"/>
            <w:shd w:val="clear" w:color="auto" w:fill="auto"/>
            <w:vAlign w:val="center"/>
          </w:tcPr>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xml:space="preserve">La Perforación se localizará en la provincia Cordillera del departamento de Santa Cruz entre las localidades de </w:t>
            </w:r>
            <w:proofErr w:type="spellStart"/>
            <w:r w:rsidRPr="00B31164">
              <w:rPr>
                <w:rFonts w:asciiTheme="minorHAnsi" w:hAnsiTheme="minorHAnsi" w:cstheme="minorHAnsi"/>
              </w:rPr>
              <w:t>Boyuibe</w:t>
            </w:r>
            <w:proofErr w:type="spellEnd"/>
            <w:r w:rsidRPr="00B31164">
              <w:rPr>
                <w:rFonts w:asciiTheme="minorHAnsi" w:hAnsiTheme="minorHAnsi" w:cstheme="minorHAnsi"/>
              </w:rPr>
              <w:t xml:space="preserve"> y </w:t>
            </w:r>
            <w:proofErr w:type="spellStart"/>
            <w:r w:rsidRPr="00B31164">
              <w:rPr>
                <w:rFonts w:asciiTheme="minorHAnsi" w:hAnsiTheme="minorHAnsi" w:cstheme="minorHAnsi"/>
              </w:rPr>
              <w:t>Charagua</w:t>
            </w:r>
            <w:proofErr w:type="spellEnd"/>
            <w:r w:rsidRPr="00B31164">
              <w:rPr>
                <w:rFonts w:asciiTheme="minorHAnsi" w:hAnsiTheme="minorHAnsi" w:cstheme="minorHAnsi"/>
              </w:rPr>
              <w:t xml:space="preserve">, a 42 Km al norte de la localidad de </w:t>
            </w:r>
            <w:proofErr w:type="spellStart"/>
            <w:r w:rsidRPr="00B31164">
              <w:rPr>
                <w:rFonts w:asciiTheme="minorHAnsi" w:hAnsiTheme="minorHAnsi" w:cstheme="minorHAnsi"/>
              </w:rPr>
              <w:t>Boyuibe</w:t>
            </w:r>
            <w:proofErr w:type="spellEnd"/>
            <w:r w:rsidRPr="00B31164">
              <w:rPr>
                <w:rFonts w:asciiTheme="minorHAnsi" w:hAnsiTheme="minorHAnsi" w:cstheme="minorHAnsi"/>
              </w:rPr>
              <w:t xml:space="preserve"> por camino de tierra.</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Las coordenadas de localización del Pozo Exploratorio ITG-X3 son las siguientes:</w:t>
            </w:r>
          </w:p>
          <w:p w:rsidR="00567E20" w:rsidRPr="00B31164" w:rsidRDefault="00567E20" w:rsidP="00AA4DE2">
            <w:pPr>
              <w:pStyle w:val="Prrafodelista"/>
              <w:spacing w:line="276" w:lineRule="auto"/>
              <w:ind w:left="2807" w:right="254"/>
              <w:jc w:val="both"/>
              <w:rPr>
                <w:rFonts w:asciiTheme="minorHAnsi" w:hAnsiTheme="minorHAnsi" w:cstheme="minorHAnsi"/>
              </w:rPr>
            </w:pPr>
            <w:r w:rsidRPr="00B31164">
              <w:rPr>
                <w:rFonts w:asciiTheme="minorHAnsi" w:hAnsiTheme="minorHAnsi" w:cstheme="minorHAnsi"/>
              </w:rPr>
              <w:t>X:</w:t>
            </w:r>
            <w:r w:rsidRPr="00B31164">
              <w:rPr>
                <w:rFonts w:asciiTheme="minorHAnsi" w:hAnsiTheme="minorHAnsi" w:cstheme="minorHAnsi"/>
              </w:rPr>
              <w:tab/>
              <w:t>490898</w:t>
            </w:r>
          </w:p>
          <w:p w:rsidR="00567E20" w:rsidRPr="00B31164" w:rsidRDefault="00567E20" w:rsidP="00AA4DE2">
            <w:pPr>
              <w:pStyle w:val="Prrafodelista"/>
              <w:spacing w:line="276" w:lineRule="auto"/>
              <w:ind w:left="2807" w:right="254"/>
              <w:rPr>
                <w:rFonts w:asciiTheme="minorHAnsi" w:hAnsiTheme="minorHAnsi" w:cstheme="minorHAnsi"/>
              </w:rPr>
            </w:pPr>
            <w:r w:rsidRPr="00B31164">
              <w:rPr>
                <w:rFonts w:asciiTheme="minorHAnsi" w:hAnsiTheme="minorHAnsi" w:cstheme="minorHAnsi"/>
              </w:rPr>
              <w:t>Y:</w:t>
            </w:r>
            <w:r w:rsidRPr="00B31164">
              <w:rPr>
                <w:rFonts w:asciiTheme="minorHAnsi" w:hAnsiTheme="minorHAnsi" w:cstheme="minorHAnsi"/>
              </w:rPr>
              <w:tab/>
              <w:t>7782835</w:t>
            </w:r>
          </w:p>
          <w:p w:rsidR="00567E20" w:rsidRPr="00B31164" w:rsidRDefault="00567E20" w:rsidP="00AA4DE2">
            <w:pPr>
              <w:pStyle w:val="Prrafodelista"/>
              <w:spacing w:line="276" w:lineRule="auto"/>
              <w:ind w:left="2807" w:right="254"/>
              <w:jc w:val="both"/>
              <w:rPr>
                <w:rFonts w:asciiTheme="minorHAnsi" w:hAnsiTheme="minorHAnsi" w:cstheme="minorHAnsi"/>
              </w:rPr>
            </w:pPr>
            <w:r w:rsidRPr="00B31164">
              <w:rPr>
                <w:rFonts w:asciiTheme="minorHAnsi" w:hAnsiTheme="minorHAnsi" w:cstheme="minorHAnsi"/>
              </w:rPr>
              <w:t>Z:</w:t>
            </w:r>
            <w:r w:rsidRPr="00B31164">
              <w:rPr>
                <w:rFonts w:asciiTheme="minorHAnsi" w:hAnsiTheme="minorHAnsi" w:cstheme="minorHAnsi"/>
              </w:rPr>
              <w:tab/>
              <w:t>624 msnm</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La planchada del Pozo tiene un área definida de 110m x 90m, que se distribuye alrededor de la coordenada del Pozo ITG-X3.</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Las coordenadas de localización de los vértices del Campamento Principal son las siguientes:</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1          X: 489 675    Y: 7 782 715</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2          X: 489 725    Y: 7 782 715</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3          X: 489 725    Y: 7 782 645</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4          X: 489 675    Y: 7 782 645</w:t>
            </w:r>
          </w:p>
          <w:p w:rsidR="00567E20" w:rsidRPr="00B31164" w:rsidRDefault="00567E20" w:rsidP="00AA4DE2">
            <w:pPr>
              <w:pStyle w:val="Prrafodelista"/>
              <w:spacing w:line="276" w:lineRule="auto"/>
              <w:ind w:left="256" w:right="254"/>
              <w:jc w:val="both"/>
              <w:rPr>
                <w:rFonts w:asciiTheme="minorHAnsi" w:hAnsiTheme="minorHAnsi" w:cstheme="minorHAnsi"/>
              </w:rPr>
            </w:pPr>
            <w:r w:rsidRPr="00B31164">
              <w:rPr>
                <w:rFonts w:asciiTheme="minorHAnsi" w:hAnsiTheme="minorHAnsi" w:cstheme="minorHAnsi"/>
              </w:rPr>
              <w:t xml:space="preserve">Coordenadas UTM, </w:t>
            </w:r>
            <w:proofErr w:type="spellStart"/>
            <w:r w:rsidRPr="00B31164">
              <w:rPr>
                <w:rFonts w:asciiTheme="minorHAnsi" w:hAnsiTheme="minorHAnsi" w:cstheme="minorHAnsi"/>
              </w:rPr>
              <w:t>Datum</w:t>
            </w:r>
            <w:proofErr w:type="spellEnd"/>
            <w:r w:rsidRPr="00B31164">
              <w:rPr>
                <w:rFonts w:asciiTheme="minorHAnsi" w:hAnsiTheme="minorHAnsi" w:cstheme="minorHAnsi"/>
              </w:rPr>
              <w:t xml:space="preserve"> PSAD 56, Zona 20S</w:t>
            </w:r>
          </w:p>
          <w:p w:rsidR="00567E20" w:rsidRPr="00B31164" w:rsidRDefault="00567E20" w:rsidP="00AA4DE2">
            <w:pPr>
              <w:pStyle w:val="Prrafodelista"/>
              <w:spacing w:after="13" w:line="276" w:lineRule="auto"/>
              <w:ind w:left="256" w:right="254"/>
              <w:contextualSpacing/>
              <w:jc w:val="both"/>
              <w:rPr>
                <w:rFonts w:asciiTheme="minorHAnsi" w:hAnsiTheme="minorHAnsi" w:cstheme="minorHAnsi"/>
                <w:bCs/>
              </w:rPr>
            </w:pPr>
            <w:r w:rsidRPr="00B31164">
              <w:rPr>
                <w:rFonts w:asciiTheme="minorHAnsi" w:hAnsiTheme="minorHAnsi" w:cstheme="minorHAnsi"/>
                <w:bCs/>
              </w:rPr>
              <w:t>El Pozo de Agua se perforará dentro del área de la Planchada (110m x 90m) del Pozo Exploratorio ITG-X3.</w:t>
            </w:r>
          </w:p>
        </w:tc>
      </w:tr>
      <w:tr w:rsidR="00567E20" w:rsidRPr="00B31164" w:rsidTr="00AA4DE2">
        <w:trPr>
          <w:trHeight w:val="20"/>
        </w:trPr>
        <w:tc>
          <w:tcPr>
            <w:tcW w:w="9354" w:type="dxa"/>
            <w:shd w:val="clear" w:color="auto" w:fill="DEEAF6"/>
            <w:vAlign w:val="center"/>
          </w:tcPr>
          <w:p w:rsidR="00567E20" w:rsidRPr="00B31164" w:rsidRDefault="00567E20" w:rsidP="00B2456F">
            <w:pPr>
              <w:pStyle w:val="Prrafodelista"/>
              <w:numPr>
                <w:ilvl w:val="0"/>
                <w:numId w:val="33"/>
              </w:numPr>
              <w:spacing w:after="13" w:line="276" w:lineRule="auto"/>
              <w:contextualSpacing/>
              <w:jc w:val="both"/>
              <w:rPr>
                <w:rFonts w:asciiTheme="minorHAnsi" w:hAnsiTheme="minorHAnsi" w:cstheme="minorHAnsi"/>
                <w:b/>
                <w:u w:val="single"/>
              </w:rPr>
            </w:pPr>
            <w:r w:rsidRPr="00B31164">
              <w:rPr>
                <w:rFonts w:asciiTheme="minorHAnsi" w:hAnsiTheme="minorHAnsi" w:cstheme="minorHAnsi"/>
                <w:b/>
                <w:bCs/>
                <w:color w:val="000000"/>
                <w:u w:val="single"/>
              </w:rPr>
              <w:t>ANTICIPO</w:t>
            </w:r>
          </w:p>
        </w:tc>
      </w:tr>
      <w:tr w:rsidR="00567E20" w:rsidRPr="00B31164" w:rsidTr="00B31164">
        <w:trPr>
          <w:trHeight w:val="1798"/>
        </w:trPr>
        <w:tc>
          <w:tcPr>
            <w:tcW w:w="9354" w:type="dxa"/>
            <w:shd w:val="clear" w:color="auto" w:fill="auto"/>
            <w:vAlign w:val="center"/>
          </w:tcPr>
          <w:p w:rsidR="00567E20" w:rsidRPr="00B31164" w:rsidRDefault="00567E20" w:rsidP="00AA4DE2">
            <w:pPr>
              <w:pStyle w:val="Prrafodelista"/>
              <w:spacing w:after="13" w:line="276" w:lineRule="auto"/>
              <w:ind w:left="256" w:right="254"/>
              <w:contextualSpacing/>
              <w:jc w:val="both"/>
              <w:rPr>
                <w:rFonts w:asciiTheme="minorHAnsi" w:hAnsiTheme="minorHAnsi" w:cstheme="minorHAnsi"/>
              </w:rPr>
            </w:pPr>
            <w:r w:rsidRPr="00B31164">
              <w:rPr>
                <w:rFonts w:asciiTheme="minorHAnsi" w:hAnsiTheme="minorHAnsi" w:cstheme="minorHAnsi"/>
              </w:rPr>
              <w:t>Se otorgará un anticipó del veinte por ciento (20%) del monto total del contrato a la empresa adjudicada, contra entrega de una Boleta de Garantía de Correcta Inversión de Anticipo para la firma del contrato.</w:t>
            </w:r>
          </w:p>
          <w:p w:rsidR="00567E20" w:rsidRPr="00B31164" w:rsidRDefault="00567E20" w:rsidP="00AA4DE2">
            <w:pPr>
              <w:pStyle w:val="Prrafodelista"/>
              <w:spacing w:after="13" w:line="276" w:lineRule="auto"/>
              <w:ind w:left="256" w:right="254"/>
              <w:contextualSpacing/>
              <w:jc w:val="both"/>
              <w:rPr>
                <w:rFonts w:asciiTheme="minorHAnsi" w:hAnsiTheme="minorHAnsi" w:cstheme="minorHAnsi"/>
              </w:rPr>
            </w:pPr>
          </w:p>
          <w:p w:rsidR="00567E20" w:rsidRPr="00B31164" w:rsidRDefault="00567E20" w:rsidP="00AA4DE2">
            <w:pPr>
              <w:pStyle w:val="Prrafodelista"/>
              <w:spacing w:after="13" w:line="276" w:lineRule="auto"/>
              <w:ind w:left="256" w:right="254"/>
              <w:contextualSpacing/>
              <w:jc w:val="both"/>
              <w:rPr>
                <w:rFonts w:asciiTheme="minorHAnsi" w:hAnsiTheme="minorHAnsi" w:cstheme="minorHAnsi"/>
                <w:b/>
              </w:rPr>
            </w:pPr>
            <w:r w:rsidRPr="00B31164">
              <w:rPr>
                <w:rFonts w:asciiTheme="minorHAnsi" w:hAnsiTheme="minorHAnsi" w:cstheme="minorHAnsi"/>
              </w:rPr>
              <w:t>El contratista deberá devolver el monto del anticipo otorgado en el último pago que YPFB le haga efectivo.</w:t>
            </w:r>
          </w:p>
        </w:tc>
      </w:tr>
      <w:tr w:rsidR="00567E20" w:rsidRPr="00B31164" w:rsidTr="00AA4DE2">
        <w:trPr>
          <w:trHeight w:val="20"/>
        </w:trPr>
        <w:tc>
          <w:tcPr>
            <w:tcW w:w="9354" w:type="dxa"/>
            <w:shd w:val="clear" w:color="auto" w:fill="DEEAF6"/>
            <w:vAlign w:val="center"/>
          </w:tcPr>
          <w:p w:rsidR="00567E20" w:rsidRPr="00B31164" w:rsidRDefault="00567E20" w:rsidP="00B2456F">
            <w:pPr>
              <w:pStyle w:val="Prrafodelista"/>
              <w:numPr>
                <w:ilvl w:val="0"/>
                <w:numId w:val="33"/>
              </w:numPr>
              <w:spacing w:after="13" w:line="276" w:lineRule="auto"/>
              <w:contextualSpacing/>
              <w:jc w:val="both"/>
              <w:rPr>
                <w:rFonts w:asciiTheme="minorHAnsi" w:hAnsiTheme="minorHAnsi" w:cstheme="minorHAnsi"/>
                <w:b/>
              </w:rPr>
            </w:pPr>
            <w:r w:rsidRPr="00B31164">
              <w:rPr>
                <w:rFonts w:asciiTheme="minorHAnsi" w:hAnsiTheme="minorHAnsi" w:cstheme="minorHAnsi"/>
                <w:b/>
                <w:bCs/>
                <w:color w:val="000000"/>
                <w:u w:val="single"/>
              </w:rPr>
              <w:t>FORMA DE PAGO Y DOCUMENTOS PARA PROCESAR PAGOS</w:t>
            </w:r>
          </w:p>
        </w:tc>
      </w:tr>
      <w:tr w:rsidR="00567E20" w:rsidRPr="00B31164" w:rsidTr="00AA4DE2">
        <w:trPr>
          <w:trHeight w:val="436"/>
        </w:trPr>
        <w:tc>
          <w:tcPr>
            <w:tcW w:w="9354" w:type="dxa"/>
            <w:shd w:val="clear" w:color="auto" w:fill="auto"/>
            <w:vAlign w:val="center"/>
          </w:tcPr>
          <w:p w:rsidR="00567E20" w:rsidRPr="00B31164" w:rsidRDefault="00567E20" w:rsidP="00AA4DE2">
            <w:pPr>
              <w:pStyle w:val="Prrafodelista"/>
              <w:spacing w:before="240" w:after="240" w:line="276" w:lineRule="auto"/>
              <w:ind w:left="256" w:right="254"/>
              <w:contextualSpacing/>
              <w:jc w:val="both"/>
              <w:rPr>
                <w:rFonts w:asciiTheme="minorHAnsi" w:hAnsiTheme="minorHAnsi" w:cstheme="minorHAnsi"/>
                <w:bCs/>
              </w:rPr>
            </w:pPr>
            <w:r w:rsidRPr="00B31164">
              <w:rPr>
                <w:rFonts w:asciiTheme="minorHAnsi" w:hAnsiTheme="minorHAnsi" w:cstheme="minorHAnsi"/>
                <w:bCs/>
              </w:rPr>
              <w:t>Los pagos y la facturación se efectuarán en función al avance real certificado del Servicio, previo informe técnico y financiero, de acuerdo a los documentos de respaldo aprobados por el Fiscal de Servicio de YPFB.</w:t>
            </w:r>
          </w:p>
          <w:p w:rsidR="00567E20" w:rsidRPr="00B31164" w:rsidRDefault="00567E20" w:rsidP="00AA4DE2">
            <w:pPr>
              <w:pStyle w:val="Prrafodelista"/>
              <w:spacing w:after="240" w:line="276" w:lineRule="auto"/>
              <w:ind w:left="256" w:right="254"/>
              <w:contextualSpacing/>
              <w:jc w:val="both"/>
              <w:rPr>
                <w:rFonts w:asciiTheme="minorHAnsi" w:hAnsiTheme="minorHAnsi" w:cstheme="minorHAnsi"/>
                <w:bCs/>
              </w:rPr>
            </w:pPr>
            <w:r w:rsidRPr="00B31164">
              <w:rPr>
                <w:rFonts w:asciiTheme="minorHAnsi" w:hAnsiTheme="minorHAnsi" w:cstheme="minorHAnsi"/>
                <w:bCs/>
              </w:rPr>
              <w:t>A continuación se detalla la forma de pago de las distintas fases del servicio:</w:t>
            </w:r>
          </w:p>
          <w:p w:rsidR="00567E20" w:rsidRPr="00B31164" w:rsidRDefault="00567E20" w:rsidP="00B2456F">
            <w:pPr>
              <w:pStyle w:val="Prrafodelista"/>
              <w:numPr>
                <w:ilvl w:val="0"/>
                <w:numId w:val="35"/>
              </w:numPr>
              <w:spacing w:after="240" w:line="276" w:lineRule="auto"/>
              <w:ind w:left="1068" w:right="254"/>
              <w:contextualSpacing/>
              <w:jc w:val="both"/>
              <w:rPr>
                <w:rFonts w:asciiTheme="minorHAnsi" w:hAnsiTheme="minorHAnsi" w:cstheme="minorHAnsi"/>
                <w:b/>
                <w:bCs/>
                <w:u w:val="single"/>
              </w:rPr>
            </w:pPr>
            <w:r w:rsidRPr="00B31164">
              <w:rPr>
                <w:rFonts w:asciiTheme="minorHAnsi" w:hAnsiTheme="minorHAnsi" w:cstheme="minorHAnsi"/>
                <w:b/>
                <w:bCs/>
                <w:u w:val="single"/>
              </w:rPr>
              <w:t>Pago por anticipo</w:t>
            </w:r>
          </w:p>
          <w:p w:rsidR="00567E20" w:rsidRPr="00B31164" w:rsidRDefault="00567E20" w:rsidP="00AA4DE2">
            <w:pPr>
              <w:pStyle w:val="Prrafodelista"/>
              <w:spacing w:after="240" w:line="276" w:lineRule="auto"/>
              <w:ind w:left="1068" w:right="254"/>
              <w:contextualSpacing/>
              <w:jc w:val="both"/>
              <w:rPr>
                <w:rFonts w:asciiTheme="minorHAnsi" w:hAnsiTheme="minorHAnsi" w:cstheme="minorHAnsi"/>
                <w:bCs/>
              </w:rPr>
            </w:pPr>
            <w:r w:rsidRPr="00B31164">
              <w:rPr>
                <w:rFonts w:asciiTheme="minorHAnsi" w:hAnsiTheme="minorHAnsi" w:cstheme="minorHAnsi"/>
                <w:bCs/>
              </w:rPr>
              <w:t xml:space="preserve">Para efectuar el pago del anticipo, el </w:t>
            </w:r>
            <w:r w:rsidRPr="00B31164">
              <w:rPr>
                <w:rFonts w:asciiTheme="minorHAnsi" w:hAnsiTheme="minorHAnsi" w:cstheme="minorHAnsi"/>
                <w:b/>
                <w:bCs/>
              </w:rPr>
              <w:t>Contratista</w:t>
            </w:r>
            <w:r w:rsidRPr="00B31164">
              <w:rPr>
                <w:rFonts w:asciiTheme="minorHAnsi" w:hAnsiTheme="minorHAnsi" w:cstheme="minorHAnsi"/>
                <w:bCs/>
              </w:rPr>
              <w:t xml:space="preserve"> deberá presentar una carta de solicitud del anticipo y una garantía de correcta inversión del anticipo.</w:t>
            </w:r>
          </w:p>
          <w:p w:rsidR="00567E20" w:rsidRPr="00B31164" w:rsidRDefault="00567E20" w:rsidP="00B2456F">
            <w:pPr>
              <w:pStyle w:val="Prrafodelista"/>
              <w:numPr>
                <w:ilvl w:val="0"/>
                <w:numId w:val="35"/>
              </w:numPr>
              <w:spacing w:after="240" w:line="276" w:lineRule="auto"/>
              <w:ind w:left="1068" w:right="254"/>
              <w:contextualSpacing/>
              <w:jc w:val="both"/>
              <w:rPr>
                <w:rFonts w:asciiTheme="minorHAnsi" w:hAnsiTheme="minorHAnsi" w:cstheme="minorHAnsi"/>
                <w:b/>
                <w:bCs/>
                <w:u w:val="single"/>
              </w:rPr>
            </w:pPr>
            <w:r w:rsidRPr="00B31164">
              <w:rPr>
                <w:rFonts w:asciiTheme="minorHAnsi" w:hAnsiTheme="minorHAnsi" w:cstheme="minorHAnsi"/>
                <w:b/>
                <w:bCs/>
                <w:u w:val="single"/>
              </w:rPr>
              <w:t xml:space="preserve">Pago por Prestación de Servicio </w:t>
            </w:r>
          </w:p>
          <w:p w:rsidR="00567E20" w:rsidRPr="00B31164" w:rsidRDefault="00567E20" w:rsidP="00AA4DE2">
            <w:pPr>
              <w:pStyle w:val="Prrafodelista"/>
              <w:spacing w:after="240" w:line="276" w:lineRule="auto"/>
              <w:ind w:left="1068" w:right="254"/>
              <w:contextualSpacing/>
              <w:jc w:val="both"/>
              <w:rPr>
                <w:rFonts w:asciiTheme="minorHAnsi" w:hAnsiTheme="minorHAnsi" w:cstheme="minorHAnsi"/>
                <w:bCs/>
              </w:rPr>
            </w:pPr>
            <w:r w:rsidRPr="00B31164">
              <w:rPr>
                <w:rFonts w:asciiTheme="minorHAnsi" w:hAnsiTheme="minorHAnsi" w:cstheme="minorHAnsi"/>
                <w:b/>
                <w:bCs/>
              </w:rPr>
              <w:t>Primer Pago.-</w:t>
            </w:r>
            <w:r w:rsidRPr="00B31164">
              <w:rPr>
                <w:rFonts w:asciiTheme="minorHAnsi" w:hAnsiTheme="minorHAnsi" w:cstheme="minorHAnsi"/>
                <w:bCs/>
              </w:rPr>
              <w:t xml:space="preserve"> Equivalente al treinta por ciento (30%) del monto total del contrato, se realizará con el informe de conformidad del Fiscal de Servicio en campo que establezca el cumplimiento de los Requerimientos que determinan la Fecha de Inicio.</w:t>
            </w:r>
          </w:p>
          <w:p w:rsidR="00567E20" w:rsidRDefault="00567E20" w:rsidP="00AA4DE2">
            <w:pPr>
              <w:pStyle w:val="Prrafodelista"/>
              <w:spacing w:after="240" w:line="276" w:lineRule="auto"/>
              <w:ind w:left="1068" w:right="254"/>
              <w:contextualSpacing/>
              <w:jc w:val="both"/>
              <w:rPr>
                <w:rFonts w:asciiTheme="minorHAnsi" w:hAnsiTheme="minorHAnsi" w:cstheme="minorHAnsi"/>
              </w:rPr>
            </w:pPr>
            <w:r w:rsidRPr="00B31164">
              <w:rPr>
                <w:rFonts w:asciiTheme="minorHAnsi" w:hAnsiTheme="minorHAnsi" w:cstheme="minorHAnsi"/>
                <w:b/>
                <w:bCs/>
              </w:rPr>
              <w:lastRenderedPageBreak/>
              <w:t xml:space="preserve">Segundo Pago.- </w:t>
            </w:r>
            <w:r w:rsidRPr="00B31164">
              <w:rPr>
                <w:rFonts w:asciiTheme="minorHAnsi" w:hAnsiTheme="minorHAnsi" w:cstheme="minorHAnsi"/>
                <w:bCs/>
              </w:rPr>
              <w:t xml:space="preserve">Equivalente al setenta por ciento (70%) del monto total del contrato, se realizará a la conclusión del servicio, previo informe de conformidad del Fiscal de Servicio en la Ciudad que apruebe el Informe Final </w:t>
            </w:r>
            <w:r w:rsidRPr="00B31164">
              <w:rPr>
                <w:rFonts w:asciiTheme="minorHAnsi" w:hAnsiTheme="minorHAnsi" w:cstheme="minorHAnsi"/>
              </w:rPr>
              <w:t>del servicio prestado.</w:t>
            </w:r>
          </w:p>
          <w:p w:rsidR="00883519" w:rsidRPr="00B31164" w:rsidRDefault="00883519" w:rsidP="00AA4DE2">
            <w:pPr>
              <w:pStyle w:val="Prrafodelista"/>
              <w:spacing w:after="240" w:line="276" w:lineRule="auto"/>
              <w:ind w:left="1068" w:right="254"/>
              <w:contextualSpacing/>
              <w:jc w:val="both"/>
              <w:rPr>
                <w:rFonts w:asciiTheme="minorHAnsi" w:hAnsiTheme="minorHAnsi" w:cstheme="minorHAnsi"/>
                <w:bCs/>
              </w:rPr>
            </w:pPr>
          </w:p>
          <w:p w:rsidR="00567E20" w:rsidRPr="00B31164" w:rsidRDefault="00567E20" w:rsidP="00AA4DE2">
            <w:pPr>
              <w:pStyle w:val="Prrafodelista"/>
              <w:spacing w:after="13" w:line="276" w:lineRule="auto"/>
              <w:ind w:left="256" w:right="254"/>
              <w:contextualSpacing/>
              <w:jc w:val="both"/>
              <w:rPr>
                <w:rFonts w:asciiTheme="minorHAnsi" w:hAnsiTheme="minorHAnsi" w:cstheme="minorHAnsi"/>
                <w:bCs/>
              </w:rPr>
            </w:pPr>
            <w:r w:rsidRPr="00B31164">
              <w:rPr>
                <w:rFonts w:asciiTheme="minorHAnsi" w:hAnsiTheme="minorHAnsi" w:cstheme="minorHAnsi"/>
                <w:bCs/>
              </w:rPr>
              <w:t>Cuando el pozo no sea productor, en caso de que los acuíferos atravesados por el pozo piloto no muestren características productoras, YPFB reconocerá los costos totales que representen las actividades realizadas hasta esa instancia, según planilla de costos.</w:t>
            </w:r>
          </w:p>
          <w:p w:rsidR="00567E20" w:rsidRPr="00B31164" w:rsidRDefault="00567E20" w:rsidP="00AA4DE2">
            <w:pPr>
              <w:pStyle w:val="Prrafodelista"/>
              <w:spacing w:after="13" w:line="276" w:lineRule="auto"/>
              <w:ind w:left="256" w:right="254"/>
              <w:contextualSpacing/>
              <w:jc w:val="both"/>
              <w:rPr>
                <w:rFonts w:asciiTheme="minorHAnsi" w:hAnsiTheme="minorHAnsi" w:cstheme="minorHAnsi"/>
              </w:rPr>
            </w:pPr>
          </w:p>
          <w:p w:rsidR="00567E20" w:rsidRDefault="00567E20" w:rsidP="00AA4DE2">
            <w:pPr>
              <w:pStyle w:val="Prrafodelista"/>
              <w:spacing w:after="13" w:line="276" w:lineRule="auto"/>
              <w:ind w:left="256" w:right="254"/>
              <w:contextualSpacing/>
              <w:jc w:val="both"/>
              <w:rPr>
                <w:rFonts w:asciiTheme="minorHAnsi" w:hAnsiTheme="minorHAnsi" w:cstheme="minorHAnsi"/>
              </w:rPr>
            </w:pPr>
            <w:r w:rsidRPr="00B31164">
              <w:rPr>
                <w:rFonts w:asciiTheme="minorHAnsi" w:hAnsiTheme="minorHAnsi" w:cstheme="minorHAnsi"/>
              </w:rPr>
              <w:t xml:space="preserve">El </w:t>
            </w:r>
            <w:r w:rsidRPr="00B31164">
              <w:rPr>
                <w:rFonts w:asciiTheme="minorHAnsi" w:hAnsiTheme="minorHAnsi" w:cstheme="minorHAnsi"/>
                <w:b/>
              </w:rPr>
              <w:t>Proveedor</w:t>
            </w:r>
            <w:r w:rsidRPr="00B31164">
              <w:rPr>
                <w:rFonts w:asciiTheme="minorHAnsi" w:hAnsiTheme="minorHAnsi" w:cstheme="minorHAnsi"/>
              </w:rPr>
              <w:t xml:space="preserve"> remitirá al Fiscal de Servicio una planilla en la que se detalle la cantidad de días trabajados por el personal asignado y/o servicio ejecutado, así como la tarifa correspondiente a cada posición. Finalmente el pago se realizará una vez que YPFB mediante el fiscal asignado, haya emitido el respectivo informe de conformidad.</w:t>
            </w:r>
          </w:p>
          <w:p w:rsidR="00883519" w:rsidRPr="00B31164" w:rsidRDefault="00883519" w:rsidP="00AA4DE2">
            <w:pPr>
              <w:pStyle w:val="Prrafodelista"/>
              <w:spacing w:after="13" w:line="276" w:lineRule="auto"/>
              <w:ind w:left="256" w:right="254"/>
              <w:contextualSpacing/>
              <w:jc w:val="both"/>
              <w:rPr>
                <w:rFonts w:asciiTheme="minorHAnsi" w:hAnsiTheme="minorHAnsi" w:cstheme="minorHAnsi"/>
              </w:rPr>
            </w:pPr>
          </w:p>
        </w:tc>
      </w:tr>
      <w:tr w:rsidR="00567E20" w:rsidRPr="00B31164" w:rsidTr="00AA4DE2">
        <w:trPr>
          <w:trHeight w:val="454"/>
        </w:trPr>
        <w:tc>
          <w:tcPr>
            <w:tcW w:w="9354" w:type="dxa"/>
            <w:shd w:val="clear" w:color="auto" w:fill="DEEAF6"/>
            <w:vAlign w:val="center"/>
          </w:tcPr>
          <w:p w:rsidR="00567E20" w:rsidRPr="00B31164" w:rsidRDefault="00567E20" w:rsidP="00B2456F">
            <w:pPr>
              <w:pStyle w:val="Prrafodelista"/>
              <w:numPr>
                <w:ilvl w:val="0"/>
                <w:numId w:val="33"/>
              </w:numPr>
              <w:spacing w:after="13" w:line="276" w:lineRule="auto"/>
              <w:contextualSpacing/>
              <w:jc w:val="both"/>
              <w:rPr>
                <w:rFonts w:asciiTheme="minorHAnsi" w:hAnsiTheme="minorHAnsi" w:cstheme="minorHAnsi"/>
                <w:b/>
              </w:rPr>
            </w:pPr>
            <w:r w:rsidRPr="00B31164">
              <w:rPr>
                <w:rFonts w:asciiTheme="minorHAnsi" w:hAnsiTheme="minorHAnsi" w:cstheme="minorHAnsi"/>
                <w:b/>
                <w:bCs/>
                <w:color w:val="000000"/>
                <w:u w:val="single"/>
              </w:rPr>
              <w:lastRenderedPageBreak/>
              <w:t>MULTAS</w:t>
            </w:r>
          </w:p>
        </w:tc>
      </w:tr>
      <w:tr w:rsidR="00567E20" w:rsidRPr="00B31164" w:rsidTr="00883519">
        <w:trPr>
          <w:trHeight w:val="1807"/>
        </w:trPr>
        <w:tc>
          <w:tcPr>
            <w:tcW w:w="9354" w:type="dxa"/>
            <w:shd w:val="clear" w:color="auto" w:fill="auto"/>
            <w:vAlign w:val="center"/>
          </w:tcPr>
          <w:p w:rsidR="00567E20" w:rsidRPr="00B31164" w:rsidRDefault="00567E20" w:rsidP="00AA4DE2">
            <w:pPr>
              <w:pStyle w:val="Sangradetextonormal"/>
              <w:spacing w:line="276" w:lineRule="auto"/>
              <w:ind w:left="256" w:right="254"/>
              <w:contextualSpacing/>
              <w:jc w:val="both"/>
              <w:rPr>
                <w:rFonts w:asciiTheme="minorHAnsi" w:hAnsiTheme="minorHAnsi" w:cstheme="minorHAnsi"/>
              </w:rPr>
            </w:pPr>
            <w:r w:rsidRPr="00B31164">
              <w:rPr>
                <w:rFonts w:asciiTheme="minorHAnsi" w:hAnsiTheme="minorHAnsi" w:cstheme="minorHAnsi"/>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567E20" w:rsidRPr="00B31164" w:rsidRDefault="00567E20" w:rsidP="00B2456F">
            <w:pPr>
              <w:pStyle w:val="Sangradetextonormal"/>
              <w:numPr>
                <w:ilvl w:val="0"/>
                <w:numId w:val="44"/>
              </w:numPr>
              <w:spacing w:line="276" w:lineRule="auto"/>
              <w:ind w:left="681" w:right="254"/>
              <w:contextualSpacing/>
              <w:jc w:val="both"/>
              <w:rPr>
                <w:rFonts w:asciiTheme="minorHAnsi" w:hAnsiTheme="minorHAnsi" w:cstheme="minorHAnsi"/>
              </w:rPr>
            </w:pPr>
            <w:r w:rsidRPr="00B31164">
              <w:rPr>
                <w:rFonts w:asciiTheme="minorHAnsi" w:hAnsiTheme="minorHAnsi" w:cstheme="minorHAnsi"/>
              </w:rPr>
              <w:t>El retraso del Contratista en el cumplimiento del plazo de movilización (máximo 3 días), dará lugar a aplicar una multa del 2% del valor total del servicio, por cada día de retraso; fijándose el límite máximo de la multa en el 10% del valor total del servicio.</w:t>
            </w:r>
          </w:p>
          <w:p w:rsidR="00567E20" w:rsidRPr="00B31164" w:rsidRDefault="00567E20" w:rsidP="00B2456F">
            <w:pPr>
              <w:pStyle w:val="Sangradetextonormal"/>
              <w:numPr>
                <w:ilvl w:val="0"/>
                <w:numId w:val="44"/>
              </w:numPr>
              <w:spacing w:line="276" w:lineRule="auto"/>
              <w:ind w:left="681" w:right="254"/>
              <w:contextualSpacing/>
              <w:jc w:val="both"/>
              <w:rPr>
                <w:rFonts w:asciiTheme="minorHAnsi" w:hAnsiTheme="minorHAnsi" w:cstheme="minorHAnsi"/>
              </w:rPr>
            </w:pPr>
            <w:r w:rsidRPr="00B31164">
              <w:rPr>
                <w:rFonts w:asciiTheme="minorHAnsi" w:hAnsiTheme="minorHAnsi" w:cstheme="minorHAnsi"/>
              </w:rPr>
              <w:t>El retraso del Contratista en el cumplimiento de la Fecha Requerida de Inicio, dará lugar a aplicar una multa del 1% del valor total del servicio, por cada día de retraso; fijándose el límite máximo de la multa en el 10% del valor total del servicio.</w:t>
            </w:r>
          </w:p>
          <w:p w:rsidR="00567E20" w:rsidRPr="00B31164" w:rsidRDefault="00567E20" w:rsidP="00B2456F">
            <w:pPr>
              <w:pStyle w:val="Sangradetextonormal"/>
              <w:numPr>
                <w:ilvl w:val="0"/>
                <w:numId w:val="44"/>
              </w:numPr>
              <w:spacing w:line="276" w:lineRule="auto"/>
              <w:ind w:left="681" w:right="254"/>
              <w:contextualSpacing/>
              <w:jc w:val="both"/>
              <w:rPr>
                <w:rFonts w:asciiTheme="minorHAnsi" w:hAnsiTheme="minorHAnsi" w:cstheme="minorHAnsi"/>
              </w:rPr>
            </w:pPr>
            <w:r w:rsidRPr="00B31164">
              <w:rPr>
                <w:rFonts w:asciiTheme="minorHAnsi" w:hAnsiTheme="minorHAnsi" w:cstheme="minorHAnsi"/>
              </w:rPr>
              <w:t xml:space="preserve">En caso de retraso en la ejecución del servicio por falla parcial o completa en alguno de los equipos u otra causa atribuible al Contratista, se aplicará una multa del 1% del valor total del servicio por cada día de retraso. Este porcentaje será prorrateado por hora (60 min). </w:t>
            </w:r>
          </w:p>
          <w:p w:rsidR="00567E20" w:rsidRPr="00B31164" w:rsidRDefault="00567E20" w:rsidP="00AA4DE2">
            <w:pPr>
              <w:pStyle w:val="Sangradetextonormal"/>
              <w:spacing w:line="276" w:lineRule="auto"/>
              <w:ind w:left="256" w:right="254"/>
              <w:contextualSpacing/>
              <w:jc w:val="both"/>
              <w:rPr>
                <w:rFonts w:asciiTheme="minorHAnsi" w:hAnsiTheme="minorHAnsi" w:cstheme="minorHAnsi"/>
              </w:rPr>
            </w:pPr>
            <w:r w:rsidRPr="00B31164">
              <w:rPr>
                <w:rFonts w:asciiTheme="minorHAnsi" w:hAnsiTheme="minorHAnsi" w:cstheme="minorHAnsi"/>
              </w:rPr>
              <w:t>YPFB podrá dar por resuelto el contrato cuando las multas en su conjunto alcancen el veinte por ciento (20%) del monto total del Contrato, de manera obligatoria. YPFB se reserva el derecho de realizar las gestiones legales y administrativas que correspondan.</w:t>
            </w:r>
          </w:p>
          <w:p w:rsidR="00567E20" w:rsidRPr="00B31164" w:rsidRDefault="00567E20" w:rsidP="00AA4DE2">
            <w:pPr>
              <w:spacing w:line="276" w:lineRule="auto"/>
              <w:ind w:left="256" w:right="254"/>
              <w:jc w:val="both"/>
              <w:rPr>
                <w:rFonts w:asciiTheme="minorHAnsi" w:hAnsiTheme="minorHAnsi" w:cstheme="minorHAnsi"/>
              </w:rPr>
            </w:pPr>
            <w:r w:rsidRPr="00B31164">
              <w:rPr>
                <w:rFonts w:asciiTheme="minorHAnsi" w:hAnsiTheme="minorHAnsi" w:cstheme="minorHAnsi"/>
              </w:rPr>
              <w:t xml:space="preserve">En el caso de presentarse una o más fallas y/o fallas mayores en la ejecución del servicio que imposibiliten la continuidad de las operaciones, de manera que se haga inoperable e impida el cumplimiento de perforar el pozo, el Contratista deberá asegurar la ejecución del servicio mediante la contratación de un tercero cuyo costo será cargado a la cuenta del Contratista y descontado de su pago o retribución; sin perjuicio de cualquier otro derecho, acción o recurso que pueda ejercer YPFB conforme el Contrato respectivo. </w:t>
            </w:r>
          </w:p>
          <w:p w:rsidR="00567E20" w:rsidRPr="00B31164" w:rsidRDefault="00567E20" w:rsidP="00AA4DE2">
            <w:pPr>
              <w:spacing w:line="276" w:lineRule="auto"/>
              <w:ind w:left="256" w:right="254"/>
              <w:jc w:val="both"/>
              <w:rPr>
                <w:rFonts w:asciiTheme="minorHAnsi" w:hAnsiTheme="minorHAnsi" w:cstheme="minorHAnsi"/>
              </w:rPr>
            </w:pPr>
            <w:r w:rsidRPr="00B31164">
              <w:rPr>
                <w:rFonts w:asciiTheme="minorHAnsi" w:hAnsiTheme="minorHAnsi" w:cstheme="minorHAnsi"/>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567E20" w:rsidRPr="00B31164" w:rsidRDefault="00567E20" w:rsidP="00AA4DE2">
            <w:pPr>
              <w:pStyle w:val="Sangradetextonormal"/>
              <w:spacing w:after="0" w:line="276" w:lineRule="auto"/>
              <w:ind w:left="256" w:right="254"/>
              <w:contextualSpacing/>
              <w:jc w:val="both"/>
              <w:rPr>
                <w:rFonts w:asciiTheme="minorHAnsi" w:hAnsiTheme="minorHAnsi" w:cstheme="minorHAnsi"/>
              </w:rPr>
            </w:pPr>
          </w:p>
          <w:p w:rsidR="00567E20" w:rsidRPr="00B31164" w:rsidRDefault="00567E20" w:rsidP="00AA4DE2">
            <w:pPr>
              <w:pStyle w:val="Sangradetextonormal"/>
              <w:spacing w:after="0" w:line="276" w:lineRule="auto"/>
              <w:ind w:left="256" w:right="254"/>
              <w:contextualSpacing/>
              <w:jc w:val="both"/>
              <w:rPr>
                <w:rFonts w:asciiTheme="minorHAnsi" w:hAnsiTheme="minorHAnsi" w:cstheme="minorHAnsi"/>
              </w:rPr>
            </w:pPr>
            <w:r w:rsidRPr="00B31164">
              <w:rPr>
                <w:rFonts w:asciiTheme="minorHAnsi" w:hAnsiTheme="minorHAnsi" w:cstheme="minorHAnsi"/>
              </w:rPr>
              <w:t xml:space="preserve">YPFB podrá proceder con los trámites de resolución de contrato, ejecutar la boleta de garantía y adicionalmente el </w:t>
            </w:r>
            <w:r w:rsidRPr="00B31164">
              <w:rPr>
                <w:rFonts w:asciiTheme="minorHAnsi" w:hAnsiTheme="minorHAnsi" w:cstheme="minorHAnsi"/>
                <w:b/>
              </w:rPr>
              <w:t>Contratista</w:t>
            </w:r>
            <w:r w:rsidRPr="00B31164">
              <w:rPr>
                <w:rFonts w:asciiTheme="minorHAnsi" w:hAnsiTheme="minorHAnsi" w:cstheme="minorHAnsi"/>
              </w:rPr>
              <w:t xml:space="preserve"> será responsable de los costos incurridos consecuenciales derivados de esta </w:t>
            </w:r>
            <w:proofErr w:type="spellStart"/>
            <w:r w:rsidRPr="00B31164">
              <w:rPr>
                <w:rFonts w:asciiTheme="minorHAnsi" w:hAnsiTheme="minorHAnsi" w:cstheme="minorHAnsi"/>
              </w:rPr>
              <w:t>inoperabilidad</w:t>
            </w:r>
            <w:proofErr w:type="spellEnd"/>
            <w:r w:rsidRPr="00B31164">
              <w:rPr>
                <w:rFonts w:asciiTheme="minorHAnsi" w:hAnsiTheme="minorHAnsi" w:cstheme="minorHAnsi"/>
              </w:rPr>
              <w:t>.</w:t>
            </w:r>
          </w:p>
          <w:p w:rsidR="00567E20" w:rsidRPr="00B31164" w:rsidRDefault="00567E20" w:rsidP="00AA4DE2">
            <w:pPr>
              <w:spacing w:line="276" w:lineRule="auto"/>
              <w:ind w:left="256" w:right="254"/>
              <w:jc w:val="both"/>
              <w:rPr>
                <w:rFonts w:asciiTheme="minorHAnsi" w:hAnsiTheme="minorHAnsi" w:cstheme="minorHAnsi"/>
              </w:rPr>
            </w:pPr>
          </w:p>
          <w:p w:rsidR="00883519" w:rsidRDefault="00883519" w:rsidP="00AA4DE2">
            <w:pPr>
              <w:spacing w:line="276" w:lineRule="auto"/>
              <w:ind w:left="256" w:right="254"/>
              <w:jc w:val="both"/>
              <w:rPr>
                <w:rFonts w:asciiTheme="minorHAnsi" w:hAnsiTheme="minorHAnsi" w:cstheme="minorHAnsi"/>
              </w:rPr>
            </w:pPr>
          </w:p>
          <w:p w:rsidR="00883519" w:rsidRDefault="00883519" w:rsidP="00AA4DE2">
            <w:pPr>
              <w:spacing w:line="276" w:lineRule="auto"/>
              <w:ind w:left="256" w:right="254"/>
              <w:jc w:val="both"/>
              <w:rPr>
                <w:rFonts w:asciiTheme="minorHAnsi" w:hAnsiTheme="minorHAnsi" w:cstheme="minorHAnsi"/>
              </w:rPr>
            </w:pPr>
          </w:p>
          <w:p w:rsidR="00567E20" w:rsidRPr="00B31164" w:rsidRDefault="00567E20" w:rsidP="00AA4DE2">
            <w:pPr>
              <w:spacing w:line="276" w:lineRule="auto"/>
              <w:ind w:left="256" w:right="254"/>
              <w:jc w:val="both"/>
              <w:rPr>
                <w:rFonts w:asciiTheme="minorHAnsi" w:hAnsiTheme="minorHAnsi" w:cstheme="minorHAnsi"/>
              </w:rPr>
            </w:pPr>
            <w:r w:rsidRPr="00B31164">
              <w:rPr>
                <w:rFonts w:asciiTheme="minorHAnsi" w:hAnsiTheme="minorHAnsi" w:cstheme="minorHAnsi"/>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tc>
      </w:tr>
    </w:tbl>
    <w:p w:rsidR="00567E20" w:rsidRDefault="00567E20" w:rsidP="00567E20">
      <w:pPr>
        <w:spacing w:line="276" w:lineRule="auto"/>
        <w:jc w:val="both"/>
        <w:rPr>
          <w:rFonts w:asciiTheme="minorHAnsi" w:hAnsiTheme="minorHAnsi" w:cstheme="minorHAnsi"/>
          <w:bCs/>
        </w:rPr>
      </w:pPr>
    </w:p>
    <w:p w:rsidR="00883519" w:rsidRPr="00B31164" w:rsidRDefault="00883519" w:rsidP="00567E20">
      <w:pPr>
        <w:spacing w:line="276" w:lineRule="auto"/>
        <w:jc w:val="both"/>
        <w:rPr>
          <w:rFonts w:asciiTheme="minorHAnsi" w:hAnsiTheme="minorHAnsi" w:cstheme="minorHAnsi"/>
          <w:bCs/>
        </w:rPr>
      </w:pPr>
    </w:p>
    <w:p w:rsidR="00567E20" w:rsidRPr="00B31164" w:rsidRDefault="00567E20" w:rsidP="00567E20">
      <w:pPr>
        <w:pStyle w:val="Prrafodelista"/>
        <w:spacing w:after="13" w:line="276" w:lineRule="auto"/>
        <w:ind w:left="0"/>
        <w:contextualSpacing/>
        <w:jc w:val="both"/>
        <w:rPr>
          <w:rFonts w:asciiTheme="minorHAnsi" w:hAnsiTheme="minorHAnsi" w:cstheme="minorHAnsi"/>
          <w:b/>
          <w:bCs/>
          <w:u w:val="single"/>
        </w:rPr>
      </w:pPr>
      <w:r w:rsidRPr="00B31164">
        <w:rPr>
          <w:rFonts w:asciiTheme="minorHAnsi" w:hAnsiTheme="minorHAnsi" w:cstheme="minorHAnsi"/>
          <w:b/>
          <w:bCs/>
          <w:u w:val="single"/>
        </w:rPr>
        <w:t>INFORMACION COMPLEMENTARIA</w:t>
      </w:r>
    </w:p>
    <w:p w:rsidR="00567E20" w:rsidRPr="00883519" w:rsidRDefault="00567E20" w:rsidP="00567E20">
      <w:pPr>
        <w:pStyle w:val="Prrafodelista"/>
        <w:spacing w:after="13" w:line="276" w:lineRule="auto"/>
        <w:ind w:left="0"/>
        <w:contextualSpacing/>
        <w:jc w:val="both"/>
        <w:rPr>
          <w:rFonts w:asciiTheme="minorHAnsi" w:hAnsiTheme="minorHAnsi" w:cstheme="minorHAnsi"/>
          <w:bCs/>
          <w:sz w:val="24"/>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bCs/>
        </w:rPr>
      </w:pPr>
      <w:r w:rsidRPr="00B31164">
        <w:rPr>
          <w:rFonts w:asciiTheme="minorHAnsi" w:hAnsiTheme="minorHAnsi" w:cstheme="minorHAnsi"/>
          <w:b/>
          <w:bCs/>
        </w:rPr>
        <w:t>Inspección previa</w:t>
      </w:r>
    </w:p>
    <w:p w:rsidR="00567E20" w:rsidRPr="00B31164" w:rsidRDefault="00567E20" w:rsidP="00567E20">
      <w:pPr>
        <w:pStyle w:val="Prrafodelista"/>
        <w:spacing w:after="13" w:line="276" w:lineRule="auto"/>
        <w:ind w:left="0"/>
        <w:contextualSpacing/>
        <w:jc w:val="both"/>
        <w:rPr>
          <w:rFonts w:asciiTheme="minorHAnsi" w:hAnsiTheme="minorHAnsi" w:cstheme="minorHAnsi"/>
          <w:bCs/>
        </w:rPr>
      </w:pPr>
    </w:p>
    <w:p w:rsidR="00567E20" w:rsidRPr="00883519" w:rsidRDefault="00567E20" w:rsidP="00567E20">
      <w:pPr>
        <w:pStyle w:val="Prrafodelista"/>
        <w:spacing w:after="13" w:line="276" w:lineRule="auto"/>
        <w:ind w:left="0"/>
        <w:contextualSpacing/>
        <w:jc w:val="both"/>
        <w:rPr>
          <w:rFonts w:asciiTheme="minorHAnsi" w:hAnsiTheme="minorHAnsi" w:cstheme="minorHAnsi"/>
          <w:bCs/>
          <w:u w:val="single"/>
        </w:rPr>
      </w:pPr>
      <w:r w:rsidRPr="00B31164">
        <w:rPr>
          <w:rFonts w:asciiTheme="minorHAnsi" w:hAnsiTheme="minorHAnsi" w:cstheme="minorHAnsi"/>
          <w:bCs/>
        </w:rPr>
        <w:t xml:space="preserve">La Inspección Previa al área del Pozo </w:t>
      </w:r>
      <w:proofErr w:type="spellStart"/>
      <w:r w:rsidRPr="00B31164">
        <w:rPr>
          <w:rFonts w:asciiTheme="minorHAnsi" w:hAnsiTheme="minorHAnsi" w:cstheme="minorHAnsi"/>
          <w:bCs/>
        </w:rPr>
        <w:t>Itaguazurenda</w:t>
      </w:r>
      <w:proofErr w:type="spellEnd"/>
      <w:r w:rsidRPr="00B31164">
        <w:rPr>
          <w:rFonts w:asciiTheme="minorHAnsi" w:hAnsiTheme="minorHAnsi" w:cstheme="minorHAnsi"/>
          <w:bCs/>
        </w:rPr>
        <w:t xml:space="preserve"> – X3, será llevada a cabo en el lugar y fecha señalados </w:t>
      </w:r>
      <w:r w:rsidRPr="00B31164">
        <w:rPr>
          <w:rFonts w:asciiTheme="minorHAnsi" w:hAnsiTheme="minorHAnsi" w:cstheme="minorHAnsi"/>
        </w:rPr>
        <w:t>en el cronograma de plazos del Documento Base de Contratación (DBC)</w:t>
      </w:r>
      <w:r w:rsidRPr="00B31164">
        <w:rPr>
          <w:rFonts w:asciiTheme="minorHAnsi" w:hAnsiTheme="minorHAnsi" w:cstheme="minorHAnsi"/>
          <w:bCs/>
        </w:rPr>
        <w:t xml:space="preserve">. </w:t>
      </w:r>
      <w:r w:rsidRPr="00883519">
        <w:rPr>
          <w:rFonts w:asciiTheme="minorHAnsi" w:hAnsiTheme="minorHAnsi" w:cstheme="minorHAnsi"/>
          <w:bCs/>
          <w:u w:val="single"/>
        </w:rPr>
        <w:t>La actividad no es considerada de carácter obligatorio.</w:t>
      </w:r>
    </w:p>
    <w:p w:rsidR="00567E20" w:rsidRPr="00883519" w:rsidRDefault="00567E20" w:rsidP="00567E20">
      <w:pPr>
        <w:pStyle w:val="Prrafodelista"/>
        <w:spacing w:after="13" w:line="276" w:lineRule="auto"/>
        <w:ind w:left="0"/>
        <w:contextualSpacing/>
        <w:jc w:val="both"/>
        <w:rPr>
          <w:rFonts w:asciiTheme="minorHAnsi" w:hAnsiTheme="minorHAnsi" w:cstheme="minorHAnsi"/>
          <w:bCs/>
          <w:sz w:val="24"/>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bCs/>
        </w:rPr>
      </w:pPr>
      <w:r w:rsidRPr="00B31164">
        <w:rPr>
          <w:rFonts w:asciiTheme="minorHAnsi" w:hAnsiTheme="minorHAnsi" w:cstheme="minorHAnsi"/>
          <w:b/>
          <w:bCs/>
        </w:rPr>
        <w:t>Consultas Escritas sobre los Términos de Referencia y/o DBC</w:t>
      </w:r>
    </w:p>
    <w:p w:rsidR="00567E20" w:rsidRPr="00B31164" w:rsidRDefault="00567E20" w:rsidP="00567E20">
      <w:pPr>
        <w:spacing w:line="276" w:lineRule="auto"/>
        <w:ind w:left="851"/>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Los potenciales proponentes podrán formular consultas escritas a través del siguiente correo electrónico habilitado: </w:t>
      </w:r>
      <w:r w:rsidR="00883519" w:rsidRPr="00883519">
        <w:rPr>
          <w:rFonts w:asciiTheme="minorHAnsi" w:hAnsiTheme="minorHAnsi" w:cstheme="minorHAnsi"/>
          <w:color w:val="002060"/>
          <w:u w:val="single"/>
        </w:rPr>
        <w:t>bmoreno</w:t>
      </w:r>
      <w:hyperlink r:id="rId16" w:history="1">
        <w:r w:rsidRPr="00883519">
          <w:rPr>
            <w:rFonts w:asciiTheme="minorHAnsi" w:hAnsiTheme="minorHAnsi" w:cstheme="minorHAnsi"/>
            <w:color w:val="002060"/>
            <w:u w:val="single"/>
          </w:rPr>
          <w:t>@ypfb.gob.bo</w:t>
        </w:r>
      </w:hyperlink>
      <w:r w:rsidR="00883519">
        <w:rPr>
          <w:rFonts w:asciiTheme="minorHAnsi" w:hAnsiTheme="minorHAnsi" w:cstheme="minorHAnsi"/>
        </w:rPr>
        <w:t>, h</w:t>
      </w:r>
      <w:r w:rsidRPr="00B31164">
        <w:rPr>
          <w:rFonts w:asciiTheme="minorHAnsi" w:hAnsiTheme="minorHAnsi" w:cstheme="minorHAnsi"/>
        </w:rPr>
        <w:t>asta la fecha y hora señalada en el cronograma de plazos del Documento Base de Contratación (DBC).</w:t>
      </w:r>
    </w:p>
    <w:p w:rsidR="00567E20" w:rsidRPr="00883519" w:rsidRDefault="00567E20" w:rsidP="00567E20">
      <w:pPr>
        <w:spacing w:line="276" w:lineRule="auto"/>
        <w:jc w:val="both"/>
        <w:rPr>
          <w:rFonts w:asciiTheme="minorHAnsi" w:hAnsiTheme="minorHAnsi" w:cstheme="minorHAnsi"/>
          <w:sz w:val="24"/>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bCs/>
        </w:rPr>
      </w:pPr>
      <w:r w:rsidRPr="00B31164">
        <w:rPr>
          <w:rFonts w:asciiTheme="minorHAnsi" w:hAnsiTheme="minorHAnsi" w:cstheme="minorHAnsi"/>
          <w:b/>
          <w:bCs/>
        </w:rPr>
        <w:t xml:space="preserve">Reunión de aclaración </w:t>
      </w:r>
    </w:p>
    <w:p w:rsidR="00567E20" w:rsidRPr="00B31164" w:rsidRDefault="00567E20" w:rsidP="00567E20">
      <w:pPr>
        <w:pStyle w:val="Prrafodelista"/>
        <w:spacing w:line="276" w:lineRule="auto"/>
        <w:ind w:left="0"/>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Se realizará una reunión de aclaración, en la fecha, hora y lugar señalados en el cronograma de plazos del Documento Base de Contratación, en la que los potenciales proponentes podrán expresar sus consultas sobre el contenido de las Especificaciones Técnicas y/o DBC, las mismas serán respondidas en la Reunión de Aclaración.</w:t>
      </w:r>
    </w:p>
    <w:p w:rsidR="00567E20" w:rsidRPr="00883519" w:rsidRDefault="00567E20" w:rsidP="00567E20">
      <w:pPr>
        <w:pStyle w:val="Prrafodelista"/>
        <w:tabs>
          <w:tab w:val="left" w:pos="1155"/>
        </w:tabs>
        <w:spacing w:after="13" w:line="276" w:lineRule="auto"/>
        <w:ind w:left="0"/>
        <w:contextualSpacing/>
        <w:jc w:val="both"/>
        <w:rPr>
          <w:rFonts w:asciiTheme="minorHAnsi" w:hAnsiTheme="minorHAnsi" w:cstheme="minorHAnsi"/>
          <w:sz w:val="22"/>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 xml:space="preserve">Cláusula de Seguros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La empresa adjudicada, deberá presentar y mantener vigente de forma ininterrumpida durante todo el periodo del contrato la Póliza de Seguro especificada a continuación: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8"/>
        </w:numPr>
        <w:spacing w:line="276" w:lineRule="auto"/>
        <w:jc w:val="both"/>
        <w:rPr>
          <w:rFonts w:asciiTheme="minorHAnsi" w:hAnsiTheme="minorHAnsi" w:cstheme="minorHAnsi"/>
          <w:b/>
        </w:rPr>
      </w:pPr>
      <w:r w:rsidRPr="00B31164">
        <w:rPr>
          <w:rFonts w:asciiTheme="minorHAnsi" w:hAnsiTheme="minorHAnsi" w:cstheme="minorHAnsi"/>
          <w:b/>
        </w:rPr>
        <w:t xml:space="preserve">SEGURO DE RESPONSABILIDAD CIVIL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67E20" w:rsidRPr="00B31164" w:rsidRDefault="00567E20" w:rsidP="00567E20">
      <w:pPr>
        <w:spacing w:line="276" w:lineRule="auto"/>
        <w:jc w:val="both"/>
        <w:rPr>
          <w:rFonts w:asciiTheme="minorHAnsi" w:hAnsiTheme="minorHAnsi" w:cstheme="minorHAnsi"/>
        </w:rPr>
      </w:pPr>
    </w:p>
    <w:p w:rsidR="00567E20" w:rsidRDefault="00567E20" w:rsidP="00567E20">
      <w:pPr>
        <w:spacing w:line="276" w:lineRule="auto"/>
        <w:jc w:val="both"/>
        <w:rPr>
          <w:rFonts w:asciiTheme="minorHAnsi" w:hAnsiTheme="minorHAnsi" w:cstheme="minorHAnsi"/>
        </w:rPr>
      </w:pPr>
      <w:r w:rsidRPr="00B31164">
        <w:rPr>
          <w:rFonts w:asciiTheme="minorHAnsi" w:hAnsiTheme="minorHAnsi" w:cstheme="minorHAnsi"/>
        </w:rPr>
        <w:t>El límite de indemnización por evento y/o reclamos deberá ser por $</w:t>
      </w:r>
      <w:proofErr w:type="spellStart"/>
      <w:r w:rsidRPr="00B31164">
        <w:rPr>
          <w:rFonts w:asciiTheme="minorHAnsi" w:hAnsiTheme="minorHAnsi" w:cstheme="minorHAnsi"/>
        </w:rPr>
        <w:t>us</w:t>
      </w:r>
      <w:proofErr w:type="spellEnd"/>
      <w:r w:rsidRPr="00B31164">
        <w:rPr>
          <w:rFonts w:asciiTheme="minorHAnsi" w:hAnsiTheme="minorHAnsi" w:cstheme="minorHAnsi"/>
        </w:rPr>
        <w:t xml:space="preserve">. 1.000.000.- </w:t>
      </w:r>
    </w:p>
    <w:p w:rsidR="008C7ABA" w:rsidRDefault="008C7ABA" w:rsidP="00567E20">
      <w:pPr>
        <w:spacing w:line="276" w:lineRule="auto"/>
        <w:jc w:val="both"/>
        <w:rPr>
          <w:rFonts w:asciiTheme="minorHAnsi" w:hAnsiTheme="minorHAnsi" w:cstheme="minorHAnsi"/>
        </w:rPr>
      </w:pPr>
    </w:p>
    <w:p w:rsidR="008C7ABA" w:rsidRPr="00B31164" w:rsidRDefault="008C7ABA"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8"/>
        </w:numPr>
        <w:spacing w:line="276" w:lineRule="auto"/>
        <w:jc w:val="both"/>
        <w:rPr>
          <w:rFonts w:asciiTheme="minorHAnsi" w:hAnsiTheme="minorHAnsi" w:cstheme="minorHAnsi"/>
          <w:b/>
        </w:rPr>
      </w:pPr>
      <w:r w:rsidRPr="00B31164">
        <w:rPr>
          <w:rFonts w:asciiTheme="minorHAnsi" w:hAnsiTheme="minorHAnsi" w:cstheme="minorHAnsi"/>
          <w:b/>
        </w:rPr>
        <w:t xml:space="preserve">PÓLIZA DE ACCIDENTES PERSONALES.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67E20"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8"/>
        </w:numPr>
        <w:spacing w:line="276" w:lineRule="auto"/>
        <w:jc w:val="both"/>
        <w:rPr>
          <w:rFonts w:asciiTheme="minorHAnsi" w:hAnsiTheme="minorHAnsi" w:cstheme="minorHAnsi"/>
          <w:b/>
        </w:rPr>
      </w:pPr>
      <w:r w:rsidRPr="00B31164">
        <w:rPr>
          <w:rFonts w:asciiTheme="minorHAnsi" w:hAnsiTheme="minorHAnsi" w:cstheme="minorHAnsi"/>
          <w:b/>
        </w:rPr>
        <w:t xml:space="preserve">PÓLIZA SEGURO DE VIDA.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Los trabajadores, funcionarios y empleados designados por la empresa adjudicada, deberán estar cubiertos bajo el Seguro de Vida (que fallecimiento por cualquier causa).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8"/>
        </w:numPr>
        <w:spacing w:line="276" w:lineRule="auto"/>
        <w:jc w:val="both"/>
        <w:rPr>
          <w:rFonts w:asciiTheme="minorHAnsi" w:hAnsiTheme="minorHAnsi" w:cstheme="minorHAnsi"/>
          <w:b/>
        </w:rPr>
      </w:pPr>
      <w:r w:rsidRPr="00B31164">
        <w:rPr>
          <w:rFonts w:asciiTheme="minorHAnsi" w:hAnsiTheme="minorHAnsi" w:cstheme="minorHAnsi"/>
          <w:b/>
        </w:rPr>
        <w:t>POLIZA DE SEGURO PARA EQUIPO DE PERFORACIÓN DE PETRÓLEO Y GAS (TODO RIESGO)</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Con un límite no inferior al valor de reposición del equipo alquilado.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numPr>
          <w:ilvl w:val="0"/>
          <w:numId w:val="38"/>
        </w:numPr>
        <w:spacing w:line="276" w:lineRule="auto"/>
        <w:jc w:val="both"/>
        <w:rPr>
          <w:rFonts w:asciiTheme="minorHAnsi" w:hAnsiTheme="minorHAnsi" w:cstheme="minorHAnsi"/>
          <w:b/>
        </w:rPr>
      </w:pPr>
      <w:r w:rsidRPr="00B31164">
        <w:rPr>
          <w:rFonts w:asciiTheme="minorHAnsi" w:hAnsiTheme="minorHAnsi" w:cstheme="minorHAnsi"/>
          <w:b/>
        </w:rPr>
        <w:t>PÓLIZA SEGURO ROTURA DE MAQUINARIA</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En caso de que en la actividad a ser ejecutada se incluya la operación de maquinaria estacionaria como: generadores, compresores, soldadoras o máquinas de similares característica el valor asegurado debe ser igual al valor de reposición de la maquinaria.</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pStyle w:val="Prrafodelista"/>
        <w:spacing w:after="13" w:line="276" w:lineRule="auto"/>
        <w:contextualSpacing/>
        <w:jc w:val="both"/>
        <w:rPr>
          <w:rFonts w:asciiTheme="minorHAnsi" w:hAnsiTheme="minorHAnsi" w:cstheme="minorHAnsi"/>
          <w:b/>
        </w:rPr>
      </w:pPr>
      <w:r w:rsidRPr="00B31164">
        <w:rPr>
          <w:rFonts w:asciiTheme="minorHAnsi" w:hAnsiTheme="minorHAnsi" w:cstheme="minorHAnsi"/>
          <w:b/>
        </w:rPr>
        <w:t>CONDICIONES ADICIONALES</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La empresa adjudicada, deberá entregar una copia de las citadas pólizas a YPFB antes de la suscripción del contrato.</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240" w:line="276" w:lineRule="auto"/>
        <w:contextualSpacing/>
        <w:jc w:val="both"/>
        <w:rPr>
          <w:rFonts w:asciiTheme="minorHAnsi" w:hAnsiTheme="minorHAnsi" w:cstheme="minorHAnsi"/>
          <w:b/>
          <w:bCs/>
        </w:rPr>
      </w:pPr>
      <w:r w:rsidRPr="00B31164">
        <w:rPr>
          <w:rFonts w:asciiTheme="minorHAnsi" w:hAnsiTheme="minorHAnsi" w:cstheme="minorHAnsi"/>
          <w:b/>
          <w:bCs/>
        </w:rPr>
        <w:t>Lugar de ejecución</w:t>
      </w:r>
    </w:p>
    <w:p w:rsidR="00567E20" w:rsidRPr="00B31164" w:rsidRDefault="00567E20" w:rsidP="00567E20">
      <w:pPr>
        <w:pStyle w:val="Prrafodelista"/>
        <w:spacing w:after="240" w:line="276" w:lineRule="auto"/>
        <w:ind w:left="0"/>
        <w:contextualSpacing/>
        <w:jc w:val="both"/>
        <w:rPr>
          <w:rFonts w:asciiTheme="minorHAnsi" w:hAnsiTheme="minorHAnsi" w:cstheme="minorHAnsi"/>
          <w:b/>
          <w:bCs/>
        </w:rPr>
      </w:pPr>
    </w:p>
    <w:p w:rsidR="00567E20" w:rsidRPr="00B31164" w:rsidRDefault="00567E20" w:rsidP="00567E20">
      <w:pPr>
        <w:pStyle w:val="Prrafodelista"/>
        <w:spacing w:before="240" w:after="13" w:line="276" w:lineRule="auto"/>
        <w:ind w:left="0"/>
        <w:contextualSpacing/>
        <w:jc w:val="both"/>
        <w:rPr>
          <w:rFonts w:asciiTheme="minorHAnsi" w:hAnsiTheme="minorHAnsi" w:cstheme="minorHAnsi"/>
        </w:rPr>
      </w:pPr>
      <w:r w:rsidRPr="00B31164">
        <w:rPr>
          <w:rFonts w:asciiTheme="minorHAnsi" w:hAnsiTheme="minorHAnsi" w:cstheme="minorHAnsi"/>
        </w:rPr>
        <w:t>El Servicio de Diseño y Perforación de Pozos de Agua, ejecutará las actividades de operación en la Planchada del Pozo Exploratorio ITG-X3.</w:t>
      </w:r>
    </w:p>
    <w:p w:rsidR="00567E20" w:rsidRPr="00B31164" w:rsidRDefault="00567E20" w:rsidP="00567E20">
      <w:pPr>
        <w:pStyle w:val="Prrafodelista"/>
        <w:spacing w:line="276" w:lineRule="auto"/>
        <w:ind w:left="0"/>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bCs/>
        </w:rPr>
      </w:pPr>
      <w:r w:rsidRPr="00B31164">
        <w:rPr>
          <w:rFonts w:asciiTheme="minorHAnsi" w:hAnsiTheme="minorHAnsi" w:cstheme="minorHAnsi"/>
          <w:b/>
          <w:bCs/>
        </w:rPr>
        <w:t xml:space="preserve">Método de Selección  </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El método de selección de la empresa proponente para realizar el Servicio de Diseño y Perforación de Pozos de Agua para el Pozo ITG-X3, será precio evaluado más bajo.</w:t>
      </w:r>
    </w:p>
    <w:p w:rsidR="00567E20" w:rsidRPr="00B31164" w:rsidRDefault="00567E20" w:rsidP="00567E20">
      <w:pPr>
        <w:pStyle w:val="Prrafodelista"/>
        <w:spacing w:after="13" w:line="276" w:lineRule="auto"/>
        <w:ind w:left="0"/>
        <w:contextualSpacing/>
        <w:jc w:val="both"/>
        <w:rPr>
          <w:rFonts w:asciiTheme="minorHAnsi" w:hAnsiTheme="minorHAnsi" w:cstheme="minorHAnsi"/>
          <w:bCs/>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bCs/>
        </w:rPr>
      </w:pPr>
      <w:r w:rsidRPr="00B31164">
        <w:rPr>
          <w:rFonts w:asciiTheme="minorHAnsi" w:hAnsiTheme="minorHAnsi" w:cstheme="minorHAnsi"/>
          <w:b/>
          <w:bCs/>
        </w:rPr>
        <w:t>Forma de adjudicación</w:t>
      </w:r>
    </w:p>
    <w:p w:rsidR="00567E20" w:rsidRPr="00B31164" w:rsidRDefault="00567E20" w:rsidP="00567E20">
      <w:pPr>
        <w:pStyle w:val="Prrafodelista"/>
        <w:spacing w:after="13" w:line="276" w:lineRule="auto"/>
        <w:ind w:left="0"/>
        <w:contextualSpacing/>
        <w:jc w:val="both"/>
        <w:rPr>
          <w:rFonts w:asciiTheme="minorHAnsi" w:hAnsiTheme="minorHAnsi" w:cstheme="minorHAnsi"/>
          <w:bCs/>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La adjudicación del servicio será por el Total.</w:t>
      </w:r>
    </w:p>
    <w:p w:rsidR="00567E20" w:rsidRPr="00B31164" w:rsidRDefault="00567E20" w:rsidP="00567E20">
      <w:pPr>
        <w:pStyle w:val="Prrafodelista"/>
        <w:tabs>
          <w:tab w:val="left" w:pos="1155"/>
        </w:tabs>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Precio Referencial</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El Precio Referencial para la contratación del “Servicio de Diseño y Perforación de Pozos de Agua para el Pozo ITG-X3” será de Bs. 450.000,00 (Cuatrocientos Cincuenta Mil con 00/100 Bolivianos).</w:t>
      </w:r>
    </w:p>
    <w:p w:rsidR="00B31164" w:rsidRPr="00B31164" w:rsidRDefault="00B31164"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 xml:space="preserve">Garantías requeridas </w:t>
      </w:r>
    </w:p>
    <w:p w:rsidR="00567E20" w:rsidRPr="00B31164" w:rsidRDefault="00567E20" w:rsidP="00567E20">
      <w:pPr>
        <w:pStyle w:val="Prrafodelista"/>
        <w:tabs>
          <w:tab w:val="left" w:pos="1155"/>
        </w:tabs>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35"/>
        </w:numPr>
        <w:spacing w:after="240" w:line="276" w:lineRule="auto"/>
        <w:rPr>
          <w:rFonts w:asciiTheme="minorHAnsi" w:hAnsiTheme="minorHAnsi" w:cstheme="minorHAnsi"/>
          <w:b/>
          <w:u w:val="single"/>
        </w:rPr>
      </w:pPr>
      <w:r w:rsidRPr="00B31164">
        <w:rPr>
          <w:rFonts w:asciiTheme="minorHAnsi" w:hAnsiTheme="minorHAnsi" w:cstheme="minorHAnsi"/>
          <w:b/>
          <w:u w:val="single"/>
        </w:rPr>
        <w:t>Garantía de Seriedad de la Propuesta</w:t>
      </w: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La garantía de Seriedad de la propuesta (Boleta de Garantía Bancaria o Garantía a Primer Requerimiento) deberá ser equivalente al uno por ciento (1%) de la propuesta económica del proponente, con las características de renovable, irrevocable y de ejecución inmediata, emitida a favor de YPFB con una vigencia de 60 días computable a partir de su emisión.</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B2456F">
      <w:pPr>
        <w:pStyle w:val="Prrafodelista"/>
        <w:numPr>
          <w:ilvl w:val="0"/>
          <w:numId w:val="35"/>
        </w:numPr>
        <w:spacing w:after="240" w:line="276" w:lineRule="auto"/>
        <w:rPr>
          <w:rFonts w:asciiTheme="minorHAnsi" w:hAnsiTheme="minorHAnsi" w:cstheme="minorHAnsi"/>
          <w:b/>
          <w:u w:val="single"/>
        </w:rPr>
      </w:pPr>
      <w:r w:rsidRPr="00B31164">
        <w:rPr>
          <w:rFonts w:asciiTheme="minorHAnsi" w:hAnsiTheme="minorHAnsi" w:cstheme="minorHAnsi"/>
          <w:b/>
          <w:u w:val="single"/>
        </w:rPr>
        <w:t>Garantía de Cumplimiento de contrato</w:t>
      </w: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 xml:space="preserve">El proponente deberá presentar una Garantía de Cumplimiento de Contrato (Boleta de Garantía Bancaria o Garantía a Primer Requerimiento) por un monto equivalente al siete por ciento (7%) del precio total de contrato, con las características renovable, irrevocable y de ejecución inmediata la misma que será entregada a YPFB para la suscripción del contrato y con vigencia de 60 días adicionales a la finalización de contrato o hasta que YPFB emita el Certificado de Liquidación Final del Servicio. </w:t>
      </w:r>
    </w:p>
    <w:p w:rsidR="00567E20" w:rsidRPr="00B31164" w:rsidRDefault="00567E20" w:rsidP="00567E20">
      <w:pPr>
        <w:pStyle w:val="Prrafodelista"/>
        <w:spacing w:line="276" w:lineRule="auto"/>
        <w:ind w:left="0"/>
        <w:rPr>
          <w:rFonts w:asciiTheme="minorHAnsi" w:hAnsiTheme="minorHAnsi" w:cstheme="minorHAnsi"/>
          <w:b/>
          <w:u w:val="single"/>
        </w:rPr>
      </w:pPr>
    </w:p>
    <w:p w:rsidR="00567E20" w:rsidRPr="00B31164" w:rsidRDefault="00567E20" w:rsidP="00B2456F">
      <w:pPr>
        <w:pStyle w:val="Prrafodelista"/>
        <w:numPr>
          <w:ilvl w:val="0"/>
          <w:numId w:val="35"/>
        </w:numPr>
        <w:spacing w:after="240" w:line="276" w:lineRule="auto"/>
        <w:rPr>
          <w:rFonts w:asciiTheme="minorHAnsi" w:hAnsiTheme="minorHAnsi" w:cstheme="minorHAnsi"/>
          <w:b/>
          <w:u w:val="single"/>
        </w:rPr>
      </w:pPr>
      <w:r w:rsidRPr="00B31164">
        <w:rPr>
          <w:rFonts w:asciiTheme="minorHAnsi" w:hAnsiTheme="minorHAnsi" w:cstheme="minorHAnsi"/>
          <w:b/>
          <w:u w:val="single"/>
        </w:rPr>
        <w:t>Garantía de Correcta Inversión de Anticipo</w:t>
      </w:r>
    </w:p>
    <w:p w:rsidR="00567E20" w:rsidRPr="00B31164" w:rsidRDefault="00567E20" w:rsidP="00567E20">
      <w:pPr>
        <w:pStyle w:val="Sangradetextonormal"/>
        <w:spacing w:after="0" w:line="276" w:lineRule="auto"/>
        <w:ind w:left="0"/>
        <w:jc w:val="both"/>
        <w:rPr>
          <w:rFonts w:asciiTheme="minorHAnsi" w:hAnsiTheme="minorHAnsi" w:cstheme="minorHAnsi"/>
        </w:rPr>
      </w:pPr>
      <w:r w:rsidRPr="00B31164">
        <w:rPr>
          <w:rFonts w:asciiTheme="minorHAnsi" w:hAnsiTheme="minorHAnsi" w:cstheme="minorHAnsi"/>
        </w:rPr>
        <w:t>YPFB otorgará un anticipo del 20% del importe adjudicado. El proponente deberá presentar obligatoriamente una Boleta de Garantía o Boleta de Garantía a Primer Requerimiento de Correcta Inversión de Anticipo, a favor de YPFB equivalente al 100% del monto del anticipo, con las características de renovable, irrevocable y de ejecución inmediata la misma que será entregada a YPFB debiendo ser renovada mientras se deduzca el monto total.</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Impuestos</w:t>
      </w:r>
    </w:p>
    <w:p w:rsidR="00567E20" w:rsidRPr="00B31164" w:rsidRDefault="00567E20" w:rsidP="00567E20">
      <w:pPr>
        <w:spacing w:line="276" w:lineRule="auto"/>
        <w:jc w:val="both"/>
        <w:rPr>
          <w:rFonts w:asciiTheme="minorHAnsi" w:hAnsiTheme="minorHAnsi" w:cstheme="minorHAnsi"/>
          <w:highlight w:val="yellow"/>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La Empresa Contratada es la responsable de cumplir con sus obligaciones tributarias por las que son sujetos, de acuerdo a lo que establecen las Leyes vigentes en el Estado Plurinacional de Bolivia. La factura o nota fiscal debe ser emitida de acuerdo a normativa a nombre de Yacimientos Petrolíferos Fiscales Bolivianos con NIT 1020269020.</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Las empresas proponentes, deberán presentar el certificado de inscripción en el padrón Nacional de Contribuyentes donde se verifique el Número de Identificación Tributaria (NIT) y el domicilio fiscal, como requisito necesario para su habilitación.</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t>Cuando existan anticipos, la Empresa Contratada deberá emitir factura a momento de recibirlos, según establece la norma impositiva. Anticipos que correspondan a contratación de obras civiles, estudios a diseño final y supervisión técnica vinculado a la obra, se aplica lo dispuesto en el Artículo 19 del Decreto Supremo N° 0181, de 28 de junio de 2009, modificado por el Decreto Supremo N° 1783 de 30 de octubre de 2013.</w:t>
      </w:r>
    </w:p>
    <w:p w:rsidR="00567E20" w:rsidRPr="00B31164" w:rsidRDefault="00567E20" w:rsidP="00567E20">
      <w:pPr>
        <w:spacing w:line="276" w:lineRule="auto"/>
        <w:jc w:val="both"/>
        <w:rPr>
          <w:rFonts w:asciiTheme="minorHAnsi" w:hAnsiTheme="minorHAnsi" w:cstheme="minorHAnsi"/>
        </w:rPr>
      </w:pPr>
    </w:p>
    <w:p w:rsidR="00567E20" w:rsidRPr="00B31164" w:rsidRDefault="00567E20" w:rsidP="00567E20">
      <w:pPr>
        <w:spacing w:line="276" w:lineRule="auto"/>
        <w:jc w:val="both"/>
        <w:rPr>
          <w:rFonts w:asciiTheme="minorHAnsi" w:hAnsiTheme="minorHAnsi" w:cstheme="minorHAnsi"/>
        </w:rPr>
      </w:pPr>
      <w:r w:rsidRPr="00B31164">
        <w:rPr>
          <w:rFonts w:asciiTheme="minorHAnsi" w:hAnsiTheme="minorHAnsi" w:cstheme="minorHAnsi"/>
        </w:rPr>
        <w:lastRenderedPageBreak/>
        <w:t xml:space="preserve">Para pagos parciales, lo previsto en el Articulo 4 del D.S. 21530 que en su segundo párrafo señala: “Por su parte, en los casos de servicios que se </w:t>
      </w:r>
      <w:proofErr w:type="spellStart"/>
      <w:r w:rsidRPr="00B31164">
        <w:rPr>
          <w:rFonts w:asciiTheme="minorHAnsi" w:hAnsiTheme="minorHAnsi" w:cstheme="minorHAnsi"/>
        </w:rPr>
        <w:t>contrapresten</w:t>
      </w:r>
      <w:proofErr w:type="spellEnd"/>
      <w:r w:rsidRPr="00B31164">
        <w:rPr>
          <w:rFonts w:asciiTheme="minorHAnsi" w:hAnsiTheme="minorHAnsi" w:cstheme="minorHAnsi"/>
        </w:rPr>
        <w:t xml:space="preserve"> mediante pagos parciales, la obligación de emitir factura, nota fiscal o documento equivalente surge al momento de la percepción de cada pago”.</w:t>
      </w:r>
    </w:p>
    <w:p w:rsidR="00B31164" w:rsidRPr="00B31164" w:rsidRDefault="00B31164"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Validez de la propuesta</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 xml:space="preserve">La propuesta del </w:t>
      </w:r>
      <w:r w:rsidRPr="00B31164">
        <w:rPr>
          <w:rFonts w:asciiTheme="minorHAnsi" w:hAnsiTheme="minorHAnsi" w:cstheme="minorHAnsi"/>
          <w:b/>
        </w:rPr>
        <w:t>Servicio</w:t>
      </w:r>
      <w:r w:rsidRPr="00B31164">
        <w:rPr>
          <w:rFonts w:asciiTheme="minorHAnsi" w:hAnsiTheme="minorHAnsi" w:cstheme="minorHAnsi"/>
        </w:rPr>
        <w:t xml:space="preserve"> deberá tener un tiempo de validez de noventa (90) días calendario a partir de su presentación a YPFB.</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B2456F">
      <w:pPr>
        <w:pStyle w:val="Prrafodelista"/>
        <w:numPr>
          <w:ilvl w:val="0"/>
          <w:numId w:val="43"/>
        </w:numPr>
        <w:spacing w:after="13" w:line="276" w:lineRule="auto"/>
        <w:contextualSpacing/>
        <w:jc w:val="both"/>
        <w:rPr>
          <w:rFonts w:asciiTheme="minorHAnsi" w:hAnsiTheme="minorHAnsi" w:cstheme="minorHAnsi"/>
          <w:b/>
        </w:rPr>
      </w:pPr>
      <w:r w:rsidRPr="00B31164">
        <w:rPr>
          <w:rFonts w:asciiTheme="minorHAnsi" w:hAnsiTheme="minorHAnsi" w:cstheme="minorHAnsi"/>
          <w:b/>
        </w:rPr>
        <w:t>Fiscal de servicio</w:t>
      </w:r>
    </w:p>
    <w:p w:rsidR="00567E20" w:rsidRPr="00B31164" w:rsidRDefault="00567E20" w:rsidP="00567E20">
      <w:pPr>
        <w:pStyle w:val="Prrafodelista"/>
        <w:spacing w:after="13" w:line="276" w:lineRule="auto"/>
        <w:ind w:left="0"/>
        <w:contextualSpacing/>
        <w:jc w:val="both"/>
        <w:rPr>
          <w:rFonts w:asciiTheme="minorHAnsi" w:hAnsiTheme="minorHAnsi" w:cstheme="minorHAnsi"/>
          <w:lang w:val="es-ES_tradnl"/>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 xml:space="preserve">YPFB designará a los Fiscales de Servicio, quienes estarán a cargo de las operaciones mediante un equipo de profesionales cuyo coordinador será el representante de YPFB en la ciudad. Asimismo, se designará un Fiscal de Servicio en Campo. </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r w:rsidRPr="00B31164">
        <w:rPr>
          <w:rFonts w:asciiTheme="minorHAnsi" w:hAnsiTheme="minorHAnsi" w:cstheme="minorHAnsi"/>
        </w:rPr>
        <w:t>Las funciones de los fiscales de Servicio serán:</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360"/>
        <w:contextualSpacing/>
        <w:jc w:val="both"/>
        <w:rPr>
          <w:rFonts w:asciiTheme="minorHAnsi" w:hAnsiTheme="minorHAnsi" w:cstheme="minorHAnsi"/>
          <w:b/>
          <w:u w:val="single"/>
        </w:rPr>
      </w:pPr>
      <w:r w:rsidRPr="00B31164">
        <w:rPr>
          <w:rFonts w:asciiTheme="minorHAnsi" w:hAnsiTheme="minorHAnsi" w:cstheme="minorHAnsi"/>
          <w:b/>
          <w:u w:val="single"/>
        </w:rPr>
        <w:t>Fiscal de Servicio en la ciudad:</w:t>
      </w:r>
    </w:p>
    <w:p w:rsidR="00567E20" w:rsidRPr="00B31164" w:rsidRDefault="00567E20" w:rsidP="00B2456F">
      <w:pPr>
        <w:pStyle w:val="Prrafodelista"/>
        <w:numPr>
          <w:ilvl w:val="0"/>
          <w:numId w:val="47"/>
        </w:numPr>
        <w:spacing w:after="13" w:line="276" w:lineRule="auto"/>
        <w:contextualSpacing/>
        <w:jc w:val="both"/>
        <w:rPr>
          <w:rFonts w:asciiTheme="minorHAnsi" w:hAnsiTheme="minorHAnsi" w:cstheme="minorHAnsi"/>
        </w:rPr>
      </w:pPr>
      <w:r w:rsidRPr="00B31164">
        <w:rPr>
          <w:rFonts w:asciiTheme="minorHAnsi" w:hAnsiTheme="minorHAnsi" w:cstheme="minorHAnsi"/>
        </w:rPr>
        <w:t>Será el encargado de emitir la Orden de Proceder para dar inicio a las Operaciones del Servicio.</w:t>
      </w:r>
    </w:p>
    <w:p w:rsidR="00567E20" w:rsidRPr="00B31164" w:rsidRDefault="00567E20" w:rsidP="00B2456F">
      <w:pPr>
        <w:pStyle w:val="Prrafodelista"/>
        <w:numPr>
          <w:ilvl w:val="0"/>
          <w:numId w:val="47"/>
        </w:numPr>
        <w:spacing w:after="13" w:line="276" w:lineRule="auto"/>
        <w:contextualSpacing/>
        <w:jc w:val="both"/>
        <w:rPr>
          <w:rFonts w:asciiTheme="minorHAnsi" w:hAnsiTheme="minorHAnsi" w:cstheme="minorHAnsi"/>
        </w:rPr>
      </w:pPr>
      <w:r w:rsidRPr="00B31164">
        <w:rPr>
          <w:rFonts w:asciiTheme="minorHAnsi" w:hAnsiTheme="minorHAnsi" w:cstheme="minorHAnsi"/>
        </w:rPr>
        <w:t>Coordinar reuniones con las contratistas y las prestadoras de servicios.</w:t>
      </w:r>
    </w:p>
    <w:p w:rsidR="00567E20" w:rsidRPr="00B31164" w:rsidRDefault="00567E20" w:rsidP="00B2456F">
      <w:pPr>
        <w:pStyle w:val="Prrafodelista"/>
        <w:numPr>
          <w:ilvl w:val="0"/>
          <w:numId w:val="47"/>
        </w:numPr>
        <w:spacing w:after="13" w:line="276" w:lineRule="auto"/>
        <w:contextualSpacing/>
        <w:jc w:val="both"/>
        <w:rPr>
          <w:rFonts w:asciiTheme="minorHAnsi" w:hAnsiTheme="minorHAnsi" w:cstheme="minorHAnsi"/>
        </w:rPr>
      </w:pPr>
      <w:r w:rsidRPr="00B31164">
        <w:rPr>
          <w:rFonts w:asciiTheme="minorHAnsi" w:hAnsiTheme="minorHAnsi" w:cstheme="minorHAnsi"/>
        </w:rPr>
        <w:t>Coordinar las actividades inherentes al servicio con el Fiscal de Servicio en Campo.</w:t>
      </w:r>
    </w:p>
    <w:p w:rsidR="00567E20" w:rsidRPr="00B31164" w:rsidRDefault="00567E20" w:rsidP="00B2456F">
      <w:pPr>
        <w:pStyle w:val="Prrafodelista"/>
        <w:numPr>
          <w:ilvl w:val="0"/>
          <w:numId w:val="47"/>
        </w:numPr>
        <w:spacing w:after="13" w:line="276" w:lineRule="auto"/>
        <w:contextualSpacing/>
        <w:jc w:val="both"/>
        <w:rPr>
          <w:rFonts w:asciiTheme="minorHAnsi" w:hAnsiTheme="minorHAnsi" w:cstheme="minorHAnsi"/>
        </w:rPr>
      </w:pPr>
      <w:r w:rsidRPr="00B31164">
        <w:rPr>
          <w:rFonts w:asciiTheme="minorHAnsi" w:hAnsiTheme="minorHAnsi" w:cstheme="minorHAnsi"/>
        </w:rPr>
        <w:t>Realizar la solicitud de pago.</w:t>
      </w:r>
    </w:p>
    <w:p w:rsidR="00567E20" w:rsidRPr="00B31164" w:rsidRDefault="00567E20" w:rsidP="00567E20">
      <w:pPr>
        <w:pStyle w:val="Prrafodelista"/>
        <w:spacing w:after="13" w:line="276" w:lineRule="auto"/>
        <w:ind w:left="0"/>
        <w:contextualSpacing/>
        <w:jc w:val="both"/>
        <w:rPr>
          <w:rFonts w:asciiTheme="minorHAnsi" w:hAnsiTheme="minorHAnsi" w:cstheme="minorHAnsi"/>
        </w:rPr>
      </w:pPr>
    </w:p>
    <w:p w:rsidR="00567E20" w:rsidRPr="00B31164" w:rsidRDefault="00567E20" w:rsidP="00567E20">
      <w:pPr>
        <w:pStyle w:val="Prrafodelista"/>
        <w:spacing w:after="13" w:line="276" w:lineRule="auto"/>
        <w:ind w:left="360"/>
        <w:contextualSpacing/>
        <w:jc w:val="both"/>
        <w:rPr>
          <w:rFonts w:asciiTheme="minorHAnsi" w:hAnsiTheme="minorHAnsi" w:cstheme="minorHAnsi"/>
          <w:b/>
          <w:u w:val="single"/>
        </w:rPr>
      </w:pPr>
      <w:r w:rsidRPr="00B31164">
        <w:rPr>
          <w:rFonts w:asciiTheme="minorHAnsi" w:hAnsiTheme="minorHAnsi" w:cstheme="minorHAnsi"/>
          <w:b/>
          <w:u w:val="single"/>
        </w:rPr>
        <w:t>Fiscal de Servicio en Campo:</w:t>
      </w:r>
    </w:p>
    <w:p w:rsidR="00567E20" w:rsidRPr="00B31164" w:rsidRDefault="00567E20" w:rsidP="00B2456F">
      <w:pPr>
        <w:pStyle w:val="Prrafodelista"/>
        <w:numPr>
          <w:ilvl w:val="0"/>
          <w:numId w:val="48"/>
        </w:numPr>
        <w:spacing w:after="13" w:line="276" w:lineRule="auto"/>
        <w:contextualSpacing/>
        <w:jc w:val="both"/>
        <w:rPr>
          <w:rFonts w:asciiTheme="minorHAnsi" w:hAnsiTheme="minorHAnsi" w:cstheme="minorHAnsi"/>
        </w:rPr>
      </w:pPr>
      <w:r w:rsidRPr="00B31164">
        <w:rPr>
          <w:rFonts w:asciiTheme="minorHAnsi" w:hAnsiTheme="minorHAnsi" w:cstheme="minorHAnsi"/>
        </w:rPr>
        <w:t>Supervisar las operaciones de Perforación y Terminación velando el cumplimiento del Programa de Perforación y Terminación.</w:t>
      </w:r>
    </w:p>
    <w:p w:rsidR="00567E20" w:rsidRPr="00B31164" w:rsidRDefault="00567E20" w:rsidP="00B2456F">
      <w:pPr>
        <w:pStyle w:val="Prrafodelista"/>
        <w:numPr>
          <w:ilvl w:val="0"/>
          <w:numId w:val="48"/>
        </w:numPr>
        <w:spacing w:after="13" w:line="276" w:lineRule="auto"/>
        <w:contextualSpacing/>
        <w:jc w:val="both"/>
        <w:rPr>
          <w:rFonts w:asciiTheme="minorHAnsi" w:hAnsiTheme="minorHAnsi" w:cstheme="minorHAnsi"/>
        </w:rPr>
      </w:pPr>
      <w:r w:rsidRPr="00B31164">
        <w:rPr>
          <w:rFonts w:asciiTheme="minorHAnsi" w:hAnsiTheme="minorHAnsi" w:cstheme="minorHAnsi"/>
        </w:rPr>
        <w:t>Aprobar y/o rechazar los tickets de servicio para su respectivo pago.</w:t>
      </w:r>
    </w:p>
    <w:p w:rsidR="00567E20" w:rsidRPr="00B31164" w:rsidRDefault="00567E20" w:rsidP="00B2456F">
      <w:pPr>
        <w:pStyle w:val="Prrafodelista"/>
        <w:numPr>
          <w:ilvl w:val="0"/>
          <w:numId w:val="48"/>
        </w:numPr>
        <w:spacing w:after="13" w:line="276" w:lineRule="auto"/>
        <w:contextualSpacing/>
        <w:jc w:val="both"/>
        <w:rPr>
          <w:rFonts w:asciiTheme="minorHAnsi" w:hAnsiTheme="minorHAnsi" w:cstheme="minorHAnsi"/>
        </w:rPr>
      </w:pPr>
      <w:r w:rsidRPr="00B31164">
        <w:rPr>
          <w:rFonts w:asciiTheme="minorHAnsi" w:hAnsiTheme="minorHAnsi" w:cstheme="minorHAnsi"/>
        </w:rPr>
        <w:t>El Fiscal de Servicio en Campo deberá coordinar las operaciones con el Fiscal de Servicio en la Ciudad y la contratista del servicio.</w:t>
      </w:r>
    </w:p>
    <w:p w:rsidR="00567E20" w:rsidRPr="00B31164" w:rsidRDefault="00567E20" w:rsidP="00B2456F">
      <w:pPr>
        <w:pStyle w:val="Prrafodelista"/>
        <w:numPr>
          <w:ilvl w:val="0"/>
          <w:numId w:val="48"/>
        </w:numPr>
        <w:spacing w:after="13" w:line="276" w:lineRule="auto"/>
        <w:contextualSpacing/>
        <w:jc w:val="both"/>
        <w:rPr>
          <w:rFonts w:asciiTheme="minorHAnsi" w:hAnsiTheme="minorHAnsi" w:cstheme="minorHAnsi"/>
        </w:rPr>
      </w:pPr>
      <w:r w:rsidRPr="00B31164">
        <w:rPr>
          <w:rFonts w:asciiTheme="minorHAnsi" w:hAnsiTheme="minorHAnsi" w:cstheme="minorHAnsi"/>
        </w:rPr>
        <w:t>Generar reportes diarios, informes sobre operaciones especiales y el informe final a instancias superiores.</w:t>
      </w:r>
    </w:p>
    <w:p w:rsidR="00567E20" w:rsidRPr="00B31164" w:rsidRDefault="00567E20" w:rsidP="00B2456F">
      <w:pPr>
        <w:pStyle w:val="Prrafodelista"/>
        <w:numPr>
          <w:ilvl w:val="0"/>
          <w:numId w:val="48"/>
        </w:numPr>
        <w:spacing w:after="13" w:line="276" w:lineRule="auto"/>
        <w:contextualSpacing/>
        <w:jc w:val="both"/>
        <w:rPr>
          <w:rFonts w:asciiTheme="minorHAnsi" w:hAnsiTheme="minorHAnsi" w:cstheme="minorHAnsi"/>
        </w:rPr>
      </w:pPr>
      <w:r w:rsidRPr="00B31164">
        <w:rPr>
          <w:rFonts w:asciiTheme="minorHAnsi" w:hAnsiTheme="minorHAnsi" w:cstheme="minorHAnsi"/>
        </w:rPr>
        <w:t>Realizar las conciliaciones en función al servicio prestado por el Contratista, además de realizar el informe en el cual recomiende el pago.</w:t>
      </w:r>
    </w:p>
    <w:p w:rsidR="00567E20" w:rsidRPr="00567E20" w:rsidRDefault="00567E20" w:rsidP="00567E20">
      <w:pPr>
        <w:pStyle w:val="Prrafodelista"/>
        <w:spacing w:after="13" w:line="276" w:lineRule="auto"/>
        <w:ind w:left="0"/>
        <w:contextualSpacing/>
        <w:jc w:val="both"/>
        <w:rPr>
          <w:rFonts w:ascii="Calibri" w:hAnsi="Calibri" w:cs="Arial"/>
          <w:sz w:val="22"/>
          <w:szCs w:val="22"/>
        </w:rPr>
      </w:pPr>
    </w:p>
    <w:p w:rsidR="00E03F91" w:rsidRPr="001558A8" w:rsidRDefault="00E03F91" w:rsidP="00E03F91">
      <w:pPr>
        <w:jc w:val="both"/>
        <w:rPr>
          <w:rFonts w:asciiTheme="minorHAnsi" w:hAnsiTheme="minorHAnsi" w:cstheme="minorHAnsi"/>
          <w:sz w:val="22"/>
          <w:szCs w:val="18"/>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2456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2456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2456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B2456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B2456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2456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2456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2456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B2456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245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245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Experiencia General y Específica del Proponente</w:t>
      </w:r>
    </w:p>
    <w:p w:rsidR="00850A9D" w:rsidRDefault="00850A9D" w:rsidP="00980E18">
      <w:pPr>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lang w:val="es-BO"/>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C12EFE" w:rsidRPr="009962A1" w:rsidRDefault="009962A1" w:rsidP="008C7ABA">
      <w:pPr>
        <w:ind w:left="2832" w:hanging="2123"/>
        <w:jc w:val="both"/>
        <w:rPr>
          <w:rFonts w:asciiTheme="minorHAnsi" w:hAnsiTheme="minorHAnsi" w:cstheme="minorHAnsi"/>
        </w:rPr>
      </w:pPr>
      <w:r>
        <w:rPr>
          <w:rFonts w:asciiTheme="minorHAnsi" w:hAnsiTheme="minorHAnsi" w:cstheme="minorHAnsi"/>
          <w:b/>
          <w:i/>
        </w:rPr>
        <w:t>PROPUESTA TECNICA</w:t>
      </w:r>
      <w:r w:rsidR="008C7ABA">
        <w:rPr>
          <w:rFonts w:asciiTheme="minorHAnsi" w:hAnsiTheme="minorHAnsi" w:cstheme="minorHAnsi"/>
          <w:b/>
          <w:i/>
        </w:rPr>
        <w:tab/>
      </w:r>
      <w:r>
        <w:rPr>
          <w:rFonts w:asciiTheme="minorHAnsi" w:hAnsiTheme="minorHAnsi" w:cstheme="minorHAnsi"/>
        </w:rPr>
        <w:t>Deber</w:t>
      </w:r>
      <w:r w:rsidR="00C37B2D">
        <w:rPr>
          <w:rFonts w:asciiTheme="minorHAnsi" w:hAnsiTheme="minorHAnsi" w:cstheme="minorHAnsi"/>
        </w:rPr>
        <w:t>á presentarse conforme a las condiciones y re</w:t>
      </w:r>
      <w:r w:rsidR="008C7ABA">
        <w:rPr>
          <w:rFonts w:asciiTheme="minorHAnsi" w:hAnsiTheme="minorHAnsi" w:cstheme="minorHAnsi"/>
        </w:rPr>
        <w:t xml:space="preserve">quisitos establecidos en el DBC </w:t>
      </w:r>
      <w:r w:rsidR="00C37B2D">
        <w:rPr>
          <w:rFonts w:asciiTheme="minorHAnsi" w:hAnsiTheme="minorHAnsi" w:cstheme="minorHAnsi"/>
        </w:rPr>
        <w:t>y las Especificaciones Técnicas.</w:t>
      </w: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567E20" w:rsidRDefault="00567E20" w:rsidP="00C12EFE">
      <w:pPr>
        <w:ind w:left="2832" w:hanging="2123"/>
        <w:jc w:val="both"/>
        <w:rPr>
          <w:rFonts w:asciiTheme="minorHAnsi" w:hAnsiTheme="minorHAnsi" w:cstheme="minorHAnsi"/>
        </w:rPr>
      </w:pPr>
    </w:p>
    <w:p w:rsidR="00567E20" w:rsidRDefault="00567E20" w:rsidP="00C12EFE">
      <w:pPr>
        <w:ind w:left="2832" w:hanging="2123"/>
        <w:jc w:val="both"/>
        <w:rPr>
          <w:rFonts w:asciiTheme="minorHAnsi" w:hAnsiTheme="minorHAnsi" w:cstheme="minorHAnsi"/>
        </w:rPr>
      </w:pPr>
    </w:p>
    <w:p w:rsidR="00567E20" w:rsidRDefault="00567E20" w:rsidP="00C12EFE">
      <w:pPr>
        <w:ind w:left="2832" w:hanging="2123"/>
        <w:jc w:val="both"/>
        <w:rPr>
          <w:rFonts w:asciiTheme="minorHAnsi" w:hAnsiTheme="minorHAnsi" w:cstheme="minorHAnsi"/>
        </w:rPr>
      </w:pPr>
    </w:p>
    <w:p w:rsidR="00567E20" w:rsidRDefault="00567E20"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8C7ABA" w:rsidRDefault="008C7ABA"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245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245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A5551D">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25"/>
        <w:gridCol w:w="1184"/>
        <w:gridCol w:w="1621"/>
        <w:gridCol w:w="155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3070"/>
        <w:gridCol w:w="579"/>
        <w:gridCol w:w="577"/>
        <w:gridCol w:w="577"/>
      </w:tblGrid>
      <w:tr w:rsidR="009F3A9D" w:rsidRPr="00C75BEC" w:rsidTr="00C37B2D">
        <w:trPr>
          <w:tblHeader/>
          <w:jc w:val="center"/>
        </w:trPr>
        <w:tc>
          <w:tcPr>
            <w:tcW w:w="452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07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C37B2D">
        <w:trPr>
          <w:cantSplit/>
          <w:trHeight w:val="1448"/>
          <w:jc w:val="center"/>
        </w:trPr>
        <w:tc>
          <w:tcPr>
            <w:tcW w:w="452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07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Pr>
                <w:rFonts w:ascii="Calibri" w:hAnsi="Calibri" w:cs="Arial"/>
                <w:b/>
                <w:bCs/>
                <w:u w:val="single"/>
              </w:rPr>
              <w:t>ALCANCE DE</w:t>
            </w:r>
            <w:r w:rsidRPr="00B66113">
              <w:rPr>
                <w:rFonts w:ascii="Calibri" w:hAnsi="Calibri" w:cs="Arial"/>
                <w:b/>
                <w:bCs/>
                <w:u w:val="single"/>
              </w:rPr>
              <w:t>L</w:t>
            </w:r>
            <w:r>
              <w:rPr>
                <w:rFonts w:ascii="Calibri" w:hAnsi="Calibri" w:cs="Arial"/>
                <w:b/>
                <w:bCs/>
                <w:u w:val="single"/>
              </w:rPr>
              <w:t xml:space="preserve"> SERVICIO</w:t>
            </w:r>
          </w:p>
          <w:p w:rsidR="00C37B2D" w:rsidRPr="00FE4B29" w:rsidRDefault="00C37B2D" w:rsidP="00C37B2D">
            <w:pPr>
              <w:spacing w:line="276" w:lineRule="auto"/>
              <w:jc w:val="both"/>
              <w:rPr>
                <w:rFonts w:ascii="Calibri" w:hAnsi="Calibri" w:cs="Arial"/>
              </w:rPr>
            </w:pPr>
          </w:p>
          <w:p w:rsidR="00C37B2D" w:rsidRDefault="00C37B2D" w:rsidP="00C37B2D">
            <w:pPr>
              <w:spacing w:line="276" w:lineRule="auto"/>
              <w:jc w:val="both"/>
              <w:rPr>
                <w:rFonts w:ascii="Calibri" w:hAnsi="Calibri" w:cs="Arial"/>
              </w:rPr>
            </w:pPr>
            <w:r w:rsidRPr="00B66113">
              <w:rPr>
                <w:rFonts w:ascii="Calibri" w:hAnsi="Calibri" w:cs="Arial"/>
              </w:rPr>
              <w:t xml:space="preserve">El </w:t>
            </w:r>
            <w:r>
              <w:rPr>
                <w:rFonts w:ascii="Calibri" w:hAnsi="Calibri" w:cs="Arial"/>
                <w:b/>
              </w:rPr>
              <w:t>Contratista</w:t>
            </w:r>
            <w:r w:rsidRPr="00B66113">
              <w:rPr>
                <w:rFonts w:ascii="Calibri" w:hAnsi="Calibri" w:cs="Arial"/>
              </w:rPr>
              <w:t xml:space="preserve"> mínimamente debe realizar las siguientes actividades, mismas que no son limitativas pudiendo proponer una mejora </w:t>
            </w:r>
            <w:r>
              <w:rPr>
                <w:rFonts w:ascii="Calibri" w:hAnsi="Calibri" w:cs="Arial"/>
              </w:rPr>
              <w:t>al presente alcance del trabajo:</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Presentación de una propuesta de perforación con alternativas optimas y eficientes tanto en la propia perforación como la terminación del pozo</w:t>
            </w:r>
            <w:r>
              <w:rPr>
                <w:rFonts w:ascii="Calibri" w:hAnsi="Calibri" w:cs="Arial"/>
              </w:rPr>
              <w:t xml:space="preserve"> de agua</w:t>
            </w:r>
            <w:r w:rsidRPr="00B66113">
              <w:rPr>
                <w:rFonts w:ascii="Calibri" w:hAnsi="Calibri" w:cs="Arial"/>
              </w:rPr>
              <w:t>.</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 xml:space="preserve">La </w:t>
            </w:r>
            <w:r w:rsidRPr="001803A1">
              <w:rPr>
                <w:rFonts w:ascii="Calibri" w:hAnsi="Calibri" w:cs="Arial"/>
              </w:rPr>
              <w:t>construcción de un ante pozo acorde a requerimiento específico del equipo de perforación a utilizarse</w:t>
            </w:r>
            <w:r w:rsidRPr="00B66113">
              <w:rPr>
                <w:rFonts w:ascii="Calibri" w:hAnsi="Calibri" w:cs="Arial"/>
              </w:rPr>
              <w:t>.</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La perforación de un pozo piloto de diámetro especificado</w:t>
            </w:r>
            <w:r>
              <w:rPr>
                <w:rFonts w:ascii="Calibri" w:hAnsi="Calibri" w:cs="Arial"/>
              </w:rPr>
              <w:t xml:space="preserve"> (cuya profundidad estará acorde a las necesidades requeridas durante la perforación) </w:t>
            </w:r>
            <w:r w:rsidRPr="00B66113">
              <w:rPr>
                <w:rFonts w:ascii="Calibri" w:hAnsi="Calibri" w:cs="Arial"/>
              </w:rPr>
              <w:t xml:space="preserve">en la propuesta de perforación, para investigaciones de </w:t>
            </w:r>
            <w:r>
              <w:rPr>
                <w:rFonts w:ascii="Calibri" w:hAnsi="Calibri" w:cs="Arial"/>
              </w:rPr>
              <w:t>acuíferos que serán atravesados.</w:t>
            </w:r>
          </w:p>
          <w:p w:rsidR="00C37B2D" w:rsidRPr="00B66113" w:rsidRDefault="00C37B2D" w:rsidP="00C37B2D">
            <w:pPr>
              <w:spacing w:line="276" w:lineRule="auto"/>
              <w:jc w:val="both"/>
              <w:rPr>
                <w:rFonts w:ascii="Calibri" w:hAnsi="Calibri" w:cs="Arial"/>
              </w:rPr>
            </w:pPr>
          </w:p>
          <w:p w:rsidR="00C37B2D" w:rsidRPr="004B1FD7" w:rsidRDefault="00C37B2D" w:rsidP="00B2456F">
            <w:pPr>
              <w:numPr>
                <w:ilvl w:val="0"/>
                <w:numId w:val="37"/>
              </w:numPr>
              <w:spacing w:line="276" w:lineRule="auto"/>
              <w:jc w:val="both"/>
              <w:rPr>
                <w:rFonts w:ascii="Calibri" w:hAnsi="Calibri" w:cs="Arial"/>
              </w:rPr>
            </w:pPr>
            <w:r w:rsidRPr="004B1FD7">
              <w:rPr>
                <w:rFonts w:ascii="Calibri" w:hAnsi="Calibri" w:cs="Arial"/>
              </w:rPr>
              <w:t>Atravesar niveles arenosos acuíferos con saturación de agua dulce, captar los niveles acuíferos, utilizand</w:t>
            </w:r>
            <w:r>
              <w:rPr>
                <w:rFonts w:ascii="Calibri" w:hAnsi="Calibri" w:cs="Arial"/>
              </w:rPr>
              <w:t xml:space="preserve">o procedimientos adecuados con </w:t>
            </w:r>
            <w:r w:rsidRPr="004B1FD7">
              <w:rPr>
                <w:rFonts w:ascii="Calibri" w:hAnsi="Calibri" w:cs="Arial"/>
              </w:rPr>
              <w:t xml:space="preserve">materiales recomendados.  </w:t>
            </w:r>
          </w:p>
          <w:p w:rsidR="00C37B2D" w:rsidRDefault="00C37B2D" w:rsidP="00C37B2D">
            <w:pPr>
              <w:pStyle w:val="Prrafodelista"/>
              <w:spacing w:line="276" w:lineRule="auto"/>
              <w:ind w:left="0"/>
              <w:rPr>
                <w:rFonts w:ascii="Calibri" w:hAnsi="Calibri" w:cs="Arial"/>
              </w:rPr>
            </w:pPr>
          </w:p>
          <w:p w:rsidR="00C37B2D" w:rsidRDefault="00C37B2D" w:rsidP="00B2456F">
            <w:pPr>
              <w:numPr>
                <w:ilvl w:val="0"/>
                <w:numId w:val="37"/>
              </w:numPr>
              <w:spacing w:line="276" w:lineRule="auto"/>
              <w:jc w:val="both"/>
              <w:rPr>
                <w:rFonts w:ascii="Calibri" w:hAnsi="Calibri" w:cs="Arial"/>
              </w:rPr>
            </w:pPr>
            <w:r>
              <w:rPr>
                <w:rFonts w:ascii="Calibri" w:hAnsi="Calibri" w:cs="Arial"/>
              </w:rPr>
              <w:t>R</w:t>
            </w:r>
            <w:r w:rsidRPr="00B66113">
              <w:rPr>
                <w:rFonts w:ascii="Calibri" w:hAnsi="Calibri" w:cs="Arial"/>
              </w:rPr>
              <w:t>ealizar el/los ensanches del agujero piloto, considerando diámetro de entubado y espacio anular de engrave.</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 xml:space="preserve">Realizar el engrave como pre filtro, con grava seleccionada de acuerdo al tipo y </w:t>
            </w:r>
            <w:r w:rsidRPr="00B66113">
              <w:rPr>
                <w:rFonts w:ascii="Calibri" w:hAnsi="Calibri" w:cs="Arial"/>
              </w:rPr>
              <w:lastRenderedPageBreak/>
              <w:t xml:space="preserve">granulometría de las formaciones acuíferas atravesadas. </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Realizar la limpieza del pozo entubado, utilizando los métodos más adecuados y recomendables, cuyo alcance será desde el decantador pasando</w:t>
            </w:r>
            <w:r>
              <w:rPr>
                <w:rFonts w:ascii="Calibri" w:hAnsi="Calibri" w:cs="Arial"/>
              </w:rPr>
              <w:t xml:space="preserve"> por los tramos de</w:t>
            </w:r>
            <w:r w:rsidRPr="00B66113">
              <w:rPr>
                <w:rFonts w:ascii="Calibri" w:hAnsi="Calibri" w:cs="Arial"/>
              </w:rPr>
              <w:t xml:space="preserve"> filtros hacia la superficie; hasta alcanzar aporte de agua clara. </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Las operaciones de mayor importancia estarán consideradas en la etapa de pruebas de producción y desarrollo de pozo (pruebas</w:t>
            </w:r>
            <w:r>
              <w:rPr>
                <w:rFonts w:ascii="Calibri" w:hAnsi="Calibri" w:cs="Arial"/>
              </w:rPr>
              <w:t xml:space="preserve"> intermitentes como </w:t>
            </w:r>
            <w:proofErr w:type="spellStart"/>
            <w:r>
              <w:rPr>
                <w:rFonts w:ascii="Calibri" w:hAnsi="Calibri" w:cs="Arial"/>
              </w:rPr>
              <w:t>iso</w:t>
            </w:r>
            <w:r w:rsidRPr="00B66113">
              <w:rPr>
                <w:rFonts w:ascii="Calibri" w:hAnsi="Calibri" w:cs="Arial"/>
              </w:rPr>
              <w:t>cronales</w:t>
            </w:r>
            <w:proofErr w:type="spellEnd"/>
            <w:r>
              <w:rPr>
                <w:rFonts w:ascii="Calibri" w:hAnsi="Calibri" w:cs="Arial"/>
              </w:rPr>
              <w:t>)</w:t>
            </w:r>
            <w:r w:rsidRPr="00B66113">
              <w:rPr>
                <w:rFonts w:ascii="Calibri" w:hAnsi="Calibri" w:cs="Arial"/>
              </w:rPr>
              <w:t xml:space="preserve">. </w:t>
            </w:r>
          </w:p>
          <w:p w:rsidR="00C37B2D" w:rsidRDefault="00C37B2D" w:rsidP="00C37B2D">
            <w:pPr>
              <w:pStyle w:val="Prrafodelista"/>
              <w:spacing w:line="276" w:lineRule="auto"/>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4B1FD7">
              <w:rPr>
                <w:rFonts w:ascii="Calibri" w:hAnsi="Calibri" w:cs="Arial"/>
              </w:rPr>
              <w:t>Realizar pruebas de bombeos, para garantizar el suministro de volúmenes de agua según requerimientos especificados.</w:t>
            </w:r>
          </w:p>
          <w:p w:rsidR="00C37B2D" w:rsidRPr="004B1FD7" w:rsidRDefault="00C37B2D" w:rsidP="00C37B2D">
            <w:pPr>
              <w:spacing w:line="276" w:lineRule="auto"/>
              <w:jc w:val="both"/>
              <w:rPr>
                <w:rFonts w:ascii="Calibri" w:hAnsi="Calibri" w:cs="Arial"/>
              </w:rPr>
            </w:pPr>
          </w:p>
          <w:p w:rsidR="00C37B2D" w:rsidRPr="004B1FD7" w:rsidRDefault="00C37B2D" w:rsidP="00B2456F">
            <w:pPr>
              <w:numPr>
                <w:ilvl w:val="0"/>
                <w:numId w:val="37"/>
              </w:numPr>
              <w:spacing w:line="276" w:lineRule="auto"/>
              <w:jc w:val="both"/>
              <w:rPr>
                <w:rFonts w:ascii="Calibri" w:hAnsi="Calibri" w:cs="Arial"/>
              </w:rPr>
            </w:pPr>
            <w:r w:rsidRPr="004B1FD7">
              <w:rPr>
                <w:rFonts w:ascii="Calibri" w:hAnsi="Calibri" w:cs="Arial"/>
              </w:rPr>
              <w:t xml:space="preserve">Realizar muestreos de las aguas producidas durante las pruebas de bombeo, para análisis físicos, químicos y bacteriológicos en laboratorio. </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Determinación de: caudales óptimos, niveles estático y dinámico, capacidad o rendimiento productivo de los acuíferos, calidad del agua.</w:t>
            </w:r>
          </w:p>
          <w:p w:rsidR="00C37B2D" w:rsidRPr="00B66113" w:rsidRDefault="00C37B2D" w:rsidP="00C37B2D">
            <w:pPr>
              <w:spacing w:line="276" w:lineRule="auto"/>
              <w:jc w:val="both"/>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B66113">
              <w:rPr>
                <w:rFonts w:ascii="Calibri" w:hAnsi="Calibri" w:cs="Arial"/>
              </w:rPr>
              <w:t>Selección y puesta en funcionamiento de una bomba, de acuerdo a la ca</w:t>
            </w:r>
            <w:r>
              <w:rPr>
                <w:rFonts w:ascii="Calibri" w:hAnsi="Calibri" w:cs="Arial"/>
              </w:rPr>
              <w:t>pacidad de producción del pozo.</w:t>
            </w:r>
          </w:p>
          <w:p w:rsidR="00C37B2D" w:rsidRDefault="00C37B2D" w:rsidP="00C37B2D">
            <w:pPr>
              <w:pStyle w:val="Prrafodelista"/>
              <w:spacing w:line="276" w:lineRule="auto"/>
              <w:rPr>
                <w:rFonts w:ascii="Calibri" w:hAnsi="Calibri" w:cs="Arial"/>
              </w:rPr>
            </w:pPr>
          </w:p>
          <w:p w:rsidR="00C37B2D" w:rsidRDefault="00C37B2D" w:rsidP="00B2456F">
            <w:pPr>
              <w:numPr>
                <w:ilvl w:val="0"/>
                <w:numId w:val="37"/>
              </w:numPr>
              <w:spacing w:line="276" w:lineRule="auto"/>
              <w:jc w:val="both"/>
              <w:rPr>
                <w:rFonts w:ascii="Calibri" w:hAnsi="Calibri" w:cs="Arial"/>
              </w:rPr>
            </w:pPr>
            <w:r w:rsidRPr="004B1FD7">
              <w:rPr>
                <w:rFonts w:ascii="Calibri" w:hAnsi="Calibri" w:cs="Arial"/>
              </w:rPr>
              <w:t>Entregar el pozo de agua en condiciones óptimas, listo para su explotación inmediata.</w:t>
            </w:r>
          </w:p>
          <w:p w:rsidR="00C37B2D" w:rsidRDefault="00C37B2D" w:rsidP="00C37B2D">
            <w:pPr>
              <w:pStyle w:val="Prrafodelista"/>
              <w:spacing w:line="276" w:lineRule="auto"/>
              <w:rPr>
                <w:rFonts w:ascii="Calibri" w:hAnsi="Calibri" w:cs="Arial"/>
              </w:rPr>
            </w:pPr>
          </w:p>
          <w:p w:rsidR="00C37B2D" w:rsidRPr="004B1FD7" w:rsidRDefault="00C37B2D" w:rsidP="00B2456F">
            <w:pPr>
              <w:numPr>
                <w:ilvl w:val="0"/>
                <w:numId w:val="37"/>
              </w:numPr>
              <w:spacing w:line="276" w:lineRule="auto"/>
              <w:jc w:val="both"/>
              <w:rPr>
                <w:rFonts w:ascii="Calibri" w:hAnsi="Calibri" w:cs="Arial"/>
              </w:rPr>
            </w:pPr>
            <w:r>
              <w:rPr>
                <w:rFonts w:ascii="Calibri" w:hAnsi="Calibri" w:cs="Arial"/>
              </w:rPr>
              <w:t>Sistema, red o tendido de distribución de Agua entre la Planchada del Pozo iTG-X3 y el Campamento Principal.</w:t>
            </w:r>
          </w:p>
          <w:p w:rsidR="00C37B2D" w:rsidRPr="00B66113" w:rsidRDefault="00C37B2D" w:rsidP="00C37B2D">
            <w:pPr>
              <w:spacing w:line="276" w:lineRule="auto"/>
              <w:jc w:val="both"/>
              <w:rPr>
                <w:rFonts w:ascii="Calibri" w:hAnsi="Calibri" w:cs="Arial"/>
              </w:rPr>
            </w:pPr>
          </w:p>
          <w:p w:rsidR="00C37B2D" w:rsidRPr="00B66113" w:rsidRDefault="00C37B2D" w:rsidP="00C37B2D">
            <w:pPr>
              <w:spacing w:line="276" w:lineRule="auto"/>
              <w:jc w:val="both"/>
              <w:rPr>
                <w:rFonts w:ascii="Calibri" w:hAnsi="Calibri" w:cs="Arial"/>
              </w:rPr>
            </w:pPr>
            <w:r w:rsidRPr="00B66113">
              <w:rPr>
                <w:rFonts w:ascii="Calibri" w:hAnsi="Calibri" w:cs="Arial"/>
              </w:rPr>
              <w:t xml:space="preserve">En resumen las operaciones incluyen: construcción de </w:t>
            </w:r>
            <w:proofErr w:type="spellStart"/>
            <w:r w:rsidRPr="00B66113">
              <w:rPr>
                <w:rFonts w:ascii="Calibri" w:hAnsi="Calibri" w:cs="Arial"/>
              </w:rPr>
              <w:t>antepozo</w:t>
            </w:r>
            <w:proofErr w:type="spellEnd"/>
            <w:r w:rsidRPr="00B66113">
              <w:rPr>
                <w:rFonts w:ascii="Calibri" w:hAnsi="Calibri" w:cs="Arial"/>
              </w:rPr>
              <w:t>, perforación de pozo piloto, ensanche, bajada de cañería y filtros</w:t>
            </w:r>
            <w:r>
              <w:rPr>
                <w:rFonts w:ascii="Calibri" w:hAnsi="Calibri" w:cs="Arial"/>
              </w:rPr>
              <w:t xml:space="preserve"> (originales)</w:t>
            </w:r>
            <w:r w:rsidRPr="00B66113">
              <w:rPr>
                <w:rFonts w:ascii="Calibri" w:hAnsi="Calibri" w:cs="Arial"/>
              </w:rPr>
              <w:t xml:space="preserve">, engravado, limpieza de pozo, pruebas de producción con determinación de </w:t>
            </w:r>
            <w:r w:rsidRPr="00B66113">
              <w:rPr>
                <w:rFonts w:ascii="Calibri" w:hAnsi="Calibri" w:cs="Arial"/>
              </w:rPr>
              <w:lastRenderedPageBreak/>
              <w:t>caudales, niveles estático y dinámico, cementación en boca de pozo, bajada de arreglo de producción con instalacion</w:t>
            </w:r>
            <w:r>
              <w:rPr>
                <w:rFonts w:ascii="Calibri" w:hAnsi="Calibri" w:cs="Arial"/>
              </w:rPr>
              <w:t>es requeridas para tal cometido, sistema de distribución de agua, y otras operaciones a su cargo que sin estar expresamente mencionadas emerjan del servicio.</w:t>
            </w:r>
          </w:p>
          <w:p w:rsidR="00C37B2D" w:rsidRPr="00B66113" w:rsidRDefault="00C37B2D" w:rsidP="00C37B2D">
            <w:pPr>
              <w:spacing w:line="276" w:lineRule="auto"/>
              <w:jc w:val="both"/>
              <w:rPr>
                <w:rFonts w:ascii="Calibri" w:hAnsi="Calibri" w:cs="Arial"/>
              </w:rPr>
            </w:pPr>
          </w:p>
          <w:p w:rsidR="00C37B2D" w:rsidRPr="00B66113" w:rsidRDefault="00C37B2D" w:rsidP="00C37B2D">
            <w:pPr>
              <w:spacing w:line="276" w:lineRule="auto"/>
              <w:jc w:val="both"/>
              <w:rPr>
                <w:rFonts w:ascii="Calibri" w:hAnsi="Calibri" w:cs="Arial"/>
              </w:rPr>
            </w:pPr>
            <w:r w:rsidRPr="00B66113">
              <w:rPr>
                <w:rFonts w:ascii="Calibri" w:hAnsi="Calibri" w:cs="Arial"/>
              </w:rPr>
              <w:t xml:space="preserve">YPFB coordinará con el </w:t>
            </w:r>
            <w:r w:rsidRPr="001A4F12">
              <w:rPr>
                <w:rFonts w:ascii="Calibri" w:hAnsi="Calibri" w:cs="Arial"/>
                <w:b/>
              </w:rPr>
              <w:t>Contratista</w:t>
            </w:r>
            <w:r w:rsidRPr="00B66113">
              <w:rPr>
                <w:rFonts w:ascii="Calibri" w:hAnsi="Calibri" w:cs="Arial"/>
              </w:rPr>
              <w:t xml:space="preserve"> las mejores alternativas para la construcción del pozo, en función de la propuesta de perforación </w:t>
            </w:r>
            <w:r>
              <w:rPr>
                <w:rFonts w:ascii="Calibri" w:hAnsi="Calibri" w:cs="Arial"/>
              </w:rPr>
              <w:t>presentada</w:t>
            </w:r>
            <w:r w:rsidRPr="00B66113">
              <w:rPr>
                <w:rFonts w:ascii="Calibri" w:hAnsi="Calibri" w:cs="Arial"/>
              </w:rPr>
              <w:t>, pudiendo sugerir modificaciones antes y/o durante la perforación del pozo.</w:t>
            </w:r>
          </w:p>
          <w:p w:rsidR="00C37B2D" w:rsidRPr="00B66113" w:rsidRDefault="00C37B2D" w:rsidP="00C37B2D">
            <w:pPr>
              <w:spacing w:line="276" w:lineRule="auto"/>
              <w:jc w:val="both"/>
              <w:rPr>
                <w:rFonts w:ascii="Calibri" w:hAnsi="Calibri" w:cs="Arial"/>
              </w:rPr>
            </w:pPr>
          </w:p>
          <w:p w:rsidR="00C37B2D" w:rsidRDefault="00C37B2D" w:rsidP="00C37B2D">
            <w:pPr>
              <w:spacing w:line="276" w:lineRule="auto"/>
              <w:jc w:val="both"/>
              <w:rPr>
                <w:rFonts w:ascii="Calibri" w:hAnsi="Calibri" w:cs="Arial"/>
              </w:rPr>
            </w:pPr>
            <w:r w:rsidRPr="00B66113">
              <w:rPr>
                <w:rFonts w:ascii="Calibri" w:hAnsi="Calibri" w:cs="Arial"/>
              </w:rPr>
              <w:t xml:space="preserve">Todo cambio y/o modificación que se pretenda realizar durante las actividades del proyecto, se deberán realizar mediante nota oficial escrita, aplicable para el </w:t>
            </w:r>
            <w:r w:rsidRPr="001A4F12">
              <w:rPr>
                <w:rFonts w:ascii="Calibri" w:hAnsi="Calibri" w:cs="Arial"/>
                <w:b/>
              </w:rPr>
              <w:t>Contratista</w:t>
            </w:r>
            <w:r w:rsidRPr="00B66113">
              <w:rPr>
                <w:rFonts w:ascii="Calibri" w:hAnsi="Calibri" w:cs="Arial"/>
              </w:rPr>
              <w:t xml:space="preserve"> como para el Contratante.</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Pr="00BD6112" w:rsidRDefault="00C37B2D" w:rsidP="00C37B2D">
            <w:pPr>
              <w:spacing w:line="276" w:lineRule="auto"/>
              <w:ind w:left="709"/>
              <w:rPr>
                <w:rFonts w:ascii="Calibri" w:hAnsi="Calibri" w:cs="Arial"/>
                <w:b/>
                <w:bCs/>
                <w:u w:val="single"/>
              </w:rPr>
            </w:pPr>
            <w:r w:rsidRPr="00BD6112">
              <w:rPr>
                <w:rFonts w:ascii="Calibri" w:hAnsi="Calibri" w:cs="Arial"/>
                <w:b/>
                <w:bCs/>
                <w:u w:val="single"/>
              </w:rPr>
              <w:lastRenderedPageBreak/>
              <w:t>MOVILIZACIÓN Y DESMOVILIZACIÓN</w:t>
            </w:r>
          </w:p>
          <w:p w:rsidR="00C37B2D" w:rsidRDefault="00C37B2D" w:rsidP="00C37B2D">
            <w:pPr>
              <w:spacing w:line="276" w:lineRule="auto"/>
              <w:jc w:val="both"/>
              <w:rPr>
                <w:rFonts w:ascii="Calibri" w:hAnsi="Calibri" w:cs="Arial"/>
              </w:rPr>
            </w:pPr>
          </w:p>
          <w:p w:rsidR="00C37B2D" w:rsidRDefault="00C37B2D" w:rsidP="00B2456F">
            <w:pPr>
              <w:numPr>
                <w:ilvl w:val="0"/>
                <w:numId w:val="45"/>
              </w:numPr>
              <w:spacing w:line="276" w:lineRule="auto"/>
              <w:ind w:left="360"/>
              <w:jc w:val="both"/>
              <w:rPr>
                <w:rFonts w:ascii="Calibri" w:hAnsi="Calibri" w:cs="Arial"/>
              </w:rPr>
            </w:pPr>
            <w:r w:rsidRPr="00BD6112">
              <w:rPr>
                <w:rFonts w:ascii="Calibri" w:hAnsi="Calibri" w:cs="Arial"/>
              </w:rPr>
              <w:t xml:space="preserve">Corresponde al </w:t>
            </w:r>
            <w:r w:rsidRPr="007C21C7">
              <w:rPr>
                <w:rFonts w:ascii="Calibri" w:hAnsi="Calibri" w:cs="Arial"/>
                <w:b/>
              </w:rPr>
              <w:t>Contratista</w:t>
            </w:r>
            <w:r w:rsidRPr="00BD6112">
              <w:rPr>
                <w:rFonts w:ascii="Calibri" w:hAnsi="Calibri" w:cs="Arial"/>
              </w:rPr>
              <w:t xml:space="preserve"> el costo y suministro de materiales, equipos y labor necesarios para trasladar los equipos necesarios para realizar el servicio </w:t>
            </w:r>
            <w:r>
              <w:rPr>
                <w:rFonts w:ascii="Calibri" w:hAnsi="Calibri" w:cs="Arial"/>
              </w:rPr>
              <w:t>de diseño y perforación de Pozos de Agua</w:t>
            </w:r>
            <w:r w:rsidRPr="00BD6112">
              <w:rPr>
                <w:rFonts w:ascii="Calibri" w:hAnsi="Calibri" w:cs="Arial"/>
              </w:rPr>
              <w:t xml:space="preserve">, con todos sus accesorios </w:t>
            </w:r>
            <w:r w:rsidRPr="007C21C7">
              <w:rPr>
                <w:rFonts w:ascii="Calibri" w:hAnsi="Calibri" w:cs="Arial"/>
              </w:rPr>
              <w:t>desde su base operativa hasta el lugar de trabajo</w:t>
            </w:r>
            <w:r>
              <w:rPr>
                <w:rFonts w:ascii="Calibri" w:hAnsi="Calibri" w:cs="Arial"/>
              </w:rPr>
              <w:t>.</w:t>
            </w:r>
          </w:p>
          <w:p w:rsidR="00C37B2D" w:rsidRDefault="00C37B2D" w:rsidP="00C37B2D">
            <w:pPr>
              <w:spacing w:line="276" w:lineRule="auto"/>
              <w:jc w:val="both"/>
              <w:rPr>
                <w:rFonts w:ascii="Calibri" w:hAnsi="Calibri" w:cs="Arial"/>
              </w:rPr>
            </w:pPr>
          </w:p>
          <w:p w:rsidR="00C37B2D" w:rsidRDefault="00C37B2D" w:rsidP="00B2456F">
            <w:pPr>
              <w:numPr>
                <w:ilvl w:val="0"/>
                <w:numId w:val="45"/>
              </w:numPr>
              <w:spacing w:line="276" w:lineRule="auto"/>
              <w:ind w:left="360"/>
              <w:jc w:val="both"/>
              <w:rPr>
                <w:rFonts w:ascii="Calibri" w:hAnsi="Calibri" w:cs="Arial"/>
              </w:rPr>
            </w:pPr>
            <w:r w:rsidRPr="00BD6112">
              <w:rPr>
                <w:rFonts w:ascii="Calibri" w:hAnsi="Calibri" w:cs="Arial"/>
              </w:rPr>
              <w:t xml:space="preserve">Inicia con el traslado de los equipos y termina al finalizar de instalar y probar los equipos inherentes al servicio; o en caso de haber finalizado el servicio se refiere a la </w:t>
            </w:r>
            <w:r>
              <w:rPr>
                <w:rFonts w:ascii="Calibri" w:hAnsi="Calibri" w:cs="Arial"/>
              </w:rPr>
              <w:t>des</w:t>
            </w:r>
            <w:r w:rsidRPr="00BD6112">
              <w:rPr>
                <w:rFonts w:ascii="Calibri" w:hAnsi="Calibri" w:cs="Arial"/>
              </w:rPr>
              <w:t>movilización correspondiente a la recuperación de los equipos instalados en el lugar de trabajo.</w:t>
            </w:r>
          </w:p>
          <w:p w:rsidR="00C37B2D" w:rsidRPr="00BD6112" w:rsidRDefault="00C37B2D" w:rsidP="00C37B2D">
            <w:pPr>
              <w:spacing w:line="276" w:lineRule="auto"/>
              <w:ind w:left="-360"/>
              <w:jc w:val="both"/>
              <w:rPr>
                <w:rFonts w:ascii="Calibri" w:hAnsi="Calibri" w:cs="Arial"/>
              </w:rPr>
            </w:pPr>
          </w:p>
          <w:p w:rsidR="00C37B2D" w:rsidRPr="007C21C7" w:rsidRDefault="00C37B2D" w:rsidP="00B2456F">
            <w:pPr>
              <w:numPr>
                <w:ilvl w:val="0"/>
                <w:numId w:val="45"/>
              </w:numPr>
              <w:spacing w:line="276" w:lineRule="auto"/>
              <w:ind w:left="360"/>
              <w:jc w:val="both"/>
              <w:rPr>
                <w:rFonts w:ascii="Calibri" w:hAnsi="Calibri" w:cs="Arial"/>
              </w:rPr>
            </w:pPr>
            <w:r w:rsidRPr="007C21C7">
              <w:rPr>
                <w:rFonts w:ascii="Calibri" w:hAnsi="Calibri" w:cs="Arial"/>
              </w:rPr>
              <w:t>De igual manera, el Contratista debe encargarse del traslado de sus equipos y personal desde el lugar de trabajo hasta la base del Contratista una vez concluidas las operaciones.</w:t>
            </w:r>
          </w:p>
          <w:p w:rsidR="00C37B2D" w:rsidRDefault="00C37B2D" w:rsidP="00C37B2D">
            <w:pPr>
              <w:spacing w:line="276" w:lineRule="auto"/>
              <w:jc w:val="both"/>
              <w:rPr>
                <w:rFonts w:ascii="Calibri" w:hAnsi="Calibri" w:cs="Arial"/>
              </w:rPr>
            </w:pPr>
          </w:p>
          <w:p w:rsidR="00C37B2D" w:rsidRPr="007C21C7" w:rsidRDefault="00C37B2D" w:rsidP="00B2456F">
            <w:pPr>
              <w:numPr>
                <w:ilvl w:val="0"/>
                <w:numId w:val="45"/>
              </w:numPr>
              <w:spacing w:line="276" w:lineRule="auto"/>
              <w:ind w:left="360"/>
              <w:jc w:val="both"/>
              <w:rPr>
                <w:rFonts w:ascii="Calibri" w:hAnsi="Calibri" w:cs="Arial"/>
              </w:rPr>
            </w:pPr>
            <w:r w:rsidRPr="007C21C7">
              <w:rPr>
                <w:rFonts w:ascii="Calibri" w:hAnsi="Calibri" w:cs="Arial"/>
              </w:rPr>
              <w:t xml:space="preserve">La movilización y desmovilización de los equipos y personal del Contratista, deberá tener en cuenta los requerimientos de Seguridad, Salud y Medio Ambiente de YPFB. </w:t>
            </w:r>
          </w:p>
          <w:p w:rsidR="00C37B2D" w:rsidRDefault="00C37B2D" w:rsidP="00C37B2D">
            <w:pPr>
              <w:spacing w:line="276" w:lineRule="auto"/>
              <w:jc w:val="both"/>
              <w:rPr>
                <w:rFonts w:ascii="Calibri" w:hAnsi="Calibri" w:cs="Arial"/>
              </w:rPr>
            </w:pPr>
          </w:p>
          <w:p w:rsidR="00C37B2D" w:rsidRPr="007C21C7" w:rsidRDefault="00C37B2D" w:rsidP="00B2456F">
            <w:pPr>
              <w:numPr>
                <w:ilvl w:val="0"/>
                <w:numId w:val="45"/>
              </w:numPr>
              <w:spacing w:line="276" w:lineRule="auto"/>
              <w:ind w:left="360"/>
              <w:jc w:val="both"/>
              <w:rPr>
                <w:rFonts w:ascii="Calibri" w:hAnsi="Calibri" w:cs="Arial"/>
              </w:rPr>
            </w:pPr>
            <w:r w:rsidRPr="007C21C7">
              <w:rPr>
                <w:rFonts w:ascii="Calibri" w:hAnsi="Calibri" w:cs="Arial"/>
              </w:rPr>
              <w:t>E</w:t>
            </w:r>
            <w:r>
              <w:rPr>
                <w:rFonts w:ascii="Calibri" w:hAnsi="Calibri" w:cs="Arial"/>
              </w:rPr>
              <w:t>l</w:t>
            </w:r>
            <w:r w:rsidRPr="007C21C7">
              <w:rPr>
                <w:rFonts w:ascii="Calibri" w:hAnsi="Calibri" w:cs="Arial"/>
              </w:rPr>
              <w:t xml:space="preserve"> </w:t>
            </w:r>
            <w:r w:rsidRPr="007C21C7">
              <w:rPr>
                <w:rFonts w:ascii="Calibri" w:hAnsi="Calibri" w:cs="Arial"/>
                <w:b/>
              </w:rPr>
              <w:t>Contratista</w:t>
            </w:r>
            <w:r w:rsidRPr="007C21C7">
              <w:rPr>
                <w:rFonts w:ascii="Calibri" w:hAnsi="Calibri" w:cs="Arial"/>
              </w:rPr>
              <w:t xml:space="preserve">, será responsable de la logística de inspección de la ruta para la movilización de equipos, a fin de evaluar su estado y condiciones, para planificar la movilización y desmovilización de los mismos, siendo </w:t>
            </w:r>
            <w:r>
              <w:rPr>
                <w:rFonts w:ascii="Calibri" w:hAnsi="Calibri" w:cs="Arial"/>
              </w:rPr>
              <w:t>el</w:t>
            </w:r>
            <w:r w:rsidRPr="007C21C7">
              <w:rPr>
                <w:rFonts w:ascii="Calibri" w:hAnsi="Calibri" w:cs="Arial"/>
                <w:b/>
              </w:rPr>
              <w:t xml:space="preserve"> Contratista</w:t>
            </w:r>
            <w:r w:rsidRPr="007C21C7">
              <w:rPr>
                <w:rFonts w:ascii="Calibri" w:hAnsi="Calibri" w:cs="Arial"/>
              </w:rPr>
              <w:t xml:space="preserve"> responsable de cualquier daño a terceros.</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7C21C7">
              <w:rPr>
                <w:rFonts w:ascii="Calibri" w:hAnsi="Calibri" w:cs="Arial"/>
                <w:b/>
                <w:bCs/>
                <w:u w:val="single"/>
              </w:rPr>
              <w:lastRenderedPageBreak/>
              <w:t>INICIO DE LAS ACTIVIDADES</w:t>
            </w:r>
          </w:p>
          <w:p w:rsidR="00C37B2D" w:rsidRPr="007C21C7" w:rsidRDefault="00C37B2D" w:rsidP="00C37B2D">
            <w:pPr>
              <w:spacing w:line="276" w:lineRule="auto"/>
              <w:rPr>
                <w:rFonts w:ascii="Calibri" w:hAnsi="Calibri" w:cs="Arial"/>
                <w:b/>
                <w:bCs/>
                <w:u w:val="single"/>
              </w:rPr>
            </w:pPr>
          </w:p>
          <w:p w:rsidR="00C37B2D" w:rsidRPr="007C21C7" w:rsidRDefault="00C37B2D" w:rsidP="00C37B2D">
            <w:pPr>
              <w:spacing w:line="276" w:lineRule="auto"/>
              <w:jc w:val="both"/>
              <w:rPr>
                <w:rFonts w:ascii="Calibri" w:hAnsi="Calibri" w:cs="Arial"/>
              </w:rPr>
            </w:pPr>
            <w:r w:rsidRPr="007C21C7">
              <w:rPr>
                <w:rFonts w:ascii="Calibri" w:hAnsi="Calibri" w:cs="Arial"/>
              </w:rPr>
              <w:t xml:space="preserve">El inicio de las actividades será </w:t>
            </w:r>
            <w:r w:rsidRPr="00BB1BFF">
              <w:rPr>
                <w:rFonts w:ascii="Calibri" w:hAnsi="Calibri" w:cs="Arial"/>
              </w:rPr>
              <w:t xml:space="preserve">computable a partir de la </w:t>
            </w:r>
            <w:r>
              <w:rPr>
                <w:rFonts w:ascii="Calibri" w:hAnsi="Calibri" w:cs="Arial"/>
              </w:rPr>
              <w:t>Orden de proceder</w:t>
            </w:r>
            <w:r w:rsidRPr="00BB1BFF">
              <w:rPr>
                <w:rFonts w:ascii="Calibri" w:hAnsi="Calibri" w:cs="Arial"/>
              </w:rPr>
              <w:t xml:space="preserve">, que es el día indicado por YPFB, en que el Contratista debe estar listo para </w:t>
            </w:r>
            <w:r w:rsidRPr="00975096">
              <w:rPr>
                <w:rFonts w:ascii="Calibri" w:hAnsi="Calibri" w:cs="Arial"/>
                <w:u w:val="single"/>
              </w:rPr>
              <w:t>iniciar los servicios</w:t>
            </w:r>
            <w:r w:rsidRPr="00BB1BFF">
              <w:rPr>
                <w:rFonts w:ascii="Calibri" w:hAnsi="Calibri" w:cs="Arial"/>
              </w:rPr>
              <w:t xml:space="preserve"> en el Pozo ITG-X3 conforme a los requisitos de inicio.</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7C21C7">
              <w:rPr>
                <w:rFonts w:ascii="Calibri" w:hAnsi="Calibri" w:cs="Arial"/>
                <w:b/>
                <w:bCs/>
                <w:u w:val="single"/>
              </w:rPr>
              <w:t>MANTENIMIENTO Y/O REPARACIONES</w:t>
            </w:r>
          </w:p>
          <w:p w:rsidR="00C37B2D" w:rsidRPr="007C21C7" w:rsidRDefault="00C37B2D" w:rsidP="00C37B2D">
            <w:pPr>
              <w:spacing w:line="276" w:lineRule="auto"/>
              <w:jc w:val="both"/>
              <w:rPr>
                <w:rFonts w:ascii="Calibri" w:hAnsi="Calibri" w:cs="Arial"/>
              </w:rPr>
            </w:pPr>
          </w:p>
          <w:p w:rsidR="00C37B2D" w:rsidRPr="007C21C7" w:rsidRDefault="00C37B2D" w:rsidP="00C37B2D">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ante cualquier falla que se presente en sus equipos, será responsable de arreglar, reparar o r</w:t>
            </w:r>
            <w:r>
              <w:rPr>
                <w:rFonts w:ascii="Calibri" w:hAnsi="Calibri" w:cs="Arial"/>
              </w:rPr>
              <w:t>eemplazar, total o parcialmente</w:t>
            </w:r>
            <w:r w:rsidRPr="007C21C7">
              <w:rPr>
                <w:rFonts w:ascii="Calibri" w:hAnsi="Calibri" w:cs="Arial"/>
              </w:rPr>
              <w:t xml:space="preserve"> las piezas que sean necesarias, de tal forma que se garantice la ejecución del servicio.</w:t>
            </w:r>
          </w:p>
          <w:p w:rsidR="00C37B2D" w:rsidRDefault="00C37B2D" w:rsidP="00C37B2D">
            <w:pPr>
              <w:spacing w:line="276" w:lineRule="auto"/>
              <w:jc w:val="both"/>
              <w:rPr>
                <w:rFonts w:ascii="Calibri" w:hAnsi="Calibri" w:cs="Arial"/>
              </w:rPr>
            </w:pPr>
          </w:p>
          <w:p w:rsidR="00C37B2D" w:rsidRPr="007C21C7" w:rsidRDefault="00C37B2D" w:rsidP="00C37B2D">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deberá tener la capacidad de reposición de equipos en 48 horas como máximo.</w:t>
            </w:r>
          </w:p>
          <w:p w:rsidR="009F3A9D" w:rsidRPr="00C75BEC" w:rsidRDefault="009F3A9D" w:rsidP="009F3A9D">
            <w:pPr>
              <w:ind w:right="141"/>
              <w:jc w:val="both"/>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BD6112">
              <w:rPr>
                <w:rFonts w:ascii="Calibri" w:hAnsi="Calibri" w:cs="Arial"/>
                <w:b/>
                <w:bCs/>
                <w:u w:val="single"/>
              </w:rPr>
              <w:t>PROVISIÓN DE HERRAMIENTAS</w:t>
            </w:r>
          </w:p>
          <w:p w:rsidR="00C37B2D" w:rsidRPr="00BD6112" w:rsidRDefault="00C37B2D" w:rsidP="00C37B2D">
            <w:pPr>
              <w:spacing w:line="276" w:lineRule="auto"/>
              <w:rPr>
                <w:rFonts w:ascii="Calibri" w:hAnsi="Calibri" w:cs="Arial"/>
                <w:bCs/>
              </w:rPr>
            </w:pPr>
          </w:p>
          <w:p w:rsidR="00C37B2D" w:rsidRPr="007C21C7" w:rsidRDefault="00C37B2D" w:rsidP="00C37B2D">
            <w:pPr>
              <w:spacing w:line="276" w:lineRule="auto"/>
              <w:jc w:val="both"/>
              <w:rPr>
                <w:rFonts w:ascii="Calibri" w:hAnsi="Calibri" w:cs="Arial"/>
              </w:rPr>
            </w:pPr>
            <w:r w:rsidRPr="007C21C7">
              <w:rPr>
                <w:rFonts w:ascii="Calibri" w:hAnsi="Calibri" w:cs="Arial"/>
              </w:rPr>
              <w:t xml:space="preserve">El </w:t>
            </w:r>
            <w:r w:rsidRPr="007C21C7">
              <w:rPr>
                <w:rFonts w:ascii="Calibri" w:hAnsi="Calibri" w:cs="Arial"/>
                <w:b/>
              </w:rPr>
              <w:t>Contratista</w:t>
            </w:r>
            <w:r w:rsidRPr="007C21C7">
              <w:rPr>
                <w:rFonts w:ascii="Calibri" w:hAnsi="Calibri" w:cs="Arial"/>
              </w:rPr>
              <w:t xml:space="preserve"> deberá preve</w:t>
            </w:r>
            <w:r>
              <w:rPr>
                <w:rFonts w:ascii="Calibri" w:hAnsi="Calibri" w:cs="Arial"/>
              </w:rPr>
              <w:t>r</w:t>
            </w:r>
            <w:r w:rsidRPr="007C21C7">
              <w:rPr>
                <w:rFonts w:ascii="Calibri" w:hAnsi="Calibri" w:cs="Arial"/>
              </w:rPr>
              <w:t xml:space="preserve"> la provisión de equipos, herramientas, </w:t>
            </w:r>
            <w:r>
              <w:rPr>
                <w:rFonts w:ascii="Calibri" w:hAnsi="Calibri" w:cs="Arial"/>
              </w:rPr>
              <w:t>materiales e insumos adecuados</w:t>
            </w:r>
            <w:r w:rsidRPr="007C21C7">
              <w:rPr>
                <w:rFonts w:ascii="Calibri" w:hAnsi="Calibri" w:cs="Arial"/>
              </w:rPr>
              <w:t xml:space="preserve"> al Dise</w:t>
            </w:r>
            <w:r>
              <w:rPr>
                <w:rFonts w:ascii="Calibri" w:hAnsi="Calibri" w:cs="Arial"/>
              </w:rPr>
              <w:t>ñ</w:t>
            </w:r>
            <w:r w:rsidRPr="007C21C7">
              <w:rPr>
                <w:rFonts w:ascii="Calibri" w:hAnsi="Calibri" w:cs="Arial"/>
              </w:rPr>
              <w:t xml:space="preserve">o y al Programa de Perforación del </w:t>
            </w:r>
            <w:r>
              <w:rPr>
                <w:rFonts w:ascii="Calibri" w:hAnsi="Calibri" w:cs="Arial"/>
              </w:rPr>
              <w:t xml:space="preserve">Pozo de </w:t>
            </w:r>
            <w:r w:rsidRPr="007C21C7">
              <w:rPr>
                <w:rFonts w:ascii="Calibri" w:hAnsi="Calibri" w:cs="Arial"/>
              </w:rPr>
              <w:t xml:space="preserve">Agua. En caso de que el </w:t>
            </w:r>
            <w:r w:rsidRPr="007C21C7">
              <w:rPr>
                <w:rFonts w:ascii="Calibri" w:hAnsi="Calibri" w:cs="Arial"/>
                <w:b/>
              </w:rPr>
              <w:t>Contratista</w:t>
            </w:r>
            <w:r w:rsidRPr="007C21C7">
              <w:rPr>
                <w:rFonts w:ascii="Calibri" w:hAnsi="Calibri" w:cs="Arial"/>
              </w:rPr>
              <w:t xml:space="preserve"> requiera una provisión adicional fuera de la prevista, las herramientas, materiales e insumos, correrán por cuenta y costo </w:t>
            </w:r>
            <w:r>
              <w:rPr>
                <w:rFonts w:ascii="Calibri" w:hAnsi="Calibri" w:cs="Arial"/>
              </w:rPr>
              <w:t>del</w:t>
            </w:r>
            <w:r w:rsidRPr="007C21C7">
              <w:rPr>
                <w:rFonts w:ascii="Calibri" w:hAnsi="Calibri" w:cs="Arial"/>
              </w:rPr>
              <w:t xml:space="preserve"> </w:t>
            </w:r>
            <w:r w:rsidRPr="007C21C7">
              <w:rPr>
                <w:rFonts w:ascii="Calibri" w:hAnsi="Calibri" w:cs="Arial"/>
                <w:b/>
              </w:rPr>
              <w:t>Contratista</w:t>
            </w:r>
            <w:r w:rsidRPr="007C21C7">
              <w:rPr>
                <w:rFonts w:ascii="Calibri" w:hAnsi="Calibri" w:cs="Arial"/>
              </w:rPr>
              <w:t>.</w:t>
            </w:r>
          </w:p>
          <w:p w:rsidR="00C37B2D" w:rsidRDefault="00C37B2D" w:rsidP="00C37B2D">
            <w:pPr>
              <w:spacing w:line="276" w:lineRule="auto"/>
              <w:jc w:val="both"/>
              <w:rPr>
                <w:rFonts w:ascii="Calibri" w:hAnsi="Calibri" w:cs="Arial"/>
              </w:rPr>
            </w:pPr>
          </w:p>
          <w:p w:rsidR="00C37B2D" w:rsidRDefault="00C37B2D" w:rsidP="00C37B2D">
            <w:pPr>
              <w:spacing w:line="276" w:lineRule="auto"/>
              <w:jc w:val="both"/>
              <w:rPr>
                <w:rFonts w:ascii="Calibri" w:hAnsi="Calibri" w:cs="Arial"/>
              </w:rPr>
            </w:pPr>
            <w:r w:rsidRPr="007C21C7">
              <w:rPr>
                <w:rFonts w:ascii="Calibri" w:hAnsi="Calibri" w:cs="Arial"/>
              </w:rPr>
              <w:t>YPFB no reconocerá ningún costo adicional de materiales</w:t>
            </w:r>
            <w:r>
              <w:rPr>
                <w:rFonts w:ascii="Calibri" w:hAnsi="Calibri" w:cs="Arial"/>
              </w:rPr>
              <w:t>,</w:t>
            </w:r>
            <w:r w:rsidRPr="007C21C7">
              <w:rPr>
                <w:rFonts w:ascii="Calibri" w:hAnsi="Calibri" w:cs="Arial"/>
              </w:rPr>
              <w:t xml:space="preserve"> equipos</w:t>
            </w:r>
            <w:r>
              <w:rPr>
                <w:rFonts w:ascii="Calibri" w:hAnsi="Calibri" w:cs="Arial"/>
              </w:rPr>
              <w:t>,</w:t>
            </w:r>
            <w:r w:rsidRPr="007C21C7">
              <w:rPr>
                <w:rFonts w:ascii="Calibri" w:hAnsi="Calibri" w:cs="Arial"/>
              </w:rPr>
              <w:t xml:space="preserve"> entre otros, necesarios para la realización de la obra a menos que YPFB solicite un cambio de alcance de la obra o incluya un adicional de manera formal.</w:t>
            </w:r>
          </w:p>
          <w:p w:rsidR="008C7ABA" w:rsidRPr="007C21C7" w:rsidRDefault="008C7ABA" w:rsidP="00C37B2D">
            <w:pPr>
              <w:spacing w:line="276" w:lineRule="auto"/>
              <w:jc w:val="both"/>
              <w:rPr>
                <w:rFonts w:ascii="Calibri" w:hAnsi="Calibri" w:cs="Arial"/>
              </w:rPr>
            </w:pP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Pr="008C7ABA" w:rsidRDefault="00C37B2D" w:rsidP="00C37B2D">
            <w:pPr>
              <w:spacing w:line="276" w:lineRule="auto"/>
              <w:ind w:left="709"/>
              <w:rPr>
                <w:rFonts w:ascii="Calibri" w:hAnsi="Calibri" w:cs="Arial"/>
                <w:b/>
                <w:bCs/>
                <w:u w:val="single"/>
              </w:rPr>
            </w:pPr>
            <w:r w:rsidRPr="008C7ABA">
              <w:rPr>
                <w:rFonts w:ascii="Calibri" w:hAnsi="Calibri" w:cs="Arial"/>
                <w:b/>
                <w:bCs/>
                <w:u w:val="single"/>
              </w:rPr>
              <w:lastRenderedPageBreak/>
              <w:t>INFORMES</w:t>
            </w:r>
          </w:p>
          <w:p w:rsidR="00C37B2D" w:rsidRPr="008C7ABA" w:rsidRDefault="00C37B2D" w:rsidP="00C37B2D">
            <w:pPr>
              <w:spacing w:line="276" w:lineRule="auto"/>
              <w:rPr>
                <w:rFonts w:ascii="Calibri" w:hAnsi="Calibri" w:cs="Arial"/>
                <w:bCs/>
              </w:rPr>
            </w:pPr>
          </w:p>
          <w:p w:rsidR="00C37B2D" w:rsidRPr="008C7ABA" w:rsidRDefault="00C37B2D" w:rsidP="00C37B2D">
            <w:pPr>
              <w:pStyle w:val="Prrafodelista"/>
              <w:spacing w:after="13" w:line="276" w:lineRule="auto"/>
              <w:ind w:left="0"/>
              <w:contextualSpacing/>
              <w:jc w:val="both"/>
              <w:rPr>
                <w:rFonts w:ascii="Calibri" w:hAnsi="Calibri" w:cs="Calibri"/>
              </w:rPr>
            </w:pPr>
            <w:r w:rsidRPr="008C7ABA">
              <w:rPr>
                <w:rFonts w:ascii="Calibri" w:hAnsi="Calibri" w:cs="Calibri"/>
              </w:rPr>
              <w:t xml:space="preserve">El </w:t>
            </w:r>
            <w:r w:rsidRPr="008C7ABA">
              <w:rPr>
                <w:rFonts w:ascii="Calibri" w:hAnsi="Calibri" w:cs="Calibri"/>
                <w:b/>
              </w:rPr>
              <w:t>Contratista</w:t>
            </w:r>
            <w:r w:rsidRPr="008C7ABA">
              <w:rPr>
                <w:rFonts w:ascii="Calibri" w:hAnsi="Calibri" w:cs="Calibri"/>
              </w:rPr>
              <w:t xml:space="preserve"> deberá presentar la siguiente documentación, la misma que deberá ser debidamente aprobada por YPFB.</w:t>
            </w:r>
          </w:p>
          <w:p w:rsidR="00C37B2D" w:rsidRPr="008C7ABA" w:rsidRDefault="00C37B2D" w:rsidP="00C37B2D">
            <w:pPr>
              <w:pStyle w:val="Prrafodelista"/>
              <w:spacing w:after="13" w:line="276" w:lineRule="auto"/>
              <w:ind w:left="0"/>
              <w:contextualSpacing/>
              <w:jc w:val="both"/>
              <w:rPr>
                <w:rFonts w:ascii="Calibri" w:hAnsi="Calibri" w:cs="Calibri"/>
              </w:rPr>
            </w:pPr>
          </w:p>
          <w:p w:rsidR="00C37B2D" w:rsidRPr="008C7ABA" w:rsidRDefault="00C37B2D" w:rsidP="00B2456F">
            <w:pPr>
              <w:pStyle w:val="aa"/>
              <w:numPr>
                <w:ilvl w:val="0"/>
                <w:numId w:val="46"/>
              </w:numPr>
              <w:spacing w:before="0" w:after="0" w:line="276" w:lineRule="auto"/>
              <w:jc w:val="both"/>
              <w:rPr>
                <w:rFonts w:ascii="Calibri" w:hAnsi="Calibri"/>
                <w:sz w:val="20"/>
                <w:szCs w:val="20"/>
                <w:lang w:val="es-ES"/>
              </w:rPr>
            </w:pPr>
            <w:r w:rsidRPr="008C7ABA">
              <w:rPr>
                <w:rFonts w:ascii="Calibri" w:hAnsi="Calibri"/>
                <w:b/>
                <w:sz w:val="20"/>
                <w:szCs w:val="20"/>
                <w:lang w:val="es-ES"/>
              </w:rPr>
              <w:t xml:space="preserve">Informe Inicial. </w:t>
            </w:r>
            <w:r w:rsidRPr="008C7ABA">
              <w:rPr>
                <w:rFonts w:ascii="Calibri" w:hAnsi="Calibri"/>
                <w:sz w:val="20"/>
                <w:szCs w:val="20"/>
                <w:lang w:val="es-ES"/>
              </w:rPr>
              <w:t>Que contemple el Plan de trabajo del Servicio, procedimientos a emplear, normativa aplicable, organigrama del personal, cronograma de trabajo de los profesionales, cronograma de permanencia del personal en el sitio de la obra, metodología de comunicación entre YPFB y el Contratista del servicio; así como los equipos, materiales y herramientas necesarias para la ejecución del SERVICIO. Este documento deberá ser presentado a YPFB en triple (3) ejemplar y con su respectiva copia digital contenida en un CD, en un plazo no mayor a siete (5) días computables a partir de la orden de proceder. Adicionalmente, cada actividad que el Contratista realice como parte del SERVICIO deberá ser aprobada por el Fiscal de Servicio y no representará un compromiso de pago extra por parte de YPFB.</w:t>
            </w:r>
          </w:p>
          <w:p w:rsidR="00C37B2D" w:rsidRPr="008C7ABA" w:rsidRDefault="00C37B2D" w:rsidP="00C37B2D">
            <w:pPr>
              <w:pStyle w:val="Prrafodelista"/>
              <w:spacing w:after="13" w:line="276" w:lineRule="auto"/>
              <w:ind w:left="0"/>
              <w:contextualSpacing/>
              <w:jc w:val="both"/>
              <w:rPr>
                <w:rFonts w:ascii="Calibri" w:hAnsi="Calibri" w:cs="Calibri"/>
              </w:rPr>
            </w:pPr>
          </w:p>
          <w:p w:rsidR="00C37B2D" w:rsidRPr="008C7ABA" w:rsidRDefault="00C37B2D" w:rsidP="00B2456F">
            <w:pPr>
              <w:pStyle w:val="Prrafodelista"/>
              <w:numPr>
                <w:ilvl w:val="0"/>
                <w:numId w:val="36"/>
              </w:numPr>
              <w:spacing w:line="276" w:lineRule="auto"/>
              <w:contextualSpacing/>
              <w:jc w:val="both"/>
              <w:rPr>
                <w:rFonts w:ascii="Calibri" w:hAnsi="Calibri" w:cs="Arial"/>
              </w:rPr>
            </w:pPr>
            <w:r w:rsidRPr="008C7ABA">
              <w:rPr>
                <w:rFonts w:ascii="Calibri" w:hAnsi="Calibri" w:cs="Calibri"/>
                <w:b/>
              </w:rPr>
              <w:t>Informe de Movilización.</w:t>
            </w:r>
            <w:r w:rsidRPr="008C7ABA">
              <w:rPr>
                <w:rFonts w:ascii="Calibri" w:hAnsi="Calibri" w:cs="Calibri"/>
              </w:rPr>
              <w:t xml:space="preserve"> Concluida la movilización y montaje de todos los equipos,</w:t>
            </w:r>
            <w:r w:rsidRPr="008C7ABA">
              <w:rPr>
                <w:rFonts w:ascii="Calibri" w:eastAsia="Calibri" w:hAnsi="Calibri" w:cs="Arial"/>
              </w:rPr>
              <w:t xml:space="preserve"> </w:t>
            </w:r>
            <w:r w:rsidRPr="008C7ABA">
              <w:rPr>
                <w:rFonts w:ascii="Calibri" w:hAnsi="Calibri" w:cs="Arial"/>
              </w:rPr>
              <w:t xml:space="preserve">materiales e insumos necesarios para la ejecución del Servicio en el Lugar de Trabajo, el Contratista deberá emitir de manera inmediata un informe el cual incluirá: Muestras fotográficas de la instalación final, inventario de todos los equipos materiales e insumos el cual será verificado conforme a la propuesta técnica del Contratista. Este documento deberá ser presentado a YPFB en triple (3) ejemplar y con su respectiva copia digital contenida en un CD, en un </w:t>
            </w:r>
            <w:r w:rsidRPr="008C7ABA">
              <w:rPr>
                <w:rFonts w:ascii="Calibri" w:hAnsi="Calibri" w:cs="Arial"/>
                <w:u w:val="single"/>
              </w:rPr>
              <w:t>plazo no mayor a siete (2) días computables a partir de concluida la movilización</w:t>
            </w:r>
            <w:r w:rsidRPr="008C7ABA">
              <w:rPr>
                <w:rFonts w:ascii="Calibri" w:hAnsi="Calibri" w:cs="Arial"/>
              </w:rPr>
              <w:t>.</w:t>
            </w:r>
          </w:p>
          <w:p w:rsidR="00C37B2D" w:rsidRPr="008C7ABA" w:rsidRDefault="00C37B2D" w:rsidP="00C37B2D">
            <w:pPr>
              <w:pStyle w:val="Prrafodelista"/>
              <w:spacing w:after="13" w:line="276" w:lineRule="auto"/>
              <w:ind w:left="0"/>
              <w:contextualSpacing/>
              <w:jc w:val="both"/>
              <w:rPr>
                <w:rFonts w:ascii="Calibri" w:hAnsi="Calibri" w:cs="Calibri"/>
              </w:rPr>
            </w:pPr>
          </w:p>
          <w:p w:rsidR="00C37B2D" w:rsidRPr="008C7ABA" w:rsidRDefault="00C37B2D" w:rsidP="00B2456F">
            <w:pPr>
              <w:numPr>
                <w:ilvl w:val="0"/>
                <w:numId w:val="40"/>
              </w:numPr>
              <w:overflowPunct w:val="0"/>
              <w:autoSpaceDE w:val="0"/>
              <w:autoSpaceDN w:val="0"/>
              <w:adjustRightInd w:val="0"/>
              <w:spacing w:line="276" w:lineRule="auto"/>
              <w:jc w:val="both"/>
              <w:textAlignment w:val="baseline"/>
              <w:rPr>
                <w:rFonts w:ascii="Calibri" w:hAnsi="Calibri" w:cs="Calibri"/>
              </w:rPr>
            </w:pPr>
            <w:r w:rsidRPr="008C7ABA">
              <w:rPr>
                <w:rFonts w:ascii="Calibri" w:hAnsi="Calibri" w:cs="Calibri"/>
                <w:b/>
              </w:rPr>
              <w:t>Reporte diario Operacional</w:t>
            </w:r>
            <w:r w:rsidRPr="008C7ABA">
              <w:rPr>
                <w:rFonts w:ascii="Calibri" w:hAnsi="Calibri" w:cs="Calibri"/>
              </w:rPr>
              <w:t xml:space="preserve">. El </w:t>
            </w:r>
            <w:r w:rsidRPr="008C7ABA">
              <w:rPr>
                <w:rFonts w:ascii="Calibri" w:hAnsi="Calibri" w:cs="Calibri"/>
                <w:b/>
              </w:rPr>
              <w:t>Contratista</w:t>
            </w:r>
            <w:r w:rsidRPr="008C7ABA">
              <w:rPr>
                <w:rFonts w:ascii="Calibri" w:hAnsi="Calibri" w:cs="Calibri"/>
              </w:rPr>
              <w:t xml:space="preserve"> deberá presentar el Reporte diario Operacional a YPFB </w:t>
            </w:r>
            <w:r w:rsidRPr="008C7ABA">
              <w:rPr>
                <w:rFonts w:ascii="Calibri" w:hAnsi="Calibri" w:cs="Arial"/>
              </w:rPr>
              <w:t>hasta las 8:00 am del día siguiente</w:t>
            </w:r>
            <w:r w:rsidRPr="008C7ABA">
              <w:rPr>
                <w:rFonts w:ascii="Calibri" w:hAnsi="Calibri" w:cs="Calibri"/>
              </w:rPr>
              <w:t xml:space="preserve">, que contendrá los datos operacionales que se registraron en las últimas veinticuatro (24) horas (operaciones, </w:t>
            </w:r>
            <w:r w:rsidRPr="008C7ABA">
              <w:rPr>
                <w:rFonts w:ascii="Calibri" w:hAnsi="Calibri" w:cs="Calibri"/>
              </w:rPr>
              <w:lastRenderedPageBreak/>
              <w:t>reportes de servicios de campo diarios, relaciones comunitarias y Medio Ambiente), y serán remitidos vía fax y/o correo electrónico. Asimismo, deberá presentar reportes adicionales que se necesiten.</w:t>
            </w:r>
          </w:p>
          <w:p w:rsidR="00C37B2D" w:rsidRPr="008C7ABA" w:rsidRDefault="00C37B2D" w:rsidP="00C37B2D">
            <w:pPr>
              <w:overflowPunct w:val="0"/>
              <w:autoSpaceDE w:val="0"/>
              <w:autoSpaceDN w:val="0"/>
              <w:adjustRightInd w:val="0"/>
              <w:spacing w:line="276" w:lineRule="auto"/>
              <w:jc w:val="both"/>
              <w:textAlignment w:val="baseline"/>
              <w:rPr>
                <w:rFonts w:ascii="Calibri" w:hAnsi="Calibri" w:cs="Calibri"/>
              </w:rPr>
            </w:pPr>
          </w:p>
          <w:p w:rsidR="00C37B2D" w:rsidRPr="008C7ABA" w:rsidRDefault="00C37B2D" w:rsidP="00B2456F">
            <w:pPr>
              <w:pStyle w:val="Prrafodelista"/>
              <w:numPr>
                <w:ilvl w:val="0"/>
                <w:numId w:val="36"/>
              </w:numPr>
              <w:spacing w:after="13" w:line="276" w:lineRule="auto"/>
              <w:contextualSpacing/>
              <w:jc w:val="both"/>
              <w:rPr>
                <w:rFonts w:ascii="Calibri" w:hAnsi="Calibri" w:cs="Calibri"/>
              </w:rPr>
            </w:pPr>
            <w:r w:rsidRPr="008C7ABA">
              <w:rPr>
                <w:rFonts w:ascii="Calibri" w:hAnsi="Calibri" w:cs="Calibri"/>
                <w:b/>
              </w:rPr>
              <w:t>Reportes de maniobras especiales de perforación</w:t>
            </w:r>
            <w:r w:rsidRPr="008C7ABA">
              <w:rPr>
                <w:rFonts w:ascii="Calibri" w:hAnsi="Calibri" w:cs="Calibri"/>
              </w:rPr>
              <w:t xml:space="preserve">. El </w:t>
            </w:r>
            <w:r w:rsidRPr="008C7ABA">
              <w:rPr>
                <w:rFonts w:ascii="Calibri" w:hAnsi="Calibri" w:cs="Calibri"/>
                <w:b/>
              </w:rPr>
              <w:t>Contratista</w:t>
            </w:r>
            <w:r w:rsidRPr="008C7ABA">
              <w:rPr>
                <w:rFonts w:ascii="Calibri" w:hAnsi="Calibri" w:cs="Calibri"/>
              </w:rPr>
              <w:t xml:space="preserve"> deberá presentar el Reporte de maniobras especiales de perforación a YPFB, que se registraron en las últimas veinticuatro (24) horas (cuando el caso amerite), y serán remitidos vía fax y/o correo electrónico.</w:t>
            </w:r>
          </w:p>
          <w:p w:rsidR="00C37B2D" w:rsidRPr="008C7ABA" w:rsidRDefault="00C37B2D" w:rsidP="00C37B2D">
            <w:pPr>
              <w:pStyle w:val="Prrafodelista"/>
              <w:spacing w:after="13" w:line="276" w:lineRule="auto"/>
              <w:ind w:left="0"/>
              <w:contextualSpacing/>
              <w:jc w:val="both"/>
              <w:rPr>
                <w:rFonts w:ascii="Calibri" w:hAnsi="Calibri" w:cs="Calibri"/>
              </w:rPr>
            </w:pPr>
          </w:p>
          <w:p w:rsidR="00C37B2D" w:rsidRPr="008C7ABA" w:rsidRDefault="00C37B2D" w:rsidP="00B2456F">
            <w:pPr>
              <w:pStyle w:val="Prrafodelista"/>
              <w:numPr>
                <w:ilvl w:val="0"/>
                <w:numId w:val="36"/>
              </w:numPr>
              <w:spacing w:after="13" w:line="276" w:lineRule="auto"/>
              <w:contextualSpacing/>
              <w:jc w:val="both"/>
              <w:rPr>
                <w:rFonts w:ascii="Calibri" w:hAnsi="Calibri" w:cs="Calibri"/>
              </w:rPr>
            </w:pPr>
            <w:r w:rsidRPr="008C7ABA">
              <w:rPr>
                <w:rFonts w:ascii="Calibri" w:hAnsi="Calibri" w:cs="Calibri"/>
                <w:b/>
              </w:rPr>
              <w:t>Reporte de Muestreo.</w:t>
            </w:r>
            <w:r w:rsidRPr="008C7ABA">
              <w:rPr>
                <w:rFonts w:ascii="Calibri" w:hAnsi="Calibri" w:cs="Calibri"/>
              </w:rPr>
              <w:t xml:space="preserve"> El Contratista deberá presentar a YPFB el reporte de muestreo realizado en campo, el mismo que contendrá el tipo de muestreos de: </w:t>
            </w:r>
            <w:proofErr w:type="spellStart"/>
            <w:r w:rsidRPr="008C7ABA">
              <w:rPr>
                <w:rFonts w:ascii="Calibri" w:hAnsi="Calibri" w:cs="Calibri"/>
              </w:rPr>
              <w:t>cutting</w:t>
            </w:r>
            <w:proofErr w:type="spellEnd"/>
            <w:r w:rsidRPr="008C7ABA">
              <w:rPr>
                <w:rFonts w:ascii="Calibri" w:hAnsi="Calibri" w:cs="Calibri"/>
              </w:rPr>
              <w:t>, agua, lodo de perforación, etc., registración de las actividades, número total de muestras por día, partes sobre anormalidades que se presentaren y otros, que se registraron en las últimas veinticuatro (24) horas), y serán remitidos vía fax y/o correo electrónico.</w:t>
            </w:r>
          </w:p>
          <w:p w:rsidR="00C37B2D" w:rsidRPr="008C7ABA" w:rsidRDefault="00C37B2D" w:rsidP="00C37B2D">
            <w:pPr>
              <w:spacing w:line="276" w:lineRule="auto"/>
              <w:rPr>
                <w:rFonts w:ascii="Calibri" w:eastAsia="Calibri" w:hAnsi="Calibri" w:cs="Arial"/>
              </w:rPr>
            </w:pPr>
          </w:p>
          <w:p w:rsidR="00C37B2D" w:rsidRPr="008C7ABA" w:rsidRDefault="00C37B2D" w:rsidP="00B2456F">
            <w:pPr>
              <w:numPr>
                <w:ilvl w:val="0"/>
                <w:numId w:val="36"/>
              </w:numPr>
              <w:spacing w:line="276" w:lineRule="auto"/>
              <w:jc w:val="both"/>
              <w:rPr>
                <w:rFonts w:ascii="Calibri" w:eastAsia="Calibri" w:hAnsi="Calibri" w:cs="Arial"/>
              </w:rPr>
            </w:pPr>
            <w:r w:rsidRPr="008C7ABA">
              <w:rPr>
                <w:rFonts w:ascii="Calibri" w:eastAsia="Calibri" w:hAnsi="Calibri" w:cs="Arial"/>
                <w:b/>
              </w:rPr>
              <w:t xml:space="preserve">Informe Final de Muestreo. </w:t>
            </w:r>
            <w:r w:rsidRPr="008C7ABA">
              <w:rPr>
                <w:rFonts w:ascii="Calibri" w:eastAsia="Calibri" w:hAnsi="Calibri" w:cs="Arial"/>
              </w:rPr>
              <w:t xml:space="preserve">El </w:t>
            </w:r>
            <w:r w:rsidRPr="008C7ABA">
              <w:rPr>
                <w:rFonts w:ascii="Calibri" w:hAnsi="Calibri" w:cs="Verdana"/>
                <w:b/>
                <w:bCs/>
                <w:color w:val="000000"/>
              </w:rPr>
              <w:t>Contratista</w:t>
            </w:r>
            <w:r w:rsidRPr="008C7ABA">
              <w:rPr>
                <w:rFonts w:ascii="Calibri" w:eastAsia="Calibri" w:hAnsi="Calibri" w:cs="Arial"/>
              </w:rPr>
              <w:t xml:space="preserve"> deberá entregar un informe final, con todos los datos de muestreos de campo, envíos a laboratorio, análisis de muestras, resultados e interpretaciones evaluativas de los datos obtenidos y cualquier otra información que amerite. </w:t>
            </w:r>
            <w:r w:rsidRPr="008C7ABA">
              <w:rPr>
                <w:rFonts w:ascii="Calibri" w:hAnsi="Calibri" w:cs="Arial"/>
              </w:rPr>
              <w:t xml:space="preserve">Este documento deberá ser presentado a YPFB en triple (3) ejemplar y con su respectiva copia digital contenida en un CD, en un </w:t>
            </w:r>
            <w:r w:rsidRPr="008C7ABA">
              <w:rPr>
                <w:rFonts w:ascii="Calibri" w:hAnsi="Calibri" w:cs="Arial"/>
                <w:u w:val="single"/>
              </w:rPr>
              <w:t>plazo no mayor a siete (7) días computables a partir de concluido el servicio</w:t>
            </w:r>
            <w:r w:rsidRPr="008C7ABA">
              <w:rPr>
                <w:rFonts w:ascii="Calibri" w:hAnsi="Calibri" w:cs="Arial"/>
              </w:rPr>
              <w:t>.</w:t>
            </w:r>
          </w:p>
          <w:p w:rsidR="00C37B2D" w:rsidRPr="008C7ABA" w:rsidRDefault="00C37B2D" w:rsidP="00C37B2D">
            <w:pPr>
              <w:spacing w:line="276" w:lineRule="auto"/>
              <w:jc w:val="both"/>
              <w:rPr>
                <w:rFonts w:ascii="Arial" w:hAnsi="Arial" w:cs="Arial"/>
                <w:bCs/>
                <w:lang w:val="es-BO"/>
              </w:rPr>
            </w:pPr>
          </w:p>
          <w:p w:rsidR="00C37B2D" w:rsidRPr="008C7ABA" w:rsidRDefault="00C37B2D" w:rsidP="00B2456F">
            <w:pPr>
              <w:pStyle w:val="Prrafodelista"/>
              <w:numPr>
                <w:ilvl w:val="0"/>
                <w:numId w:val="40"/>
              </w:numPr>
              <w:spacing w:after="13" w:line="276" w:lineRule="auto"/>
              <w:contextualSpacing/>
              <w:jc w:val="both"/>
              <w:rPr>
                <w:rFonts w:ascii="Calibri" w:hAnsi="Calibri" w:cs="Calibri"/>
              </w:rPr>
            </w:pPr>
            <w:r w:rsidRPr="008C7ABA">
              <w:rPr>
                <w:rFonts w:ascii="Calibri" w:hAnsi="Calibri" w:cs="Arial"/>
                <w:b/>
              </w:rPr>
              <w:t xml:space="preserve">Informe Final del Servicio. </w:t>
            </w:r>
            <w:r w:rsidRPr="008C7ABA">
              <w:rPr>
                <w:rFonts w:ascii="Calibri" w:hAnsi="Calibri" w:cs="Calibri"/>
              </w:rPr>
              <w:t xml:space="preserve">El Contratista emitirá un Informe Final del Servicio, en el </w:t>
            </w:r>
            <w:r w:rsidRPr="008C7ABA">
              <w:rPr>
                <w:rFonts w:ascii="Calibri" w:hAnsi="Calibri" w:cs="Calibri"/>
                <w:u w:val="single"/>
              </w:rPr>
              <w:t>plazo de quince (15) días calendario</w:t>
            </w:r>
            <w:r w:rsidRPr="008C7ABA">
              <w:rPr>
                <w:rFonts w:ascii="Calibri" w:hAnsi="Calibri" w:cs="Calibri"/>
              </w:rPr>
              <w:t xml:space="preserve"> después de concluido el servicio, incluyendo todos los aspectos y elementos previstos en el Alcance del Trabajo y Propuesta presentada.</w:t>
            </w:r>
            <w:r w:rsidRPr="008C7ABA">
              <w:rPr>
                <w:rFonts w:ascii="Calibri" w:hAnsi="Calibri" w:cs="Arial"/>
                <w:b/>
              </w:rPr>
              <w:t xml:space="preserve"> </w:t>
            </w:r>
            <w:r w:rsidRPr="008C7ABA">
              <w:rPr>
                <w:rFonts w:ascii="Calibri" w:hAnsi="Calibri" w:cs="Calibri"/>
              </w:rPr>
              <w:t xml:space="preserve">El informe final sobre la Perforación del Pozo de Agua deberá contar con la descripción detallada de los volúmenes de trabajo, costos de perforación y diseño, personal y equipos utilizados, cumplimiento del plazo, problemas </w:t>
            </w:r>
            <w:r w:rsidRPr="008C7ABA">
              <w:rPr>
                <w:rFonts w:ascii="Calibri" w:hAnsi="Calibri" w:cs="Calibri"/>
              </w:rPr>
              <w:lastRenderedPageBreak/>
              <w:t>confrontados y soluciones adoptadas, aceptabilidad del pozo, y cualquier otro aspecto relevante ocurrido durante la ejecución del servicio y recomendaciones para el mantenimiento futuro y sugerencias para la ejecución de servicios en el futuro. Este informe contendrá también las respectivas conclusiones y recomendaciones a efecto de que YPFB tome y asuma las acciones técnicas, económicas legales u otras que correspondan.</w:t>
            </w:r>
            <w:r w:rsidRPr="008C7ABA">
              <w:rPr>
                <w:rFonts w:ascii="Calibri" w:hAnsi="Calibri" w:cs="Arial"/>
              </w:rPr>
              <w:t xml:space="preserve"> El Informe Final deberá ser presentado por el Supervisor de Obra dentro del plazo previsto y se presentarán en triple (3) ejemplar y con su respectiva copia digital contenida en un CD (ejecutable, no se aceptará extensiones PDF o similares).</w:t>
            </w:r>
          </w:p>
          <w:p w:rsidR="009F3A9D" w:rsidRPr="008C7ABA" w:rsidRDefault="009F3A9D" w:rsidP="009F3A9D">
            <w:pPr>
              <w:ind w:right="141"/>
              <w:jc w:val="both"/>
              <w:rPr>
                <w:rFonts w:asciiTheme="minorHAnsi" w:hAnsiTheme="minorHAnsi" w:cstheme="minorHAnsi"/>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Pr="008C7ABA" w:rsidRDefault="00C37B2D" w:rsidP="00C37B2D">
            <w:pPr>
              <w:spacing w:line="276" w:lineRule="auto"/>
              <w:ind w:left="709"/>
              <w:rPr>
                <w:rFonts w:ascii="Calibri" w:hAnsi="Calibri" w:cs="Arial"/>
                <w:b/>
                <w:bCs/>
                <w:u w:val="single"/>
              </w:rPr>
            </w:pPr>
            <w:r w:rsidRPr="008C7ABA">
              <w:rPr>
                <w:rFonts w:ascii="Calibri" w:hAnsi="Calibri" w:cs="Arial"/>
                <w:b/>
                <w:bCs/>
                <w:u w:val="single"/>
              </w:rPr>
              <w:lastRenderedPageBreak/>
              <w:t xml:space="preserve">PLAZO DE EJECUCIÓN DEL SERVICIO  </w:t>
            </w:r>
          </w:p>
          <w:p w:rsidR="00C37B2D" w:rsidRPr="008C7ABA" w:rsidRDefault="00C37B2D" w:rsidP="00C37B2D">
            <w:pPr>
              <w:spacing w:line="276" w:lineRule="auto"/>
              <w:jc w:val="both"/>
              <w:rPr>
                <w:rFonts w:ascii="Arial" w:hAnsi="Arial" w:cs="Arial"/>
                <w:b/>
                <w:bCs/>
                <w:highlight w:val="green"/>
              </w:rPr>
            </w:pPr>
          </w:p>
          <w:p w:rsidR="00C37B2D" w:rsidRPr="008C7ABA" w:rsidRDefault="00C37B2D" w:rsidP="00C37B2D">
            <w:pPr>
              <w:spacing w:line="276" w:lineRule="auto"/>
              <w:jc w:val="both"/>
              <w:rPr>
                <w:rFonts w:ascii="Arial" w:hAnsi="Arial" w:cs="Arial"/>
                <w:bCs/>
              </w:rPr>
            </w:pPr>
            <w:r w:rsidRPr="008C7ABA">
              <w:rPr>
                <w:rFonts w:ascii="Calibri" w:hAnsi="Calibri" w:cs="Verdana"/>
                <w:bCs/>
              </w:rPr>
              <w:t xml:space="preserve">El </w:t>
            </w:r>
            <w:r w:rsidRPr="008C7ABA">
              <w:rPr>
                <w:rFonts w:ascii="Calibri" w:hAnsi="Calibri" w:cs="Verdana"/>
                <w:b/>
                <w:bCs/>
                <w:color w:val="000000"/>
              </w:rPr>
              <w:t>Contratista</w:t>
            </w:r>
            <w:r w:rsidRPr="008C7ABA">
              <w:rPr>
                <w:rFonts w:ascii="Calibri" w:hAnsi="Calibri" w:cs="Verdana"/>
                <w:bCs/>
              </w:rPr>
              <w:t xml:space="preserve"> </w:t>
            </w:r>
            <w:r w:rsidRPr="008C7ABA">
              <w:rPr>
                <w:rFonts w:ascii="Calibri" w:hAnsi="Calibri" w:cs="Arial"/>
              </w:rPr>
              <w:t xml:space="preserve">iniciará sus actividades a partir de la emisión de la </w:t>
            </w:r>
            <w:r w:rsidRPr="008C7ABA">
              <w:rPr>
                <w:rFonts w:ascii="Calibri" w:hAnsi="Calibri" w:cs="Arial"/>
                <w:b/>
              </w:rPr>
              <w:t>O</w:t>
            </w:r>
            <w:r w:rsidRPr="008C7ABA">
              <w:rPr>
                <w:rFonts w:ascii="Calibri" w:hAnsi="Calibri" w:cs="Arial"/>
                <w:b/>
                <w:u w:val="single"/>
              </w:rPr>
              <w:t>rden de Proceder</w:t>
            </w:r>
            <w:r w:rsidRPr="008C7ABA">
              <w:rPr>
                <w:rFonts w:ascii="Calibri" w:hAnsi="Calibri" w:cs="Arial"/>
              </w:rPr>
              <w:t xml:space="preserve">, desarrollando sus actividades operativas </w:t>
            </w:r>
            <w:r w:rsidRPr="008C7ABA">
              <w:rPr>
                <w:rFonts w:ascii="Calibri" w:hAnsi="Calibri" w:cs="Verdana"/>
                <w:bCs/>
              </w:rPr>
              <w:t xml:space="preserve">en estricta sujeción con el cronograma propuesto, en el </w:t>
            </w:r>
            <w:r w:rsidRPr="008C7ABA">
              <w:rPr>
                <w:rFonts w:ascii="Calibri" w:hAnsi="Calibri" w:cs="Verdana"/>
                <w:b/>
                <w:bCs/>
                <w:u w:val="single"/>
              </w:rPr>
              <w:t>plazo de veinticinco (25) días calendario</w:t>
            </w:r>
            <w:r w:rsidRPr="008C7ABA">
              <w:rPr>
                <w:rFonts w:ascii="Calibri" w:hAnsi="Calibri" w:cs="Verdana"/>
                <w:bCs/>
              </w:rPr>
              <w:t>.</w:t>
            </w:r>
          </w:p>
          <w:p w:rsidR="009F3A9D" w:rsidRPr="008C7ABA" w:rsidRDefault="009F3A9D" w:rsidP="009F3A9D">
            <w:pPr>
              <w:rPr>
                <w:rFonts w:asciiTheme="minorHAnsi" w:hAnsiTheme="minorHAnsi" w:cstheme="minorHAnsi"/>
                <w:b/>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6D286A">
              <w:rPr>
                <w:rFonts w:ascii="Calibri" w:hAnsi="Calibri" w:cs="Arial"/>
                <w:b/>
                <w:bCs/>
                <w:u w:val="single"/>
              </w:rPr>
              <w:t>TRANSPORTE</w:t>
            </w:r>
          </w:p>
          <w:p w:rsidR="00C37B2D" w:rsidRPr="00271530" w:rsidRDefault="00C37B2D" w:rsidP="00C37B2D">
            <w:pPr>
              <w:spacing w:line="276" w:lineRule="auto"/>
              <w:rPr>
                <w:rFonts w:ascii="Calibri" w:hAnsi="Calibri" w:cs="Arial"/>
              </w:rPr>
            </w:pPr>
          </w:p>
          <w:p w:rsidR="00C37B2D" w:rsidRPr="00271530" w:rsidRDefault="00C37B2D" w:rsidP="00C37B2D">
            <w:pPr>
              <w:spacing w:line="276" w:lineRule="auto"/>
              <w:jc w:val="both"/>
              <w:rPr>
                <w:rFonts w:ascii="Calibri" w:hAnsi="Calibri" w:cs="Arial"/>
              </w:rPr>
            </w:pPr>
            <w:r w:rsidRPr="00271530">
              <w:rPr>
                <w:rFonts w:ascii="Calibri" w:hAnsi="Calibri" w:cs="Arial"/>
              </w:rPr>
              <w:t>El Contratista deberá hacerse cargo del transporte de su personal para cambios de turno desde su base operativa al lugar de trabajo y viceversa. Así como el transporte diario del personal desde su campamento hasta el lugar de trabajo y viceversa.</w:t>
            </w:r>
          </w:p>
          <w:p w:rsidR="009F3A9D" w:rsidRPr="00C75BEC" w:rsidRDefault="009F3A9D" w:rsidP="009F3A9D">
            <w:pPr>
              <w:jc w:val="both"/>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6D286A">
              <w:rPr>
                <w:rFonts w:ascii="Calibri" w:hAnsi="Calibri" w:cs="Arial"/>
                <w:b/>
                <w:bCs/>
                <w:u w:val="single"/>
              </w:rPr>
              <w:t>ALOJAMIENTO Y CATERING</w:t>
            </w:r>
          </w:p>
          <w:p w:rsidR="00C37B2D" w:rsidRPr="006D286A" w:rsidRDefault="00C37B2D" w:rsidP="00C37B2D">
            <w:pPr>
              <w:spacing w:line="276" w:lineRule="auto"/>
              <w:rPr>
                <w:rFonts w:ascii="Calibri" w:hAnsi="Calibri" w:cs="Arial"/>
                <w:bCs/>
              </w:rPr>
            </w:pPr>
          </w:p>
          <w:p w:rsidR="00C37B2D" w:rsidRDefault="00C37B2D" w:rsidP="00C37B2D">
            <w:pPr>
              <w:spacing w:line="276" w:lineRule="auto"/>
              <w:jc w:val="both"/>
              <w:rPr>
                <w:rFonts w:ascii="Calibri" w:hAnsi="Calibri" w:cs="Arial"/>
              </w:rPr>
            </w:pPr>
            <w:r w:rsidRPr="00271530">
              <w:rPr>
                <w:rFonts w:ascii="Calibri" w:hAnsi="Calibri" w:cs="Arial"/>
              </w:rPr>
              <w:t>El Contratista será responsable del suministro de Alojamiento y Catering a todo su personal así como también será responsable de prestar el servicio integral de salud en camp</w:t>
            </w:r>
            <w:r>
              <w:rPr>
                <w:rFonts w:ascii="Calibri" w:hAnsi="Calibri" w:cs="Arial"/>
              </w:rPr>
              <w:t>amento a todos sus trabajadores.</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Pr="006D286A" w:rsidRDefault="00C37B2D" w:rsidP="00C37B2D">
            <w:pPr>
              <w:spacing w:line="276" w:lineRule="auto"/>
              <w:ind w:left="709"/>
              <w:rPr>
                <w:rFonts w:ascii="Calibri" w:hAnsi="Calibri" w:cs="Arial"/>
                <w:b/>
                <w:bCs/>
                <w:u w:val="single"/>
              </w:rPr>
            </w:pPr>
            <w:r w:rsidRPr="006D286A">
              <w:rPr>
                <w:rFonts w:ascii="Calibri" w:hAnsi="Calibri" w:cs="Arial"/>
                <w:b/>
                <w:bCs/>
                <w:u w:val="single"/>
              </w:rPr>
              <w:t>LUBRICANTES Y COMBUSTIBLES</w:t>
            </w:r>
          </w:p>
          <w:p w:rsidR="00C37B2D" w:rsidRDefault="00C37B2D" w:rsidP="00C37B2D">
            <w:pPr>
              <w:spacing w:line="276" w:lineRule="auto"/>
              <w:jc w:val="both"/>
              <w:rPr>
                <w:rFonts w:ascii="Calibri" w:hAnsi="Calibri" w:cs="Arial"/>
              </w:rPr>
            </w:pPr>
          </w:p>
          <w:p w:rsidR="00C37B2D" w:rsidRPr="00271530" w:rsidRDefault="00C37B2D" w:rsidP="00C37B2D">
            <w:pPr>
              <w:spacing w:line="276" w:lineRule="auto"/>
              <w:jc w:val="both"/>
              <w:rPr>
                <w:rFonts w:ascii="Calibri" w:hAnsi="Calibri" w:cs="Arial"/>
              </w:rPr>
            </w:pPr>
            <w:r>
              <w:rPr>
                <w:rFonts w:ascii="Calibri" w:hAnsi="Calibri" w:cs="Arial"/>
              </w:rPr>
              <w:t>D</w:t>
            </w:r>
            <w:r w:rsidRPr="00271530">
              <w:rPr>
                <w:rFonts w:ascii="Calibri" w:hAnsi="Calibri" w:cs="Arial"/>
              </w:rPr>
              <w:t>urante el periodo que dure el servicio,</w:t>
            </w:r>
            <w:r>
              <w:rPr>
                <w:rFonts w:ascii="Calibri" w:hAnsi="Calibri" w:cs="Arial"/>
              </w:rPr>
              <w:t xml:space="preserve"> el </w:t>
            </w:r>
            <w:r w:rsidRPr="009D637E">
              <w:rPr>
                <w:rFonts w:ascii="Calibri" w:hAnsi="Calibri" w:cs="Arial"/>
                <w:b/>
              </w:rPr>
              <w:t>Contratista</w:t>
            </w:r>
            <w:r>
              <w:rPr>
                <w:rFonts w:ascii="Calibri" w:hAnsi="Calibri" w:cs="Arial"/>
              </w:rPr>
              <w:t xml:space="preserve"> será</w:t>
            </w:r>
            <w:r w:rsidRPr="00271530">
              <w:rPr>
                <w:rFonts w:ascii="Calibri" w:hAnsi="Calibri" w:cs="Arial"/>
              </w:rPr>
              <w:t xml:space="preserve"> el único responsable por el suministro de lubricantes, grasas y consumibles similares que sean </w:t>
            </w:r>
            <w:r w:rsidRPr="00271530">
              <w:rPr>
                <w:rFonts w:ascii="Calibri" w:hAnsi="Calibri" w:cs="Arial"/>
              </w:rPr>
              <w:lastRenderedPageBreak/>
              <w:t>requeridos para sus equipos, de tal forma que se garantice la ejecución del servicio.</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Default="00C37B2D" w:rsidP="00C37B2D">
            <w:pPr>
              <w:spacing w:line="276" w:lineRule="auto"/>
              <w:ind w:left="709"/>
              <w:rPr>
                <w:rFonts w:ascii="Calibri" w:hAnsi="Calibri" w:cs="Arial"/>
                <w:b/>
                <w:bCs/>
                <w:u w:val="single"/>
              </w:rPr>
            </w:pPr>
            <w:r w:rsidRPr="006D286A">
              <w:rPr>
                <w:rFonts w:ascii="Calibri" w:hAnsi="Calibri" w:cs="Arial"/>
                <w:b/>
                <w:bCs/>
                <w:u w:val="single"/>
              </w:rPr>
              <w:lastRenderedPageBreak/>
              <w:t>ORGANIGRAMA</w:t>
            </w:r>
          </w:p>
          <w:p w:rsidR="00C37B2D" w:rsidRPr="006D286A" w:rsidRDefault="00C37B2D" w:rsidP="00C37B2D">
            <w:pPr>
              <w:spacing w:line="276" w:lineRule="auto"/>
              <w:rPr>
                <w:rFonts w:ascii="Calibri" w:hAnsi="Calibri" w:cs="Arial"/>
                <w:bCs/>
              </w:rPr>
            </w:pPr>
          </w:p>
          <w:p w:rsidR="00C37B2D" w:rsidRPr="00271530" w:rsidRDefault="00C37B2D" w:rsidP="00C37B2D">
            <w:pPr>
              <w:spacing w:line="276" w:lineRule="auto"/>
              <w:jc w:val="both"/>
              <w:rPr>
                <w:rFonts w:ascii="Calibri" w:hAnsi="Calibri" w:cs="Arial"/>
              </w:rPr>
            </w:pPr>
            <w:r w:rsidRPr="00271530">
              <w:rPr>
                <w:rFonts w:ascii="Calibri" w:hAnsi="Calibri" w:cs="Arial"/>
              </w:rPr>
              <w:t>Se deberá proveer a YPFB el organigrama de la empresa Contratista y el detalle del personal para la ejecución del servicio.</w:t>
            </w:r>
          </w:p>
          <w:p w:rsidR="009F3A9D" w:rsidRPr="00C75BEC" w:rsidRDefault="009F3A9D" w:rsidP="00C37B2D">
            <w:pPr>
              <w:spacing w:line="276" w:lineRule="auto"/>
              <w:jc w:val="both"/>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C37B2D" w:rsidRPr="006D286A" w:rsidRDefault="00C37B2D" w:rsidP="00C37B2D">
            <w:pPr>
              <w:spacing w:line="276" w:lineRule="auto"/>
              <w:ind w:left="709"/>
              <w:rPr>
                <w:rFonts w:ascii="Calibri" w:hAnsi="Calibri" w:cs="Arial"/>
                <w:b/>
                <w:bCs/>
                <w:u w:val="single"/>
              </w:rPr>
            </w:pPr>
            <w:r w:rsidRPr="006D286A">
              <w:rPr>
                <w:rFonts w:ascii="Calibri" w:hAnsi="Calibri" w:cs="Arial"/>
                <w:b/>
                <w:bCs/>
                <w:u w:val="single"/>
              </w:rPr>
              <w:t>CRONOGRAMA</w:t>
            </w:r>
          </w:p>
          <w:p w:rsidR="00C37B2D" w:rsidRPr="00155476" w:rsidRDefault="00C37B2D" w:rsidP="00C37B2D">
            <w:pPr>
              <w:autoSpaceDE w:val="0"/>
              <w:autoSpaceDN w:val="0"/>
              <w:adjustRightInd w:val="0"/>
              <w:spacing w:line="276" w:lineRule="auto"/>
              <w:jc w:val="both"/>
              <w:rPr>
                <w:rFonts w:ascii="Arial" w:hAnsi="Arial" w:cs="Arial"/>
                <w:sz w:val="22"/>
                <w:szCs w:val="22"/>
                <w:highlight w:val="green"/>
              </w:rPr>
            </w:pPr>
          </w:p>
          <w:p w:rsidR="00C37B2D" w:rsidRDefault="00C37B2D" w:rsidP="00C37B2D">
            <w:pPr>
              <w:spacing w:line="276" w:lineRule="auto"/>
              <w:jc w:val="both"/>
              <w:rPr>
                <w:rFonts w:ascii="Calibri" w:hAnsi="Calibri" w:cs="Arial"/>
              </w:rPr>
            </w:pPr>
            <w:r w:rsidRPr="00271530">
              <w:rPr>
                <w:rFonts w:ascii="Calibri" w:hAnsi="Calibri" w:cs="Arial"/>
              </w:rPr>
              <w:t xml:space="preserve">EL </w:t>
            </w:r>
            <w:r w:rsidRPr="00794A3D">
              <w:rPr>
                <w:rFonts w:ascii="Calibri" w:hAnsi="Calibri" w:cs="Arial"/>
                <w:b/>
              </w:rPr>
              <w:t>Contratista</w:t>
            </w:r>
            <w:r w:rsidRPr="00271530">
              <w:rPr>
                <w:rFonts w:ascii="Calibri" w:hAnsi="Calibri" w:cs="Arial"/>
              </w:rPr>
              <w:t xml:space="preserve"> deberá ejecutar todas las actividades objeto de esta invitación, de acuerdo al Cronograma y propuesta presentado y aprobado por YPFB</w:t>
            </w:r>
            <w:r>
              <w:rPr>
                <w:rFonts w:ascii="Calibri" w:hAnsi="Calibri" w:cs="Arial"/>
              </w:rPr>
              <w:t>.</w:t>
            </w:r>
            <w:r w:rsidRPr="00271530">
              <w:rPr>
                <w:rFonts w:ascii="Calibri" w:hAnsi="Calibri" w:cs="Arial"/>
              </w:rPr>
              <w:t xml:space="preserve"> </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C37B2D" w:rsidRPr="00C75BEC" w:rsidTr="00C37B2D">
        <w:trPr>
          <w:jc w:val="center"/>
        </w:trPr>
        <w:tc>
          <w:tcPr>
            <w:tcW w:w="4521" w:type="dxa"/>
            <w:vAlign w:val="center"/>
          </w:tcPr>
          <w:p w:rsidR="00C37B2D" w:rsidRPr="008C7ABA" w:rsidRDefault="00C37B2D" w:rsidP="008C7ABA">
            <w:pPr>
              <w:spacing w:line="276" w:lineRule="auto"/>
              <w:jc w:val="both"/>
              <w:rPr>
                <w:rFonts w:asciiTheme="minorHAnsi" w:hAnsiTheme="minorHAnsi" w:cstheme="minorHAnsi"/>
                <w:b/>
                <w:bCs/>
                <w:u w:val="single"/>
              </w:rPr>
            </w:pPr>
            <w:r w:rsidRPr="008C7ABA">
              <w:rPr>
                <w:rFonts w:asciiTheme="minorHAnsi" w:hAnsiTheme="minorHAnsi" w:cstheme="minorHAnsi"/>
                <w:b/>
                <w:bCs/>
                <w:u w:val="single"/>
              </w:rPr>
              <w:t>CARACTERISTICAS TECNICAS DEL SERVICIO</w:t>
            </w:r>
          </w:p>
          <w:p w:rsidR="008C7ABA" w:rsidRPr="008C7ABA" w:rsidRDefault="008C7ABA" w:rsidP="008C7ABA">
            <w:pPr>
              <w:spacing w:line="276" w:lineRule="auto"/>
              <w:jc w:val="both"/>
              <w:rPr>
                <w:rFonts w:asciiTheme="minorHAnsi" w:hAnsiTheme="minorHAnsi" w:cstheme="minorHAnsi"/>
                <w:b/>
                <w:bCs/>
                <w:u w:val="single"/>
              </w:rPr>
            </w:pPr>
          </w:p>
          <w:p w:rsidR="00C37B2D" w:rsidRPr="008C7ABA" w:rsidRDefault="00C37B2D" w:rsidP="00B2456F">
            <w:pPr>
              <w:pStyle w:val="Prrafodelista"/>
              <w:numPr>
                <w:ilvl w:val="2"/>
                <w:numId w:val="28"/>
              </w:numPr>
              <w:ind w:left="524" w:hanging="283"/>
              <w:rPr>
                <w:rFonts w:asciiTheme="minorHAnsi" w:hAnsiTheme="minorHAnsi" w:cstheme="minorHAnsi"/>
                <w:b/>
              </w:rPr>
            </w:pPr>
            <w:r w:rsidRPr="008C7ABA">
              <w:rPr>
                <w:rFonts w:asciiTheme="minorHAnsi" w:hAnsiTheme="minorHAnsi" w:cstheme="minorHAnsi"/>
                <w:b/>
                <w:bCs/>
                <w:color w:val="000000"/>
                <w:u w:val="single"/>
              </w:rPr>
              <w:t>EXPERIENCIA GENERAL Y ESPECIFICA REQUERIDA DE LA EMPRESA</w:t>
            </w:r>
          </w:p>
          <w:p w:rsidR="00C37B2D" w:rsidRPr="008C7ABA" w:rsidRDefault="00C37B2D" w:rsidP="00C37B2D">
            <w:pPr>
              <w:spacing w:line="276" w:lineRule="auto"/>
              <w:ind w:left="170" w:right="170"/>
              <w:jc w:val="both"/>
              <w:rPr>
                <w:rFonts w:asciiTheme="minorHAnsi" w:hAnsiTheme="minorHAnsi" w:cstheme="minorHAnsi"/>
                <w:bCs/>
                <w:color w:val="000000"/>
              </w:rPr>
            </w:pPr>
            <w:r w:rsidRPr="008C7ABA">
              <w:rPr>
                <w:rFonts w:asciiTheme="minorHAnsi" w:hAnsiTheme="minorHAnsi" w:cstheme="minorHAnsi"/>
                <w:bCs/>
                <w:color w:val="000000"/>
              </w:rPr>
              <w:t>La empresa proponente para el Servicio de Diseño y Perforación de Pozos de Agua para el Pozo ITG-X3, deberá cumplir mínimamente con el siguiente detalle:</w:t>
            </w:r>
          </w:p>
          <w:p w:rsidR="00C37B2D" w:rsidRPr="008C7ABA" w:rsidRDefault="00C37B2D" w:rsidP="00C37B2D">
            <w:pPr>
              <w:spacing w:line="276" w:lineRule="auto"/>
              <w:ind w:left="170" w:right="170"/>
              <w:jc w:val="both"/>
              <w:rPr>
                <w:rFonts w:asciiTheme="minorHAnsi" w:hAnsiTheme="minorHAnsi" w:cstheme="minorHAnsi"/>
                <w:bCs/>
                <w:color w:val="000000"/>
              </w:rPr>
            </w:pPr>
          </w:p>
          <w:p w:rsidR="00C37B2D" w:rsidRPr="00622028" w:rsidRDefault="00C37B2D" w:rsidP="00B2456F">
            <w:pPr>
              <w:numPr>
                <w:ilvl w:val="0"/>
                <w:numId w:val="34"/>
              </w:numPr>
              <w:spacing w:line="276" w:lineRule="auto"/>
              <w:ind w:left="539" w:right="170"/>
              <w:jc w:val="both"/>
              <w:rPr>
                <w:rFonts w:ascii="Calibri" w:hAnsi="Calibri" w:cs="Verdana"/>
                <w:bCs/>
                <w:color w:val="000000"/>
              </w:rPr>
            </w:pPr>
            <w:r w:rsidRPr="00622028">
              <w:rPr>
                <w:rFonts w:ascii="Calibri" w:hAnsi="Calibri" w:cs="Verdana"/>
                <w:bCs/>
                <w:color w:val="000000"/>
              </w:rPr>
              <w:t>Experiencia General en el rubro de O</w:t>
            </w:r>
            <w:r>
              <w:rPr>
                <w:rFonts w:ascii="Calibri" w:hAnsi="Calibri" w:cs="Verdana"/>
                <w:bCs/>
                <w:color w:val="000000"/>
              </w:rPr>
              <w:t xml:space="preserve">bras Civiles: </w:t>
            </w:r>
            <w:r w:rsidRPr="00D64747">
              <w:rPr>
                <w:rFonts w:ascii="Calibri" w:hAnsi="Calibri" w:cs="Verdana"/>
                <w:bCs/>
                <w:color w:val="000000"/>
              </w:rPr>
              <w:t xml:space="preserve">La empresa proponente deberá respaldar su experiencia con la presentación de contratos, actas, certificados de trabajo u otros documentos en fotocopia simple que </w:t>
            </w:r>
            <w:r>
              <w:rPr>
                <w:rFonts w:ascii="Calibri" w:hAnsi="Calibri" w:cs="Verdana"/>
                <w:bCs/>
                <w:color w:val="000000"/>
              </w:rPr>
              <w:t>acredit</w:t>
            </w:r>
            <w:r w:rsidRPr="00D64747">
              <w:rPr>
                <w:rFonts w:ascii="Calibri" w:hAnsi="Calibri" w:cs="Verdana"/>
                <w:bCs/>
                <w:color w:val="000000"/>
              </w:rPr>
              <w:t>en la ejecución como mínimo de 5 servicios.</w:t>
            </w:r>
          </w:p>
          <w:p w:rsidR="00C37B2D" w:rsidRPr="00C37B2D" w:rsidRDefault="00C37B2D" w:rsidP="00C37B2D">
            <w:pPr>
              <w:pStyle w:val="Prrafodelista"/>
              <w:ind w:left="524"/>
              <w:rPr>
                <w:rFonts w:asciiTheme="minorHAnsi" w:hAnsiTheme="minorHAnsi" w:cstheme="minorHAnsi"/>
                <w:b/>
                <w:sz w:val="18"/>
                <w:szCs w:val="18"/>
              </w:rPr>
            </w:pPr>
            <w:r w:rsidRPr="00D64747">
              <w:rPr>
                <w:rFonts w:ascii="Calibri" w:hAnsi="Calibri" w:cs="Verdana"/>
                <w:bCs/>
                <w:color w:val="000000"/>
              </w:rPr>
              <w:t>Experiencia Específica en Diseño y Perf</w:t>
            </w:r>
            <w:r>
              <w:rPr>
                <w:rFonts w:ascii="Calibri" w:hAnsi="Calibri" w:cs="Verdana"/>
                <w:bCs/>
                <w:color w:val="000000"/>
              </w:rPr>
              <w:t>oración de Pozos de Agua:</w:t>
            </w:r>
            <w:r w:rsidRPr="00D64747">
              <w:rPr>
                <w:rFonts w:ascii="Calibri" w:hAnsi="Calibri" w:cs="Verdana"/>
                <w:bCs/>
                <w:color w:val="000000"/>
              </w:rPr>
              <w:t xml:space="preserve"> La empresa proponente deberá respaldar su experiencia con la presentación de contratos, actas, certificados de trabajo u otros documentos en fotocopia simple que acrediten la ejecución como mínimo de </w:t>
            </w:r>
            <w:r>
              <w:rPr>
                <w:rFonts w:ascii="Calibri" w:hAnsi="Calibri" w:cs="Verdana"/>
                <w:bCs/>
                <w:color w:val="000000"/>
              </w:rPr>
              <w:t>3</w:t>
            </w:r>
            <w:r w:rsidRPr="00D64747">
              <w:rPr>
                <w:rFonts w:ascii="Calibri" w:hAnsi="Calibri" w:cs="Verdana"/>
                <w:bCs/>
                <w:color w:val="000000"/>
              </w:rPr>
              <w:t xml:space="preserve"> servicios.</w:t>
            </w:r>
          </w:p>
        </w:tc>
        <w:tc>
          <w:tcPr>
            <w:tcW w:w="3070" w:type="dxa"/>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r>
      <w:tr w:rsidR="00C37B2D" w:rsidRPr="00C75BEC" w:rsidTr="00C37B2D">
        <w:trPr>
          <w:jc w:val="center"/>
        </w:trPr>
        <w:tc>
          <w:tcPr>
            <w:tcW w:w="4521" w:type="dxa"/>
            <w:vAlign w:val="center"/>
          </w:tcPr>
          <w:p w:rsidR="00C37B2D" w:rsidRPr="008C7ABA" w:rsidRDefault="00431D1F" w:rsidP="00B2456F">
            <w:pPr>
              <w:pStyle w:val="Prrafodelista"/>
              <w:numPr>
                <w:ilvl w:val="2"/>
                <w:numId w:val="28"/>
              </w:numPr>
              <w:ind w:left="524" w:hanging="283"/>
              <w:rPr>
                <w:rFonts w:asciiTheme="minorHAnsi" w:hAnsiTheme="minorHAnsi" w:cstheme="minorHAnsi"/>
                <w:b/>
                <w:sz w:val="18"/>
                <w:szCs w:val="18"/>
              </w:rPr>
            </w:pPr>
            <w:r w:rsidRPr="008C7ABA">
              <w:rPr>
                <w:rFonts w:asciiTheme="minorHAnsi" w:hAnsiTheme="minorHAnsi" w:cstheme="minorHAnsi"/>
                <w:b/>
                <w:bCs/>
                <w:color w:val="000000"/>
                <w:u w:val="single"/>
              </w:rPr>
              <w:t>PERSONAL MÍNIMO REQUERIDO</w:t>
            </w:r>
          </w:p>
          <w:p w:rsidR="00431D1F" w:rsidRPr="008C7ABA" w:rsidRDefault="00431D1F" w:rsidP="00431D1F">
            <w:pPr>
              <w:pStyle w:val="Prrafodelista"/>
              <w:ind w:left="524"/>
              <w:rPr>
                <w:rFonts w:asciiTheme="minorHAnsi" w:hAnsiTheme="minorHAnsi" w:cstheme="minorHAnsi"/>
                <w:b/>
                <w:sz w:val="18"/>
                <w:szCs w:val="18"/>
              </w:rPr>
            </w:pPr>
          </w:p>
          <w:p w:rsidR="00431D1F" w:rsidRPr="008C7ABA" w:rsidRDefault="00431D1F" w:rsidP="00B2456F">
            <w:pPr>
              <w:numPr>
                <w:ilvl w:val="0"/>
                <w:numId w:val="49"/>
              </w:numPr>
              <w:spacing w:line="276" w:lineRule="auto"/>
              <w:jc w:val="both"/>
              <w:rPr>
                <w:rFonts w:asciiTheme="minorHAnsi" w:hAnsiTheme="minorHAnsi" w:cstheme="minorHAnsi"/>
                <w:bCs/>
                <w:color w:val="000000"/>
              </w:rPr>
            </w:pPr>
            <w:r w:rsidRPr="008C7ABA">
              <w:rPr>
                <w:rFonts w:asciiTheme="minorHAnsi" w:hAnsiTheme="minorHAnsi" w:cstheme="minorHAnsi"/>
                <w:bCs/>
                <w:color w:val="000000"/>
              </w:rPr>
              <w:t>Un (1) Especialista en Perforación de Pozos de agua, que tendrá el cargo de Jefe de Perforación.</w:t>
            </w:r>
          </w:p>
          <w:p w:rsidR="00431D1F" w:rsidRPr="008C7ABA" w:rsidRDefault="00431D1F" w:rsidP="00B2456F">
            <w:pPr>
              <w:numPr>
                <w:ilvl w:val="0"/>
                <w:numId w:val="49"/>
              </w:numPr>
              <w:spacing w:line="276" w:lineRule="auto"/>
              <w:jc w:val="both"/>
              <w:rPr>
                <w:rFonts w:asciiTheme="minorHAnsi" w:hAnsiTheme="minorHAnsi" w:cstheme="minorHAnsi"/>
                <w:bCs/>
                <w:color w:val="000000"/>
              </w:rPr>
            </w:pPr>
            <w:r w:rsidRPr="008C7ABA">
              <w:rPr>
                <w:rFonts w:asciiTheme="minorHAnsi" w:hAnsiTheme="minorHAnsi" w:cstheme="minorHAnsi"/>
                <w:bCs/>
                <w:color w:val="000000"/>
              </w:rPr>
              <w:lastRenderedPageBreak/>
              <w:t xml:space="preserve">Un (1) Especialista en Hidrogeología, Geología, </w:t>
            </w:r>
            <w:proofErr w:type="spellStart"/>
            <w:r w:rsidRPr="008C7ABA">
              <w:rPr>
                <w:rFonts w:asciiTheme="minorHAnsi" w:hAnsiTheme="minorHAnsi" w:cstheme="minorHAnsi"/>
                <w:bCs/>
                <w:color w:val="000000"/>
              </w:rPr>
              <w:t>Geociencias</w:t>
            </w:r>
            <w:proofErr w:type="spellEnd"/>
            <w:r w:rsidRPr="008C7ABA">
              <w:rPr>
                <w:rFonts w:asciiTheme="minorHAnsi" w:hAnsiTheme="minorHAnsi" w:cstheme="minorHAnsi"/>
                <w:bCs/>
                <w:color w:val="000000"/>
              </w:rPr>
              <w:t xml:space="preserve"> o ramas afines, que tendrá el cargo de Supervisor.</w:t>
            </w:r>
          </w:p>
          <w:p w:rsidR="00431D1F" w:rsidRPr="008C7ABA" w:rsidRDefault="00431D1F" w:rsidP="00B2456F">
            <w:pPr>
              <w:numPr>
                <w:ilvl w:val="0"/>
                <w:numId w:val="49"/>
              </w:numPr>
              <w:spacing w:line="276" w:lineRule="auto"/>
              <w:jc w:val="both"/>
              <w:rPr>
                <w:rFonts w:asciiTheme="minorHAnsi" w:hAnsiTheme="minorHAnsi" w:cstheme="minorHAnsi"/>
                <w:bCs/>
                <w:color w:val="000000"/>
              </w:rPr>
            </w:pPr>
            <w:r w:rsidRPr="008C7ABA">
              <w:rPr>
                <w:rFonts w:asciiTheme="minorHAnsi" w:hAnsiTheme="minorHAnsi" w:cstheme="minorHAnsi"/>
                <w:bCs/>
                <w:color w:val="000000"/>
              </w:rPr>
              <w:t>Un (1) Especialista en Seguridad, Salud y Medio Ambiente que tendrá el cargo de Supervisor de Control de Calidad.</w:t>
            </w:r>
          </w:p>
          <w:p w:rsidR="00431D1F" w:rsidRPr="008C7ABA" w:rsidRDefault="00431D1F" w:rsidP="00B2456F">
            <w:pPr>
              <w:numPr>
                <w:ilvl w:val="0"/>
                <w:numId w:val="49"/>
              </w:numPr>
              <w:spacing w:line="276" w:lineRule="auto"/>
              <w:jc w:val="both"/>
              <w:rPr>
                <w:rFonts w:asciiTheme="minorHAnsi" w:hAnsiTheme="minorHAnsi" w:cstheme="minorHAnsi"/>
                <w:bCs/>
                <w:color w:val="000000"/>
              </w:rPr>
            </w:pPr>
            <w:r w:rsidRPr="008C7ABA">
              <w:rPr>
                <w:rFonts w:asciiTheme="minorHAnsi" w:hAnsiTheme="minorHAnsi" w:cstheme="minorHAnsi"/>
                <w:bCs/>
                <w:color w:val="000000"/>
              </w:rPr>
              <w:t>Un (1) soldador.</w:t>
            </w:r>
          </w:p>
          <w:p w:rsidR="00431D1F" w:rsidRPr="008C7ABA" w:rsidRDefault="00431D1F" w:rsidP="00B2456F">
            <w:pPr>
              <w:numPr>
                <w:ilvl w:val="0"/>
                <w:numId w:val="49"/>
              </w:numPr>
              <w:spacing w:line="276" w:lineRule="auto"/>
              <w:jc w:val="both"/>
              <w:rPr>
                <w:rFonts w:asciiTheme="minorHAnsi" w:hAnsiTheme="minorHAnsi" w:cstheme="minorHAnsi"/>
                <w:bCs/>
                <w:color w:val="000000"/>
              </w:rPr>
            </w:pPr>
            <w:r w:rsidRPr="008C7ABA">
              <w:rPr>
                <w:rFonts w:asciiTheme="minorHAnsi" w:hAnsiTheme="minorHAnsi" w:cstheme="minorHAnsi"/>
                <w:bCs/>
                <w:color w:val="000000"/>
              </w:rPr>
              <w:t>Dos (2) ayudantes de perforación.</w:t>
            </w:r>
          </w:p>
          <w:p w:rsidR="00431D1F" w:rsidRPr="008C7ABA" w:rsidRDefault="00431D1F" w:rsidP="00B2456F">
            <w:pPr>
              <w:pStyle w:val="Prrafodelista"/>
              <w:numPr>
                <w:ilvl w:val="0"/>
                <w:numId w:val="49"/>
              </w:numPr>
              <w:jc w:val="both"/>
              <w:rPr>
                <w:rFonts w:asciiTheme="minorHAnsi" w:hAnsiTheme="minorHAnsi" w:cstheme="minorHAnsi"/>
                <w:b/>
                <w:sz w:val="18"/>
                <w:szCs w:val="18"/>
              </w:rPr>
            </w:pPr>
            <w:r w:rsidRPr="008C7ABA">
              <w:rPr>
                <w:rFonts w:asciiTheme="minorHAnsi" w:hAnsiTheme="minorHAnsi" w:cstheme="minorHAnsi"/>
                <w:bCs/>
                <w:color w:val="000000"/>
              </w:rPr>
              <w:t>Relevos para cada uno de los puestos mencionados (de ser necesario).</w:t>
            </w:r>
          </w:p>
        </w:tc>
        <w:tc>
          <w:tcPr>
            <w:tcW w:w="3070" w:type="dxa"/>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r>
      <w:tr w:rsidR="00C37B2D" w:rsidRPr="00C75BEC" w:rsidTr="00C37B2D">
        <w:trPr>
          <w:jc w:val="center"/>
        </w:trPr>
        <w:tc>
          <w:tcPr>
            <w:tcW w:w="4521" w:type="dxa"/>
            <w:vAlign w:val="center"/>
          </w:tcPr>
          <w:p w:rsidR="00C37B2D" w:rsidRPr="008C7ABA" w:rsidRDefault="00431D1F" w:rsidP="00B2456F">
            <w:pPr>
              <w:pStyle w:val="Prrafodelista"/>
              <w:numPr>
                <w:ilvl w:val="2"/>
                <w:numId w:val="28"/>
              </w:numPr>
              <w:ind w:left="383"/>
              <w:jc w:val="both"/>
              <w:rPr>
                <w:rFonts w:asciiTheme="minorHAnsi" w:hAnsiTheme="minorHAnsi" w:cstheme="minorHAnsi"/>
                <w:b/>
                <w:sz w:val="18"/>
                <w:szCs w:val="18"/>
              </w:rPr>
            </w:pPr>
            <w:r w:rsidRPr="008C7ABA">
              <w:rPr>
                <w:rFonts w:asciiTheme="minorHAnsi" w:hAnsiTheme="minorHAnsi" w:cstheme="minorHAnsi"/>
                <w:b/>
                <w:bCs/>
                <w:color w:val="000000"/>
                <w:u w:val="single"/>
              </w:rPr>
              <w:lastRenderedPageBreak/>
              <w:t>EXPERIENCIA GENERAL Y ESPECIFICA DEL PERSONAL CLAVE O ESPECIALISTAS DE LA EMPRESA</w:t>
            </w:r>
          </w:p>
          <w:p w:rsidR="00431D1F" w:rsidRPr="008C7ABA" w:rsidRDefault="00431D1F" w:rsidP="00431D1F">
            <w:pPr>
              <w:pStyle w:val="Prrafodelista"/>
              <w:ind w:left="383"/>
              <w:jc w:val="both"/>
              <w:rPr>
                <w:rFonts w:asciiTheme="minorHAnsi" w:hAnsiTheme="minorHAnsi" w:cstheme="minorHAnsi"/>
                <w:b/>
                <w:sz w:val="18"/>
                <w:szCs w:val="18"/>
              </w:rPr>
            </w:pP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highlight w:val="yellow"/>
              </w:rPr>
            </w:pPr>
            <w:r w:rsidRPr="008C7ABA">
              <w:rPr>
                <w:rFonts w:asciiTheme="minorHAnsi" w:hAnsiTheme="minorHAnsi" w:cstheme="minorHAnsi"/>
                <w:b/>
                <w:bCs/>
                <w:color w:val="000000"/>
              </w:rPr>
              <w:t>Jefe de Perforación.</w:t>
            </w:r>
            <w:r w:rsidRPr="008C7ABA">
              <w:rPr>
                <w:rFonts w:asciiTheme="minorHAnsi" w:hAnsiTheme="minorHAnsi" w:cstheme="minorHAnsi"/>
                <w:bCs/>
                <w:color w:val="000000"/>
              </w:rPr>
              <w:t xml:space="preserve"> Deberá contar con </w:t>
            </w:r>
            <w:r w:rsidRPr="008C7ABA">
              <w:rPr>
                <w:rFonts w:asciiTheme="minorHAnsi" w:hAnsiTheme="minorHAnsi" w:cstheme="minorHAnsi"/>
                <w:bCs/>
                <w:color w:val="000000"/>
                <w:u w:val="single"/>
              </w:rPr>
              <w:t>Experiencia General</w:t>
            </w:r>
            <w:r w:rsidRPr="008C7ABA">
              <w:rPr>
                <w:rFonts w:asciiTheme="minorHAnsi" w:hAnsiTheme="minorHAnsi" w:cstheme="minorHAnsi"/>
                <w:bCs/>
                <w:color w:val="000000"/>
              </w:rPr>
              <w:t xml:space="preserve"> mínima de cinco (5) servicios en el rubro de la Perforación de Pozos de agua.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highlight w:val="yellow"/>
              </w:rPr>
            </w:pPr>
            <w:r w:rsidRPr="008C7ABA">
              <w:rPr>
                <w:rFonts w:asciiTheme="minorHAnsi" w:hAnsiTheme="minorHAnsi" w:cstheme="minorHAnsi"/>
                <w:bCs/>
                <w:color w:val="000000"/>
              </w:rPr>
              <w:t xml:space="preserve">Deberá contar con </w:t>
            </w:r>
            <w:r w:rsidRPr="008C7ABA">
              <w:rPr>
                <w:rFonts w:asciiTheme="minorHAnsi" w:hAnsiTheme="minorHAnsi" w:cstheme="minorHAnsi"/>
                <w:bCs/>
                <w:color w:val="000000"/>
                <w:u w:val="single"/>
              </w:rPr>
              <w:t>Experiencia Específica</w:t>
            </w:r>
            <w:r w:rsidRPr="008C7ABA">
              <w:rPr>
                <w:rFonts w:asciiTheme="minorHAnsi" w:hAnsiTheme="minorHAnsi" w:cstheme="minorHAnsi"/>
                <w:bCs/>
                <w:color w:val="000000"/>
              </w:rPr>
              <w:t xml:space="preserve"> mínima de tres (3) servicios como Jefe de Perforación de pozos de agua subterránea, en reconocimiento de acuíferos, diseño, pruebas de producción, toma de muestras y terminación del pozo.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tres (3) servicios.</w:t>
            </w: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highlight w:val="yellow"/>
              </w:rPr>
            </w:pP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rPr>
            </w:pPr>
            <w:r w:rsidRPr="008C7ABA">
              <w:rPr>
                <w:rFonts w:asciiTheme="minorHAnsi" w:hAnsiTheme="minorHAnsi" w:cstheme="minorHAnsi"/>
                <w:b/>
                <w:bCs/>
                <w:color w:val="000000"/>
              </w:rPr>
              <w:t>Supervisor de Obra.</w:t>
            </w:r>
            <w:r w:rsidRPr="008C7ABA">
              <w:rPr>
                <w:rFonts w:asciiTheme="minorHAnsi" w:hAnsiTheme="minorHAnsi" w:cstheme="minorHAnsi"/>
                <w:bCs/>
                <w:color w:val="000000"/>
              </w:rPr>
              <w:t xml:space="preserve"> Deberá contar con </w:t>
            </w:r>
            <w:r w:rsidRPr="008C7ABA">
              <w:rPr>
                <w:rFonts w:asciiTheme="minorHAnsi" w:hAnsiTheme="minorHAnsi" w:cstheme="minorHAnsi"/>
                <w:bCs/>
                <w:color w:val="000000"/>
                <w:u w:val="single"/>
              </w:rPr>
              <w:t>Experiencia General</w:t>
            </w:r>
            <w:r w:rsidRPr="008C7ABA">
              <w:rPr>
                <w:rFonts w:asciiTheme="minorHAnsi" w:hAnsiTheme="minorHAnsi" w:cstheme="minorHAnsi"/>
                <w:bCs/>
                <w:color w:val="000000"/>
              </w:rPr>
              <w:t xml:space="preserve"> mínima de cinco (5) servicios como Supervisor de Obras.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rPr>
            </w:pPr>
            <w:r w:rsidRPr="008C7ABA">
              <w:rPr>
                <w:rFonts w:asciiTheme="minorHAnsi" w:hAnsiTheme="minorHAnsi" w:cstheme="minorHAnsi"/>
                <w:bCs/>
                <w:color w:val="000000"/>
              </w:rPr>
              <w:lastRenderedPageBreak/>
              <w:t xml:space="preserve">Deberá contar con </w:t>
            </w:r>
            <w:r w:rsidRPr="008C7ABA">
              <w:rPr>
                <w:rFonts w:asciiTheme="minorHAnsi" w:hAnsiTheme="minorHAnsi" w:cstheme="minorHAnsi"/>
                <w:bCs/>
                <w:color w:val="000000"/>
                <w:u w:val="single"/>
              </w:rPr>
              <w:t>Experiencia</w:t>
            </w:r>
            <w:r w:rsidRPr="008C7ABA">
              <w:rPr>
                <w:rFonts w:asciiTheme="minorHAnsi" w:hAnsiTheme="minorHAnsi" w:cstheme="minorHAnsi"/>
                <w:bCs/>
                <w:color w:val="000000"/>
              </w:rPr>
              <w:t xml:space="preserve"> </w:t>
            </w:r>
            <w:r w:rsidRPr="008C7ABA">
              <w:rPr>
                <w:rFonts w:asciiTheme="minorHAnsi" w:hAnsiTheme="minorHAnsi" w:cstheme="minorHAnsi"/>
                <w:bCs/>
                <w:color w:val="000000"/>
                <w:u w:val="single"/>
              </w:rPr>
              <w:t>Específica</w:t>
            </w:r>
            <w:r w:rsidRPr="008C7ABA">
              <w:rPr>
                <w:rFonts w:asciiTheme="minorHAnsi" w:hAnsiTheme="minorHAnsi" w:cstheme="minorHAnsi"/>
                <w:bCs/>
                <w:color w:val="000000"/>
              </w:rPr>
              <w:t xml:space="preserve"> mínima de cuatro (4) servicios en Supervisión de Pozos de Agua subterránea, reconocimiento de acuíferos, diseño, pruebas de producción, toma de muestras y terminación del pozo.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cuatro (4) servicios.</w:t>
            </w: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rPr>
            </w:pPr>
          </w:p>
          <w:p w:rsidR="00431D1F" w:rsidRPr="008C7ABA" w:rsidRDefault="00431D1F" w:rsidP="00431D1F">
            <w:pPr>
              <w:pStyle w:val="Prrafodelista"/>
              <w:spacing w:line="276" w:lineRule="auto"/>
              <w:ind w:left="398" w:right="254"/>
              <w:contextualSpacing/>
              <w:jc w:val="both"/>
              <w:rPr>
                <w:rFonts w:asciiTheme="minorHAnsi" w:hAnsiTheme="minorHAnsi" w:cstheme="minorHAnsi"/>
                <w:bCs/>
                <w:color w:val="000000"/>
              </w:rPr>
            </w:pPr>
            <w:r w:rsidRPr="008C7ABA">
              <w:rPr>
                <w:rFonts w:asciiTheme="minorHAnsi" w:hAnsiTheme="minorHAnsi" w:cstheme="minorHAnsi"/>
                <w:b/>
                <w:bCs/>
                <w:color w:val="000000"/>
              </w:rPr>
              <w:t>Supervisor de Control de Calidad</w:t>
            </w:r>
            <w:r w:rsidRPr="008C7ABA">
              <w:rPr>
                <w:rFonts w:asciiTheme="minorHAnsi" w:hAnsiTheme="minorHAnsi" w:cstheme="minorHAnsi"/>
                <w:bCs/>
                <w:color w:val="000000"/>
              </w:rPr>
              <w:t xml:space="preserve">. Deberá contar con </w:t>
            </w:r>
            <w:r w:rsidRPr="008C7ABA">
              <w:rPr>
                <w:rFonts w:asciiTheme="minorHAnsi" w:hAnsiTheme="minorHAnsi" w:cstheme="minorHAnsi"/>
                <w:bCs/>
                <w:color w:val="000000"/>
                <w:u w:val="single"/>
              </w:rPr>
              <w:t>Experiencia General</w:t>
            </w:r>
            <w:r w:rsidRPr="008C7ABA">
              <w:rPr>
                <w:rFonts w:asciiTheme="minorHAnsi" w:hAnsiTheme="minorHAnsi" w:cstheme="minorHAnsi"/>
                <w:bCs/>
                <w:color w:val="000000"/>
              </w:rPr>
              <w:t xml:space="preserve"> mínima de cinco (5) servicios en el rubro de Seguridad, Salud y Medio Ambiental.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cinco (5) servicios.</w:t>
            </w:r>
          </w:p>
          <w:p w:rsidR="00431D1F" w:rsidRPr="008C7ABA" w:rsidRDefault="00431D1F" w:rsidP="00431D1F">
            <w:pPr>
              <w:pStyle w:val="Prrafodelista"/>
              <w:ind w:left="383"/>
              <w:jc w:val="both"/>
              <w:rPr>
                <w:rFonts w:asciiTheme="minorHAnsi" w:hAnsiTheme="minorHAnsi" w:cstheme="minorHAnsi"/>
                <w:b/>
                <w:sz w:val="18"/>
                <w:szCs w:val="18"/>
              </w:rPr>
            </w:pPr>
            <w:r w:rsidRPr="008C7ABA">
              <w:rPr>
                <w:rFonts w:asciiTheme="minorHAnsi" w:hAnsiTheme="minorHAnsi" w:cstheme="minorHAnsi"/>
                <w:bCs/>
                <w:color w:val="000000"/>
              </w:rPr>
              <w:t xml:space="preserve">Deberá contar con </w:t>
            </w:r>
            <w:r w:rsidRPr="008C7ABA">
              <w:rPr>
                <w:rFonts w:asciiTheme="minorHAnsi" w:hAnsiTheme="minorHAnsi" w:cstheme="minorHAnsi"/>
                <w:bCs/>
                <w:color w:val="000000"/>
                <w:u w:val="single"/>
              </w:rPr>
              <w:t>Experiencia Específica</w:t>
            </w:r>
            <w:r w:rsidRPr="008C7ABA">
              <w:rPr>
                <w:rFonts w:asciiTheme="minorHAnsi" w:hAnsiTheme="minorHAnsi" w:cstheme="minorHAnsi"/>
                <w:bCs/>
                <w:color w:val="000000"/>
              </w:rPr>
              <w:t xml:space="preserve"> mínima de tres (3) contratos como Supervisor de Control de Calidad. El </w:t>
            </w:r>
            <w:r w:rsidRPr="008C7ABA">
              <w:rPr>
                <w:rFonts w:asciiTheme="minorHAnsi" w:hAnsiTheme="minorHAnsi" w:cstheme="minorHAnsi"/>
                <w:b/>
                <w:bCs/>
                <w:color w:val="000000"/>
              </w:rPr>
              <w:t>Proponente</w:t>
            </w:r>
            <w:r w:rsidRPr="008C7ABA">
              <w:rPr>
                <w:rFonts w:asciiTheme="minorHAnsi" w:hAnsiTheme="minorHAnsi" w:cstheme="minorHAnsi"/>
                <w:bCs/>
                <w:color w:val="000000"/>
              </w:rPr>
              <w:t xml:space="preserve"> deberá respaldar la experiencia de su personal con la presentación de contratos, actas, certificados de trabajo u otros documentos en fotocopia simple que acrediten la ejecución como mínimo de tres (3) servicios.</w:t>
            </w:r>
          </w:p>
        </w:tc>
        <w:tc>
          <w:tcPr>
            <w:tcW w:w="3070" w:type="dxa"/>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c>
          <w:tcPr>
            <w:tcW w:w="0" w:type="auto"/>
            <w:vAlign w:val="center"/>
          </w:tcPr>
          <w:p w:rsidR="00C37B2D" w:rsidRPr="00C75BEC" w:rsidRDefault="00C37B2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Default="00431D1F" w:rsidP="00B2456F">
            <w:pPr>
              <w:pStyle w:val="Prrafodelista"/>
              <w:numPr>
                <w:ilvl w:val="2"/>
                <w:numId w:val="28"/>
              </w:numPr>
              <w:ind w:left="383"/>
              <w:jc w:val="both"/>
              <w:rPr>
                <w:rFonts w:asciiTheme="minorHAnsi" w:hAnsiTheme="minorHAnsi" w:cstheme="minorHAnsi"/>
                <w:b/>
                <w:bCs/>
                <w:color w:val="000000"/>
                <w:u w:val="single"/>
              </w:rPr>
            </w:pPr>
            <w:r w:rsidRPr="008C7ABA">
              <w:rPr>
                <w:rFonts w:asciiTheme="minorHAnsi" w:hAnsiTheme="minorHAnsi" w:cstheme="minorHAnsi"/>
                <w:b/>
                <w:bCs/>
                <w:color w:val="000000"/>
                <w:u w:val="single"/>
              </w:rPr>
              <w:lastRenderedPageBreak/>
              <w:t>EQUIPOS, HERRAMIENTAS E INSUMOS MÍNIMOS COMPROMETIDOS</w:t>
            </w:r>
          </w:p>
          <w:p w:rsidR="008C7ABA" w:rsidRPr="008C7ABA" w:rsidRDefault="008C7ABA" w:rsidP="008C7ABA">
            <w:pPr>
              <w:pStyle w:val="Prrafodelista"/>
              <w:ind w:left="383"/>
              <w:jc w:val="both"/>
              <w:rPr>
                <w:rFonts w:asciiTheme="minorHAnsi" w:hAnsiTheme="minorHAnsi" w:cstheme="minorHAnsi"/>
                <w:b/>
                <w:bCs/>
                <w:color w:val="000000"/>
                <w:u w:val="single"/>
              </w:rPr>
            </w:pP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sidRPr="008C7ABA">
              <w:rPr>
                <w:rFonts w:asciiTheme="minorHAnsi" w:hAnsiTheme="minorHAnsi" w:cstheme="minorHAnsi"/>
                <w:bCs/>
                <w:color w:val="000000"/>
              </w:rPr>
              <w:t>Equipo de Perforación (capacidad</w:t>
            </w:r>
            <w:r>
              <w:rPr>
                <w:rFonts w:ascii="Calibri" w:hAnsi="Calibri" w:cs="Verdana"/>
                <w:bCs/>
                <w:color w:val="000000"/>
              </w:rPr>
              <w:t xml:space="preserve"> de perforación hasta 200m de profundidad).</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Bomba de lodo 15HP.</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Cisterna para provisión de agua al equipo de perforación.</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Compresor (aprox. 200 lb).</w:t>
            </w:r>
          </w:p>
          <w:p w:rsidR="00431D1F" w:rsidRPr="006F1DE2"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Una</w:t>
            </w:r>
            <w:r w:rsidRPr="006F1DE2">
              <w:rPr>
                <w:rFonts w:ascii="Calibri" w:hAnsi="Calibri" w:cs="Verdana"/>
                <w:bCs/>
                <w:color w:val="000000"/>
              </w:rPr>
              <w:t xml:space="preserve"> (</w:t>
            </w:r>
            <w:r>
              <w:rPr>
                <w:rFonts w:ascii="Calibri" w:hAnsi="Calibri" w:cs="Verdana"/>
                <w:bCs/>
                <w:color w:val="000000"/>
              </w:rPr>
              <w:t>1</w:t>
            </w:r>
            <w:r w:rsidRPr="006F1DE2">
              <w:rPr>
                <w:rFonts w:ascii="Calibri" w:hAnsi="Calibri" w:cs="Verdana"/>
                <w:bCs/>
                <w:color w:val="000000"/>
              </w:rPr>
              <w:t xml:space="preserve">) camionetas 4X4 </w:t>
            </w:r>
            <w:r>
              <w:rPr>
                <w:rFonts w:ascii="Calibri" w:hAnsi="Calibri" w:cs="Verdana"/>
                <w:bCs/>
                <w:color w:val="000000"/>
              </w:rPr>
              <w:t>como apoyo a las operaciones</w:t>
            </w:r>
            <w:r w:rsidRPr="006F1DE2">
              <w:rPr>
                <w:rFonts w:ascii="Calibri" w:hAnsi="Calibri" w:cs="Verdana"/>
                <w:bCs/>
                <w:color w:val="000000"/>
              </w:rPr>
              <w:t>.</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Instrumentos necesarios para control de densidad de lodo y para mediciones de niveles (estático, dinámico, etc.).</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Generador eléctrico portátil de energía eléctrica (adecuado para uso en el pozo de agua).</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lastRenderedPageBreak/>
              <w:t>Dos</w:t>
            </w:r>
            <w:r w:rsidRPr="006F1DE2">
              <w:rPr>
                <w:rFonts w:ascii="Calibri" w:hAnsi="Calibri" w:cs="Verdana"/>
                <w:bCs/>
                <w:color w:val="000000"/>
              </w:rPr>
              <w:t xml:space="preserve"> (</w:t>
            </w:r>
            <w:r>
              <w:rPr>
                <w:rFonts w:ascii="Calibri" w:hAnsi="Calibri" w:cs="Verdana"/>
                <w:bCs/>
                <w:color w:val="000000"/>
              </w:rPr>
              <w:t>2</w:t>
            </w:r>
            <w:r w:rsidRPr="006F1DE2">
              <w:rPr>
                <w:rFonts w:ascii="Calibri" w:hAnsi="Calibri" w:cs="Verdana"/>
                <w:bCs/>
                <w:color w:val="000000"/>
              </w:rPr>
              <w:t>) Handy con un radio de cobertura de aproximadamente 30 Km.</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 xml:space="preserve">La alimentación de su </w:t>
            </w:r>
            <w:r w:rsidRPr="00D00448">
              <w:rPr>
                <w:rFonts w:ascii="Calibri" w:hAnsi="Calibri" w:cs="Verdana"/>
                <w:bCs/>
                <w:color w:val="000000"/>
              </w:rPr>
              <w:t xml:space="preserve">personal es de responsabilidad de la </w:t>
            </w:r>
            <w:r>
              <w:rPr>
                <w:rFonts w:ascii="Calibri" w:hAnsi="Calibri" w:cs="Verdana"/>
                <w:bCs/>
                <w:color w:val="000000"/>
              </w:rPr>
              <w:t xml:space="preserve">empresa </w:t>
            </w:r>
            <w:r w:rsidRPr="009E5BA6">
              <w:rPr>
                <w:rFonts w:ascii="Calibri" w:hAnsi="Calibri" w:cs="Verdana"/>
                <w:b/>
                <w:bCs/>
                <w:color w:val="000000"/>
              </w:rPr>
              <w:t>Contratista</w:t>
            </w:r>
            <w:r w:rsidRPr="00D00448">
              <w:rPr>
                <w:rFonts w:ascii="Calibri" w:hAnsi="Calibri" w:cs="Verdana"/>
                <w:bCs/>
                <w:color w:val="000000"/>
              </w:rPr>
              <w:t>.</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El hospedaje (dormitorios)</w:t>
            </w:r>
            <w:r w:rsidRPr="00D00448">
              <w:rPr>
                <w:rFonts w:ascii="Calibri" w:hAnsi="Calibri" w:cs="Verdana"/>
                <w:bCs/>
                <w:color w:val="000000"/>
              </w:rPr>
              <w:t xml:space="preserve"> de</w:t>
            </w:r>
            <w:r>
              <w:rPr>
                <w:rFonts w:ascii="Calibri" w:hAnsi="Calibri" w:cs="Verdana"/>
                <w:bCs/>
                <w:color w:val="000000"/>
              </w:rPr>
              <w:t xml:space="preserve"> su</w:t>
            </w:r>
            <w:r w:rsidRPr="00D00448">
              <w:rPr>
                <w:rFonts w:ascii="Calibri" w:hAnsi="Calibri" w:cs="Verdana"/>
                <w:bCs/>
                <w:color w:val="000000"/>
              </w:rPr>
              <w:t xml:space="preserve"> personal es de responsabilidad de la </w:t>
            </w:r>
            <w:r>
              <w:rPr>
                <w:rFonts w:ascii="Calibri" w:hAnsi="Calibri" w:cs="Verdana"/>
                <w:bCs/>
                <w:color w:val="000000"/>
              </w:rPr>
              <w:t xml:space="preserve">empresa </w:t>
            </w:r>
            <w:r w:rsidRPr="009E5BA6">
              <w:rPr>
                <w:rFonts w:ascii="Calibri" w:hAnsi="Calibri" w:cs="Verdana"/>
                <w:b/>
                <w:bCs/>
                <w:color w:val="000000"/>
              </w:rPr>
              <w:t>Contratista</w:t>
            </w:r>
            <w:r w:rsidRPr="00D00448">
              <w:rPr>
                <w:rFonts w:ascii="Calibri" w:hAnsi="Calibri" w:cs="Verdana"/>
                <w:bCs/>
                <w:color w:val="000000"/>
              </w:rPr>
              <w:t>.</w:t>
            </w:r>
          </w:p>
          <w:p w:rsidR="00431D1F" w:rsidRDefault="00431D1F" w:rsidP="00B2456F">
            <w:pPr>
              <w:pStyle w:val="Prrafodelista"/>
              <w:numPr>
                <w:ilvl w:val="0"/>
                <w:numId w:val="50"/>
              </w:numPr>
              <w:spacing w:line="276" w:lineRule="auto"/>
              <w:ind w:right="254"/>
              <w:jc w:val="both"/>
              <w:rPr>
                <w:rFonts w:ascii="Calibri" w:hAnsi="Calibri" w:cs="Verdana"/>
                <w:bCs/>
                <w:color w:val="000000"/>
              </w:rPr>
            </w:pPr>
            <w:r>
              <w:rPr>
                <w:rFonts w:ascii="Calibri" w:hAnsi="Calibri" w:cs="Verdana"/>
                <w:bCs/>
                <w:color w:val="000000"/>
              </w:rPr>
              <w:t xml:space="preserve">El combustible requerido para las operaciones (para el Equipo de Perforación, cisterna, camioneta, etc.) será provisto por la empresa </w:t>
            </w:r>
            <w:r w:rsidRPr="009E5BA6">
              <w:rPr>
                <w:rFonts w:ascii="Calibri" w:hAnsi="Calibri" w:cs="Verdana"/>
                <w:b/>
                <w:bCs/>
                <w:color w:val="000000"/>
              </w:rPr>
              <w:t>Contratista</w:t>
            </w:r>
            <w:r>
              <w:rPr>
                <w:rFonts w:ascii="Calibri" w:hAnsi="Calibri" w:cs="Verdana"/>
                <w:bCs/>
                <w:color w:val="000000"/>
              </w:rPr>
              <w:t>.</w:t>
            </w:r>
          </w:p>
          <w:p w:rsidR="00431D1F" w:rsidRPr="00431D1F" w:rsidRDefault="00431D1F" w:rsidP="00B2456F">
            <w:pPr>
              <w:pStyle w:val="Prrafodelista"/>
              <w:numPr>
                <w:ilvl w:val="0"/>
                <w:numId w:val="50"/>
              </w:numPr>
              <w:jc w:val="both"/>
              <w:rPr>
                <w:rFonts w:asciiTheme="minorHAnsi" w:hAnsiTheme="minorHAnsi" w:cstheme="minorHAnsi"/>
                <w:b/>
                <w:bCs/>
                <w:sz w:val="18"/>
                <w:szCs w:val="18"/>
              </w:rPr>
            </w:pPr>
            <w:r w:rsidRPr="00BF03F4">
              <w:rPr>
                <w:rFonts w:ascii="Calibri" w:hAnsi="Calibri" w:cs="Verdana"/>
                <w:bCs/>
                <w:color w:val="000000"/>
              </w:rPr>
              <w:t xml:space="preserve">El </w:t>
            </w:r>
            <w:r w:rsidRPr="00BF03F4">
              <w:rPr>
                <w:rFonts w:ascii="Calibri" w:hAnsi="Calibri" w:cs="Verdana"/>
                <w:b/>
                <w:bCs/>
                <w:color w:val="000000"/>
              </w:rPr>
              <w:t>Proponente</w:t>
            </w:r>
            <w:r w:rsidRPr="00BF03F4">
              <w:rPr>
                <w:rFonts w:ascii="Calibri" w:hAnsi="Calibri" w:cs="Verdana"/>
                <w:bCs/>
                <w:color w:val="000000"/>
              </w:rPr>
              <w:t xml:space="preserve"> deberá presentar</w:t>
            </w:r>
            <w:r>
              <w:rPr>
                <w:rFonts w:ascii="Calibri" w:hAnsi="Calibri" w:cs="Verdana"/>
                <w:bCs/>
                <w:color w:val="000000"/>
              </w:rPr>
              <w:t xml:space="preserve"> en fotocopia simple todas las</w:t>
            </w:r>
            <w:r w:rsidRPr="00BF03F4">
              <w:rPr>
                <w:rFonts w:ascii="Calibri" w:hAnsi="Calibri" w:cs="Verdana"/>
                <w:bCs/>
                <w:color w:val="000000"/>
              </w:rPr>
              <w:t xml:space="preserve"> Pólizas pertinentes de Aseguramiento de</w:t>
            </w:r>
            <w:r>
              <w:rPr>
                <w:rFonts w:ascii="Calibri" w:hAnsi="Calibri" w:cs="Verdana"/>
                <w:bCs/>
                <w:color w:val="000000"/>
              </w:rPr>
              <w:t>l Equipo de Perforación,</w:t>
            </w:r>
            <w:r w:rsidRPr="00BF03F4">
              <w:rPr>
                <w:rFonts w:ascii="Calibri" w:hAnsi="Calibri" w:cs="Verdana"/>
                <w:bCs/>
                <w:color w:val="000000"/>
              </w:rPr>
              <w:t xml:space="preserve"> </w:t>
            </w:r>
            <w:r>
              <w:rPr>
                <w:rFonts w:ascii="Calibri" w:hAnsi="Calibri" w:cs="Verdana"/>
                <w:bCs/>
                <w:color w:val="000000"/>
              </w:rPr>
              <w:t xml:space="preserve">y cualquier otro </w:t>
            </w:r>
            <w:r w:rsidRPr="00BF03F4">
              <w:rPr>
                <w:rFonts w:ascii="Calibri" w:hAnsi="Calibri" w:cs="Verdana"/>
                <w:bCs/>
                <w:color w:val="000000"/>
              </w:rPr>
              <w:t xml:space="preserve">equipo </w:t>
            </w:r>
            <w:r>
              <w:rPr>
                <w:rFonts w:ascii="Calibri" w:hAnsi="Calibri" w:cs="Verdana"/>
                <w:bCs/>
                <w:color w:val="000000"/>
              </w:rPr>
              <w:t>y/o maquinaria que sea empleado durante el servicio</w:t>
            </w:r>
            <w:r w:rsidRPr="00BF03F4">
              <w:rPr>
                <w:rFonts w:ascii="Calibri" w:hAnsi="Calibri" w:cs="Verdana"/>
                <w:bCs/>
                <w:color w:val="000000"/>
              </w:rPr>
              <w:t>.</w:t>
            </w: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8C7ABA" w:rsidRDefault="00431D1F" w:rsidP="00B2456F">
            <w:pPr>
              <w:pStyle w:val="Prrafodelista"/>
              <w:numPr>
                <w:ilvl w:val="2"/>
                <w:numId w:val="28"/>
              </w:numPr>
              <w:ind w:left="383"/>
              <w:jc w:val="both"/>
              <w:rPr>
                <w:rFonts w:asciiTheme="minorHAnsi" w:hAnsiTheme="minorHAnsi" w:cstheme="minorHAnsi"/>
                <w:bCs/>
                <w:sz w:val="18"/>
                <w:szCs w:val="18"/>
              </w:rPr>
            </w:pPr>
            <w:r w:rsidRPr="008C7ABA">
              <w:rPr>
                <w:rFonts w:asciiTheme="minorHAnsi" w:hAnsiTheme="minorHAnsi" w:cstheme="minorHAnsi"/>
                <w:b/>
                <w:bCs/>
                <w:color w:val="000000"/>
                <w:u w:val="single"/>
              </w:rPr>
              <w:lastRenderedPageBreak/>
              <w:t>CARACTERÍSTICAS REQUERIDAS PARA LA PERFORACION DEL POZO DE AGUA</w:t>
            </w:r>
          </w:p>
          <w:p w:rsidR="00431D1F" w:rsidRDefault="00431D1F" w:rsidP="00431D1F">
            <w:pPr>
              <w:pStyle w:val="Prrafodelista"/>
              <w:ind w:left="383"/>
              <w:jc w:val="both"/>
              <w:rPr>
                <w:rFonts w:cs="Verdana"/>
                <w:b/>
                <w:bCs/>
                <w:color w:val="000000"/>
                <w:u w:val="single"/>
              </w:rPr>
            </w:pP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Profundidad de investigación: 150m.</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Profundidad de entubado de referencia: 120m (a determinarse después de la evaluación litológica atravesada).</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Diámetro Pozo Piloto: 4 5/8" - 6 1/8".</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Diámetro de Ensanche: 10 3/8".</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Diámetro de Pozo Entubado: 6"</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Diámetro de filtros: 6”</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 xml:space="preserve">Tipo de cañería: PVC </w:t>
            </w:r>
            <w:proofErr w:type="spellStart"/>
            <w:r w:rsidRPr="00431D1F">
              <w:rPr>
                <w:rFonts w:ascii="Calibri" w:hAnsi="Calibri" w:cs="Verdana"/>
                <w:bCs/>
                <w:color w:val="000000"/>
              </w:rPr>
              <w:t>Geomecánico</w:t>
            </w:r>
            <w:proofErr w:type="spellEnd"/>
            <w:r w:rsidRPr="00431D1F">
              <w:rPr>
                <w:rFonts w:ascii="Calibri" w:hAnsi="Calibri" w:cs="Verdana"/>
                <w:bCs/>
                <w:color w:val="000000"/>
              </w:rPr>
              <w:t>.</w:t>
            </w:r>
          </w:p>
          <w:p w:rsidR="00431D1F" w:rsidRPr="00431D1F" w:rsidRDefault="00431D1F" w:rsidP="00B2456F">
            <w:pPr>
              <w:pStyle w:val="Prrafodelista"/>
              <w:numPr>
                <w:ilvl w:val="0"/>
                <w:numId w:val="50"/>
              </w:numPr>
              <w:spacing w:line="276" w:lineRule="auto"/>
              <w:ind w:right="254"/>
              <w:jc w:val="both"/>
              <w:rPr>
                <w:rFonts w:ascii="Calibri" w:hAnsi="Calibri" w:cs="Verdana"/>
                <w:bCs/>
                <w:color w:val="000000"/>
              </w:rPr>
            </w:pPr>
            <w:r w:rsidRPr="00431D1F">
              <w:rPr>
                <w:rFonts w:ascii="Calibri" w:hAnsi="Calibri" w:cs="Verdana"/>
                <w:bCs/>
                <w:color w:val="000000"/>
              </w:rPr>
              <w:t>Tipo de grava seleccionada: Deberá estar acorde a la columna litológica atravesada</w:t>
            </w:r>
          </w:p>
          <w:p w:rsidR="00431D1F" w:rsidRPr="00431D1F" w:rsidRDefault="00431D1F" w:rsidP="00B2456F">
            <w:pPr>
              <w:pStyle w:val="Prrafodelista"/>
              <w:numPr>
                <w:ilvl w:val="0"/>
                <w:numId w:val="50"/>
              </w:numPr>
              <w:spacing w:line="276" w:lineRule="auto"/>
              <w:ind w:right="254"/>
              <w:jc w:val="both"/>
              <w:rPr>
                <w:rFonts w:asciiTheme="minorHAnsi" w:hAnsiTheme="minorHAnsi" w:cstheme="minorHAnsi"/>
                <w:bCs/>
                <w:sz w:val="18"/>
                <w:szCs w:val="18"/>
              </w:rPr>
            </w:pPr>
            <w:r w:rsidRPr="00431D1F">
              <w:rPr>
                <w:rFonts w:ascii="Calibri" w:hAnsi="Calibri" w:cs="Verdana"/>
                <w:bCs/>
                <w:color w:val="000000"/>
              </w:rPr>
              <w:t>Caudal requerido para el proyecto: 25.000 litros/hora.</w:t>
            </w: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8C7ABA" w:rsidRDefault="00431D1F" w:rsidP="00B2456F">
            <w:pPr>
              <w:pStyle w:val="Prrafodelista"/>
              <w:numPr>
                <w:ilvl w:val="2"/>
                <w:numId w:val="28"/>
              </w:numPr>
              <w:ind w:left="383"/>
              <w:jc w:val="both"/>
              <w:rPr>
                <w:rFonts w:asciiTheme="minorHAnsi" w:hAnsiTheme="minorHAnsi" w:cstheme="minorHAnsi"/>
                <w:b/>
                <w:bCs/>
                <w:sz w:val="18"/>
                <w:szCs w:val="18"/>
              </w:rPr>
            </w:pPr>
            <w:r w:rsidRPr="008C7ABA">
              <w:rPr>
                <w:rFonts w:asciiTheme="minorHAnsi" w:hAnsiTheme="minorHAnsi" w:cstheme="minorHAnsi"/>
                <w:b/>
                <w:bCs/>
                <w:color w:val="000000"/>
                <w:u w:val="single"/>
              </w:rPr>
              <w:t>PROGRAMA DE PERFORACIÓN DEL POZO DE AGUA</w:t>
            </w:r>
          </w:p>
          <w:p w:rsidR="007C1A15" w:rsidRDefault="007C1A15" w:rsidP="007C1A15">
            <w:pPr>
              <w:spacing w:line="276" w:lineRule="auto"/>
              <w:ind w:left="170" w:right="170"/>
              <w:jc w:val="both"/>
              <w:rPr>
                <w:rFonts w:ascii="Calibri" w:hAnsi="Calibri" w:cs="Verdana"/>
                <w:bCs/>
                <w:color w:val="000000"/>
              </w:rPr>
            </w:pPr>
            <w:r w:rsidRPr="00622028">
              <w:rPr>
                <w:rFonts w:ascii="Calibri" w:hAnsi="Calibri" w:cs="Verdana"/>
                <w:bCs/>
                <w:color w:val="000000"/>
              </w:rPr>
              <w:t xml:space="preserve">La empresa </w:t>
            </w:r>
            <w:r w:rsidRPr="009E5BA6">
              <w:rPr>
                <w:rFonts w:ascii="Calibri" w:hAnsi="Calibri" w:cs="Verdana"/>
                <w:b/>
                <w:bCs/>
                <w:color w:val="000000"/>
              </w:rPr>
              <w:t>Contratista</w:t>
            </w:r>
            <w:r w:rsidRPr="00622028">
              <w:rPr>
                <w:rFonts w:ascii="Calibri" w:hAnsi="Calibri" w:cs="Verdana"/>
                <w:bCs/>
                <w:color w:val="000000"/>
              </w:rPr>
              <w:t xml:space="preserve"> para el S</w:t>
            </w:r>
            <w:r>
              <w:rPr>
                <w:rFonts w:ascii="Calibri" w:hAnsi="Calibri" w:cs="Verdana"/>
                <w:bCs/>
                <w:color w:val="000000"/>
              </w:rPr>
              <w:t>ervicio de Diseño y Perforación de Pozos de Agua para el Pozo Exploratorio ITG-X3,</w:t>
            </w:r>
            <w:r w:rsidRPr="00622028">
              <w:rPr>
                <w:rFonts w:ascii="Calibri" w:hAnsi="Calibri" w:cs="Verdana"/>
                <w:bCs/>
                <w:color w:val="000000"/>
              </w:rPr>
              <w:t xml:space="preserve"> deberá cumplir mínimamente con el </w:t>
            </w:r>
            <w:r>
              <w:rPr>
                <w:rFonts w:ascii="Calibri" w:hAnsi="Calibri" w:cs="Verdana"/>
                <w:bCs/>
                <w:color w:val="000000"/>
              </w:rPr>
              <w:t xml:space="preserve">Programa de Perforación que se detalla de la </w:t>
            </w:r>
            <w:r w:rsidRPr="00622028">
              <w:rPr>
                <w:rFonts w:ascii="Calibri" w:hAnsi="Calibri" w:cs="Verdana"/>
                <w:bCs/>
                <w:color w:val="000000"/>
              </w:rPr>
              <w:t xml:space="preserve">siguiente </w:t>
            </w:r>
            <w:r>
              <w:rPr>
                <w:rFonts w:ascii="Calibri" w:hAnsi="Calibri" w:cs="Verdana"/>
                <w:bCs/>
                <w:color w:val="000000"/>
              </w:rPr>
              <w:t>manera</w:t>
            </w:r>
            <w:r w:rsidRPr="00622028">
              <w:rPr>
                <w:rFonts w:ascii="Calibri" w:hAnsi="Calibri" w:cs="Verdana"/>
                <w:bCs/>
                <w:color w:val="000000"/>
              </w:rPr>
              <w:t>:</w:t>
            </w:r>
          </w:p>
          <w:p w:rsidR="007C1A15" w:rsidRDefault="007C1A15" w:rsidP="007C1A15">
            <w:pPr>
              <w:spacing w:line="276" w:lineRule="auto"/>
              <w:ind w:left="170"/>
              <w:rPr>
                <w:rFonts w:ascii="Calibri" w:hAnsi="Calibri" w:cs="Verdana"/>
                <w:bCs/>
                <w:color w:val="000000"/>
              </w:rPr>
            </w:pPr>
          </w:p>
          <w:p w:rsidR="007C1A15" w:rsidRPr="004D0DB1" w:rsidRDefault="007C1A15" w:rsidP="00B2456F">
            <w:pPr>
              <w:numPr>
                <w:ilvl w:val="0"/>
                <w:numId w:val="51"/>
              </w:numPr>
              <w:spacing w:line="276" w:lineRule="auto"/>
              <w:rPr>
                <w:rFonts w:ascii="Calibri" w:hAnsi="Calibri" w:cs="Verdana"/>
                <w:bCs/>
                <w:color w:val="000000"/>
              </w:rPr>
            </w:pPr>
            <w:r>
              <w:rPr>
                <w:rFonts w:ascii="Calibri" w:hAnsi="Calibri" w:cs="Verdana"/>
                <w:bCs/>
                <w:color w:val="000000"/>
              </w:rPr>
              <w:t>Ex</w:t>
            </w:r>
            <w:r w:rsidRPr="004D0DB1">
              <w:rPr>
                <w:rFonts w:ascii="Calibri" w:hAnsi="Calibri" w:cs="Verdana"/>
                <w:bCs/>
                <w:color w:val="000000"/>
              </w:rPr>
              <w:t>cavación para ante pozo y fosas de lodo.</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Instalación del equipo de perforación (nivelado y centrado).</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lastRenderedPageBreak/>
              <w:t>Perforación del pozo piloto con diámetro menor, para establecer niveles acuíferos a ser captados.</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Ensanche de agujero, de acuerdo a la información obtenida con el pozo piloto (profundidad y diámetro).</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Diseño de cañería y filtros; luego la bajada de los mismos en agujero abierto.</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Engravado del espacio anular</w:t>
            </w:r>
            <w:r>
              <w:rPr>
                <w:rFonts w:ascii="Calibri" w:hAnsi="Calibri" w:cs="Verdana"/>
                <w:bCs/>
                <w:color w:val="000000"/>
              </w:rPr>
              <w:t xml:space="preserve"> con grava seleccionado y adecuada</w:t>
            </w:r>
            <w:r w:rsidRPr="004D0DB1">
              <w:rPr>
                <w:rFonts w:ascii="Calibri" w:hAnsi="Calibri" w:cs="Verdana"/>
                <w:bCs/>
                <w:color w:val="000000"/>
              </w:rPr>
              <w:t>.</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 xml:space="preserve">Cambio de fluido y </w:t>
            </w:r>
            <w:r>
              <w:rPr>
                <w:rFonts w:ascii="Calibri" w:hAnsi="Calibri" w:cs="Verdana"/>
                <w:bCs/>
                <w:color w:val="000000"/>
              </w:rPr>
              <w:t xml:space="preserve">posterior </w:t>
            </w:r>
            <w:r w:rsidRPr="004D0DB1">
              <w:rPr>
                <w:rFonts w:ascii="Calibri" w:hAnsi="Calibri" w:cs="Verdana"/>
                <w:bCs/>
                <w:color w:val="000000"/>
              </w:rPr>
              <w:t>lavado de pozo en base agua, incluyendo el decantador.</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 xml:space="preserve">Lavado de tramos con filtros con agua y/o por </w:t>
            </w:r>
            <w:proofErr w:type="spellStart"/>
            <w:r w:rsidRPr="004D0DB1">
              <w:rPr>
                <w:rFonts w:ascii="Calibri" w:hAnsi="Calibri" w:cs="Verdana"/>
                <w:bCs/>
                <w:color w:val="000000"/>
              </w:rPr>
              <w:t>compresorado</w:t>
            </w:r>
            <w:proofErr w:type="spellEnd"/>
            <w:r w:rsidRPr="004D0DB1">
              <w:rPr>
                <w:rFonts w:ascii="Calibri" w:hAnsi="Calibri" w:cs="Verdana"/>
                <w:bCs/>
                <w:color w:val="000000"/>
              </w:rPr>
              <w:t xml:space="preserve"> con aire.</w:t>
            </w:r>
          </w:p>
          <w:p w:rsidR="007C1A15"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Inducción a la producción por bombeo y</w:t>
            </w:r>
            <w:r>
              <w:rPr>
                <w:rFonts w:ascii="Calibri" w:hAnsi="Calibri" w:cs="Verdana"/>
                <w:bCs/>
                <w:color w:val="000000"/>
              </w:rPr>
              <w:t xml:space="preserve">/o aire, </w:t>
            </w:r>
            <w:r w:rsidRPr="004D0DB1">
              <w:rPr>
                <w:rFonts w:ascii="Calibri" w:hAnsi="Calibri" w:cs="Verdana"/>
                <w:bCs/>
                <w:color w:val="000000"/>
              </w:rPr>
              <w:t>determinación de niveles: Estático, Dinámico, Capacidad Productiva del acuífero y Optimización de Caudales de Producción.</w:t>
            </w:r>
          </w:p>
          <w:p w:rsidR="007C1A15" w:rsidRPr="004D0DB1" w:rsidRDefault="007C1A15" w:rsidP="00B2456F">
            <w:pPr>
              <w:numPr>
                <w:ilvl w:val="0"/>
                <w:numId w:val="51"/>
              </w:numPr>
              <w:spacing w:line="276" w:lineRule="auto"/>
              <w:rPr>
                <w:rFonts w:ascii="Calibri" w:hAnsi="Calibri" w:cs="Verdana"/>
                <w:bCs/>
                <w:color w:val="000000"/>
              </w:rPr>
            </w:pPr>
            <w:r w:rsidRPr="004D0DB1">
              <w:rPr>
                <w:rFonts w:ascii="Calibri" w:hAnsi="Calibri" w:cs="Verdana"/>
                <w:bCs/>
                <w:color w:val="000000"/>
              </w:rPr>
              <w:t>Bajada de arreglo de producción y cementación en boca de pozo.</w:t>
            </w:r>
          </w:p>
          <w:p w:rsidR="007C1A15" w:rsidRPr="007C1A15" w:rsidRDefault="007C1A15" w:rsidP="007C1A15">
            <w:pPr>
              <w:jc w:val="both"/>
              <w:rPr>
                <w:rFonts w:asciiTheme="minorHAnsi" w:hAnsiTheme="minorHAnsi" w:cstheme="minorHAnsi"/>
                <w:b/>
                <w:bCs/>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8C7ABA" w:rsidRDefault="007C1A15" w:rsidP="00B2456F">
            <w:pPr>
              <w:pStyle w:val="Prrafodelista"/>
              <w:numPr>
                <w:ilvl w:val="2"/>
                <w:numId w:val="28"/>
              </w:numPr>
              <w:ind w:left="383"/>
              <w:jc w:val="both"/>
              <w:rPr>
                <w:rFonts w:asciiTheme="minorHAnsi" w:hAnsiTheme="minorHAnsi" w:cstheme="minorHAnsi"/>
                <w:b/>
                <w:bCs/>
                <w:sz w:val="18"/>
                <w:szCs w:val="18"/>
              </w:rPr>
            </w:pPr>
            <w:r w:rsidRPr="008C7ABA">
              <w:rPr>
                <w:rFonts w:asciiTheme="minorHAnsi" w:hAnsiTheme="minorHAnsi" w:cstheme="minorHAnsi"/>
                <w:b/>
                <w:bCs/>
                <w:color w:val="000000"/>
                <w:u w:val="single"/>
              </w:rPr>
              <w:lastRenderedPageBreak/>
              <w:t>TRATAMIENTO DE MUESTRAS</w:t>
            </w:r>
          </w:p>
          <w:p w:rsidR="007C1A15" w:rsidRPr="00B0429B" w:rsidRDefault="007C1A15" w:rsidP="007C1A15">
            <w:pPr>
              <w:spacing w:line="276" w:lineRule="auto"/>
              <w:ind w:left="170" w:right="170"/>
              <w:jc w:val="both"/>
              <w:rPr>
                <w:rFonts w:ascii="Calibri" w:eastAsia="Calibri" w:hAnsi="Calibri" w:cs="Arial"/>
              </w:rPr>
            </w:pPr>
            <w:r w:rsidRPr="008C7ABA">
              <w:rPr>
                <w:rFonts w:asciiTheme="minorHAnsi" w:eastAsia="Calibri" w:hAnsiTheme="minorHAnsi" w:cstheme="minorHAnsi"/>
              </w:rPr>
              <w:t>Las muestras recolectadas en campo, requieren</w:t>
            </w:r>
            <w:r w:rsidRPr="00B0429B">
              <w:rPr>
                <w:rFonts w:ascii="Calibri" w:eastAsia="Calibri" w:hAnsi="Calibri" w:cs="Arial"/>
              </w:rPr>
              <w:t xml:space="preserve"> de los respectivos tratamientos para su posterior utilización en el análisis de laboratorio.  Cada muestra deberá ser colocada en un sobre o bolsa de muestreo debidamente registrada con número o código, fecha, año.  Asimismo los sobres o bolsas deberán ser remitidos en cajas debidamente selladas, al Fiscal del Servicio designado.</w:t>
            </w:r>
          </w:p>
          <w:p w:rsidR="007C1A15" w:rsidRDefault="007C1A15" w:rsidP="007C1A15">
            <w:pPr>
              <w:pStyle w:val="Prrafodelista"/>
              <w:autoSpaceDE w:val="0"/>
              <w:autoSpaceDN w:val="0"/>
              <w:adjustRightInd w:val="0"/>
              <w:spacing w:line="276" w:lineRule="auto"/>
              <w:ind w:left="170" w:right="170"/>
              <w:jc w:val="both"/>
              <w:rPr>
                <w:rFonts w:ascii="Calibri" w:eastAsia="Calibri" w:hAnsi="Calibri" w:cs="Arial"/>
              </w:rPr>
            </w:pPr>
          </w:p>
          <w:p w:rsidR="007C1A15" w:rsidRPr="002835AF" w:rsidRDefault="007C1A15" w:rsidP="007C1A15">
            <w:pPr>
              <w:pStyle w:val="Prrafodelista"/>
              <w:autoSpaceDE w:val="0"/>
              <w:autoSpaceDN w:val="0"/>
              <w:adjustRightInd w:val="0"/>
              <w:spacing w:line="276" w:lineRule="auto"/>
              <w:ind w:left="170" w:right="170"/>
              <w:jc w:val="both"/>
              <w:rPr>
                <w:rFonts w:ascii="Calibri" w:hAnsi="Calibri" w:cs="Arial"/>
              </w:rPr>
            </w:pPr>
            <w:r w:rsidRPr="002835AF">
              <w:rPr>
                <w:rFonts w:ascii="Calibri" w:eastAsia="Calibri" w:hAnsi="Calibri" w:cs="Arial"/>
              </w:rPr>
              <w:t xml:space="preserve">El </w:t>
            </w:r>
            <w:r w:rsidRPr="00B0429B">
              <w:rPr>
                <w:rFonts w:ascii="Calibri" w:eastAsia="Calibri" w:hAnsi="Calibri" w:cs="Arial"/>
                <w:b/>
              </w:rPr>
              <w:t>Contratista</w:t>
            </w:r>
            <w:r>
              <w:rPr>
                <w:rFonts w:ascii="Calibri" w:eastAsia="Calibri" w:hAnsi="Calibri" w:cs="Arial"/>
              </w:rPr>
              <w:t xml:space="preserve"> deberá realizar dos informes</w:t>
            </w:r>
            <w:r w:rsidRPr="002835AF">
              <w:rPr>
                <w:rFonts w:ascii="Calibri" w:eastAsia="Calibri" w:hAnsi="Calibri" w:cs="Arial"/>
              </w:rPr>
              <w:t xml:space="preserve">, uno a la finalización de los muestreos de campo, el segundo a la finalización de los análisis de laboratorio y cuando el </w:t>
            </w:r>
            <w:r>
              <w:rPr>
                <w:rFonts w:ascii="Calibri" w:eastAsia="Calibri" w:hAnsi="Calibri" w:cs="Arial"/>
              </w:rPr>
              <w:t xml:space="preserve">Fiscal de Servicio </w:t>
            </w:r>
            <w:r w:rsidRPr="002835AF">
              <w:rPr>
                <w:rFonts w:ascii="Calibri" w:eastAsia="Calibri" w:hAnsi="Calibri" w:cs="Arial"/>
              </w:rPr>
              <w:t xml:space="preserve">de YPFB lo considere necesario.  </w:t>
            </w:r>
            <w:r>
              <w:rPr>
                <w:rFonts w:ascii="Calibri" w:hAnsi="Calibri" w:cs="Arial"/>
              </w:rPr>
              <w:t>La presentación</w:t>
            </w:r>
            <w:r w:rsidRPr="002835AF">
              <w:rPr>
                <w:rFonts w:ascii="Calibri" w:hAnsi="Calibri" w:cs="Arial"/>
              </w:rPr>
              <w:t xml:space="preserve"> de los </w:t>
            </w:r>
            <w:r>
              <w:rPr>
                <w:rFonts w:ascii="Calibri" w:hAnsi="Calibri" w:cs="Arial"/>
              </w:rPr>
              <w:t>informes</w:t>
            </w:r>
            <w:r w:rsidRPr="002835AF">
              <w:rPr>
                <w:rFonts w:ascii="Calibri" w:hAnsi="Calibri" w:cs="Arial"/>
              </w:rPr>
              <w:t xml:space="preserve"> deberá realizarse por escrito al </w:t>
            </w:r>
            <w:r>
              <w:rPr>
                <w:rFonts w:ascii="Calibri" w:hAnsi="Calibri" w:cs="Arial"/>
              </w:rPr>
              <w:t>Fiscal de Servicio de YPFB.</w:t>
            </w:r>
            <w:r w:rsidRPr="002835AF">
              <w:rPr>
                <w:rFonts w:ascii="Calibri" w:hAnsi="Calibri" w:cs="Arial"/>
              </w:rPr>
              <w:t xml:space="preserve"> </w:t>
            </w:r>
          </w:p>
          <w:p w:rsidR="007C1A15" w:rsidRDefault="007C1A15" w:rsidP="007C1A15">
            <w:pPr>
              <w:spacing w:line="276" w:lineRule="auto"/>
              <w:ind w:left="170" w:right="170"/>
              <w:jc w:val="both"/>
              <w:rPr>
                <w:rFonts w:ascii="Calibri" w:hAnsi="Calibri" w:cs="Arial"/>
              </w:rPr>
            </w:pPr>
          </w:p>
          <w:p w:rsidR="007C1A15" w:rsidRDefault="007C1A15" w:rsidP="007C1A15">
            <w:pPr>
              <w:pStyle w:val="Prrafodelista"/>
              <w:ind w:left="99"/>
              <w:jc w:val="both"/>
              <w:rPr>
                <w:rFonts w:ascii="Calibri" w:hAnsi="Calibri" w:cs="Arial"/>
              </w:rPr>
            </w:pPr>
            <w:r w:rsidRPr="002835AF">
              <w:rPr>
                <w:rFonts w:ascii="Calibri" w:hAnsi="Calibri" w:cs="Arial"/>
              </w:rPr>
              <w:t xml:space="preserve">El </w:t>
            </w:r>
            <w:r>
              <w:rPr>
                <w:rFonts w:ascii="Calibri" w:hAnsi="Calibri" w:cs="Arial"/>
              </w:rPr>
              <w:t xml:space="preserve">Fiscal de Servicio </w:t>
            </w:r>
            <w:r w:rsidRPr="002835AF">
              <w:rPr>
                <w:rFonts w:ascii="Calibri" w:hAnsi="Calibri" w:cs="Arial"/>
              </w:rPr>
              <w:t xml:space="preserve">de YPFB se constituirá </w:t>
            </w:r>
            <w:r>
              <w:rPr>
                <w:rFonts w:ascii="Calibri" w:hAnsi="Calibri" w:cs="Arial"/>
              </w:rPr>
              <w:t xml:space="preserve">como </w:t>
            </w:r>
            <w:r w:rsidRPr="002835AF">
              <w:rPr>
                <w:rFonts w:ascii="Calibri" w:hAnsi="Calibri" w:cs="Arial"/>
              </w:rPr>
              <w:t xml:space="preserve">contraparte para todos los aspectos técnicos de entrega y recepción de información. La información </w:t>
            </w:r>
            <w:r w:rsidRPr="002835AF">
              <w:rPr>
                <w:rFonts w:ascii="Calibri" w:hAnsi="Calibri" w:cs="Arial"/>
              </w:rPr>
              <w:lastRenderedPageBreak/>
              <w:t>deberá ser enviada en formatos a acordar co</w:t>
            </w:r>
            <w:r>
              <w:rPr>
                <w:rFonts w:ascii="Calibri" w:hAnsi="Calibri" w:cs="Arial"/>
              </w:rPr>
              <w:t xml:space="preserve">n la </w:t>
            </w:r>
            <w:r w:rsidRPr="00612B06">
              <w:rPr>
                <w:rFonts w:ascii="Calibri" w:hAnsi="Calibri" w:cs="Arial"/>
                <w:b/>
              </w:rPr>
              <w:t>Contratista</w:t>
            </w:r>
            <w:r w:rsidRPr="002835AF">
              <w:rPr>
                <w:rFonts w:ascii="Calibri" w:hAnsi="Calibri" w:cs="Arial"/>
              </w:rPr>
              <w:t xml:space="preserve">. El </w:t>
            </w:r>
            <w:r w:rsidRPr="00612B06">
              <w:rPr>
                <w:rFonts w:ascii="Calibri" w:hAnsi="Calibri" w:cs="Arial"/>
                <w:b/>
              </w:rPr>
              <w:t>Contratista</w:t>
            </w:r>
            <w:r>
              <w:rPr>
                <w:rFonts w:ascii="Calibri" w:hAnsi="Calibri" w:cs="Arial"/>
              </w:rPr>
              <w:t xml:space="preserve"> podrá sugerir otros medios </w:t>
            </w:r>
            <w:r w:rsidRPr="002835AF">
              <w:rPr>
                <w:rFonts w:ascii="Calibri" w:hAnsi="Calibri" w:cs="Arial"/>
              </w:rPr>
              <w:t xml:space="preserve">más efectivos, resguardando la confidencialidad de </w:t>
            </w:r>
            <w:r>
              <w:rPr>
                <w:rFonts w:ascii="Calibri" w:hAnsi="Calibri" w:cs="Arial"/>
              </w:rPr>
              <w:t>la información.</w:t>
            </w:r>
          </w:p>
          <w:p w:rsidR="008C7ABA" w:rsidRPr="007C1A15" w:rsidRDefault="008C7ABA" w:rsidP="007C1A15">
            <w:pPr>
              <w:pStyle w:val="Prrafodelista"/>
              <w:ind w:left="99"/>
              <w:jc w:val="both"/>
              <w:rPr>
                <w:rFonts w:asciiTheme="minorHAnsi" w:hAnsiTheme="minorHAnsi" w:cstheme="minorHAnsi"/>
                <w:b/>
                <w:bCs/>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8C7ABA" w:rsidRDefault="007C1A15" w:rsidP="00B2456F">
            <w:pPr>
              <w:pStyle w:val="Prrafodelista"/>
              <w:numPr>
                <w:ilvl w:val="2"/>
                <w:numId w:val="28"/>
              </w:numPr>
              <w:ind w:left="383"/>
              <w:rPr>
                <w:rFonts w:asciiTheme="minorHAnsi" w:hAnsiTheme="minorHAnsi" w:cstheme="minorHAnsi"/>
                <w:b/>
                <w:bCs/>
                <w:sz w:val="18"/>
                <w:szCs w:val="18"/>
              </w:rPr>
            </w:pPr>
            <w:r w:rsidRPr="008C7ABA">
              <w:rPr>
                <w:rFonts w:asciiTheme="minorHAnsi" w:hAnsiTheme="minorHAnsi" w:cstheme="minorHAnsi"/>
                <w:b/>
                <w:bCs/>
                <w:color w:val="000000"/>
                <w:u w:val="single"/>
              </w:rPr>
              <w:lastRenderedPageBreak/>
              <w:t>CONTROL DE CALIDAD</w:t>
            </w:r>
          </w:p>
          <w:p w:rsidR="007C1A15" w:rsidRPr="008C7ABA" w:rsidRDefault="007C1A15" w:rsidP="007C1A15">
            <w:pPr>
              <w:spacing w:line="276" w:lineRule="auto"/>
              <w:ind w:left="170" w:right="170"/>
              <w:jc w:val="both"/>
              <w:rPr>
                <w:rFonts w:asciiTheme="minorHAnsi" w:hAnsiTheme="minorHAnsi" w:cstheme="minorHAnsi"/>
                <w:bCs/>
                <w:color w:val="000000"/>
              </w:rPr>
            </w:pPr>
          </w:p>
          <w:p w:rsidR="007C1A15" w:rsidRPr="00025BB8" w:rsidRDefault="007C1A15" w:rsidP="007C1A15">
            <w:pPr>
              <w:spacing w:line="276" w:lineRule="auto"/>
              <w:ind w:left="170" w:right="170"/>
              <w:jc w:val="both"/>
              <w:rPr>
                <w:rFonts w:ascii="Calibri" w:hAnsi="Calibri" w:cs="Verdana"/>
                <w:bCs/>
                <w:color w:val="000000"/>
              </w:rPr>
            </w:pPr>
            <w:r w:rsidRPr="00025BB8">
              <w:rPr>
                <w:rFonts w:ascii="Calibri" w:hAnsi="Calibri" w:cs="Verdana"/>
                <w:bCs/>
                <w:color w:val="000000"/>
              </w:rPr>
              <w:t xml:space="preserve">El </w:t>
            </w:r>
            <w:r w:rsidRPr="00612B06">
              <w:rPr>
                <w:rFonts w:ascii="Calibri" w:hAnsi="Calibri" w:cs="Verdana"/>
                <w:b/>
                <w:bCs/>
                <w:color w:val="000000"/>
              </w:rPr>
              <w:t>Contratista</w:t>
            </w:r>
            <w:r w:rsidRPr="00025BB8">
              <w:rPr>
                <w:rFonts w:ascii="Calibri" w:hAnsi="Calibri" w:cs="Verdana"/>
                <w:bCs/>
                <w:color w:val="000000"/>
              </w:rPr>
              <w:t xml:space="preserve"> deberá mantener un Sistema de Aseguramiento de la Ca</w:t>
            </w:r>
            <w:r>
              <w:rPr>
                <w:rFonts w:ascii="Calibri" w:hAnsi="Calibri" w:cs="Verdana"/>
                <w:bCs/>
                <w:color w:val="000000"/>
              </w:rPr>
              <w:t xml:space="preserve">lidad para que </w:t>
            </w:r>
            <w:r w:rsidRPr="00025BB8">
              <w:rPr>
                <w:rFonts w:ascii="Calibri" w:hAnsi="Calibri" w:cs="Verdana"/>
                <w:bCs/>
                <w:color w:val="000000"/>
              </w:rPr>
              <w:t xml:space="preserve">los servicios suministrados se </w:t>
            </w:r>
            <w:r>
              <w:rPr>
                <w:rFonts w:ascii="Calibri" w:hAnsi="Calibri" w:cs="Verdana"/>
                <w:bCs/>
                <w:color w:val="000000"/>
              </w:rPr>
              <w:t>registren</w:t>
            </w:r>
            <w:r w:rsidRPr="00025BB8">
              <w:rPr>
                <w:rFonts w:ascii="Calibri" w:hAnsi="Calibri" w:cs="Verdana"/>
                <w:bCs/>
                <w:color w:val="000000"/>
              </w:rPr>
              <w:t xml:space="preserve">, documenten, procesen (donde se requiera) y se controlen bajo el sistema </w:t>
            </w:r>
            <w:r>
              <w:rPr>
                <w:rFonts w:ascii="Calibri" w:hAnsi="Calibri" w:cs="Verdana"/>
                <w:bCs/>
                <w:color w:val="000000"/>
              </w:rPr>
              <w:t>definido</w:t>
            </w:r>
            <w:r w:rsidRPr="00025BB8">
              <w:rPr>
                <w:rFonts w:ascii="Calibri" w:hAnsi="Calibri" w:cs="Verdana"/>
                <w:bCs/>
                <w:color w:val="000000"/>
              </w:rPr>
              <w:t xml:space="preserve">. </w:t>
            </w:r>
          </w:p>
          <w:p w:rsidR="007C1A15" w:rsidRPr="00025BB8" w:rsidRDefault="007C1A15" w:rsidP="007C1A15">
            <w:pPr>
              <w:spacing w:line="276" w:lineRule="auto"/>
              <w:ind w:left="170" w:right="170"/>
              <w:jc w:val="both"/>
              <w:rPr>
                <w:rFonts w:ascii="Calibri" w:hAnsi="Calibri" w:cs="Verdana"/>
                <w:bCs/>
                <w:color w:val="000000"/>
              </w:rPr>
            </w:pPr>
          </w:p>
          <w:p w:rsidR="007C1A15" w:rsidRPr="00025BB8" w:rsidRDefault="007C1A15" w:rsidP="007C1A15">
            <w:pPr>
              <w:spacing w:line="276" w:lineRule="auto"/>
              <w:ind w:left="170" w:right="170"/>
              <w:jc w:val="both"/>
              <w:rPr>
                <w:rFonts w:ascii="Calibri" w:hAnsi="Calibri" w:cs="Verdana"/>
                <w:bCs/>
                <w:color w:val="000000"/>
              </w:rPr>
            </w:pPr>
            <w:r w:rsidRPr="00025BB8">
              <w:rPr>
                <w:rFonts w:ascii="Calibri" w:hAnsi="Calibri" w:cs="Verdana"/>
                <w:bCs/>
                <w:color w:val="000000"/>
              </w:rPr>
              <w:t xml:space="preserve">El </w:t>
            </w:r>
            <w:r w:rsidRPr="00612B06">
              <w:rPr>
                <w:rFonts w:ascii="Calibri" w:hAnsi="Calibri" w:cs="Verdana"/>
                <w:b/>
                <w:bCs/>
                <w:color w:val="000000"/>
              </w:rPr>
              <w:t>Contratista</w:t>
            </w:r>
            <w:r w:rsidRPr="00025BB8">
              <w:rPr>
                <w:rFonts w:ascii="Calibri" w:hAnsi="Calibri" w:cs="Verdana"/>
                <w:bCs/>
                <w:color w:val="000000"/>
              </w:rPr>
              <w:t xml:space="preserve"> deberá permitir el acceso total a</w:t>
            </w:r>
            <w:r>
              <w:rPr>
                <w:rFonts w:ascii="Calibri" w:hAnsi="Calibri" w:cs="Verdana"/>
                <w:bCs/>
                <w:color w:val="000000"/>
              </w:rPr>
              <w:t>l Fiscal de Servicio</w:t>
            </w:r>
            <w:r w:rsidRPr="00025BB8">
              <w:rPr>
                <w:rFonts w:ascii="Calibri" w:hAnsi="Calibri" w:cs="Verdana"/>
                <w:bCs/>
                <w:color w:val="000000"/>
              </w:rPr>
              <w:t xml:space="preserve">, </w:t>
            </w:r>
            <w:r>
              <w:rPr>
                <w:rFonts w:ascii="Calibri" w:hAnsi="Calibri" w:cs="Verdana"/>
                <w:bCs/>
                <w:color w:val="000000"/>
              </w:rPr>
              <w:t xml:space="preserve">para la fiscalización del </w:t>
            </w:r>
            <w:r w:rsidRPr="00025BB8">
              <w:rPr>
                <w:rFonts w:ascii="Calibri" w:hAnsi="Calibri" w:cs="Verdana"/>
                <w:bCs/>
                <w:color w:val="000000"/>
              </w:rPr>
              <w:t xml:space="preserve">personal, registros y documentación con el propósito de </w:t>
            </w:r>
            <w:r>
              <w:rPr>
                <w:rFonts w:ascii="Calibri" w:hAnsi="Calibri" w:cs="Verdana"/>
                <w:bCs/>
                <w:color w:val="000000"/>
              </w:rPr>
              <w:t>llevar un control del sistema de Aseguramiento de Calidad.</w:t>
            </w:r>
            <w:r w:rsidRPr="00025BB8">
              <w:rPr>
                <w:rFonts w:ascii="Calibri" w:hAnsi="Calibri" w:cs="Verdana"/>
                <w:bCs/>
                <w:color w:val="000000"/>
              </w:rPr>
              <w:t xml:space="preserve"> </w:t>
            </w:r>
            <w:r>
              <w:rPr>
                <w:rFonts w:ascii="Calibri" w:hAnsi="Calibri" w:cs="Verdana"/>
                <w:bCs/>
                <w:color w:val="000000"/>
              </w:rPr>
              <w:t>Cuando</w:t>
            </w:r>
            <w:r w:rsidRPr="00025BB8">
              <w:rPr>
                <w:rFonts w:ascii="Calibri" w:hAnsi="Calibri" w:cs="Verdana"/>
                <w:bCs/>
                <w:color w:val="000000"/>
              </w:rPr>
              <w:t xml:space="preserve"> se identifiquen no conformidades durante las inspecciones</w:t>
            </w:r>
            <w:r>
              <w:rPr>
                <w:rFonts w:ascii="Calibri" w:hAnsi="Calibri" w:cs="Verdana"/>
                <w:bCs/>
                <w:color w:val="000000"/>
              </w:rPr>
              <w:t>,</w:t>
            </w:r>
            <w:r w:rsidRPr="00025BB8">
              <w:rPr>
                <w:rFonts w:ascii="Calibri" w:hAnsi="Calibri" w:cs="Verdana"/>
                <w:bCs/>
                <w:color w:val="000000"/>
              </w:rPr>
              <w:t xml:space="preserve"> el </w:t>
            </w:r>
            <w:r w:rsidRPr="00612B06">
              <w:rPr>
                <w:rFonts w:ascii="Calibri" w:hAnsi="Calibri" w:cs="Verdana"/>
                <w:b/>
                <w:bCs/>
                <w:color w:val="000000"/>
              </w:rPr>
              <w:t>Contratista</w:t>
            </w:r>
            <w:r w:rsidRPr="00025BB8">
              <w:rPr>
                <w:rFonts w:ascii="Calibri" w:hAnsi="Calibri" w:cs="Verdana"/>
                <w:bCs/>
                <w:color w:val="000000"/>
              </w:rPr>
              <w:t xml:space="preserve"> deberá realizar las acciones correctivas comprometidas como lo requiera YPFB, dentro de los límites especificados acordados. </w:t>
            </w:r>
          </w:p>
          <w:p w:rsidR="007C1A15" w:rsidRPr="00025BB8" w:rsidRDefault="007C1A15" w:rsidP="007C1A15">
            <w:pPr>
              <w:spacing w:line="276" w:lineRule="auto"/>
              <w:ind w:left="170" w:right="170"/>
              <w:jc w:val="both"/>
              <w:rPr>
                <w:rFonts w:ascii="Calibri" w:hAnsi="Calibri" w:cs="Verdana"/>
                <w:bCs/>
                <w:color w:val="000000"/>
              </w:rPr>
            </w:pPr>
          </w:p>
          <w:p w:rsidR="007C1A15" w:rsidRPr="00025BB8" w:rsidRDefault="007C1A15" w:rsidP="007C1A15">
            <w:pPr>
              <w:spacing w:line="276" w:lineRule="auto"/>
              <w:ind w:left="170" w:right="170"/>
              <w:jc w:val="both"/>
              <w:rPr>
                <w:rFonts w:ascii="Calibri" w:hAnsi="Calibri" w:cs="Verdana"/>
                <w:bCs/>
                <w:color w:val="000000"/>
              </w:rPr>
            </w:pPr>
            <w:r w:rsidRPr="00025BB8">
              <w:rPr>
                <w:rFonts w:ascii="Calibri" w:hAnsi="Calibri" w:cs="Verdana"/>
                <w:bCs/>
                <w:color w:val="000000"/>
              </w:rPr>
              <w:t xml:space="preserve">Las acciones correctivas realizadas por el </w:t>
            </w:r>
            <w:r w:rsidRPr="00E44D8C">
              <w:rPr>
                <w:rFonts w:ascii="Calibri" w:hAnsi="Calibri" w:cs="Verdana"/>
                <w:b/>
                <w:bCs/>
                <w:color w:val="000000"/>
              </w:rPr>
              <w:t>Contratista</w:t>
            </w:r>
            <w:r w:rsidRPr="00025BB8">
              <w:rPr>
                <w:rFonts w:ascii="Calibri" w:hAnsi="Calibri" w:cs="Verdana"/>
                <w:bCs/>
                <w:color w:val="000000"/>
              </w:rPr>
              <w:t xml:space="preserve"> como resultado de las no conformidades que se identificaron durante </w:t>
            </w:r>
            <w:r>
              <w:rPr>
                <w:rFonts w:ascii="Calibri" w:hAnsi="Calibri" w:cs="Verdana"/>
                <w:bCs/>
                <w:color w:val="000000"/>
              </w:rPr>
              <w:t>la</w:t>
            </w:r>
            <w:r w:rsidRPr="00025BB8">
              <w:rPr>
                <w:rFonts w:ascii="Calibri" w:hAnsi="Calibri" w:cs="Verdana"/>
                <w:bCs/>
                <w:color w:val="000000"/>
              </w:rPr>
              <w:t xml:space="preserve"> inspección de calidad, deberán ser realizadas sin costo alguno para YPFB. </w:t>
            </w:r>
          </w:p>
          <w:p w:rsidR="007C1A15" w:rsidRPr="00025BB8" w:rsidRDefault="007C1A15" w:rsidP="007C1A15">
            <w:pPr>
              <w:spacing w:line="276" w:lineRule="auto"/>
              <w:ind w:left="170" w:right="170"/>
              <w:jc w:val="both"/>
              <w:rPr>
                <w:rFonts w:ascii="Calibri" w:hAnsi="Calibri" w:cs="Verdana"/>
                <w:bCs/>
                <w:color w:val="000000"/>
              </w:rPr>
            </w:pPr>
          </w:p>
          <w:p w:rsidR="007C1A15" w:rsidRDefault="007C1A15" w:rsidP="007C1A15">
            <w:pPr>
              <w:pStyle w:val="Prrafodelista"/>
              <w:ind w:left="99"/>
              <w:rPr>
                <w:rFonts w:ascii="Calibri" w:hAnsi="Calibri" w:cs="Verdana"/>
                <w:bCs/>
                <w:color w:val="000000"/>
              </w:rPr>
            </w:pPr>
            <w:r w:rsidRPr="00025BB8">
              <w:rPr>
                <w:rFonts w:ascii="Calibri" w:hAnsi="Calibri" w:cs="Verdana"/>
                <w:bCs/>
                <w:color w:val="000000"/>
              </w:rPr>
              <w:t xml:space="preserve">El </w:t>
            </w:r>
            <w:r w:rsidRPr="00E44D8C">
              <w:rPr>
                <w:rFonts w:ascii="Calibri" w:hAnsi="Calibri" w:cs="Verdana"/>
                <w:b/>
                <w:bCs/>
                <w:color w:val="000000"/>
              </w:rPr>
              <w:t>Contratista</w:t>
            </w:r>
            <w:r w:rsidRPr="00025BB8">
              <w:rPr>
                <w:rFonts w:ascii="Calibri" w:hAnsi="Calibri" w:cs="Verdana"/>
                <w:bCs/>
                <w:color w:val="000000"/>
              </w:rPr>
              <w:t xml:space="preserve"> deberá tener un avance del 100% de armado de equipo completo en la locación, antes de empezar los trabajos de perforación.</w:t>
            </w:r>
          </w:p>
          <w:p w:rsidR="008C7ABA" w:rsidRPr="007C1A15" w:rsidRDefault="008C7ABA" w:rsidP="007C1A15">
            <w:pPr>
              <w:pStyle w:val="Prrafodelista"/>
              <w:ind w:left="99"/>
              <w:rPr>
                <w:rFonts w:asciiTheme="minorHAnsi" w:hAnsiTheme="minorHAnsi" w:cstheme="minorHAnsi"/>
                <w:b/>
                <w:bCs/>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8C7ABA" w:rsidRDefault="007C1A15" w:rsidP="00B2456F">
            <w:pPr>
              <w:pStyle w:val="Prrafodelista"/>
              <w:numPr>
                <w:ilvl w:val="2"/>
                <w:numId w:val="28"/>
              </w:numPr>
              <w:ind w:left="383"/>
              <w:rPr>
                <w:rFonts w:asciiTheme="minorHAnsi" w:hAnsiTheme="minorHAnsi" w:cstheme="minorHAnsi"/>
                <w:b/>
                <w:bCs/>
                <w:color w:val="000000"/>
                <w:u w:val="single"/>
              </w:rPr>
            </w:pPr>
            <w:r w:rsidRPr="008C7ABA">
              <w:rPr>
                <w:rFonts w:asciiTheme="minorHAnsi" w:hAnsiTheme="minorHAnsi" w:cstheme="minorHAnsi"/>
                <w:b/>
                <w:bCs/>
                <w:color w:val="000000"/>
                <w:u w:val="single"/>
              </w:rPr>
              <w:t>SISTEMA DE DISTRIBUCION DE AGUA</w:t>
            </w:r>
          </w:p>
          <w:p w:rsidR="007C1A15" w:rsidRDefault="007C1A15" w:rsidP="007C1A15">
            <w:pPr>
              <w:pStyle w:val="Prrafodelista"/>
              <w:spacing w:after="13" w:line="276" w:lineRule="auto"/>
              <w:ind w:left="114"/>
              <w:contextualSpacing/>
              <w:jc w:val="both"/>
              <w:rPr>
                <w:rFonts w:ascii="Calibri" w:hAnsi="Calibri" w:cs="Verdana"/>
                <w:bCs/>
                <w:color w:val="000000"/>
              </w:rPr>
            </w:pPr>
            <w:r w:rsidRPr="008C7ABA">
              <w:rPr>
                <w:rFonts w:asciiTheme="minorHAnsi" w:hAnsiTheme="minorHAnsi" w:cstheme="minorHAnsi"/>
                <w:bCs/>
                <w:color w:val="000000"/>
              </w:rPr>
              <w:t xml:space="preserve">El </w:t>
            </w:r>
            <w:r w:rsidRPr="008C7ABA">
              <w:rPr>
                <w:rFonts w:asciiTheme="minorHAnsi" w:hAnsiTheme="minorHAnsi" w:cstheme="minorHAnsi"/>
                <w:b/>
                <w:bCs/>
                <w:color w:val="000000"/>
              </w:rPr>
              <w:t xml:space="preserve">Contratista </w:t>
            </w:r>
            <w:r w:rsidRPr="008C7ABA">
              <w:rPr>
                <w:rFonts w:asciiTheme="minorHAnsi" w:hAnsiTheme="minorHAnsi" w:cstheme="minorHAnsi"/>
                <w:bCs/>
                <w:color w:val="000000"/>
              </w:rPr>
              <w:t>deberá implementar un sistema, red o tendido para la</w:t>
            </w:r>
            <w:r>
              <w:rPr>
                <w:rFonts w:ascii="Calibri" w:hAnsi="Calibri" w:cs="Verdana"/>
                <w:bCs/>
                <w:color w:val="000000"/>
              </w:rPr>
              <w:t xml:space="preserve"> distribución de agua entre la Planchada del Pozo y el área del Campamento Principal.</w:t>
            </w:r>
          </w:p>
          <w:p w:rsidR="007C1A15" w:rsidRPr="00D930B5" w:rsidRDefault="007C1A15" w:rsidP="007C1A15">
            <w:pPr>
              <w:pStyle w:val="Prrafodelista"/>
              <w:spacing w:after="13" w:line="276" w:lineRule="auto"/>
              <w:ind w:left="114"/>
              <w:contextualSpacing/>
              <w:jc w:val="both"/>
              <w:rPr>
                <w:rFonts w:ascii="Calibri" w:hAnsi="Calibri" w:cs="Verdana"/>
                <w:bCs/>
                <w:color w:val="000000"/>
                <w:sz w:val="16"/>
              </w:rPr>
            </w:pPr>
          </w:p>
          <w:p w:rsidR="007C1A15" w:rsidRDefault="007C1A15" w:rsidP="007C1A15">
            <w:pPr>
              <w:pStyle w:val="Prrafodelista"/>
              <w:spacing w:after="13" w:line="276" w:lineRule="auto"/>
              <w:ind w:left="114"/>
              <w:contextualSpacing/>
              <w:jc w:val="both"/>
              <w:rPr>
                <w:rFonts w:ascii="Calibri" w:hAnsi="Calibri" w:cs="Verdana"/>
                <w:bCs/>
                <w:color w:val="000000"/>
              </w:rPr>
            </w:pPr>
            <w:r>
              <w:rPr>
                <w:rFonts w:ascii="Calibri" w:hAnsi="Calibri" w:cs="Verdana"/>
                <w:bCs/>
                <w:color w:val="000000"/>
              </w:rPr>
              <w:t xml:space="preserve">El </w:t>
            </w:r>
            <w:r w:rsidRPr="007225FE">
              <w:rPr>
                <w:rFonts w:ascii="Calibri" w:hAnsi="Calibri" w:cs="Verdana"/>
                <w:b/>
                <w:bCs/>
                <w:color w:val="000000"/>
              </w:rPr>
              <w:t>Contratista</w:t>
            </w:r>
            <w:r>
              <w:rPr>
                <w:rFonts w:ascii="Calibri" w:hAnsi="Calibri" w:cs="Verdana"/>
                <w:bCs/>
                <w:color w:val="000000"/>
              </w:rPr>
              <w:t xml:space="preserve"> proporcionará todas las herramientas, material e insumos que se requiera para asegurar el aprovisionamiento de agua a través del sistema de distribución de agua entre la Planchada del Pozo y el área del Campamento Principal.</w:t>
            </w:r>
          </w:p>
          <w:p w:rsidR="007C1A15" w:rsidRDefault="007C1A15" w:rsidP="007C1A15">
            <w:pPr>
              <w:pStyle w:val="Prrafodelista"/>
              <w:spacing w:after="13" w:line="276" w:lineRule="auto"/>
              <w:ind w:left="114"/>
              <w:contextualSpacing/>
              <w:jc w:val="both"/>
              <w:rPr>
                <w:rFonts w:ascii="Calibri" w:hAnsi="Calibri" w:cs="Verdana"/>
                <w:bCs/>
                <w:color w:val="000000"/>
              </w:rPr>
            </w:pPr>
          </w:p>
          <w:p w:rsidR="007C1A15" w:rsidRDefault="007C1A15" w:rsidP="007C1A15">
            <w:pPr>
              <w:pStyle w:val="Prrafodelista"/>
              <w:spacing w:after="13" w:line="276" w:lineRule="auto"/>
              <w:ind w:left="114"/>
              <w:contextualSpacing/>
              <w:jc w:val="both"/>
              <w:rPr>
                <w:rFonts w:ascii="Calibri" w:hAnsi="Calibri" w:cs="Verdana"/>
                <w:bCs/>
                <w:color w:val="000000"/>
              </w:rPr>
            </w:pPr>
            <w:r>
              <w:rPr>
                <w:rFonts w:ascii="Calibri" w:hAnsi="Calibri" w:cs="Verdana"/>
                <w:bCs/>
                <w:color w:val="000000"/>
              </w:rPr>
              <w:lastRenderedPageBreak/>
              <w:t xml:space="preserve">YPFB proporcionará al </w:t>
            </w:r>
            <w:r w:rsidRPr="0062310A">
              <w:rPr>
                <w:rFonts w:ascii="Calibri" w:hAnsi="Calibri" w:cs="Verdana"/>
                <w:b/>
                <w:bCs/>
                <w:color w:val="000000"/>
              </w:rPr>
              <w:t>contratista</w:t>
            </w:r>
            <w:r>
              <w:rPr>
                <w:rFonts w:ascii="Calibri" w:hAnsi="Calibri" w:cs="Verdana"/>
                <w:bCs/>
                <w:color w:val="000000"/>
              </w:rPr>
              <w:t xml:space="preserve"> el material tubular en el lugar de trabajo. El material tubular es de tipo cañería de fierro al carbono, se encuentra en condiciones 2 y 3.</w:t>
            </w:r>
          </w:p>
          <w:p w:rsidR="007C1A15" w:rsidRPr="00D930B5" w:rsidRDefault="007C1A15" w:rsidP="007C1A15">
            <w:pPr>
              <w:pStyle w:val="Prrafodelista"/>
              <w:spacing w:after="13" w:line="276" w:lineRule="auto"/>
              <w:ind w:left="114"/>
              <w:contextualSpacing/>
              <w:jc w:val="both"/>
              <w:rPr>
                <w:rFonts w:ascii="Calibri" w:hAnsi="Calibri" w:cs="Verdana"/>
                <w:bCs/>
                <w:color w:val="000000"/>
                <w:sz w:val="16"/>
              </w:rPr>
            </w:pPr>
          </w:p>
          <w:p w:rsidR="007C1A15" w:rsidRPr="007C1A15" w:rsidRDefault="007C1A15" w:rsidP="007C1A15">
            <w:pPr>
              <w:pStyle w:val="Prrafodelista"/>
              <w:ind w:left="99"/>
              <w:rPr>
                <w:rFonts w:cs="Verdana"/>
                <w:b/>
                <w:bCs/>
                <w:color w:val="000000"/>
                <w:u w:val="single"/>
              </w:rPr>
            </w:pPr>
            <w:r>
              <w:rPr>
                <w:rFonts w:ascii="Calibri" w:hAnsi="Calibri" w:cs="Verdana"/>
                <w:bCs/>
                <w:color w:val="000000"/>
              </w:rPr>
              <w:t xml:space="preserve">El </w:t>
            </w:r>
            <w:r w:rsidRPr="007225FE">
              <w:rPr>
                <w:rFonts w:ascii="Calibri" w:hAnsi="Calibri" w:cs="Verdana"/>
                <w:b/>
                <w:bCs/>
                <w:color w:val="000000"/>
              </w:rPr>
              <w:t>Contratista</w:t>
            </w:r>
            <w:r>
              <w:rPr>
                <w:rFonts w:ascii="Calibri" w:hAnsi="Calibri" w:cs="Verdana"/>
                <w:bCs/>
                <w:color w:val="000000"/>
              </w:rPr>
              <w:t xml:space="preserve"> asegurará la provisión y abastecimiento del </w:t>
            </w:r>
            <w:r w:rsidRPr="008439B2">
              <w:rPr>
                <w:rFonts w:ascii="Calibri" w:hAnsi="Calibri" w:cs="Verdana"/>
                <w:bCs/>
                <w:color w:val="000000"/>
                <w:u w:val="single"/>
              </w:rPr>
              <w:t>caudal de agua</w:t>
            </w:r>
            <w:r>
              <w:rPr>
                <w:rFonts w:ascii="Calibri" w:hAnsi="Calibri" w:cs="Verdana"/>
                <w:bCs/>
                <w:color w:val="000000"/>
              </w:rPr>
              <w:t xml:space="preserve"> requerido para las operaciones y para las actividades cotidianas del Campamento principal.</w:t>
            </w:r>
          </w:p>
          <w:p w:rsidR="007C1A15" w:rsidRPr="00C75BEC" w:rsidRDefault="007C1A15" w:rsidP="009F3A9D">
            <w:pPr>
              <w:rPr>
                <w:rFonts w:asciiTheme="minorHAnsi" w:hAnsiTheme="minorHAnsi" w:cstheme="minorHAnsi"/>
                <w:b/>
                <w:bCs/>
                <w:sz w:val="18"/>
                <w:szCs w:val="18"/>
                <w:lang w:val="es-BO"/>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9F3A9D" w:rsidRPr="007C1A15" w:rsidRDefault="007C1A15" w:rsidP="00B2456F">
            <w:pPr>
              <w:pStyle w:val="Prrafodelista"/>
              <w:numPr>
                <w:ilvl w:val="2"/>
                <w:numId w:val="28"/>
              </w:numPr>
              <w:ind w:left="383"/>
              <w:rPr>
                <w:rFonts w:asciiTheme="minorHAnsi" w:hAnsiTheme="minorHAnsi" w:cstheme="minorHAnsi"/>
                <w:b/>
                <w:bCs/>
                <w:sz w:val="18"/>
                <w:szCs w:val="18"/>
              </w:rPr>
            </w:pPr>
            <w:r w:rsidRPr="007C1A15">
              <w:rPr>
                <w:rFonts w:cs="Verdana"/>
                <w:b/>
                <w:bCs/>
                <w:color w:val="000000"/>
                <w:u w:val="single"/>
              </w:rPr>
              <w:lastRenderedPageBreak/>
              <w:t>SEGURIDAD Y SALUD OCUPACIONAL</w:t>
            </w:r>
          </w:p>
          <w:p w:rsidR="007C1A15" w:rsidRPr="007C1A15" w:rsidRDefault="007C1A15" w:rsidP="007C1A15">
            <w:pPr>
              <w:pStyle w:val="Prrafodelista"/>
              <w:ind w:left="383"/>
              <w:rPr>
                <w:rFonts w:asciiTheme="minorHAnsi" w:hAnsiTheme="minorHAnsi" w:cstheme="minorHAnsi"/>
                <w:b/>
                <w:bCs/>
                <w:sz w:val="18"/>
                <w:szCs w:val="18"/>
              </w:rPr>
            </w:pPr>
          </w:p>
          <w:p w:rsidR="007C1A15" w:rsidRPr="00486F4B" w:rsidRDefault="007C1A15" w:rsidP="007C1A15">
            <w:pPr>
              <w:spacing w:line="276" w:lineRule="auto"/>
              <w:ind w:left="256" w:right="254"/>
              <w:jc w:val="both"/>
              <w:rPr>
                <w:rFonts w:ascii="Calibri" w:hAnsi="Calibri" w:cs="Verdana"/>
                <w:bCs/>
                <w:color w:val="000000"/>
              </w:rPr>
            </w:pPr>
            <w:r w:rsidRPr="00486F4B">
              <w:rPr>
                <w:rFonts w:ascii="Calibri" w:hAnsi="Calibri" w:cs="Verdana"/>
                <w:bCs/>
                <w:color w:val="00000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7C1A15" w:rsidRPr="00486F4B" w:rsidRDefault="007C1A15" w:rsidP="007C1A15">
            <w:pPr>
              <w:spacing w:line="276" w:lineRule="auto"/>
              <w:ind w:left="256" w:right="254"/>
              <w:rPr>
                <w:rFonts w:ascii="Calibri" w:hAnsi="Calibri" w:cs="Verdana"/>
                <w:bCs/>
                <w:color w:val="000000"/>
              </w:rPr>
            </w:pPr>
          </w:p>
          <w:p w:rsidR="007C1A15" w:rsidRPr="00486F4B" w:rsidRDefault="007C1A15" w:rsidP="007C1A15">
            <w:pPr>
              <w:spacing w:line="276" w:lineRule="auto"/>
              <w:ind w:left="256" w:right="254"/>
              <w:jc w:val="both"/>
              <w:rPr>
                <w:rFonts w:ascii="Calibri" w:hAnsi="Calibri" w:cs="Verdana"/>
                <w:bCs/>
                <w:color w:val="000000"/>
              </w:rPr>
            </w:pPr>
            <w:r w:rsidRPr="00486F4B">
              <w:rPr>
                <w:rFonts w:ascii="Calibri" w:hAnsi="Calibri" w:cs="Verdana"/>
                <w:bCs/>
                <w:color w:val="000000"/>
              </w:rPr>
              <w:t xml:space="preserve">El </w:t>
            </w:r>
            <w:r w:rsidRPr="00486F4B">
              <w:rPr>
                <w:rFonts w:ascii="Calibri" w:hAnsi="Calibri" w:cs="Verdana"/>
                <w:b/>
                <w:bCs/>
                <w:color w:val="000000"/>
              </w:rPr>
              <w:t>Contratista</w:t>
            </w:r>
            <w:r w:rsidRPr="00486F4B">
              <w:rPr>
                <w:rFonts w:ascii="Calibri" w:hAnsi="Calibri" w:cs="Verdana"/>
                <w:bCs/>
                <w:color w:val="000000"/>
              </w:rPr>
              <w:t>, y sus subcontratistas, en todo momento tomará las medidas necesarias para dar la suficiente seguridad a sus empleados y a terceros, debiendo instruir a su personal en los procedimientos de trabajo seguro a seguir en cada tarea.</w:t>
            </w:r>
          </w:p>
          <w:p w:rsidR="007C1A15" w:rsidRPr="00486F4B" w:rsidRDefault="007C1A15" w:rsidP="007C1A15">
            <w:pPr>
              <w:spacing w:line="276" w:lineRule="auto"/>
              <w:ind w:left="256" w:right="254"/>
              <w:rPr>
                <w:rFonts w:ascii="Calibri" w:hAnsi="Calibri" w:cs="Verdana"/>
                <w:bCs/>
                <w:color w:val="000000"/>
              </w:rPr>
            </w:pPr>
          </w:p>
          <w:p w:rsidR="007C1A15" w:rsidRPr="00486F4B" w:rsidRDefault="007C1A15" w:rsidP="007C1A15">
            <w:pPr>
              <w:spacing w:line="276" w:lineRule="auto"/>
              <w:ind w:left="256" w:right="254"/>
              <w:jc w:val="both"/>
              <w:rPr>
                <w:rFonts w:ascii="Calibri" w:hAnsi="Calibri" w:cs="Verdana"/>
                <w:bCs/>
                <w:color w:val="000000"/>
              </w:rPr>
            </w:pPr>
            <w:r w:rsidRPr="00486F4B">
              <w:rPr>
                <w:rFonts w:ascii="Calibri" w:hAnsi="Calibri" w:cs="Verdana"/>
                <w:bCs/>
                <w:color w:val="000000"/>
              </w:rPr>
              <w:t xml:space="preserve">El </w:t>
            </w:r>
            <w:r w:rsidRPr="00486F4B">
              <w:rPr>
                <w:rFonts w:ascii="Calibri" w:hAnsi="Calibri" w:cs="Verdana"/>
                <w:b/>
                <w:bCs/>
                <w:color w:val="000000"/>
              </w:rPr>
              <w:t>Contratista</w:t>
            </w:r>
            <w:r w:rsidRPr="00486F4B">
              <w:rPr>
                <w:rFonts w:ascii="Calibri" w:hAnsi="Calibri" w:cs="Verdana"/>
                <w:bCs/>
                <w:color w:val="000000"/>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7C1A15" w:rsidRPr="00486F4B" w:rsidRDefault="007C1A15" w:rsidP="007C1A15">
            <w:pPr>
              <w:spacing w:line="276" w:lineRule="auto"/>
              <w:ind w:left="256" w:right="254"/>
              <w:jc w:val="both"/>
              <w:rPr>
                <w:rFonts w:ascii="Calibri" w:hAnsi="Calibri" w:cs="Verdana"/>
                <w:bCs/>
                <w:color w:val="000000"/>
              </w:rPr>
            </w:pPr>
          </w:p>
          <w:p w:rsidR="007C1A15" w:rsidRPr="007C1A15" w:rsidRDefault="007C1A15" w:rsidP="007C1A15">
            <w:pPr>
              <w:pStyle w:val="Prrafodelista"/>
              <w:ind w:left="241"/>
              <w:jc w:val="both"/>
              <w:rPr>
                <w:rFonts w:asciiTheme="minorHAnsi" w:hAnsiTheme="minorHAnsi" w:cstheme="minorHAnsi"/>
                <w:b/>
                <w:bCs/>
                <w:sz w:val="18"/>
                <w:szCs w:val="18"/>
              </w:rPr>
            </w:pPr>
            <w:r w:rsidRPr="00486F4B">
              <w:rPr>
                <w:rFonts w:ascii="Calibri" w:hAnsi="Calibri" w:cs="Verdana"/>
                <w:bCs/>
                <w:color w:val="000000"/>
              </w:rPr>
              <w:t xml:space="preserve">Del personal mínimo requerido, sin perjuicio del ejercicio de sus funciones para el servicio, el Contratista deberá designar a uno o más responsables de seguridad industrial en campo (en función al tamaño de la obra/servicio), para el seguimiento y cumplimiento del Plan y las normas de seguridad industrial y salud ocupacional (el personal seleccionado por el Contratista deberá contar con una experiencia de al menos tres trabajos como responsable(s) de seguridad industrial en </w:t>
            </w:r>
            <w:r w:rsidRPr="00486F4B">
              <w:rPr>
                <w:rFonts w:ascii="Calibri" w:hAnsi="Calibri" w:cs="Verdana"/>
                <w:bCs/>
                <w:color w:val="000000"/>
              </w:rPr>
              <w:lastRenderedPageBreak/>
              <w:t>proyectos semejantes a la obra/servicio proyectado), siendo el Representante Legal de la empresa, o el Representante del Contratista ante el Servicio o el Fiscal de Servicio en Campo del Contratista los responsables de hacer cumplir la normativa legal vigente en este aspecto.</w:t>
            </w: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C37B2D">
        <w:trPr>
          <w:jc w:val="center"/>
        </w:trPr>
        <w:tc>
          <w:tcPr>
            <w:tcW w:w="4521" w:type="dxa"/>
            <w:vAlign w:val="center"/>
          </w:tcPr>
          <w:p w:rsidR="007C1A15" w:rsidRPr="000E5CC3" w:rsidRDefault="007C1A15" w:rsidP="00B2456F">
            <w:pPr>
              <w:pStyle w:val="Prrafodelista"/>
              <w:numPr>
                <w:ilvl w:val="2"/>
                <w:numId w:val="28"/>
              </w:numPr>
              <w:tabs>
                <w:tab w:val="left" w:pos="383"/>
              </w:tabs>
              <w:spacing w:after="13" w:line="276" w:lineRule="auto"/>
              <w:ind w:left="0" w:firstLine="0"/>
              <w:contextualSpacing/>
              <w:jc w:val="both"/>
              <w:rPr>
                <w:rFonts w:ascii="Calibri" w:hAnsi="Calibri" w:cs="Calibri"/>
                <w:b/>
              </w:rPr>
            </w:pPr>
            <w:r w:rsidRPr="000E5CC3">
              <w:rPr>
                <w:rFonts w:ascii="Calibri" w:hAnsi="Calibri" w:cs="Calibri"/>
                <w:b/>
              </w:rPr>
              <w:lastRenderedPageBreak/>
              <w:t>Validez de la propuesta</w:t>
            </w:r>
          </w:p>
          <w:p w:rsidR="007C1A15" w:rsidRPr="000E5CC3" w:rsidRDefault="007C1A15" w:rsidP="007C1A15">
            <w:pPr>
              <w:pStyle w:val="Prrafodelista"/>
              <w:spacing w:after="13" w:line="276" w:lineRule="auto"/>
              <w:ind w:left="0"/>
              <w:contextualSpacing/>
              <w:jc w:val="both"/>
              <w:rPr>
                <w:rFonts w:ascii="Calibri" w:hAnsi="Calibri" w:cs="Calibri"/>
              </w:rPr>
            </w:pPr>
          </w:p>
          <w:p w:rsidR="007C1A15" w:rsidRDefault="007C1A15" w:rsidP="007C1A15">
            <w:pPr>
              <w:pStyle w:val="Prrafodelista"/>
              <w:spacing w:after="13" w:line="276" w:lineRule="auto"/>
              <w:ind w:left="0"/>
              <w:contextualSpacing/>
              <w:jc w:val="both"/>
              <w:rPr>
                <w:rFonts w:ascii="Calibri" w:hAnsi="Calibri" w:cs="Arial"/>
              </w:rPr>
            </w:pPr>
            <w:r w:rsidRPr="000E5CC3">
              <w:rPr>
                <w:rFonts w:ascii="Calibri" w:hAnsi="Calibri" w:cs="Arial"/>
              </w:rPr>
              <w:t xml:space="preserve">La propuesta del </w:t>
            </w:r>
            <w:r w:rsidRPr="000E5CC3">
              <w:rPr>
                <w:rFonts w:ascii="Calibri" w:hAnsi="Calibri" w:cs="Arial"/>
                <w:b/>
              </w:rPr>
              <w:t>Servicio</w:t>
            </w:r>
            <w:r w:rsidRPr="000E5CC3">
              <w:rPr>
                <w:rFonts w:ascii="Calibri" w:hAnsi="Calibri" w:cs="Arial"/>
              </w:rPr>
              <w:t xml:space="preserve"> deberá tener un tiempo de validez de noventa (90) días calendario</w:t>
            </w:r>
            <w:r w:rsidRPr="007610FB">
              <w:rPr>
                <w:rFonts w:ascii="Calibri" w:hAnsi="Calibri" w:cs="Arial"/>
              </w:rPr>
              <w:t xml:space="preserve"> a partir de su presentación a YPFB.</w:t>
            </w:r>
          </w:p>
          <w:p w:rsidR="009F3A9D" w:rsidRPr="00C75BEC" w:rsidRDefault="009F3A9D" w:rsidP="009F3A9D">
            <w:pPr>
              <w:tabs>
                <w:tab w:val="left" w:pos="1843"/>
              </w:tabs>
              <w:jc w:val="both"/>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8C7ABA" w:rsidRDefault="008C7ABA" w:rsidP="0062797D">
      <w:pPr>
        <w:spacing w:line="276" w:lineRule="auto"/>
        <w:jc w:val="center"/>
        <w:rPr>
          <w:rFonts w:asciiTheme="minorHAnsi" w:hAnsiTheme="minorHAnsi" w:cstheme="minorHAnsi"/>
          <w:b/>
          <w:sz w:val="18"/>
          <w:szCs w:val="18"/>
        </w:rPr>
      </w:pPr>
      <w:bookmarkStart w:id="3" w:name="_GoBack"/>
      <w:bookmarkEnd w:id="3"/>
    </w:p>
    <w:p w:rsidR="008C7ABA" w:rsidRDefault="008C7AB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112"/>
        <w:gridCol w:w="3984"/>
        <w:gridCol w:w="1418"/>
        <w:gridCol w:w="921"/>
        <w:gridCol w:w="921"/>
      </w:tblGrid>
      <w:tr w:rsidR="00352224" w:rsidRPr="001A47B7" w:rsidTr="009F3A9D">
        <w:trPr>
          <w:jc w:val="center"/>
        </w:trPr>
        <w:tc>
          <w:tcPr>
            <w:tcW w:w="9781" w:type="dxa"/>
            <w:gridSpan w:val="6"/>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9962A1" w:rsidRPr="0090599A" w:rsidTr="009962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N°</w:t>
            </w:r>
          </w:p>
        </w:tc>
        <w:tc>
          <w:tcPr>
            <w:tcW w:w="2112"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3984"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Pr>
                <w:rFonts w:ascii="Arial" w:hAnsi="Arial" w:cs="Arial"/>
                <w:b/>
                <w:sz w:val="16"/>
                <w:szCs w:val="16"/>
              </w:rPr>
              <w:t xml:space="preserve">Objeto </w:t>
            </w:r>
          </w:p>
          <w:p w:rsidR="009962A1" w:rsidRPr="0090599A" w:rsidRDefault="009962A1" w:rsidP="009F3A9D">
            <w:pPr>
              <w:jc w:val="center"/>
              <w:rPr>
                <w:rFonts w:ascii="Arial" w:hAnsi="Arial" w:cs="Arial"/>
                <w:b/>
                <w:sz w:val="16"/>
                <w:szCs w:val="16"/>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Fecha (mes / año)</w:t>
            </w:r>
          </w:p>
        </w:tc>
      </w:tr>
      <w:tr w:rsidR="009962A1" w:rsidRPr="0090599A" w:rsidTr="009962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sz w:val="16"/>
                <w:szCs w:val="16"/>
              </w:rPr>
            </w:pPr>
          </w:p>
        </w:tc>
        <w:tc>
          <w:tcPr>
            <w:tcW w:w="2112"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3984"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Hasta</w:t>
            </w:r>
          </w:p>
        </w:tc>
      </w:tr>
      <w:tr w:rsidR="009962A1" w:rsidRPr="0090599A" w:rsidTr="009962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1</w:t>
            </w:r>
          </w:p>
        </w:tc>
        <w:tc>
          <w:tcPr>
            <w:tcW w:w="2112"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N.</w:t>
            </w:r>
          </w:p>
        </w:tc>
        <w:tc>
          <w:tcPr>
            <w:tcW w:w="2112"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962A1" w:rsidRPr="0090599A" w:rsidRDefault="009962A1"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112"/>
        <w:gridCol w:w="3984"/>
        <w:gridCol w:w="1418"/>
        <w:gridCol w:w="921"/>
        <w:gridCol w:w="921"/>
      </w:tblGrid>
      <w:tr w:rsidR="00352224" w:rsidRPr="001A47B7" w:rsidTr="009F3A9D">
        <w:trPr>
          <w:jc w:val="center"/>
        </w:trPr>
        <w:tc>
          <w:tcPr>
            <w:tcW w:w="9781" w:type="dxa"/>
            <w:gridSpan w:val="6"/>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962A1" w:rsidRPr="0090599A" w:rsidTr="009962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N°</w:t>
            </w:r>
          </w:p>
        </w:tc>
        <w:tc>
          <w:tcPr>
            <w:tcW w:w="2112"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3984"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Fecha (mes / año)</w:t>
            </w:r>
          </w:p>
        </w:tc>
      </w:tr>
      <w:tr w:rsidR="009962A1" w:rsidRPr="0090599A" w:rsidTr="009962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sz w:val="16"/>
                <w:szCs w:val="16"/>
              </w:rPr>
            </w:pPr>
          </w:p>
        </w:tc>
        <w:tc>
          <w:tcPr>
            <w:tcW w:w="2112"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3984"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Hasta</w:t>
            </w:r>
          </w:p>
        </w:tc>
      </w:tr>
      <w:tr w:rsidR="009962A1" w:rsidRPr="0090599A" w:rsidTr="009962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1</w:t>
            </w:r>
          </w:p>
        </w:tc>
        <w:tc>
          <w:tcPr>
            <w:tcW w:w="2112"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N</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352224" w:rsidRPr="0090599A" w:rsidTr="009F3A9D">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9962A1">
        <w:rPr>
          <w:rFonts w:asciiTheme="minorHAnsi" w:hAnsiTheme="minorHAnsi" w:cstheme="minorHAnsi"/>
          <w:sz w:val="20"/>
          <w:szCs w:val="20"/>
        </w:rPr>
        <w:t>DBC</w:t>
      </w:r>
      <w:r w:rsidR="009962A1">
        <w:rPr>
          <w:rFonts w:asciiTheme="minorHAnsi" w:hAnsiTheme="minorHAnsi" w:cstheme="minorHAnsi"/>
          <w:sz w:val="20"/>
          <w:szCs w:val="20"/>
        </w:rPr>
        <w:t>,</w:t>
      </w:r>
      <w:r w:rsidRPr="009962A1">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9962A1">
        <w:rPr>
          <w:rFonts w:asciiTheme="minorHAnsi" w:hAnsiTheme="minorHAnsi" w:cstheme="minorHAnsi"/>
          <w:b/>
          <w:sz w:val="22"/>
          <w:szCs w:val="18"/>
        </w:rPr>
        <w:t xml:space="preserve"> “NO APLICA ESTE MÉTODO”</w:t>
      </w:r>
      <w:r w:rsidRPr="009962A1">
        <w:rPr>
          <w:rFonts w:asciiTheme="minorHAnsi" w:hAnsiTheme="minorHAnsi" w:cstheme="minorHAnsi"/>
          <w:sz w:val="22"/>
          <w:szCs w:val="18"/>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683426" w:rsidRDefault="00683426" w:rsidP="0062797D">
      <w:pPr>
        <w:jc w:val="center"/>
        <w:rPr>
          <w:rFonts w:asciiTheme="minorHAnsi" w:eastAsia="Calibri" w:hAnsiTheme="minorHAnsi" w:cstheme="minorHAnsi"/>
          <w:b/>
        </w:rPr>
      </w:pPr>
    </w:p>
    <w:p w:rsidR="009962A1" w:rsidRPr="00286B08" w:rsidRDefault="009962A1" w:rsidP="0062797D">
      <w:pPr>
        <w:jc w:val="center"/>
        <w:rPr>
          <w:rFonts w:asciiTheme="minorHAnsi" w:eastAsia="Calibr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11610F" w:rsidRDefault="00071870" w:rsidP="008B5D98">
            <w:pPr>
              <w:ind w:right="28"/>
              <w:jc w:val="center"/>
              <w:rPr>
                <w:rFonts w:ascii="Calibri" w:hAnsi="Calibri"/>
                <w:b/>
                <w:bCs/>
                <w:sz w:val="24"/>
                <w:szCs w:val="22"/>
              </w:rPr>
            </w:pPr>
            <w:r w:rsidRPr="0011610F">
              <w:rPr>
                <w:rFonts w:ascii="Calibri" w:hAnsi="Calibri"/>
                <w:b/>
                <w:bCs/>
                <w:sz w:val="24"/>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Pr="0011610F" w:rsidRDefault="00071870" w:rsidP="00071870">
      <w:pPr>
        <w:jc w:val="center"/>
        <w:rPr>
          <w:rFonts w:asciiTheme="minorHAnsi" w:hAnsiTheme="minorHAnsi" w:cstheme="minorHAnsi"/>
          <w:b/>
          <w:bCs/>
          <w:sz w:val="21"/>
          <w:szCs w:val="21"/>
        </w:rPr>
      </w:pPr>
    </w:p>
    <w:p w:rsidR="0011610F" w:rsidRPr="0011610F" w:rsidRDefault="0011610F" w:rsidP="0011610F">
      <w:pPr>
        <w:ind w:left="4956" w:firstLine="708"/>
        <w:rPr>
          <w:rFonts w:asciiTheme="minorHAnsi" w:hAnsiTheme="minorHAnsi" w:cstheme="minorHAnsi"/>
          <w:b/>
          <w:sz w:val="21"/>
          <w:szCs w:val="21"/>
        </w:rPr>
      </w:pPr>
      <w:r w:rsidRPr="0011610F">
        <w:rPr>
          <w:rFonts w:asciiTheme="minorHAnsi" w:hAnsiTheme="minorHAnsi" w:cstheme="minorHAnsi"/>
          <w:b/>
          <w:sz w:val="21"/>
          <w:szCs w:val="21"/>
        </w:rPr>
        <w:t>CONTRATO Nº YPFB/DLG</w:t>
      </w:r>
    </w:p>
    <w:p w:rsidR="0011610F" w:rsidRPr="0011610F" w:rsidRDefault="0011610F" w:rsidP="0011610F">
      <w:pPr>
        <w:ind w:left="5664" w:firstLine="708"/>
        <w:rPr>
          <w:rFonts w:asciiTheme="minorHAnsi" w:hAnsiTheme="minorHAnsi" w:cstheme="minorHAnsi"/>
          <w:b/>
          <w:sz w:val="21"/>
          <w:szCs w:val="21"/>
        </w:rPr>
      </w:pPr>
    </w:p>
    <w:p w:rsidR="0011610F" w:rsidRPr="0011610F" w:rsidRDefault="0011610F" w:rsidP="0011610F">
      <w:pPr>
        <w:ind w:left="4956" w:firstLine="708"/>
        <w:rPr>
          <w:rFonts w:asciiTheme="minorHAnsi" w:hAnsiTheme="minorHAnsi" w:cstheme="minorHAnsi"/>
          <w:b/>
          <w:sz w:val="21"/>
          <w:szCs w:val="21"/>
        </w:rPr>
      </w:pPr>
      <w:r w:rsidRPr="0011610F">
        <w:rPr>
          <w:rFonts w:asciiTheme="minorHAnsi" w:hAnsiTheme="minorHAnsi" w:cstheme="minorHAnsi"/>
          <w:b/>
          <w:sz w:val="21"/>
          <w:szCs w:val="21"/>
        </w:rPr>
        <w:t xml:space="preserve">La Paz </w:t>
      </w:r>
    </w:p>
    <w:p w:rsidR="0011610F" w:rsidRPr="0011610F" w:rsidRDefault="0011610F" w:rsidP="0011610F">
      <w:pPr>
        <w:jc w:val="center"/>
        <w:rPr>
          <w:rFonts w:asciiTheme="minorHAnsi" w:hAnsiTheme="minorHAnsi" w:cstheme="minorHAnsi"/>
          <w:b/>
          <w:sz w:val="21"/>
          <w:szCs w:val="21"/>
        </w:rPr>
      </w:pPr>
      <w:r w:rsidRPr="0011610F">
        <w:rPr>
          <w:rFonts w:asciiTheme="minorHAnsi" w:hAnsiTheme="minorHAnsi" w:cstheme="minorHAnsi"/>
          <w:b/>
          <w:sz w:val="21"/>
          <w:szCs w:val="21"/>
        </w:rPr>
        <w:tab/>
      </w:r>
    </w:p>
    <w:p w:rsidR="0011610F" w:rsidRPr="0011610F" w:rsidRDefault="0011610F" w:rsidP="0011610F">
      <w:pPr>
        <w:jc w:val="center"/>
        <w:rPr>
          <w:rFonts w:asciiTheme="minorHAnsi" w:hAnsiTheme="minorHAnsi" w:cstheme="minorHAnsi"/>
          <w:b/>
          <w:sz w:val="21"/>
          <w:szCs w:val="21"/>
        </w:rPr>
      </w:pPr>
      <w:r w:rsidRPr="0011610F">
        <w:rPr>
          <w:rFonts w:asciiTheme="minorHAnsi" w:hAnsiTheme="minorHAnsi" w:cstheme="minorHAnsi"/>
          <w:b/>
          <w:sz w:val="21"/>
          <w:szCs w:val="21"/>
        </w:rPr>
        <w:t xml:space="preserve">CONTRATO ADMINISTRATIVO PARA  LA PRESTACION DEL </w:t>
      </w:r>
      <w:r w:rsidRPr="0011610F">
        <w:rPr>
          <w:rFonts w:asciiTheme="minorHAnsi" w:hAnsiTheme="minorHAnsi" w:cstheme="minorHAnsi"/>
          <w:b/>
          <w:bCs/>
          <w:sz w:val="21"/>
          <w:szCs w:val="21"/>
        </w:rPr>
        <w:t>SERVICIO DE DISEÑO Y PERFORACIÓN DE POZOS DE AGUA PARA EL POZO ITG-X3</w:t>
      </w:r>
    </w:p>
    <w:p w:rsidR="0011610F" w:rsidRPr="0011610F" w:rsidRDefault="0011610F" w:rsidP="0011610F">
      <w:pPr>
        <w:jc w:val="center"/>
        <w:rPr>
          <w:rFonts w:asciiTheme="minorHAnsi" w:hAnsiTheme="minorHAnsi" w:cstheme="minorHAnsi"/>
          <w:b/>
          <w:sz w:val="21"/>
          <w:szCs w:val="21"/>
        </w:rPr>
      </w:pPr>
    </w:p>
    <w:p w:rsidR="0011610F" w:rsidRPr="0011610F" w:rsidRDefault="0011610F" w:rsidP="0011610F">
      <w:pPr>
        <w:spacing w:line="195" w:lineRule="exact"/>
        <w:ind w:left="2880"/>
        <w:jc w:val="both"/>
        <w:rPr>
          <w:rFonts w:asciiTheme="minorHAnsi" w:hAnsiTheme="minorHAnsi" w:cstheme="minorHAnsi"/>
          <w:sz w:val="21"/>
          <w:szCs w:val="21"/>
        </w:rPr>
      </w:pPr>
    </w:p>
    <w:p w:rsidR="0011610F" w:rsidRPr="0011610F" w:rsidRDefault="0011610F" w:rsidP="0011610F">
      <w:pPr>
        <w:numPr>
          <w:ilvl w:val="0"/>
          <w:numId w:val="52"/>
        </w:numPr>
        <w:spacing w:line="195" w:lineRule="exact"/>
        <w:ind w:left="426" w:hanging="426"/>
        <w:jc w:val="center"/>
        <w:rPr>
          <w:rFonts w:asciiTheme="minorHAnsi" w:hAnsiTheme="minorHAnsi" w:cstheme="minorHAnsi"/>
          <w:b/>
          <w:sz w:val="21"/>
          <w:szCs w:val="21"/>
          <w:lang w:val="es-ES_tradnl"/>
        </w:rPr>
      </w:pPr>
      <w:r w:rsidRPr="0011610F">
        <w:rPr>
          <w:rFonts w:asciiTheme="minorHAnsi" w:hAnsiTheme="minorHAnsi" w:cstheme="minorHAnsi"/>
          <w:b/>
          <w:sz w:val="21"/>
          <w:szCs w:val="21"/>
          <w:lang w:val="es-ES_tradnl"/>
        </w:rPr>
        <w:t>CONDICIONES GENERALES DEL CONTRATO</w:t>
      </w:r>
    </w:p>
    <w:p w:rsidR="0011610F" w:rsidRPr="0011610F" w:rsidRDefault="0011610F" w:rsidP="0011610F">
      <w:pPr>
        <w:spacing w:line="195" w:lineRule="exact"/>
        <w:jc w:val="both"/>
        <w:rPr>
          <w:rFonts w:asciiTheme="minorHAnsi" w:hAnsiTheme="minorHAnsi" w:cstheme="minorHAnsi"/>
          <w:b/>
          <w:sz w:val="21"/>
          <w:szCs w:val="21"/>
          <w:lang w:val="es-ES_tradnl"/>
        </w:rPr>
      </w:pPr>
    </w:p>
    <w:p w:rsidR="0011610F" w:rsidRPr="0011610F" w:rsidRDefault="0011610F" w:rsidP="0011610F">
      <w:pPr>
        <w:jc w:val="both"/>
        <w:rPr>
          <w:rFonts w:asciiTheme="minorHAnsi" w:hAnsiTheme="minorHAnsi" w:cstheme="minorHAnsi"/>
          <w:sz w:val="21"/>
          <w:szCs w:val="21"/>
          <w:lang w:val="es-BO"/>
        </w:rPr>
      </w:pPr>
      <w:r w:rsidRPr="0011610F">
        <w:rPr>
          <w:rFonts w:asciiTheme="minorHAnsi" w:hAnsiTheme="minorHAnsi" w:cstheme="minorHAnsi"/>
          <w:b/>
          <w:sz w:val="21"/>
          <w:szCs w:val="21"/>
          <w:lang w:val="es-ES_tradnl"/>
        </w:rPr>
        <w:t xml:space="preserve">PRIMERA.- (PARTES </w:t>
      </w:r>
      <w:r w:rsidRPr="0011610F">
        <w:rPr>
          <w:rFonts w:asciiTheme="minorHAnsi" w:hAnsiTheme="minorHAnsi" w:cstheme="minorHAnsi"/>
          <w:b/>
          <w:bCs/>
          <w:sz w:val="21"/>
          <w:szCs w:val="21"/>
          <w:lang w:val="es-ES_tradnl"/>
        </w:rPr>
        <w:t>CONTRATANTE</w:t>
      </w:r>
      <w:r w:rsidRPr="0011610F">
        <w:rPr>
          <w:rFonts w:asciiTheme="minorHAnsi" w:hAnsiTheme="minorHAnsi" w:cstheme="minorHAnsi"/>
          <w:b/>
          <w:sz w:val="21"/>
          <w:szCs w:val="21"/>
          <w:lang w:val="es-ES_tradnl"/>
        </w:rPr>
        <w:t xml:space="preserve">S). </w:t>
      </w:r>
      <w:r w:rsidRPr="0011610F">
        <w:rPr>
          <w:rFonts w:asciiTheme="minorHAnsi" w:hAnsiTheme="minorHAnsi" w:cstheme="minorHAnsi"/>
          <w:sz w:val="21"/>
          <w:szCs w:val="21"/>
          <w:lang w:val="es-BO"/>
        </w:rPr>
        <w:t xml:space="preserve">Dirá usted que las partes </w:t>
      </w:r>
      <w:r w:rsidRPr="0011610F">
        <w:rPr>
          <w:rFonts w:asciiTheme="minorHAnsi" w:hAnsiTheme="minorHAnsi" w:cstheme="minorHAnsi"/>
          <w:b/>
          <w:bCs/>
          <w:sz w:val="21"/>
          <w:szCs w:val="21"/>
          <w:lang w:val="es-BO"/>
        </w:rPr>
        <w:t>CONTRATANTES</w:t>
      </w:r>
      <w:r w:rsidRPr="0011610F">
        <w:rPr>
          <w:rFonts w:asciiTheme="minorHAnsi" w:hAnsiTheme="minorHAnsi" w:cstheme="minorHAnsi"/>
          <w:sz w:val="21"/>
          <w:szCs w:val="21"/>
          <w:lang w:val="es-BO"/>
        </w:rPr>
        <w:t xml:space="preserve"> son:</w:t>
      </w:r>
    </w:p>
    <w:p w:rsidR="0011610F" w:rsidRPr="0011610F" w:rsidRDefault="0011610F" w:rsidP="0011610F">
      <w:pPr>
        <w:jc w:val="both"/>
        <w:rPr>
          <w:rFonts w:asciiTheme="minorHAnsi" w:hAnsiTheme="minorHAnsi" w:cstheme="minorHAnsi"/>
          <w:sz w:val="21"/>
          <w:szCs w:val="21"/>
          <w:lang w:val="es-BO"/>
        </w:rPr>
      </w:pPr>
    </w:p>
    <w:p w:rsidR="0011610F" w:rsidRPr="0011610F" w:rsidRDefault="0011610F" w:rsidP="0011610F">
      <w:pPr>
        <w:pStyle w:val="Prrafodelista"/>
        <w:numPr>
          <w:ilvl w:val="0"/>
          <w:numId w:val="54"/>
        </w:numPr>
        <w:contextualSpacing/>
        <w:jc w:val="both"/>
        <w:rPr>
          <w:rFonts w:asciiTheme="minorHAnsi" w:hAnsiTheme="minorHAnsi" w:cstheme="minorHAnsi"/>
          <w:sz w:val="21"/>
          <w:szCs w:val="21"/>
        </w:rPr>
      </w:pPr>
      <w:r w:rsidRPr="0011610F">
        <w:rPr>
          <w:rFonts w:asciiTheme="minorHAnsi" w:hAnsiTheme="minorHAnsi" w:cstheme="minorHAnsi"/>
          <w:b/>
          <w:sz w:val="21"/>
          <w:szCs w:val="21"/>
        </w:rPr>
        <w:t>YACIMIENTOS PETROLÍFEROS FISCALES BOLIVIANOS</w:t>
      </w:r>
      <w:r w:rsidRPr="0011610F">
        <w:rPr>
          <w:rFonts w:asciiTheme="minorHAnsi" w:hAnsiTheme="minorHAnsi" w:cstheme="minorHAnsi"/>
          <w:sz w:val="21"/>
          <w:szCs w:val="21"/>
        </w:rPr>
        <w:t>, con NIT Nº 1020269020, con domicilio en calle Bueno N° 185, Zona Central de la ciudad de La Paz, representada legalmente por la …. con Cédula de Identidad N° …., en virtud de la Resolución Administrativa PRS …., en calidad de …</w:t>
      </w:r>
      <w:proofErr w:type="gramStart"/>
      <w:r w:rsidRPr="0011610F">
        <w:rPr>
          <w:rFonts w:asciiTheme="minorHAnsi" w:hAnsiTheme="minorHAnsi" w:cstheme="minorHAnsi"/>
          <w:sz w:val="21"/>
          <w:szCs w:val="21"/>
        </w:rPr>
        <w:t>..</w:t>
      </w:r>
      <w:proofErr w:type="gramEnd"/>
      <w:r w:rsidRPr="0011610F">
        <w:rPr>
          <w:rFonts w:asciiTheme="minorHAnsi" w:hAnsiTheme="minorHAnsi" w:cstheme="minorHAnsi"/>
          <w:sz w:val="21"/>
          <w:szCs w:val="21"/>
        </w:rPr>
        <w:t xml:space="preserve"> y Responsable del Proceso de Contratación, que en adelante se denominará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w:t>
      </w:r>
    </w:p>
    <w:p w:rsidR="0011610F" w:rsidRPr="0011610F" w:rsidRDefault="0011610F" w:rsidP="0011610F">
      <w:pPr>
        <w:pStyle w:val="Prrafodelista"/>
        <w:jc w:val="both"/>
        <w:rPr>
          <w:rFonts w:asciiTheme="minorHAnsi" w:hAnsiTheme="minorHAnsi" w:cstheme="minorHAnsi"/>
          <w:sz w:val="21"/>
          <w:szCs w:val="21"/>
        </w:rPr>
      </w:pPr>
    </w:p>
    <w:p w:rsidR="0011610F" w:rsidRPr="0011610F" w:rsidRDefault="0011610F" w:rsidP="0011610F">
      <w:pPr>
        <w:pStyle w:val="Prrafodelista"/>
        <w:numPr>
          <w:ilvl w:val="0"/>
          <w:numId w:val="54"/>
        </w:numPr>
        <w:contextualSpacing/>
        <w:jc w:val="both"/>
        <w:rPr>
          <w:rFonts w:asciiTheme="minorHAnsi" w:hAnsiTheme="minorHAnsi" w:cstheme="minorHAnsi"/>
          <w:sz w:val="21"/>
          <w:szCs w:val="21"/>
        </w:rPr>
      </w:pPr>
      <w:r w:rsidRPr="0011610F">
        <w:rPr>
          <w:rFonts w:asciiTheme="minorHAnsi" w:hAnsiTheme="minorHAnsi" w:cstheme="minorHAnsi"/>
          <w:b/>
          <w:sz w:val="21"/>
          <w:szCs w:val="21"/>
          <w:lang w:val="es-ES_tradnl"/>
        </w:rPr>
        <w:t>…..</w:t>
      </w:r>
      <w:r w:rsidRPr="0011610F">
        <w:rPr>
          <w:rFonts w:asciiTheme="minorHAnsi" w:hAnsiTheme="minorHAnsi" w:cstheme="minorHAnsi"/>
          <w:sz w:val="21"/>
          <w:szCs w:val="21"/>
          <w:lang w:val="es-ES_tradnl"/>
        </w:rPr>
        <w:t xml:space="preserve">, legalmente constituida conforme a la legislación de Bolivia, inscrita en el Registro de Comercio bajo la Matrícula N°…, con NIT N° …., representada legalmente por ….. con Cédula de Identidad N° …..., en virtud al Testimonio N° …, empresa con domicilio en la Calle …, </w:t>
      </w:r>
      <w:r w:rsidRPr="0011610F">
        <w:rPr>
          <w:rFonts w:asciiTheme="minorHAnsi" w:hAnsiTheme="minorHAnsi" w:cstheme="minorHAnsi"/>
          <w:sz w:val="21"/>
          <w:szCs w:val="21"/>
        </w:rPr>
        <w:t xml:space="preserve">conforme señala el Certificado RUPE Nº …., que en adelante se denominará el </w:t>
      </w:r>
      <w:r w:rsidRPr="0011610F">
        <w:rPr>
          <w:rFonts w:asciiTheme="minorHAnsi" w:hAnsiTheme="minorHAnsi" w:cstheme="minorHAnsi"/>
          <w:b/>
          <w:sz w:val="21"/>
          <w:szCs w:val="21"/>
        </w:rPr>
        <w:t>PROVEEDOR</w:t>
      </w:r>
      <w:r w:rsidRPr="0011610F">
        <w:rPr>
          <w:rFonts w:asciiTheme="minorHAnsi" w:hAnsiTheme="minorHAnsi" w:cstheme="minorHAnsi"/>
          <w:b/>
          <w:bCs/>
          <w:sz w:val="21"/>
          <w:szCs w:val="21"/>
          <w:lang w:val="es-ES_tradnl"/>
        </w:rPr>
        <w:t xml:space="preserve">, </w:t>
      </w:r>
    </w:p>
    <w:p w:rsidR="0011610F" w:rsidRPr="0011610F" w:rsidRDefault="0011610F" w:rsidP="0011610F">
      <w:pPr>
        <w:pStyle w:val="Prrafodelista"/>
        <w:spacing w:before="120" w:after="120"/>
        <w:ind w:left="0"/>
        <w:jc w:val="both"/>
        <w:rPr>
          <w:rFonts w:asciiTheme="minorHAnsi" w:hAnsiTheme="minorHAnsi" w:cstheme="minorHAnsi"/>
          <w:sz w:val="21"/>
          <w:szCs w:val="21"/>
        </w:rPr>
      </w:pPr>
      <w:r w:rsidRPr="0011610F">
        <w:rPr>
          <w:rFonts w:asciiTheme="minorHAnsi" w:hAnsiTheme="minorHAnsi" w:cstheme="minorHAnsi"/>
          <w:sz w:val="21"/>
          <w:szCs w:val="21"/>
        </w:rPr>
        <w:t>Denominadas cada una individualmente “</w:t>
      </w:r>
      <w:r w:rsidRPr="0011610F">
        <w:rPr>
          <w:rFonts w:asciiTheme="minorHAnsi" w:hAnsiTheme="minorHAnsi" w:cstheme="minorHAnsi"/>
          <w:iCs/>
          <w:sz w:val="21"/>
          <w:szCs w:val="21"/>
        </w:rPr>
        <w:t>Parte</w:t>
      </w:r>
      <w:r w:rsidRPr="0011610F">
        <w:rPr>
          <w:rFonts w:asciiTheme="minorHAnsi" w:hAnsiTheme="minorHAnsi" w:cstheme="minorHAnsi"/>
          <w:sz w:val="21"/>
          <w:szCs w:val="21"/>
        </w:rPr>
        <w:t>” o colectivamente “</w:t>
      </w:r>
      <w:r w:rsidRPr="0011610F">
        <w:rPr>
          <w:rFonts w:asciiTheme="minorHAnsi" w:hAnsiTheme="minorHAnsi" w:cstheme="minorHAnsi"/>
          <w:iCs/>
          <w:sz w:val="21"/>
          <w:szCs w:val="21"/>
        </w:rPr>
        <w:t>Partes</w:t>
      </w:r>
      <w:r w:rsidRPr="0011610F">
        <w:rPr>
          <w:rFonts w:asciiTheme="minorHAnsi" w:hAnsiTheme="minorHAnsi" w:cstheme="minorHAnsi"/>
          <w:sz w:val="21"/>
          <w:szCs w:val="21"/>
        </w:rPr>
        <w:t>”.</w:t>
      </w:r>
    </w:p>
    <w:p w:rsidR="0011610F" w:rsidRPr="0011610F" w:rsidRDefault="0011610F" w:rsidP="0011610F">
      <w:pPr>
        <w:jc w:val="both"/>
        <w:rPr>
          <w:rFonts w:asciiTheme="minorHAnsi" w:hAnsiTheme="minorHAnsi" w:cstheme="minorHAnsi"/>
          <w:b/>
          <w:sz w:val="21"/>
          <w:szCs w:val="21"/>
        </w:rPr>
      </w:pPr>
    </w:p>
    <w:p w:rsidR="0011610F" w:rsidRPr="0011610F" w:rsidRDefault="0011610F" w:rsidP="0011610F">
      <w:pPr>
        <w:jc w:val="both"/>
        <w:rPr>
          <w:rFonts w:asciiTheme="minorHAnsi" w:hAnsiTheme="minorHAnsi" w:cstheme="minorHAnsi"/>
          <w:b/>
          <w:sz w:val="21"/>
          <w:szCs w:val="21"/>
          <w:lang w:val="es-ES_tradnl"/>
        </w:rPr>
      </w:pPr>
      <w:r w:rsidRPr="0011610F">
        <w:rPr>
          <w:rFonts w:asciiTheme="minorHAnsi" w:hAnsiTheme="minorHAnsi" w:cstheme="minorHAnsi"/>
          <w:b/>
          <w:sz w:val="21"/>
          <w:szCs w:val="21"/>
          <w:lang w:val="es-ES_tradnl"/>
        </w:rPr>
        <w:t>SEGUNDA.- (ANTECEDENTES).</w:t>
      </w:r>
    </w:p>
    <w:p w:rsidR="0011610F" w:rsidRPr="0011610F" w:rsidRDefault="0011610F" w:rsidP="0011610F">
      <w:pPr>
        <w:jc w:val="both"/>
        <w:rPr>
          <w:rFonts w:asciiTheme="minorHAnsi" w:hAnsiTheme="minorHAnsi" w:cstheme="minorHAnsi"/>
          <w:b/>
          <w:sz w:val="21"/>
          <w:szCs w:val="21"/>
          <w:lang w:val="es-ES_tradnl"/>
        </w:rPr>
      </w:pPr>
    </w:p>
    <w:p w:rsidR="0011610F" w:rsidRPr="0011610F" w:rsidRDefault="0011610F" w:rsidP="0011610F">
      <w:pPr>
        <w:ind w:left="709" w:hanging="709"/>
        <w:jc w:val="both"/>
        <w:rPr>
          <w:rFonts w:asciiTheme="minorHAnsi" w:eastAsiaTheme="minorHAnsi" w:hAnsiTheme="minorHAnsi" w:cstheme="minorHAnsi"/>
          <w:sz w:val="21"/>
          <w:szCs w:val="21"/>
          <w:lang w:val="es-ES_tradnl"/>
        </w:rPr>
      </w:pPr>
      <w:r w:rsidRPr="0011610F">
        <w:rPr>
          <w:rFonts w:asciiTheme="minorHAnsi" w:hAnsiTheme="minorHAnsi" w:cstheme="minorHAnsi"/>
          <w:sz w:val="21"/>
          <w:szCs w:val="21"/>
        </w:rPr>
        <w:t>2.1</w:t>
      </w:r>
      <w:r w:rsidRPr="0011610F">
        <w:rPr>
          <w:rFonts w:asciiTheme="minorHAnsi" w:hAnsiTheme="minorHAnsi" w:cstheme="minorHAnsi"/>
          <w:sz w:val="21"/>
          <w:szCs w:val="21"/>
        </w:rPr>
        <w:tab/>
      </w:r>
      <w:r w:rsidRPr="0011610F">
        <w:rPr>
          <w:rFonts w:asciiTheme="minorHAnsi" w:eastAsiaTheme="minorHAnsi" w:hAnsiTheme="minorHAnsi" w:cstheme="minorHAnsi"/>
          <w:sz w:val="21"/>
          <w:szCs w:val="21"/>
          <w:lang w:val="es-ES_tradnl"/>
        </w:rPr>
        <w:t xml:space="preserve">La </w:t>
      </w:r>
      <w:r w:rsidRPr="0011610F">
        <w:rPr>
          <w:rFonts w:asciiTheme="minorHAnsi" w:eastAsiaTheme="minorHAnsi" w:hAnsiTheme="minorHAnsi" w:cstheme="minorHAnsi"/>
          <w:b/>
          <w:sz w:val="21"/>
          <w:szCs w:val="21"/>
          <w:lang w:val="es-ES_tradnl"/>
        </w:rPr>
        <w:t>ENTIDAD</w:t>
      </w:r>
      <w:r w:rsidRPr="0011610F">
        <w:rPr>
          <w:rFonts w:asciiTheme="minorHAnsi" w:eastAsiaTheme="minorHAnsi" w:hAnsiTheme="minorHAnsi" w:cstheme="minorHAnsi"/>
          <w:sz w:val="21"/>
          <w:szCs w:val="21"/>
          <w:lang w:val="es-ES_tradnl"/>
        </w:rPr>
        <w:t>, mediante la modalidad de Contratación Directa Ordinaria con Código ..</w:t>
      </w:r>
      <w:proofErr w:type="gramStart"/>
      <w:r w:rsidRPr="0011610F">
        <w:rPr>
          <w:rFonts w:asciiTheme="minorHAnsi" w:eastAsiaTheme="minorHAnsi" w:hAnsiTheme="minorHAnsi" w:cstheme="minorHAnsi"/>
          <w:sz w:val="21"/>
          <w:szCs w:val="21"/>
          <w:lang w:val="es-ES_tradnl"/>
        </w:rPr>
        <w:t>,</w:t>
      </w:r>
      <w:proofErr w:type="gramEnd"/>
      <w:r w:rsidRPr="0011610F">
        <w:rPr>
          <w:rFonts w:asciiTheme="minorHAnsi" w:eastAsiaTheme="minorHAnsi" w:hAnsiTheme="minorHAnsi" w:cstheme="minorHAnsi"/>
          <w:sz w:val="21"/>
          <w:szCs w:val="21"/>
          <w:lang w:val="es-ES_tradnl"/>
        </w:rPr>
        <w:t xml:space="preserve"> llevó adelante el proceso de contratación para la “………,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11610F" w:rsidRPr="0011610F" w:rsidRDefault="0011610F" w:rsidP="0011610F">
      <w:pPr>
        <w:jc w:val="both"/>
        <w:rPr>
          <w:rFonts w:asciiTheme="minorHAnsi" w:hAnsiTheme="minorHAnsi" w:cstheme="minorHAnsi"/>
          <w:b/>
          <w:sz w:val="21"/>
          <w:szCs w:val="21"/>
          <w:lang w:val="es-ES_tradnl"/>
        </w:rPr>
      </w:pPr>
    </w:p>
    <w:p w:rsidR="0011610F" w:rsidRPr="0011610F" w:rsidRDefault="0011610F" w:rsidP="0011610F">
      <w:pPr>
        <w:ind w:left="709" w:hanging="709"/>
        <w:jc w:val="both"/>
        <w:rPr>
          <w:rFonts w:asciiTheme="minorHAnsi" w:hAnsiTheme="minorHAnsi" w:cstheme="minorHAnsi"/>
          <w:sz w:val="21"/>
          <w:szCs w:val="21"/>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sz w:val="21"/>
          <w:szCs w:val="21"/>
        </w:rPr>
        <w:t>2.2</w:t>
      </w:r>
      <w:r w:rsidRPr="0011610F">
        <w:rPr>
          <w:rFonts w:asciiTheme="minorHAnsi" w:hAnsiTheme="minorHAnsi" w:cstheme="minorHAnsi"/>
          <w:sz w:val="21"/>
          <w:szCs w:val="21"/>
        </w:rPr>
        <w:tab/>
        <w:t xml:space="preserve">Por su parte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reúne las condiciones y experiencia para llevar a cabo la prestación del Servicio detallado en el presente Contrato y sus anexos.</w:t>
      </w:r>
    </w:p>
    <w:p w:rsidR="0011610F" w:rsidRPr="0011610F" w:rsidRDefault="0011610F" w:rsidP="0011610F">
      <w:pPr>
        <w:tabs>
          <w:tab w:val="left" w:pos="6706"/>
        </w:tabs>
        <w:spacing w:line="195" w:lineRule="exact"/>
        <w:jc w:val="both"/>
        <w:rPr>
          <w:rFonts w:asciiTheme="minorHAnsi" w:hAnsiTheme="minorHAnsi" w:cstheme="minorHAnsi"/>
          <w:b/>
          <w:i/>
          <w:sz w:val="21"/>
          <w:szCs w:val="21"/>
          <w:lang w:val="es-ES_tradnl"/>
        </w:rPr>
      </w:pPr>
      <w:r w:rsidRPr="0011610F">
        <w:rPr>
          <w:rFonts w:asciiTheme="minorHAnsi" w:hAnsiTheme="minorHAnsi" w:cstheme="minorHAnsi"/>
          <w:b/>
          <w:i/>
          <w:sz w:val="21"/>
          <w:szCs w:val="21"/>
          <w:lang w:val="es-ES_tradnl"/>
        </w:rPr>
        <w:tab/>
      </w: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TERCERA.- (DISPOSICIONES GENERALES).</w:t>
      </w:r>
    </w:p>
    <w:p w:rsidR="0011610F" w:rsidRPr="0011610F" w:rsidRDefault="0011610F" w:rsidP="0011610F">
      <w:pPr>
        <w:jc w:val="both"/>
        <w:rPr>
          <w:rFonts w:asciiTheme="minorHAnsi" w:hAnsiTheme="minorHAnsi" w:cstheme="minorHAnsi"/>
          <w:b/>
          <w:sz w:val="21"/>
          <w:szCs w:val="21"/>
        </w:rPr>
      </w:pPr>
    </w:p>
    <w:p w:rsidR="0011610F" w:rsidRPr="0011610F" w:rsidRDefault="0011610F" w:rsidP="0011610F">
      <w:pPr>
        <w:ind w:left="709" w:hanging="709"/>
        <w:jc w:val="both"/>
        <w:rPr>
          <w:rFonts w:asciiTheme="minorHAnsi" w:hAnsiTheme="minorHAnsi" w:cstheme="minorHAnsi"/>
          <w:sz w:val="21"/>
          <w:szCs w:val="21"/>
        </w:rPr>
      </w:pPr>
      <w:r w:rsidRPr="0011610F">
        <w:rPr>
          <w:rFonts w:asciiTheme="minorHAnsi" w:hAnsiTheme="minorHAnsi" w:cstheme="minorHAnsi"/>
          <w:sz w:val="21"/>
          <w:szCs w:val="21"/>
        </w:rPr>
        <w:t>3.1.</w:t>
      </w:r>
      <w:r w:rsidRPr="0011610F">
        <w:rPr>
          <w:rFonts w:asciiTheme="minorHAnsi" w:hAnsiTheme="minorHAnsi" w:cstheme="minorHAnsi"/>
          <w:b/>
          <w:sz w:val="21"/>
          <w:szCs w:val="21"/>
        </w:rPr>
        <w:tab/>
        <w:t>Definiciones:</w:t>
      </w:r>
      <w:r w:rsidRPr="0011610F">
        <w:rPr>
          <w:rFonts w:asciiTheme="minorHAnsi" w:hAnsiTheme="minorHAnsi" w:cstheme="minorHAnsi"/>
          <w:sz w:val="21"/>
          <w:szCs w:val="21"/>
        </w:rPr>
        <w:t xml:space="preserve"> A menos que el contexto exija otra cosa, cuando se utilicen en este Contrato, los siguientes términos, en plural o singular, tendrán los significados que se indican a continuación:</w:t>
      </w:r>
    </w:p>
    <w:p w:rsidR="0011610F" w:rsidRPr="0011610F" w:rsidRDefault="0011610F" w:rsidP="0011610F">
      <w:pPr>
        <w:jc w:val="both"/>
        <w:rPr>
          <w:rFonts w:asciiTheme="minorHAnsi" w:hAnsiTheme="minorHAnsi" w:cstheme="minorHAnsi"/>
          <w:b/>
          <w:sz w:val="21"/>
          <w:szCs w:val="21"/>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11610F" w:rsidRPr="0011610F" w:rsidTr="00AA4DE2">
        <w:trPr>
          <w:trHeight w:val="415"/>
        </w:trPr>
        <w:tc>
          <w:tcPr>
            <w:tcW w:w="162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lastRenderedPageBreak/>
              <w:t xml:space="preserve">Contrato: </w:t>
            </w:r>
          </w:p>
        </w:tc>
        <w:tc>
          <w:tcPr>
            <w:tcW w:w="684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Es el presente documento celebrado entre las Partes, junto con todos los documentos que forman parte integrante del mismo.</w:t>
            </w:r>
          </w:p>
        </w:tc>
      </w:tr>
      <w:tr w:rsidR="0011610F" w:rsidRPr="0011610F" w:rsidTr="00AA4DE2">
        <w:trPr>
          <w:trHeight w:val="415"/>
        </w:trPr>
        <w:tc>
          <w:tcPr>
            <w:tcW w:w="162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Fiscal:</w:t>
            </w:r>
          </w:p>
        </w:tc>
        <w:tc>
          <w:tcPr>
            <w:tcW w:w="684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 xml:space="preserve">Es una o más personas designadas por la ENTIDAD, quien será el interlocutor de éste frente al PROVEEDOR, encargado de verificar el cumplimiento de las obligaciones del PROVEEDOR, asegurando que el Servicio sea ejecutado conforme lo establecido en el Contrato.   </w:t>
            </w:r>
          </w:p>
        </w:tc>
      </w:tr>
      <w:tr w:rsidR="0011610F" w:rsidRPr="0011610F" w:rsidTr="00AA4DE2">
        <w:trPr>
          <w:trHeight w:val="353"/>
        </w:trPr>
        <w:tc>
          <w:tcPr>
            <w:tcW w:w="162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Ley Aplicable:</w:t>
            </w:r>
          </w:p>
        </w:tc>
        <w:tc>
          <w:tcPr>
            <w:tcW w:w="684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Son las normas constitucionales, leyes, decretos y toda otra disposición  legal vigente en el Estado Plurinacional de Bolivia.</w:t>
            </w:r>
          </w:p>
        </w:tc>
      </w:tr>
      <w:tr w:rsidR="0011610F" w:rsidRPr="0011610F" w:rsidTr="00AA4DE2">
        <w:trPr>
          <w:trHeight w:val="251"/>
        </w:trPr>
        <w:tc>
          <w:tcPr>
            <w:tcW w:w="162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1"/>
                <w:szCs w:val="21"/>
              </w:rPr>
            </w:pPr>
            <w:r w:rsidRPr="0011610F">
              <w:rPr>
                <w:rFonts w:asciiTheme="minorHAnsi" w:hAnsiTheme="minorHAnsi" w:cstheme="minorHAnsi"/>
                <w:sz w:val="21"/>
                <w:szCs w:val="21"/>
                <w:lang w:val="es-BO"/>
              </w:rPr>
              <w:t>Orden  de Proceder:</w:t>
            </w:r>
          </w:p>
        </w:tc>
        <w:tc>
          <w:tcPr>
            <w:tcW w:w="6840" w:type="dxa"/>
            <w:tcBorders>
              <w:top w:val="nil"/>
              <w:left w:val="nil"/>
              <w:bottom w:val="nil"/>
              <w:right w:val="nil"/>
            </w:tcBorders>
            <w:vAlign w:val="center"/>
          </w:tcPr>
          <w:p w:rsidR="0011610F" w:rsidRPr="0011610F" w:rsidRDefault="0011610F" w:rsidP="00AA4DE2">
            <w:pPr>
              <w:widowControl w:val="0"/>
              <w:spacing w:before="120" w:after="120"/>
              <w:ind w:right="-7"/>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Significa la autorización escrita del Gerente del Contrato al PROVEEDOR instruyéndole el inicio de los Servicios.</w:t>
            </w:r>
          </w:p>
        </w:tc>
      </w:tr>
      <w:tr w:rsidR="0011610F" w:rsidRPr="0011610F" w:rsidTr="00AA4DE2">
        <w:trPr>
          <w:trHeight w:val="251"/>
        </w:trPr>
        <w:tc>
          <w:tcPr>
            <w:tcW w:w="162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Personal:</w:t>
            </w:r>
          </w:p>
        </w:tc>
        <w:tc>
          <w:tcPr>
            <w:tcW w:w="6840" w:type="dxa"/>
            <w:tcBorders>
              <w:top w:val="nil"/>
              <w:left w:val="nil"/>
              <w:bottom w:val="nil"/>
              <w:right w:val="nil"/>
            </w:tcBorders>
            <w:vAlign w:val="center"/>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1"/>
                <w:szCs w:val="21"/>
              </w:rPr>
            </w:pPr>
            <w:r w:rsidRPr="0011610F">
              <w:rPr>
                <w:rFonts w:asciiTheme="minorHAnsi" w:hAnsiTheme="minorHAnsi" w:cstheme="minorHAnsi"/>
                <w:sz w:val="21"/>
                <w:szCs w:val="21"/>
              </w:rPr>
              <w:t>Significa los empleados del PROVEEDOR.</w:t>
            </w:r>
          </w:p>
        </w:tc>
      </w:tr>
      <w:tr w:rsidR="0011610F" w:rsidRPr="0011610F" w:rsidTr="00AA4DE2">
        <w:trPr>
          <w:trHeight w:val="540"/>
        </w:trPr>
        <w:tc>
          <w:tcPr>
            <w:tcW w:w="1620" w:type="dxa"/>
            <w:tcBorders>
              <w:top w:val="nil"/>
              <w:left w:val="nil"/>
              <w:bottom w:val="nil"/>
              <w:right w:val="nil"/>
            </w:tcBorders>
          </w:tcPr>
          <w:p w:rsidR="0011610F" w:rsidRPr="0011610F" w:rsidRDefault="0011610F" w:rsidP="00AA4D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Servicio (s):</w:t>
            </w:r>
          </w:p>
        </w:tc>
        <w:tc>
          <w:tcPr>
            <w:tcW w:w="6840" w:type="dxa"/>
            <w:tcBorders>
              <w:top w:val="nil"/>
              <w:left w:val="nil"/>
              <w:bottom w:val="nil"/>
              <w:right w:val="nil"/>
            </w:tcBorders>
          </w:tcPr>
          <w:p w:rsidR="0011610F" w:rsidRPr="0011610F" w:rsidRDefault="0011610F" w:rsidP="00AA4DE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Significa el servicio consistente en ……</w:t>
            </w:r>
            <w:r w:rsidRPr="0011610F">
              <w:rPr>
                <w:rFonts w:asciiTheme="minorHAnsi" w:hAnsiTheme="minorHAnsi" w:cstheme="minorHAnsi"/>
                <w:sz w:val="21"/>
                <w:szCs w:val="21"/>
                <w:lang w:val="es-ES_tradnl"/>
              </w:rPr>
              <w:t>.</w:t>
            </w:r>
            <w:r w:rsidRPr="0011610F">
              <w:rPr>
                <w:rFonts w:asciiTheme="minorHAnsi" w:hAnsiTheme="minorHAnsi" w:cstheme="minorHAnsi"/>
                <w:sz w:val="21"/>
                <w:szCs w:val="21"/>
              </w:rPr>
              <w:t xml:space="preserve">, que debe desarrollar el PROVEEDOR a favor de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3.2</w:t>
      </w:r>
      <w:r w:rsidRPr="0011610F">
        <w:rPr>
          <w:rFonts w:asciiTheme="minorHAnsi" w:hAnsiTheme="minorHAnsi" w:cstheme="minorHAnsi"/>
          <w:b/>
          <w:sz w:val="21"/>
          <w:szCs w:val="21"/>
        </w:rPr>
        <w:t xml:space="preserve"> </w:t>
      </w:r>
      <w:r w:rsidRPr="0011610F">
        <w:rPr>
          <w:rFonts w:asciiTheme="minorHAnsi" w:hAnsiTheme="minorHAnsi" w:cstheme="minorHAnsi"/>
          <w:b/>
          <w:sz w:val="21"/>
          <w:szCs w:val="21"/>
        </w:rPr>
        <w:tab/>
        <w:t xml:space="preserve">Relación entre las Partes: </w:t>
      </w:r>
      <w:r w:rsidRPr="0011610F">
        <w:rPr>
          <w:rFonts w:asciiTheme="minorHAnsi" w:hAnsiTheme="minorHAnsi" w:cstheme="minorHAnsi"/>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PROVEEDOR, quien será plenamente responsable por todos los aspectos relacionados con este Contrato.</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3.3</w:t>
      </w:r>
      <w:r w:rsidRPr="0011610F">
        <w:rPr>
          <w:rFonts w:asciiTheme="minorHAnsi" w:hAnsiTheme="minorHAnsi" w:cstheme="minorHAnsi"/>
          <w:sz w:val="21"/>
          <w:szCs w:val="21"/>
        </w:rPr>
        <w:tab/>
      </w:r>
      <w:r w:rsidRPr="0011610F">
        <w:rPr>
          <w:rFonts w:asciiTheme="minorHAnsi" w:hAnsiTheme="minorHAnsi" w:cstheme="minorHAnsi"/>
          <w:b/>
          <w:sz w:val="21"/>
          <w:szCs w:val="21"/>
        </w:rPr>
        <w:t>Ley que rige el Contrato:</w:t>
      </w:r>
      <w:r w:rsidRPr="0011610F">
        <w:rPr>
          <w:rFonts w:asciiTheme="minorHAnsi" w:hAnsiTheme="minorHAnsi" w:cstheme="minorHAnsi"/>
          <w:sz w:val="21"/>
          <w:szCs w:val="21"/>
        </w:rPr>
        <w:t xml:space="preserve"> Este Contrato, su significado e interpretación, y la relación que crea entre las Partes se regirá por Ley Aplicable.</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3.4</w:t>
      </w:r>
      <w:r w:rsidRPr="0011610F">
        <w:rPr>
          <w:rFonts w:asciiTheme="minorHAnsi" w:hAnsiTheme="minorHAnsi" w:cstheme="minorHAnsi"/>
          <w:sz w:val="21"/>
          <w:szCs w:val="21"/>
        </w:rPr>
        <w:tab/>
      </w:r>
      <w:r w:rsidRPr="0011610F">
        <w:rPr>
          <w:rFonts w:asciiTheme="minorHAnsi" w:hAnsiTheme="minorHAnsi" w:cstheme="minorHAnsi"/>
          <w:b/>
          <w:sz w:val="21"/>
          <w:szCs w:val="21"/>
        </w:rPr>
        <w:t xml:space="preserve">Idioma: </w:t>
      </w:r>
      <w:r w:rsidRPr="0011610F">
        <w:rPr>
          <w:rFonts w:asciiTheme="minorHAnsi" w:hAnsiTheme="minorHAnsi" w:cstheme="minorHAnsi"/>
          <w:sz w:val="21"/>
          <w:szCs w:val="21"/>
        </w:rPr>
        <w:t>Este Contrato se ha celebrado en español, idioma por el que se regirán obligatoriamente todas las materias relacionadas con el mismo o su interpretación.</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3.5</w:t>
      </w:r>
      <w:r w:rsidRPr="0011610F">
        <w:rPr>
          <w:rFonts w:asciiTheme="minorHAnsi" w:hAnsiTheme="minorHAnsi" w:cstheme="minorHAnsi"/>
          <w:sz w:val="21"/>
          <w:szCs w:val="21"/>
        </w:rPr>
        <w:tab/>
      </w:r>
      <w:r w:rsidRPr="0011610F">
        <w:rPr>
          <w:rFonts w:asciiTheme="minorHAnsi" w:hAnsiTheme="minorHAnsi" w:cstheme="minorHAnsi"/>
          <w:b/>
          <w:sz w:val="21"/>
          <w:szCs w:val="21"/>
        </w:rPr>
        <w:t>Encabezamientos:</w:t>
      </w:r>
      <w:r w:rsidRPr="0011610F">
        <w:rPr>
          <w:rFonts w:asciiTheme="minorHAnsi" w:hAnsiTheme="minorHAnsi" w:cstheme="minorHAnsi"/>
          <w:sz w:val="21"/>
          <w:szCs w:val="21"/>
        </w:rPr>
        <w:t xml:space="preserve"> El contenido de este Contrato no se verá restringido, modificado o afectado por los encabezamientos.</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3.6</w:t>
      </w:r>
      <w:r w:rsidRPr="0011610F">
        <w:rPr>
          <w:rFonts w:asciiTheme="minorHAnsi" w:hAnsiTheme="minorHAnsi" w:cstheme="minorHAnsi"/>
          <w:sz w:val="21"/>
          <w:szCs w:val="21"/>
        </w:rPr>
        <w:tab/>
      </w:r>
      <w:r w:rsidRPr="0011610F">
        <w:rPr>
          <w:rFonts w:asciiTheme="minorHAnsi" w:hAnsiTheme="minorHAnsi" w:cstheme="minorHAnsi"/>
          <w:b/>
          <w:sz w:val="21"/>
          <w:szCs w:val="21"/>
        </w:rPr>
        <w:t>Totalidad del acuerdo:</w:t>
      </w:r>
      <w:r w:rsidRPr="0011610F">
        <w:rPr>
          <w:rFonts w:asciiTheme="minorHAnsi" w:hAnsiTheme="minorHAnsi" w:cstheme="minorHAnsi"/>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3.7</w:t>
      </w:r>
      <w:r w:rsidRPr="0011610F">
        <w:rPr>
          <w:rFonts w:asciiTheme="minorHAnsi" w:hAnsiTheme="minorHAnsi" w:cstheme="minorHAnsi"/>
          <w:sz w:val="21"/>
          <w:szCs w:val="21"/>
        </w:rPr>
        <w:tab/>
      </w:r>
      <w:r w:rsidRPr="0011610F">
        <w:rPr>
          <w:rFonts w:asciiTheme="minorHAnsi" w:hAnsiTheme="minorHAnsi" w:cstheme="minorHAnsi"/>
          <w:b/>
          <w:sz w:val="21"/>
          <w:szCs w:val="21"/>
        </w:rPr>
        <w:t>Modificaciones:</w:t>
      </w:r>
      <w:r w:rsidRPr="0011610F">
        <w:rPr>
          <w:rFonts w:asciiTheme="minorHAnsi" w:hAnsiTheme="minorHAnsi" w:cstheme="minorHAnsi"/>
          <w:sz w:val="21"/>
          <w:szCs w:val="21"/>
        </w:rPr>
        <w:t xml:space="preserve"> Las Partes convienen que, cualquier variación, modificación o cambio a los términos aquí acordados deberá constar por escrito y deberá estar debidamente suscrito por sus representantes legales. </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highlight w:val="yellow"/>
        </w:rPr>
      </w:pPr>
      <w:r w:rsidRPr="0011610F">
        <w:rPr>
          <w:rFonts w:asciiTheme="minorHAnsi" w:hAnsiTheme="minorHAnsi" w:cstheme="minorHAnsi"/>
          <w:sz w:val="21"/>
          <w:szCs w:val="21"/>
        </w:rPr>
        <w:t>3.8</w:t>
      </w:r>
      <w:r w:rsidRPr="0011610F">
        <w:rPr>
          <w:rFonts w:asciiTheme="minorHAnsi" w:hAnsiTheme="minorHAnsi" w:cstheme="minorHAnsi"/>
          <w:sz w:val="21"/>
          <w:szCs w:val="21"/>
        </w:rPr>
        <w:tab/>
      </w:r>
      <w:r w:rsidRPr="0011610F">
        <w:rPr>
          <w:rFonts w:asciiTheme="minorHAnsi" w:hAnsiTheme="minorHAnsi" w:cstheme="minorHAnsi"/>
          <w:b/>
          <w:sz w:val="21"/>
          <w:szCs w:val="21"/>
        </w:rPr>
        <w:t>Plazos:</w:t>
      </w:r>
      <w:r w:rsidRPr="0011610F">
        <w:rPr>
          <w:rFonts w:asciiTheme="minorHAnsi" w:hAnsiTheme="minorHAnsi" w:cstheme="minorHAnsi"/>
          <w:sz w:val="21"/>
          <w:szCs w:val="21"/>
        </w:rPr>
        <w:t xml:space="preserve"> Todos los plazos establecidos en este Contrato y sus anexos se entenderán como días calendario, salvo indicación expresa en contrario.</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sz w:val="21"/>
          <w:szCs w:val="21"/>
        </w:rPr>
        <w:t>3.9</w:t>
      </w:r>
      <w:r w:rsidRPr="0011610F">
        <w:rPr>
          <w:rFonts w:asciiTheme="minorHAnsi" w:hAnsiTheme="minorHAnsi" w:cstheme="minorHAnsi"/>
          <w:sz w:val="21"/>
          <w:szCs w:val="21"/>
        </w:rPr>
        <w:tab/>
      </w:r>
      <w:r w:rsidRPr="0011610F">
        <w:rPr>
          <w:rFonts w:asciiTheme="minorHAnsi" w:hAnsiTheme="minorHAnsi" w:cstheme="minorHAnsi"/>
          <w:b/>
          <w:sz w:val="21"/>
          <w:szCs w:val="21"/>
        </w:rPr>
        <w:t>Mayúsculas:</w:t>
      </w:r>
      <w:r w:rsidRPr="0011610F">
        <w:rPr>
          <w:rFonts w:asciiTheme="minorHAnsi" w:hAnsiTheme="minorHAnsi" w:cstheme="minorHAnsi"/>
          <w:sz w:val="21"/>
          <w:szCs w:val="21"/>
        </w:rPr>
        <w:t xml:space="preserve"> El uso de las mayúsculas se entenderá conforme a las denominaciones otorgadas en este instrumento, o de acuerdo a su contexto, usando indistintamente en plural o singular.</w:t>
      </w:r>
    </w:p>
    <w:p w:rsidR="0011610F" w:rsidRPr="0011610F" w:rsidRDefault="0011610F" w:rsidP="001161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b/>
          <w:sz w:val="21"/>
          <w:szCs w:val="21"/>
          <w:u w:val="single"/>
        </w:rPr>
      </w:pPr>
      <w:r w:rsidRPr="0011610F">
        <w:rPr>
          <w:rFonts w:asciiTheme="minorHAnsi" w:hAnsiTheme="minorHAnsi" w:cstheme="minorHAnsi"/>
          <w:bCs/>
          <w:sz w:val="21"/>
          <w:szCs w:val="21"/>
        </w:rPr>
        <w:lastRenderedPageBreak/>
        <w:t>3.11.</w:t>
      </w:r>
      <w:r w:rsidRPr="0011610F">
        <w:rPr>
          <w:rFonts w:asciiTheme="minorHAnsi" w:hAnsiTheme="minorHAnsi" w:cstheme="minorHAnsi"/>
          <w:bCs/>
          <w:sz w:val="21"/>
          <w:szCs w:val="21"/>
        </w:rPr>
        <w:tab/>
      </w:r>
      <w:r w:rsidRPr="0011610F">
        <w:rPr>
          <w:rFonts w:asciiTheme="minorHAnsi" w:hAnsiTheme="minorHAnsi" w:cstheme="minorHAnsi"/>
          <w:b/>
          <w:bCs/>
          <w:sz w:val="21"/>
          <w:szCs w:val="21"/>
        </w:rPr>
        <w:t xml:space="preserve">Discrepancias: </w:t>
      </w:r>
      <w:r w:rsidRPr="0011610F">
        <w:rPr>
          <w:rFonts w:asciiTheme="minorHAnsi" w:hAnsiTheme="minorHAnsi" w:cstheme="minorHAnsi"/>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CUARTA.- (OBJETO).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Mediante el presente Contrato el PROVEEDOR se obliga ante el Contratante a realizar el </w:t>
      </w:r>
      <w:r w:rsidRPr="0011610F">
        <w:rPr>
          <w:rFonts w:asciiTheme="minorHAnsi" w:hAnsiTheme="minorHAnsi" w:cstheme="minorHAnsi"/>
          <w:b/>
          <w:bCs/>
          <w:sz w:val="21"/>
          <w:szCs w:val="21"/>
          <w:u w:val="single"/>
        </w:rPr>
        <w:t>SERVICIO DE DISEÑO Y PERFORACIÓN DE POZOS DE AGUA PARA EL POZO ITG-X3</w:t>
      </w:r>
      <w:r w:rsidRPr="0011610F">
        <w:rPr>
          <w:rFonts w:asciiTheme="minorHAnsi" w:hAnsiTheme="minorHAnsi" w:cstheme="minorHAnsi"/>
          <w:b/>
          <w:sz w:val="21"/>
          <w:szCs w:val="21"/>
        </w:rPr>
        <w:t>,</w:t>
      </w:r>
      <w:r w:rsidRPr="0011610F">
        <w:rPr>
          <w:rFonts w:asciiTheme="minorHAnsi" w:hAnsiTheme="minorHAnsi" w:cstheme="minorHAnsi"/>
          <w:sz w:val="21"/>
          <w:szCs w:val="21"/>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line="195" w:lineRule="exact"/>
        <w:jc w:val="both"/>
        <w:rPr>
          <w:rFonts w:asciiTheme="minorHAnsi" w:hAnsiTheme="minorHAnsi" w:cstheme="minorHAnsi"/>
          <w:b/>
          <w:sz w:val="21"/>
          <w:szCs w:val="21"/>
          <w:lang w:val="es-ES_tradnl"/>
        </w:rPr>
      </w:pPr>
      <w:r w:rsidRPr="0011610F">
        <w:rPr>
          <w:rFonts w:asciiTheme="minorHAnsi" w:hAnsiTheme="minorHAnsi" w:cstheme="minorHAnsi"/>
          <w:b/>
          <w:sz w:val="21"/>
          <w:szCs w:val="21"/>
          <w:lang w:val="es-ES_tradnl"/>
        </w:rPr>
        <w:t xml:space="preserve">QUINTA.- (VIGENCIA Y PLAZO DEL CONTRATO). </w:t>
      </w:r>
    </w:p>
    <w:p w:rsidR="0011610F" w:rsidRPr="0011610F" w:rsidRDefault="0011610F" w:rsidP="0011610F">
      <w:pPr>
        <w:widowControl w:val="0"/>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 xml:space="preserve">La vigencia del Contrato es </w:t>
      </w:r>
      <w:proofErr w:type="gramStart"/>
      <w:r w:rsidRPr="0011610F">
        <w:rPr>
          <w:rFonts w:asciiTheme="minorHAnsi" w:hAnsiTheme="minorHAnsi" w:cstheme="minorHAnsi"/>
          <w:sz w:val="21"/>
          <w:szCs w:val="21"/>
        </w:rPr>
        <w:t>de …</w:t>
      </w:r>
      <w:proofErr w:type="gramEnd"/>
      <w:r w:rsidRPr="0011610F">
        <w:rPr>
          <w:rFonts w:asciiTheme="minorHAnsi" w:hAnsiTheme="minorHAnsi" w:cstheme="minorHAnsi"/>
          <w:sz w:val="21"/>
          <w:szCs w:val="21"/>
        </w:rPr>
        <w:t xml:space="preserve">………., computables desde la ……….por parte de la ENTIDAD al PROVEEDOR, hasta…………….. </w:t>
      </w:r>
    </w:p>
    <w:p w:rsidR="0011610F" w:rsidRPr="0011610F" w:rsidRDefault="0011610F" w:rsidP="0011610F">
      <w:pPr>
        <w:widowControl w:val="0"/>
        <w:spacing w:before="120" w:after="120"/>
        <w:jc w:val="both"/>
        <w:rPr>
          <w:rFonts w:asciiTheme="minorHAnsi" w:hAnsiTheme="minorHAnsi" w:cstheme="minorHAnsi"/>
          <w:sz w:val="21"/>
          <w:szCs w:val="21"/>
          <w:u w:val="single"/>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iniciará sus actividades a partir de la emisión de la </w:t>
      </w:r>
      <w:r w:rsidRPr="0011610F">
        <w:rPr>
          <w:rFonts w:asciiTheme="minorHAnsi" w:hAnsiTheme="minorHAnsi" w:cstheme="minorHAnsi"/>
          <w:b/>
          <w:sz w:val="21"/>
          <w:szCs w:val="21"/>
          <w:u w:val="single"/>
        </w:rPr>
        <w:t>Orden de Proceder</w:t>
      </w:r>
      <w:r w:rsidRPr="0011610F">
        <w:rPr>
          <w:rFonts w:asciiTheme="minorHAnsi" w:hAnsiTheme="minorHAnsi" w:cstheme="minorHAnsi"/>
          <w:sz w:val="21"/>
          <w:szCs w:val="21"/>
          <w:u w:val="single"/>
        </w:rPr>
        <w:t xml:space="preserve">, desarrollando sus actividades operativas </w:t>
      </w:r>
      <w:r w:rsidRPr="0011610F">
        <w:rPr>
          <w:rFonts w:asciiTheme="minorHAnsi" w:hAnsiTheme="minorHAnsi" w:cstheme="minorHAnsi"/>
          <w:bCs/>
          <w:sz w:val="21"/>
          <w:szCs w:val="21"/>
          <w:u w:val="single"/>
        </w:rPr>
        <w:t xml:space="preserve">en estricta sujeción con el cronograma propuesto, en el </w:t>
      </w:r>
      <w:r w:rsidRPr="0011610F">
        <w:rPr>
          <w:rFonts w:asciiTheme="minorHAnsi" w:hAnsiTheme="minorHAnsi" w:cstheme="minorHAnsi"/>
          <w:b/>
          <w:bCs/>
          <w:sz w:val="21"/>
          <w:szCs w:val="21"/>
          <w:u w:val="single"/>
        </w:rPr>
        <w:t>plazo de veinticinco (25) días calendario</w:t>
      </w:r>
      <w:r w:rsidRPr="0011610F">
        <w:rPr>
          <w:rFonts w:asciiTheme="minorHAnsi" w:hAnsiTheme="minorHAnsi" w:cstheme="minorHAnsi"/>
          <w:bCs/>
          <w:sz w:val="21"/>
          <w:szCs w:val="21"/>
          <w:u w:val="single"/>
        </w:rPr>
        <w:t>.</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SEXTA.- (OBJETO Y ALCANCE DE SERVICIO).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line="276" w:lineRule="auto"/>
        <w:jc w:val="both"/>
        <w:rPr>
          <w:rFonts w:asciiTheme="minorHAnsi" w:hAnsiTheme="minorHAnsi" w:cstheme="minorHAnsi"/>
          <w:bCs/>
          <w:sz w:val="21"/>
          <w:szCs w:val="21"/>
        </w:rPr>
      </w:pPr>
      <w:r w:rsidRPr="0011610F">
        <w:rPr>
          <w:rFonts w:asciiTheme="minorHAnsi" w:hAnsiTheme="minorHAnsi" w:cstheme="minorHAnsi"/>
          <w:sz w:val="21"/>
          <w:szCs w:val="21"/>
        </w:rPr>
        <w:t xml:space="preserve">6.1. </w:t>
      </w:r>
      <w:proofErr w:type="gramStart"/>
      <w:r w:rsidRPr="0011610F">
        <w:rPr>
          <w:rFonts w:asciiTheme="minorHAnsi" w:hAnsiTheme="minorHAnsi" w:cstheme="minorHAnsi"/>
          <w:sz w:val="21"/>
          <w:szCs w:val="21"/>
        </w:rPr>
        <w:t>para</w:t>
      </w:r>
      <w:proofErr w:type="gramEnd"/>
      <w:r w:rsidRPr="0011610F">
        <w:rPr>
          <w:rFonts w:asciiTheme="minorHAnsi" w:hAnsiTheme="minorHAnsi" w:cstheme="minorHAnsi"/>
          <w:sz w:val="21"/>
          <w:szCs w:val="21"/>
        </w:rPr>
        <w:t xml:space="preserve"> el aprovisionamiento de agua al campamento base y minicampamento del pozo Exploratorio ITG-X3</w:t>
      </w:r>
      <w:r w:rsidRPr="0011610F">
        <w:rPr>
          <w:rFonts w:asciiTheme="minorHAnsi" w:hAnsiTheme="minorHAnsi" w:cstheme="minorHAnsi"/>
          <w:bCs/>
          <w:sz w:val="21"/>
          <w:szCs w:val="21"/>
        </w:rPr>
        <w:t>, de acuerdo a las normas bolivianas y prácticas de la industria petrolera, evitando en lo posible todos aquellos actos que representen riesgos para la seguridad del personal, instalaciones y medio ambiente relacionado a la actividad y así lograr entregar a YPFB un servicio conforme a las expectativas técnicas aquí contempladas.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Presentación de una propuesta de perforación con alternativas optimas y eficientes tanto en la propia perforación como la terminación del pozo de agua.</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La construcción de un ante pozo acorde a requerimiento específico del equipo de perforación a utilizarse.</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La perforación de un pozo piloto de diámetro especificado (cuya profundidad estará acorde a las necesidades requeridas durante la perforación) en la propuesta de perforación, para investigaciones de acuíferos que serán atravesados.</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Atravesar niveles arenosos acuíferos con saturación de agua dulce, captar los niveles acuíferos, utilizando procedimientos adecuados con materiales recomendados.  </w:t>
      </w:r>
    </w:p>
    <w:p w:rsidR="0011610F" w:rsidRPr="0011610F" w:rsidRDefault="0011610F" w:rsidP="0011610F">
      <w:pPr>
        <w:spacing w:line="276" w:lineRule="auto"/>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 xml:space="preserve">proveedor </w:t>
      </w:r>
      <w:r w:rsidRPr="0011610F">
        <w:rPr>
          <w:rFonts w:asciiTheme="minorHAnsi" w:hAnsiTheme="minorHAnsi" w:cstheme="minorHAnsi"/>
          <w:sz w:val="21"/>
          <w:szCs w:val="21"/>
        </w:rPr>
        <w:t>deberá realizar el/los ensanches del agujero piloto, considerando diámetro de entubado y espacio anular de engrave.</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 Realizar el engrave como pre filtro, con grava seleccionada de acuerdo al tipo y granulometría de las formaciones acuíferas atravesadas. </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lastRenderedPageBreak/>
        <w:t xml:space="preserve">Realizar la limpieza del pozo entubado, utilizando los métodos más adecuados y recomendables, cuyo alcance será desde el decantador pasando por los tramos de filtros hacia la superficie; hasta alcanzar aporte de agua clara. </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Las operaciones de mayor importancia estarán consideradas en la etapa de pruebas de producción y desarrollo de pozo (pruebas intermitentes como </w:t>
      </w:r>
      <w:proofErr w:type="spellStart"/>
      <w:r w:rsidRPr="0011610F">
        <w:rPr>
          <w:rFonts w:asciiTheme="minorHAnsi" w:hAnsiTheme="minorHAnsi" w:cstheme="minorHAnsi"/>
          <w:sz w:val="21"/>
          <w:szCs w:val="21"/>
        </w:rPr>
        <w:t>isocronales</w:t>
      </w:r>
      <w:proofErr w:type="spellEnd"/>
      <w:r w:rsidRPr="0011610F">
        <w:rPr>
          <w:rFonts w:asciiTheme="minorHAnsi" w:hAnsiTheme="minorHAnsi" w:cstheme="minorHAnsi"/>
          <w:sz w:val="21"/>
          <w:szCs w:val="21"/>
        </w:rPr>
        <w:t xml:space="preserve">). </w:t>
      </w:r>
    </w:p>
    <w:p w:rsidR="0011610F" w:rsidRPr="0011610F" w:rsidRDefault="0011610F" w:rsidP="0011610F">
      <w:pPr>
        <w:spacing w:line="276" w:lineRule="auto"/>
        <w:ind w:left="720"/>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Realizar pruebas de bombeos, para garantizar el suministro de volúmenes de agua según requerimientos especificados.</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Realizar muestreos de las aguas producidas durante las pruebas de bombeo, para análisis físicos, químicos y bacteriológicos en laboratorio. </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Determinación de: caudales óptimos, niveles estático y dinámico, capacidad o rendimiento productivo de los acuíferos, calidad del agua.</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Selección y puesta en funcionamiento de una bomba, de acuerdo a la capacidad de producción del pozo.</w:t>
      </w:r>
    </w:p>
    <w:p w:rsidR="0011610F" w:rsidRPr="0011610F" w:rsidRDefault="0011610F" w:rsidP="0011610F">
      <w:pPr>
        <w:spacing w:line="276" w:lineRule="auto"/>
        <w:ind w:left="720"/>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Entregar el pozo de agua en condiciones óptimas, listo para su explotación inmediata.</w:t>
      </w:r>
    </w:p>
    <w:p w:rsidR="0011610F" w:rsidRPr="0011610F" w:rsidRDefault="0011610F" w:rsidP="0011610F">
      <w:pPr>
        <w:spacing w:line="276" w:lineRule="auto"/>
        <w:ind w:left="720"/>
        <w:rPr>
          <w:rFonts w:asciiTheme="minorHAnsi" w:hAnsiTheme="minorHAnsi" w:cstheme="minorHAnsi"/>
          <w:sz w:val="21"/>
          <w:szCs w:val="21"/>
        </w:rPr>
      </w:pPr>
    </w:p>
    <w:p w:rsidR="0011610F" w:rsidRPr="0011610F" w:rsidRDefault="0011610F" w:rsidP="0011610F">
      <w:pPr>
        <w:numPr>
          <w:ilvl w:val="0"/>
          <w:numId w:val="37"/>
        </w:num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Sistema, red o tendido de distribución de Agua entre la Planchada del Pozo iTG-X3 y el Campamento Principal.</w:t>
      </w:r>
    </w:p>
    <w:p w:rsidR="0011610F" w:rsidRPr="0011610F" w:rsidRDefault="0011610F" w:rsidP="0011610F">
      <w:pPr>
        <w:spacing w:line="276" w:lineRule="auto"/>
        <w:jc w:val="both"/>
        <w:rPr>
          <w:rFonts w:asciiTheme="minorHAnsi" w:hAnsiTheme="minorHAnsi" w:cstheme="minorHAnsi"/>
          <w:sz w:val="21"/>
          <w:szCs w:val="21"/>
        </w:rPr>
      </w:pPr>
    </w:p>
    <w:p w:rsidR="0011610F" w:rsidRPr="0011610F" w:rsidRDefault="0011610F" w:rsidP="0011610F">
      <w:pPr>
        <w:spacing w:line="276" w:lineRule="auto"/>
        <w:jc w:val="both"/>
        <w:rPr>
          <w:rFonts w:asciiTheme="minorHAnsi" w:hAnsiTheme="minorHAnsi" w:cstheme="minorHAnsi"/>
          <w:sz w:val="21"/>
          <w:szCs w:val="21"/>
        </w:rPr>
      </w:pPr>
      <w:r w:rsidRPr="0011610F">
        <w:rPr>
          <w:rFonts w:asciiTheme="minorHAnsi" w:hAnsiTheme="minorHAnsi" w:cstheme="minorHAnsi"/>
          <w:sz w:val="21"/>
          <w:szCs w:val="21"/>
        </w:rPr>
        <w:t xml:space="preserve">En resumen las operaciones incluyen: construcción de </w:t>
      </w:r>
      <w:proofErr w:type="spellStart"/>
      <w:r w:rsidRPr="0011610F">
        <w:rPr>
          <w:rFonts w:asciiTheme="minorHAnsi" w:hAnsiTheme="minorHAnsi" w:cstheme="minorHAnsi"/>
          <w:sz w:val="21"/>
          <w:szCs w:val="21"/>
        </w:rPr>
        <w:t>antepozo</w:t>
      </w:r>
      <w:proofErr w:type="spellEnd"/>
      <w:r w:rsidRPr="0011610F">
        <w:rPr>
          <w:rFonts w:asciiTheme="minorHAnsi" w:hAnsiTheme="minorHAnsi" w:cstheme="minorHAnsi"/>
          <w:sz w:val="21"/>
          <w:szCs w:val="21"/>
        </w:rPr>
        <w:t>, perforación de pozo piloto, ensanche, bajada de cañería y filtros (originales), engravado, limpieza de pozo, pruebas de producción con determinación de caudales, niveles estático y dinámico, cementación en boca de pozo, bajada de arreglo de producción con instalaciones requeridas para tal cometido, sistema de distribución de agua, y otras operaciones a su cargo que sin estar expresamente mencionadas emerjan del servicio.</w:t>
      </w:r>
    </w:p>
    <w:p w:rsidR="0011610F" w:rsidRPr="0011610F" w:rsidRDefault="0011610F" w:rsidP="0011610F">
      <w:pPr>
        <w:jc w:val="both"/>
        <w:rPr>
          <w:rFonts w:asciiTheme="minorHAnsi" w:hAnsiTheme="minorHAnsi" w:cstheme="minorHAnsi"/>
          <w:b/>
          <w:sz w:val="21"/>
          <w:szCs w:val="21"/>
        </w:rPr>
      </w:pP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SEPTIMA.- (PRECIO DEL CONTRATO).</w:t>
      </w:r>
    </w:p>
    <w:p w:rsidR="0011610F" w:rsidRPr="0011610F" w:rsidRDefault="0011610F" w:rsidP="0011610F">
      <w:pPr>
        <w:jc w:val="both"/>
        <w:rPr>
          <w:rFonts w:asciiTheme="minorHAnsi" w:hAnsiTheme="minorHAnsi" w:cstheme="minorHAnsi"/>
          <w:b/>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pagara al PROVEEDOR  por el Servicio hasta la suma de Bs.…. (….00/100 Bolivianos), de acuerdo a los precios unitarios que forman parte indivisible del presente </w:t>
      </w:r>
      <w:proofErr w:type="spellStart"/>
      <w:r w:rsidRPr="0011610F">
        <w:rPr>
          <w:rFonts w:asciiTheme="minorHAnsi" w:hAnsiTheme="minorHAnsi" w:cstheme="minorHAnsi"/>
          <w:sz w:val="21"/>
          <w:szCs w:val="21"/>
        </w:rPr>
        <w:t>Contratode</w:t>
      </w:r>
      <w:proofErr w:type="spellEnd"/>
      <w:r w:rsidRPr="0011610F">
        <w:rPr>
          <w:rFonts w:asciiTheme="minorHAnsi" w:hAnsiTheme="minorHAnsi" w:cstheme="minorHAnsi"/>
          <w:sz w:val="21"/>
          <w:szCs w:val="21"/>
        </w:rPr>
        <w:t xml:space="preserve"> acuerdo al siguiente detalle:</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spacing w:line="195" w:lineRule="exact"/>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w:t>
      </w:r>
    </w:p>
    <w:p w:rsidR="0011610F" w:rsidRPr="0011610F" w:rsidRDefault="0011610F" w:rsidP="0011610F">
      <w:pPr>
        <w:widowControl w:val="0"/>
        <w:spacing w:before="120" w:after="120"/>
        <w:ind w:hanging="11"/>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a título de revisión de precio o reembolso, ni cualquier otro similar a la </w:t>
      </w:r>
      <w:r w:rsidRPr="0011610F">
        <w:rPr>
          <w:rFonts w:asciiTheme="minorHAnsi" w:hAnsiTheme="minorHAnsi" w:cstheme="minorHAnsi"/>
          <w:b/>
          <w:sz w:val="21"/>
          <w:szCs w:val="21"/>
        </w:rPr>
        <w:t>ENTIDAD.</w:t>
      </w:r>
    </w:p>
    <w:p w:rsidR="0011610F" w:rsidRPr="0011610F" w:rsidRDefault="0011610F" w:rsidP="0011610F">
      <w:pPr>
        <w:numPr>
          <w:ilvl w:val="1"/>
          <w:numId w:val="0"/>
        </w:numPr>
        <w:tabs>
          <w:tab w:val="num" w:pos="284"/>
        </w:tabs>
        <w:spacing w:before="120" w:after="120"/>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lastRenderedPageBreak/>
        <w:t xml:space="preserve">El precio por trabajos o Servicios adicionales no previstos en el Contrato y que fueron necesarios ejecutar, deberá ser objeto de previo acuerdo escrito entre las Partes. En ningún caso, la </w:t>
      </w:r>
      <w:r w:rsidRPr="0011610F">
        <w:rPr>
          <w:rFonts w:asciiTheme="minorHAnsi" w:hAnsiTheme="minorHAnsi" w:cstheme="minorHAnsi"/>
          <w:b/>
          <w:sz w:val="21"/>
          <w:szCs w:val="21"/>
          <w:lang w:val="es-ES_tradnl"/>
        </w:rPr>
        <w:t>ENTIDAD</w:t>
      </w:r>
      <w:r w:rsidRPr="0011610F">
        <w:rPr>
          <w:rFonts w:asciiTheme="minorHAnsi" w:hAnsiTheme="minorHAnsi" w:cstheme="minorHAnsi"/>
          <w:sz w:val="21"/>
          <w:szCs w:val="21"/>
          <w:lang w:val="es-ES_tradnl"/>
        </w:rPr>
        <w:t xml:space="preserve"> reconocerá costos por trabajos adicionales que previamente no tuvieran su expresa aprobación.</w:t>
      </w:r>
    </w:p>
    <w:p w:rsidR="0011610F" w:rsidRPr="0011610F" w:rsidRDefault="0011610F" w:rsidP="0011610F">
      <w:pPr>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Los precios establecidos en esta cláusula, se pagarán al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en moneda nacional y los mismos no serán incrementados bajo ninguna circunstancia.</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line="195" w:lineRule="exact"/>
        <w:jc w:val="both"/>
        <w:rPr>
          <w:rFonts w:asciiTheme="minorHAnsi" w:hAnsiTheme="minorHAnsi" w:cstheme="minorHAnsi"/>
          <w:b/>
          <w:sz w:val="21"/>
          <w:szCs w:val="21"/>
          <w:lang w:val="es-ES_tradnl"/>
        </w:rPr>
      </w:pPr>
      <w:r w:rsidRPr="0011610F">
        <w:rPr>
          <w:rFonts w:asciiTheme="minorHAnsi" w:hAnsiTheme="minorHAnsi" w:cstheme="minorHAnsi"/>
          <w:b/>
          <w:sz w:val="21"/>
          <w:szCs w:val="21"/>
        </w:rPr>
        <w:t>OCTAVA</w:t>
      </w:r>
      <w:r w:rsidRPr="0011610F">
        <w:rPr>
          <w:rFonts w:asciiTheme="minorHAnsi" w:hAnsiTheme="minorHAnsi" w:cstheme="minorHAnsi"/>
          <w:b/>
          <w:sz w:val="21"/>
          <w:szCs w:val="21"/>
          <w:lang w:val="es-ES_tradnl"/>
        </w:rPr>
        <w:t xml:space="preserve">.- (DOMICILIO A EFECTOS DE NOTIFICACIÓN). </w:t>
      </w:r>
    </w:p>
    <w:p w:rsidR="0011610F" w:rsidRDefault="0011610F" w:rsidP="0011610F">
      <w:pPr>
        <w:widowControl w:val="0"/>
        <w:numPr>
          <w:ilvl w:val="1"/>
          <w:numId w:val="0"/>
        </w:numPr>
        <w:tabs>
          <w:tab w:val="num" w:pos="284"/>
        </w:tabs>
        <w:spacing w:before="120" w:after="120"/>
        <w:jc w:val="both"/>
        <w:rPr>
          <w:rFonts w:asciiTheme="minorHAnsi" w:hAnsiTheme="minorHAnsi" w:cstheme="minorHAnsi"/>
          <w:sz w:val="21"/>
          <w:szCs w:val="21"/>
        </w:rPr>
      </w:pPr>
      <w:r w:rsidRPr="0011610F">
        <w:rPr>
          <w:rFonts w:asciiTheme="minorHAnsi" w:hAnsiTheme="minorHAnsi" w:cstheme="minorHAnsi"/>
          <w:sz w:val="21"/>
          <w:szCs w:val="21"/>
        </w:rPr>
        <w:t xml:space="preserve">8.1. Las notificaciones que se cursen entre las Partes, tendrán validez siempre que se envíen mediante nota por escrito, </w:t>
      </w:r>
      <w:r w:rsidRPr="0011610F">
        <w:rPr>
          <w:rFonts w:asciiTheme="minorHAnsi" w:hAnsiTheme="minorHAnsi" w:cstheme="minorHAnsi"/>
          <w:sz w:val="21"/>
          <w:szCs w:val="21"/>
          <w:lang w:val="es-ES_tradnl"/>
        </w:rPr>
        <w:t>correo electrónico (e-mail), facsímile, fax u otro medio de comunicación que deje constancia documental escrita con confirmación en forma directa,</w:t>
      </w:r>
      <w:r w:rsidRPr="0011610F">
        <w:rPr>
          <w:rFonts w:asciiTheme="minorHAnsi" w:hAnsiTheme="minorHAnsi" w:cstheme="minorHAnsi"/>
          <w:sz w:val="21"/>
          <w:szCs w:val="21"/>
        </w:rPr>
        <w:t xml:space="preserve"> a las direcciones que se indican a continuación:</w:t>
      </w:r>
    </w:p>
    <w:p w:rsidR="0011610F" w:rsidRPr="0011610F" w:rsidRDefault="0011610F" w:rsidP="0011610F">
      <w:pPr>
        <w:widowControl w:val="0"/>
        <w:numPr>
          <w:ilvl w:val="1"/>
          <w:numId w:val="0"/>
        </w:numPr>
        <w:tabs>
          <w:tab w:val="num" w:pos="284"/>
        </w:tabs>
        <w:spacing w:before="120" w:after="120"/>
        <w:jc w:val="both"/>
        <w:rPr>
          <w:rFonts w:asciiTheme="minorHAnsi" w:hAnsiTheme="minorHAnsi" w:cstheme="minorHAnsi"/>
          <w:sz w:val="6"/>
          <w:szCs w:val="21"/>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1610F" w:rsidRPr="0011610F" w:rsidTr="00AA4DE2">
        <w:trPr>
          <w:trHeight w:val="237"/>
        </w:trPr>
        <w:tc>
          <w:tcPr>
            <w:tcW w:w="4860" w:type="dxa"/>
            <w:tcBorders>
              <w:top w:val="single" w:sz="4" w:space="0" w:color="auto"/>
              <w:left w:val="single" w:sz="4" w:space="0" w:color="auto"/>
              <w:bottom w:val="single" w:sz="4" w:space="0" w:color="auto"/>
              <w:right w:val="single" w:sz="4" w:space="0" w:color="auto"/>
            </w:tcBorders>
          </w:tcPr>
          <w:p w:rsidR="0011610F" w:rsidRPr="0011610F" w:rsidRDefault="0011610F" w:rsidP="00AA4DE2">
            <w:pPr>
              <w:widowControl w:val="0"/>
              <w:ind w:left="180" w:hanging="180"/>
              <w:jc w:val="center"/>
              <w:rPr>
                <w:rFonts w:asciiTheme="minorHAnsi" w:hAnsiTheme="minorHAnsi" w:cstheme="minorHAnsi"/>
                <w:b/>
                <w:bCs/>
                <w:sz w:val="21"/>
                <w:szCs w:val="21"/>
              </w:rPr>
            </w:pPr>
            <w:r w:rsidRPr="0011610F">
              <w:rPr>
                <w:rFonts w:asciiTheme="minorHAnsi" w:hAnsiTheme="minorHAnsi" w:cstheme="minorHAnsi"/>
                <w:b/>
                <w:bCs/>
                <w:sz w:val="21"/>
                <w:szCs w:val="21"/>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1610F" w:rsidRPr="0011610F" w:rsidRDefault="0011610F" w:rsidP="00AA4DE2">
            <w:pPr>
              <w:widowControl w:val="0"/>
              <w:ind w:left="180" w:hanging="180"/>
              <w:jc w:val="center"/>
              <w:rPr>
                <w:rFonts w:asciiTheme="minorHAnsi" w:hAnsiTheme="minorHAnsi" w:cstheme="minorHAnsi"/>
                <w:b/>
                <w:bCs/>
                <w:sz w:val="21"/>
                <w:szCs w:val="21"/>
                <w:lang w:val="es-BO"/>
              </w:rPr>
            </w:pPr>
            <w:r w:rsidRPr="0011610F">
              <w:rPr>
                <w:rFonts w:asciiTheme="minorHAnsi" w:hAnsiTheme="minorHAnsi" w:cstheme="minorHAnsi"/>
                <w:b/>
                <w:bCs/>
                <w:sz w:val="21"/>
                <w:szCs w:val="21"/>
                <w:lang w:val="es-BO"/>
              </w:rPr>
              <w:t>PROVEEDOR</w:t>
            </w:r>
          </w:p>
        </w:tc>
      </w:tr>
      <w:tr w:rsidR="0011610F" w:rsidRPr="0011610F" w:rsidTr="00AA4DE2">
        <w:trPr>
          <w:trHeight w:val="1342"/>
        </w:trPr>
        <w:tc>
          <w:tcPr>
            <w:tcW w:w="4860" w:type="dxa"/>
            <w:tcBorders>
              <w:top w:val="single" w:sz="4" w:space="0" w:color="auto"/>
              <w:left w:val="single" w:sz="4" w:space="0" w:color="auto"/>
              <w:bottom w:val="single" w:sz="4" w:space="0" w:color="auto"/>
              <w:right w:val="single" w:sz="4" w:space="0" w:color="auto"/>
            </w:tcBorders>
          </w:tcPr>
          <w:p w:rsidR="0011610F" w:rsidRPr="0011610F" w:rsidRDefault="0011610F" w:rsidP="00AA4DE2">
            <w:pPr>
              <w:widowControl w:val="0"/>
              <w:jc w:val="both"/>
              <w:rPr>
                <w:rFonts w:asciiTheme="minorHAnsi" w:hAnsiTheme="minorHAnsi" w:cstheme="minorHAnsi"/>
                <w:sz w:val="21"/>
                <w:szCs w:val="21"/>
              </w:rPr>
            </w:pPr>
            <w:r w:rsidRPr="0011610F">
              <w:rPr>
                <w:rFonts w:asciiTheme="minorHAnsi" w:hAnsiTheme="minorHAnsi" w:cstheme="minorHAnsi"/>
                <w:b/>
                <w:sz w:val="21"/>
                <w:szCs w:val="21"/>
              </w:rPr>
              <w:t>Domicilio:</w:t>
            </w:r>
            <w:r w:rsidRPr="0011610F">
              <w:rPr>
                <w:rFonts w:asciiTheme="minorHAnsi" w:hAnsiTheme="minorHAnsi" w:cstheme="minorHAnsi"/>
                <w:sz w:val="21"/>
                <w:szCs w:val="21"/>
              </w:rPr>
              <w:t xml:space="preserve"> </w:t>
            </w:r>
            <w:r w:rsidRPr="0011610F">
              <w:rPr>
                <w:rFonts w:asciiTheme="minorHAnsi" w:hAnsiTheme="minorHAnsi" w:cstheme="minorHAnsi"/>
                <w:sz w:val="21"/>
                <w:szCs w:val="21"/>
                <w:lang w:val="es-ES_tradnl"/>
              </w:rPr>
              <w:t>Calle Bueno N° 185</w:t>
            </w:r>
          </w:p>
          <w:p w:rsidR="0011610F" w:rsidRPr="0011610F" w:rsidRDefault="0011610F" w:rsidP="00AA4DE2">
            <w:pPr>
              <w:widowControl w:val="0"/>
              <w:ind w:left="180" w:hanging="180"/>
              <w:jc w:val="both"/>
              <w:rPr>
                <w:rFonts w:asciiTheme="minorHAnsi" w:hAnsiTheme="minorHAnsi" w:cstheme="minorHAnsi"/>
                <w:sz w:val="21"/>
                <w:szCs w:val="21"/>
                <w:lang w:val="pt-BR"/>
              </w:rPr>
            </w:pPr>
            <w:r w:rsidRPr="0011610F">
              <w:rPr>
                <w:rFonts w:asciiTheme="minorHAnsi" w:hAnsiTheme="minorHAnsi" w:cstheme="minorHAnsi"/>
                <w:b/>
                <w:sz w:val="21"/>
                <w:szCs w:val="21"/>
                <w:lang w:val="pt-BR"/>
              </w:rPr>
              <w:t>Telef.:</w:t>
            </w:r>
            <w:r w:rsidRPr="0011610F">
              <w:rPr>
                <w:rFonts w:asciiTheme="minorHAnsi" w:hAnsiTheme="minorHAnsi" w:cstheme="minorHAnsi"/>
                <w:sz w:val="21"/>
                <w:szCs w:val="21"/>
                <w:lang w:val="pt-BR"/>
              </w:rPr>
              <w:t xml:space="preserve"> </w:t>
            </w:r>
          </w:p>
          <w:p w:rsidR="0011610F" w:rsidRPr="0011610F" w:rsidRDefault="0011610F" w:rsidP="00AA4DE2">
            <w:pPr>
              <w:widowControl w:val="0"/>
              <w:ind w:left="180" w:hanging="180"/>
              <w:jc w:val="both"/>
              <w:rPr>
                <w:rFonts w:asciiTheme="minorHAnsi" w:hAnsiTheme="minorHAnsi" w:cstheme="minorHAnsi"/>
                <w:sz w:val="21"/>
                <w:szCs w:val="21"/>
                <w:lang w:val="pt-BR"/>
              </w:rPr>
            </w:pPr>
            <w:proofErr w:type="gramStart"/>
            <w:r w:rsidRPr="0011610F">
              <w:rPr>
                <w:rFonts w:asciiTheme="minorHAnsi" w:hAnsiTheme="minorHAnsi" w:cstheme="minorHAnsi"/>
                <w:b/>
                <w:sz w:val="21"/>
                <w:szCs w:val="21"/>
                <w:lang w:val="pt-BR"/>
              </w:rPr>
              <w:t>Fax.:</w:t>
            </w:r>
            <w:proofErr w:type="gramEnd"/>
            <w:r w:rsidRPr="0011610F">
              <w:rPr>
                <w:rFonts w:asciiTheme="minorHAnsi" w:hAnsiTheme="minorHAnsi" w:cstheme="minorHAnsi"/>
                <w:sz w:val="21"/>
                <w:szCs w:val="21"/>
                <w:lang w:val="pt-BR"/>
              </w:rPr>
              <w:t xml:space="preserve"> </w:t>
            </w:r>
          </w:p>
          <w:p w:rsidR="0011610F" w:rsidRPr="0011610F" w:rsidRDefault="0011610F" w:rsidP="00AA4DE2">
            <w:pPr>
              <w:widowControl w:val="0"/>
              <w:ind w:left="180" w:hanging="180"/>
              <w:jc w:val="both"/>
              <w:rPr>
                <w:rFonts w:asciiTheme="minorHAnsi" w:hAnsiTheme="minorHAnsi" w:cstheme="minorHAnsi"/>
                <w:sz w:val="21"/>
                <w:szCs w:val="21"/>
                <w:lang w:val="pt-BR"/>
              </w:rPr>
            </w:pPr>
            <w:r w:rsidRPr="0011610F">
              <w:rPr>
                <w:rFonts w:asciiTheme="minorHAnsi" w:hAnsiTheme="minorHAnsi" w:cstheme="minorHAnsi"/>
                <w:b/>
                <w:sz w:val="21"/>
                <w:szCs w:val="21"/>
                <w:lang w:val="pt-BR"/>
              </w:rPr>
              <w:t xml:space="preserve">E-mail: </w:t>
            </w:r>
          </w:p>
          <w:p w:rsidR="0011610F" w:rsidRPr="0011610F" w:rsidRDefault="0011610F" w:rsidP="00AA4DE2">
            <w:pPr>
              <w:widowControl w:val="0"/>
              <w:ind w:left="180" w:hanging="180"/>
              <w:jc w:val="both"/>
              <w:rPr>
                <w:rFonts w:asciiTheme="minorHAnsi" w:hAnsiTheme="minorHAnsi" w:cstheme="minorHAnsi"/>
                <w:b/>
                <w:sz w:val="21"/>
                <w:szCs w:val="21"/>
              </w:rPr>
            </w:pPr>
            <w:proofErr w:type="spellStart"/>
            <w:r w:rsidRPr="0011610F">
              <w:rPr>
                <w:rFonts w:asciiTheme="minorHAnsi" w:hAnsiTheme="minorHAnsi" w:cstheme="minorHAnsi"/>
                <w:b/>
                <w:sz w:val="21"/>
                <w:szCs w:val="21"/>
              </w:rPr>
              <w:t>Attn</w:t>
            </w:r>
            <w:proofErr w:type="spellEnd"/>
            <w:r w:rsidRPr="0011610F">
              <w:rPr>
                <w:rFonts w:asciiTheme="minorHAnsi" w:hAnsiTheme="minorHAnsi" w:cstheme="minorHAnsi"/>
                <w:b/>
                <w:sz w:val="21"/>
                <w:szCs w:val="21"/>
              </w:rPr>
              <w:t xml:space="preserve">.: </w:t>
            </w:r>
          </w:p>
          <w:p w:rsidR="0011610F" w:rsidRPr="0011610F" w:rsidRDefault="0011610F" w:rsidP="00AA4DE2">
            <w:pPr>
              <w:widowControl w:val="0"/>
              <w:ind w:left="180" w:hanging="180"/>
              <w:jc w:val="both"/>
              <w:rPr>
                <w:rFonts w:asciiTheme="minorHAnsi" w:hAnsiTheme="minorHAnsi" w:cstheme="minorHAnsi"/>
                <w:sz w:val="21"/>
                <w:szCs w:val="21"/>
              </w:rPr>
            </w:pPr>
            <w:r w:rsidRPr="0011610F">
              <w:rPr>
                <w:rFonts w:asciiTheme="minorHAnsi" w:hAnsiTheme="minorHAnsi" w:cstheme="minorHAnsi"/>
                <w:sz w:val="21"/>
                <w:szCs w:val="21"/>
              </w:rPr>
              <w:t>La Paz  – Bolivia</w:t>
            </w:r>
          </w:p>
        </w:tc>
        <w:tc>
          <w:tcPr>
            <w:tcW w:w="4290" w:type="dxa"/>
            <w:tcBorders>
              <w:top w:val="single" w:sz="4" w:space="0" w:color="auto"/>
              <w:left w:val="single" w:sz="4" w:space="0" w:color="auto"/>
              <w:bottom w:val="single" w:sz="4" w:space="0" w:color="auto"/>
              <w:right w:val="single" w:sz="4" w:space="0" w:color="auto"/>
            </w:tcBorders>
          </w:tcPr>
          <w:p w:rsidR="0011610F" w:rsidRPr="0011610F" w:rsidRDefault="0011610F" w:rsidP="00AA4DE2">
            <w:pPr>
              <w:widowControl w:val="0"/>
              <w:ind w:hanging="45"/>
              <w:jc w:val="both"/>
              <w:rPr>
                <w:rFonts w:asciiTheme="minorHAnsi" w:hAnsiTheme="minorHAnsi" w:cstheme="minorHAnsi"/>
                <w:sz w:val="21"/>
                <w:szCs w:val="21"/>
                <w:lang w:val="pt-BR"/>
              </w:rPr>
            </w:pPr>
            <w:r w:rsidRPr="0011610F">
              <w:rPr>
                <w:rFonts w:asciiTheme="minorHAnsi" w:hAnsiTheme="minorHAnsi" w:cstheme="minorHAnsi"/>
                <w:b/>
                <w:sz w:val="21"/>
                <w:szCs w:val="21"/>
                <w:lang w:val="pt-BR"/>
              </w:rPr>
              <w:t>Domicilio:</w:t>
            </w:r>
            <w:r w:rsidRPr="0011610F">
              <w:rPr>
                <w:rFonts w:asciiTheme="minorHAnsi" w:hAnsiTheme="minorHAnsi" w:cstheme="minorHAnsi"/>
                <w:sz w:val="21"/>
                <w:szCs w:val="21"/>
                <w:lang w:val="pt-BR"/>
              </w:rPr>
              <w:t xml:space="preserve"> </w:t>
            </w:r>
          </w:p>
          <w:p w:rsidR="0011610F" w:rsidRPr="0011610F" w:rsidRDefault="0011610F" w:rsidP="00AA4DE2">
            <w:pPr>
              <w:widowControl w:val="0"/>
              <w:ind w:left="180" w:hanging="180"/>
              <w:jc w:val="both"/>
              <w:rPr>
                <w:rFonts w:asciiTheme="minorHAnsi" w:hAnsiTheme="minorHAnsi" w:cstheme="minorHAnsi"/>
                <w:b/>
                <w:sz w:val="21"/>
                <w:szCs w:val="21"/>
                <w:lang w:val="pt-BR"/>
              </w:rPr>
            </w:pPr>
            <w:r w:rsidRPr="0011610F">
              <w:rPr>
                <w:rFonts w:asciiTheme="minorHAnsi" w:hAnsiTheme="minorHAnsi" w:cstheme="minorHAnsi"/>
                <w:b/>
                <w:sz w:val="21"/>
                <w:szCs w:val="21"/>
                <w:lang w:val="pt-BR"/>
              </w:rPr>
              <w:t xml:space="preserve">Telef.: </w:t>
            </w:r>
          </w:p>
          <w:p w:rsidR="0011610F" w:rsidRPr="0011610F" w:rsidRDefault="0011610F" w:rsidP="00AA4DE2">
            <w:pPr>
              <w:autoSpaceDE w:val="0"/>
              <w:autoSpaceDN w:val="0"/>
              <w:adjustRightInd w:val="0"/>
              <w:ind w:left="180" w:hanging="180"/>
              <w:rPr>
                <w:rFonts w:asciiTheme="minorHAnsi" w:hAnsiTheme="minorHAnsi" w:cstheme="minorHAnsi"/>
                <w:b/>
                <w:sz w:val="21"/>
                <w:szCs w:val="21"/>
                <w:lang w:val="pt-BR"/>
              </w:rPr>
            </w:pPr>
            <w:r w:rsidRPr="0011610F">
              <w:rPr>
                <w:rFonts w:asciiTheme="minorHAnsi" w:hAnsiTheme="minorHAnsi" w:cstheme="minorHAnsi"/>
                <w:b/>
                <w:sz w:val="21"/>
                <w:szCs w:val="21"/>
                <w:lang w:val="pt-BR"/>
              </w:rPr>
              <w:t xml:space="preserve">E-mail: </w:t>
            </w:r>
          </w:p>
          <w:p w:rsidR="0011610F" w:rsidRPr="0011610F" w:rsidRDefault="0011610F" w:rsidP="00AA4DE2">
            <w:pPr>
              <w:autoSpaceDE w:val="0"/>
              <w:autoSpaceDN w:val="0"/>
              <w:adjustRightInd w:val="0"/>
              <w:ind w:left="180" w:hanging="180"/>
              <w:rPr>
                <w:rFonts w:asciiTheme="minorHAnsi" w:hAnsiTheme="minorHAnsi" w:cstheme="minorHAnsi"/>
                <w:sz w:val="21"/>
                <w:szCs w:val="21"/>
                <w:lang w:val="pt-BR"/>
              </w:rPr>
            </w:pPr>
            <w:proofErr w:type="spellStart"/>
            <w:proofErr w:type="gramStart"/>
            <w:r w:rsidRPr="0011610F">
              <w:rPr>
                <w:rFonts w:asciiTheme="minorHAnsi" w:hAnsiTheme="minorHAnsi" w:cstheme="minorHAnsi"/>
                <w:b/>
                <w:sz w:val="21"/>
                <w:szCs w:val="21"/>
                <w:lang w:val="pt-BR"/>
              </w:rPr>
              <w:t>Attn</w:t>
            </w:r>
            <w:proofErr w:type="spellEnd"/>
            <w:r w:rsidRPr="0011610F">
              <w:rPr>
                <w:rFonts w:asciiTheme="minorHAnsi" w:hAnsiTheme="minorHAnsi" w:cstheme="minorHAnsi"/>
                <w:b/>
                <w:sz w:val="21"/>
                <w:szCs w:val="21"/>
                <w:lang w:val="pt-BR"/>
              </w:rPr>
              <w:t>.:</w:t>
            </w:r>
            <w:proofErr w:type="gramEnd"/>
            <w:r w:rsidRPr="0011610F">
              <w:rPr>
                <w:rFonts w:asciiTheme="minorHAnsi" w:hAnsiTheme="minorHAnsi" w:cstheme="minorHAnsi"/>
                <w:b/>
                <w:sz w:val="21"/>
                <w:szCs w:val="21"/>
                <w:lang w:val="pt-BR"/>
              </w:rPr>
              <w:t xml:space="preserve"> </w:t>
            </w:r>
          </w:p>
          <w:p w:rsidR="0011610F" w:rsidRPr="0011610F" w:rsidRDefault="0011610F" w:rsidP="00AA4DE2">
            <w:pPr>
              <w:autoSpaceDE w:val="0"/>
              <w:autoSpaceDN w:val="0"/>
              <w:adjustRightInd w:val="0"/>
              <w:ind w:left="180" w:hanging="180"/>
              <w:rPr>
                <w:rFonts w:asciiTheme="minorHAnsi" w:hAnsiTheme="minorHAnsi" w:cstheme="minorHAnsi"/>
                <w:caps/>
                <w:sz w:val="21"/>
                <w:szCs w:val="21"/>
                <w:lang w:val="pt-BR"/>
              </w:rPr>
            </w:pPr>
            <w:r w:rsidRPr="0011610F">
              <w:rPr>
                <w:rFonts w:asciiTheme="minorHAnsi" w:hAnsiTheme="minorHAnsi" w:cstheme="minorHAnsi"/>
                <w:sz w:val="21"/>
                <w:szCs w:val="21"/>
                <w:lang w:val="pt-BR"/>
              </w:rPr>
              <w:t>–.....</w:t>
            </w:r>
          </w:p>
        </w:tc>
      </w:tr>
    </w:tbl>
    <w:p w:rsidR="0011610F" w:rsidRPr="0011610F" w:rsidRDefault="0011610F" w:rsidP="0011610F">
      <w:pPr>
        <w:widowControl w:val="0"/>
        <w:tabs>
          <w:tab w:val="num" w:pos="720"/>
        </w:tabs>
        <w:spacing w:before="120" w:after="120"/>
        <w:ind w:left="720" w:hanging="720"/>
        <w:jc w:val="both"/>
        <w:rPr>
          <w:rFonts w:asciiTheme="minorHAnsi" w:hAnsiTheme="minorHAnsi" w:cstheme="minorHAnsi"/>
          <w:bCs/>
          <w:sz w:val="21"/>
          <w:szCs w:val="21"/>
        </w:rPr>
      </w:pPr>
      <w:r w:rsidRPr="0011610F">
        <w:rPr>
          <w:rFonts w:asciiTheme="minorHAnsi" w:hAnsiTheme="minorHAnsi" w:cstheme="minorHAnsi"/>
          <w:sz w:val="21"/>
          <w:szCs w:val="21"/>
        </w:rPr>
        <w:t>8.2.</w:t>
      </w:r>
      <w:r w:rsidRPr="0011610F">
        <w:rPr>
          <w:rFonts w:asciiTheme="minorHAnsi" w:hAnsiTheme="minorHAnsi" w:cstheme="minorHAnsi"/>
          <w:bCs/>
          <w:sz w:val="21"/>
          <w:szCs w:val="21"/>
        </w:rPr>
        <w:t xml:space="preserve"> </w:t>
      </w:r>
      <w:r w:rsidRPr="0011610F">
        <w:rPr>
          <w:rFonts w:asciiTheme="minorHAnsi" w:hAnsiTheme="minorHAnsi" w:cstheme="minorHAnsi"/>
          <w:bCs/>
          <w:sz w:val="21"/>
          <w:szCs w:val="21"/>
        </w:rPr>
        <w:tab/>
        <w:t>Se considerará recibida la notificación o comunicación en la fecha y hora en que se haya realizado la entrega.</w:t>
      </w:r>
    </w:p>
    <w:p w:rsidR="0011610F" w:rsidRPr="0011610F" w:rsidRDefault="0011610F" w:rsidP="0011610F">
      <w:pPr>
        <w:widowControl w:val="0"/>
        <w:tabs>
          <w:tab w:val="num" w:pos="720"/>
        </w:tabs>
        <w:spacing w:before="120" w:after="120"/>
        <w:ind w:left="720" w:hanging="720"/>
        <w:jc w:val="both"/>
        <w:rPr>
          <w:rFonts w:asciiTheme="minorHAnsi" w:hAnsiTheme="minorHAnsi" w:cstheme="minorHAnsi"/>
          <w:sz w:val="21"/>
          <w:szCs w:val="21"/>
        </w:rPr>
      </w:pPr>
      <w:r w:rsidRPr="0011610F">
        <w:rPr>
          <w:rFonts w:asciiTheme="minorHAnsi" w:hAnsiTheme="minorHAnsi" w:cstheme="minorHAnsi"/>
          <w:bCs/>
          <w:sz w:val="21"/>
          <w:szCs w:val="21"/>
        </w:rPr>
        <w:t>8.3.</w:t>
      </w:r>
      <w:r w:rsidRPr="0011610F">
        <w:rPr>
          <w:rFonts w:asciiTheme="minorHAnsi" w:hAnsiTheme="minorHAnsi" w:cstheme="minorHAnsi"/>
          <w:bCs/>
          <w:sz w:val="21"/>
          <w:szCs w:val="21"/>
        </w:rPr>
        <w:tab/>
      </w:r>
      <w:r w:rsidRPr="0011610F">
        <w:rPr>
          <w:rFonts w:asciiTheme="minorHAnsi" w:hAnsiTheme="minorHAnsi" w:cstheme="minorHAnsi"/>
          <w:sz w:val="21"/>
          <w:szCs w:val="21"/>
        </w:rPr>
        <w:t>Cuando cualquiera de las Partes, cambiare de domicilio, dirección postal, número fax, correo electrónico o persona de contacto, deberá notificar a la otra Parte, por escrito, por lo menos con tres (3) días de anticipación a la fecha efectiva del cambio.</w:t>
      </w:r>
    </w:p>
    <w:p w:rsidR="0011610F" w:rsidRPr="0011610F" w:rsidRDefault="0011610F" w:rsidP="0011610F">
      <w:pPr>
        <w:spacing w:line="195" w:lineRule="exact"/>
        <w:jc w:val="both"/>
        <w:rPr>
          <w:rFonts w:asciiTheme="minorHAnsi" w:hAnsiTheme="minorHAnsi" w:cstheme="minorHAnsi"/>
          <w:b/>
          <w:i/>
          <w:sz w:val="21"/>
          <w:szCs w:val="21"/>
          <w:lang w:val="es-ES_tradnl"/>
        </w:rPr>
      </w:pPr>
    </w:p>
    <w:p w:rsidR="0011610F" w:rsidRPr="0011610F" w:rsidRDefault="0011610F" w:rsidP="0011610F">
      <w:pPr>
        <w:spacing w:line="195" w:lineRule="exact"/>
        <w:jc w:val="both"/>
        <w:rPr>
          <w:rFonts w:asciiTheme="minorHAnsi" w:hAnsiTheme="minorHAnsi" w:cstheme="minorHAnsi"/>
          <w:b/>
          <w:sz w:val="21"/>
          <w:szCs w:val="21"/>
          <w:lang w:val="es-ES_tradnl"/>
        </w:rPr>
      </w:pPr>
      <w:r w:rsidRPr="0011610F">
        <w:rPr>
          <w:rFonts w:asciiTheme="minorHAnsi" w:hAnsiTheme="minorHAnsi" w:cstheme="minorHAnsi"/>
          <w:b/>
          <w:sz w:val="21"/>
          <w:szCs w:val="21"/>
          <w:lang w:val="es-ES_tradnl"/>
        </w:rPr>
        <w:t xml:space="preserve">NOVENA.- (DOCUMENTOS DEL CONTRATO). </w:t>
      </w:r>
    </w:p>
    <w:p w:rsidR="0011610F" w:rsidRPr="0011610F" w:rsidRDefault="0011610F" w:rsidP="0011610F">
      <w:pPr>
        <w:spacing w:line="195" w:lineRule="exact"/>
        <w:jc w:val="both"/>
        <w:rPr>
          <w:rFonts w:asciiTheme="minorHAnsi" w:hAnsiTheme="minorHAnsi" w:cstheme="minorHAnsi"/>
          <w:b/>
          <w:sz w:val="21"/>
          <w:szCs w:val="21"/>
          <w:lang w:val="es-ES_tradnl"/>
        </w:rPr>
      </w:pPr>
    </w:p>
    <w:p w:rsidR="0011610F" w:rsidRPr="0011610F" w:rsidRDefault="0011610F" w:rsidP="0011610F">
      <w:pPr>
        <w:spacing w:line="195" w:lineRule="exact"/>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Para cumplimiento de lo preceptuado en el presente Contrato, forman parte del mismo los siguientes documentos:</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pStyle w:val="Prrafodelista"/>
        <w:numPr>
          <w:ilvl w:val="1"/>
          <w:numId w:val="53"/>
        </w:numPr>
        <w:spacing w:line="195" w:lineRule="exact"/>
        <w:contextualSpacing/>
        <w:jc w:val="both"/>
        <w:rPr>
          <w:rFonts w:asciiTheme="minorHAnsi" w:hAnsiTheme="minorHAnsi" w:cstheme="minorHAnsi"/>
          <w:b/>
          <w:i/>
          <w:sz w:val="21"/>
          <w:szCs w:val="21"/>
          <w:lang w:val="es-ES_tradnl"/>
        </w:rPr>
      </w:pPr>
      <w:r w:rsidRPr="0011610F">
        <w:rPr>
          <w:rFonts w:asciiTheme="minorHAnsi" w:hAnsiTheme="minorHAnsi" w:cstheme="minorHAnsi"/>
          <w:sz w:val="21"/>
          <w:szCs w:val="21"/>
          <w:lang w:val="es-ES_tradnl"/>
        </w:rPr>
        <w:t>Documento de Contratación Directa</w:t>
      </w:r>
      <w:r w:rsidRPr="0011610F">
        <w:rPr>
          <w:rFonts w:asciiTheme="minorHAnsi" w:hAnsiTheme="minorHAnsi" w:cstheme="minorHAnsi"/>
          <w:i/>
          <w:sz w:val="21"/>
          <w:szCs w:val="21"/>
          <w:lang w:val="es-ES_tradnl"/>
        </w:rPr>
        <w:t>.</w:t>
      </w:r>
    </w:p>
    <w:p w:rsidR="0011610F" w:rsidRPr="0011610F" w:rsidRDefault="0011610F" w:rsidP="0011610F">
      <w:pPr>
        <w:pStyle w:val="Prrafodelista"/>
        <w:spacing w:line="195" w:lineRule="exact"/>
        <w:jc w:val="both"/>
        <w:rPr>
          <w:rFonts w:asciiTheme="minorHAnsi" w:hAnsiTheme="minorHAnsi" w:cstheme="minorHAnsi"/>
          <w:b/>
          <w:i/>
          <w:sz w:val="21"/>
          <w:szCs w:val="21"/>
          <w:lang w:val="es-ES_tradnl"/>
        </w:rPr>
      </w:pPr>
    </w:p>
    <w:p w:rsidR="0011610F" w:rsidRPr="0011610F" w:rsidRDefault="0011610F" w:rsidP="0011610F">
      <w:pPr>
        <w:numPr>
          <w:ilvl w:val="1"/>
          <w:numId w:val="53"/>
        </w:numPr>
        <w:spacing w:line="195" w:lineRule="exact"/>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Propuesta adjudicada.</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numPr>
          <w:ilvl w:val="1"/>
          <w:numId w:val="53"/>
        </w:numPr>
        <w:spacing w:line="195" w:lineRule="exact"/>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Acta de Reunión de Concertación de fecha 30 de marzo de 2015.</w:t>
      </w:r>
    </w:p>
    <w:p w:rsidR="0011610F" w:rsidRPr="0011610F" w:rsidRDefault="0011610F" w:rsidP="0011610F">
      <w:pPr>
        <w:spacing w:line="195" w:lineRule="exact"/>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 </w:t>
      </w: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 xml:space="preserve">DÉCIMA.- (NATURALEZA DEL CONTRATO). </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presente Contrato es de naturaleza administrativa, por tanto, su aplicación e </w:t>
      </w:r>
      <w:proofErr w:type="spellStart"/>
      <w:r w:rsidRPr="0011610F">
        <w:rPr>
          <w:rFonts w:asciiTheme="minorHAnsi" w:hAnsiTheme="minorHAnsi" w:cstheme="minorHAnsi"/>
          <w:sz w:val="21"/>
          <w:szCs w:val="21"/>
        </w:rPr>
        <w:t>interpertación</w:t>
      </w:r>
      <w:proofErr w:type="spellEnd"/>
      <w:r w:rsidRPr="0011610F">
        <w:rPr>
          <w:rFonts w:asciiTheme="minorHAnsi" w:hAnsiTheme="minorHAnsi" w:cstheme="minorHAnsi"/>
          <w:sz w:val="21"/>
          <w:szCs w:val="21"/>
        </w:rPr>
        <w:t xml:space="preserve"> deberá realizarse en el marco de la normativa legal vigente en el Estado Plurinacional de Bolivia.</w:t>
      </w:r>
    </w:p>
    <w:p w:rsidR="0011610F" w:rsidRPr="0011610F" w:rsidRDefault="0011610F" w:rsidP="0011610F">
      <w:pPr>
        <w:pStyle w:val="Prrafodelista"/>
        <w:spacing w:line="195" w:lineRule="exact"/>
        <w:ind w:left="709"/>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PRIMERA.- (IMPUESTOS Y TRIBUTOS).</w:t>
      </w:r>
      <w:r w:rsidRPr="0011610F">
        <w:rPr>
          <w:rFonts w:asciiTheme="minorHAnsi" w:hAnsiTheme="minorHAnsi" w:cstheme="minorHAnsi"/>
          <w:sz w:val="21"/>
          <w:szCs w:val="21"/>
        </w:rPr>
        <w:t xml:space="preserve"> </w:t>
      </w:r>
    </w:p>
    <w:p w:rsidR="0011610F" w:rsidRPr="0011610F" w:rsidRDefault="0011610F" w:rsidP="0011610F">
      <w:pPr>
        <w:widowControl w:val="0"/>
        <w:spacing w:before="120" w:after="120"/>
        <w:ind w:left="720" w:hanging="720"/>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11.1</w:t>
      </w:r>
      <w:r w:rsidRPr="0011610F">
        <w:rPr>
          <w:rFonts w:asciiTheme="minorHAnsi" w:hAnsiTheme="minorHAnsi" w:cstheme="minorHAnsi"/>
          <w:sz w:val="21"/>
          <w:szCs w:val="21"/>
          <w:lang w:val="es-ES_tradnl"/>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1610F">
        <w:rPr>
          <w:rFonts w:asciiTheme="minorHAnsi" w:hAnsiTheme="minorHAnsi" w:cstheme="minorHAnsi"/>
          <w:b/>
          <w:sz w:val="21"/>
          <w:szCs w:val="21"/>
          <w:lang w:val="es-ES_tradnl"/>
        </w:rPr>
        <w:t>PROVEEDOR</w:t>
      </w:r>
      <w:r w:rsidRPr="0011610F">
        <w:rPr>
          <w:rFonts w:asciiTheme="minorHAnsi" w:hAnsiTheme="minorHAnsi" w:cstheme="minorHAnsi"/>
          <w:sz w:val="21"/>
          <w:szCs w:val="21"/>
          <w:lang w:val="es-ES_tradnl"/>
        </w:rPr>
        <w:t xml:space="preserve"> conforme a lo previsto en la Ley Aplicable, sin derecho a reembolso. La </w:t>
      </w:r>
      <w:r w:rsidRPr="0011610F">
        <w:rPr>
          <w:rFonts w:asciiTheme="minorHAnsi" w:hAnsiTheme="minorHAnsi" w:cstheme="minorHAnsi"/>
          <w:b/>
          <w:sz w:val="21"/>
          <w:szCs w:val="21"/>
          <w:lang w:val="es-ES_tradnl"/>
        </w:rPr>
        <w:t>ENTIDAD</w:t>
      </w:r>
      <w:r w:rsidRPr="0011610F">
        <w:rPr>
          <w:rFonts w:asciiTheme="minorHAnsi" w:hAnsiTheme="minorHAnsi" w:cstheme="minorHAnsi"/>
          <w:sz w:val="21"/>
          <w:szCs w:val="21"/>
          <w:lang w:val="es-ES_tradnl"/>
        </w:rPr>
        <w:t>, en caso de actuar en condición de agente de retención, podrá descontar y retener, en los plazos previstos por Ley Aplicable, de los pagos a ser efectuados cualquier monto necesario para cubrir las obligaciones tributarias.</w:t>
      </w:r>
    </w:p>
    <w:p w:rsidR="0011610F" w:rsidRPr="0011610F" w:rsidRDefault="0011610F" w:rsidP="0011610F">
      <w:pPr>
        <w:widowControl w:val="0"/>
        <w:spacing w:before="120" w:after="120"/>
        <w:ind w:left="720" w:hanging="720"/>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11.2</w:t>
      </w:r>
      <w:r w:rsidRPr="0011610F">
        <w:rPr>
          <w:rFonts w:asciiTheme="minorHAnsi" w:hAnsiTheme="minorHAnsi" w:cstheme="minorHAnsi"/>
          <w:sz w:val="21"/>
          <w:szCs w:val="21"/>
          <w:lang w:val="es-ES_tradnl"/>
        </w:rPr>
        <w:tab/>
        <w:t xml:space="preserve">El </w:t>
      </w:r>
      <w:r w:rsidRPr="0011610F">
        <w:rPr>
          <w:rFonts w:asciiTheme="minorHAnsi" w:hAnsiTheme="minorHAnsi" w:cstheme="minorHAnsi"/>
          <w:b/>
          <w:sz w:val="21"/>
          <w:szCs w:val="21"/>
          <w:lang w:val="es-ES_tradnl"/>
        </w:rPr>
        <w:t>PROVEEDOR</w:t>
      </w:r>
      <w:r w:rsidRPr="0011610F">
        <w:rPr>
          <w:rFonts w:asciiTheme="minorHAnsi" w:hAnsiTheme="minorHAnsi" w:cstheme="minorHAnsi"/>
          <w:sz w:val="21"/>
          <w:szCs w:val="21"/>
          <w:lang w:val="es-ES_tradnl"/>
        </w:rPr>
        <w:t xml:space="preserve"> declara haber considerado en su propuesta los impuestos y/o tributos incidentes </w:t>
      </w:r>
      <w:r w:rsidRPr="0011610F">
        <w:rPr>
          <w:rFonts w:asciiTheme="minorHAnsi" w:hAnsiTheme="minorHAnsi" w:cstheme="minorHAnsi"/>
          <w:sz w:val="21"/>
          <w:szCs w:val="21"/>
          <w:lang w:val="es-ES_tradnl"/>
        </w:rPr>
        <w:lastRenderedPageBreak/>
        <w:t xml:space="preserve">de la ejecución del </w:t>
      </w:r>
      <w:r w:rsidRPr="0011610F">
        <w:rPr>
          <w:rFonts w:asciiTheme="minorHAnsi" w:hAnsiTheme="minorHAnsi" w:cstheme="minorHAnsi"/>
          <w:sz w:val="21"/>
          <w:szCs w:val="21"/>
        </w:rPr>
        <w:t>Servicio</w:t>
      </w:r>
      <w:r w:rsidRPr="0011610F">
        <w:rPr>
          <w:rFonts w:asciiTheme="minorHAnsi" w:hAnsiTheme="minorHAnsi" w:cstheme="minorHAnsi"/>
          <w:sz w:val="21"/>
          <w:szCs w:val="21"/>
          <w:lang w:val="es-ES_tradnl"/>
        </w:rPr>
        <w:t>, no correspondiendo ningún reclamo debido a error en la evaluación, ni solicitar una revisión del precio contractual.</w:t>
      </w:r>
    </w:p>
    <w:p w:rsidR="0011610F" w:rsidRPr="0011610F" w:rsidRDefault="0011610F" w:rsidP="0011610F">
      <w:pPr>
        <w:jc w:val="both"/>
        <w:rPr>
          <w:rFonts w:asciiTheme="minorHAnsi" w:hAnsiTheme="minorHAnsi" w:cstheme="minorHAnsi"/>
          <w:b/>
          <w:bCs/>
          <w:sz w:val="21"/>
          <w:szCs w:val="21"/>
        </w:rPr>
      </w:pPr>
      <w:r w:rsidRPr="0011610F">
        <w:rPr>
          <w:rFonts w:asciiTheme="minorHAnsi" w:hAnsiTheme="minorHAnsi" w:cstheme="minorHAnsi"/>
          <w:b/>
          <w:sz w:val="21"/>
          <w:szCs w:val="21"/>
        </w:rPr>
        <w:t>DÉCIMA SEGUNDA.- (</w:t>
      </w:r>
      <w:r w:rsidRPr="0011610F">
        <w:rPr>
          <w:rFonts w:asciiTheme="minorHAnsi" w:hAnsiTheme="minorHAnsi" w:cstheme="minorHAnsi"/>
          <w:b/>
          <w:bCs/>
          <w:sz w:val="21"/>
          <w:szCs w:val="21"/>
        </w:rPr>
        <w:t>EXONERACIÓN DE LAS CARGAS LABORALES Y SOCIALES A LA ENTIDAD).</w:t>
      </w:r>
    </w:p>
    <w:p w:rsidR="0011610F" w:rsidRPr="0011610F" w:rsidRDefault="0011610F" w:rsidP="0011610F">
      <w:pPr>
        <w:autoSpaceDE w:val="0"/>
        <w:autoSpaceDN w:val="0"/>
        <w:adjustRightInd w:val="0"/>
        <w:jc w:val="both"/>
        <w:rPr>
          <w:rFonts w:asciiTheme="minorHAnsi" w:hAnsiTheme="minorHAnsi" w:cstheme="minorHAnsi"/>
          <w:b/>
          <w:bCs/>
          <w:sz w:val="21"/>
          <w:szCs w:val="21"/>
        </w:rPr>
      </w:pPr>
    </w:p>
    <w:p w:rsidR="0011610F" w:rsidRPr="0011610F" w:rsidRDefault="0011610F" w:rsidP="0011610F">
      <w:pPr>
        <w:autoSpaceDE w:val="0"/>
        <w:autoSpaceDN w:val="0"/>
        <w:adjustRightInd w:val="0"/>
        <w:jc w:val="both"/>
        <w:rPr>
          <w:rFonts w:asciiTheme="minorHAnsi" w:hAnsiTheme="minorHAnsi" w:cstheme="minorHAnsi"/>
          <w:b/>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bCs/>
          <w:sz w:val="21"/>
          <w:szCs w:val="21"/>
        </w:rPr>
        <w:t xml:space="preserve"> corre con las obligaciones que emerjan del objeto del presente Contrato, r</w:t>
      </w:r>
      <w:r w:rsidRPr="0011610F">
        <w:rPr>
          <w:rFonts w:asciiTheme="minorHAnsi" w:hAnsiTheme="minorHAnsi" w:cstheme="minorHAnsi"/>
          <w:sz w:val="21"/>
          <w:szCs w:val="21"/>
        </w:rPr>
        <w:t xml:space="preserve">especto a las cargas laborales y sociales con el Personal de su dependencia y </w:t>
      </w:r>
      <w:proofErr w:type="spellStart"/>
      <w:r w:rsidRPr="0011610F">
        <w:rPr>
          <w:rFonts w:asciiTheme="minorHAnsi" w:hAnsiTheme="minorHAnsi" w:cstheme="minorHAnsi"/>
          <w:sz w:val="21"/>
          <w:szCs w:val="21"/>
        </w:rPr>
        <w:t>subPROVEEDOR</w:t>
      </w:r>
      <w:proofErr w:type="spellEnd"/>
      <w:r w:rsidRPr="0011610F">
        <w:rPr>
          <w:rFonts w:asciiTheme="minorHAnsi" w:hAnsiTheme="minorHAnsi" w:cstheme="minorHAnsi"/>
          <w:sz w:val="21"/>
          <w:szCs w:val="21"/>
        </w:rPr>
        <w:t xml:space="preserve">, exonerando de estas obligaciones a la </w:t>
      </w:r>
      <w:r w:rsidRPr="0011610F">
        <w:rPr>
          <w:rFonts w:asciiTheme="minorHAnsi" w:hAnsiTheme="minorHAnsi" w:cstheme="minorHAnsi"/>
          <w:b/>
          <w:sz w:val="21"/>
          <w:szCs w:val="21"/>
        </w:rPr>
        <w:t>ENTIDAD.</w:t>
      </w:r>
    </w:p>
    <w:p w:rsidR="0011610F" w:rsidRPr="0011610F" w:rsidRDefault="0011610F" w:rsidP="0011610F">
      <w:pPr>
        <w:autoSpaceDE w:val="0"/>
        <w:autoSpaceDN w:val="0"/>
        <w:adjustRightInd w:val="0"/>
        <w:jc w:val="both"/>
        <w:rPr>
          <w:rFonts w:asciiTheme="minorHAnsi" w:hAnsiTheme="minorHAnsi" w:cstheme="minorHAnsi"/>
          <w:b/>
          <w:sz w:val="21"/>
          <w:szCs w:val="21"/>
        </w:rPr>
      </w:pPr>
    </w:p>
    <w:p w:rsidR="0011610F" w:rsidRPr="0011610F" w:rsidRDefault="0011610F" w:rsidP="0011610F">
      <w:pPr>
        <w:autoSpaceDE w:val="0"/>
        <w:autoSpaceDN w:val="0"/>
        <w:adjustRightInd w:val="0"/>
        <w:jc w:val="both"/>
        <w:rPr>
          <w:rFonts w:asciiTheme="minorHAnsi" w:hAnsiTheme="minorHAnsi" w:cstheme="minorHAnsi"/>
          <w:b/>
          <w:bCs/>
          <w:sz w:val="21"/>
          <w:szCs w:val="21"/>
          <w:lang w:val="es-BO"/>
        </w:rPr>
      </w:pPr>
      <w:r w:rsidRPr="0011610F">
        <w:rPr>
          <w:rFonts w:asciiTheme="minorHAnsi" w:hAnsiTheme="minorHAnsi" w:cstheme="minorHAnsi"/>
          <w:bCs/>
          <w:sz w:val="21"/>
          <w:szCs w:val="21"/>
          <w:lang w:val="es-BO"/>
        </w:rPr>
        <w:t>En este sentido el</w:t>
      </w:r>
      <w:r w:rsidRPr="0011610F">
        <w:rPr>
          <w:rFonts w:asciiTheme="minorHAnsi" w:hAnsiTheme="minorHAnsi" w:cstheme="minorHAnsi"/>
          <w:b/>
          <w:bCs/>
          <w:sz w:val="21"/>
          <w:szCs w:val="21"/>
          <w:lang w:val="es-BO"/>
        </w:rPr>
        <w:t xml:space="preserve"> PROVEEDOR </w:t>
      </w:r>
      <w:r w:rsidRPr="0011610F">
        <w:rPr>
          <w:rFonts w:asciiTheme="minorHAnsi" w:hAnsiTheme="minorHAnsi" w:cstheme="minorHAnsi"/>
          <w:bCs/>
          <w:sz w:val="21"/>
          <w:szCs w:val="21"/>
          <w:lang w:val="es-BO"/>
        </w:rPr>
        <w:t>debe:</w:t>
      </w:r>
    </w:p>
    <w:p w:rsidR="0011610F" w:rsidRPr="0011610F" w:rsidRDefault="0011610F" w:rsidP="0011610F">
      <w:pPr>
        <w:autoSpaceDE w:val="0"/>
        <w:autoSpaceDN w:val="0"/>
        <w:adjustRightInd w:val="0"/>
        <w:jc w:val="both"/>
        <w:rPr>
          <w:rFonts w:asciiTheme="minorHAnsi" w:hAnsiTheme="minorHAnsi" w:cstheme="minorHAnsi"/>
          <w:b/>
          <w:bCs/>
          <w:sz w:val="21"/>
          <w:szCs w:val="21"/>
          <w:lang w:val="es-BO"/>
        </w:rPr>
      </w:pP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b/>
          <w:bCs/>
          <w:sz w:val="21"/>
          <w:szCs w:val="21"/>
          <w:lang w:val="es-BO"/>
        </w:rPr>
      </w:pPr>
      <w:r w:rsidRPr="0011610F">
        <w:rPr>
          <w:rFonts w:asciiTheme="minorHAnsi" w:hAnsiTheme="minorHAnsi" w:cstheme="minorHAnsi"/>
          <w:sz w:val="21"/>
          <w:szCs w:val="21"/>
          <w:lang w:val="es-BO"/>
        </w:rPr>
        <w:t xml:space="preserve">Cumplir la legislación laboral y social vigente en el Estado Plurinacional de Bolivia y será también responsable de dicho cumplimiento por parte de sus </w:t>
      </w:r>
      <w:proofErr w:type="spellStart"/>
      <w:r w:rsidRPr="0011610F">
        <w:rPr>
          <w:rFonts w:asciiTheme="minorHAnsi" w:hAnsiTheme="minorHAnsi" w:cstheme="minorHAnsi"/>
          <w:sz w:val="21"/>
          <w:szCs w:val="21"/>
          <w:lang w:val="es-BO"/>
        </w:rPr>
        <w:t>subPROVEEDORs</w:t>
      </w:r>
      <w:proofErr w:type="spellEnd"/>
      <w:r w:rsidRPr="0011610F">
        <w:rPr>
          <w:rFonts w:asciiTheme="minorHAnsi" w:hAnsiTheme="minorHAnsi" w:cstheme="minorHAnsi"/>
          <w:sz w:val="21"/>
          <w:szCs w:val="21"/>
          <w:lang w:val="es-BO"/>
        </w:rPr>
        <w:t>.</w:t>
      </w:r>
    </w:p>
    <w:p w:rsidR="0011610F" w:rsidRPr="0011610F" w:rsidRDefault="0011610F" w:rsidP="0011610F">
      <w:pPr>
        <w:pStyle w:val="Prrafodelista"/>
        <w:autoSpaceDE w:val="0"/>
        <w:autoSpaceDN w:val="0"/>
        <w:adjustRightInd w:val="0"/>
        <w:jc w:val="both"/>
        <w:rPr>
          <w:rFonts w:asciiTheme="minorHAnsi" w:hAnsiTheme="minorHAnsi" w:cstheme="minorHAnsi"/>
          <w:b/>
          <w:bCs/>
          <w:sz w:val="21"/>
          <w:szCs w:val="21"/>
          <w:lang w:val="es-BO"/>
        </w:rPr>
      </w:pP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b/>
          <w:bCs/>
          <w:sz w:val="21"/>
          <w:szCs w:val="21"/>
          <w:lang w:val="es-BO"/>
        </w:rPr>
      </w:pPr>
      <w:r w:rsidRPr="0011610F">
        <w:rPr>
          <w:rFonts w:asciiTheme="minorHAnsi" w:hAnsiTheme="minorHAnsi" w:cstheme="minorHAnsi"/>
          <w:sz w:val="21"/>
          <w:szCs w:val="21"/>
          <w:lang w:val="es-BO"/>
        </w:rPr>
        <w:t xml:space="preserve">Mantener a la </w:t>
      </w:r>
      <w:r w:rsidRPr="0011610F">
        <w:rPr>
          <w:rFonts w:asciiTheme="minorHAnsi" w:hAnsiTheme="minorHAnsi" w:cstheme="minorHAnsi"/>
          <w:b/>
          <w:sz w:val="21"/>
          <w:szCs w:val="21"/>
          <w:lang w:val="es-BO"/>
        </w:rPr>
        <w:t>ENTIDAD</w:t>
      </w:r>
      <w:r w:rsidRPr="0011610F">
        <w:rPr>
          <w:rFonts w:asciiTheme="minorHAnsi" w:hAnsiTheme="minorHAnsi" w:cstheme="minorHAnsi"/>
          <w:sz w:val="21"/>
          <w:szCs w:val="21"/>
          <w:lang w:val="es-BO"/>
        </w:rPr>
        <w:t xml:space="preserve"> exonerada contra cualquier multa o penalidad de cualquier tipo o naturaleza que fuera impuesta por causa de incumplimiento o infracción de la legislación laboral o social.</w:t>
      </w:r>
    </w:p>
    <w:p w:rsidR="0011610F" w:rsidRPr="0011610F" w:rsidRDefault="0011610F" w:rsidP="0011610F">
      <w:pPr>
        <w:pStyle w:val="Prrafodelista"/>
        <w:autoSpaceDE w:val="0"/>
        <w:autoSpaceDN w:val="0"/>
        <w:adjustRightInd w:val="0"/>
        <w:jc w:val="both"/>
        <w:rPr>
          <w:rFonts w:asciiTheme="minorHAnsi" w:hAnsiTheme="minorHAnsi" w:cstheme="minorHAnsi"/>
          <w:b/>
          <w:bCs/>
          <w:sz w:val="21"/>
          <w:szCs w:val="21"/>
          <w:lang w:val="es-BO"/>
        </w:rPr>
      </w:pP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b/>
          <w:bCs/>
          <w:sz w:val="21"/>
          <w:szCs w:val="21"/>
          <w:lang w:val="es-BO"/>
        </w:rPr>
      </w:pPr>
      <w:r w:rsidRPr="0011610F">
        <w:rPr>
          <w:rFonts w:asciiTheme="minorHAnsi" w:hAnsiTheme="minorHAnsi" w:cstheme="minorHAnsi"/>
          <w:sz w:val="21"/>
          <w:szCs w:val="21"/>
          <w:lang w:val="es-BO"/>
        </w:rPr>
        <w:t xml:space="preserve">Asegurar que los contratos suscritos con </w:t>
      </w:r>
      <w:proofErr w:type="spellStart"/>
      <w:r w:rsidRPr="0011610F">
        <w:rPr>
          <w:rFonts w:asciiTheme="minorHAnsi" w:hAnsiTheme="minorHAnsi" w:cstheme="minorHAnsi"/>
          <w:sz w:val="21"/>
          <w:szCs w:val="21"/>
          <w:lang w:val="es-BO"/>
        </w:rPr>
        <w:t>subPROVEEDORs</w:t>
      </w:r>
      <w:proofErr w:type="spellEnd"/>
      <w:r w:rsidRPr="0011610F">
        <w:rPr>
          <w:rFonts w:asciiTheme="minorHAnsi" w:hAnsiTheme="minorHAnsi" w:cstheme="minorHAnsi"/>
          <w:sz w:val="21"/>
          <w:szCs w:val="21"/>
          <w:lang w:val="es-BO"/>
        </w:rPr>
        <w:t xml:space="preserve"> contengan disposiciones que cumplan con las obligaciones laborales, sociales, ambientales y tributarias, además de la Ley Aplicable. </w:t>
      </w:r>
    </w:p>
    <w:p w:rsidR="0011610F" w:rsidRPr="0011610F" w:rsidRDefault="0011610F" w:rsidP="0011610F">
      <w:pPr>
        <w:pStyle w:val="Prrafodelista"/>
        <w:autoSpaceDE w:val="0"/>
        <w:autoSpaceDN w:val="0"/>
        <w:adjustRightInd w:val="0"/>
        <w:jc w:val="both"/>
        <w:rPr>
          <w:rFonts w:asciiTheme="minorHAnsi" w:hAnsiTheme="minorHAnsi" w:cstheme="minorHAnsi"/>
          <w:b/>
          <w:bCs/>
          <w:sz w:val="21"/>
          <w:szCs w:val="21"/>
          <w:lang w:val="es-BO"/>
        </w:rPr>
      </w:pP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 xml:space="preserve">Cumplir con las normas laborales respecto al pago de incremento salarial, bonos, doble aguinaldo, primas y cualquier otra obligación laboral, las cuales deben ser asumidas exclusivamente a cuenta y cargo del </w:t>
      </w:r>
      <w:r w:rsidRPr="0011610F">
        <w:rPr>
          <w:rFonts w:asciiTheme="minorHAnsi" w:hAnsiTheme="minorHAnsi" w:cstheme="minorHAnsi"/>
          <w:b/>
          <w:sz w:val="21"/>
          <w:szCs w:val="21"/>
          <w:lang w:val="es-BO"/>
        </w:rPr>
        <w:t>PROVEEDOR</w:t>
      </w:r>
      <w:r w:rsidRPr="0011610F">
        <w:rPr>
          <w:rFonts w:asciiTheme="minorHAnsi" w:hAnsiTheme="minorHAnsi" w:cstheme="minorHAnsi"/>
          <w:sz w:val="21"/>
          <w:szCs w:val="21"/>
          <w:lang w:val="es-BO"/>
        </w:rPr>
        <w:t xml:space="preserve">.  </w:t>
      </w:r>
    </w:p>
    <w:p w:rsidR="0011610F" w:rsidRPr="0011610F" w:rsidRDefault="0011610F" w:rsidP="0011610F">
      <w:pPr>
        <w:pStyle w:val="Prrafodelista"/>
        <w:autoSpaceDE w:val="0"/>
        <w:autoSpaceDN w:val="0"/>
        <w:adjustRightInd w:val="0"/>
        <w:jc w:val="both"/>
        <w:rPr>
          <w:rFonts w:asciiTheme="minorHAnsi" w:hAnsiTheme="minorHAnsi" w:cstheme="minorHAnsi"/>
          <w:sz w:val="21"/>
          <w:szCs w:val="21"/>
          <w:lang w:val="es-BO"/>
        </w:rPr>
      </w:pPr>
    </w:p>
    <w:p w:rsidR="0011610F" w:rsidRPr="0011610F" w:rsidRDefault="0011610F" w:rsidP="0011610F">
      <w:pPr>
        <w:autoSpaceDE w:val="0"/>
        <w:autoSpaceDN w:val="0"/>
        <w:adjustRightInd w:val="0"/>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 xml:space="preserve">El </w:t>
      </w:r>
      <w:r w:rsidRPr="0011610F">
        <w:rPr>
          <w:rFonts w:asciiTheme="minorHAnsi" w:hAnsiTheme="minorHAnsi" w:cstheme="minorHAnsi"/>
          <w:b/>
          <w:sz w:val="21"/>
          <w:szCs w:val="21"/>
          <w:lang w:val="es-BO"/>
        </w:rPr>
        <w:t>PROVEEDOR</w:t>
      </w:r>
      <w:r w:rsidRPr="0011610F">
        <w:rPr>
          <w:rFonts w:asciiTheme="minorHAnsi" w:hAnsiTheme="minorHAnsi" w:cstheme="minorHAnsi"/>
          <w:sz w:val="21"/>
          <w:szCs w:val="21"/>
          <w:lang w:val="es-BO"/>
        </w:rPr>
        <w:t xml:space="preserve"> es responsable por:</w:t>
      </w:r>
    </w:p>
    <w:p w:rsidR="0011610F" w:rsidRPr="0011610F" w:rsidRDefault="0011610F" w:rsidP="0011610F">
      <w:pPr>
        <w:autoSpaceDE w:val="0"/>
        <w:autoSpaceDN w:val="0"/>
        <w:adjustRightInd w:val="0"/>
        <w:jc w:val="both"/>
        <w:rPr>
          <w:rFonts w:asciiTheme="minorHAnsi" w:hAnsiTheme="minorHAnsi" w:cstheme="minorHAnsi"/>
          <w:sz w:val="21"/>
          <w:szCs w:val="21"/>
          <w:lang w:val="es-BO"/>
        </w:rPr>
      </w:pP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 xml:space="preserve">Por todo subcontrato suscrito por el </w:t>
      </w:r>
      <w:r w:rsidRPr="0011610F">
        <w:rPr>
          <w:rFonts w:asciiTheme="minorHAnsi" w:hAnsiTheme="minorHAnsi" w:cstheme="minorHAnsi"/>
          <w:b/>
          <w:sz w:val="21"/>
          <w:szCs w:val="21"/>
          <w:lang w:val="es-BO"/>
        </w:rPr>
        <w:t>PROVEEDOR</w:t>
      </w:r>
      <w:r w:rsidRPr="0011610F">
        <w:rPr>
          <w:rFonts w:asciiTheme="minorHAnsi" w:hAnsiTheme="minorHAnsi" w:cstheme="minorHAnsi"/>
          <w:sz w:val="21"/>
          <w:szCs w:val="21"/>
          <w:lang w:val="es-BO"/>
        </w:rPr>
        <w:t xml:space="preserve">, no obligara o pretenderá obligar a la </w:t>
      </w:r>
      <w:r w:rsidRPr="0011610F">
        <w:rPr>
          <w:rFonts w:asciiTheme="minorHAnsi" w:hAnsiTheme="minorHAnsi" w:cstheme="minorHAnsi"/>
          <w:b/>
          <w:sz w:val="21"/>
          <w:szCs w:val="21"/>
          <w:lang w:val="es-BO"/>
        </w:rPr>
        <w:t>ENTIDAD</w:t>
      </w:r>
      <w:r w:rsidRPr="0011610F">
        <w:rPr>
          <w:rFonts w:asciiTheme="minorHAnsi" w:hAnsiTheme="minorHAnsi" w:cstheme="minorHAnsi"/>
          <w:sz w:val="21"/>
          <w:szCs w:val="21"/>
          <w:lang w:val="es-BO"/>
        </w:rPr>
        <w:t xml:space="preserve"> al cumplimiento de las obligaciones laborales, sociales o patronales de los </w:t>
      </w:r>
      <w:proofErr w:type="spellStart"/>
      <w:r w:rsidRPr="0011610F">
        <w:rPr>
          <w:rFonts w:asciiTheme="minorHAnsi" w:hAnsiTheme="minorHAnsi" w:cstheme="minorHAnsi"/>
          <w:sz w:val="21"/>
          <w:szCs w:val="21"/>
          <w:lang w:val="es-BO"/>
        </w:rPr>
        <w:t>subPROVEEDORs</w:t>
      </w:r>
      <w:proofErr w:type="spellEnd"/>
      <w:r w:rsidRPr="0011610F">
        <w:rPr>
          <w:rFonts w:asciiTheme="minorHAnsi" w:hAnsiTheme="minorHAnsi" w:cstheme="minorHAnsi"/>
          <w:sz w:val="21"/>
          <w:szCs w:val="21"/>
          <w:lang w:val="es-BO"/>
        </w:rPr>
        <w:t xml:space="preserve">, proveedores y/o fabricantes; en este sentido la responsabilidad frente a la </w:t>
      </w:r>
      <w:r w:rsidRPr="0011610F">
        <w:rPr>
          <w:rFonts w:asciiTheme="minorHAnsi" w:hAnsiTheme="minorHAnsi" w:cstheme="minorHAnsi"/>
          <w:b/>
          <w:sz w:val="21"/>
          <w:szCs w:val="21"/>
          <w:lang w:val="es-BO"/>
        </w:rPr>
        <w:t>ENTIDAD</w:t>
      </w:r>
      <w:r w:rsidRPr="0011610F">
        <w:rPr>
          <w:rFonts w:asciiTheme="minorHAnsi" w:hAnsiTheme="minorHAnsi" w:cstheme="minorHAnsi"/>
          <w:sz w:val="21"/>
          <w:szCs w:val="21"/>
          <w:lang w:val="es-BO"/>
        </w:rPr>
        <w:t xml:space="preserve"> por el cumplimiento de las obligaciones laborales, sociales o patronales, que provengan o emanen de la Ley Aplicable son de exclusiva cuenta y riesgo del </w:t>
      </w:r>
      <w:proofErr w:type="spellStart"/>
      <w:r w:rsidRPr="0011610F">
        <w:rPr>
          <w:rFonts w:asciiTheme="minorHAnsi" w:hAnsiTheme="minorHAnsi" w:cstheme="minorHAnsi"/>
          <w:sz w:val="21"/>
          <w:szCs w:val="21"/>
          <w:lang w:val="es-BO"/>
        </w:rPr>
        <w:t>subPROVEEDOR</w:t>
      </w:r>
      <w:proofErr w:type="spellEnd"/>
      <w:r w:rsidRPr="0011610F">
        <w:rPr>
          <w:rFonts w:asciiTheme="minorHAnsi" w:hAnsiTheme="minorHAnsi" w:cstheme="minorHAnsi"/>
          <w:sz w:val="21"/>
          <w:szCs w:val="21"/>
          <w:lang w:val="es-BO"/>
        </w:rPr>
        <w:t xml:space="preserve">, proveedores, suministradores, vendedores, fabricantes y/o el </w:t>
      </w:r>
      <w:r w:rsidRPr="0011610F">
        <w:rPr>
          <w:rFonts w:asciiTheme="minorHAnsi" w:hAnsiTheme="minorHAnsi" w:cstheme="minorHAnsi"/>
          <w:b/>
          <w:sz w:val="21"/>
          <w:szCs w:val="21"/>
          <w:lang w:val="es-BO"/>
        </w:rPr>
        <w:t>PROVEEDOR</w:t>
      </w:r>
      <w:r w:rsidRPr="0011610F">
        <w:rPr>
          <w:rFonts w:asciiTheme="minorHAnsi" w:hAnsiTheme="minorHAnsi" w:cstheme="minorHAnsi"/>
          <w:sz w:val="21"/>
          <w:szCs w:val="21"/>
          <w:lang w:val="es-BO"/>
        </w:rPr>
        <w:t>.</w:t>
      </w:r>
    </w:p>
    <w:p w:rsidR="0011610F" w:rsidRPr="0011610F" w:rsidRDefault="0011610F" w:rsidP="0011610F">
      <w:pPr>
        <w:pStyle w:val="Prrafodelista"/>
        <w:numPr>
          <w:ilvl w:val="0"/>
          <w:numId w:val="55"/>
        </w:numPr>
        <w:autoSpaceDE w:val="0"/>
        <w:autoSpaceDN w:val="0"/>
        <w:adjustRightInd w:val="0"/>
        <w:contextualSpacing/>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Por los efectos resultantes de la inobservancia y/o infracción de las obligaciones del Contrato, leyes, reglamentos y/o Ley Aplicable del Estado Plurinacional de Bolivia.</w:t>
      </w:r>
    </w:p>
    <w:p w:rsidR="0011610F" w:rsidRPr="0011610F" w:rsidRDefault="0011610F" w:rsidP="0011610F">
      <w:pPr>
        <w:jc w:val="both"/>
        <w:rPr>
          <w:rFonts w:asciiTheme="minorHAnsi" w:hAnsiTheme="minorHAnsi" w:cstheme="minorHAnsi"/>
          <w:sz w:val="21"/>
          <w:szCs w:val="21"/>
          <w:lang w:val="es-BO"/>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TERCERA.- (INTRANSFERIBILIDAD DEL CONTRATO).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bajo ningún título podrá ceder, transferir, subrogar, total o parcialmente este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En caso excepcional, emergente de causa de fuerza mayor, maso fortuito o necesidad pública, las Partes podrán acordar la cesión o subrogación del Contrato total o parcialmente, previa aprobación de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bajo los mismos términos y condiciones del presente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lastRenderedPageBreak/>
        <w:t xml:space="preserve">Una vez aprobada la </w:t>
      </w:r>
      <w:proofErr w:type="spellStart"/>
      <w:r w:rsidRPr="0011610F">
        <w:rPr>
          <w:rFonts w:asciiTheme="minorHAnsi" w:hAnsiTheme="minorHAnsi" w:cstheme="minorHAnsi"/>
          <w:sz w:val="21"/>
          <w:szCs w:val="21"/>
        </w:rPr>
        <w:t>cesion</w:t>
      </w:r>
      <w:proofErr w:type="spellEnd"/>
      <w:r w:rsidRPr="0011610F">
        <w:rPr>
          <w:rFonts w:asciiTheme="minorHAnsi" w:hAnsiTheme="minorHAnsi" w:cstheme="minorHAnsi"/>
          <w:sz w:val="21"/>
          <w:szCs w:val="21"/>
        </w:rPr>
        <w:t xml:space="preserve">, transferencia o subrogación, el cedente es responsable solidario y </w:t>
      </w:r>
      <w:proofErr w:type="spellStart"/>
      <w:r w:rsidRPr="0011610F">
        <w:rPr>
          <w:rFonts w:asciiTheme="minorHAnsi" w:hAnsiTheme="minorHAnsi" w:cstheme="minorHAnsi"/>
          <w:sz w:val="21"/>
          <w:szCs w:val="21"/>
        </w:rPr>
        <w:t>mancomunicado</w:t>
      </w:r>
      <w:proofErr w:type="spellEnd"/>
      <w:r w:rsidRPr="0011610F">
        <w:rPr>
          <w:rFonts w:asciiTheme="minorHAnsi" w:hAnsiTheme="minorHAnsi" w:cstheme="minorHAnsi"/>
          <w:sz w:val="21"/>
          <w:szCs w:val="21"/>
        </w:rPr>
        <w:t xml:space="preserve"> con el cesionario del cumplimiento de las obligaciones tal como fueron convenidas en el presente Contrato y asumir todas las obligaciones emergentes como originalmente fueron pactadas.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CUARTA.- (CAUSAS DE FUERZA MAYOR Y/O CASO FORTUITO).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FISCAL</w:t>
      </w:r>
      <w:r w:rsidRPr="0011610F">
        <w:rPr>
          <w:rFonts w:asciiTheme="minorHAnsi" w:hAnsiTheme="minorHAnsi" w:cstheme="minorHAnsi"/>
          <w:sz w:val="21"/>
          <w:szCs w:val="21"/>
        </w:rPr>
        <w:t xml:space="preserve"> tendrá la facultad de calificar las causas de fuerza mayor y/o caso fortuito, que pudieran tener efectiva consecuencia sobre la ejecución del Contrato.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Se entiende por fuerza mayor al obstáculo externo, imprevisto o inevitable que origina una fuerza extraña al hombre que impide el cumplimiento de la obligación (ejemplo: incendios, inundaciones y otros desastres naturales).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Se entiende por caso fortuito al obstáculo interno atribuible al hombre, imprevisto o inevitable, proveniente de las condiciones mismas en que la obligación debía ser cumplida (ejemplo: conmociones civiles, huelgas, bloqueos, revoluciones, etc.).</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after="120"/>
        <w:ind w:right="-7"/>
        <w:jc w:val="both"/>
        <w:outlineLvl w:val="1"/>
        <w:rPr>
          <w:rFonts w:asciiTheme="minorHAnsi" w:hAnsiTheme="minorHAnsi" w:cstheme="minorHAnsi"/>
          <w:sz w:val="21"/>
          <w:szCs w:val="21"/>
          <w:lang w:val="es-BO" w:eastAsia="x-none"/>
        </w:rPr>
      </w:pPr>
      <w:r w:rsidRPr="0011610F">
        <w:rPr>
          <w:rFonts w:asciiTheme="minorHAnsi" w:hAnsiTheme="minorHAnsi" w:cstheme="minorHAnsi"/>
          <w:sz w:val="21"/>
          <w:szCs w:val="21"/>
          <w:lang w:val="es-BO" w:eastAsia="x-none"/>
        </w:rPr>
        <w:t xml:space="preserve">No se considerará que ninguna de las Partes ha incumplido o violado sus obligaciones bajo el Contrato en la medida en que una fuerza mayor o caso fortuito durante la ejecución del Servicio </w:t>
      </w:r>
      <w:r w:rsidRPr="0011610F">
        <w:rPr>
          <w:rFonts w:asciiTheme="minorHAnsi" w:hAnsiTheme="minorHAnsi" w:cstheme="minorHAnsi"/>
          <w:sz w:val="21"/>
          <w:szCs w:val="21"/>
        </w:rPr>
        <w:t xml:space="preserve">demore en el cumplimiento del plazo Servicio, dando lugar a retrasos en el avance, </w:t>
      </w:r>
      <w:r w:rsidRPr="0011610F">
        <w:rPr>
          <w:rFonts w:asciiTheme="minorHAnsi" w:hAnsiTheme="minorHAnsi" w:cstheme="minorHAnsi"/>
          <w:sz w:val="21"/>
          <w:szCs w:val="21"/>
          <w:lang w:val="es-BO" w:eastAsia="x-none"/>
        </w:rPr>
        <w:t>siempre y cuando:</w:t>
      </w:r>
    </w:p>
    <w:p w:rsidR="0011610F" w:rsidRPr="0011610F" w:rsidRDefault="0011610F" w:rsidP="0011610F">
      <w:pPr>
        <w:numPr>
          <w:ilvl w:val="0"/>
          <w:numId w:val="58"/>
        </w:numPr>
        <w:tabs>
          <w:tab w:val="left" w:pos="1134"/>
        </w:tabs>
        <w:spacing w:after="120"/>
        <w:ind w:left="1134" w:right="-7" w:hanging="283"/>
        <w:jc w:val="both"/>
        <w:outlineLvl w:val="1"/>
        <w:rPr>
          <w:rFonts w:asciiTheme="minorHAnsi" w:hAnsiTheme="minorHAnsi" w:cstheme="minorHAnsi"/>
          <w:sz w:val="21"/>
          <w:szCs w:val="21"/>
          <w:lang w:val="es-BO" w:eastAsia="x-none"/>
        </w:rPr>
      </w:pPr>
      <w:r w:rsidRPr="0011610F">
        <w:rPr>
          <w:rFonts w:asciiTheme="minorHAnsi" w:hAnsiTheme="minorHAnsi" w:cstheme="minorHAnsi"/>
          <w:sz w:val="21"/>
          <w:szCs w:val="21"/>
          <w:lang w:val="es-BO" w:eastAsia="x-none"/>
        </w:rPr>
        <w:t xml:space="preserve">Las circunstancias de la fuerza mayor o caso fortuito no hayan surgido por un incumplimiento, omisión o negligencia de la Parte </w:t>
      </w:r>
      <w:proofErr w:type="spellStart"/>
      <w:r w:rsidRPr="0011610F">
        <w:rPr>
          <w:rFonts w:asciiTheme="minorHAnsi" w:hAnsiTheme="minorHAnsi" w:cstheme="minorHAnsi"/>
          <w:sz w:val="21"/>
          <w:szCs w:val="21"/>
          <w:lang w:val="es-BO" w:eastAsia="x-none"/>
        </w:rPr>
        <w:t>invocante</w:t>
      </w:r>
      <w:proofErr w:type="spellEnd"/>
      <w:r w:rsidRPr="0011610F">
        <w:rPr>
          <w:rFonts w:asciiTheme="minorHAnsi" w:hAnsiTheme="minorHAnsi" w:cstheme="minorHAnsi"/>
          <w:sz w:val="21"/>
          <w:szCs w:val="21"/>
          <w:lang w:val="es-BO" w:eastAsia="x-none"/>
        </w:rPr>
        <w:t xml:space="preserve">, o en el caso del PROVEEDOR, será aplicable también a cualquier </w:t>
      </w:r>
      <w:proofErr w:type="spellStart"/>
      <w:r w:rsidRPr="0011610F">
        <w:rPr>
          <w:rFonts w:asciiTheme="minorHAnsi" w:hAnsiTheme="minorHAnsi" w:cstheme="minorHAnsi"/>
          <w:sz w:val="21"/>
          <w:szCs w:val="21"/>
          <w:lang w:val="es-BO" w:eastAsia="x-none"/>
        </w:rPr>
        <w:t>subPROVEEDOR</w:t>
      </w:r>
      <w:proofErr w:type="spellEnd"/>
      <w:r w:rsidRPr="0011610F">
        <w:rPr>
          <w:rFonts w:asciiTheme="minorHAnsi" w:hAnsiTheme="minorHAnsi" w:cstheme="minorHAnsi"/>
          <w:sz w:val="21"/>
          <w:szCs w:val="21"/>
          <w:lang w:val="es-BO" w:eastAsia="x-none"/>
        </w:rPr>
        <w:t>.</w:t>
      </w:r>
    </w:p>
    <w:p w:rsidR="0011610F" w:rsidRPr="0011610F" w:rsidRDefault="0011610F" w:rsidP="0011610F">
      <w:pPr>
        <w:numPr>
          <w:ilvl w:val="0"/>
          <w:numId w:val="58"/>
        </w:numPr>
        <w:tabs>
          <w:tab w:val="left" w:pos="1134"/>
        </w:tabs>
        <w:spacing w:after="120"/>
        <w:ind w:left="1134" w:right="-7" w:hanging="283"/>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1610F" w:rsidRPr="0011610F" w:rsidRDefault="0011610F" w:rsidP="0011610F">
      <w:pPr>
        <w:numPr>
          <w:ilvl w:val="0"/>
          <w:numId w:val="58"/>
        </w:numPr>
        <w:tabs>
          <w:tab w:val="left" w:pos="1134"/>
        </w:tabs>
        <w:spacing w:after="120"/>
        <w:ind w:left="1134" w:right="-7" w:hanging="283"/>
        <w:jc w:val="both"/>
        <w:rPr>
          <w:rFonts w:asciiTheme="minorHAnsi" w:hAnsiTheme="minorHAnsi" w:cstheme="minorHAnsi"/>
          <w:sz w:val="21"/>
          <w:szCs w:val="21"/>
          <w:lang w:val="es-BO"/>
        </w:rPr>
      </w:pPr>
      <w:r w:rsidRPr="0011610F">
        <w:rPr>
          <w:rFonts w:asciiTheme="minorHAnsi" w:hAnsiTheme="minorHAnsi" w:cstheme="minorHAnsi"/>
          <w:sz w:val="21"/>
          <w:szCs w:val="21"/>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11610F" w:rsidRPr="0011610F" w:rsidRDefault="0011610F" w:rsidP="0011610F">
      <w:pPr>
        <w:spacing w:after="120"/>
        <w:jc w:val="both"/>
        <w:rPr>
          <w:rFonts w:asciiTheme="minorHAnsi" w:hAnsiTheme="minorHAnsi" w:cstheme="minorHAnsi"/>
          <w:sz w:val="21"/>
          <w:szCs w:val="21"/>
        </w:rPr>
      </w:pPr>
      <w:r w:rsidRPr="0011610F">
        <w:rPr>
          <w:rFonts w:asciiTheme="minorHAnsi" w:hAnsiTheme="minorHAnsi" w:cstheme="minorHAnsi"/>
          <w:sz w:val="21"/>
          <w:szCs w:val="21"/>
        </w:rPr>
        <w:t xml:space="preserve">Previo cumplimiento por parte del </w:t>
      </w:r>
      <w:r w:rsidRPr="0011610F">
        <w:rPr>
          <w:rFonts w:asciiTheme="minorHAnsi" w:hAnsiTheme="minorHAnsi" w:cstheme="minorHAnsi"/>
          <w:b/>
          <w:sz w:val="21"/>
          <w:szCs w:val="21"/>
        </w:rPr>
        <w:t xml:space="preserve">PROVEEDOR </w:t>
      </w:r>
      <w:r w:rsidRPr="0011610F">
        <w:rPr>
          <w:rFonts w:asciiTheme="minorHAnsi" w:hAnsiTheme="minorHAnsi" w:cstheme="minorHAnsi"/>
          <w:sz w:val="21"/>
          <w:szCs w:val="21"/>
        </w:rPr>
        <w:t xml:space="preserve">de lo establecido precedentemente dentro de los dos (2) días hábiles el </w:t>
      </w:r>
      <w:r w:rsidRPr="0011610F">
        <w:rPr>
          <w:rFonts w:asciiTheme="minorHAnsi" w:hAnsiTheme="minorHAnsi" w:cstheme="minorHAnsi"/>
          <w:b/>
          <w:sz w:val="21"/>
          <w:szCs w:val="21"/>
        </w:rPr>
        <w:t xml:space="preserve">FISCAL </w:t>
      </w:r>
      <w:r w:rsidRPr="0011610F">
        <w:rPr>
          <w:rFonts w:asciiTheme="minorHAnsi" w:hAnsiTheme="minorHAnsi" w:cstheme="minorHAnsi"/>
          <w:sz w:val="21"/>
          <w:szCs w:val="21"/>
        </w:rPr>
        <w:t xml:space="preserve">debe aprobar la existencia del impedimento, sin el cual, de ninguna manera y por ningún motivo podrá solicitar luego al </w:t>
      </w:r>
      <w:r w:rsidRPr="0011610F">
        <w:rPr>
          <w:rFonts w:asciiTheme="minorHAnsi" w:hAnsiTheme="minorHAnsi" w:cstheme="minorHAnsi"/>
          <w:b/>
          <w:sz w:val="21"/>
          <w:szCs w:val="21"/>
        </w:rPr>
        <w:t>FISCAL</w:t>
      </w:r>
      <w:r w:rsidRPr="0011610F">
        <w:rPr>
          <w:rFonts w:asciiTheme="minorHAnsi" w:hAnsiTheme="minorHAnsi" w:cstheme="minorHAnsi"/>
          <w:sz w:val="21"/>
          <w:szCs w:val="21"/>
        </w:rPr>
        <w:t xml:space="preserve"> por escrito dentro del plazo previsto para los reclamos, la ampliación del plazo del Contrato o la exención de retenciones y/o pago de multas.</w:t>
      </w:r>
    </w:p>
    <w:p w:rsidR="0011610F" w:rsidRPr="0011610F" w:rsidRDefault="0011610F" w:rsidP="0011610F">
      <w:pPr>
        <w:widowControl w:val="0"/>
        <w:spacing w:before="120" w:after="120"/>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El período de interrupción del </w:t>
      </w:r>
      <w:r w:rsidRPr="0011610F">
        <w:rPr>
          <w:rFonts w:asciiTheme="minorHAnsi" w:hAnsiTheme="minorHAnsi" w:cstheme="minorHAnsi"/>
          <w:sz w:val="21"/>
          <w:szCs w:val="21"/>
        </w:rPr>
        <w:t>Servicio</w:t>
      </w:r>
      <w:r w:rsidRPr="0011610F">
        <w:rPr>
          <w:rFonts w:asciiTheme="minorHAnsi" w:hAnsiTheme="minorHAnsi" w:cstheme="minorHAnsi"/>
          <w:sz w:val="21"/>
          <w:szCs w:val="21"/>
          <w:lang w:val="es-ES_tradnl"/>
        </w:rPr>
        <w:t>, debido a eventos de fuerza mayor o caso fortuito, será aumentado al plazo contractual pactado.</w:t>
      </w:r>
    </w:p>
    <w:p w:rsidR="0011610F" w:rsidRPr="0011610F" w:rsidRDefault="0011610F" w:rsidP="0011610F">
      <w:pPr>
        <w:widowControl w:val="0"/>
        <w:spacing w:before="120" w:after="120"/>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Durante este período las Partes soportarán independientemente sus respectivas pérdidas, por lo cual no podrá oponerse este argumento a reclamos por pagos debidos bajo el Contrato.</w:t>
      </w:r>
    </w:p>
    <w:p w:rsidR="0011610F" w:rsidRPr="0011610F" w:rsidRDefault="0011610F" w:rsidP="0011610F">
      <w:pPr>
        <w:widowControl w:val="0"/>
        <w:spacing w:before="120" w:after="120"/>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11610F">
        <w:rPr>
          <w:rFonts w:asciiTheme="minorHAnsi" w:hAnsiTheme="minorHAnsi" w:cstheme="minorHAnsi"/>
          <w:sz w:val="21"/>
          <w:szCs w:val="21"/>
          <w:lang w:val="es-ES_tradnl"/>
        </w:rPr>
        <w:t>clausula</w:t>
      </w:r>
      <w:proofErr w:type="spellEnd"/>
      <w:r w:rsidRPr="0011610F">
        <w:rPr>
          <w:rFonts w:asciiTheme="minorHAnsi" w:hAnsiTheme="minorHAnsi" w:cstheme="minorHAnsi"/>
          <w:sz w:val="21"/>
          <w:szCs w:val="21"/>
          <w:lang w:val="es-ES_tradnl"/>
        </w:rPr>
        <w:t xml:space="preserve"> (terminación del Contrato). </w:t>
      </w:r>
    </w:p>
    <w:p w:rsidR="0011610F" w:rsidRPr="0011610F" w:rsidRDefault="0011610F" w:rsidP="0011610F">
      <w:pPr>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QUINTA.- (TERMINACIÓN DEL CONTRATO).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El presente Contrato concluirá bajo una de las siguientes causas:</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b/>
          <w:sz w:val="21"/>
          <w:szCs w:val="21"/>
        </w:rPr>
        <w:t>15.1</w:t>
      </w:r>
      <w:r w:rsidRPr="0011610F">
        <w:rPr>
          <w:rFonts w:asciiTheme="minorHAnsi" w:hAnsiTheme="minorHAnsi" w:cstheme="minorHAnsi"/>
          <w:b/>
          <w:sz w:val="21"/>
          <w:szCs w:val="21"/>
        </w:rPr>
        <w:tab/>
        <w:t>Por Cumplimiento del Contrato</w:t>
      </w:r>
      <w:r w:rsidRPr="0011610F">
        <w:rPr>
          <w:rFonts w:asciiTheme="minorHAnsi" w:hAnsiTheme="minorHAnsi" w:cstheme="minorHAnsi"/>
          <w:sz w:val="21"/>
          <w:szCs w:val="21"/>
        </w:rPr>
        <w:t xml:space="preserve">: </w:t>
      </w:r>
    </w:p>
    <w:p w:rsidR="0011610F" w:rsidRPr="0011610F" w:rsidRDefault="0011610F" w:rsidP="0011610F">
      <w:pPr>
        <w:ind w:left="705"/>
        <w:jc w:val="both"/>
        <w:rPr>
          <w:rFonts w:asciiTheme="minorHAnsi" w:hAnsiTheme="minorHAnsi" w:cstheme="minorHAnsi"/>
          <w:b/>
          <w:sz w:val="21"/>
          <w:szCs w:val="21"/>
        </w:rPr>
      </w:pPr>
    </w:p>
    <w:p w:rsidR="0011610F" w:rsidRPr="0011610F" w:rsidRDefault="0011610F" w:rsidP="0011610F">
      <w:pPr>
        <w:ind w:left="705"/>
        <w:jc w:val="both"/>
        <w:rPr>
          <w:rFonts w:asciiTheme="minorHAnsi" w:hAnsiTheme="minorHAnsi" w:cstheme="minorHAnsi"/>
          <w:b/>
          <w:sz w:val="21"/>
          <w:szCs w:val="21"/>
        </w:rPr>
      </w:pPr>
      <w:r w:rsidRPr="0011610F">
        <w:rPr>
          <w:rFonts w:asciiTheme="minorHAnsi" w:hAnsiTheme="minorHAnsi" w:cstheme="minorHAnsi"/>
          <w:sz w:val="21"/>
          <w:szCs w:val="21"/>
        </w:rPr>
        <w:t xml:space="preserve">De forma normal, tanto 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como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1610F">
        <w:rPr>
          <w:rFonts w:asciiTheme="minorHAnsi" w:hAnsiTheme="minorHAnsi" w:cstheme="minorHAnsi"/>
          <w:b/>
          <w:sz w:val="21"/>
          <w:szCs w:val="21"/>
        </w:rPr>
        <w:t>ENTIDAD.</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b/>
          <w:sz w:val="21"/>
          <w:szCs w:val="21"/>
        </w:rPr>
        <w:t>15.2</w:t>
      </w:r>
      <w:r w:rsidRPr="0011610F">
        <w:rPr>
          <w:rFonts w:asciiTheme="minorHAnsi" w:hAnsiTheme="minorHAnsi" w:cstheme="minorHAnsi"/>
          <w:b/>
          <w:sz w:val="21"/>
          <w:szCs w:val="21"/>
        </w:rPr>
        <w:tab/>
        <w:t>Por Resolución del Contrato</w:t>
      </w:r>
      <w:r w:rsidRPr="0011610F">
        <w:rPr>
          <w:rFonts w:asciiTheme="minorHAnsi" w:hAnsiTheme="minorHAnsi" w:cstheme="minorHAnsi"/>
          <w:sz w:val="21"/>
          <w:szCs w:val="21"/>
        </w:rPr>
        <w:t xml:space="preserve">: </w:t>
      </w:r>
    </w:p>
    <w:p w:rsidR="0011610F" w:rsidRPr="0011610F" w:rsidRDefault="0011610F" w:rsidP="0011610F">
      <w:pPr>
        <w:ind w:left="705"/>
        <w:jc w:val="both"/>
        <w:rPr>
          <w:rFonts w:asciiTheme="minorHAnsi" w:hAnsiTheme="minorHAnsi" w:cstheme="minorHAnsi"/>
          <w:b/>
          <w:sz w:val="21"/>
          <w:szCs w:val="21"/>
        </w:rPr>
      </w:pPr>
    </w:p>
    <w:p w:rsidR="0011610F" w:rsidRPr="0011610F" w:rsidRDefault="0011610F" w:rsidP="0011610F">
      <w:pPr>
        <w:ind w:left="705"/>
        <w:jc w:val="both"/>
        <w:rPr>
          <w:rFonts w:asciiTheme="minorHAnsi" w:hAnsiTheme="minorHAnsi" w:cstheme="minorHAnsi"/>
          <w:sz w:val="21"/>
          <w:szCs w:val="21"/>
        </w:rPr>
      </w:pPr>
      <w:r w:rsidRPr="0011610F">
        <w:rPr>
          <w:rFonts w:asciiTheme="minorHAnsi" w:hAnsiTheme="minorHAnsi" w:cstheme="minorHAnsi"/>
          <w:sz w:val="21"/>
          <w:szCs w:val="21"/>
        </w:rPr>
        <w:t xml:space="preserve">Si se diera el caso y como una forma excepcional de terminar el Contrato, a los efectos legales correspondientes,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y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acuerdan las siguientes causales para procesar la resolución del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1410" w:hanging="705"/>
        <w:jc w:val="both"/>
        <w:rPr>
          <w:rFonts w:asciiTheme="minorHAnsi" w:hAnsiTheme="minorHAnsi" w:cstheme="minorHAnsi"/>
          <w:b/>
          <w:sz w:val="21"/>
          <w:szCs w:val="21"/>
        </w:rPr>
      </w:pPr>
      <w:r w:rsidRPr="0011610F">
        <w:rPr>
          <w:rFonts w:asciiTheme="minorHAnsi" w:hAnsiTheme="minorHAnsi" w:cstheme="minorHAnsi"/>
          <w:b/>
          <w:sz w:val="21"/>
          <w:szCs w:val="21"/>
        </w:rPr>
        <w:t>15.2.1 Resolución a requerimiento de la ENTIDAD, por causales atribuibles al PROVEEDOR.</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1410" w:firstLine="3"/>
        <w:jc w:val="both"/>
        <w:rPr>
          <w:rFonts w:asciiTheme="minorHAnsi" w:hAnsiTheme="minorHAnsi" w:cstheme="minorHAnsi"/>
          <w:sz w:val="21"/>
          <w:szCs w:val="21"/>
        </w:rPr>
      </w:pPr>
      <w:r w:rsidRPr="0011610F">
        <w:rPr>
          <w:rFonts w:asciiTheme="minorHAnsi" w:hAnsiTheme="minorHAnsi" w:cstheme="minorHAnsi"/>
          <w:sz w:val="21"/>
          <w:szCs w:val="21"/>
        </w:rPr>
        <w:t xml:space="preserve">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podrá proceder al trámite de resolución del Contrato, en los siguientes casos: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disolución del </w:t>
      </w:r>
      <w:r w:rsidRPr="0011610F">
        <w:rPr>
          <w:rFonts w:asciiTheme="minorHAnsi" w:hAnsiTheme="minorHAnsi" w:cstheme="minorHAnsi"/>
          <w:b/>
          <w:sz w:val="21"/>
          <w:szCs w:val="21"/>
        </w:rPr>
        <w:t xml:space="preserve">PROVEEDOR </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quiebra declarada del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incumplimiento en la atención del Servicio, a requerimiento de 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o el </w:t>
      </w:r>
      <w:r w:rsidRPr="0011610F">
        <w:rPr>
          <w:rFonts w:asciiTheme="minorHAnsi" w:hAnsiTheme="minorHAnsi" w:cstheme="minorHAnsi"/>
          <w:b/>
          <w:sz w:val="21"/>
          <w:szCs w:val="21"/>
        </w:rPr>
        <w:t>FISCAL</w:t>
      </w:r>
      <w:r w:rsidRPr="0011610F">
        <w:rPr>
          <w:rFonts w:asciiTheme="minorHAnsi" w:hAnsiTheme="minorHAnsi" w:cstheme="minorHAnsi"/>
          <w:sz w:val="21"/>
          <w:szCs w:val="21"/>
        </w:rPr>
        <w:t xml:space="preserve"> en asuntos relacionados con el objeto del presente Contrato.</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suspensión de la provisión del </w:t>
      </w:r>
      <w:r w:rsidRPr="0011610F">
        <w:rPr>
          <w:rFonts w:asciiTheme="minorHAnsi" w:hAnsiTheme="minorHAnsi" w:cstheme="minorHAnsi"/>
          <w:b/>
          <w:sz w:val="21"/>
          <w:szCs w:val="21"/>
        </w:rPr>
        <w:t>SERVICIO</w:t>
      </w:r>
      <w:r w:rsidRPr="0011610F">
        <w:rPr>
          <w:rFonts w:asciiTheme="minorHAnsi" w:hAnsiTheme="minorHAnsi" w:cstheme="minorHAnsi"/>
          <w:sz w:val="21"/>
          <w:szCs w:val="21"/>
        </w:rPr>
        <w:t xml:space="preserve"> sin justificación, por el lapso de …</w:t>
      </w:r>
      <w:proofErr w:type="gramStart"/>
      <w:r w:rsidRPr="0011610F">
        <w:rPr>
          <w:rFonts w:asciiTheme="minorHAnsi" w:hAnsiTheme="minorHAnsi" w:cstheme="minorHAnsi"/>
          <w:sz w:val="21"/>
          <w:szCs w:val="21"/>
        </w:rPr>
        <w:t>..</w:t>
      </w:r>
      <w:proofErr w:type="gramEnd"/>
      <w:r w:rsidRPr="0011610F">
        <w:rPr>
          <w:rFonts w:asciiTheme="minorHAnsi" w:hAnsiTheme="minorHAnsi" w:cstheme="minorHAnsi"/>
          <w:sz w:val="21"/>
          <w:szCs w:val="21"/>
        </w:rPr>
        <w:t xml:space="preserve"> días calendario continuos, sin autorización escrita de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incumplimiento del servicio de acuerdo a la Orden de Pauta. </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Por negligencia reiterada (2 veces) en el cumplimiento de las especificaciones técnicas, u otras especificaciones, o instrucciones escritas del </w:t>
      </w:r>
      <w:r w:rsidRPr="0011610F">
        <w:rPr>
          <w:rFonts w:asciiTheme="minorHAnsi" w:hAnsiTheme="minorHAnsi" w:cstheme="minorHAnsi"/>
          <w:b/>
          <w:sz w:val="21"/>
          <w:szCs w:val="21"/>
        </w:rPr>
        <w:t>FISCAL.</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Por falta de pago de salarios a su personal y otras obligaciones contractuales que afecten al Servicio.</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Cuando el monto de la multa por atraso en la prestación del Servicio alcance el diez por ciento (10%) del monto total del Contrato, decisión optativa, o el veinte por ciento (20%), de forma obligatoria.</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Por fuerza mayor o caso fortuito.</w:t>
      </w:r>
    </w:p>
    <w:p w:rsidR="0011610F" w:rsidRPr="0011610F" w:rsidRDefault="0011610F" w:rsidP="0011610F">
      <w:pPr>
        <w:pStyle w:val="Prrafodelista"/>
        <w:numPr>
          <w:ilvl w:val="0"/>
          <w:numId w:val="56"/>
        </w:numPr>
        <w:contextualSpacing/>
        <w:jc w:val="both"/>
        <w:rPr>
          <w:rFonts w:asciiTheme="minorHAnsi" w:hAnsiTheme="minorHAnsi" w:cstheme="minorHAnsi"/>
          <w:sz w:val="21"/>
          <w:szCs w:val="21"/>
        </w:rPr>
      </w:pPr>
      <w:r w:rsidRPr="0011610F">
        <w:rPr>
          <w:rFonts w:asciiTheme="minorHAnsi" w:hAnsiTheme="minorHAnsi" w:cstheme="minorHAnsi"/>
          <w:sz w:val="21"/>
          <w:szCs w:val="21"/>
        </w:rPr>
        <w:t>Por incumplimiento a la cláusula (anticorrupción).</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1410" w:hanging="702"/>
        <w:jc w:val="both"/>
        <w:rPr>
          <w:rFonts w:asciiTheme="minorHAnsi" w:hAnsiTheme="minorHAnsi" w:cstheme="minorHAnsi"/>
          <w:b/>
          <w:sz w:val="21"/>
          <w:szCs w:val="21"/>
        </w:rPr>
      </w:pPr>
      <w:r w:rsidRPr="0011610F">
        <w:rPr>
          <w:rFonts w:asciiTheme="minorHAnsi" w:hAnsiTheme="minorHAnsi" w:cstheme="minorHAnsi"/>
          <w:b/>
          <w:sz w:val="21"/>
          <w:szCs w:val="21"/>
        </w:rPr>
        <w:t>15.2.2 Resolución a requerimiento del PROVEEDOR por causales atribuibles a la ENTIDAD.</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1410" w:firstLine="6"/>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podrá proceder al trámite de resolución del Contrato, en los siguientes casos: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pStyle w:val="Prrafodelista"/>
        <w:numPr>
          <w:ilvl w:val="0"/>
          <w:numId w:val="57"/>
        </w:numPr>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Si apartándose de los términos del Contrato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a través del </w:t>
      </w:r>
      <w:r w:rsidRPr="0011610F">
        <w:rPr>
          <w:rFonts w:asciiTheme="minorHAnsi" w:hAnsiTheme="minorHAnsi" w:cstheme="minorHAnsi"/>
          <w:b/>
          <w:sz w:val="21"/>
          <w:szCs w:val="21"/>
        </w:rPr>
        <w:t>FISCAL,</w:t>
      </w:r>
      <w:r w:rsidRPr="0011610F">
        <w:rPr>
          <w:rFonts w:asciiTheme="minorHAnsi" w:hAnsiTheme="minorHAnsi" w:cstheme="minorHAnsi"/>
          <w:sz w:val="21"/>
          <w:szCs w:val="21"/>
        </w:rPr>
        <w:t xml:space="preserve"> pretende efectuar aumento o disminución en el Servicio, sin cumplir lo establecido por el presente Contrato.</w:t>
      </w:r>
    </w:p>
    <w:p w:rsidR="0011610F" w:rsidRPr="0011610F" w:rsidRDefault="0011610F" w:rsidP="0011610F">
      <w:pPr>
        <w:pStyle w:val="Prrafodelista"/>
        <w:numPr>
          <w:ilvl w:val="0"/>
          <w:numId w:val="57"/>
        </w:numPr>
        <w:contextualSpacing/>
        <w:jc w:val="both"/>
        <w:rPr>
          <w:rFonts w:asciiTheme="minorHAnsi" w:hAnsiTheme="minorHAnsi" w:cstheme="minorHAnsi"/>
          <w:sz w:val="21"/>
          <w:szCs w:val="21"/>
        </w:rPr>
      </w:pPr>
      <w:r w:rsidRPr="0011610F">
        <w:rPr>
          <w:rFonts w:asciiTheme="minorHAnsi" w:hAnsiTheme="minorHAnsi" w:cstheme="minorHAnsi"/>
          <w:sz w:val="21"/>
          <w:szCs w:val="21"/>
        </w:rPr>
        <w:t>Por utilizar o requerir aquellos Servicios que son objeto del presente Contrato, en beneficio de terceras personas.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1413" w:hanging="705"/>
        <w:jc w:val="both"/>
        <w:rPr>
          <w:rFonts w:asciiTheme="minorHAnsi" w:hAnsiTheme="minorHAnsi" w:cstheme="minorHAnsi"/>
          <w:sz w:val="21"/>
          <w:szCs w:val="21"/>
        </w:rPr>
      </w:pPr>
      <w:r w:rsidRPr="0011610F">
        <w:rPr>
          <w:rFonts w:asciiTheme="minorHAnsi" w:hAnsiTheme="minorHAnsi" w:cstheme="minorHAnsi"/>
          <w:b/>
          <w:sz w:val="21"/>
          <w:szCs w:val="21"/>
        </w:rPr>
        <w:t>15.2.3 Reglas aplicables a la Resolución</w:t>
      </w:r>
      <w:r w:rsidRPr="0011610F">
        <w:rPr>
          <w:rFonts w:asciiTheme="minorHAnsi" w:hAnsiTheme="minorHAnsi" w:cstheme="minorHAnsi"/>
          <w:sz w:val="21"/>
          <w:szCs w:val="21"/>
        </w:rPr>
        <w:t>:</w:t>
      </w:r>
    </w:p>
    <w:p w:rsidR="0011610F" w:rsidRPr="0011610F" w:rsidRDefault="0011610F" w:rsidP="0011610F">
      <w:pPr>
        <w:ind w:left="1413" w:hanging="705"/>
        <w:jc w:val="both"/>
        <w:rPr>
          <w:rFonts w:asciiTheme="minorHAnsi" w:hAnsiTheme="minorHAnsi" w:cstheme="minorHAnsi"/>
          <w:sz w:val="21"/>
          <w:szCs w:val="21"/>
        </w:rPr>
      </w:pPr>
    </w:p>
    <w:p w:rsidR="0011610F" w:rsidRPr="0011610F" w:rsidRDefault="0011610F" w:rsidP="0011610F">
      <w:pPr>
        <w:ind w:left="1413"/>
        <w:jc w:val="both"/>
        <w:rPr>
          <w:rFonts w:asciiTheme="minorHAnsi" w:hAnsiTheme="minorHAnsi" w:cstheme="minorHAnsi"/>
          <w:sz w:val="21"/>
          <w:szCs w:val="21"/>
        </w:rPr>
      </w:pPr>
      <w:r w:rsidRPr="0011610F">
        <w:rPr>
          <w:rFonts w:asciiTheme="minorHAnsi" w:hAnsiTheme="minorHAnsi" w:cstheme="minorHAnsi"/>
          <w:sz w:val="21"/>
          <w:szCs w:val="21"/>
        </w:rPr>
        <w:lastRenderedPageBreak/>
        <w:t xml:space="preserve">Para procesar la resolución del Contrato por cualquiera de las causales señaladas,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dará aviso escrito mediante carta notariada, a la otra Parte, de su intención de resolver el Contrato, estableciendo claramente la causal que se aduce.</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ind w:left="1416"/>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1610F" w:rsidRPr="0011610F" w:rsidRDefault="0011610F" w:rsidP="0011610F">
      <w:pPr>
        <w:ind w:left="1416"/>
        <w:jc w:val="both"/>
        <w:rPr>
          <w:rFonts w:asciiTheme="minorHAnsi" w:hAnsiTheme="minorHAnsi" w:cstheme="minorHAnsi"/>
          <w:sz w:val="21"/>
          <w:szCs w:val="21"/>
          <w:lang w:val="es-ES_tradnl"/>
        </w:rPr>
      </w:pPr>
    </w:p>
    <w:p w:rsidR="0011610F" w:rsidRPr="0011610F" w:rsidRDefault="0011610F" w:rsidP="0011610F">
      <w:pPr>
        <w:ind w:left="1416"/>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En caso contrario, si al vencimiento del término de los diez (10) días hábiles no existiese ninguna respuesta, el proceso de resolución continuará a cuyo fin la </w:t>
      </w:r>
      <w:r w:rsidRPr="0011610F">
        <w:rPr>
          <w:rFonts w:asciiTheme="minorHAnsi" w:hAnsiTheme="minorHAnsi" w:cstheme="minorHAnsi"/>
          <w:b/>
          <w:sz w:val="21"/>
          <w:szCs w:val="21"/>
          <w:lang w:val="es-ES_tradnl"/>
        </w:rPr>
        <w:t>ENTIDAD</w:t>
      </w:r>
      <w:r w:rsidRPr="0011610F">
        <w:rPr>
          <w:rFonts w:asciiTheme="minorHAnsi" w:hAnsiTheme="minorHAnsi" w:cstheme="minorHAnsi"/>
          <w:sz w:val="21"/>
          <w:szCs w:val="21"/>
          <w:lang w:val="es-ES_tradnl"/>
        </w:rPr>
        <w:t xml:space="preserve"> notificará mediante carta notariada a la otra Parte, que la resolución del Contrato se ha hecho efectivo.</w:t>
      </w:r>
    </w:p>
    <w:p w:rsidR="0011610F" w:rsidRPr="0011610F" w:rsidRDefault="0011610F" w:rsidP="0011610F">
      <w:pPr>
        <w:spacing w:line="195" w:lineRule="exact"/>
        <w:ind w:left="1416" w:firstLine="24"/>
        <w:jc w:val="both"/>
        <w:rPr>
          <w:rFonts w:asciiTheme="minorHAnsi" w:hAnsiTheme="minorHAnsi" w:cstheme="minorHAnsi"/>
          <w:sz w:val="21"/>
          <w:szCs w:val="21"/>
          <w:lang w:val="es-ES_tradnl"/>
        </w:rPr>
      </w:pPr>
    </w:p>
    <w:p w:rsidR="0011610F" w:rsidRPr="0011610F" w:rsidRDefault="0011610F" w:rsidP="0011610F">
      <w:pPr>
        <w:ind w:left="1416"/>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Cuando el monto de la multa, alcance al veinte por ciento (20%) del monto total del contrato, la </w:t>
      </w:r>
      <w:r w:rsidRPr="0011610F">
        <w:rPr>
          <w:rFonts w:asciiTheme="minorHAnsi" w:hAnsiTheme="minorHAnsi" w:cstheme="minorHAnsi"/>
          <w:b/>
          <w:sz w:val="21"/>
          <w:szCs w:val="21"/>
          <w:lang w:val="es-ES_tradnl"/>
        </w:rPr>
        <w:t>ENTIDAD</w:t>
      </w:r>
      <w:r w:rsidRPr="0011610F">
        <w:rPr>
          <w:rFonts w:asciiTheme="minorHAnsi" w:hAnsiTheme="minorHAnsi" w:cstheme="minorHAnsi"/>
          <w:sz w:val="21"/>
          <w:szCs w:val="21"/>
          <w:lang w:val="es-ES_tradnl"/>
        </w:rPr>
        <w:t xml:space="preserve"> deberá notificar mediante carta notariada que la resolución de contrato se ha hecho efectiva. </w:t>
      </w:r>
    </w:p>
    <w:p w:rsidR="0011610F" w:rsidRPr="0011610F" w:rsidRDefault="0011610F" w:rsidP="0011610F">
      <w:pPr>
        <w:spacing w:line="195" w:lineRule="exact"/>
        <w:ind w:left="708" w:firstLine="708"/>
        <w:jc w:val="both"/>
        <w:rPr>
          <w:rFonts w:asciiTheme="minorHAnsi" w:hAnsiTheme="minorHAnsi" w:cstheme="minorHAnsi"/>
          <w:sz w:val="21"/>
          <w:szCs w:val="21"/>
          <w:lang w:val="es-ES_tradnl"/>
        </w:rPr>
      </w:pPr>
    </w:p>
    <w:p w:rsidR="0011610F" w:rsidRPr="0011610F" w:rsidRDefault="0011610F" w:rsidP="0011610F">
      <w:pPr>
        <w:ind w:left="1416"/>
        <w:jc w:val="both"/>
        <w:rPr>
          <w:rFonts w:asciiTheme="minorHAnsi" w:hAnsiTheme="minorHAnsi" w:cstheme="minorHAnsi"/>
          <w:sz w:val="21"/>
          <w:szCs w:val="21"/>
          <w:lang w:val="es-ES_tradnl"/>
        </w:rPr>
      </w:pPr>
      <w:r w:rsidRPr="0011610F">
        <w:rPr>
          <w:rFonts w:asciiTheme="minorHAnsi" w:hAnsiTheme="minorHAnsi" w:cstheme="minorHAnsi"/>
          <w:sz w:val="21"/>
          <w:szCs w:val="21"/>
          <w:lang w:val="es-ES_tradnl"/>
        </w:rPr>
        <w:t xml:space="preserve">Solo en caso que la resolución no sea originada por negligencia del </w:t>
      </w:r>
      <w:r w:rsidRPr="0011610F">
        <w:rPr>
          <w:rFonts w:asciiTheme="minorHAnsi" w:hAnsiTheme="minorHAnsi" w:cstheme="minorHAnsi"/>
          <w:b/>
          <w:sz w:val="21"/>
          <w:szCs w:val="21"/>
          <w:lang w:val="es-ES_tradnl"/>
        </w:rPr>
        <w:t xml:space="preserve">PROVEEDOR </w:t>
      </w:r>
      <w:r w:rsidRPr="0011610F">
        <w:rPr>
          <w:rFonts w:asciiTheme="minorHAnsi" w:hAnsiTheme="minorHAnsi" w:cstheme="minorHAnsi"/>
          <w:sz w:val="21"/>
          <w:szCs w:val="21"/>
          <w:lang w:val="es-ES_tradnl"/>
        </w:rPr>
        <w:t xml:space="preserve">éste tendrá derecho a una evaluación de los gastos proporcionales que demande los compromisos adquiridos por el </w:t>
      </w:r>
      <w:r w:rsidRPr="0011610F">
        <w:rPr>
          <w:rFonts w:asciiTheme="minorHAnsi" w:hAnsiTheme="minorHAnsi" w:cstheme="minorHAnsi"/>
          <w:b/>
          <w:sz w:val="21"/>
          <w:szCs w:val="21"/>
          <w:lang w:val="es-ES_tradnl"/>
        </w:rPr>
        <w:t>PROVEEDOR</w:t>
      </w:r>
      <w:r w:rsidRPr="0011610F">
        <w:rPr>
          <w:rFonts w:asciiTheme="minorHAnsi" w:hAnsiTheme="minorHAnsi" w:cstheme="minorHAnsi"/>
          <w:sz w:val="21"/>
          <w:szCs w:val="21"/>
          <w:lang w:val="es-ES_tradnl"/>
        </w:rPr>
        <w:t xml:space="preserve"> para la prestación del servicio contra la presentación de documentos probatorios y certificados.</w:t>
      </w:r>
    </w:p>
    <w:p w:rsidR="0011610F" w:rsidRPr="0011610F" w:rsidRDefault="0011610F" w:rsidP="0011610F">
      <w:pPr>
        <w:spacing w:line="195" w:lineRule="exact"/>
        <w:ind w:left="1440"/>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SEXTA.- (SOLUCIÓN DE CONTROVERSIAS).</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SEPTIMA.- (MODIFICACIONES AL CONTRATO).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Contrato podrá ser modificado por uno o varios contratos modificatorios, mismos que pueden afectar el alcance, monto y/o plazo.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line="195" w:lineRule="exact"/>
        <w:jc w:val="center"/>
        <w:rPr>
          <w:rFonts w:asciiTheme="minorHAnsi" w:hAnsiTheme="minorHAnsi" w:cstheme="minorHAnsi"/>
          <w:b/>
          <w:sz w:val="21"/>
          <w:szCs w:val="21"/>
          <w:lang w:val="es-ES_tradnl"/>
        </w:rPr>
      </w:pPr>
      <w:r w:rsidRPr="0011610F">
        <w:rPr>
          <w:rFonts w:asciiTheme="minorHAnsi" w:hAnsiTheme="minorHAnsi" w:cstheme="minorHAnsi"/>
          <w:b/>
          <w:sz w:val="21"/>
          <w:szCs w:val="21"/>
          <w:lang w:val="es-ES_tradnl"/>
        </w:rPr>
        <w:t>II.   CONDICIONES PARTICULARES DEL CONTRATO</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DÉCIMA OCTAVA.- (FISCALIZACIÓN DEL SERVICIO).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designará del servicio, y comunicará oficialmente esta designación al </w:t>
      </w:r>
      <w:r w:rsidRPr="0011610F">
        <w:rPr>
          <w:rFonts w:asciiTheme="minorHAnsi" w:hAnsiTheme="minorHAnsi" w:cstheme="minorHAnsi"/>
          <w:b/>
          <w:sz w:val="21"/>
          <w:szCs w:val="21"/>
        </w:rPr>
        <w:t xml:space="preserve">PROVEEDOR </w:t>
      </w:r>
      <w:r w:rsidRPr="0011610F">
        <w:rPr>
          <w:rFonts w:asciiTheme="minorHAnsi" w:hAnsiTheme="minorHAnsi" w:cstheme="minorHAnsi"/>
          <w:sz w:val="21"/>
          <w:szCs w:val="21"/>
        </w:rPr>
        <w:t xml:space="preserve">mediante nota </w:t>
      </w:r>
      <w:proofErr w:type="gramStart"/>
      <w:r w:rsidRPr="0011610F">
        <w:rPr>
          <w:rFonts w:asciiTheme="minorHAnsi" w:hAnsiTheme="minorHAnsi" w:cstheme="minorHAnsi"/>
          <w:sz w:val="21"/>
          <w:szCs w:val="21"/>
        </w:rPr>
        <w:t>expresa .</w:t>
      </w:r>
      <w:proofErr w:type="gramEnd"/>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numPr>
          <w:ilvl w:val="0"/>
          <w:numId w:val="43"/>
        </w:numPr>
        <w:spacing w:after="13" w:line="276" w:lineRule="auto"/>
        <w:contextualSpacing/>
        <w:jc w:val="both"/>
        <w:rPr>
          <w:rFonts w:asciiTheme="minorHAnsi" w:hAnsiTheme="minorHAnsi" w:cstheme="minorHAnsi"/>
          <w:b/>
          <w:sz w:val="21"/>
          <w:szCs w:val="21"/>
        </w:rPr>
      </w:pPr>
      <w:r w:rsidRPr="0011610F">
        <w:rPr>
          <w:rFonts w:asciiTheme="minorHAnsi" w:hAnsiTheme="minorHAnsi" w:cstheme="minorHAnsi"/>
          <w:b/>
          <w:sz w:val="21"/>
          <w:szCs w:val="21"/>
        </w:rPr>
        <w:t>Fiscal de servicio</w:t>
      </w:r>
    </w:p>
    <w:p w:rsidR="0011610F" w:rsidRPr="0011610F" w:rsidRDefault="0011610F" w:rsidP="0011610F">
      <w:pPr>
        <w:spacing w:after="13" w:line="276" w:lineRule="auto"/>
        <w:contextualSpacing/>
        <w:jc w:val="both"/>
        <w:rPr>
          <w:rFonts w:asciiTheme="minorHAnsi" w:hAnsiTheme="minorHAnsi" w:cstheme="minorHAnsi"/>
          <w:sz w:val="21"/>
          <w:szCs w:val="21"/>
          <w:lang w:val="es-ES_tradnl"/>
        </w:rPr>
      </w:pPr>
    </w:p>
    <w:p w:rsidR="0011610F" w:rsidRPr="0011610F" w:rsidRDefault="0011610F" w:rsidP="0011610F">
      <w:pPr>
        <w:spacing w:after="13" w:line="276" w:lineRule="auto"/>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YPFB designará a los Fiscales de Servicio, quienes estarán a cargo de las operaciones mediante un equipo de profesionales cuyo coordinador será el representante de YPFB en la ciudad. Asimismo, se designará un Fiscal de Servicio en Campo. </w:t>
      </w:r>
    </w:p>
    <w:p w:rsidR="0011610F" w:rsidRPr="0011610F" w:rsidRDefault="0011610F" w:rsidP="0011610F">
      <w:pPr>
        <w:spacing w:after="13" w:line="276" w:lineRule="auto"/>
        <w:ind w:left="720"/>
        <w:contextualSpacing/>
        <w:jc w:val="both"/>
        <w:rPr>
          <w:rFonts w:asciiTheme="minorHAnsi" w:hAnsiTheme="minorHAnsi" w:cstheme="minorHAnsi"/>
          <w:sz w:val="21"/>
          <w:szCs w:val="21"/>
        </w:rPr>
      </w:pPr>
    </w:p>
    <w:p w:rsidR="0011610F" w:rsidRPr="0011610F" w:rsidRDefault="0011610F" w:rsidP="0011610F">
      <w:pPr>
        <w:spacing w:after="13" w:line="276" w:lineRule="auto"/>
        <w:contextualSpacing/>
        <w:jc w:val="both"/>
        <w:rPr>
          <w:rFonts w:asciiTheme="minorHAnsi" w:hAnsiTheme="minorHAnsi" w:cstheme="minorHAnsi"/>
          <w:sz w:val="21"/>
          <w:szCs w:val="21"/>
        </w:rPr>
      </w:pPr>
      <w:r w:rsidRPr="0011610F">
        <w:rPr>
          <w:rFonts w:asciiTheme="minorHAnsi" w:hAnsiTheme="minorHAnsi" w:cstheme="minorHAnsi"/>
          <w:sz w:val="21"/>
          <w:szCs w:val="21"/>
        </w:rPr>
        <w:t>Las funciones de los fiscales de Servicio serán:</w:t>
      </w:r>
    </w:p>
    <w:p w:rsidR="0011610F" w:rsidRPr="0011610F" w:rsidRDefault="0011610F" w:rsidP="0011610F">
      <w:pPr>
        <w:spacing w:after="13" w:line="276" w:lineRule="auto"/>
        <w:ind w:left="720"/>
        <w:contextualSpacing/>
        <w:jc w:val="both"/>
        <w:rPr>
          <w:rFonts w:asciiTheme="minorHAnsi" w:hAnsiTheme="minorHAnsi" w:cstheme="minorHAnsi"/>
          <w:sz w:val="21"/>
          <w:szCs w:val="21"/>
        </w:rPr>
      </w:pPr>
    </w:p>
    <w:p w:rsidR="0011610F" w:rsidRPr="0011610F" w:rsidRDefault="0011610F" w:rsidP="0011610F">
      <w:pPr>
        <w:spacing w:after="13" w:line="276" w:lineRule="auto"/>
        <w:ind w:left="720" w:firstLine="360"/>
        <w:contextualSpacing/>
        <w:jc w:val="both"/>
        <w:rPr>
          <w:rFonts w:asciiTheme="minorHAnsi" w:hAnsiTheme="minorHAnsi" w:cstheme="minorHAnsi"/>
          <w:b/>
          <w:sz w:val="21"/>
          <w:szCs w:val="21"/>
          <w:u w:val="single"/>
        </w:rPr>
      </w:pPr>
      <w:r w:rsidRPr="0011610F">
        <w:rPr>
          <w:rFonts w:asciiTheme="minorHAnsi" w:hAnsiTheme="minorHAnsi" w:cstheme="minorHAnsi"/>
          <w:b/>
          <w:sz w:val="21"/>
          <w:szCs w:val="21"/>
          <w:u w:val="single"/>
        </w:rPr>
        <w:t>Fiscal de Servicio en la ciudad:</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Será el encargado de emitir la Orden de Proceder para dar inicio a las Operaciones del Servicio.</w:t>
      </w:r>
    </w:p>
    <w:p w:rsidR="0011610F" w:rsidRPr="0011610F" w:rsidRDefault="0011610F" w:rsidP="0011610F">
      <w:pPr>
        <w:spacing w:after="13" w:line="276" w:lineRule="auto"/>
        <w:ind w:left="720" w:firstLine="360"/>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Coordinar reuniones con las contratistas y las prestadoras de servicios.</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Coordinar las actividades inherentes al servicio con el Fiscal de Servicio en Campo.</w:t>
      </w:r>
    </w:p>
    <w:p w:rsidR="0011610F" w:rsidRPr="0011610F" w:rsidRDefault="0011610F" w:rsidP="0011610F">
      <w:pPr>
        <w:spacing w:after="13" w:line="276" w:lineRule="auto"/>
        <w:ind w:left="720" w:firstLine="360"/>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Realizar la solicitud de pago.</w:t>
      </w:r>
    </w:p>
    <w:p w:rsidR="0011610F" w:rsidRPr="0011610F" w:rsidRDefault="0011610F" w:rsidP="0011610F">
      <w:pPr>
        <w:spacing w:after="13" w:line="276" w:lineRule="auto"/>
        <w:contextualSpacing/>
        <w:jc w:val="both"/>
        <w:rPr>
          <w:rFonts w:asciiTheme="minorHAnsi" w:hAnsiTheme="minorHAnsi" w:cstheme="minorHAnsi"/>
          <w:sz w:val="21"/>
          <w:szCs w:val="21"/>
        </w:rPr>
      </w:pPr>
    </w:p>
    <w:p w:rsidR="0011610F" w:rsidRPr="0011610F" w:rsidRDefault="0011610F" w:rsidP="0011610F">
      <w:pPr>
        <w:spacing w:after="13" w:line="276" w:lineRule="auto"/>
        <w:ind w:left="720" w:firstLine="360"/>
        <w:contextualSpacing/>
        <w:jc w:val="both"/>
        <w:rPr>
          <w:rFonts w:asciiTheme="minorHAnsi" w:hAnsiTheme="minorHAnsi" w:cstheme="minorHAnsi"/>
          <w:b/>
          <w:sz w:val="21"/>
          <w:szCs w:val="21"/>
          <w:u w:val="single"/>
        </w:rPr>
      </w:pPr>
      <w:r w:rsidRPr="0011610F">
        <w:rPr>
          <w:rFonts w:asciiTheme="minorHAnsi" w:hAnsiTheme="minorHAnsi" w:cstheme="minorHAnsi"/>
          <w:b/>
          <w:sz w:val="21"/>
          <w:szCs w:val="21"/>
          <w:u w:val="single"/>
        </w:rPr>
        <w:t>Fiscal de Servicio en Campo:</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Supervisar las operaciones de Perforación y Terminación velando el cumplimiento del Programa de Perforación y Terminación.</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Aprobar y/o rechazar los tickets de servicio para su respectivo pago.</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El Fiscal de Servicio en Campo deberá coordinar las operaciones con el Fiscal de Servicio en la Ciudad y la contratista del servicio.</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Generar reportes diarios, informes sobre operaciones especiales y el informe final a instancias superiores.</w:t>
      </w:r>
    </w:p>
    <w:p w:rsidR="0011610F" w:rsidRPr="0011610F" w:rsidRDefault="0011610F" w:rsidP="0011610F">
      <w:pPr>
        <w:spacing w:after="13" w:line="276" w:lineRule="auto"/>
        <w:ind w:left="1413" w:hanging="345"/>
        <w:contextualSpacing/>
        <w:jc w:val="both"/>
        <w:rPr>
          <w:rFonts w:asciiTheme="minorHAnsi" w:hAnsiTheme="minorHAnsi" w:cstheme="minorHAnsi"/>
          <w:sz w:val="21"/>
          <w:szCs w:val="21"/>
        </w:rPr>
      </w:pPr>
      <w:r w:rsidRPr="0011610F">
        <w:rPr>
          <w:rFonts w:asciiTheme="minorHAnsi" w:hAnsiTheme="minorHAnsi" w:cstheme="minorHAnsi"/>
          <w:sz w:val="21"/>
          <w:szCs w:val="21"/>
        </w:rPr>
        <w:t>•</w:t>
      </w:r>
      <w:r w:rsidRPr="0011610F">
        <w:rPr>
          <w:rFonts w:asciiTheme="minorHAnsi" w:hAnsiTheme="minorHAnsi" w:cstheme="minorHAnsi"/>
          <w:sz w:val="21"/>
          <w:szCs w:val="21"/>
        </w:rPr>
        <w:tab/>
        <w:t>Realizar las conciliaciones en función al servicio prestado por el Contratista, además de realizar el informe en el cual recomiende el pago.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DECIMA NOVENA.- (REPRESENTANTE DEL QUE PRESTA EL SERVICIO).</w:t>
      </w:r>
    </w:p>
    <w:p w:rsidR="0011610F" w:rsidRPr="0011610F" w:rsidRDefault="0011610F" w:rsidP="0011610F">
      <w:pPr>
        <w:jc w:val="both"/>
        <w:rPr>
          <w:rFonts w:asciiTheme="minorHAnsi" w:hAnsiTheme="minorHAnsi" w:cstheme="minorHAnsi"/>
          <w:b/>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designará mediante notificación escrita a 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a su representante para con el Servicio, dicho personero será denominado </w:t>
      </w:r>
      <w:r w:rsidRPr="0011610F">
        <w:rPr>
          <w:rFonts w:asciiTheme="minorHAnsi" w:hAnsiTheme="minorHAnsi" w:cstheme="minorHAnsi"/>
          <w:b/>
          <w:sz w:val="21"/>
          <w:szCs w:val="21"/>
        </w:rPr>
        <w:t>AGENTE DEL SERVICIO</w:t>
      </w:r>
      <w:r w:rsidRPr="0011610F">
        <w:rPr>
          <w:rFonts w:asciiTheme="minorHAnsi" w:hAnsiTheme="minorHAnsi" w:cstheme="minorHAnsi"/>
          <w:sz w:val="21"/>
          <w:szCs w:val="21"/>
        </w:rPr>
        <w:t xml:space="preserve"> y será presentado oficialmente por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antes del inicio del mismo, mediante comunicación escrita dirigida a 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de conformidad a la cláusula (notificaciones) del presente Contrato. </w:t>
      </w:r>
    </w:p>
    <w:p w:rsidR="0011610F" w:rsidRPr="0011610F" w:rsidRDefault="0011610F" w:rsidP="0011610F">
      <w:pPr>
        <w:spacing w:line="195" w:lineRule="exact"/>
        <w:jc w:val="both"/>
        <w:rPr>
          <w:rFonts w:asciiTheme="minorHAnsi" w:hAnsiTheme="minorHAnsi" w:cstheme="minorHAns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AGENTE DEL SERVICIO</w:t>
      </w:r>
      <w:r w:rsidRPr="0011610F">
        <w:rPr>
          <w:rFonts w:asciiTheme="minorHAnsi" w:hAnsiTheme="minorHAnsi" w:cstheme="minorHAnsi"/>
          <w:sz w:val="21"/>
          <w:szCs w:val="21"/>
        </w:rPr>
        <w:t xml:space="preserve"> representará al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durante toda la prestación del Servicio y mantendrá coordinación permanente y efectiva con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a través del </w:t>
      </w:r>
      <w:r w:rsidRPr="0011610F">
        <w:rPr>
          <w:rFonts w:asciiTheme="minorHAnsi" w:hAnsiTheme="minorHAnsi" w:cstheme="minorHAnsi"/>
          <w:b/>
          <w:sz w:val="21"/>
          <w:szCs w:val="21"/>
        </w:rPr>
        <w:t>FISCAL</w:t>
      </w:r>
      <w:r w:rsidRPr="0011610F">
        <w:rPr>
          <w:rFonts w:asciiTheme="minorHAnsi" w:hAnsiTheme="minorHAnsi" w:cstheme="minorHAnsi"/>
          <w:sz w:val="21"/>
          <w:szCs w:val="21"/>
        </w:rPr>
        <w:t>, a objeto de atender satisfactoriamente los requerimientos y dar fiel cumplimiento al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VIGÉSIMA.- (FORMA DE PAGO).</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spacing w:before="240" w:after="240" w:line="276" w:lineRule="auto"/>
        <w:ind w:left="256" w:right="254"/>
        <w:contextualSpacing/>
        <w:jc w:val="both"/>
        <w:rPr>
          <w:rFonts w:asciiTheme="minorHAnsi" w:hAnsiTheme="minorHAnsi" w:cstheme="minorHAnsi"/>
          <w:bCs/>
          <w:sz w:val="21"/>
          <w:szCs w:val="21"/>
        </w:rPr>
      </w:pPr>
      <w:r w:rsidRPr="0011610F">
        <w:rPr>
          <w:rFonts w:asciiTheme="minorHAnsi" w:hAnsiTheme="minorHAnsi" w:cstheme="minorHAnsi"/>
          <w:bCs/>
          <w:sz w:val="21"/>
          <w:szCs w:val="21"/>
        </w:rPr>
        <w:t>Los pagos y la facturación se efectuarán en función al avance real certificado del Servicio, previo informe técnico y financiero, de acuerdo a los documentos de respaldo aprobados por el Fiscal de Servicio de YPFB.</w:t>
      </w:r>
    </w:p>
    <w:p w:rsidR="0011610F" w:rsidRPr="0011610F" w:rsidRDefault="0011610F" w:rsidP="0011610F">
      <w:pPr>
        <w:spacing w:after="240" w:line="276" w:lineRule="auto"/>
        <w:ind w:left="256" w:right="254"/>
        <w:contextualSpacing/>
        <w:jc w:val="both"/>
        <w:rPr>
          <w:rFonts w:asciiTheme="minorHAnsi" w:hAnsiTheme="minorHAnsi" w:cstheme="minorHAnsi"/>
          <w:bCs/>
          <w:sz w:val="21"/>
          <w:szCs w:val="21"/>
        </w:rPr>
      </w:pPr>
      <w:r w:rsidRPr="0011610F">
        <w:rPr>
          <w:rFonts w:asciiTheme="minorHAnsi" w:hAnsiTheme="minorHAnsi" w:cstheme="minorHAnsi"/>
          <w:bCs/>
          <w:sz w:val="21"/>
          <w:szCs w:val="21"/>
        </w:rPr>
        <w:t>A continuación se detalla la forma de pago de las distintas fases del servicio:</w:t>
      </w:r>
    </w:p>
    <w:p w:rsidR="0011610F" w:rsidRPr="0011610F" w:rsidRDefault="0011610F" w:rsidP="0011610F">
      <w:pPr>
        <w:numPr>
          <w:ilvl w:val="0"/>
          <w:numId w:val="35"/>
        </w:numPr>
        <w:spacing w:after="240" w:line="276" w:lineRule="auto"/>
        <w:ind w:left="1068" w:right="254"/>
        <w:contextualSpacing/>
        <w:jc w:val="both"/>
        <w:rPr>
          <w:rFonts w:asciiTheme="minorHAnsi" w:hAnsiTheme="minorHAnsi" w:cstheme="minorHAnsi"/>
          <w:b/>
          <w:bCs/>
          <w:sz w:val="21"/>
          <w:szCs w:val="21"/>
          <w:u w:val="single"/>
        </w:rPr>
      </w:pPr>
      <w:r w:rsidRPr="0011610F">
        <w:rPr>
          <w:rFonts w:asciiTheme="minorHAnsi" w:hAnsiTheme="minorHAnsi" w:cstheme="minorHAnsi"/>
          <w:b/>
          <w:bCs/>
          <w:sz w:val="21"/>
          <w:szCs w:val="21"/>
          <w:u w:val="single"/>
        </w:rPr>
        <w:t>Pago por anticipo</w:t>
      </w:r>
    </w:p>
    <w:p w:rsidR="0011610F" w:rsidRPr="0011610F" w:rsidRDefault="0011610F" w:rsidP="0011610F">
      <w:pPr>
        <w:spacing w:after="240" w:line="276" w:lineRule="auto"/>
        <w:ind w:left="1068" w:right="254"/>
        <w:contextualSpacing/>
        <w:jc w:val="both"/>
        <w:rPr>
          <w:rFonts w:asciiTheme="minorHAnsi" w:hAnsiTheme="minorHAnsi" w:cstheme="minorHAnsi"/>
          <w:bCs/>
          <w:sz w:val="21"/>
          <w:szCs w:val="21"/>
        </w:rPr>
      </w:pPr>
      <w:r w:rsidRPr="0011610F">
        <w:rPr>
          <w:rFonts w:asciiTheme="minorHAnsi" w:hAnsiTheme="minorHAnsi" w:cstheme="minorHAnsi"/>
          <w:bCs/>
          <w:sz w:val="21"/>
          <w:szCs w:val="21"/>
        </w:rPr>
        <w:t xml:space="preserve">Para efectuar el pago del anticipo, el </w:t>
      </w:r>
      <w:r w:rsidRPr="0011610F">
        <w:rPr>
          <w:rFonts w:asciiTheme="minorHAnsi" w:hAnsiTheme="minorHAnsi" w:cstheme="minorHAnsi"/>
          <w:b/>
          <w:bCs/>
          <w:sz w:val="21"/>
          <w:szCs w:val="21"/>
        </w:rPr>
        <w:t>Contratista</w:t>
      </w:r>
      <w:r w:rsidRPr="0011610F">
        <w:rPr>
          <w:rFonts w:asciiTheme="minorHAnsi" w:hAnsiTheme="minorHAnsi" w:cstheme="minorHAnsi"/>
          <w:bCs/>
          <w:sz w:val="21"/>
          <w:szCs w:val="21"/>
        </w:rPr>
        <w:t xml:space="preserve"> deberá presentar una carta de solicitud del anticipo y una garantía de correcta inversión del anticipo.</w:t>
      </w:r>
    </w:p>
    <w:p w:rsidR="0011610F" w:rsidRPr="0011610F" w:rsidRDefault="0011610F" w:rsidP="0011610F">
      <w:pPr>
        <w:numPr>
          <w:ilvl w:val="0"/>
          <w:numId w:val="35"/>
        </w:numPr>
        <w:spacing w:after="240" w:line="276" w:lineRule="auto"/>
        <w:ind w:left="1068" w:right="254"/>
        <w:contextualSpacing/>
        <w:jc w:val="both"/>
        <w:rPr>
          <w:rFonts w:asciiTheme="minorHAnsi" w:hAnsiTheme="minorHAnsi" w:cstheme="minorHAnsi"/>
          <w:b/>
          <w:bCs/>
          <w:sz w:val="21"/>
          <w:szCs w:val="21"/>
          <w:u w:val="single"/>
        </w:rPr>
      </w:pPr>
      <w:r w:rsidRPr="0011610F">
        <w:rPr>
          <w:rFonts w:asciiTheme="minorHAnsi" w:hAnsiTheme="minorHAnsi" w:cstheme="minorHAnsi"/>
          <w:b/>
          <w:bCs/>
          <w:sz w:val="21"/>
          <w:szCs w:val="21"/>
          <w:u w:val="single"/>
        </w:rPr>
        <w:t xml:space="preserve">Pago por Prestación de Servicio </w:t>
      </w:r>
    </w:p>
    <w:p w:rsidR="0011610F" w:rsidRPr="0011610F" w:rsidRDefault="0011610F" w:rsidP="0011610F">
      <w:pPr>
        <w:spacing w:after="240" w:line="276" w:lineRule="auto"/>
        <w:ind w:left="1068" w:right="254"/>
        <w:contextualSpacing/>
        <w:jc w:val="both"/>
        <w:rPr>
          <w:rFonts w:asciiTheme="minorHAnsi" w:hAnsiTheme="minorHAnsi" w:cstheme="minorHAnsi"/>
          <w:bCs/>
          <w:sz w:val="21"/>
          <w:szCs w:val="21"/>
        </w:rPr>
      </w:pPr>
      <w:r w:rsidRPr="0011610F">
        <w:rPr>
          <w:rFonts w:asciiTheme="minorHAnsi" w:hAnsiTheme="minorHAnsi" w:cstheme="minorHAnsi"/>
          <w:b/>
          <w:bCs/>
          <w:sz w:val="21"/>
          <w:szCs w:val="21"/>
        </w:rPr>
        <w:t>Primer Pago.-</w:t>
      </w:r>
      <w:r w:rsidRPr="0011610F">
        <w:rPr>
          <w:rFonts w:asciiTheme="minorHAnsi" w:hAnsiTheme="minorHAnsi" w:cstheme="minorHAnsi"/>
          <w:bCs/>
          <w:sz w:val="21"/>
          <w:szCs w:val="21"/>
        </w:rPr>
        <w:t xml:space="preserve"> Equivalente al treinta por ciento (30%) del monto total del contrato, se realizará con el informe de conformidad del Fiscal de Servicio en campo que establezca el cumplimiento de los Requerimientos que determinan la Fecha de Inicio.</w:t>
      </w:r>
    </w:p>
    <w:p w:rsidR="0011610F" w:rsidRPr="0011610F" w:rsidRDefault="0011610F" w:rsidP="0011610F">
      <w:pPr>
        <w:spacing w:after="240" w:line="276" w:lineRule="auto"/>
        <w:ind w:left="1068" w:right="254"/>
        <w:contextualSpacing/>
        <w:jc w:val="both"/>
        <w:rPr>
          <w:rFonts w:asciiTheme="minorHAnsi" w:hAnsiTheme="minorHAnsi" w:cstheme="minorHAnsi"/>
          <w:bCs/>
          <w:sz w:val="21"/>
          <w:szCs w:val="21"/>
        </w:rPr>
      </w:pPr>
      <w:r w:rsidRPr="0011610F">
        <w:rPr>
          <w:rFonts w:asciiTheme="minorHAnsi" w:hAnsiTheme="minorHAnsi" w:cstheme="minorHAnsi"/>
          <w:b/>
          <w:bCs/>
          <w:sz w:val="21"/>
          <w:szCs w:val="21"/>
        </w:rPr>
        <w:lastRenderedPageBreak/>
        <w:t xml:space="preserve">Segundo Pago.- </w:t>
      </w:r>
      <w:r w:rsidRPr="0011610F">
        <w:rPr>
          <w:rFonts w:asciiTheme="minorHAnsi" w:hAnsiTheme="minorHAnsi" w:cstheme="minorHAnsi"/>
          <w:bCs/>
          <w:sz w:val="21"/>
          <w:szCs w:val="21"/>
        </w:rPr>
        <w:t xml:space="preserve">Equivalente al setenta por ciento (70%) del monto total del contrato, se realizará a la conclusión del servicio, previo informe de conformidad del Fiscal de Servicio en la Ciudad que apruebe el Informe Final </w:t>
      </w:r>
      <w:r w:rsidRPr="0011610F">
        <w:rPr>
          <w:rFonts w:asciiTheme="minorHAnsi" w:hAnsiTheme="minorHAnsi" w:cstheme="minorHAnsi"/>
          <w:sz w:val="21"/>
          <w:szCs w:val="21"/>
        </w:rPr>
        <w:t>del servicio prestado.</w:t>
      </w:r>
    </w:p>
    <w:p w:rsidR="0011610F" w:rsidRPr="0011610F" w:rsidRDefault="0011610F" w:rsidP="0011610F">
      <w:pPr>
        <w:spacing w:after="13" w:line="276" w:lineRule="auto"/>
        <w:ind w:left="256" w:right="254"/>
        <w:contextualSpacing/>
        <w:jc w:val="both"/>
        <w:rPr>
          <w:rFonts w:asciiTheme="minorHAnsi" w:hAnsiTheme="minorHAnsi" w:cstheme="minorHAnsi"/>
          <w:bCs/>
          <w:sz w:val="21"/>
          <w:szCs w:val="21"/>
        </w:rPr>
      </w:pPr>
      <w:r w:rsidRPr="0011610F">
        <w:rPr>
          <w:rFonts w:asciiTheme="minorHAnsi" w:hAnsiTheme="minorHAnsi" w:cstheme="minorHAnsi"/>
          <w:bCs/>
          <w:sz w:val="21"/>
          <w:szCs w:val="21"/>
        </w:rPr>
        <w:t>Cuando el pozo no sea productor, en caso de que los acuíferos atravesados por el pozo piloto no muestren características productoras, YPFB reconocerá los costos totales que representen las actividades realizadas hasta esa instancia, según planilla de costos.</w:t>
      </w:r>
    </w:p>
    <w:p w:rsidR="0011610F" w:rsidRPr="0011610F" w:rsidRDefault="0011610F" w:rsidP="0011610F">
      <w:pPr>
        <w:spacing w:after="13" w:line="276" w:lineRule="auto"/>
        <w:ind w:left="256" w:right="254"/>
        <w:contextualSpacing/>
        <w:jc w:val="both"/>
        <w:rPr>
          <w:rFonts w:asciiTheme="minorHAnsi" w:hAnsiTheme="minorHAnsi" w:cstheme="minorHAnsi"/>
          <w:sz w:val="21"/>
          <w:szCs w:val="21"/>
        </w:rPr>
      </w:pPr>
    </w:p>
    <w:p w:rsidR="0011610F" w:rsidRPr="0011610F" w:rsidRDefault="0011610F" w:rsidP="0011610F">
      <w:pPr>
        <w:spacing w:line="195" w:lineRule="exact"/>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remitirá al Fiscal de Servicio una planilla en la que se detalle la cantidad de días trabajados por el personal asignado y/o servicio ejecutado, así como la tarifa correspondiente a cada posición. Finalmente el pago se realizará una vez que YPFB mediante el fiscal asignado, haya emitido el respectivo informe de conformidad.</w:t>
      </w:r>
    </w:p>
    <w:p w:rsidR="0011610F" w:rsidRPr="0011610F" w:rsidRDefault="0011610F" w:rsidP="0011610F">
      <w:pPr>
        <w:spacing w:line="195" w:lineRule="exact"/>
        <w:jc w:val="both"/>
        <w:rPr>
          <w:rFonts w:asciiTheme="minorHAnsi" w:hAnsiTheme="minorHAnsi" w:cstheme="minorHAnsi"/>
          <w:b/>
          <w:i/>
          <w:sz w:val="21"/>
          <w:szCs w:val="21"/>
          <w:lang w:val="es-ES_tradnl"/>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VIGÉSIMA PRIMERA.- (FACTURACIÓN)</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en la misma fecha en que sea aprobada su solicitud de pago, deberá emitir la respectiva factura oficial por el monto correspondiente en favor de la </w:t>
      </w:r>
      <w:r w:rsidRPr="0011610F">
        <w:rPr>
          <w:rFonts w:asciiTheme="minorHAnsi" w:hAnsiTheme="minorHAnsi" w:cstheme="minorHAnsi"/>
          <w:b/>
          <w:sz w:val="21"/>
          <w:szCs w:val="21"/>
        </w:rPr>
        <w:t>ENTIDAD.</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VIGÉSIMA SEGUNDA.- (RESPONSABILIDAD Y OBLIGACIONES DEL PROVEEDOR).</w:t>
      </w:r>
    </w:p>
    <w:p w:rsidR="0011610F" w:rsidRPr="0011610F" w:rsidRDefault="0011610F" w:rsidP="0011610F">
      <w:pPr>
        <w:spacing w:line="195" w:lineRule="exact"/>
        <w:jc w:val="both"/>
        <w:rPr>
          <w:rFonts w:asciiTheme="minorHAnsi" w:hAnsiTheme="minorHAnsi" w:cstheme="minorHAnsi"/>
          <w:sz w:val="21"/>
          <w:szCs w:val="21"/>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b/>
          <w:sz w:val="21"/>
          <w:szCs w:val="21"/>
        </w:rPr>
        <w:t>22.1</w:t>
      </w:r>
      <w:r w:rsidRPr="0011610F">
        <w:rPr>
          <w:rFonts w:asciiTheme="minorHAnsi" w:hAnsiTheme="minorHAnsi" w:cstheme="minorHAnsi"/>
          <w:b/>
          <w:sz w:val="21"/>
          <w:szCs w:val="21"/>
        </w:rPr>
        <w:tab/>
        <w:t>Responsabilidad Técnica</w:t>
      </w:r>
      <w:r w:rsidRPr="0011610F">
        <w:rPr>
          <w:rFonts w:asciiTheme="minorHAnsi" w:hAnsiTheme="minorHAnsi" w:cstheme="minorHAnsi"/>
          <w:sz w:val="21"/>
          <w:szCs w:val="21"/>
        </w:rPr>
        <w:t xml:space="preserve">: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705"/>
        <w:jc w:val="both"/>
        <w:rPr>
          <w:rFonts w:asciiTheme="minorHAnsi" w:hAnsiTheme="minorHAnsi" w:cstheme="minorHAnsi"/>
          <w:sz w:val="21"/>
          <w:szCs w:val="21"/>
        </w:rPr>
      </w:pPr>
      <w:r w:rsidRPr="0011610F">
        <w:rPr>
          <w:rFonts w:asciiTheme="minorHAnsi" w:hAnsiTheme="minorHAnsi" w:cstheme="minorHAnsi"/>
          <w:sz w:val="21"/>
          <w:szCs w:val="21"/>
        </w:rPr>
        <w:t xml:space="preserve">En consecuencia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ind w:left="705"/>
        <w:jc w:val="both"/>
        <w:rPr>
          <w:rFonts w:asciiTheme="minorHAnsi" w:hAnsiTheme="minorHAnsi" w:cstheme="minorHAnsi"/>
          <w:sz w:val="21"/>
          <w:szCs w:val="21"/>
        </w:rPr>
      </w:pPr>
      <w:r w:rsidRPr="0011610F">
        <w:rPr>
          <w:rFonts w:asciiTheme="minorHAnsi" w:hAnsiTheme="minorHAnsi" w:cstheme="minorHAnsi"/>
          <w:sz w:val="21"/>
          <w:szCs w:val="21"/>
        </w:rPr>
        <w:t xml:space="preserve">En caso de no responder favorablemente al requerimiento, la </w:t>
      </w:r>
      <w:r w:rsidRPr="0011610F">
        <w:rPr>
          <w:rFonts w:asciiTheme="minorHAnsi" w:hAnsiTheme="minorHAnsi" w:cstheme="minorHAnsi"/>
          <w:b/>
          <w:sz w:val="21"/>
          <w:szCs w:val="21"/>
        </w:rPr>
        <w:t xml:space="preserve">ENTIDAD </w:t>
      </w:r>
      <w:r w:rsidRPr="0011610F">
        <w:rPr>
          <w:rFonts w:asciiTheme="minorHAnsi" w:hAnsiTheme="minorHAnsi" w:cstheme="minorHAnsi"/>
          <w:sz w:val="21"/>
          <w:szCs w:val="21"/>
        </w:rPr>
        <w:t xml:space="preserve">hará conocer a la Contraloría General del Estado, para los efectos legales consiguientes, en razón de que el servicio ha sido prestado bajo un contrato administrativo, por lo cual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es responsable ante el Estado.</w:t>
      </w:r>
    </w:p>
    <w:p w:rsidR="0011610F" w:rsidRPr="0011610F" w:rsidRDefault="0011610F" w:rsidP="0011610F">
      <w:pPr>
        <w:jc w:val="both"/>
        <w:rPr>
          <w:rFonts w:asciiTheme="minorHAnsi" w:hAnsiTheme="minorHAnsi" w:cstheme="minorHAnsi"/>
          <w:sz w:val="21"/>
          <w:szCs w:val="21"/>
          <w:lang w:val="es-ES_tradnl"/>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b/>
          <w:sz w:val="21"/>
          <w:szCs w:val="21"/>
        </w:rPr>
        <w:t>22.2</w:t>
      </w:r>
      <w:r w:rsidRPr="0011610F">
        <w:rPr>
          <w:rFonts w:asciiTheme="minorHAnsi" w:hAnsiTheme="minorHAnsi" w:cstheme="minorHAnsi"/>
          <w:b/>
          <w:sz w:val="21"/>
          <w:szCs w:val="21"/>
        </w:rPr>
        <w:tab/>
        <w:t>Responsabilidad Civil</w:t>
      </w:r>
      <w:r w:rsidRPr="0011610F">
        <w:rPr>
          <w:rFonts w:asciiTheme="minorHAnsi" w:hAnsiTheme="minorHAnsi" w:cstheme="minorHAnsi"/>
          <w:sz w:val="21"/>
          <w:szCs w:val="21"/>
        </w:rPr>
        <w:t xml:space="preserve">: 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será el único responsable por reclamos judiciales y/o extrajudiciales efectuados por terceras personas que resulten de actos u omisiones relacionadas exclusivamente con la prestación del servicio bajo este Contrato.</w:t>
      </w:r>
    </w:p>
    <w:p w:rsidR="0011610F" w:rsidRPr="0011610F" w:rsidRDefault="0011610F" w:rsidP="0011610F">
      <w:pPr>
        <w:ind w:left="705" w:hanging="705"/>
        <w:jc w:val="both"/>
        <w:rPr>
          <w:rFonts w:asciiTheme="minorHAnsi" w:hAnsiTheme="minorHAnsi" w:cstheme="minorHAnsi"/>
          <w:sz w:val="21"/>
          <w:szCs w:val="21"/>
        </w:rPr>
      </w:pPr>
    </w:p>
    <w:p w:rsidR="0011610F" w:rsidRPr="0011610F" w:rsidRDefault="0011610F" w:rsidP="0011610F">
      <w:pPr>
        <w:ind w:left="705" w:hanging="705"/>
        <w:jc w:val="both"/>
        <w:rPr>
          <w:rFonts w:asciiTheme="minorHAnsi" w:hAnsiTheme="minorHAnsi" w:cstheme="minorHAnsi"/>
          <w:sz w:val="21"/>
          <w:szCs w:val="21"/>
        </w:rPr>
      </w:pPr>
      <w:r w:rsidRPr="0011610F">
        <w:rPr>
          <w:rFonts w:asciiTheme="minorHAnsi" w:hAnsiTheme="minorHAnsi" w:cstheme="minorHAnsi"/>
          <w:b/>
          <w:sz w:val="21"/>
          <w:szCs w:val="21"/>
        </w:rPr>
        <w:t>22.3</w:t>
      </w:r>
      <w:r w:rsidRPr="0011610F">
        <w:rPr>
          <w:rFonts w:asciiTheme="minorHAnsi" w:hAnsiTheme="minorHAnsi" w:cstheme="minorHAnsi"/>
          <w:b/>
          <w:sz w:val="21"/>
          <w:szCs w:val="21"/>
        </w:rPr>
        <w:tab/>
        <w:t>Obligaciones del PROVEEDOR</w:t>
      </w:r>
      <w:proofErr w:type="gramStart"/>
      <w:r w:rsidRPr="0011610F">
        <w:rPr>
          <w:rFonts w:asciiTheme="minorHAnsi" w:hAnsiTheme="minorHAnsi" w:cstheme="minorHAnsi"/>
          <w:sz w:val="21"/>
          <w:szCs w:val="21"/>
        </w:rPr>
        <w:t>:  El</w:t>
      </w:r>
      <w:proofErr w:type="gramEnd"/>
      <w:r w:rsidRPr="0011610F">
        <w:rPr>
          <w:rFonts w:asciiTheme="minorHAnsi" w:hAnsiTheme="minorHAnsi" w:cstheme="minorHAnsi"/>
          <w:sz w:val="21"/>
          <w:szCs w:val="21"/>
        </w:rPr>
        <w:t xml:space="preserve"> </w:t>
      </w:r>
      <w:r w:rsidRPr="0011610F">
        <w:rPr>
          <w:rFonts w:asciiTheme="minorHAnsi" w:hAnsiTheme="minorHAnsi" w:cstheme="minorHAnsi"/>
          <w:b/>
          <w:sz w:val="21"/>
          <w:szCs w:val="21"/>
        </w:rPr>
        <w:t xml:space="preserve">PROVEEDOR </w:t>
      </w:r>
      <w:r w:rsidRPr="0011610F">
        <w:rPr>
          <w:rFonts w:asciiTheme="minorHAnsi" w:hAnsiTheme="minorHAnsi" w:cstheme="minorHAnsi"/>
          <w:sz w:val="21"/>
          <w:szCs w:val="21"/>
        </w:rPr>
        <w:t>se compromete a cumplir con las siguientes obligaciones, que son de carácter enunciativo y no limitativo:</w:t>
      </w:r>
    </w:p>
    <w:p w:rsidR="0011610F" w:rsidRPr="0011610F" w:rsidRDefault="0011610F" w:rsidP="0011610F">
      <w:pPr>
        <w:ind w:left="1416" w:hanging="711"/>
        <w:jc w:val="both"/>
        <w:rPr>
          <w:rFonts w:asciiTheme="minorHAnsi" w:hAnsiTheme="minorHAnsi" w:cstheme="minorHAnsi"/>
          <w:sz w:val="21"/>
          <w:szCs w:val="21"/>
        </w:rPr>
      </w:pPr>
      <w:r w:rsidRPr="0011610F">
        <w:rPr>
          <w:rFonts w:asciiTheme="minorHAnsi" w:hAnsiTheme="minorHAnsi" w:cstheme="minorHAnsi"/>
          <w:b/>
          <w:sz w:val="21"/>
          <w:szCs w:val="21"/>
        </w:rPr>
        <w:t xml:space="preserve">22.3.1 </w:t>
      </w:r>
      <w:r w:rsidRPr="0011610F">
        <w:rPr>
          <w:rFonts w:asciiTheme="minorHAnsi" w:hAnsiTheme="minorHAnsi" w:cstheme="minorHAnsi"/>
          <w:sz w:val="21"/>
          <w:szCs w:val="21"/>
        </w:rPr>
        <w:t>Prestar el Servicio objeto del presente Contrato, de acuerdo con lo establecido en el DCD, así como las condiciones de su propuesta.</w:t>
      </w:r>
    </w:p>
    <w:p w:rsidR="0011610F" w:rsidRPr="0011610F" w:rsidRDefault="0011610F" w:rsidP="0011610F">
      <w:pPr>
        <w:ind w:left="1416" w:hanging="711"/>
        <w:jc w:val="both"/>
        <w:rPr>
          <w:rFonts w:asciiTheme="minorHAnsi" w:hAnsiTheme="minorHAnsi" w:cstheme="minorHAnsi"/>
          <w:sz w:val="21"/>
          <w:szCs w:val="21"/>
        </w:rPr>
      </w:pPr>
      <w:r w:rsidRPr="0011610F">
        <w:rPr>
          <w:rFonts w:asciiTheme="minorHAnsi" w:hAnsiTheme="minorHAnsi" w:cstheme="minorHAnsi"/>
          <w:b/>
          <w:sz w:val="21"/>
          <w:szCs w:val="21"/>
        </w:rPr>
        <w:t xml:space="preserve">22.3.2 </w:t>
      </w:r>
      <w:r w:rsidRPr="0011610F">
        <w:rPr>
          <w:rFonts w:asciiTheme="minorHAnsi" w:hAnsiTheme="minorHAnsi" w:cstheme="minorHAnsi"/>
          <w:sz w:val="21"/>
          <w:szCs w:val="21"/>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11610F">
        <w:rPr>
          <w:rFonts w:asciiTheme="minorHAnsi" w:hAnsiTheme="minorHAnsi" w:cstheme="minorHAnsi"/>
          <w:sz w:val="21"/>
          <w:szCs w:val="21"/>
        </w:rPr>
        <w:t>incumplimentos</w:t>
      </w:r>
      <w:proofErr w:type="spellEnd"/>
      <w:r w:rsidRPr="0011610F">
        <w:rPr>
          <w:rFonts w:asciiTheme="minorHAnsi" w:hAnsiTheme="minorHAnsi" w:cstheme="minorHAnsi"/>
          <w:sz w:val="21"/>
          <w:szCs w:val="21"/>
        </w:rPr>
        <w:t>, accidentes, atentados, etc.</w:t>
      </w:r>
    </w:p>
    <w:p w:rsidR="0011610F" w:rsidRPr="0011610F" w:rsidRDefault="0011610F" w:rsidP="0011610F">
      <w:pPr>
        <w:ind w:left="1416" w:hanging="711"/>
        <w:jc w:val="both"/>
        <w:rPr>
          <w:rFonts w:asciiTheme="minorHAnsi" w:hAnsiTheme="minorHAnsi" w:cstheme="minorHAnsi"/>
          <w:sz w:val="21"/>
          <w:szCs w:val="21"/>
        </w:rPr>
      </w:pPr>
      <w:r w:rsidRPr="0011610F">
        <w:rPr>
          <w:rFonts w:asciiTheme="minorHAnsi" w:hAnsiTheme="minorHAnsi" w:cstheme="minorHAnsi"/>
          <w:b/>
          <w:sz w:val="21"/>
          <w:szCs w:val="21"/>
        </w:rPr>
        <w:t>22.3.3</w:t>
      </w:r>
      <w:r w:rsidRPr="0011610F">
        <w:rPr>
          <w:rFonts w:asciiTheme="minorHAnsi" w:hAnsiTheme="minorHAnsi" w:cstheme="minorHAnsi"/>
          <w:sz w:val="21"/>
          <w:szCs w:val="21"/>
        </w:rPr>
        <w:t xml:space="preserve"> Cumplir cada una de las cláusulas del presente Contrato.</w:t>
      </w:r>
    </w:p>
    <w:p w:rsidR="0011610F" w:rsidRPr="0011610F" w:rsidRDefault="0011610F" w:rsidP="0011610F">
      <w:pPr>
        <w:ind w:left="1416" w:hanging="711"/>
        <w:jc w:val="both"/>
        <w:rPr>
          <w:rFonts w:asciiTheme="minorHAnsi" w:hAnsiTheme="minorHAnsi" w:cstheme="minorHAnsi"/>
          <w:sz w:val="21"/>
          <w:szCs w:val="21"/>
        </w:rPr>
      </w:pPr>
      <w:r w:rsidRPr="0011610F">
        <w:rPr>
          <w:rFonts w:asciiTheme="minorHAnsi" w:hAnsiTheme="minorHAnsi" w:cstheme="minorHAnsi"/>
          <w:b/>
          <w:sz w:val="21"/>
          <w:szCs w:val="21"/>
        </w:rPr>
        <w:t xml:space="preserve">22.3.4 </w:t>
      </w:r>
      <w:r w:rsidRPr="0011610F">
        <w:rPr>
          <w:rFonts w:asciiTheme="minorHAnsi" w:hAnsiTheme="minorHAnsi" w:cstheme="minorHAnsi"/>
          <w:sz w:val="21"/>
          <w:szCs w:val="21"/>
        </w:rPr>
        <w:t xml:space="preserve">Asegurar que los contratos suscritos con </w:t>
      </w:r>
      <w:proofErr w:type="spellStart"/>
      <w:r w:rsidRPr="0011610F">
        <w:rPr>
          <w:rFonts w:asciiTheme="minorHAnsi" w:hAnsiTheme="minorHAnsi" w:cstheme="minorHAnsi"/>
          <w:sz w:val="21"/>
          <w:szCs w:val="21"/>
        </w:rPr>
        <w:t>subPROVEEDORs</w:t>
      </w:r>
      <w:proofErr w:type="spellEnd"/>
      <w:r w:rsidRPr="0011610F">
        <w:rPr>
          <w:rFonts w:asciiTheme="minorHAnsi" w:hAnsiTheme="minorHAnsi" w:cstheme="minorHAnsi"/>
          <w:sz w:val="21"/>
          <w:szCs w:val="21"/>
        </w:rPr>
        <w:t xml:space="preserve"> (cuando corresponda) contengan disposiciones que cumplan con las obligaciones laborales, sociales, ambientales y tributarias, además de las Normas Aplicables.</w:t>
      </w:r>
    </w:p>
    <w:p w:rsidR="0011610F" w:rsidRPr="0011610F" w:rsidRDefault="0011610F" w:rsidP="0011610F">
      <w:pPr>
        <w:overflowPunct w:val="0"/>
        <w:autoSpaceDE w:val="0"/>
        <w:autoSpaceDN w:val="0"/>
        <w:adjustRightInd w:val="0"/>
        <w:spacing w:before="120" w:after="120"/>
        <w:ind w:left="709" w:hanging="709"/>
        <w:jc w:val="both"/>
        <w:rPr>
          <w:rFonts w:asciiTheme="minorHAnsi" w:hAnsiTheme="minorHAnsi" w:cstheme="minorHAnsi"/>
          <w:bCs/>
          <w:sz w:val="21"/>
          <w:szCs w:val="21"/>
        </w:rPr>
      </w:pPr>
      <w:r w:rsidRPr="0011610F">
        <w:rPr>
          <w:rFonts w:asciiTheme="minorHAnsi" w:hAnsiTheme="minorHAnsi" w:cstheme="minorHAnsi"/>
          <w:b/>
          <w:bCs/>
          <w:sz w:val="21"/>
          <w:szCs w:val="21"/>
        </w:rPr>
        <w:lastRenderedPageBreak/>
        <w:t>22.4</w:t>
      </w:r>
      <w:r w:rsidRPr="0011610F">
        <w:rPr>
          <w:rFonts w:asciiTheme="minorHAnsi" w:hAnsiTheme="minorHAnsi" w:cstheme="minorHAnsi"/>
          <w:bCs/>
          <w:sz w:val="21"/>
          <w:szCs w:val="21"/>
        </w:rPr>
        <w:t xml:space="preserve"> </w:t>
      </w:r>
      <w:r w:rsidRPr="0011610F">
        <w:rPr>
          <w:rFonts w:asciiTheme="minorHAnsi" w:hAnsiTheme="minorHAnsi" w:cstheme="minorHAnsi"/>
          <w:bCs/>
          <w:sz w:val="21"/>
          <w:szCs w:val="21"/>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11610F" w:rsidRPr="0011610F" w:rsidRDefault="0011610F" w:rsidP="0011610F">
      <w:pPr>
        <w:widowControl w:val="0"/>
        <w:tabs>
          <w:tab w:val="num" w:pos="709"/>
        </w:tabs>
        <w:spacing w:before="120" w:after="120"/>
        <w:ind w:left="709" w:hanging="709"/>
        <w:jc w:val="both"/>
        <w:rPr>
          <w:rFonts w:asciiTheme="minorHAnsi" w:hAnsiTheme="minorHAnsi" w:cstheme="minorHAnsi"/>
          <w:b/>
          <w:sz w:val="21"/>
          <w:szCs w:val="21"/>
        </w:rPr>
      </w:pPr>
      <w:r w:rsidRPr="0011610F">
        <w:rPr>
          <w:rFonts w:asciiTheme="minorHAnsi" w:hAnsiTheme="minorHAnsi" w:cstheme="minorHAnsi"/>
          <w:b/>
          <w:bCs/>
          <w:sz w:val="21"/>
          <w:szCs w:val="21"/>
        </w:rPr>
        <w:t>22.5</w:t>
      </w:r>
      <w:r w:rsidRPr="0011610F">
        <w:rPr>
          <w:rFonts w:asciiTheme="minorHAnsi" w:hAnsiTheme="minorHAnsi" w:cstheme="minorHAnsi"/>
          <w:bCs/>
          <w:sz w:val="21"/>
          <w:szCs w:val="21"/>
        </w:rPr>
        <w:tab/>
      </w:r>
      <w:r w:rsidRPr="0011610F">
        <w:rPr>
          <w:rFonts w:asciiTheme="minorHAnsi" w:hAnsiTheme="minorHAnsi" w:cstheme="minorHAnsi"/>
          <w:sz w:val="21"/>
          <w:szCs w:val="21"/>
        </w:rPr>
        <w:t>Ejecutar los Servicios de acuerdo a lo previsto en este Contrato, y la Ley Aplicable, siendo el único responsable ante cualquier inobservancia.</w:t>
      </w:r>
    </w:p>
    <w:p w:rsidR="0011610F" w:rsidRPr="0011610F" w:rsidRDefault="0011610F" w:rsidP="0011610F">
      <w:pPr>
        <w:widowControl w:val="0"/>
        <w:tabs>
          <w:tab w:val="num" w:pos="709"/>
        </w:tabs>
        <w:spacing w:before="120" w:after="120"/>
        <w:ind w:left="709" w:hanging="709"/>
        <w:jc w:val="both"/>
        <w:rPr>
          <w:rFonts w:asciiTheme="minorHAnsi" w:hAnsiTheme="minorHAnsi" w:cstheme="minorHAnsi"/>
          <w:sz w:val="21"/>
          <w:szCs w:val="21"/>
        </w:rPr>
      </w:pPr>
      <w:r w:rsidRPr="0011610F">
        <w:rPr>
          <w:rFonts w:asciiTheme="minorHAnsi" w:hAnsiTheme="minorHAnsi" w:cstheme="minorHAnsi"/>
          <w:b/>
          <w:sz w:val="21"/>
          <w:szCs w:val="21"/>
        </w:rPr>
        <w:t>22.6</w:t>
      </w:r>
      <w:r w:rsidRPr="0011610F">
        <w:rPr>
          <w:rFonts w:asciiTheme="minorHAnsi" w:hAnsiTheme="minorHAnsi" w:cstheme="minorHAnsi"/>
          <w:sz w:val="21"/>
          <w:szCs w:val="21"/>
        </w:rPr>
        <w:t>.</w:t>
      </w:r>
      <w:r w:rsidRPr="0011610F">
        <w:rPr>
          <w:rFonts w:asciiTheme="minorHAnsi" w:hAnsiTheme="minorHAnsi" w:cstheme="minorHAnsi"/>
          <w:sz w:val="21"/>
          <w:szCs w:val="21"/>
        </w:rPr>
        <w:tab/>
        <w:t xml:space="preserve">Cumplir y acatar por sí, por su Personal y </w:t>
      </w:r>
      <w:proofErr w:type="spellStart"/>
      <w:r w:rsidRPr="0011610F">
        <w:rPr>
          <w:rFonts w:asciiTheme="minorHAnsi" w:hAnsiTheme="minorHAnsi" w:cstheme="minorHAnsi"/>
          <w:sz w:val="21"/>
          <w:szCs w:val="21"/>
        </w:rPr>
        <w:t>subPROVEEDORs</w:t>
      </w:r>
      <w:proofErr w:type="spellEnd"/>
      <w:r w:rsidRPr="0011610F">
        <w:rPr>
          <w:rFonts w:asciiTheme="minorHAnsi" w:hAnsiTheme="minorHAnsi" w:cstheme="minorHAnsi"/>
          <w:sz w:val="21"/>
          <w:szCs w:val="21"/>
        </w:rPr>
        <w:t xml:space="preserve"> las estipulaciones contenidas en este Contrato y Ley Aplicable, así como cualquier determinación de orden legal emanadas de autoridades competentes, siendo el PROVEEDOR responsable por los efectos que se originaren de eventuales inobservancias, mencionando de manera enunciativa y no limitativa, las siguientes: </w:t>
      </w:r>
    </w:p>
    <w:p w:rsidR="0011610F" w:rsidRPr="0011610F" w:rsidRDefault="0011610F" w:rsidP="0011610F">
      <w:pPr>
        <w:widowControl w:val="0"/>
        <w:numPr>
          <w:ilvl w:val="0"/>
          <w:numId w:val="59"/>
        </w:numPr>
        <w:tabs>
          <w:tab w:val="num" w:pos="1440"/>
          <w:tab w:val="num" w:pos="1985"/>
        </w:tabs>
        <w:spacing w:before="120" w:after="120"/>
        <w:ind w:left="1440" w:hanging="360"/>
        <w:jc w:val="both"/>
        <w:rPr>
          <w:rFonts w:asciiTheme="minorHAnsi" w:hAnsiTheme="minorHAnsi" w:cstheme="minorHAnsi"/>
          <w:sz w:val="21"/>
          <w:szCs w:val="21"/>
        </w:rPr>
      </w:pPr>
      <w:r w:rsidRPr="0011610F">
        <w:rPr>
          <w:rFonts w:asciiTheme="minorHAnsi" w:hAnsiTheme="minorHAnsi" w:cstheme="minorHAnsi"/>
          <w:sz w:val="21"/>
          <w:szCs w:val="21"/>
        </w:rPr>
        <w:t xml:space="preserve">Toda norma laboral, social, de pensiones, migratoria y la que sea aplicable para posibilitar el correcto, legal y oportuno desenvolvimiento de su Personal en territorio boliviano. </w:t>
      </w:r>
    </w:p>
    <w:p w:rsidR="0011610F" w:rsidRPr="0011610F" w:rsidRDefault="0011610F" w:rsidP="0011610F">
      <w:pPr>
        <w:widowControl w:val="0"/>
        <w:numPr>
          <w:ilvl w:val="0"/>
          <w:numId w:val="59"/>
        </w:numPr>
        <w:tabs>
          <w:tab w:val="num" w:pos="1440"/>
          <w:tab w:val="num" w:pos="1985"/>
        </w:tabs>
        <w:spacing w:before="120" w:after="120"/>
        <w:ind w:left="1440" w:hanging="360"/>
        <w:jc w:val="both"/>
        <w:rPr>
          <w:rFonts w:asciiTheme="minorHAnsi" w:hAnsiTheme="minorHAnsi" w:cstheme="minorHAnsi"/>
          <w:sz w:val="21"/>
          <w:szCs w:val="21"/>
        </w:rPr>
      </w:pPr>
      <w:r w:rsidRPr="0011610F">
        <w:rPr>
          <w:rFonts w:asciiTheme="minorHAnsi" w:hAnsiTheme="minorHAnsi" w:cstheme="minorHAnsi"/>
          <w:sz w:val="21"/>
          <w:szCs w:val="21"/>
        </w:rPr>
        <w:t>Toda norma de medio ambiente, salud, seguridad, higiene y medicina laboral.</w:t>
      </w:r>
    </w:p>
    <w:p w:rsidR="0011610F" w:rsidRPr="0011610F" w:rsidRDefault="0011610F" w:rsidP="0011610F">
      <w:pPr>
        <w:widowControl w:val="0"/>
        <w:numPr>
          <w:ilvl w:val="0"/>
          <w:numId w:val="59"/>
        </w:numPr>
        <w:tabs>
          <w:tab w:val="num" w:pos="1440"/>
          <w:tab w:val="num" w:pos="1985"/>
        </w:tabs>
        <w:spacing w:before="120" w:after="120"/>
        <w:ind w:left="1440" w:hanging="360"/>
        <w:jc w:val="both"/>
        <w:rPr>
          <w:rFonts w:asciiTheme="minorHAnsi" w:hAnsiTheme="minorHAnsi" w:cstheme="minorHAnsi"/>
          <w:sz w:val="21"/>
          <w:szCs w:val="21"/>
        </w:rPr>
      </w:pPr>
      <w:r w:rsidRPr="0011610F">
        <w:rPr>
          <w:rFonts w:asciiTheme="minorHAnsi" w:hAnsiTheme="minorHAnsi" w:cstheme="minorHAnsi"/>
          <w:sz w:val="21"/>
          <w:szCs w:val="21"/>
        </w:rPr>
        <w:t xml:space="preserve">Las estipulaciones y las obligaciones administrativas y de seguridad, medio ambiente y salud establecidas en este Contrato, que el PROVEEDOR declara conocer y aceptar todas y cada una de ellas, eximiendo de cualquier obligación o responsabilidad al Contratante. </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22.7</w:t>
      </w:r>
      <w:r w:rsidRPr="0011610F">
        <w:rPr>
          <w:rFonts w:asciiTheme="minorHAnsi" w:hAnsiTheme="minorHAnsi" w:cstheme="minorHAnsi"/>
          <w:sz w:val="21"/>
          <w:szCs w:val="21"/>
        </w:rPr>
        <w:tab/>
        <w:t>Planear, programar, dirigir y ejecutar los Servicios con calidad y seguridad, a fin de garantizar el pleno cumplimiento del Contrato.</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22.8</w:t>
      </w:r>
      <w:r w:rsidRPr="0011610F">
        <w:rPr>
          <w:rFonts w:asciiTheme="minorHAnsi" w:hAnsiTheme="minorHAnsi" w:cstheme="minorHAnsi"/>
          <w:sz w:val="21"/>
          <w:szCs w:val="21"/>
        </w:rPr>
        <w:tab/>
        <w:t xml:space="preserve">Asegurarse que su Personal sea idóneo para la ejecución de los Servicios y utilizar el más alto nivel de técnica actual disponible aplicable a los Servicios. </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22.9</w:t>
      </w:r>
      <w:r w:rsidRPr="0011610F">
        <w:rPr>
          <w:rFonts w:asciiTheme="minorHAnsi" w:hAnsiTheme="minorHAnsi" w:cstheme="minorHAnsi"/>
          <w:sz w:val="21"/>
          <w:szCs w:val="21"/>
        </w:rPr>
        <w:tab/>
        <w:t>Responder por la supervisión, dirección técnica y administrativa y mano de obra de su Personal, necesarias para la ejecución de los Servicios, siendo para todos los efectos, el PROVEEDOR único y exclusivo responsable.</w:t>
      </w:r>
    </w:p>
    <w:p w:rsidR="0011610F" w:rsidRPr="0011610F" w:rsidRDefault="0011610F" w:rsidP="0011610F">
      <w:pPr>
        <w:widowControl w:val="0"/>
        <w:spacing w:before="120" w:after="120"/>
        <w:ind w:left="709" w:hanging="709"/>
        <w:jc w:val="both"/>
        <w:rPr>
          <w:rFonts w:asciiTheme="minorHAnsi" w:hAnsiTheme="minorHAnsi" w:cstheme="minorHAnsi"/>
          <w:bCs/>
          <w:sz w:val="21"/>
          <w:szCs w:val="21"/>
        </w:rPr>
      </w:pPr>
      <w:r w:rsidRPr="0011610F">
        <w:rPr>
          <w:rFonts w:asciiTheme="minorHAnsi" w:hAnsiTheme="minorHAnsi" w:cstheme="minorHAnsi"/>
          <w:sz w:val="21"/>
          <w:szCs w:val="21"/>
        </w:rPr>
        <w:t>22.10</w:t>
      </w:r>
      <w:r w:rsidRPr="0011610F">
        <w:rPr>
          <w:rFonts w:asciiTheme="minorHAnsi" w:hAnsiTheme="minorHAnsi" w:cstheme="minorHAnsi"/>
          <w:sz w:val="21"/>
          <w:szCs w:val="21"/>
        </w:rPr>
        <w:tab/>
      </w:r>
      <w:r w:rsidRPr="0011610F">
        <w:rPr>
          <w:rFonts w:asciiTheme="minorHAnsi" w:hAnsiTheme="minorHAnsi" w:cstheme="minorHAnsi"/>
          <w:bCs/>
          <w:sz w:val="21"/>
          <w:szCs w:val="21"/>
        </w:rPr>
        <w:t xml:space="preserve">Salvaguardar y liberar al Contratante de la responsabilidad de todos los reclamos, representaciones y procesos judiciales de cualquier naturaleza, relacionados con la ejecución de los Servicios. </w:t>
      </w:r>
    </w:p>
    <w:p w:rsidR="0011610F" w:rsidRPr="0011610F" w:rsidRDefault="0011610F" w:rsidP="0011610F">
      <w:pPr>
        <w:overflowPunct w:val="0"/>
        <w:autoSpaceDE w:val="0"/>
        <w:autoSpaceDN w:val="0"/>
        <w:adjustRightInd w:val="0"/>
        <w:spacing w:before="120" w:after="120"/>
        <w:ind w:left="709" w:hanging="709"/>
        <w:jc w:val="both"/>
        <w:rPr>
          <w:rFonts w:asciiTheme="minorHAnsi" w:hAnsiTheme="minorHAnsi" w:cstheme="minorHAnsi"/>
          <w:bCs/>
          <w:sz w:val="21"/>
          <w:szCs w:val="21"/>
        </w:rPr>
      </w:pPr>
      <w:r w:rsidRPr="0011610F">
        <w:rPr>
          <w:rFonts w:asciiTheme="minorHAnsi" w:hAnsiTheme="minorHAnsi" w:cstheme="minorHAnsi"/>
          <w:sz w:val="21"/>
          <w:szCs w:val="21"/>
        </w:rPr>
        <w:t>22.11</w:t>
      </w:r>
      <w:r w:rsidRPr="0011610F">
        <w:rPr>
          <w:rFonts w:asciiTheme="minorHAnsi" w:hAnsiTheme="minorHAnsi" w:cstheme="minorHAnsi"/>
          <w:sz w:val="21"/>
          <w:szCs w:val="21"/>
        </w:rPr>
        <w:tab/>
      </w:r>
      <w:r w:rsidRPr="0011610F">
        <w:rPr>
          <w:rFonts w:asciiTheme="minorHAnsi" w:hAnsiTheme="minorHAnsi" w:cstheme="minorHAnsi"/>
          <w:bCs/>
          <w:sz w:val="21"/>
          <w:szCs w:val="21"/>
        </w:rPr>
        <w:t>Responder por los daños o pérdidas causados al Contratante o a terceros, resultantes de acción u omisión en la ejecución de los Servicios.</w:t>
      </w:r>
    </w:p>
    <w:p w:rsidR="0011610F" w:rsidRPr="0011610F" w:rsidRDefault="0011610F" w:rsidP="0011610F">
      <w:pPr>
        <w:overflowPunct w:val="0"/>
        <w:autoSpaceDE w:val="0"/>
        <w:autoSpaceDN w:val="0"/>
        <w:adjustRightInd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22.12</w:t>
      </w:r>
      <w:r w:rsidRPr="0011610F">
        <w:rPr>
          <w:rFonts w:asciiTheme="minorHAnsi" w:hAnsiTheme="minorHAnsi" w:cstheme="minorHAnsi"/>
          <w:sz w:val="21"/>
          <w:szCs w:val="21"/>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22.13</w:t>
      </w:r>
      <w:r w:rsidRPr="0011610F">
        <w:rPr>
          <w:rFonts w:asciiTheme="minorHAnsi" w:hAnsiTheme="minorHAnsi" w:cstheme="minorHAnsi"/>
          <w:sz w:val="21"/>
          <w:szCs w:val="21"/>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22.14</w:t>
      </w:r>
      <w:r w:rsidRPr="0011610F">
        <w:rPr>
          <w:rFonts w:asciiTheme="minorHAnsi" w:hAnsiTheme="minorHAnsi" w:cstheme="minorHAnsi"/>
          <w:sz w:val="21"/>
          <w:szCs w:val="21"/>
        </w:rPr>
        <w:tab/>
        <w:t xml:space="preserve">No utilizar mano de obra de menores de edad en las labores relacionadas con el objeto del presente Contrato, ya sea directa o indirectamente a través de sus proveedores o </w:t>
      </w:r>
      <w:proofErr w:type="spellStart"/>
      <w:r w:rsidRPr="0011610F">
        <w:rPr>
          <w:rFonts w:asciiTheme="minorHAnsi" w:hAnsiTheme="minorHAnsi" w:cstheme="minorHAnsi"/>
          <w:sz w:val="21"/>
          <w:szCs w:val="21"/>
        </w:rPr>
        <w:t>subPROVEEDORs</w:t>
      </w:r>
      <w:proofErr w:type="spellEnd"/>
      <w:r w:rsidRPr="0011610F">
        <w:rPr>
          <w:rFonts w:asciiTheme="minorHAnsi" w:hAnsiTheme="minorHAnsi" w:cstheme="minorHAnsi"/>
          <w:sz w:val="21"/>
          <w:szCs w:val="21"/>
        </w:rPr>
        <w:t>, dentro de los límites establecidos por Ley Aplicable. El Contratante podrá pedir al PROVEEDOR en cualquier momento, dentro del término del presente Contrato, una declaración que certifique el cumplimiento de la presente obligación.</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22.15</w:t>
      </w:r>
      <w:r w:rsidRPr="0011610F">
        <w:rPr>
          <w:rFonts w:asciiTheme="minorHAnsi" w:hAnsiTheme="minorHAnsi" w:cstheme="minorHAnsi"/>
          <w:sz w:val="21"/>
          <w:szCs w:val="21"/>
        </w:rPr>
        <w:tab/>
        <w:t>No involucrarse, ni apoyar ningún tipo de discriminación, sea por raza, grupo o clase social, nacionalidad, región, religión, deficiencia, sexo, orientación sexual, asociación sindical, filiación política o edad al contratar.</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22.16</w:t>
      </w:r>
      <w:r w:rsidRPr="0011610F">
        <w:rPr>
          <w:rFonts w:asciiTheme="minorHAnsi" w:hAnsiTheme="minorHAnsi" w:cstheme="minorHAnsi"/>
          <w:sz w:val="21"/>
          <w:szCs w:val="21"/>
        </w:rPr>
        <w:tab/>
        <w:t xml:space="preserve">Cumplir las leyes vigentes y los padrones de la industria sobre el horario de trabajo. Todo servicio </w:t>
      </w:r>
      <w:r w:rsidRPr="0011610F">
        <w:rPr>
          <w:rFonts w:asciiTheme="minorHAnsi" w:hAnsiTheme="minorHAnsi" w:cstheme="minorHAnsi"/>
          <w:sz w:val="21"/>
          <w:szCs w:val="21"/>
        </w:rPr>
        <w:lastRenderedPageBreak/>
        <w:t>ejecutado en horas extras, debe ser remunerado o compensado, respetando las normas vigentes.</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22.17</w:t>
      </w:r>
      <w:r w:rsidRPr="0011610F">
        <w:rPr>
          <w:rFonts w:asciiTheme="minorHAnsi" w:hAnsiTheme="minorHAnsi" w:cstheme="minorHAnsi"/>
          <w:sz w:val="21"/>
          <w:szCs w:val="21"/>
        </w:rPr>
        <w:tab/>
        <w:t>Los sueldos pagados a los trabajadores deben obedecer como mínimo, a lo establecido en la Ley Aplicable.</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22.18</w:t>
      </w:r>
      <w:r w:rsidRPr="0011610F">
        <w:rPr>
          <w:rFonts w:asciiTheme="minorHAnsi" w:hAnsiTheme="minorHAnsi" w:cstheme="minorHAnsi"/>
          <w:sz w:val="21"/>
          <w:szCs w:val="21"/>
        </w:rPr>
        <w:tab/>
        <w:t>Suministrar y facilitar siempre que sean solicitados por el Contratante, informes sobre el desenvolvimiento de las diversas fases de los Servicios, incluyendo sin limitar, la documentación requerida.</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22.19</w:t>
      </w:r>
      <w:r w:rsidRPr="0011610F">
        <w:rPr>
          <w:rFonts w:asciiTheme="minorHAnsi" w:hAnsiTheme="minorHAnsi" w:cstheme="minorHAnsi"/>
          <w:sz w:val="21"/>
          <w:szCs w:val="21"/>
        </w:rPr>
        <w:tab/>
        <w:t>Responsabilizarse por obtener a su costo todas las licencias y autorizaciones de conformidad a la Ley Aplicable con relación a este Contrato y los registros que le exija el Contratante en conformidad al Contrato.</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22.20</w:t>
      </w:r>
      <w:r w:rsidRPr="0011610F">
        <w:rPr>
          <w:rFonts w:asciiTheme="minorHAnsi" w:hAnsiTheme="minorHAnsi" w:cstheme="minorHAnsi"/>
          <w:sz w:val="21"/>
          <w:szCs w:val="21"/>
        </w:rPr>
        <w:tab/>
        <w:t>A solicitud del Contratante, el PROVEEDOR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22.21</w:t>
      </w:r>
      <w:r w:rsidRPr="0011610F">
        <w:rPr>
          <w:rFonts w:asciiTheme="minorHAnsi" w:hAnsiTheme="minorHAnsi" w:cstheme="minorHAnsi"/>
          <w:sz w:val="21"/>
          <w:szCs w:val="21"/>
        </w:rPr>
        <w:tab/>
        <w:t>El PROVEEDOR también será responsable:</w:t>
      </w:r>
    </w:p>
    <w:p w:rsidR="0011610F" w:rsidRPr="0011610F" w:rsidRDefault="0011610F" w:rsidP="0011610F">
      <w:pPr>
        <w:widowControl w:val="0"/>
        <w:numPr>
          <w:ilvl w:val="0"/>
          <w:numId w:val="60"/>
        </w:numPr>
        <w:tabs>
          <w:tab w:val="num" w:pos="1440"/>
        </w:tabs>
        <w:spacing w:before="120" w:after="120"/>
        <w:ind w:left="1440"/>
        <w:jc w:val="both"/>
        <w:rPr>
          <w:rFonts w:asciiTheme="minorHAnsi" w:hAnsiTheme="minorHAnsi" w:cstheme="minorHAnsi"/>
          <w:sz w:val="21"/>
          <w:szCs w:val="21"/>
        </w:rPr>
      </w:pPr>
      <w:r w:rsidRPr="0011610F">
        <w:rPr>
          <w:rFonts w:asciiTheme="minorHAnsi" w:hAnsiTheme="minorHAnsi" w:cstheme="minorHAnsi"/>
          <w:sz w:val="21"/>
          <w:szCs w:val="21"/>
        </w:rPr>
        <w:t>Por los efectos resultantes de la inobservancia y/o infracción de las obligaciones del Contrato, leyes, reglamentos y/o cualquier disposición legal.</w:t>
      </w:r>
    </w:p>
    <w:p w:rsidR="0011610F" w:rsidRPr="0011610F" w:rsidRDefault="0011610F" w:rsidP="0011610F">
      <w:pPr>
        <w:widowControl w:val="0"/>
        <w:numPr>
          <w:ilvl w:val="0"/>
          <w:numId w:val="60"/>
        </w:numPr>
        <w:tabs>
          <w:tab w:val="num" w:pos="1440"/>
        </w:tabs>
        <w:spacing w:before="120" w:after="120"/>
        <w:ind w:left="1440"/>
        <w:jc w:val="both"/>
        <w:rPr>
          <w:rFonts w:asciiTheme="minorHAnsi" w:hAnsiTheme="minorHAnsi" w:cstheme="minorHAnsi"/>
          <w:sz w:val="21"/>
          <w:szCs w:val="21"/>
        </w:rPr>
      </w:pPr>
      <w:r w:rsidRPr="0011610F">
        <w:rPr>
          <w:rFonts w:asciiTheme="minorHAnsi" w:hAnsiTheme="minorHAnsi" w:cstheme="minorHAnsi"/>
          <w:sz w:val="21"/>
          <w:szCs w:val="21"/>
        </w:rPr>
        <w:t>Por las indemnizaciones o reclamos ocasionadas por errores, negligencia y/o impericias practicados en la ejecución de los Servicios.</w:t>
      </w:r>
    </w:p>
    <w:p w:rsidR="0011610F" w:rsidRPr="0011610F" w:rsidRDefault="0011610F" w:rsidP="0011610F">
      <w:pPr>
        <w:widowControl w:val="0"/>
        <w:numPr>
          <w:ilvl w:val="0"/>
          <w:numId w:val="60"/>
        </w:numPr>
        <w:tabs>
          <w:tab w:val="num" w:pos="1440"/>
        </w:tabs>
        <w:spacing w:before="120" w:after="120"/>
        <w:ind w:left="1440"/>
        <w:jc w:val="both"/>
        <w:rPr>
          <w:rFonts w:asciiTheme="minorHAnsi" w:hAnsiTheme="minorHAnsi" w:cstheme="minorHAnsi"/>
          <w:sz w:val="21"/>
          <w:szCs w:val="21"/>
        </w:rPr>
      </w:pPr>
      <w:r w:rsidRPr="0011610F">
        <w:rPr>
          <w:rFonts w:asciiTheme="minorHAnsi" w:hAnsiTheme="minorHAnsi" w:cstheme="minorHAnsi"/>
          <w:sz w:val="21"/>
          <w:szCs w:val="21"/>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1610F" w:rsidRPr="0011610F" w:rsidRDefault="0011610F" w:rsidP="0011610F">
      <w:pPr>
        <w:widowControl w:val="0"/>
        <w:numPr>
          <w:ilvl w:val="0"/>
          <w:numId w:val="60"/>
        </w:numPr>
        <w:tabs>
          <w:tab w:val="num" w:pos="1440"/>
        </w:tabs>
        <w:spacing w:before="120" w:after="120"/>
        <w:ind w:left="1440"/>
        <w:jc w:val="both"/>
        <w:rPr>
          <w:rFonts w:asciiTheme="minorHAnsi" w:hAnsiTheme="minorHAnsi" w:cstheme="minorHAnsi"/>
          <w:sz w:val="21"/>
          <w:szCs w:val="21"/>
        </w:rPr>
      </w:pPr>
      <w:r w:rsidRPr="0011610F">
        <w:rPr>
          <w:rFonts w:asciiTheme="minorHAnsi" w:hAnsiTheme="minorHAnsi" w:cstheme="minorHAnsi"/>
          <w:sz w:val="21"/>
          <w:szCs w:val="21"/>
        </w:rPr>
        <w:t xml:space="preserve">Por rehacer o reparar, a su costo y en los plazos estipulados por </w:t>
      </w:r>
      <w:proofErr w:type="gramStart"/>
      <w:r w:rsidRPr="0011610F">
        <w:rPr>
          <w:rFonts w:asciiTheme="minorHAnsi" w:hAnsiTheme="minorHAnsi" w:cstheme="minorHAnsi"/>
          <w:sz w:val="21"/>
          <w:szCs w:val="21"/>
        </w:rPr>
        <w:t>el Contratante, toda</w:t>
      </w:r>
      <w:proofErr w:type="gramEnd"/>
      <w:r w:rsidRPr="0011610F">
        <w:rPr>
          <w:rFonts w:asciiTheme="minorHAnsi" w:hAnsiTheme="minorHAnsi" w:cstheme="minorHAnsi"/>
          <w:sz w:val="21"/>
          <w:szCs w:val="21"/>
        </w:rPr>
        <w:t xml:space="preserve"> y/o cualquier parte de los Servicios que hubiese sido considerada inaceptable por el Contratante.</w:t>
      </w:r>
    </w:p>
    <w:p w:rsidR="0011610F" w:rsidRPr="0011610F" w:rsidRDefault="0011610F" w:rsidP="0011610F">
      <w:pPr>
        <w:widowControl w:val="0"/>
        <w:numPr>
          <w:ilvl w:val="0"/>
          <w:numId w:val="60"/>
        </w:numPr>
        <w:tabs>
          <w:tab w:val="num" w:pos="1440"/>
        </w:tabs>
        <w:spacing w:before="120" w:after="120"/>
        <w:ind w:left="1440"/>
        <w:jc w:val="both"/>
        <w:rPr>
          <w:rFonts w:asciiTheme="minorHAnsi" w:hAnsiTheme="minorHAnsi" w:cstheme="minorHAnsi"/>
          <w:sz w:val="21"/>
          <w:szCs w:val="21"/>
        </w:rPr>
      </w:pPr>
      <w:r w:rsidRPr="0011610F">
        <w:rPr>
          <w:rFonts w:asciiTheme="minorHAnsi" w:hAnsiTheme="minorHAnsi" w:cstheme="minorHAnsi"/>
          <w:sz w:val="21"/>
          <w:szCs w:val="21"/>
        </w:rPr>
        <w:t>Por efectuar el control de calidad de los Servicios en conformidad al Contrato y sus anexos.</w:t>
      </w:r>
    </w:p>
    <w:p w:rsidR="0011610F" w:rsidRPr="0011610F" w:rsidRDefault="0011610F" w:rsidP="0011610F">
      <w:pPr>
        <w:widowControl w:val="0"/>
        <w:spacing w:before="120" w:after="120"/>
        <w:ind w:left="709" w:hanging="709"/>
        <w:jc w:val="both"/>
        <w:rPr>
          <w:rFonts w:asciiTheme="minorHAnsi" w:hAnsiTheme="minorHAnsi" w:cstheme="minorHAnsi"/>
          <w:sz w:val="21"/>
          <w:szCs w:val="21"/>
        </w:rPr>
      </w:pPr>
      <w:r w:rsidRPr="0011610F">
        <w:rPr>
          <w:rFonts w:asciiTheme="minorHAnsi" w:hAnsiTheme="minorHAnsi" w:cstheme="minorHAnsi"/>
          <w:sz w:val="21"/>
          <w:szCs w:val="21"/>
        </w:rPr>
        <w:t xml:space="preserve">22.22  Las demás obligaciones a su cargo que sin estar expresamente mencionadas, emerjan del presente Contrato. </w:t>
      </w:r>
    </w:p>
    <w:p w:rsidR="0011610F" w:rsidRPr="0011610F" w:rsidRDefault="0011610F" w:rsidP="0011610F">
      <w:pPr>
        <w:spacing w:line="195" w:lineRule="exact"/>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VIGÉSIMA TERCERA.- (CIERRE DE CONTRATO).</w:t>
      </w:r>
      <w:r w:rsidRPr="0011610F">
        <w:rPr>
          <w:rFonts w:asciiTheme="minorHAnsi" w:hAnsiTheme="minorHAnsi" w:cstheme="minorHAnsi"/>
          <w:sz w:val="21"/>
          <w:szCs w:val="21"/>
        </w:rPr>
        <w:t xml:space="preserve"> Concluido el plazo del presente contrato,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procederá al cierre del mismo, estableciendo saldos a favor o en contra, elaborará el Informe de Conformidad y emitirá el Certificado de Cumplimiento de Contrato.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t>VIGÉSIMA CUARTA.- (MOROSIDAD Y SUS PENALIDADES).</w:t>
      </w:r>
      <w:r w:rsidRPr="0011610F">
        <w:rPr>
          <w:rFonts w:asciiTheme="minorHAnsi" w:hAnsiTheme="minorHAnsi" w:cstheme="minorHAnsi"/>
          <w:sz w:val="21"/>
          <w:szCs w:val="21"/>
        </w:rPr>
        <w:t xml:space="preserve">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pStyle w:val="Sangradetextonormal"/>
        <w:spacing w:line="276" w:lineRule="auto"/>
        <w:ind w:left="256" w:right="254"/>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 xml:space="preserve">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11610F" w:rsidRPr="0011610F" w:rsidRDefault="0011610F" w:rsidP="0011610F">
      <w:pPr>
        <w:numPr>
          <w:ilvl w:val="0"/>
          <w:numId w:val="44"/>
        </w:numPr>
        <w:spacing w:after="120" w:line="276" w:lineRule="auto"/>
        <w:ind w:left="681" w:right="254"/>
        <w:contextualSpacing/>
        <w:jc w:val="both"/>
        <w:rPr>
          <w:rFonts w:asciiTheme="minorHAnsi" w:hAnsiTheme="minorHAnsi" w:cstheme="minorHAnsi"/>
          <w:sz w:val="21"/>
          <w:szCs w:val="21"/>
        </w:rPr>
      </w:pPr>
      <w:r w:rsidRPr="0011610F">
        <w:rPr>
          <w:rFonts w:asciiTheme="minorHAnsi" w:hAnsiTheme="minorHAnsi" w:cstheme="minorHAnsi"/>
          <w:sz w:val="21"/>
          <w:szCs w:val="21"/>
        </w:rPr>
        <w:t>El retraso del Contratista en el cumplimiento del plazo de movilización (máximo 3 días), dará lugar a aplicar una multa del 2% del valor total del servicio, por cada día de retraso; fijándose el límite máximo de la multa en el 10% del valor total del servicio.</w:t>
      </w:r>
    </w:p>
    <w:p w:rsidR="0011610F" w:rsidRPr="0011610F" w:rsidRDefault="0011610F" w:rsidP="0011610F">
      <w:pPr>
        <w:numPr>
          <w:ilvl w:val="0"/>
          <w:numId w:val="44"/>
        </w:numPr>
        <w:spacing w:after="120" w:line="276" w:lineRule="auto"/>
        <w:ind w:left="681" w:right="254"/>
        <w:contextualSpacing/>
        <w:jc w:val="both"/>
        <w:rPr>
          <w:rFonts w:asciiTheme="minorHAnsi" w:hAnsiTheme="minorHAnsi" w:cstheme="minorHAnsi"/>
          <w:sz w:val="21"/>
          <w:szCs w:val="21"/>
        </w:rPr>
      </w:pPr>
      <w:r w:rsidRPr="0011610F">
        <w:rPr>
          <w:rFonts w:asciiTheme="minorHAnsi" w:hAnsiTheme="minorHAnsi" w:cstheme="minorHAnsi"/>
          <w:sz w:val="21"/>
          <w:szCs w:val="21"/>
        </w:rPr>
        <w:lastRenderedPageBreak/>
        <w:t>El retraso del Contratista en el cumplimiento de la Fecha Requerida de Inicio, dará lugar a aplicar una multa del 1% del valor total del servicio, por cada día de retraso; fijándose el límite máximo de la multa en el 10% del valor total del servicio.</w:t>
      </w:r>
    </w:p>
    <w:p w:rsidR="0011610F" w:rsidRPr="0011610F" w:rsidRDefault="0011610F" w:rsidP="0011610F">
      <w:pPr>
        <w:numPr>
          <w:ilvl w:val="0"/>
          <w:numId w:val="44"/>
        </w:numPr>
        <w:spacing w:after="120" w:line="276" w:lineRule="auto"/>
        <w:ind w:left="681" w:right="254"/>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En caso de retraso en la ejecución del servicio por falla parcial o completa en alguno de los equipos u otra causa atribuible al Contratista, se aplicará una multa del 1% del valor total del servicio por cada día de retraso. Este porcentaje será prorrateado por hora (60 min). </w:t>
      </w:r>
    </w:p>
    <w:p w:rsidR="0011610F" w:rsidRPr="0011610F" w:rsidRDefault="0011610F" w:rsidP="0011610F">
      <w:pPr>
        <w:spacing w:after="120" w:line="276" w:lineRule="auto"/>
        <w:ind w:left="256" w:right="254"/>
        <w:contextualSpacing/>
        <w:jc w:val="both"/>
        <w:rPr>
          <w:rFonts w:asciiTheme="minorHAnsi" w:hAnsiTheme="minorHAnsi" w:cstheme="minorHAnsi"/>
          <w:sz w:val="21"/>
          <w:szCs w:val="21"/>
        </w:rPr>
      </w:pPr>
      <w:r w:rsidRPr="0011610F">
        <w:rPr>
          <w:rFonts w:asciiTheme="minorHAnsi" w:hAnsiTheme="minorHAnsi" w:cstheme="minorHAnsi"/>
          <w:sz w:val="21"/>
          <w:szCs w:val="21"/>
        </w:rPr>
        <w:t>YPFB podrá dar por resuelto el contrato cuando las multas en su conjunto alcancen el veinte por ciento (20%) del monto total del Contrato, de manera obligatoria. YPFB se reserva el derecho de realizar las gestiones legales y administrativas que correspondan.</w:t>
      </w:r>
    </w:p>
    <w:p w:rsidR="0011610F" w:rsidRPr="0011610F" w:rsidRDefault="0011610F" w:rsidP="0011610F">
      <w:pPr>
        <w:spacing w:line="276" w:lineRule="auto"/>
        <w:ind w:left="256" w:right="254"/>
        <w:jc w:val="both"/>
        <w:rPr>
          <w:rFonts w:asciiTheme="minorHAnsi" w:hAnsiTheme="minorHAnsi" w:cstheme="minorHAnsi"/>
          <w:sz w:val="21"/>
          <w:szCs w:val="21"/>
        </w:rPr>
      </w:pPr>
      <w:r w:rsidRPr="0011610F">
        <w:rPr>
          <w:rFonts w:asciiTheme="minorHAnsi" w:hAnsiTheme="minorHAnsi" w:cstheme="minorHAnsi"/>
          <w:sz w:val="21"/>
          <w:szCs w:val="21"/>
        </w:rPr>
        <w:t xml:space="preserve">En el caso de presentarse una o más fallas y/o fallas mayores en la ejecución del servicio que imposibiliten la continuidad de las operaciones, de manera que se haga inoperable e impida el cumplimiento de perforar el pozo, el Contratista deberá asegurar la ejecución del servicio mediante la contratación de un tercero cuyo costo será cargado a la cuenta del Contratista y descontado de su pago o retribución; sin perjuicio de cualquier otro derecho, acción o recurso que pueda ejercer YPFB conforme el Contrato respectivo. </w:t>
      </w:r>
    </w:p>
    <w:p w:rsidR="0011610F" w:rsidRPr="0011610F" w:rsidRDefault="0011610F" w:rsidP="0011610F">
      <w:pPr>
        <w:spacing w:line="276" w:lineRule="auto"/>
        <w:ind w:left="256" w:right="254"/>
        <w:jc w:val="both"/>
        <w:rPr>
          <w:rFonts w:asciiTheme="minorHAnsi" w:hAnsiTheme="minorHAnsi" w:cstheme="minorHAnsi"/>
          <w:sz w:val="21"/>
          <w:szCs w:val="21"/>
        </w:rPr>
      </w:pPr>
      <w:r w:rsidRPr="0011610F">
        <w:rPr>
          <w:rFonts w:asciiTheme="minorHAnsi" w:hAnsiTheme="minorHAnsi" w:cstheme="minorHAnsi"/>
          <w:sz w:val="21"/>
          <w:szCs w:val="21"/>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11610F" w:rsidRPr="0011610F" w:rsidRDefault="0011610F" w:rsidP="0011610F">
      <w:pPr>
        <w:spacing w:line="276" w:lineRule="auto"/>
        <w:ind w:left="256" w:right="254"/>
        <w:contextualSpacing/>
        <w:jc w:val="both"/>
        <w:rPr>
          <w:rFonts w:asciiTheme="minorHAnsi" w:hAnsiTheme="minorHAnsi" w:cstheme="minorHAnsi"/>
          <w:sz w:val="21"/>
          <w:szCs w:val="21"/>
        </w:rPr>
      </w:pPr>
    </w:p>
    <w:p w:rsidR="0011610F" w:rsidRPr="0011610F" w:rsidRDefault="0011610F" w:rsidP="0011610F">
      <w:pPr>
        <w:spacing w:line="276" w:lineRule="auto"/>
        <w:ind w:left="256" w:right="254"/>
        <w:contextualSpacing/>
        <w:jc w:val="both"/>
        <w:rPr>
          <w:rFonts w:asciiTheme="minorHAnsi" w:hAnsiTheme="minorHAnsi" w:cstheme="minorHAnsi"/>
          <w:sz w:val="21"/>
          <w:szCs w:val="21"/>
        </w:rPr>
      </w:pPr>
      <w:r w:rsidRPr="0011610F">
        <w:rPr>
          <w:rFonts w:asciiTheme="minorHAnsi" w:hAnsiTheme="minorHAnsi" w:cstheme="minorHAnsi"/>
          <w:sz w:val="21"/>
          <w:szCs w:val="21"/>
        </w:rPr>
        <w:t xml:space="preserve">YPFB podrá proceder con los trámites de resolución de contrato, ejecutar la boleta de garantía y adicionalmente el </w:t>
      </w:r>
      <w:r w:rsidRPr="0011610F">
        <w:rPr>
          <w:rFonts w:asciiTheme="minorHAnsi" w:hAnsiTheme="minorHAnsi" w:cstheme="minorHAnsi"/>
          <w:b/>
          <w:sz w:val="21"/>
          <w:szCs w:val="21"/>
        </w:rPr>
        <w:t>Contratista</w:t>
      </w:r>
      <w:r w:rsidRPr="0011610F">
        <w:rPr>
          <w:rFonts w:asciiTheme="minorHAnsi" w:hAnsiTheme="minorHAnsi" w:cstheme="minorHAnsi"/>
          <w:sz w:val="21"/>
          <w:szCs w:val="21"/>
        </w:rPr>
        <w:t xml:space="preserve"> será responsable de los costos incurridos consecuenciales derivados de esta </w:t>
      </w:r>
      <w:proofErr w:type="spellStart"/>
      <w:r w:rsidRPr="0011610F">
        <w:rPr>
          <w:rFonts w:asciiTheme="minorHAnsi" w:hAnsiTheme="minorHAnsi" w:cstheme="minorHAnsi"/>
          <w:sz w:val="21"/>
          <w:szCs w:val="21"/>
        </w:rPr>
        <w:t>inoperabilidad</w:t>
      </w:r>
      <w:proofErr w:type="spellEnd"/>
      <w:r w:rsidRPr="0011610F">
        <w:rPr>
          <w:rFonts w:asciiTheme="minorHAnsi" w:hAnsiTheme="minorHAnsi" w:cstheme="minorHAnsi"/>
          <w:sz w:val="21"/>
          <w:szCs w:val="21"/>
        </w:rPr>
        <w:t>.</w:t>
      </w:r>
    </w:p>
    <w:p w:rsidR="0011610F" w:rsidRPr="0011610F" w:rsidRDefault="0011610F" w:rsidP="0011610F">
      <w:pPr>
        <w:spacing w:line="276" w:lineRule="auto"/>
        <w:ind w:left="256" w:right="254"/>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Las multas serán cobradas mediante descuentos establecidos expresamente por el </w:t>
      </w:r>
      <w:r w:rsidRPr="0011610F">
        <w:rPr>
          <w:rFonts w:asciiTheme="minorHAnsi" w:hAnsiTheme="minorHAnsi" w:cstheme="minorHAnsi"/>
          <w:b/>
          <w:sz w:val="21"/>
          <w:szCs w:val="21"/>
        </w:rPr>
        <w:t>FISCAL DE SERVICIO</w:t>
      </w:r>
      <w:r w:rsidRPr="0011610F">
        <w:rPr>
          <w:rFonts w:asciiTheme="minorHAnsi" w:hAnsiTheme="minorHAnsi" w:cstheme="minorHAnsi"/>
          <w:sz w:val="21"/>
          <w:szCs w:val="21"/>
        </w:rPr>
        <w:t xml:space="preserve">, bajo su directa responsabilidad mediante las planillas de pago mensual o en su caso el certificado de liquidación final sin perjuicio de que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xml:space="preserve"> ejecute la garantía de cumplimiento de contrato y proceda al resarcimiento de daños y perjuicios por medio de la acción coactiva fiscal por la naturaleza del contrato, conforme lo establecido en el artículo 47º de la Ley Nº 1178.</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b/>
          <w:sz w:val="21"/>
          <w:szCs w:val="21"/>
        </w:rPr>
      </w:pPr>
      <w:r w:rsidRPr="0011610F">
        <w:rPr>
          <w:rFonts w:asciiTheme="minorHAnsi" w:hAnsiTheme="minorHAnsi" w:cstheme="minorHAnsi"/>
          <w:b/>
          <w:sz w:val="21"/>
          <w:szCs w:val="21"/>
        </w:rPr>
        <w:t xml:space="preserve">VIGÉSIMA QUINTA.- (ANTICORRUPCIÓN). </w:t>
      </w: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b/>
          <w:sz w:val="21"/>
          <w:szCs w:val="21"/>
        </w:rPr>
        <w:lastRenderedPageBreak/>
        <w:t>VIGÉSIMA SEXTA.- (CONFORMIDAD).</w:t>
      </w:r>
      <w:r w:rsidRPr="0011610F">
        <w:rPr>
          <w:rFonts w:asciiTheme="minorHAnsi" w:hAnsiTheme="minorHAnsi" w:cstheme="minorHAnsi"/>
          <w:sz w:val="21"/>
          <w:szCs w:val="21"/>
        </w:rPr>
        <w:t xml:space="preserve">  En señal de conformidad y para su fiel y estricto cumplimiento, suscribimos el presente Contrato en cuatro ejemplares de un mismo tenor y validez, </w:t>
      </w:r>
      <w:proofErr w:type="gramStart"/>
      <w:r w:rsidRPr="0011610F">
        <w:rPr>
          <w:rFonts w:asciiTheme="minorHAnsi" w:hAnsiTheme="minorHAnsi" w:cstheme="minorHAnsi"/>
          <w:sz w:val="21"/>
          <w:szCs w:val="21"/>
        </w:rPr>
        <w:t>la ….</w:t>
      </w:r>
      <w:proofErr w:type="gramEnd"/>
      <w:r w:rsidRPr="0011610F">
        <w:rPr>
          <w:rFonts w:asciiTheme="minorHAnsi" w:hAnsiTheme="minorHAnsi" w:cstheme="minorHAnsi"/>
          <w:sz w:val="21"/>
          <w:szCs w:val="21"/>
        </w:rPr>
        <w:t xml:space="preserve"> </w:t>
      </w:r>
      <w:proofErr w:type="gramStart"/>
      <w:r w:rsidRPr="0011610F">
        <w:rPr>
          <w:rFonts w:asciiTheme="minorHAnsi" w:hAnsiTheme="minorHAnsi" w:cstheme="minorHAnsi"/>
          <w:sz w:val="21"/>
          <w:szCs w:val="21"/>
        </w:rPr>
        <w:t>en</w:t>
      </w:r>
      <w:proofErr w:type="gramEnd"/>
      <w:r w:rsidRPr="0011610F">
        <w:rPr>
          <w:rFonts w:asciiTheme="minorHAnsi" w:hAnsiTheme="minorHAnsi" w:cstheme="minorHAnsi"/>
          <w:sz w:val="21"/>
          <w:szCs w:val="21"/>
        </w:rPr>
        <w:t xml:space="preserve"> representación legal de la </w:t>
      </w:r>
      <w:r w:rsidRPr="0011610F">
        <w:rPr>
          <w:rFonts w:asciiTheme="minorHAnsi" w:hAnsiTheme="minorHAnsi" w:cstheme="minorHAnsi"/>
          <w:b/>
          <w:sz w:val="21"/>
          <w:szCs w:val="21"/>
        </w:rPr>
        <w:t>ENTIDAD</w:t>
      </w:r>
      <w:r w:rsidRPr="0011610F">
        <w:rPr>
          <w:rFonts w:asciiTheme="minorHAnsi" w:hAnsiTheme="minorHAnsi" w:cstheme="minorHAnsi"/>
          <w:sz w:val="21"/>
          <w:szCs w:val="21"/>
        </w:rPr>
        <w:t>, y los señores …..</w:t>
      </w:r>
      <w:proofErr w:type="gramStart"/>
      <w:r w:rsidRPr="0011610F">
        <w:rPr>
          <w:rFonts w:asciiTheme="minorHAnsi" w:hAnsiTheme="minorHAnsi" w:cstheme="minorHAnsi"/>
          <w:sz w:val="21"/>
          <w:szCs w:val="21"/>
        </w:rPr>
        <w:t>en</w:t>
      </w:r>
      <w:proofErr w:type="gramEnd"/>
      <w:r w:rsidRPr="0011610F">
        <w:rPr>
          <w:rFonts w:asciiTheme="minorHAnsi" w:hAnsiTheme="minorHAnsi" w:cstheme="minorHAnsi"/>
          <w:sz w:val="21"/>
          <w:szCs w:val="21"/>
        </w:rPr>
        <w:t xml:space="preserve"> representación del </w:t>
      </w:r>
      <w:r w:rsidRPr="0011610F">
        <w:rPr>
          <w:rFonts w:asciiTheme="minorHAnsi" w:hAnsiTheme="minorHAnsi" w:cstheme="minorHAnsi"/>
          <w:b/>
          <w:sz w:val="21"/>
          <w:szCs w:val="21"/>
        </w:rPr>
        <w:t>PROVEEDOR</w:t>
      </w:r>
      <w:r w:rsidRPr="0011610F">
        <w:rPr>
          <w:rFonts w:asciiTheme="minorHAnsi" w:hAnsiTheme="minorHAnsi" w:cstheme="minorHAnsi"/>
          <w:sz w:val="21"/>
          <w:szCs w:val="21"/>
        </w:rPr>
        <w:t>.</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r w:rsidRPr="0011610F">
        <w:rPr>
          <w:rFonts w:asciiTheme="minorHAnsi" w:hAnsiTheme="minorHAnsi" w:cstheme="minorHAnsi"/>
          <w:sz w:val="21"/>
          <w:szCs w:val="21"/>
        </w:rPr>
        <w:t>Este documento, conforme a disposiciones legales de control fiscal vigentes, será registrado ante la Contraloría General del Estado en idioma castellano.</w:t>
      </w: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both"/>
        <w:rPr>
          <w:rFonts w:asciiTheme="minorHAnsi" w:hAnsiTheme="minorHAnsi" w:cstheme="minorHAnsi"/>
          <w:sz w:val="21"/>
          <w:szCs w:val="21"/>
        </w:rPr>
      </w:pPr>
    </w:p>
    <w:p w:rsidR="0011610F" w:rsidRPr="0011610F" w:rsidRDefault="0011610F" w:rsidP="0011610F">
      <w:pPr>
        <w:jc w:val="center"/>
        <w:rPr>
          <w:rFonts w:asciiTheme="minorHAnsi" w:hAnsiTheme="minorHAnsi" w:cstheme="minorHAnsi"/>
          <w:b/>
          <w:sz w:val="21"/>
          <w:szCs w:val="21"/>
        </w:rPr>
      </w:pPr>
      <w:r w:rsidRPr="0011610F">
        <w:rPr>
          <w:rFonts w:asciiTheme="minorHAnsi" w:hAnsiTheme="minorHAnsi" w:cstheme="minorHAnsi"/>
          <w:b/>
          <w:sz w:val="21"/>
          <w:szCs w:val="21"/>
        </w:rPr>
        <w:t>YACIMIENTOS PETROLIFEROS FISCALES BOLIVIANOS</w:t>
      </w:r>
    </w:p>
    <w:p w:rsidR="0011610F" w:rsidRPr="0011610F" w:rsidRDefault="0011610F" w:rsidP="0011610F">
      <w:pPr>
        <w:jc w:val="center"/>
        <w:rPr>
          <w:rFonts w:asciiTheme="minorHAnsi" w:hAnsiTheme="minorHAnsi" w:cstheme="minorHAnsi"/>
          <w:b/>
          <w:sz w:val="21"/>
          <w:szCs w:val="21"/>
        </w:rPr>
      </w:pPr>
      <w:r w:rsidRPr="0011610F">
        <w:rPr>
          <w:rFonts w:asciiTheme="minorHAnsi" w:hAnsiTheme="minorHAnsi" w:cstheme="minorHAnsi"/>
          <w:b/>
          <w:sz w:val="21"/>
          <w:szCs w:val="21"/>
        </w:rPr>
        <w:t>ENTIDAD</w:t>
      </w:r>
    </w:p>
    <w:p w:rsidR="0011610F" w:rsidRPr="0011610F" w:rsidRDefault="0011610F" w:rsidP="0011610F">
      <w:pPr>
        <w:jc w:val="center"/>
        <w:rPr>
          <w:rFonts w:asciiTheme="minorHAnsi" w:hAnsiTheme="minorHAnsi" w:cstheme="minorHAnsi"/>
          <w:b/>
          <w:sz w:val="21"/>
          <w:szCs w:val="21"/>
        </w:rPr>
      </w:pPr>
    </w:p>
    <w:p w:rsidR="0011610F" w:rsidRPr="0011610F" w:rsidRDefault="0011610F" w:rsidP="0011610F">
      <w:pPr>
        <w:jc w:val="center"/>
        <w:rPr>
          <w:rFonts w:asciiTheme="minorHAnsi" w:hAnsiTheme="minorHAnsi" w:cstheme="minorHAnsi"/>
          <w:b/>
          <w:sz w:val="21"/>
          <w:szCs w:val="21"/>
        </w:rPr>
      </w:pPr>
    </w:p>
    <w:p w:rsidR="0011610F" w:rsidRPr="0011610F" w:rsidRDefault="0011610F" w:rsidP="0011610F">
      <w:pPr>
        <w:spacing w:line="195" w:lineRule="exact"/>
        <w:jc w:val="both"/>
        <w:rPr>
          <w:rFonts w:asciiTheme="minorHAnsi" w:hAnsiTheme="minorHAnsi" w:cstheme="minorHAnsi"/>
          <w:sz w:val="21"/>
          <w:szCs w:val="21"/>
          <w:lang w:val="es-ES_tradnl"/>
        </w:rPr>
      </w:pPr>
    </w:p>
    <w:p w:rsidR="00C76C60" w:rsidRPr="0011610F" w:rsidRDefault="00C76C60" w:rsidP="00C76C60">
      <w:pPr>
        <w:jc w:val="center"/>
        <w:rPr>
          <w:rFonts w:asciiTheme="minorHAnsi" w:hAnsiTheme="minorHAnsi" w:cstheme="minorHAnsi"/>
          <w:b/>
          <w:bCs/>
          <w:sz w:val="21"/>
          <w:szCs w:val="21"/>
        </w:rPr>
      </w:pPr>
    </w:p>
    <w:sectPr w:rsidR="00C76C60" w:rsidRPr="0011610F"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F72" w:rsidRDefault="00777F72">
      <w:r>
        <w:separator/>
      </w:r>
    </w:p>
  </w:endnote>
  <w:endnote w:type="continuationSeparator" w:id="0">
    <w:p w:rsidR="00777F72" w:rsidRDefault="00777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E2" w:rsidRPr="0096776D" w:rsidRDefault="00AA4DE2">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E1706">
      <w:rPr>
        <w:rFonts w:asciiTheme="minorHAnsi" w:hAnsiTheme="minorHAnsi" w:cstheme="minorHAnsi"/>
        <w:noProof/>
        <w:sz w:val="18"/>
        <w:szCs w:val="18"/>
      </w:rPr>
      <w:t>51</w:t>
    </w:r>
    <w:r w:rsidRPr="0096776D">
      <w:rPr>
        <w:rFonts w:asciiTheme="minorHAnsi" w:hAnsiTheme="minorHAnsi" w:cstheme="minorHAnsi"/>
        <w:noProof/>
        <w:sz w:val="18"/>
        <w:szCs w:val="18"/>
      </w:rPr>
      <w:fldChar w:fldCharType="end"/>
    </w:r>
  </w:p>
  <w:p w:rsidR="00AA4DE2" w:rsidRDefault="00AA4DE2">
    <w:pPr>
      <w:pStyle w:val="Piedepgina"/>
    </w:pPr>
  </w:p>
  <w:p w:rsidR="00AA4DE2" w:rsidRDefault="00AA4D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E2" w:rsidRDefault="00AA4DE2">
    <w:pPr>
      <w:pStyle w:val="Piedepgina"/>
      <w:jc w:val="right"/>
    </w:pPr>
    <w:r>
      <w:fldChar w:fldCharType="begin"/>
    </w:r>
    <w:r>
      <w:instrText xml:space="preserve"> PAGE   \* MERGEFORMAT </w:instrText>
    </w:r>
    <w:r>
      <w:fldChar w:fldCharType="separate"/>
    </w:r>
    <w:r w:rsidR="00AE1706">
      <w:rPr>
        <w:noProof/>
      </w:rPr>
      <w:t>59</w:t>
    </w:r>
    <w:r>
      <w:fldChar w:fldCharType="end"/>
    </w:r>
  </w:p>
  <w:p w:rsidR="00AA4DE2" w:rsidRDefault="00AA4D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F72" w:rsidRDefault="00777F72">
      <w:r>
        <w:separator/>
      </w:r>
    </w:p>
  </w:footnote>
  <w:footnote w:type="continuationSeparator" w:id="0">
    <w:p w:rsidR="00777F72" w:rsidRDefault="00777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DE2" w:rsidRPr="009F3620" w:rsidRDefault="00AA4DE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3A445C"/>
    <w:multiLevelType w:val="hybridMultilevel"/>
    <w:tmpl w:val="6ECAB2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D03551"/>
    <w:multiLevelType w:val="hybridMultilevel"/>
    <w:tmpl w:val="6E7A98D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A7A228D"/>
    <w:multiLevelType w:val="hybridMultilevel"/>
    <w:tmpl w:val="6F323B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4231A6"/>
    <w:multiLevelType w:val="hybridMultilevel"/>
    <w:tmpl w:val="B9FA3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0FF01302"/>
    <w:multiLevelType w:val="hybridMultilevel"/>
    <w:tmpl w:val="D682B8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D430CD0A"/>
    <w:lvl w:ilvl="0" w:tplc="400A0019">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7210350"/>
    <w:multiLevelType w:val="hybridMultilevel"/>
    <w:tmpl w:val="FD5091B2"/>
    <w:lvl w:ilvl="0" w:tplc="D1309DD0">
      <w:start w:val="1"/>
      <w:numFmt w:val="decimal"/>
      <w:lvlText w:val="%1."/>
      <w:lvlJc w:val="left"/>
      <w:pPr>
        <w:ind w:left="890" w:hanging="360"/>
      </w:pPr>
      <w:rPr>
        <w:rFonts w:asciiTheme="minorHAnsi" w:hAnsiTheme="minorHAnsi" w:cstheme="minorHAnsi" w:hint="default"/>
        <w:b w:val="0"/>
        <w:i w:val="0"/>
        <w:caps w:val="0"/>
        <w:strike w:val="0"/>
        <w:dstrike w:val="0"/>
        <w:outline w:val="0"/>
        <w:shadow w:val="0"/>
        <w:emboss w:val="0"/>
        <w:imprint w:val="0"/>
        <w:vanish w:val="0"/>
        <w:sz w:val="20"/>
        <w:vertAlign w:val="baseline"/>
      </w:rPr>
    </w:lvl>
    <w:lvl w:ilvl="1" w:tplc="400A0019" w:tentative="1">
      <w:start w:val="1"/>
      <w:numFmt w:val="lowerLetter"/>
      <w:lvlText w:val="%2."/>
      <w:lvlJc w:val="left"/>
      <w:pPr>
        <w:ind w:left="1610" w:hanging="360"/>
      </w:pPr>
    </w:lvl>
    <w:lvl w:ilvl="2" w:tplc="400A001B" w:tentative="1">
      <w:start w:val="1"/>
      <w:numFmt w:val="lowerRoman"/>
      <w:lvlText w:val="%3."/>
      <w:lvlJc w:val="right"/>
      <w:pPr>
        <w:ind w:left="2330" w:hanging="180"/>
      </w:pPr>
    </w:lvl>
    <w:lvl w:ilvl="3" w:tplc="400A000F" w:tentative="1">
      <w:start w:val="1"/>
      <w:numFmt w:val="decimal"/>
      <w:lvlText w:val="%4."/>
      <w:lvlJc w:val="left"/>
      <w:pPr>
        <w:ind w:left="3050" w:hanging="360"/>
      </w:pPr>
    </w:lvl>
    <w:lvl w:ilvl="4" w:tplc="400A0019" w:tentative="1">
      <w:start w:val="1"/>
      <w:numFmt w:val="lowerLetter"/>
      <w:lvlText w:val="%5."/>
      <w:lvlJc w:val="left"/>
      <w:pPr>
        <w:ind w:left="3770" w:hanging="360"/>
      </w:pPr>
    </w:lvl>
    <w:lvl w:ilvl="5" w:tplc="400A001B" w:tentative="1">
      <w:start w:val="1"/>
      <w:numFmt w:val="lowerRoman"/>
      <w:lvlText w:val="%6."/>
      <w:lvlJc w:val="right"/>
      <w:pPr>
        <w:ind w:left="4490" w:hanging="180"/>
      </w:pPr>
    </w:lvl>
    <w:lvl w:ilvl="6" w:tplc="400A000F" w:tentative="1">
      <w:start w:val="1"/>
      <w:numFmt w:val="decimal"/>
      <w:lvlText w:val="%7."/>
      <w:lvlJc w:val="left"/>
      <w:pPr>
        <w:ind w:left="5210" w:hanging="360"/>
      </w:pPr>
    </w:lvl>
    <w:lvl w:ilvl="7" w:tplc="400A0019" w:tentative="1">
      <w:start w:val="1"/>
      <w:numFmt w:val="lowerLetter"/>
      <w:lvlText w:val="%8."/>
      <w:lvlJc w:val="left"/>
      <w:pPr>
        <w:ind w:left="5930" w:hanging="360"/>
      </w:pPr>
    </w:lvl>
    <w:lvl w:ilvl="8" w:tplc="400A001B" w:tentative="1">
      <w:start w:val="1"/>
      <w:numFmt w:val="lowerRoman"/>
      <w:lvlText w:val="%9."/>
      <w:lvlJc w:val="right"/>
      <w:pPr>
        <w:ind w:left="665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DC2FC5"/>
    <w:multiLevelType w:val="hybridMultilevel"/>
    <w:tmpl w:val="89CCD03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1B3F6CD2"/>
    <w:multiLevelType w:val="hybridMultilevel"/>
    <w:tmpl w:val="2696AF8A"/>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20">
    <w:nsid w:val="1BA53E3D"/>
    <w:multiLevelType w:val="hybridMultilevel"/>
    <w:tmpl w:val="EE18C404"/>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2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B34C4"/>
    <w:multiLevelType w:val="hybridMultilevel"/>
    <w:tmpl w:val="98B879D0"/>
    <w:lvl w:ilvl="0" w:tplc="87FC6E7E">
      <w:start w:val="1"/>
      <w:numFmt w:val="decimal"/>
      <w:lvlText w:val="%1."/>
      <w:lvlJc w:val="left"/>
      <w:pPr>
        <w:ind w:left="890" w:hanging="360"/>
      </w:pPr>
      <w:rPr>
        <w:rFonts w:ascii="Arial" w:hAnsi="Arial" w:hint="default"/>
        <w:b w:val="0"/>
        <w:i w:val="0"/>
        <w:caps w:val="0"/>
        <w:strike w:val="0"/>
        <w:dstrike w:val="0"/>
        <w:outline w:val="0"/>
        <w:shadow w:val="0"/>
        <w:emboss w:val="0"/>
        <w:imprint w:val="0"/>
        <w:vanish w:val="0"/>
        <w:sz w:val="18"/>
        <w:vertAlign w:val="baseline"/>
      </w:rPr>
    </w:lvl>
    <w:lvl w:ilvl="1" w:tplc="400A0019" w:tentative="1">
      <w:start w:val="1"/>
      <w:numFmt w:val="lowerLetter"/>
      <w:lvlText w:val="%2."/>
      <w:lvlJc w:val="left"/>
      <w:pPr>
        <w:ind w:left="1610" w:hanging="360"/>
      </w:pPr>
    </w:lvl>
    <w:lvl w:ilvl="2" w:tplc="400A001B" w:tentative="1">
      <w:start w:val="1"/>
      <w:numFmt w:val="lowerRoman"/>
      <w:lvlText w:val="%3."/>
      <w:lvlJc w:val="right"/>
      <w:pPr>
        <w:ind w:left="2330" w:hanging="180"/>
      </w:pPr>
    </w:lvl>
    <w:lvl w:ilvl="3" w:tplc="400A000F" w:tentative="1">
      <w:start w:val="1"/>
      <w:numFmt w:val="decimal"/>
      <w:lvlText w:val="%4."/>
      <w:lvlJc w:val="left"/>
      <w:pPr>
        <w:ind w:left="3050" w:hanging="360"/>
      </w:pPr>
    </w:lvl>
    <w:lvl w:ilvl="4" w:tplc="400A0019" w:tentative="1">
      <w:start w:val="1"/>
      <w:numFmt w:val="lowerLetter"/>
      <w:lvlText w:val="%5."/>
      <w:lvlJc w:val="left"/>
      <w:pPr>
        <w:ind w:left="3770" w:hanging="360"/>
      </w:pPr>
    </w:lvl>
    <w:lvl w:ilvl="5" w:tplc="400A001B" w:tentative="1">
      <w:start w:val="1"/>
      <w:numFmt w:val="lowerRoman"/>
      <w:lvlText w:val="%6."/>
      <w:lvlJc w:val="right"/>
      <w:pPr>
        <w:ind w:left="4490" w:hanging="180"/>
      </w:pPr>
    </w:lvl>
    <w:lvl w:ilvl="6" w:tplc="400A000F" w:tentative="1">
      <w:start w:val="1"/>
      <w:numFmt w:val="decimal"/>
      <w:lvlText w:val="%7."/>
      <w:lvlJc w:val="left"/>
      <w:pPr>
        <w:ind w:left="5210" w:hanging="360"/>
      </w:pPr>
    </w:lvl>
    <w:lvl w:ilvl="7" w:tplc="400A0019" w:tentative="1">
      <w:start w:val="1"/>
      <w:numFmt w:val="lowerLetter"/>
      <w:lvlText w:val="%8."/>
      <w:lvlJc w:val="left"/>
      <w:pPr>
        <w:ind w:left="5930" w:hanging="360"/>
      </w:pPr>
    </w:lvl>
    <w:lvl w:ilvl="8" w:tplc="400A001B" w:tentative="1">
      <w:start w:val="1"/>
      <w:numFmt w:val="lowerRoman"/>
      <w:lvlText w:val="%9."/>
      <w:lvlJc w:val="right"/>
      <w:pPr>
        <w:ind w:left="6650"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2FF91410"/>
    <w:multiLevelType w:val="hybridMultilevel"/>
    <w:tmpl w:val="D6B6A03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DD4745"/>
    <w:multiLevelType w:val="hybridMultilevel"/>
    <w:tmpl w:val="09C89E8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BC07B3B"/>
    <w:multiLevelType w:val="multilevel"/>
    <w:tmpl w:val="CF5693BE"/>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C5C660C"/>
    <w:multiLevelType w:val="hybridMultilevel"/>
    <w:tmpl w:val="ABAEDF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41870F27"/>
    <w:multiLevelType w:val="hybridMultilevel"/>
    <w:tmpl w:val="134A86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BA409BA"/>
    <w:multiLevelType w:val="hybridMultilevel"/>
    <w:tmpl w:val="DC147180"/>
    <w:lvl w:ilvl="0" w:tplc="990039CA">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7">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8">
    <w:nsid w:val="5B657073"/>
    <w:multiLevelType w:val="hybridMultilevel"/>
    <w:tmpl w:val="5F6409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E55CA5"/>
    <w:multiLevelType w:val="hybridMultilevel"/>
    <w:tmpl w:val="C64E3B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80E72BB"/>
    <w:multiLevelType w:val="hybridMultilevel"/>
    <w:tmpl w:val="865267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50"/>
  </w:num>
  <w:num w:numId="4">
    <w:abstractNumId w:val="13"/>
  </w:num>
  <w:num w:numId="5">
    <w:abstractNumId w:val="34"/>
  </w:num>
  <w:num w:numId="6">
    <w:abstractNumId w:val="32"/>
  </w:num>
  <w:num w:numId="7">
    <w:abstractNumId w:val="35"/>
  </w:num>
  <w:num w:numId="8">
    <w:abstractNumId w:val="54"/>
  </w:num>
  <w:num w:numId="9">
    <w:abstractNumId w:val="0"/>
  </w:num>
  <w:num w:numId="10">
    <w:abstractNumId w:val="52"/>
  </w:num>
  <w:num w:numId="11">
    <w:abstractNumId w:val="36"/>
  </w:num>
  <w:num w:numId="12">
    <w:abstractNumId w:val="30"/>
  </w:num>
  <w:num w:numId="13">
    <w:abstractNumId w:val="3"/>
  </w:num>
  <w:num w:numId="14">
    <w:abstractNumId w:val="26"/>
  </w:num>
  <w:num w:numId="15">
    <w:abstractNumId w:val="15"/>
  </w:num>
  <w:num w:numId="16">
    <w:abstractNumId w:val="37"/>
  </w:num>
  <w:num w:numId="17">
    <w:abstractNumId w:val="10"/>
  </w:num>
  <w:num w:numId="18">
    <w:abstractNumId w:val="25"/>
  </w:num>
  <w:num w:numId="19">
    <w:abstractNumId w:val="22"/>
  </w:num>
  <w:num w:numId="20">
    <w:abstractNumId w:val="57"/>
  </w:num>
  <w:num w:numId="21">
    <w:abstractNumId w:val="43"/>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2"/>
  </w:num>
  <w:num w:numId="29">
    <w:abstractNumId w:val="7"/>
  </w:num>
  <w:num w:numId="30">
    <w:abstractNumId w:val="29"/>
  </w:num>
  <w:num w:numId="31">
    <w:abstractNumId w:val="41"/>
  </w:num>
  <w:num w:numId="32">
    <w:abstractNumId w:val="44"/>
  </w:num>
  <w:num w:numId="33">
    <w:abstractNumId w:val="42"/>
  </w:num>
  <w:num w:numId="34">
    <w:abstractNumId w:val="19"/>
  </w:num>
  <w:num w:numId="35">
    <w:abstractNumId w:val="48"/>
  </w:num>
  <w:num w:numId="36">
    <w:abstractNumId w:val="33"/>
  </w:num>
  <w:num w:numId="37">
    <w:abstractNumId w:val="5"/>
  </w:num>
  <w:num w:numId="38">
    <w:abstractNumId w:val="40"/>
  </w:num>
  <w:num w:numId="39">
    <w:abstractNumId w:val="31"/>
  </w:num>
  <w:num w:numId="40">
    <w:abstractNumId w:val="39"/>
  </w:num>
  <w:num w:numId="41">
    <w:abstractNumId w:val="16"/>
  </w:num>
  <w:num w:numId="42">
    <w:abstractNumId w:val="20"/>
  </w:num>
  <w:num w:numId="43">
    <w:abstractNumId w:val="4"/>
  </w:num>
  <w:num w:numId="44">
    <w:abstractNumId w:val="38"/>
  </w:num>
  <w:num w:numId="45">
    <w:abstractNumId w:val="8"/>
  </w:num>
  <w:num w:numId="46">
    <w:abstractNumId w:val="18"/>
  </w:num>
  <w:num w:numId="47">
    <w:abstractNumId w:val="55"/>
  </w:num>
  <w:num w:numId="48">
    <w:abstractNumId w:val="1"/>
  </w:num>
  <w:num w:numId="49">
    <w:abstractNumId w:val="11"/>
  </w:num>
  <w:num w:numId="50">
    <w:abstractNumId w:val="53"/>
  </w:num>
  <w:num w:numId="51">
    <w:abstractNumId w:val="28"/>
  </w:num>
  <w:num w:numId="52">
    <w:abstractNumId w:val="2"/>
  </w:num>
  <w:num w:numId="53">
    <w:abstractNumId w:val="56"/>
  </w:num>
  <w:num w:numId="54">
    <w:abstractNumId w:val="14"/>
  </w:num>
  <w:num w:numId="55">
    <w:abstractNumId w:val="49"/>
  </w:num>
  <w:num w:numId="56">
    <w:abstractNumId w:val="58"/>
  </w:num>
  <w:num w:numId="57">
    <w:abstractNumId w:val="24"/>
  </w:num>
  <w:num w:numId="58">
    <w:abstractNumId w:val="6"/>
  </w:num>
  <w:num w:numId="59">
    <w:abstractNumId w:val="47"/>
  </w:num>
  <w:num w:numId="60">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10F"/>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96E"/>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4F03"/>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6C0"/>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6F0"/>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1D1F"/>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B40"/>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20"/>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426"/>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F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A15"/>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789"/>
    <w:rsid w:val="007D6427"/>
    <w:rsid w:val="007D6DBF"/>
    <w:rsid w:val="007D70AE"/>
    <w:rsid w:val="007D7B43"/>
    <w:rsid w:val="007D7C27"/>
    <w:rsid w:val="007E0E2F"/>
    <w:rsid w:val="007E0FAF"/>
    <w:rsid w:val="007E14A7"/>
    <w:rsid w:val="007E17A0"/>
    <w:rsid w:val="007E1901"/>
    <w:rsid w:val="007E1C4A"/>
    <w:rsid w:val="007E1CEC"/>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519"/>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AB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2B26"/>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2A1"/>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7B"/>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51D"/>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4DE2"/>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706"/>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DC5"/>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56F"/>
    <w:rsid w:val="00B249B8"/>
    <w:rsid w:val="00B26014"/>
    <w:rsid w:val="00B268F5"/>
    <w:rsid w:val="00B26B7F"/>
    <w:rsid w:val="00B27CE5"/>
    <w:rsid w:val="00B3061B"/>
    <w:rsid w:val="00B31164"/>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37B2D"/>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3D0"/>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520"/>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CEE"/>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04A4B0-FE76-47A7-8EFE-E336FCA6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aaCar">
    <w:name w:val="aa Car"/>
    <w:link w:val="aa"/>
    <w:locked/>
    <w:rsid w:val="00567E20"/>
    <w:rPr>
      <w:rFonts w:ascii="Arial" w:hAnsi="Arial" w:cs="Arial"/>
      <w:sz w:val="22"/>
      <w:szCs w:val="22"/>
      <w:lang w:eastAsia="es-ES"/>
    </w:rPr>
  </w:style>
  <w:style w:type="paragraph" w:customStyle="1" w:styleId="aa">
    <w:name w:val="aa"/>
    <w:basedOn w:val="Normal"/>
    <w:link w:val="aaCar"/>
    <w:qFormat/>
    <w:rsid w:val="00567E20"/>
    <w:pPr>
      <w:spacing w:before="120" w:after="120" w:line="360" w:lineRule="auto"/>
      <w:ind w:left="142"/>
    </w:pPr>
    <w:rPr>
      <w:rFonts w:ascii="Arial" w:hAnsi="Arial" w:cs="Arial"/>
      <w:sz w:val="22"/>
      <w:szCs w:val="22"/>
      <w:lang w:val="es-BO" w:eastAsia="es-ES"/>
    </w:rPr>
  </w:style>
  <w:style w:type="paragraph" w:customStyle="1" w:styleId="CM12">
    <w:name w:val="CM12"/>
    <w:basedOn w:val="Normal"/>
    <w:next w:val="Normal"/>
    <w:rsid w:val="00C37B2D"/>
    <w:pPr>
      <w:widowControl w:val="0"/>
      <w:autoSpaceDE w:val="0"/>
      <w:autoSpaceDN w:val="0"/>
      <w:adjustRightInd w:val="0"/>
    </w:pPr>
    <w:rPr>
      <w:rFonts w:ascii="Verdana" w:hAnsi="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DDA1B-D083-451B-919F-3B95CB2D3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69</Pages>
  <Words>23000</Words>
  <Characters>126502</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12</cp:revision>
  <cp:lastPrinted>2015-09-17T15:58:00Z</cp:lastPrinted>
  <dcterms:created xsi:type="dcterms:W3CDTF">2015-08-18T19:58:00Z</dcterms:created>
  <dcterms:modified xsi:type="dcterms:W3CDTF">2015-09-17T15:59:00Z</dcterms:modified>
</cp:coreProperties>
</file>