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075B" w:rsidRDefault="005B075B" w:rsidP="00BC21BB">
                            <w:pPr>
                              <w:pStyle w:val="Ttulo1"/>
                              <w:ind w:left="142"/>
                              <w:jc w:val="center"/>
                              <w:rPr>
                                <w:rFonts w:ascii="Century Gothic" w:hAnsi="Century Gothic"/>
                                <w:szCs w:val="28"/>
                              </w:rPr>
                            </w:pPr>
                          </w:p>
                          <w:p w:rsidR="005B075B" w:rsidRDefault="005B075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075B" w:rsidRDefault="005B075B" w:rsidP="00196858"/>
                          <w:p w:rsidR="005B075B" w:rsidRPr="00196858" w:rsidRDefault="005B075B" w:rsidP="00196858"/>
                          <w:p w:rsidR="005B075B" w:rsidRDefault="005B075B" w:rsidP="00BC21BB">
                            <w:pPr>
                              <w:ind w:left="142"/>
                              <w:jc w:val="center"/>
                              <w:rPr>
                                <w:rFonts w:ascii="Verdana" w:hAnsi="Verdana"/>
                                <w:b/>
                              </w:rPr>
                            </w:pPr>
                          </w:p>
                          <w:p w:rsidR="005B075B" w:rsidRDefault="005B075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075B" w:rsidRDefault="005B075B" w:rsidP="00963B46">
                            <w:pPr>
                              <w:ind w:left="142"/>
                              <w:jc w:val="center"/>
                              <w:rPr>
                                <w:rFonts w:ascii="Century Gothic" w:hAnsi="Century Gothic" w:cs="Arial"/>
                                <w:b/>
                                <w:sz w:val="32"/>
                                <w:szCs w:val="32"/>
                                <w:lang w:val="es-MX"/>
                              </w:rPr>
                            </w:pPr>
                          </w:p>
                          <w:p w:rsidR="005B075B" w:rsidRDefault="005B075B" w:rsidP="00963B46">
                            <w:pPr>
                              <w:ind w:left="142"/>
                              <w:jc w:val="center"/>
                              <w:rPr>
                                <w:rFonts w:ascii="Century Gothic" w:hAnsi="Century Gothic" w:cs="Arial"/>
                                <w:b/>
                                <w:sz w:val="32"/>
                                <w:szCs w:val="32"/>
                                <w:lang w:val="es-MX"/>
                              </w:rPr>
                            </w:pPr>
                          </w:p>
                          <w:p w:rsidR="005B075B" w:rsidRPr="00EE5138" w:rsidRDefault="005B075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B075B" w:rsidRDefault="005B075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5B075B" w:rsidRPr="003F3DFD" w:rsidRDefault="005B075B" w:rsidP="002C0306">
                            <w:pPr>
                              <w:rPr>
                                <w:rFonts w:ascii="Century Gothic" w:hAnsi="Century Gothic" w:cs="Arial"/>
                                <w:b/>
                                <w:sz w:val="32"/>
                                <w:szCs w:val="32"/>
                              </w:rPr>
                            </w:pPr>
                          </w:p>
                          <w:p w:rsidR="005B075B" w:rsidRDefault="005B075B" w:rsidP="00C64893">
                            <w:pPr>
                              <w:jc w:val="center"/>
                              <w:rPr>
                                <w:rFonts w:ascii="Century Gothic" w:hAnsi="Century Gothic"/>
                                <w:b/>
                                <w:sz w:val="32"/>
                                <w:szCs w:val="32"/>
                              </w:rPr>
                            </w:pPr>
                            <w:r>
                              <w:rPr>
                                <w:rFonts w:ascii="Century Gothic" w:hAnsi="Century Gothic"/>
                                <w:b/>
                                <w:sz w:val="32"/>
                                <w:szCs w:val="32"/>
                              </w:rPr>
                              <w:t>REGLAMENTO DE CONTRATACIONES DIRECTAS</w:t>
                            </w:r>
                          </w:p>
                          <w:p w:rsidR="005B075B" w:rsidRDefault="005B075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B075B" w:rsidRPr="00C64893" w:rsidRDefault="005B075B" w:rsidP="00BC21BB">
                            <w:pPr>
                              <w:ind w:left="142"/>
                              <w:jc w:val="center"/>
                              <w:rPr>
                                <w:rFonts w:ascii="Century Gothic" w:hAnsi="Century Gothic" w:cs="Arial"/>
                                <w:b/>
                                <w:sz w:val="32"/>
                                <w:szCs w:val="32"/>
                              </w:rPr>
                            </w:pPr>
                          </w:p>
                          <w:p w:rsidR="005B075B" w:rsidRDefault="005B075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B075B" w:rsidRPr="000F16BE" w:rsidRDefault="005B075B" w:rsidP="00716D3A">
                            <w:pPr>
                              <w:ind w:left="142"/>
                              <w:jc w:val="center"/>
                              <w:rPr>
                                <w:rFonts w:ascii="Century Gothic" w:hAnsi="Century Gothic" w:cs="Arial"/>
                                <w:b/>
                                <w:sz w:val="32"/>
                                <w:szCs w:val="32"/>
                                <w:lang w:val="es-MX"/>
                              </w:rPr>
                            </w:pPr>
                          </w:p>
                          <w:p w:rsidR="005B075B" w:rsidRPr="00811D4C" w:rsidRDefault="005B075B" w:rsidP="00BC21BB">
                            <w:pPr>
                              <w:ind w:left="142"/>
                              <w:rPr>
                                <w:rFonts w:ascii="Century Gothic" w:hAnsi="Century Gothic"/>
                                <w:b/>
                              </w:rPr>
                            </w:pPr>
                          </w:p>
                          <w:p w:rsidR="005B075B" w:rsidRDefault="005B075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E77C8A">
                              <w:rPr>
                                <w:rFonts w:ascii="Century Gothic" w:hAnsi="Century Gothic" w:cs="Century Gothic"/>
                                <w:b/>
                                <w:bCs/>
                                <w:color w:val="000000"/>
                                <w:sz w:val="32"/>
                                <w:szCs w:val="32"/>
                              </w:rPr>
                              <w:t>REFACCION DE OFICINAS DE LA ZONA COMERCIAL VILLAZON DEL DTCP</w:t>
                            </w:r>
                          </w:p>
                          <w:p w:rsidR="005B075B" w:rsidRPr="00536091" w:rsidRDefault="005B075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E77C8A">
                              <w:rPr>
                                <w:rFonts w:ascii="Century Gothic" w:hAnsi="Century Gothic" w:cs="Century Gothic"/>
                                <w:b/>
                                <w:bCs/>
                                <w:color w:val="000000"/>
                                <w:sz w:val="32"/>
                                <w:szCs w:val="32"/>
                              </w:rPr>
                              <w:t>CDO-0</w:t>
                            </w:r>
                            <w:r>
                              <w:rPr>
                                <w:rFonts w:ascii="Century Gothic" w:hAnsi="Century Gothic" w:cs="Century Gothic"/>
                                <w:b/>
                                <w:bCs/>
                                <w:color w:val="000000"/>
                                <w:sz w:val="32"/>
                                <w:szCs w:val="32"/>
                              </w:rPr>
                              <w:t>2</w:t>
                            </w:r>
                            <w:r w:rsidRPr="00E77C8A">
                              <w:rPr>
                                <w:rFonts w:ascii="Century Gothic" w:hAnsi="Century Gothic" w:cs="Century Gothic"/>
                                <w:b/>
                                <w:bCs/>
                                <w:color w:val="000000"/>
                                <w:sz w:val="32"/>
                                <w:szCs w:val="32"/>
                              </w:rPr>
                              <w:t>-DCPT-12-15</w:t>
                            </w:r>
                          </w:p>
                          <w:p w:rsidR="005B075B" w:rsidRDefault="005B075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B075B" w:rsidRPr="00574BFC" w:rsidRDefault="005B075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SEGUNDA </w:t>
                            </w:r>
                            <w:r w:rsidRPr="0072074E">
                              <w:rPr>
                                <w:rFonts w:ascii="Century Gothic" w:hAnsi="Century Gothic" w:cs="Arial"/>
                                <w:b/>
                                <w:sz w:val="28"/>
                                <w:lang w:val="es-ES"/>
                              </w:rPr>
                              <w:t>CONVOCATORIA)</w:t>
                            </w:r>
                          </w:p>
                          <w:p w:rsidR="005B075B" w:rsidRDefault="005B075B" w:rsidP="00BC21BB">
                            <w:pPr>
                              <w:ind w:right="930"/>
                              <w:jc w:val="center"/>
                              <w:rPr>
                                <w:rFonts w:ascii="Century Gothic" w:hAnsi="Century Gothic"/>
                                <w:lang w:val="es-ES_tradnl"/>
                              </w:rPr>
                            </w:pPr>
                            <w:r>
                              <w:rPr>
                                <w:rFonts w:ascii="Century Gothic" w:hAnsi="Century Gothic"/>
                                <w:lang w:val="es-ES_tradnl"/>
                              </w:rPr>
                              <w:t xml:space="preserve">          </w:t>
                            </w:r>
                          </w:p>
                          <w:p w:rsidR="005B075B" w:rsidRDefault="005B075B" w:rsidP="00BC21BB">
                            <w:pPr>
                              <w:ind w:right="930"/>
                              <w:jc w:val="center"/>
                              <w:rPr>
                                <w:rFonts w:ascii="Century Gothic" w:hAnsi="Century Gothic"/>
                                <w:lang w:val="es-ES_tradnl"/>
                              </w:rPr>
                            </w:pPr>
                          </w:p>
                          <w:p w:rsidR="005B075B" w:rsidRDefault="005B075B" w:rsidP="00BC21BB">
                            <w:pPr>
                              <w:ind w:right="930"/>
                              <w:jc w:val="center"/>
                              <w:rPr>
                                <w:rFonts w:ascii="Century Gothic" w:hAnsi="Century Gothic"/>
                                <w:lang w:val="es-ES_tradnl"/>
                              </w:rPr>
                            </w:pPr>
                          </w:p>
                          <w:p w:rsidR="005B075B" w:rsidRDefault="005B075B" w:rsidP="00BC21BB">
                            <w:pPr>
                              <w:ind w:right="930"/>
                              <w:jc w:val="center"/>
                              <w:rPr>
                                <w:rFonts w:ascii="Century Gothic" w:hAnsi="Century Gothic"/>
                                <w:lang w:val="es-ES_tradnl"/>
                              </w:rPr>
                            </w:pPr>
                          </w:p>
                          <w:p w:rsidR="005B075B" w:rsidRDefault="005B075B" w:rsidP="00BC21BB">
                            <w:pPr>
                              <w:ind w:right="930"/>
                              <w:jc w:val="center"/>
                              <w:rPr>
                                <w:rFonts w:ascii="Century Gothic" w:hAnsi="Century Gothic"/>
                                <w:lang w:val="es-ES_tradnl"/>
                              </w:rPr>
                            </w:pPr>
                          </w:p>
                          <w:p w:rsidR="005B075B" w:rsidRPr="009C5A35" w:rsidRDefault="005B075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5B075B" w:rsidRDefault="005B075B" w:rsidP="00BC21BB">
                      <w:pPr>
                        <w:pStyle w:val="Ttulo1"/>
                        <w:ind w:left="142"/>
                        <w:jc w:val="center"/>
                        <w:rPr>
                          <w:rFonts w:ascii="Century Gothic" w:hAnsi="Century Gothic"/>
                          <w:szCs w:val="28"/>
                        </w:rPr>
                      </w:pPr>
                    </w:p>
                    <w:p w:rsidR="005B075B" w:rsidRDefault="005B075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075B" w:rsidRDefault="005B075B" w:rsidP="00196858"/>
                    <w:p w:rsidR="005B075B" w:rsidRPr="00196858" w:rsidRDefault="005B075B" w:rsidP="00196858"/>
                    <w:p w:rsidR="005B075B" w:rsidRDefault="005B075B" w:rsidP="00BC21BB">
                      <w:pPr>
                        <w:ind w:left="142"/>
                        <w:jc w:val="center"/>
                        <w:rPr>
                          <w:rFonts w:ascii="Verdana" w:hAnsi="Verdana"/>
                          <w:b/>
                        </w:rPr>
                      </w:pPr>
                    </w:p>
                    <w:p w:rsidR="005B075B" w:rsidRDefault="005B075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075B" w:rsidRDefault="005B075B" w:rsidP="00963B46">
                      <w:pPr>
                        <w:ind w:left="142"/>
                        <w:jc w:val="center"/>
                        <w:rPr>
                          <w:rFonts w:ascii="Century Gothic" w:hAnsi="Century Gothic" w:cs="Arial"/>
                          <w:b/>
                          <w:sz w:val="32"/>
                          <w:szCs w:val="32"/>
                          <w:lang w:val="es-MX"/>
                        </w:rPr>
                      </w:pPr>
                    </w:p>
                    <w:p w:rsidR="005B075B" w:rsidRDefault="005B075B" w:rsidP="00963B46">
                      <w:pPr>
                        <w:ind w:left="142"/>
                        <w:jc w:val="center"/>
                        <w:rPr>
                          <w:rFonts w:ascii="Century Gothic" w:hAnsi="Century Gothic" w:cs="Arial"/>
                          <w:b/>
                          <w:sz w:val="32"/>
                          <w:szCs w:val="32"/>
                          <w:lang w:val="es-MX"/>
                        </w:rPr>
                      </w:pPr>
                    </w:p>
                    <w:p w:rsidR="005B075B" w:rsidRPr="00EE5138" w:rsidRDefault="005B075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B075B" w:rsidRDefault="005B075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5B075B" w:rsidRPr="003F3DFD" w:rsidRDefault="005B075B" w:rsidP="002C0306">
                      <w:pPr>
                        <w:rPr>
                          <w:rFonts w:ascii="Century Gothic" w:hAnsi="Century Gothic" w:cs="Arial"/>
                          <w:b/>
                          <w:sz w:val="32"/>
                          <w:szCs w:val="32"/>
                        </w:rPr>
                      </w:pPr>
                    </w:p>
                    <w:p w:rsidR="005B075B" w:rsidRDefault="005B075B" w:rsidP="00C64893">
                      <w:pPr>
                        <w:jc w:val="center"/>
                        <w:rPr>
                          <w:rFonts w:ascii="Century Gothic" w:hAnsi="Century Gothic"/>
                          <w:b/>
                          <w:sz w:val="32"/>
                          <w:szCs w:val="32"/>
                        </w:rPr>
                      </w:pPr>
                      <w:r>
                        <w:rPr>
                          <w:rFonts w:ascii="Century Gothic" w:hAnsi="Century Gothic"/>
                          <w:b/>
                          <w:sz w:val="32"/>
                          <w:szCs w:val="32"/>
                        </w:rPr>
                        <w:t>REGLAMENTO DE CONTRATACIONES DIRECTAS</w:t>
                      </w:r>
                    </w:p>
                    <w:p w:rsidR="005B075B" w:rsidRDefault="005B075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B075B" w:rsidRPr="00C64893" w:rsidRDefault="005B075B" w:rsidP="00BC21BB">
                      <w:pPr>
                        <w:ind w:left="142"/>
                        <w:jc w:val="center"/>
                        <w:rPr>
                          <w:rFonts w:ascii="Century Gothic" w:hAnsi="Century Gothic" w:cs="Arial"/>
                          <w:b/>
                          <w:sz w:val="32"/>
                          <w:szCs w:val="32"/>
                        </w:rPr>
                      </w:pPr>
                    </w:p>
                    <w:p w:rsidR="005B075B" w:rsidRDefault="005B075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B075B" w:rsidRPr="000F16BE" w:rsidRDefault="005B075B" w:rsidP="00716D3A">
                      <w:pPr>
                        <w:ind w:left="142"/>
                        <w:jc w:val="center"/>
                        <w:rPr>
                          <w:rFonts w:ascii="Century Gothic" w:hAnsi="Century Gothic" w:cs="Arial"/>
                          <w:b/>
                          <w:sz w:val="32"/>
                          <w:szCs w:val="32"/>
                          <w:lang w:val="es-MX"/>
                        </w:rPr>
                      </w:pPr>
                    </w:p>
                    <w:p w:rsidR="005B075B" w:rsidRPr="00811D4C" w:rsidRDefault="005B075B" w:rsidP="00BC21BB">
                      <w:pPr>
                        <w:ind w:left="142"/>
                        <w:rPr>
                          <w:rFonts w:ascii="Century Gothic" w:hAnsi="Century Gothic"/>
                          <w:b/>
                        </w:rPr>
                      </w:pPr>
                    </w:p>
                    <w:p w:rsidR="005B075B" w:rsidRDefault="005B075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E77C8A">
                        <w:rPr>
                          <w:rFonts w:ascii="Century Gothic" w:hAnsi="Century Gothic" w:cs="Century Gothic"/>
                          <w:b/>
                          <w:bCs/>
                          <w:color w:val="000000"/>
                          <w:sz w:val="32"/>
                          <w:szCs w:val="32"/>
                        </w:rPr>
                        <w:t>REFACCION DE OFICINAS DE LA ZONA COMERCIAL VILLAZON DEL DTCP</w:t>
                      </w:r>
                    </w:p>
                    <w:p w:rsidR="005B075B" w:rsidRPr="00536091" w:rsidRDefault="005B075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E77C8A">
                        <w:rPr>
                          <w:rFonts w:ascii="Century Gothic" w:hAnsi="Century Gothic" w:cs="Century Gothic"/>
                          <w:b/>
                          <w:bCs/>
                          <w:color w:val="000000"/>
                          <w:sz w:val="32"/>
                          <w:szCs w:val="32"/>
                        </w:rPr>
                        <w:t>CDO-0</w:t>
                      </w:r>
                      <w:r>
                        <w:rPr>
                          <w:rFonts w:ascii="Century Gothic" w:hAnsi="Century Gothic" w:cs="Century Gothic"/>
                          <w:b/>
                          <w:bCs/>
                          <w:color w:val="000000"/>
                          <w:sz w:val="32"/>
                          <w:szCs w:val="32"/>
                        </w:rPr>
                        <w:t>2</w:t>
                      </w:r>
                      <w:r w:rsidRPr="00E77C8A">
                        <w:rPr>
                          <w:rFonts w:ascii="Century Gothic" w:hAnsi="Century Gothic" w:cs="Century Gothic"/>
                          <w:b/>
                          <w:bCs/>
                          <w:color w:val="000000"/>
                          <w:sz w:val="32"/>
                          <w:szCs w:val="32"/>
                        </w:rPr>
                        <w:t>-DCPT-12-15</w:t>
                      </w:r>
                    </w:p>
                    <w:p w:rsidR="005B075B" w:rsidRDefault="005B075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B075B" w:rsidRPr="00574BFC" w:rsidRDefault="005B075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SEGUNDA </w:t>
                      </w:r>
                      <w:r w:rsidRPr="0072074E">
                        <w:rPr>
                          <w:rFonts w:ascii="Century Gothic" w:hAnsi="Century Gothic" w:cs="Arial"/>
                          <w:b/>
                          <w:sz w:val="28"/>
                          <w:lang w:val="es-ES"/>
                        </w:rPr>
                        <w:t>CONVOCATORIA)</w:t>
                      </w:r>
                    </w:p>
                    <w:p w:rsidR="005B075B" w:rsidRDefault="005B075B" w:rsidP="00BC21BB">
                      <w:pPr>
                        <w:ind w:right="930"/>
                        <w:jc w:val="center"/>
                        <w:rPr>
                          <w:rFonts w:ascii="Century Gothic" w:hAnsi="Century Gothic"/>
                          <w:lang w:val="es-ES_tradnl"/>
                        </w:rPr>
                      </w:pPr>
                      <w:r>
                        <w:rPr>
                          <w:rFonts w:ascii="Century Gothic" w:hAnsi="Century Gothic"/>
                          <w:lang w:val="es-ES_tradnl"/>
                        </w:rPr>
                        <w:t xml:space="preserve">          </w:t>
                      </w:r>
                    </w:p>
                    <w:p w:rsidR="005B075B" w:rsidRDefault="005B075B" w:rsidP="00BC21BB">
                      <w:pPr>
                        <w:ind w:right="930"/>
                        <w:jc w:val="center"/>
                        <w:rPr>
                          <w:rFonts w:ascii="Century Gothic" w:hAnsi="Century Gothic"/>
                          <w:lang w:val="es-ES_tradnl"/>
                        </w:rPr>
                      </w:pPr>
                    </w:p>
                    <w:p w:rsidR="005B075B" w:rsidRDefault="005B075B" w:rsidP="00BC21BB">
                      <w:pPr>
                        <w:ind w:right="930"/>
                        <w:jc w:val="center"/>
                        <w:rPr>
                          <w:rFonts w:ascii="Century Gothic" w:hAnsi="Century Gothic"/>
                          <w:lang w:val="es-ES_tradnl"/>
                        </w:rPr>
                      </w:pPr>
                    </w:p>
                    <w:p w:rsidR="005B075B" w:rsidRDefault="005B075B" w:rsidP="00BC21BB">
                      <w:pPr>
                        <w:ind w:right="930"/>
                        <w:jc w:val="center"/>
                        <w:rPr>
                          <w:rFonts w:ascii="Century Gothic" w:hAnsi="Century Gothic"/>
                          <w:lang w:val="es-ES_tradnl"/>
                        </w:rPr>
                      </w:pPr>
                    </w:p>
                    <w:p w:rsidR="005B075B" w:rsidRDefault="005B075B" w:rsidP="00BC21BB">
                      <w:pPr>
                        <w:ind w:right="930"/>
                        <w:jc w:val="center"/>
                        <w:rPr>
                          <w:rFonts w:ascii="Century Gothic" w:hAnsi="Century Gothic"/>
                          <w:lang w:val="es-ES_tradnl"/>
                        </w:rPr>
                      </w:pPr>
                    </w:p>
                    <w:p w:rsidR="005B075B" w:rsidRPr="009C5A35" w:rsidRDefault="005B075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E77C8A">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645D89" w:rsidP="00645D89">
            <w:pPr>
              <w:rPr>
                <w:rFonts w:asciiTheme="minorHAnsi" w:hAnsiTheme="minorHAnsi" w:cstheme="minorHAnsi"/>
                <w:sz w:val="18"/>
                <w:szCs w:val="18"/>
              </w:rPr>
            </w:pPr>
            <w:r>
              <w:rPr>
                <w:rFonts w:asciiTheme="minorHAnsi" w:hAnsiTheme="minorHAnsi" w:cstheme="minorHAnsi"/>
                <w:sz w:val="18"/>
                <w:szCs w:val="18"/>
              </w:rPr>
              <w:t>30</w:t>
            </w:r>
            <w:r w:rsidR="00E77C8A">
              <w:rPr>
                <w:rFonts w:asciiTheme="minorHAnsi" w:hAnsiTheme="minorHAnsi" w:cstheme="minorHAnsi"/>
                <w:sz w:val="18"/>
                <w:szCs w:val="18"/>
              </w:rPr>
              <w:t>/09/2015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77C8A" w:rsidP="00973192">
            <w:pPr>
              <w:rPr>
                <w:rFonts w:asciiTheme="minorHAnsi" w:hAnsiTheme="minorHAnsi" w:cstheme="minorHAnsi"/>
                <w:sz w:val="18"/>
                <w:szCs w:val="18"/>
              </w:rPr>
            </w:pPr>
            <w:r>
              <w:rPr>
                <w:rFonts w:asciiTheme="minorHAnsi" w:hAnsiTheme="minorHAnsi" w:cstheme="minorHAnsi"/>
                <w:sz w:val="18"/>
                <w:szCs w:val="18"/>
              </w:rPr>
              <w:t>16:00</w:t>
            </w:r>
          </w:p>
        </w:tc>
        <w:tc>
          <w:tcPr>
            <w:tcW w:w="3344" w:type="dxa"/>
            <w:vAlign w:val="center"/>
          </w:tcPr>
          <w:p w:rsidR="00E77C8A" w:rsidRPr="00E77C8A" w:rsidRDefault="00E77C8A" w:rsidP="00E77C8A">
            <w:pPr>
              <w:rPr>
                <w:rFonts w:asciiTheme="minorHAnsi" w:hAnsiTheme="minorHAnsi" w:cstheme="minorHAnsi"/>
                <w:sz w:val="18"/>
                <w:szCs w:val="18"/>
              </w:rPr>
            </w:pPr>
            <w:r w:rsidRPr="00E77C8A">
              <w:rPr>
                <w:rFonts w:asciiTheme="minorHAnsi" w:hAnsiTheme="minorHAnsi" w:cstheme="minorHAnsi"/>
                <w:sz w:val="18"/>
                <w:szCs w:val="18"/>
              </w:rPr>
              <w:t xml:space="preserve">Distrito Comercial Potosí Planta  Av. H. </w:t>
            </w:r>
            <w:proofErr w:type="spellStart"/>
            <w:r w:rsidRPr="00E77C8A">
              <w:rPr>
                <w:rFonts w:asciiTheme="minorHAnsi" w:hAnsiTheme="minorHAnsi" w:cstheme="minorHAnsi"/>
                <w:sz w:val="18"/>
                <w:szCs w:val="18"/>
              </w:rPr>
              <w:t>Players</w:t>
            </w:r>
            <w:proofErr w:type="spellEnd"/>
            <w:r w:rsidRPr="00E77C8A">
              <w:rPr>
                <w:rFonts w:asciiTheme="minorHAnsi" w:hAnsiTheme="minorHAnsi" w:cstheme="minorHAnsi"/>
                <w:sz w:val="18"/>
                <w:szCs w:val="18"/>
              </w:rPr>
              <w:t xml:space="preserve"> s/n, zona San Clemente </w:t>
            </w:r>
          </w:p>
          <w:p w:rsidR="00EE5138" w:rsidRPr="00232824" w:rsidRDefault="00E77C8A" w:rsidP="00E77C8A">
            <w:pPr>
              <w:rPr>
                <w:rFonts w:asciiTheme="minorHAnsi" w:hAnsiTheme="minorHAnsi" w:cstheme="minorHAnsi"/>
                <w:sz w:val="18"/>
                <w:szCs w:val="18"/>
              </w:rPr>
            </w:pPr>
            <w:r w:rsidRPr="00E77C8A">
              <w:rPr>
                <w:rFonts w:asciiTheme="minorHAnsi" w:hAnsiTheme="minorHAnsi" w:cstheme="minorHAnsi"/>
                <w:sz w:val="18"/>
                <w:szCs w:val="18"/>
              </w:rPr>
              <w:t>(Potosí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645D89" w:rsidP="00645D89">
            <w:pPr>
              <w:rPr>
                <w:rFonts w:asciiTheme="minorHAnsi" w:hAnsiTheme="minorHAnsi" w:cstheme="minorHAnsi"/>
                <w:sz w:val="18"/>
                <w:szCs w:val="18"/>
              </w:rPr>
            </w:pPr>
            <w:r>
              <w:rPr>
                <w:rFonts w:asciiTheme="minorHAnsi" w:hAnsiTheme="minorHAnsi" w:cstheme="minorHAnsi"/>
                <w:sz w:val="18"/>
                <w:szCs w:val="18"/>
              </w:rPr>
              <w:t>30</w:t>
            </w:r>
            <w:bookmarkStart w:id="0" w:name="_GoBack"/>
            <w:bookmarkEnd w:id="0"/>
            <w:r w:rsidR="00E77C8A">
              <w:rPr>
                <w:rFonts w:asciiTheme="minorHAnsi" w:hAnsiTheme="minorHAnsi" w:cstheme="minorHAnsi"/>
                <w:sz w:val="18"/>
                <w:szCs w:val="18"/>
              </w:rPr>
              <w:t>/09/2015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77C8A" w:rsidP="00973192">
            <w:pP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rsidR="00E77C8A" w:rsidRPr="00E77C8A" w:rsidRDefault="00E77C8A" w:rsidP="00E77C8A">
            <w:pPr>
              <w:rPr>
                <w:rFonts w:asciiTheme="minorHAnsi" w:hAnsiTheme="minorHAnsi" w:cstheme="minorHAnsi"/>
                <w:color w:val="000000"/>
                <w:sz w:val="18"/>
                <w:szCs w:val="18"/>
                <w:lang w:val="es-BO"/>
              </w:rPr>
            </w:pPr>
            <w:r w:rsidRPr="00E77C8A">
              <w:rPr>
                <w:rFonts w:asciiTheme="minorHAnsi" w:hAnsiTheme="minorHAnsi" w:cstheme="minorHAnsi"/>
                <w:color w:val="000000"/>
                <w:sz w:val="18"/>
                <w:szCs w:val="18"/>
                <w:lang w:val="es-BO"/>
              </w:rPr>
              <w:t xml:space="preserve">Distrito Comercial Potosí Planta  Av. H. </w:t>
            </w:r>
            <w:proofErr w:type="spellStart"/>
            <w:r w:rsidRPr="00E77C8A">
              <w:rPr>
                <w:rFonts w:asciiTheme="minorHAnsi" w:hAnsiTheme="minorHAnsi" w:cstheme="minorHAnsi"/>
                <w:color w:val="000000"/>
                <w:sz w:val="18"/>
                <w:szCs w:val="18"/>
                <w:lang w:val="es-BO"/>
              </w:rPr>
              <w:t>Players</w:t>
            </w:r>
            <w:proofErr w:type="spellEnd"/>
            <w:r w:rsidRPr="00E77C8A">
              <w:rPr>
                <w:rFonts w:asciiTheme="minorHAnsi" w:hAnsiTheme="minorHAnsi" w:cstheme="minorHAnsi"/>
                <w:color w:val="000000"/>
                <w:sz w:val="18"/>
                <w:szCs w:val="18"/>
                <w:lang w:val="es-BO"/>
              </w:rPr>
              <w:t xml:space="preserve"> s/n, zona San Clemente </w:t>
            </w:r>
          </w:p>
          <w:p w:rsidR="00EE5138" w:rsidRPr="00232824" w:rsidRDefault="00E77C8A" w:rsidP="00E77C8A">
            <w:pPr>
              <w:rPr>
                <w:rFonts w:asciiTheme="minorHAnsi" w:hAnsiTheme="minorHAnsi" w:cstheme="minorHAnsi"/>
                <w:color w:val="000000"/>
                <w:sz w:val="18"/>
                <w:szCs w:val="18"/>
                <w:lang w:val="es-BO"/>
              </w:rPr>
            </w:pPr>
            <w:r w:rsidRPr="00E77C8A">
              <w:rPr>
                <w:rFonts w:asciiTheme="minorHAnsi" w:hAnsiTheme="minorHAnsi" w:cstheme="minorHAnsi"/>
                <w:color w:val="000000"/>
                <w:sz w:val="18"/>
                <w:szCs w:val="18"/>
                <w:lang w:val="es-BO"/>
              </w:rPr>
              <w:t>(Potosí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77C8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77C8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77C8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E77C8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p>
        </w:tc>
      </w:tr>
      <w:tr w:rsidR="00EE5138" w:rsidRPr="00C75BEC" w:rsidTr="00E77C8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E77C8A"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E77C8A" w:rsidP="00973192">
            <w:pPr>
              <w:rPr>
                <w:rFonts w:asciiTheme="minorHAnsi" w:hAnsiTheme="minorHAnsi" w:cstheme="minorHAnsi"/>
                <w:color w:val="000000"/>
                <w:sz w:val="18"/>
                <w:szCs w:val="18"/>
                <w:lang w:val="es-BO" w:eastAsia="es-BO"/>
              </w:rPr>
            </w:pPr>
            <w:r w:rsidRPr="00E77C8A">
              <w:rPr>
                <w:rFonts w:asciiTheme="minorHAnsi" w:hAnsiTheme="minorHAnsi" w:cstheme="minorHAnsi"/>
                <w:color w:val="000000"/>
                <w:sz w:val="18"/>
                <w:szCs w:val="18"/>
                <w:lang w:val="es-BO" w:eastAsia="es-BO"/>
              </w:rPr>
              <w:t>REFACCION DE OFICINAS DE LA ZONA COMERCIAL VILLAZON DEL DTCP</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E77C8A"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E77C8A" w:rsidP="00E77C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E77C8A" w:rsidP="00E77C8A">
            <w:pPr>
              <w:jc w:val="center"/>
              <w:rPr>
                <w:rFonts w:asciiTheme="minorHAnsi" w:hAnsiTheme="minorHAnsi" w:cstheme="minorHAnsi"/>
                <w:color w:val="000000"/>
                <w:sz w:val="18"/>
                <w:szCs w:val="18"/>
                <w:lang w:val="es-BO" w:eastAsia="es-BO"/>
              </w:rPr>
            </w:pPr>
            <w:r>
              <w:rPr>
                <w:rFonts w:ascii="Verdana" w:hAnsi="Verdana" w:cs="Arial"/>
                <w:sz w:val="18"/>
                <w:szCs w:val="18"/>
                <w:lang w:val="es-ES_tradnl"/>
              </w:rPr>
              <w:t>108.633.68</w:t>
            </w:r>
          </w:p>
        </w:tc>
      </w:tr>
      <w:tr w:rsidR="00EE5138" w:rsidRPr="00C75BEC" w:rsidTr="00E77C8A">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E77C8A" w:rsidP="00E77C8A">
            <w:pPr>
              <w:jc w:val="center"/>
              <w:rPr>
                <w:rFonts w:asciiTheme="minorHAnsi" w:hAnsiTheme="minorHAnsi" w:cstheme="minorHAnsi"/>
                <w:color w:val="000000"/>
                <w:sz w:val="18"/>
                <w:szCs w:val="18"/>
                <w:lang w:val="es-BO" w:eastAsia="es-BO"/>
              </w:rPr>
            </w:pPr>
            <w:r>
              <w:rPr>
                <w:rFonts w:ascii="Verdana" w:hAnsi="Verdana" w:cs="Arial"/>
                <w:sz w:val="18"/>
                <w:szCs w:val="18"/>
                <w:lang w:val="es-ES_tradnl"/>
              </w:rPr>
              <w:t>108.633.68</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6A6F72">
        <w:rPr>
          <w:rFonts w:asciiTheme="minorHAnsi" w:hAnsiTheme="minorHAnsi" w:cstheme="minorHAnsi"/>
          <w:b/>
          <w:bCs/>
          <w:color w:val="000000"/>
          <w:kern w:val="28"/>
          <w:lang w:val="es-BO"/>
        </w:rPr>
        <w:t xml:space="preserve"> </w:t>
      </w:r>
      <w:r w:rsidR="004024E4" w:rsidRPr="00286B08">
        <w:rPr>
          <w:rFonts w:asciiTheme="minorHAnsi" w:hAnsiTheme="minorHAnsi" w:cstheme="minorHAnsi"/>
          <w:b/>
          <w:i/>
          <w:highlight w:val="yellow"/>
          <w:lang w:val="es-ES_tradnl"/>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6A6F72">
        <w:trPr>
          <w:trHeight w:val="644"/>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Boleta</w:t>
            </w:r>
            <w:r w:rsidR="006A6F72">
              <w:rPr>
                <w:rFonts w:asciiTheme="minorHAnsi" w:hAnsiTheme="minorHAnsi" w:cstheme="minorHAnsi"/>
                <w:snapToGrid w:val="0"/>
                <w:sz w:val="16"/>
                <w:szCs w:val="16"/>
                <w:highlight w:val="yellow"/>
              </w:rPr>
              <w:t xml:space="preserve"> y/o Póliza</w:t>
            </w:r>
            <w:r w:rsidRPr="001C5370">
              <w:rPr>
                <w:rFonts w:asciiTheme="minorHAnsi" w:hAnsiTheme="minorHAnsi" w:cstheme="minorHAnsi"/>
                <w:snapToGrid w:val="0"/>
                <w:sz w:val="16"/>
                <w:szCs w:val="16"/>
                <w:highlight w:val="yellow"/>
              </w:rPr>
              <w:t xml:space="preserve"> de Garantía </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Default="001C5370" w:rsidP="00FF659D">
      <w:pPr>
        <w:tabs>
          <w:tab w:val="num" w:pos="567"/>
        </w:tabs>
        <w:ind w:left="567"/>
        <w:jc w:val="both"/>
        <w:rPr>
          <w:rFonts w:asciiTheme="minorHAnsi" w:hAnsiTheme="minorHAnsi" w:cstheme="minorHAnsi"/>
          <w:b/>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lastRenderedPageBreak/>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6A6F72" w:rsidRPr="00286B08" w:rsidRDefault="00900663" w:rsidP="006A6F72">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6A6F72">
        <w:rPr>
          <w:rFonts w:asciiTheme="minorHAnsi" w:hAnsiTheme="minorHAnsi" w:cstheme="minorHAnsi"/>
          <w:b/>
          <w:bCs/>
          <w:color w:val="000000"/>
          <w:kern w:val="28"/>
          <w:lang w:val="es-BO"/>
        </w:rPr>
        <w:t xml:space="preserve"> </w:t>
      </w:r>
      <w:r w:rsidR="006A6F72" w:rsidRPr="00286B08">
        <w:rPr>
          <w:rFonts w:asciiTheme="minorHAnsi" w:hAnsiTheme="minorHAnsi" w:cstheme="minorHAnsi"/>
          <w:b/>
          <w:i/>
          <w:highlight w:val="yellow"/>
          <w:lang w:val="es-ES_tradnl"/>
        </w:rPr>
        <w:t>NO APLICA</w:t>
      </w:r>
    </w:p>
    <w:p w:rsidR="00900663" w:rsidRPr="00286B08" w:rsidRDefault="00900663" w:rsidP="00900663">
      <w:pPr>
        <w:tabs>
          <w:tab w:val="num" w:pos="567"/>
        </w:tabs>
        <w:ind w:left="567"/>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E77C8A">
        <w:rPr>
          <w:rFonts w:asciiTheme="minorHAnsi" w:hAnsiTheme="minorHAnsi" w:cstheme="minorHAnsi"/>
          <w:b/>
        </w:rPr>
        <w:t xml:space="preserve"> </w:t>
      </w:r>
      <w:r w:rsidR="00E77C8A" w:rsidRPr="00286B08">
        <w:rPr>
          <w:rFonts w:asciiTheme="minorHAnsi" w:hAnsiTheme="minorHAnsi" w:cstheme="minorHAnsi"/>
          <w:b/>
          <w:i/>
          <w:highlight w:val="yellow"/>
          <w:lang w:val="es-ES_tradnl"/>
        </w:rPr>
        <w:t>NO APLICA</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E77C8A">
        <w:rPr>
          <w:rFonts w:asciiTheme="minorHAnsi" w:hAnsiTheme="minorHAnsi" w:cstheme="minorHAnsi"/>
          <w:b/>
        </w:rPr>
        <w:t xml:space="preserve"> </w:t>
      </w:r>
      <w:r w:rsidR="00E77C8A" w:rsidRPr="00286B08">
        <w:rPr>
          <w:rFonts w:asciiTheme="minorHAnsi" w:hAnsiTheme="minorHAnsi" w:cstheme="minorHAnsi"/>
          <w:b/>
          <w:i/>
          <w:highlight w:val="yellow"/>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E77C8A" w:rsidRPr="00286B08">
        <w:rPr>
          <w:rFonts w:asciiTheme="minorHAnsi" w:hAnsiTheme="minorHAnsi" w:cstheme="minorHAnsi"/>
          <w:b/>
          <w:i/>
          <w:highlight w:val="yellow"/>
          <w:lang w:val="es-ES_tradnl"/>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lastRenderedPageBreak/>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E77C8A"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tramo, paquete o volumen, según los formularios del presente DBC.</w:t>
      </w:r>
    </w:p>
    <w:p w:rsidR="00900663" w:rsidRPr="00286B08" w:rsidRDefault="001C260C"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827170" w:rsidRDefault="00900663" w:rsidP="00827170">
                  <w:pPr>
                    <w:jc w:val="center"/>
                    <w:rPr>
                      <w:rFonts w:asciiTheme="minorHAnsi" w:eastAsia="Calibri" w:hAnsiTheme="minorHAnsi" w:cstheme="minorHAnsi"/>
                      <w:b/>
                      <w:sz w:val="18"/>
                      <w:szCs w:val="18"/>
                    </w:rPr>
                  </w:pPr>
                </w:p>
                <w:p w:rsidR="00900663" w:rsidRPr="00827170" w:rsidRDefault="00E77C8A" w:rsidP="00827170">
                  <w:pPr>
                    <w:jc w:val="center"/>
                    <w:rPr>
                      <w:rFonts w:asciiTheme="minorHAnsi" w:eastAsia="Calibri" w:hAnsiTheme="minorHAnsi" w:cstheme="minorHAnsi"/>
                      <w:b/>
                      <w:sz w:val="18"/>
                      <w:szCs w:val="18"/>
                    </w:rPr>
                  </w:pPr>
                  <w:r w:rsidRPr="00827170">
                    <w:rPr>
                      <w:rFonts w:asciiTheme="minorHAnsi" w:eastAsia="Calibri" w:hAnsiTheme="minorHAnsi" w:cstheme="minorHAnsi"/>
                      <w:b/>
                      <w:sz w:val="18"/>
                      <w:szCs w:val="18"/>
                    </w:rPr>
                    <w:t>REFACCIÓN DE OFICINAS DE LA ZONA COMERCIAL VILLAZÓN DEL DTCP</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Default="0014312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827170" w:rsidRPr="00827170" w:rsidRDefault="00827170" w:rsidP="00827170">
      <w:pPr>
        <w:ind w:left="426"/>
        <w:jc w:val="both"/>
        <w:rPr>
          <w:rFonts w:asciiTheme="minorHAnsi" w:hAnsiTheme="minorHAnsi" w:cstheme="minorHAnsi"/>
          <w:b/>
          <w:color w:val="000000"/>
          <w:u w:val="single"/>
          <w:lang w:val="es-BO"/>
        </w:rPr>
      </w:pPr>
      <w:r w:rsidRPr="00827170">
        <w:rPr>
          <w:rFonts w:asciiTheme="minorHAnsi" w:hAnsiTheme="minorHAnsi" w:cstheme="minorHAnsi"/>
          <w:b/>
          <w:color w:val="000000"/>
          <w:u w:val="single"/>
          <w:lang w:val="es-BO"/>
        </w:rPr>
        <w:t>DATOS ADICIONALES PARA LA REFACCIÓN MANTENIMIENTO DE OFICINAS DE ZONA COMERCIAL VILLAZÓN</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OBJETIVO</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El presente proceso de contratación tiene como objetivo la contratación de una empresa y/o persona natural, Unipersonal de Constructora que ejecute trabajos de mantenimiento y refacción oficinas de la zona comercial Villazón  del DTCP, estando ubicación de la ciudad de Villazón, planta de engarrafado del Departamento de Potosí.</w:t>
      </w:r>
    </w:p>
    <w:p w:rsidR="00827170" w:rsidRPr="00827170" w:rsidRDefault="00827170" w:rsidP="00827170">
      <w:pPr>
        <w:ind w:left="426"/>
        <w:jc w:val="both"/>
        <w:rPr>
          <w:rFonts w:asciiTheme="minorHAnsi" w:hAnsiTheme="minorHAnsi" w:cstheme="minorHAnsi"/>
          <w:color w:val="000000"/>
          <w:lang w:val="es-BO"/>
        </w:rPr>
      </w:pPr>
    </w:p>
    <w:p w:rsid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FORMA DE ADJUDICACIÓN</w:t>
      </w:r>
    </w:p>
    <w:p w:rsidR="00DE0914" w:rsidRPr="00DE0914" w:rsidRDefault="00DE0914" w:rsidP="00DE0914">
      <w:pPr>
        <w:pStyle w:val="Prrafodelista"/>
        <w:ind w:left="928"/>
        <w:jc w:val="both"/>
        <w:rPr>
          <w:rFonts w:asciiTheme="minorHAnsi" w:hAnsiTheme="minorHAnsi" w:cstheme="minorHAnsi"/>
          <w:color w:val="000000"/>
          <w:lang w:val="es-BO"/>
        </w:rPr>
      </w:pPr>
      <w:r w:rsidRPr="00DE0914">
        <w:rPr>
          <w:rFonts w:asciiTheme="minorHAnsi" w:hAnsiTheme="minorHAnsi" w:cstheme="minorHAnsi"/>
          <w:color w:val="000000"/>
          <w:lang w:val="es-BO"/>
        </w:rPr>
        <w:t>Por el total</w:t>
      </w:r>
    </w:p>
    <w:p w:rsidR="00DE0914" w:rsidRDefault="00DE0914" w:rsidP="00DE0914">
      <w:pPr>
        <w:jc w:val="both"/>
        <w:rPr>
          <w:rFonts w:asciiTheme="minorHAnsi" w:hAnsiTheme="minorHAnsi" w:cstheme="minorHAnsi"/>
          <w:b/>
          <w:color w:val="000000"/>
          <w:lang w:val="es-BO"/>
        </w:rPr>
      </w:pPr>
    </w:p>
    <w:p w:rsidR="00DE0914" w:rsidRDefault="00DE0914" w:rsidP="00DE0914">
      <w:pPr>
        <w:numPr>
          <w:ilvl w:val="0"/>
          <w:numId w:val="38"/>
        </w:numPr>
        <w:jc w:val="both"/>
        <w:rPr>
          <w:rFonts w:asciiTheme="minorHAnsi" w:hAnsiTheme="minorHAnsi" w:cstheme="minorHAnsi"/>
          <w:b/>
          <w:color w:val="000000"/>
          <w:lang w:val="es-BO"/>
        </w:rPr>
      </w:pPr>
      <w:r w:rsidRPr="00DE0914">
        <w:rPr>
          <w:rFonts w:asciiTheme="minorHAnsi" w:hAnsiTheme="minorHAnsi" w:cstheme="minorHAnsi"/>
          <w:b/>
          <w:color w:val="000000"/>
          <w:lang w:val="es-BO"/>
        </w:rPr>
        <w:t>MÉTODO DE SELECCIÓN</w:t>
      </w:r>
    </w:p>
    <w:p w:rsidR="00DE0914" w:rsidRPr="00827170" w:rsidRDefault="00DE0914" w:rsidP="00DE0914">
      <w:pPr>
        <w:jc w:val="both"/>
        <w:rPr>
          <w:rFonts w:asciiTheme="minorHAnsi" w:hAnsiTheme="minorHAnsi" w:cstheme="minorHAnsi"/>
          <w:b/>
          <w:color w:val="000000"/>
          <w:lang w:val="es-BO"/>
        </w:rPr>
      </w:pPr>
    </w:p>
    <w:p w:rsidR="00827170" w:rsidRPr="00DE0914" w:rsidRDefault="00DE0914" w:rsidP="00DE0914">
      <w:pPr>
        <w:ind w:left="646" w:firstLine="282"/>
        <w:jc w:val="both"/>
        <w:rPr>
          <w:rFonts w:asciiTheme="minorHAnsi" w:hAnsiTheme="minorHAnsi" w:cstheme="minorHAnsi"/>
          <w:color w:val="000000"/>
          <w:lang w:val="es-BO"/>
        </w:rPr>
      </w:pPr>
      <w:r w:rsidRPr="00DE0914">
        <w:rPr>
          <w:rFonts w:asciiTheme="minorHAnsi" w:hAnsiTheme="minorHAnsi" w:cstheme="minorHAnsi"/>
          <w:color w:val="000000"/>
          <w:lang w:val="es-BO"/>
        </w:rPr>
        <w:t>Precio evaluado más bajo</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PLAZOS</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El tiempo de ejecución no debe ser mayor a 60</w:t>
      </w:r>
      <w:r w:rsidRPr="00827170">
        <w:rPr>
          <w:rFonts w:asciiTheme="minorHAnsi" w:hAnsiTheme="minorHAnsi" w:cstheme="minorHAnsi"/>
          <w:b/>
          <w:color w:val="000000"/>
          <w:lang w:val="es-BO"/>
        </w:rPr>
        <w:t xml:space="preserve"> días calendario</w:t>
      </w:r>
      <w:r w:rsidRPr="00827170">
        <w:rPr>
          <w:rFonts w:asciiTheme="minorHAnsi" w:hAnsiTheme="minorHAnsi" w:cstheme="minorHAnsi"/>
          <w:color w:val="000000"/>
          <w:lang w:val="es-BO"/>
        </w:rPr>
        <w:t xml:space="preserve">. Tiempo computado a partir de la notificación con la orden de proceder. </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LUGAR DE EJECUCIÓN</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La ejecución del mantenimiento se llevara a cabo en predios de la planta de engarrafado de Villazón de la ciudad de Villazón.</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FORMA DE PAGO</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u w:val="single"/>
          <w:lang w:val="es-BO"/>
        </w:rPr>
      </w:pPr>
      <w:r w:rsidRPr="00827170">
        <w:rPr>
          <w:rFonts w:asciiTheme="minorHAnsi" w:hAnsiTheme="minorHAnsi" w:cstheme="minorHAnsi"/>
          <w:color w:val="000000"/>
          <w:lang w:val="es-BO"/>
        </w:rPr>
        <w:t>El pago será efectuara mediante SIGMA, de acuerdo al avance de obra y previa presentación del informe correspondiente emitida por el fiscal de obra y/o fiscal de servicio.</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 xml:space="preserve">VALIDEZ DE LA OFERTA </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ES_tradnl"/>
        </w:rPr>
        <w:t>Las ofertas deben tener un tiempo de validez de por lo menos noventa (90) días calendario, a partir de la fecha de presentación de propuestas</w:t>
      </w:r>
      <w:r w:rsidRPr="00827170">
        <w:rPr>
          <w:rFonts w:asciiTheme="minorHAnsi" w:hAnsiTheme="minorHAnsi" w:cstheme="minorHAnsi"/>
          <w:color w:val="000000"/>
          <w:lang w:val="es-BO"/>
        </w:rPr>
        <w:t>.</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PRECIO REFERENCIAL</w:t>
      </w:r>
    </w:p>
    <w:p w:rsidR="00827170" w:rsidRPr="00827170" w:rsidRDefault="00827170" w:rsidP="00827170">
      <w:pPr>
        <w:ind w:left="426"/>
        <w:jc w:val="both"/>
        <w:rPr>
          <w:rFonts w:asciiTheme="minorHAnsi" w:hAnsiTheme="minorHAnsi" w:cstheme="minorHAnsi"/>
          <w:color w:val="000000"/>
          <w:lang w:val="es-BO"/>
        </w:rPr>
      </w:pPr>
    </w:p>
    <w:p w:rsidR="00827170" w:rsidRDefault="00827170" w:rsidP="00827170">
      <w:pPr>
        <w:ind w:left="426"/>
        <w:jc w:val="both"/>
        <w:rPr>
          <w:rFonts w:asciiTheme="minorHAnsi" w:hAnsiTheme="minorHAnsi" w:cstheme="minorHAnsi"/>
          <w:color w:val="000000"/>
          <w:lang w:val="es-ES_tradnl"/>
        </w:rPr>
      </w:pPr>
      <w:r w:rsidRPr="00827170">
        <w:rPr>
          <w:rFonts w:asciiTheme="minorHAnsi" w:hAnsiTheme="minorHAnsi" w:cstheme="minorHAnsi"/>
          <w:color w:val="000000"/>
          <w:lang w:val="es-ES_tradnl"/>
        </w:rPr>
        <w:t>El precio referencial establecido para el presente proceso de contratación es por el total de la refacción siendo Bs.- 108.633.68 (ciento Ocho Mil seiscientos treinta y tres 68/100 bolivianos).</w:t>
      </w:r>
    </w:p>
    <w:p w:rsidR="005B075B" w:rsidRDefault="005B075B" w:rsidP="00827170">
      <w:pPr>
        <w:ind w:left="426"/>
        <w:jc w:val="both"/>
        <w:rPr>
          <w:rFonts w:asciiTheme="minorHAnsi" w:hAnsiTheme="minorHAnsi" w:cstheme="minorHAnsi"/>
          <w:color w:val="000000"/>
          <w:lang w:val="es-ES_tradnl"/>
        </w:rPr>
      </w:pP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PROPUESTA TECNICA</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La propuesta técnica debe incluir:</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numPr>
          <w:ilvl w:val="0"/>
          <w:numId w:val="39"/>
        </w:numPr>
        <w:jc w:val="both"/>
        <w:rPr>
          <w:rFonts w:asciiTheme="minorHAnsi" w:hAnsiTheme="minorHAnsi" w:cstheme="minorHAnsi"/>
          <w:color w:val="000000"/>
          <w:lang w:val="es-BO"/>
        </w:rPr>
      </w:pPr>
      <w:r w:rsidRPr="00827170">
        <w:rPr>
          <w:rFonts w:asciiTheme="minorHAnsi" w:hAnsiTheme="minorHAnsi" w:cstheme="minorHAnsi"/>
          <w:color w:val="000000"/>
          <w:lang w:val="es-BO"/>
        </w:rPr>
        <w:t>Un cronograma detallado de ejecución de la obra.</w:t>
      </w:r>
    </w:p>
    <w:p w:rsidR="00827170" w:rsidRPr="00827170" w:rsidRDefault="00827170" w:rsidP="00827170">
      <w:pPr>
        <w:numPr>
          <w:ilvl w:val="0"/>
          <w:numId w:val="39"/>
        </w:numPr>
        <w:jc w:val="both"/>
        <w:rPr>
          <w:rFonts w:asciiTheme="minorHAnsi" w:hAnsiTheme="minorHAnsi" w:cstheme="minorHAnsi"/>
          <w:color w:val="000000"/>
          <w:lang w:val="es-BO"/>
        </w:rPr>
      </w:pPr>
      <w:r w:rsidRPr="00827170">
        <w:rPr>
          <w:rFonts w:asciiTheme="minorHAnsi" w:hAnsiTheme="minorHAnsi" w:cstheme="minorHAnsi"/>
          <w:color w:val="000000"/>
          <w:lang w:val="es-BO"/>
        </w:rPr>
        <w:t>El organigrama o detalle del personal solicitado.</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Incluye un detalle explicativo de los métodos constructivos, conforme la obra a ser ejecutada.</w:t>
      </w:r>
    </w:p>
    <w:p w:rsidR="00827170" w:rsidRPr="00827170" w:rsidRDefault="00827170" w:rsidP="00827170">
      <w:pPr>
        <w:numPr>
          <w:ilvl w:val="0"/>
          <w:numId w:val="39"/>
        </w:numPr>
        <w:jc w:val="both"/>
        <w:rPr>
          <w:rFonts w:asciiTheme="minorHAnsi" w:hAnsiTheme="minorHAnsi" w:cstheme="minorHAnsi"/>
          <w:color w:val="000000"/>
          <w:lang w:val="es-BO"/>
        </w:rPr>
      </w:pPr>
      <w:r w:rsidRPr="00827170">
        <w:rPr>
          <w:rFonts w:asciiTheme="minorHAnsi" w:hAnsiTheme="minorHAnsi" w:cstheme="minorHAnsi"/>
          <w:color w:val="000000"/>
          <w:lang w:val="es-BO"/>
        </w:rPr>
        <w:t>El número de frentes de trabajo a utilizar, describiendo la forma de encarar la ejecución de la obra y el personal a utilizar por frente de trabajo.</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 xml:space="preserve">SEGURIDAD INDUSTRIAL Y SALUD OCUPACIONAL. </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Durante la ejecución de obras el personal de la empresa, presente en las instalaciones de YPFB, debe utilizar ropa de trabajo y equipo de protección personal mientras desarrolle sus actividades, como ser: casco de seguridad, overol, zapato de seguridad (botín) (si se requiere), lentes de seguridad (si se requiere), guantes de seguridad (si se requiere). En las actividades de ejecución de obras  la empresa debe:</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Mantener orden y limpieza diaria y permanente, ya sea en las áreas de trabajo, depósito y almacenes.  </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Tomar las precauciones necesarias para evitar la caída de material a personal de YPFB</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Aquellos que serán empleados deben ser de material resistente al trabajo desarrollado, contar con sus soportes, niveladores de piso, barandas, rodapiés, anclajes seguros (verificar que los puntos de anclaje soporten con buen margen, el peso a suspender). No deben armarse estructuras que sobresalgan del andamio para improvisar trabajos.</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Empleo de andamios asegurados para el trabajo de cambios en los sistemas de iluminación o el cielo raso.</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Inspeccionar el área de trabajo sobre la presencia de líneas energizadas (prever aislamiento o corte de suministro eléctrico).</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Comunicar a YPFB – Edificio Central, con la debida anticipación, vía la Dirección de Infraestructura, la intervención de algún área: piso y sección, para advertir al personal sobre los cuidados que deberán tener mientras duren los trabajos. Las áreas de trabajo, donde la empresa constructora desarrolle sus actividades, deberán estar señalizadas para advertir sobre los riesgos presentes, Utilizar, Señaléticas de  Prohibición, precaución, obligación y de Seguridad en sus áreas de trabajo.</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En caso de verificarse el incumplimiento de lo señalado la empresa será susceptible a llamadas de atención por parte del personal técnico de seguimiento de la obra.</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6A6F72">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 xml:space="preserve">  SEGUROS POR ACCIDENTES DE TRABAJO.-</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La empresa Adjudicada dentro de sus obligaciones asume todos los gastos de seguros por accidente de trabajo y/o contingencias laborales que pudiere surgir a consecuencia de los trabajos objeto del presente proceso de contratación, Yacimientos Petrolíferos Fiscales Bolivianos deslinda responsabilidad y declara expresamente la inexistencia de relación laboral con la empresa adjudicada y personal de la misma.</w:t>
      </w: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  </w:t>
      </w:r>
    </w:p>
    <w:p w:rsidR="00827170" w:rsidRP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CERTIFICACIÓN DE NO ADEUDO</w:t>
      </w:r>
    </w:p>
    <w:p w:rsidR="00827170" w:rsidRPr="00827170" w:rsidRDefault="00827170" w:rsidP="00827170">
      <w:pPr>
        <w:ind w:left="426"/>
        <w:jc w:val="both"/>
        <w:rPr>
          <w:rFonts w:asciiTheme="minorHAnsi" w:hAnsiTheme="minorHAnsi" w:cstheme="minorHAnsi"/>
          <w:color w:val="000000"/>
          <w:lang w:val="es-BO"/>
        </w:rPr>
      </w:pPr>
    </w:p>
    <w:p w:rsidR="00827170" w:rsidRDefault="00C47C49" w:rsidP="00827170">
      <w:pPr>
        <w:ind w:left="426"/>
        <w:jc w:val="both"/>
        <w:rPr>
          <w:rFonts w:asciiTheme="minorHAnsi" w:hAnsiTheme="minorHAnsi" w:cstheme="minorHAnsi"/>
          <w:color w:val="000000"/>
          <w:lang w:val="es-BO"/>
        </w:rPr>
      </w:pPr>
      <w:r>
        <w:rPr>
          <w:rFonts w:asciiTheme="minorHAnsi" w:hAnsiTheme="minorHAnsi" w:cstheme="minorHAnsi"/>
          <w:color w:val="000000"/>
          <w:lang w:val="es-BO"/>
        </w:rPr>
        <w:t xml:space="preserve">Los proponentes </w:t>
      </w:r>
      <w:r w:rsidR="008821F7" w:rsidRPr="00827170">
        <w:rPr>
          <w:rFonts w:asciiTheme="minorHAnsi" w:hAnsiTheme="minorHAnsi" w:cstheme="minorHAnsi"/>
          <w:color w:val="000000"/>
          <w:lang w:val="es-BO"/>
        </w:rPr>
        <w:t>deben</w:t>
      </w:r>
      <w:r w:rsidR="00827170" w:rsidRPr="00827170">
        <w:rPr>
          <w:rFonts w:asciiTheme="minorHAnsi" w:hAnsiTheme="minorHAnsi" w:cstheme="minorHAnsi"/>
          <w:color w:val="000000"/>
          <w:lang w:val="es-BO"/>
        </w:rPr>
        <w:t xml:space="preserve"> presentar la Certificación emitida por la Gestora Pública de la Seguridad Social de Largo Plazo de No Adeudo por Contribuciones al Seguro Obligatorio de Largo Plazo y al Sistema Integral de Pensiones.</w:t>
      </w:r>
    </w:p>
    <w:p w:rsidR="00C47C49" w:rsidRDefault="00C47C49" w:rsidP="00827170">
      <w:pPr>
        <w:ind w:left="426"/>
        <w:jc w:val="both"/>
        <w:rPr>
          <w:rFonts w:asciiTheme="minorHAnsi" w:hAnsiTheme="minorHAnsi" w:cstheme="minorHAnsi"/>
          <w:color w:val="000000"/>
          <w:lang w:val="es-BO"/>
        </w:rPr>
      </w:pPr>
    </w:p>
    <w:p w:rsidR="00C47C49" w:rsidRPr="00C47C49" w:rsidRDefault="00C47C49" w:rsidP="00C47C49">
      <w:pPr>
        <w:pStyle w:val="Prrafodelista"/>
        <w:numPr>
          <w:ilvl w:val="0"/>
          <w:numId w:val="38"/>
        </w:numPr>
        <w:jc w:val="both"/>
        <w:rPr>
          <w:rFonts w:asciiTheme="minorHAnsi" w:hAnsiTheme="minorHAnsi" w:cstheme="minorHAnsi"/>
          <w:b/>
          <w:color w:val="000000"/>
          <w:lang w:val="es-BO"/>
        </w:rPr>
      </w:pPr>
      <w:r w:rsidRPr="00C47C49">
        <w:rPr>
          <w:rFonts w:asciiTheme="minorHAnsi" w:hAnsiTheme="minorHAnsi" w:cstheme="minorHAnsi"/>
          <w:b/>
          <w:color w:val="000000"/>
          <w:lang w:val="es-BO"/>
        </w:rPr>
        <w:t>GARANTÍA DE CUMPLIMIENTO DE CONTRATO</w:t>
      </w:r>
    </w:p>
    <w:p w:rsidR="00C47C49" w:rsidRPr="00C47C49" w:rsidRDefault="00C47C49" w:rsidP="00C47C49">
      <w:pPr>
        <w:pStyle w:val="Prrafodelista"/>
        <w:ind w:left="786"/>
        <w:jc w:val="both"/>
        <w:rPr>
          <w:rFonts w:asciiTheme="minorHAnsi" w:hAnsiTheme="minorHAnsi" w:cstheme="minorHAnsi"/>
          <w:color w:val="000000"/>
          <w:lang w:val="es-BO"/>
        </w:rPr>
      </w:pPr>
    </w:p>
    <w:p w:rsidR="00C47C49" w:rsidRPr="00C47C49" w:rsidRDefault="00C47C49" w:rsidP="00C47C49">
      <w:pPr>
        <w:ind w:left="426"/>
        <w:jc w:val="both"/>
        <w:rPr>
          <w:rFonts w:asciiTheme="minorHAnsi" w:hAnsiTheme="minorHAnsi" w:cstheme="minorHAnsi"/>
          <w:color w:val="000000"/>
          <w:lang w:val="es-BO"/>
        </w:rPr>
      </w:pPr>
      <w:r w:rsidRPr="00C47C49">
        <w:rPr>
          <w:rFonts w:asciiTheme="minorHAnsi" w:hAnsiTheme="minorHAnsi" w:cstheme="minorHAnsi"/>
          <w:color w:val="000000"/>
          <w:lang w:val="es-BO"/>
        </w:rPr>
        <w:t>Tiene por objeto garantizar la vigencia, conclusión y entrega definitiva del objeto del contrato, será equivalente al siete por cie</w:t>
      </w:r>
      <w:r>
        <w:rPr>
          <w:rFonts w:asciiTheme="minorHAnsi" w:hAnsiTheme="minorHAnsi" w:cstheme="minorHAnsi"/>
          <w:color w:val="000000"/>
          <w:lang w:val="es-BO"/>
        </w:rPr>
        <w:t>nto (7%) del monto del contrato</w:t>
      </w:r>
      <w:r w:rsidRPr="00C47C49">
        <w:rPr>
          <w:rFonts w:asciiTheme="minorHAnsi" w:hAnsiTheme="minorHAnsi" w:cstheme="minorHAnsi"/>
          <w:color w:val="000000"/>
          <w:lang w:val="es-BO"/>
        </w:rPr>
        <w:t>.</w:t>
      </w:r>
    </w:p>
    <w:p w:rsidR="00C47C49" w:rsidRPr="00C47C49" w:rsidRDefault="00C47C49" w:rsidP="00C47C49">
      <w:pPr>
        <w:pStyle w:val="Prrafodelista"/>
        <w:ind w:left="78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PERSONAL TÉCNICO CLAVE REQUERIDO</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El personal clave mínimo requerido para la ejecución de obra, es:</w:t>
      </w:r>
    </w:p>
    <w:p w:rsidR="00827170" w:rsidRPr="00827170" w:rsidRDefault="00827170" w:rsidP="00827170">
      <w:pPr>
        <w:ind w:left="426"/>
        <w:jc w:val="both"/>
        <w:rPr>
          <w:rFonts w:asciiTheme="minorHAnsi" w:hAnsiTheme="minorHAnsi" w:cstheme="minorHAnsi"/>
          <w:color w:val="000000"/>
          <w:lang w:val="es-BO"/>
        </w:rPr>
      </w:pPr>
    </w:p>
    <w:tbl>
      <w:tblPr>
        <w:tblW w:w="8415" w:type="dxa"/>
        <w:jc w:val="center"/>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1"/>
        <w:gridCol w:w="1749"/>
        <w:gridCol w:w="1993"/>
        <w:gridCol w:w="4372"/>
      </w:tblGrid>
      <w:tr w:rsidR="00827170" w:rsidRPr="00827170" w:rsidTr="00827170">
        <w:trPr>
          <w:trHeight w:val="149"/>
          <w:jc w:val="center"/>
        </w:trPr>
        <w:tc>
          <w:tcPr>
            <w:tcW w:w="8415" w:type="dxa"/>
            <w:gridSpan w:val="4"/>
            <w:tcBorders>
              <w:top w:val="single" w:sz="12" w:space="0" w:color="auto"/>
              <w:bottom w:val="single" w:sz="12" w:space="0" w:color="auto"/>
            </w:tcBorders>
            <w:shd w:val="clear" w:color="auto" w:fill="B3B3B3"/>
            <w:vAlign w:val="center"/>
          </w:tcPr>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PERSONAL TECNICO CLAVE REQUERIDO</w:t>
            </w:r>
          </w:p>
        </w:tc>
      </w:tr>
      <w:tr w:rsidR="00827170" w:rsidRPr="00827170" w:rsidTr="00827170">
        <w:trPr>
          <w:trHeight w:val="406"/>
          <w:jc w:val="center"/>
        </w:trPr>
        <w:tc>
          <w:tcPr>
            <w:tcW w:w="301"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N°</w:t>
            </w:r>
          </w:p>
        </w:tc>
        <w:tc>
          <w:tcPr>
            <w:tcW w:w="1749" w:type="dxa"/>
            <w:tcBorders>
              <w:top w:val="single" w:sz="12" w:space="0" w:color="auto"/>
              <w:left w:val="single" w:sz="4" w:space="0" w:color="auto"/>
              <w:bottom w:val="single" w:sz="4" w:space="0" w:color="auto"/>
              <w:right w:val="single" w:sz="4" w:space="0" w:color="auto"/>
            </w:tcBorders>
            <w:shd w:val="clear" w:color="auto" w:fill="F2F2F2"/>
            <w:vAlign w:val="center"/>
          </w:tcPr>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FORMACIÓN</w:t>
            </w:r>
          </w:p>
        </w:tc>
        <w:tc>
          <w:tcPr>
            <w:tcW w:w="1993" w:type="dxa"/>
            <w:tcBorders>
              <w:top w:val="single" w:sz="12" w:space="0" w:color="auto"/>
              <w:left w:val="single" w:sz="4" w:space="0" w:color="auto"/>
              <w:bottom w:val="single" w:sz="4" w:space="0" w:color="auto"/>
              <w:right w:val="single" w:sz="4" w:space="0" w:color="auto"/>
            </w:tcBorders>
            <w:shd w:val="clear" w:color="auto" w:fill="F2F2F2"/>
            <w:vAlign w:val="center"/>
          </w:tcPr>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CARGO A DESEMPEÑAR</w:t>
            </w:r>
          </w:p>
        </w:tc>
        <w:tc>
          <w:tcPr>
            <w:tcW w:w="4372" w:type="dxa"/>
            <w:tcBorders>
              <w:top w:val="single" w:sz="12" w:space="0" w:color="auto"/>
              <w:left w:val="single" w:sz="4" w:space="0" w:color="auto"/>
            </w:tcBorders>
            <w:shd w:val="clear" w:color="auto" w:fill="F2F2F2"/>
            <w:vAlign w:val="center"/>
          </w:tcPr>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CARGO SIMILAR (*)</w:t>
            </w:r>
          </w:p>
        </w:tc>
      </w:tr>
      <w:tr w:rsidR="00827170" w:rsidRPr="00827170" w:rsidTr="00827170">
        <w:trPr>
          <w:trHeight w:val="804"/>
          <w:jc w:val="center"/>
        </w:trPr>
        <w:tc>
          <w:tcPr>
            <w:tcW w:w="301"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1</w:t>
            </w:r>
          </w:p>
        </w:tc>
        <w:tc>
          <w:tcPr>
            <w:tcW w:w="1749" w:type="dxa"/>
            <w:tcBorders>
              <w:top w:val="single" w:sz="12" w:space="0" w:color="auto"/>
              <w:left w:val="single" w:sz="4" w:space="0" w:color="auto"/>
              <w:bottom w:val="single" w:sz="4" w:space="0" w:color="auto"/>
              <w:right w:val="single" w:sz="4" w:space="0" w:color="auto"/>
            </w:tcBorders>
            <w:shd w:val="clear" w:color="auto" w:fill="auto"/>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Ingeniero Civil y/o Constructor Civil </w:t>
            </w:r>
          </w:p>
        </w:tc>
        <w:tc>
          <w:tcPr>
            <w:tcW w:w="1993" w:type="dxa"/>
            <w:tcBorders>
              <w:top w:val="single" w:sz="12" w:space="0" w:color="auto"/>
              <w:left w:val="single" w:sz="4" w:space="0" w:color="auto"/>
              <w:bottom w:val="single" w:sz="4" w:space="0" w:color="auto"/>
              <w:right w:val="single" w:sz="4" w:space="0" w:color="auto"/>
            </w:tcBorders>
            <w:shd w:val="clear" w:color="auto" w:fill="auto"/>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Director de obra, Profesional en estructuras e instalaciones </w:t>
            </w:r>
            <w:r w:rsidRPr="00827170">
              <w:rPr>
                <w:rFonts w:asciiTheme="minorHAnsi" w:hAnsiTheme="minorHAnsi" w:cstheme="minorHAnsi"/>
                <w:color w:val="000000"/>
                <w:lang w:val="es-BO"/>
              </w:rPr>
              <w:lastRenderedPageBreak/>
              <w:t>sanitarias  (con permanencia completa en obra)</w:t>
            </w:r>
          </w:p>
        </w:tc>
        <w:tc>
          <w:tcPr>
            <w:tcW w:w="4372" w:type="dxa"/>
            <w:tcBorders>
              <w:top w:val="single" w:sz="12" w:space="0" w:color="auto"/>
              <w:left w:val="single" w:sz="4" w:space="0" w:color="auto"/>
            </w:tcBorders>
            <w:shd w:val="clear" w:color="auto" w:fill="auto"/>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lastRenderedPageBreak/>
              <w:t>Director de obra, Supervisor, Fiscal o técnico de seguimiento de Obras de infraestructura u obras similares, a partir de la obtención del Título académico.</w:t>
            </w:r>
          </w:p>
        </w:tc>
      </w:tr>
      <w:tr w:rsidR="00827170" w:rsidRPr="00827170" w:rsidTr="00827170">
        <w:trPr>
          <w:trHeight w:val="191"/>
          <w:jc w:val="center"/>
        </w:trPr>
        <w:tc>
          <w:tcPr>
            <w:tcW w:w="8415"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lastRenderedPageBreak/>
              <w:t xml:space="preserve">(*) El convocante debe definir como </w:t>
            </w:r>
            <w:r w:rsidRPr="00827170">
              <w:rPr>
                <w:rFonts w:asciiTheme="minorHAnsi" w:hAnsiTheme="minorHAnsi" w:cstheme="minorHAnsi"/>
                <w:b/>
                <w:color w:val="000000"/>
                <w:lang w:val="es-BO"/>
              </w:rPr>
              <w:t>Cargo Similar,</w:t>
            </w:r>
            <w:r w:rsidRPr="00827170">
              <w:rPr>
                <w:rFonts w:asciiTheme="minorHAnsi" w:hAnsiTheme="minorHAnsi" w:cstheme="minorHAnsi"/>
                <w:color w:val="000000"/>
                <w:lang w:val="es-BO"/>
              </w:rPr>
              <w:t xml:space="preserve">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  </w:t>
            </w:r>
          </w:p>
        </w:tc>
      </w:tr>
    </w:tbl>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numPr>
          <w:ilvl w:val="0"/>
          <w:numId w:val="38"/>
        </w:numPr>
        <w:jc w:val="both"/>
        <w:rPr>
          <w:rFonts w:asciiTheme="minorHAnsi" w:hAnsiTheme="minorHAnsi" w:cstheme="minorHAnsi"/>
          <w:b/>
          <w:color w:val="000000"/>
          <w:lang w:val="es-BO"/>
        </w:rPr>
      </w:pPr>
      <w:r w:rsidRPr="00827170">
        <w:rPr>
          <w:rFonts w:asciiTheme="minorHAnsi" w:hAnsiTheme="minorHAnsi" w:cstheme="minorHAnsi"/>
          <w:b/>
          <w:color w:val="000000"/>
          <w:lang w:val="es-BO"/>
        </w:rPr>
        <w:t>EQUIPO MÍNIMO REQUERIDO PARA LA EJECUCION DE OBRA</w:t>
      </w:r>
      <w:r w:rsidRPr="00827170" w:rsidDel="008703EC">
        <w:rPr>
          <w:rFonts w:asciiTheme="minorHAnsi" w:hAnsiTheme="minorHAnsi" w:cstheme="minorHAnsi"/>
          <w:b/>
          <w:color w:val="000000"/>
          <w:lang w:val="es-BO"/>
        </w:rPr>
        <w:t xml:space="preserve"> </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Para la ejecución de la obra, el proponente debe garantizar la disponibilidad de los siguientes equipos:</w:t>
      </w:r>
    </w:p>
    <w:p w:rsidR="00827170" w:rsidRPr="00827170" w:rsidRDefault="00827170" w:rsidP="00827170">
      <w:pPr>
        <w:ind w:left="426"/>
        <w:jc w:val="both"/>
        <w:rPr>
          <w:rFonts w:asciiTheme="minorHAnsi" w:hAnsiTheme="minorHAnsi" w:cstheme="minorHAnsi"/>
          <w:color w:val="000000"/>
          <w:lang w:val="es-BO"/>
        </w:rPr>
      </w:pPr>
    </w:p>
    <w:tbl>
      <w:tblPr>
        <w:tblW w:w="8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3"/>
        <w:gridCol w:w="3965"/>
        <w:gridCol w:w="918"/>
        <w:gridCol w:w="1049"/>
        <w:gridCol w:w="1049"/>
        <w:gridCol w:w="1257"/>
      </w:tblGrid>
      <w:tr w:rsidR="00827170" w:rsidRPr="00827170" w:rsidTr="00827170">
        <w:trPr>
          <w:trHeight w:val="317"/>
          <w:jc w:val="center"/>
        </w:trPr>
        <w:tc>
          <w:tcPr>
            <w:tcW w:w="8501" w:type="dxa"/>
            <w:gridSpan w:val="6"/>
            <w:shd w:val="clear" w:color="auto" w:fill="B3B3B3"/>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PERMANENTE</w:t>
            </w:r>
          </w:p>
        </w:tc>
      </w:tr>
      <w:tr w:rsidR="00827170" w:rsidRPr="00827170" w:rsidTr="00827170">
        <w:trPr>
          <w:trHeight w:val="343"/>
          <w:jc w:val="center"/>
        </w:trPr>
        <w:tc>
          <w:tcPr>
            <w:tcW w:w="263" w:type="dxa"/>
            <w:shd w:val="clear" w:color="auto" w:fill="F2F2F2"/>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N°</w:t>
            </w:r>
          </w:p>
        </w:tc>
        <w:tc>
          <w:tcPr>
            <w:tcW w:w="3965"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DESCRIPCIÓN</w:t>
            </w:r>
          </w:p>
        </w:tc>
        <w:tc>
          <w:tcPr>
            <w:tcW w:w="918"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UNIDAD</w:t>
            </w:r>
          </w:p>
        </w:tc>
        <w:tc>
          <w:tcPr>
            <w:tcW w:w="1049"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CANTIDAD</w:t>
            </w:r>
          </w:p>
        </w:tc>
        <w:tc>
          <w:tcPr>
            <w:tcW w:w="1049"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POTENCIA</w:t>
            </w:r>
          </w:p>
        </w:tc>
        <w:tc>
          <w:tcPr>
            <w:tcW w:w="1256"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CAPACIDAD</w:t>
            </w:r>
          </w:p>
        </w:tc>
      </w:tr>
      <w:tr w:rsidR="00827170" w:rsidRPr="00827170" w:rsidTr="00827170">
        <w:trPr>
          <w:trHeight w:val="407"/>
          <w:jc w:val="center"/>
        </w:trPr>
        <w:tc>
          <w:tcPr>
            <w:tcW w:w="263" w:type="dxa"/>
            <w:shd w:val="clear" w:color="auto" w:fill="FFFFFF"/>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1</w:t>
            </w:r>
          </w:p>
        </w:tc>
        <w:tc>
          <w:tcPr>
            <w:tcW w:w="3965"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MEZCLADORA </w:t>
            </w:r>
          </w:p>
        </w:tc>
        <w:tc>
          <w:tcPr>
            <w:tcW w:w="918"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PZA</w:t>
            </w:r>
          </w:p>
        </w:tc>
        <w:tc>
          <w:tcPr>
            <w:tcW w:w="1049"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1</w:t>
            </w:r>
          </w:p>
        </w:tc>
        <w:tc>
          <w:tcPr>
            <w:tcW w:w="1049"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p>
        </w:tc>
        <w:tc>
          <w:tcPr>
            <w:tcW w:w="1256"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 </w:t>
            </w:r>
          </w:p>
        </w:tc>
      </w:tr>
      <w:tr w:rsidR="00827170" w:rsidRPr="00827170" w:rsidTr="00827170">
        <w:trPr>
          <w:trHeight w:val="407"/>
          <w:jc w:val="center"/>
        </w:trPr>
        <w:tc>
          <w:tcPr>
            <w:tcW w:w="263" w:type="dxa"/>
            <w:shd w:val="clear" w:color="auto" w:fill="FFFFFF"/>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2</w:t>
            </w:r>
          </w:p>
        </w:tc>
        <w:tc>
          <w:tcPr>
            <w:tcW w:w="3965"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HERRAMIENTAS MENORES</w:t>
            </w:r>
          </w:p>
        </w:tc>
        <w:tc>
          <w:tcPr>
            <w:tcW w:w="918"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proofErr w:type="spellStart"/>
            <w:r w:rsidRPr="00827170">
              <w:rPr>
                <w:rFonts w:asciiTheme="minorHAnsi" w:hAnsiTheme="minorHAnsi" w:cstheme="minorHAnsi"/>
                <w:color w:val="000000"/>
                <w:lang w:val="es-BO"/>
              </w:rPr>
              <w:t>Glb</w:t>
            </w:r>
            <w:proofErr w:type="spellEnd"/>
            <w:r w:rsidRPr="00827170">
              <w:rPr>
                <w:rFonts w:asciiTheme="minorHAnsi" w:hAnsiTheme="minorHAnsi" w:cstheme="minorHAnsi"/>
                <w:color w:val="000000"/>
                <w:lang w:val="es-BO"/>
              </w:rPr>
              <w:t>.</w:t>
            </w:r>
          </w:p>
        </w:tc>
        <w:tc>
          <w:tcPr>
            <w:tcW w:w="1049"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1</w:t>
            </w:r>
          </w:p>
        </w:tc>
        <w:tc>
          <w:tcPr>
            <w:tcW w:w="1049"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p>
        </w:tc>
        <w:tc>
          <w:tcPr>
            <w:tcW w:w="1256" w:type="dxa"/>
            <w:shd w:val="clear" w:color="auto" w:fill="FFFFFF"/>
            <w:vAlign w:val="center"/>
          </w:tcPr>
          <w:p w:rsidR="00827170" w:rsidRPr="00827170" w:rsidRDefault="00827170" w:rsidP="00827170">
            <w:pPr>
              <w:ind w:left="426"/>
              <w:jc w:val="both"/>
              <w:rPr>
                <w:rFonts w:asciiTheme="minorHAnsi" w:hAnsiTheme="minorHAnsi" w:cstheme="minorHAnsi"/>
                <w:color w:val="000000"/>
                <w:lang w:val="es-BO"/>
              </w:rPr>
            </w:pPr>
          </w:p>
        </w:tc>
      </w:tr>
      <w:tr w:rsidR="00827170" w:rsidRPr="00827170" w:rsidTr="00827170">
        <w:trPr>
          <w:trHeight w:val="306"/>
          <w:jc w:val="center"/>
        </w:trPr>
        <w:tc>
          <w:tcPr>
            <w:tcW w:w="8501" w:type="dxa"/>
            <w:gridSpan w:val="6"/>
            <w:shd w:val="clear" w:color="auto" w:fill="B3B3B3"/>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DE ACUERDO A REQUERIMIENTO</w:t>
            </w:r>
          </w:p>
        </w:tc>
      </w:tr>
      <w:tr w:rsidR="00827170" w:rsidRPr="00827170" w:rsidTr="00827170">
        <w:trPr>
          <w:trHeight w:val="343"/>
          <w:jc w:val="center"/>
        </w:trPr>
        <w:tc>
          <w:tcPr>
            <w:tcW w:w="263" w:type="dxa"/>
            <w:shd w:val="clear" w:color="auto" w:fill="F2F2F2"/>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N°</w:t>
            </w:r>
          </w:p>
        </w:tc>
        <w:tc>
          <w:tcPr>
            <w:tcW w:w="3965"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DESCRIPCIÓN</w:t>
            </w:r>
          </w:p>
        </w:tc>
        <w:tc>
          <w:tcPr>
            <w:tcW w:w="918"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UNIDAD</w:t>
            </w:r>
          </w:p>
        </w:tc>
        <w:tc>
          <w:tcPr>
            <w:tcW w:w="1049"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CANTIDAD</w:t>
            </w:r>
          </w:p>
        </w:tc>
        <w:tc>
          <w:tcPr>
            <w:tcW w:w="1049"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POTENCIA</w:t>
            </w:r>
          </w:p>
        </w:tc>
        <w:tc>
          <w:tcPr>
            <w:tcW w:w="1256" w:type="dxa"/>
            <w:shd w:val="clear" w:color="auto" w:fill="F2F2F2"/>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CAPACIDAD</w:t>
            </w:r>
          </w:p>
        </w:tc>
      </w:tr>
      <w:tr w:rsidR="00827170" w:rsidRPr="00827170" w:rsidTr="00827170">
        <w:trPr>
          <w:trHeight w:val="403"/>
          <w:jc w:val="center"/>
        </w:trPr>
        <w:tc>
          <w:tcPr>
            <w:tcW w:w="8501" w:type="dxa"/>
            <w:gridSpan w:val="6"/>
            <w:shd w:val="clear" w:color="auto" w:fill="FFFFFF"/>
            <w:tcMar>
              <w:left w:w="0" w:type="dxa"/>
              <w:right w:w="0" w:type="dxa"/>
            </w:tcMar>
            <w:vAlign w:val="center"/>
          </w:tcPr>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El equipo eventual (A REQUERIMIENTO), es aquel necesario para la ejecución de alguna actividad específica; por lo que no se requiere su permanencia y disponibilidad permanente en la obra. </w:t>
            </w:r>
          </w:p>
          <w:p w:rsidR="00827170" w:rsidRPr="00827170" w:rsidRDefault="00827170" w:rsidP="00827170">
            <w:pPr>
              <w:ind w:left="426"/>
              <w:jc w:val="both"/>
              <w:rPr>
                <w:rFonts w:asciiTheme="minorHAnsi" w:hAnsiTheme="minorHAnsi" w:cstheme="minorHAnsi"/>
                <w:color w:val="000000"/>
                <w:lang w:val="es-BO"/>
              </w:rPr>
            </w:pPr>
          </w:p>
        </w:tc>
      </w:tr>
    </w:tbl>
    <w:p w:rsidR="00827170" w:rsidRPr="00827170" w:rsidRDefault="00827170" w:rsidP="00827170">
      <w:pPr>
        <w:ind w:left="426"/>
        <w:jc w:val="both"/>
        <w:rPr>
          <w:rFonts w:asciiTheme="minorHAnsi" w:hAnsiTheme="minorHAnsi" w:cstheme="minorHAnsi"/>
          <w:color w:val="000000"/>
          <w:lang w:val="es-BO"/>
        </w:rPr>
      </w:pPr>
    </w:p>
    <w:p w:rsidR="005B075B" w:rsidRPr="005B075B" w:rsidRDefault="005B075B" w:rsidP="005B075B">
      <w:pPr>
        <w:pStyle w:val="Prrafodelista"/>
        <w:numPr>
          <w:ilvl w:val="0"/>
          <w:numId w:val="38"/>
        </w:numPr>
        <w:jc w:val="both"/>
        <w:rPr>
          <w:rFonts w:asciiTheme="minorHAnsi" w:hAnsiTheme="minorHAnsi" w:cstheme="minorHAnsi"/>
          <w:b/>
          <w:color w:val="000000"/>
          <w:lang w:val="es-BO"/>
        </w:rPr>
      </w:pPr>
      <w:r w:rsidRPr="005B075B">
        <w:rPr>
          <w:rFonts w:asciiTheme="minorHAnsi" w:hAnsiTheme="minorHAnsi" w:cstheme="minorHAnsi"/>
          <w:b/>
          <w:color w:val="000000"/>
          <w:lang w:val="es-BO"/>
        </w:rPr>
        <w:t>EXPERIENCIA REQUERIDA</w:t>
      </w:r>
    </w:p>
    <w:p w:rsidR="005B075B" w:rsidRDefault="005B075B" w:rsidP="005B075B">
      <w:pPr>
        <w:pStyle w:val="Prrafodelista"/>
        <w:ind w:left="928"/>
        <w:jc w:val="both"/>
        <w:rPr>
          <w:rFonts w:asciiTheme="minorHAnsi" w:hAnsiTheme="minorHAnsi" w:cstheme="minorHAnsi"/>
          <w:color w:val="000000"/>
          <w:lang w:val="es-BO"/>
        </w:rPr>
      </w:pPr>
      <w:r w:rsidRPr="005B075B">
        <w:rPr>
          <w:rFonts w:asciiTheme="minorHAnsi" w:hAnsiTheme="minorHAnsi" w:cstheme="minorHAnsi"/>
          <w:color w:val="000000"/>
          <w:lang w:val="es-BO"/>
        </w:rPr>
        <w:t xml:space="preserve">Para </w:t>
      </w:r>
      <w:r>
        <w:rPr>
          <w:rFonts w:asciiTheme="minorHAnsi" w:hAnsiTheme="minorHAnsi" w:cstheme="minorHAnsi"/>
          <w:color w:val="000000"/>
          <w:lang w:val="es-BO"/>
        </w:rPr>
        <w:t>el p</w:t>
      </w:r>
      <w:r w:rsidRPr="005B075B">
        <w:rPr>
          <w:rFonts w:asciiTheme="minorHAnsi" w:hAnsiTheme="minorHAnsi" w:cstheme="minorHAnsi"/>
          <w:color w:val="000000"/>
          <w:lang w:val="es-BO"/>
        </w:rPr>
        <w:t xml:space="preserve">resente Proceso </w:t>
      </w:r>
      <w:r>
        <w:rPr>
          <w:rFonts w:asciiTheme="minorHAnsi" w:hAnsiTheme="minorHAnsi" w:cstheme="minorHAnsi"/>
          <w:color w:val="000000"/>
          <w:lang w:val="es-BO"/>
        </w:rPr>
        <w:t>de contratación se requiere una experiencia general en obras, refacciones y/o mantenimientos similares como mínimo de un contrato ejecutado del monto del precio referencial establecido para el presente proceso.</w:t>
      </w:r>
    </w:p>
    <w:tbl>
      <w:tblPr>
        <w:tblW w:w="7987" w:type="dxa"/>
        <w:jc w:val="center"/>
        <w:tblInd w:w="-497" w:type="dxa"/>
        <w:tblLayout w:type="fixed"/>
        <w:tblCellMar>
          <w:left w:w="70" w:type="dxa"/>
          <w:right w:w="70" w:type="dxa"/>
        </w:tblCellMar>
        <w:tblLook w:val="0000" w:firstRow="0" w:lastRow="0" w:firstColumn="0" w:lastColumn="0" w:noHBand="0" w:noVBand="0"/>
      </w:tblPr>
      <w:tblGrid>
        <w:gridCol w:w="7987"/>
      </w:tblGrid>
      <w:tr w:rsidR="00827170" w:rsidRPr="00827170" w:rsidTr="005B075B">
        <w:trPr>
          <w:trHeight w:val="134"/>
          <w:jc w:val="center"/>
        </w:trPr>
        <w:tc>
          <w:tcPr>
            <w:tcW w:w="7987" w:type="dxa"/>
            <w:tcBorders>
              <w:top w:val="nil"/>
              <w:left w:val="nil"/>
              <w:bottom w:val="nil"/>
              <w:right w:val="nil"/>
            </w:tcBorders>
            <w:shd w:val="clear" w:color="auto" w:fill="auto"/>
            <w:noWrap/>
            <w:vAlign w:val="bottom"/>
          </w:tcPr>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b/>
                <w:color w:val="000000"/>
                <w:lang w:val="es-BO"/>
              </w:rPr>
            </w:pPr>
            <w:r w:rsidRPr="00827170">
              <w:rPr>
                <w:rFonts w:asciiTheme="minorHAnsi" w:hAnsiTheme="minorHAnsi" w:cstheme="minorHAnsi"/>
                <w:b/>
                <w:color w:val="000000"/>
                <w:lang w:val="es-BO"/>
              </w:rPr>
              <w:t>OBRAS SIMILARES</w:t>
            </w:r>
          </w:p>
          <w:p w:rsidR="00827170" w:rsidRPr="00827170" w:rsidRDefault="00827170" w:rsidP="00827170">
            <w:pPr>
              <w:ind w:left="426"/>
              <w:jc w:val="both"/>
              <w:rPr>
                <w:rFonts w:asciiTheme="minorHAnsi" w:hAnsiTheme="minorHAnsi" w:cstheme="minorHAnsi"/>
                <w:b/>
                <w:color w:val="000000"/>
                <w:lang w:val="es-BO"/>
              </w:rPr>
            </w:pPr>
          </w:p>
          <w:p w:rsidR="00827170" w:rsidRPr="00827170" w:rsidRDefault="00827170" w:rsidP="00827170">
            <w:pPr>
              <w:ind w:left="426"/>
              <w:jc w:val="both"/>
              <w:rPr>
                <w:rFonts w:asciiTheme="minorHAnsi" w:hAnsiTheme="minorHAnsi" w:cstheme="minorHAnsi"/>
                <w:color w:val="000000"/>
                <w:lang w:val="es-BO"/>
              </w:rPr>
            </w:pPr>
            <w:r w:rsidRPr="00827170">
              <w:rPr>
                <w:rFonts w:asciiTheme="minorHAnsi" w:hAnsiTheme="minorHAnsi" w:cstheme="minorHAnsi"/>
                <w:b/>
                <w:color w:val="000000"/>
                <w:lang w:val="es-BO"/>
              </w:rPr>
              <w:t>Edificaciones.</w:t>
            </w:r>
            <w:r w:rsidRPr="00827170">
              <w:rPr>
                <w:rFonts w:asciiTheme="minorHAnsi" w:hAnsiTheme="minorHAnsi" w:cstheme="minorHAnsi"/>
                <w:color w:val="000000"/>
                <w:lang w:val="es-BO"/>
              </w:rPr>
              <w:t xml:space="preserve"> Se consideran similares a todas las siguientes obras</w:t>
            </w:r>
            <w:r w:rsidR="005B075B">
              <w:rPr>
                <w:rFonts w:asciiTheme="minorHAnsi" w:hAnsiTheme="minorHAnsi" w:cstheme="minorHAnsi"/>
                <w:color w:val="000000"/>
                <w:lang w:val="es-BO"/>
              </w:rPr>
              <w:t xml:space="preserve"> y/o refacciones</w:t>
            </w:r>
            <w:r w:rsidRPr="00827170">
              <w:rPr>
                <w:rFonts w:asciiTheme="minorHAnsi" w:hAnsiTheme="minorHAnsi" w:cstheme="minorHAnsi"/>
                <w:color w:val="000000"/>
                <w:lang w:val="es-BO"/>
              </w:rPr>
              <w:t>:</w:t>
            </w:r>
          </w:p>
          <w:p w:rsidR="00827170" w:rsidRPr="00827170" w:rsidRDefault="00827170" w:rsidP="00827170">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Edificios </w:t>
            </w:r>
          </w:p>
          <w:p w:rsidR="00827170" w:rsidRPr="00827170" w:rsidRDefault="00827170" w:rsidP="00827170">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Hospitales</w:t>
            </w:r>
          </w:p>
          <w:p w:rsidR="00827170" w:rsidRPr="00827170" w:rsidRDefault="00827170" w:rsidP="00827170">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de salud</w:t>
            </w:r>
          </w:p>
          <w:p w:rsidR="00827170" w:rsidRPr="00827170" w:rsidRDefault="00827170" w:rsidP="00827170">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educativos</w:t>
            </w:r>
          </w:p>
          <w:p w:rsidR="00827170" w:rsidRPr="00827170" w:rsidRDefault="00827170" w:rsidP="00827170">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sociales y comerciales</w:t>
            </w:r>
          </w:p>
          <w:p w:rsidR="00827170" w:rsidRPr="00827170" w:rsidRDefault="00827170" w:rsidP="00827170">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Instalaciones deportivas y recreativas</w:t>
            </w:r>
          </w:p>
          <w:p w:rsidR="00827170" w:rsidRPr="00827170" w:rsidRDefault="00827170" w:rsidP="00827170">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Terminales</w:t>
            </w:r>
          </w:p>
          <w:p w:rsidR="00827170" w:rsidRPr="00827170" w:rsidRDefault="00827170" w:rsidP="00827170">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Viviendas de interés social, unifamiliares y multifamiliares</w:t>
            </w:r>
          </w:p>
          <w:p w:rsidR="00827170" w:rsidRPr="00827170" w:rsidRDefault="00827170" w:rsidP="00827170">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Galpones y hangares</w:t>
            </w:r>
          </w:p>
          <w:p w:rsidR="00827170" w:rsidRPr="00827170" w:rsidRDefault="00827170" w:rsidP="00827170">
            <w:pPr>
              <w:numPr>
                <w:ilvl w:val="0"/>
                <w:numId w:val="37"/>
              </w:numPr>
              <w:jc w:val="both"/>
              <w:rPr>
                <w:rFonts w:asciiTheme="minorHAnsi" w:hAnsiTheme="minorHAnsi" w:cstheme="minorHAnsi"/>
                <w:color w:val="000000"/>
              </w:rPr>
            </w:pPr>
            <w:r w:rsidRPr="00827170">
              <w:rPr>
                <w:rFonts w:asciiTheme="minorHAnsi" w:hAnsiTheme="minorHAnsi" w:cstheme="minorHAnsi"/>
                <w:color w:val="000000"/>
                <w:lang w:val="es-BO"/>
              </w:rPr>
              <w:t>Remodelaciones y restauraciones</w:t>
            </w:r>
          </w:p>
          <w:p w:rsidR="00827170" w:rsidRPr="00827170" w:rsidRDefault="00827170" w:rsidP="00827170">
            <w:pPr>
              <w:ind w:left="426"/>
              <w:jc w:val="both"/>
              <w:rPr>
                <w:rFonts w:asciiTheme="minorHAnsi" w:hAnsiTheme="minorHAnsi" w:cstheme="minorHAnsi"/>
                <w:color w:val="000000"/>
              </w:rPr>
            </w:pPr>
          </w:p>
          <w:p w:rsidR="00827170" w:rsidRPr="00827170" w:rsidRDefault="00827170" w:rsidP="00827170">
            <w:pPr>
              <w:ind w:left="426"/>
              <w:jc w:val="both"/>
              <w:rPr>
                <w:rFonts w:asciiTheme="minorHAnsi" w:hAnsiTheme="minorHAnsi" w:cstheme="minorHAnsi"/>
                <w:color w:val="000000"/>
              </w:rPr>
            </w:pPr>
          </w:p>
          <w:p w:rsidR="00827170" w:rsidRPr="00827170" w:rsidRDefault="00C47C49" w:rsidP="00827170">
            <w:pPr>
              <w:ind w:left="426"/>
              <w:jc w:val="both"/>
              <w:rPr>
                <w:rFonts w:asciiTheme="minorHAnsi" w:hAnsiTheme="minorHAnsi" w:cstheme="minorHAnsi"/>
                <w:b/>
                <w:color w:val="000000"/>
              </w:rPr>
            </w:pPr>
            <w:r>
              <w:rPr>
                <w:rFonts w:asciiTheme="minorHAnsi" w:hAnsiTheme="minorHAnsi" w:cstheme="minorHAnsi"/>
                <w:b/>
                <w:color w:val="000000"/>
              </w:rPr>
              <w:t xml:space="preserve">(ACEPATACIÓN) EL PLEIGO DE LAS </w:t>
            </w:r>
            <w:r w:rsidR="00827170" w:rsidRPr="00827170">
              <w:rPr>
                <w:rFonts w:asciiTheme="minorHAnsi" w:hAnsiTheme="minorHAnsi" w:cstheme="minorHAnsi"/>
                <w:b/>
                <w:color w:val="000000"/>
              </w:rPr>
              <w:t>ESPECIFICACIONES TÉCNICAS DE LA REFACCIÓN MANTENIMIENTO DE OFICINAS DE LA ZONA COMERCIAL VILLAZÓN (ANEXO 2)</w:t>
            </w:r>
            <w:r>
              <w:rPr>
                <w:rFonts w:asciiTheme="minorHAnsi" w:hAnsiTheme="minorHAnsi" w:cstheme="minorHAnsi"/>
                <w:b/>
                <w:color w:val="000000"/>
              </w:rPr>
              <w:t xml:space="preserve"> </w:t>
            </w:r>
            <w:r w:rsidRPr="00C47C49">
              <w:rPr>
                <w:rFonts w:asciiTheme="minorHAnsi" w:hAnsiTheme="minorHAnsi" w:cstheme="minorHAnsi"/>
                <w:b/>
                <w:color w:val="000000"/>
              </w:rPr>
              <w:t>LOS MISMOS FORMAN PARTE INTEGRANTE DEL DOCUMENTO BASE DE CONTRATACIÓN</w:t>
            </w:r>
          </w:p>
          <w:p w:rsidR="00827170" w:rsidRPr="00827170" w:rsidRDefault="00827170" w:rsidP="00827170">
            <w:pPr>
              <w:ind w:left="426"/>
              <w:jc w:val="both"/>
              <w:rPr>
                <w:rFonts w:asciiTheme="minorHAnsi" w:hAnsiTheme="minorHAnsi" w:cstheme="minorHAnsi"/>
                <w:color w:val="000000"/>
                <w:lang w:val="es-BO"/>
              </w:rPr>
            </w:pPr>
          </w:p>
          <w:p w:rsidR="00827170" w:rsidRPr="00827170" w:rsidRDefault="00827170" w:rsidP="00827170">
            <w:pPr>
              <w:ind w:left="426"/>
              <w:jc w:val="both"/>
              <w:rPr>
                <w:rFonts w:asciiTheme="minorHAnsi" w:hAnsiTheme="minorHAnsi" w:cstheme="minorHAnsi"/>
                <w:color w:val="000000"/>
                <w:lang w:val="es-BO"/>
              </w:rPr>
            </w:pPr>
          </w:p>
        </w:tc>
      </w:tr>
    </w:tbl>
    <w:p w:rsidR="00AC6656" w:rsidRPr="00827170" w:rsidRDefault="00AC6656" w:rsidP="00827170">
      <w:pPr>
        <w:ind w:left="567" w:right="192"/>
        <w:jc w:val="both"/>
        <w:rPr>
          <w:rFonts w:asciiTheme="minorHAnsi" w:hAnsiTheme="minorHAnsi" w:cstheme="minorHAnsi"/>
          <w:color w:val="000000"/>
          <w:lang w:val="es-BO"/>
        </w:rPr>
      </w:pPr>
    </w:p>
    <w:p w:rsidR="00827170" w:rsidRDefault="00827170" w:rsidP="00AC6656">
      <w:pPr>
        <w:ind w:left="426"/>
        <w:jc w:val="both"/>
        <w:rPr>
          <w:rFonts w:asciiTheme="minorHAnsi" w:hAnsiTheme="minorHAnsi" w:cstheme="minorHAnsi"/>
          <w:color w:val="000000"/>
        </w:rPr>
      </w:pPr>
    </w:p>
    <w:p w:rsidR="00827170" w:rsidRDefault="00827170"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registrada en FUNDEMPRESA, excepto empresas unipersonales.</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280F8A" w:rsidRPr="00BD2C05" w:rsidRDefault="00280F8A" w:rsidP="00280F8A">
      <w:pPr>
        <w:pStyle w:val="Prrafodelista"/>
        <w:numPr>
          <w:ilvl w:val="0"/>
          <w:numId w:val="36"/>
        </w:numPr>
        <w:ind w:left="1276" w:hanging="425"/>
        <w:jc w:val="both"/>
        <w:rPr>
          <w:rFonts w:asciiTheme="minorHAnsi" w:hAnsiTheme="minorHAnsi" w:cstheme="minorHAnsi"/>
        </w:rPr>
      </w:pPr>
      <w:r w:rsidRPr="00280F8A">
        <w:rPr>
          <w:rFonts w:asciiTheme="minorHAnsi" w:hAnsiTheme="minorHAnsi" w:cstheme="minorHAnsi"/>
        </w:rPr>
        <w:t>Original de la Garantía de Seriedad de Propuesta</w:t>
      </w:r>
      <w:r>
        <w:rPr>
          <w:rFonts w:asciiTheme="minorHAnsi" w:hAnsiTheme="minorHAnsi" w:cstheme="minorHAnsi"/>
        </w:rPr>
        <w:t>.</w:t>
      </w:r>
    </w:p>
    <w:p w:rsidR="008B5D98" w:rsidRPr="00BD2C05" w:rsidRDefault="008B5D98" w:rsidP="008B5D98">
      <w:pPr>
        <w:jc w:val="both"/>
        <w:rPr>
          <w:rFonts w:asciiTheme="minorHAnsi" w:hAnsiTheme="minorHAnsi" w:cstheme="minorHAnsi"/>
        </w:rPr>
      </w:pPr>
    </w:p>
    <w:p w:rsidR="008B5D98" w:rsidRPr="00BD2C05" w:rsidRDefault="008B5D98" w:rsidP="008B5D98">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8B5D98">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8B5D98">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8B5D98">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8B5D98">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8B5D98">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registrada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80F8A" w:rsidRDefault="00280F8A" w:rsidP="00C12EFE">
      <w:pPr>
        <w:ind w:left="2832" w:hanging="2123"/>
        <w:jc w:val="both"/>
        <w:rPr>
          <w:rFonts w:asciiTheme="minorHAnsi" w:hAnsiTheme="minorHAnsi" w:cstheme="minorHAnsi"/>
        </w:rPr>
      </w:pPr>
    </w:p>
    <w:p w:rsidR="00280F8A" w:rsidRDefault="00280F8A" w:rsidP="00C12EFE">
      <w:pPr>
        <w:ind w:left="2832" w:hanging="2123"/>
        <w:jc w:val="both"/>
        <w:rPr>
          <w:rFonts w:asciiTheme="minorHAnsi" w:hAnsiTheme="minorHAnsi" w:cstheme="minorHAnsi"/>
        </w:rPr>
      </w:pPr>
    </w:p>
    <w:p w:rsidR="00280F8A" w:rsidRDefault="00280F8A"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A6F72" w:rsidRDefault="006A6F72" w:rsidP="0062797D">
      <w:pPr>
        <w:jc w:val="center"/>
        <w:rPr>
          <w:rFonts w:asciiTheme="minorHAnsi" w:hAnsiTheme="minorHAnsi" w:cstheme="minorHAnsi"/>
          <w:b/>
        </w:rPr>
      </w:pPr>
    </w:p>
    <w:p w:rsidR="006A6F72" w:rsidRDefault="006A6F72" w:rsidP="0062797D">
      <w:pPr>
        <w:jc w:val="center"/>
        <w:rPr>
          <w:rFonts w:asciiTheme="minorHAnsi" w:hAnsiTheme="minorHAnsi" w:cstheme="minorHAnsi"/>
          <w:b/>
        </w:rPr>
      </w:pPr>
    </w:p>
    <w:p w:rsidR="006A6F72" w:rsidRDefault="006A6F72" w:rsidP="0062797D">
      <w:pPr>
        <w:jc w:val="center"/>
        <w:rPr>
          <w:rFonts w:asciiTheme="minorHAnsi" w:hAnsiTheme="minorHAnsi" w:cstheme="minorHAnsi"/>
          <w:b/>
        </w:rPr>
      </w:pPr>
    </w:p>
    <w:p w:rsidR="008821F7" w:rsidRDefault="008821F7"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Testimonio de Constitución de la Empresa, 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jc w:val="center"/>
        <w:rPr>
          <w:rFonts w:asciiTheme="minorHAnsi" w:hAnsiTheme="minorHAnsi" w:cstheme="minorHAnsi"/>
          <w:b/>
          <w:sz w:val="18"/>
          <w:szCs w:val="18"/>
        </w:rPr>
      </w:pPr>
    </w:p>
    <w:p w:rsidR="00827170" w:rsidRDefault="00827170" w:rsidP="009C32B4">
      <w:pPr>
        <w:jc w:val="center"/>
        <w:rPr>
          <w:rFonts w:asciiTheme="minorHAnsi" w:hAnsiTheme="minorHAnsi" w:cstheme="minorHAnsi"/>
          <w:b/>
          <w:sz w:val="18"/>
          <w:szCs w:val="18"/>
        </w:rPr>
      </w:pPr>
    </w:p>
    <w:tbl>
      <w:tblPr>
        <w:tblW w:w="0" w:type="auto"/>
        <w:tblInd w:w="60" w:type="dxa"/>
        <w:tblCellMar>
          <w:left w:w="70" w:type="dxa"/>
          <w:right w:w="70" w:type="dxa"/>
        </w:tblCellMar>
        <w:tblLook w:val="04A0" w:firstRow="1" w:lastRow="0" w:firstColumn="1" w:lastColumn="0" w:noHBand="0" w:noVBand="1"/>
      </w:tblPr>
      <w:tblGrid>
        <w:gridCol w:w="567"/>
        <w:gridCol w:w="4656"/>
        <w:gridCol w:w="589"/>
        <w:gridCol w:w="1003"/>
        <w:gridCol w:w="1295"/>
        <w:gridCol w:w="1093"/>
      </w:tblGrid>
      <w:tr w:rsidR="00827170" w:rsidRPr="00D445E6" w:rsidTr="005B075B">
        <w:trPr>
          <w:trHeight w:val="705"/>
        </w:trPr>
        <w:tc>
          <w:tcPr>
            <w:tcW w:w="0" w:type="auto"/>
            <w:tcBorders>
              <w:top w:val="single" w:sz="8" w:space="0" w:color="auto"/>
              <w:left w:val="single" w:sz="8" w:space="0" w:color="auto"/>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ITEM</w:t>
            </w:r>
          </w:p>
        </w:tc>
        <w:tc>
          <w:tcPr>
            <w:tcW w:w="0" w:type="auto"/>
            <w:tcBorders>
              <w:top w:val="single" w:sz="8" w:space="0" w:color="auto"/>
              <w:left w:val="nil"/>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DESCRIPCIÓN</w:t>
            </w:r>
          </w:p>
        </w:tc>
        <w:tc>
          <w:tcPr>
            <w:tcW w:w="0" w:type="auto"/>
            <w:tcBorders>
              <w:top w:val="single" w:sz="8" w:space="0" w:color="auto"/>
              <w:left w:val="nil"/>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UNID.</w:t>
            </w:r>
          </w:p>
        </w:tc>
        <w:tc>
          <w:tcPr>
            <w:tcW w:w="0" w:type="auto"/>
            <w:tcBorders>
              <w:top w:val="single" w:sz="8" w:space="0" w:color="auto"/>
              <w:left w:val="nil"/>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CANTIDAD</w:t>
            </w:r>
          </w:p>
        </w:tc>
        <w:tc>
          <w:tcPr>
            <w:tcW w:w="0" w:type="auto"/>
            <w:tcBorders>
              <w:top w:val="single" w:sz="8" w:space="0" w:color="auto"/>
              <w:left w:val="nil"/>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PRECIO UNITARIO (Bs)</w:t>
            </w:r>
          </w:p>
        </w:tc>
        <w:tc>
          <w:tcPr>
            <w:tcW w:w="0" w:type="auto"/>
            <w:tcBorders>
              <w:top w:val="single" w:sz="8" w:space="0" w:color="auto"/>
              <w:left w:val="nil"/>
              <w:bottom w:val="single" w:sz="8" w:space="0" w:color="auto"/>
              <w:right w:val="single" w:sz="8" w:space="0" w:color="auto"/>
            </w:tcBorders>
            <w:shd w:val="clear" w:color="000000" w:fill="F79646"/>
            <w:vAlign w:val="center"/>
            <w:hideMark/>
          </w:tcPr>
          <w:p w:rsidR="00827170" w:rsidRPr="00D445E6" w:rsidRDefault="00827170" w:rsidP="005B075B">
            <w:pPr>
              <w:jc w:val="center"/>
              <w:rPr>
                <w:b/>
                <w:bCs/>
                <w:sz w:val="16"/>
                <w:szCs w:val="16"/>
                <w:lang w:val="es-AR" w:eastAsia="es-AR"/>
              </w:rPr>
            </w:pPr>
            <w:r w:rsidRPr="00D445E6">
              <w:rPr>
                <w:b/>
                <w:bCs/>
                <w:sz w:val="16"/>
                <w:szCs w:val="16"/>
                <w:lang w:val="es-AR" w:eastAsia="es-AR"/>
              </w:rPr>
              <w:t>PRECIO TOTAL (Bs.)</w:t>
            </w:r>
          </w:p>
        </w:tc>
      </w:tr>
      <w:tr w:rsidR="00827170" w:rsidRPr="00D445E6" w:rsidTr="005B075B">
        <w:trPr>
          <w:trHeight w:val="207"/>
        </w:trPr>
        <w:tc>
          <w:tcPr>
            <w:tcW w:w="0" w:type="auto"/>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827170" w:rsidRPr="00D445E6" w:rsidRDefault="00827170" w:rsidP="005B075B">
            <w:pPr>
              <w:rPr>
                <w:b/>
                <w:bCs/>
                <w:sz w:val="16"/>
                <w:szCs w:val="16"/>
                <w:lang w:val="es-AR" w:eastAsia="es-AR"/>
              </w:rPr>
            </w:pPr>
            <w:r w:rsidRPr="00D445E6">
              <w:rPr>
                <w:b/>
                <w:bCs/>
                <w:sz w:val="16"/>
                <w:szCs w:val="16"/>
                <w:lang w:val="es-AR" w:eastAsia="es-AR"/>
              </w:rPr>
              <w:t>M01: MODULO 1 OFICINAS</w:t>
            </w:r>
          </w:p>
        </w:tc>
      </w:tr>
      <w:tr w:rsidR="00827170" w:rsidRPr="00D445E6" w:rsidTr="005B075B">
        <w:trPr>
          <w:trHeight w:val="405"/>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1</w:t>
            </w:r>
          </w:p>
        </w:tc>
        <w:tc>
          <w:tcPr>
            <w:tcW w:w="0" w:type="auto"/>
            <w:tcBorders>
              <w:top w:val="single" w:sz="8" w:space="0" w:color="auto"/>
              <w:left w:val="nil"/>
              <w:bottom w:val="single" w:sz="4" w:space="0" w:color="auto"/>
              <w:right w:val="single" w:sz="4" w:space="0" w:color="auto"/>
            </w:tcBorders>
            <w:shd w:val="clear" w:color="auto" w:fill="auto"/>
            <w:noWrap/>
            <w:hideMark/>
          </w:tcPr>
          <w:p w:rsidR="00827170" w:rsidRPr="00D445E6" w:rsidRDefault="00827170" w:rsidP="005B075B">
            <w:pPr>
              <w:rPr>
                <w:sz w:val="16"/>
                <w:szCs w:val="16"/>
                <w:lang w:val="es-AR" w:eastAsia="es-AR"/>
              </w:rPr>
            </w:pPr>
            <w:r w:rsidRPr="00D445E6">
              <w:rPr>
                <w:sz w:val="16"/>
                <w:szCs w:val="16"/>
                <w:lang w:val="es-AR" w:eastAsia="es-AR"/>
              </w:rPr>
              <w:t xml:space="preserve">CAMBIO DE PARKET P/PISO FR CERAMICA NACIONAL PI V </w:t>
            </w:r>
          </w:p>
        </w:tc>
        <w:tc>
          <w:tcPr>
            <w:tcW w:w="0" w:type="auto"/>
            <w:tcBorders>
              <w:top w:val="single" w:sz="8" w:space="0" w:color="auto"/>
              <w:left w:val="nil"/>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M2</w:t>
            </w:r>
          </w:p>
        </w:tc>
        <w:tc>
          <w:tcPr>
            <w:tcW w:w="0" w:type="auto"/>
            <w:tcBorders>
              <w:top w:val="single" w:sz="8" w:space="0" w:color="auto"/>
              <w:left w:val="nil"/>
              <w:bottom w:val="single" w:sz="4" w:space="0" w:color="auto"/>
              <w:right w:val="single" w:sz="4" w:space="0" w:color="auto"/>
            </w:tcBorders>
            <w:shd w:val="clear" w:color="auto" w:fill="auto"/>
            <w:noWrap/>
            <w:hideMark/>
          </w:tcPr>
          <w:p w:rsidR="00827170" w:rsidRPr="00D445E6" w:rsidRDefault="00827170" w:rsidP="005B075B">
            <w:pPr>
              <w:jc w:val="right"/>
              <w:rPr>
                <w:sz w:val="16"/>
                <w:szCs w:val="16"/>
                <w:lang w:val="es-AR" w:eastAsia="es-AR"/>
              </w:rPr>
            </w:pPr>
            <w:r w:rsidRPr="00D445E6">
              <w:rPr>
                <w:sz w:val="16"/>
                <w:szCs w:val="16"/>
                <w:lang w:val="es-AR" w:eastAsia="es-AR"/>
              </w:rPr>
              <w:t>63.83</w:t>
            </w:r>
          </w:p>
        </w:tc>
        <w:tc>
          <w:tcPr>
            <w:tcW w:w="0" w:type="auto"/>
            <w:tcBorders>
              <w:top w:val="single" w:sz="8"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8" w:space="0" w:color="auto"/>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2</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 xml:space="preserve">PINTURA LATEX INTERIOR </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M2</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246.85</w:t>
            </w:r>
          </w:p>
        </w:tc>
        <w:tc>
          <w:tcPr>
            <w:tcW w:w="0" w:type="auto"/>
            <w:tcBorders>
              <w:top w:val="nil"/>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3</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ZOCALO DE CERAMICA</w:t>
            </w:r>
          </w:p>
        </w:tc>
        <w:tc>
          <w:tcPr>
            <w:tcW w:w="0" w:type="auto"/>
            <w:tcBorders>
              <w:top w:val="nil"/>
              <w:left w:val="nil"/>
              <w:bottom w:val="nil"/>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w:t>
            </w:r>
          </w:p>
        </w:tc>
        <w:tc>
          <w:tcPr>
            <w:tcW w:w="0" w:type="auto"/>
            <w:tcBorders>
              <w:top w:val="nil"/>
              <w:left w:val="nil"/>
              <w:bottom w:val="nil"/>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73.10</w:t>
            </w:r>
          </w:p>
        </w:tc>
        <w:tc>
          <w:tcPr>
            <w:tcW w:w="0" w:type="auto"/>
            <w:tcBorders>
              <w:top w:val="nil"/>
              <w:left w:val="nil"/>
              <w:bottom w:val="nil"/>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nil"/>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4</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PINTURA LATEX EXTERIOR</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58.74</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5</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MASILLADO Y ARREGLO REV GRIETAS INTERIOR</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GLB</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1.00</w:t>
            </w:r>
          </w:p>
        </w:tc>
        <w:tc>
          <w:tcPr>
            <w:tcW w:w="0" w:type="auto"/>
            <w:tcBorders>
              <w:top w:val="nil"/>
              <w:left w:val="nil"/>
              <w:bottom w:val="nil"/>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6</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CAMBIO DE VENTANA INCLUYE VIDRIOS</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PZA</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2.00</w:t>
            </w:r>
          </w:p>
        </w:tc>
        <w:tc>
          <w:tcPr>
            <w:tcW w:w="0" w:type="auto"/>
            <w:tcBorders>
              <w:top w:val="single" w:sz="4" w:space="0" w:color="auto"/>
              <w:left w:val="nil"/>
              <w:bottom w:val="single" w:sz="8"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7</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CAMBIO DE CERRAJERIA Y CHAPA INT. DE BOLA EN PUERT</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6.00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8</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 xml:space="preserve">CAMBIO DE PUESTA PRINCIPAL (2X1.20) </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PZA</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1.00</w:t>
            </w:r>
          </w:p>
        </w:tc>
        <w:tc>
          <w:tcPr>
            <w:tcW w:w="0" w:type="auto"/>
            <w:tcBorders>
              <w:top w:val="nil"/>
              <w:left w:val="nil"/>
              <w:bottom w:val="single" w:sz="8"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9</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PINTURA ANTICORROSIVA PARA CUVIERTAS</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M2</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95.08</w:t>
            </w:r>
          </w:p>
        </w:tc>
        <w:tc>
          <w:tcPr>
            <w:tcW w:w="0" w:type="auto"/>
            <w:tcBorders>
              <w:top w:val="nil"/>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331"/>
        </w:trPr>
        <w:tc>
          <w:tcPr>
            <w:tcW w:w="0" w:type="auto"/>
            <w:gridSpan w:val="6"/>
            <w:tcBorders>
              <w:top w:val="nil"/>
              <w:left w:val="single" w:sz="8" w:space="0" w:color="auto"/>
              <w:bottom w:val="single" w:sz="4" w:space="0" w:color="auto"/>
              <w:right w:val="single" w:sz="8" w:space="0" w:color="auto"/>
            </w:tcBorders>
            <w:shd w:val="clear" w:color="auto" w:fill="auto"/>
            <w:noWrap/>
          </w:tcPr>
          <w:p w:rsidR="00827170" w:rsidRPr="007A40B8" w:rsidRDefault="00827170" w:rsidP="005B075B">
            <w:pPr>
              <w:rPr>
                <w:b/>
                <w:sz w:val="16"/>
                <w:szCs w:val="16"/>
                <w:lang w:val="es-AR" w:eastAsia="es-AR"/>
              </w:rPr>
            </w:pPr>
            <w:r w:rsidRPr="007A40B8">
              <w:rPr>
                <w:b/>
                <w:sz w:val="16"/>
                <w:szCs w:val="16"/>
                <w:lang w:val="es-AR" w:eastAsia="es-AR"/>
              </w:rPr>
              <w:t>M02- MODULO 2 OFICINA Y BAÑOS</w:t>
            </w: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10</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CAMBIO DE PARKET P/PISO FR CERAMICA NACIONAL PI V</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M2</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23.76</w:t>
            </w:r>
          </w:p>
        </w:tc>
        <w:tc>
          <w:tcPr>
            <w:tcW w:w="0" w:type="auto"/>
            <w:tcBorders>
              <w:top w:val="nil"/>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nil"/>
              <w:left w:val="single" w:sz="8"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11</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PINTURA LATEX INTERIOR</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M2</w:t>
            </w:r>
          </w:p>
        </w:tc>
        <w:tc>
          <w:tcPr>
            <w:tcW w:w="0" w:type="auto"/>
            <w:tcBorders>
              <w:top w:val="nil"/>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135.85</w:t>
            </w:r>
          </w:p>
        </w:tc>
        <w:tc>
          <w:tcPr>
            <w:tcW w:w="0" w:type="auto"/>
            <w:tcBorders>
              <w:top w:val="nil"/>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nil"/>
              <w:left w:val="nil"/>
              <w:bottom w:val="single" w:sz="4" w:space="0" w:color="auto"/>
              <w:right w:val="single" w:sz="8"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827170" w:rsidRPr="00D445E6" w:rsidRDefault="00827170" w:rsidP="005B075B">
            <w:pPr>
              <w:jc w:val="center"/>
              <w:rPr>
                <w:sz w:val="16"/>
                <w:szCs w:val="16"/>
                <w:lang w:val="es-AR" w:eastAsia="es-AR"/>
              </w:rPr>
            </w:pPr>
            <w:r w:rsidRPr="00D445E6">
              <w:rPr>
                <w:sz w:val="16"/>
                <w:szCs w:val="16"/>
                <w:lang w:val="es-AR" w:eastAsia="es-AR"/>
              </w:rPr>
              <w:t>12</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rPr>
                <w:sz w:val="16"/>
                <w:szCs w:val="16"/>
                <w:lang w:val="es-AR" w:eastAsia="es-AR"/>
              </w:rPr>
            </w:pPr>
            <w:r w:rsidRPr="007A40B8">
              <w:rPr>
                <w:sz w:val="16"/>
                <w:szCs w:val="16"/>
                <w:lang w:val="es-AR" w:eastAsia="es-AR"/>
              </w:rPr>
              <w:t>PINTURA LATEX EXTERIOR</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center"/>
              <w:rPr>
                <w:sz w:val="16"/>
                <w:szCs w:val="16"/>
                <w:lang w:val="es-AR" w:eastAsia="es-AR"/>
              </w:rPr>
            </w:pPr>
            <w:r w:rsidRPr="007A40B8">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hideMark/>
          </w:tcPr>
          <w:p w:rsidR="00827170" w:rsidRPr="007A40B8" w:rsidRDefault="00827170" w:rsidP="005B075B">
            <w:pPr>
              <w:jc w:val="right"/>
              <w:rPr>
                <w:sz w:val="16"/>
                <w:szCs w:val="16"/>
                <w:lang w:val="es-AR" w:eastAsia="es-AR"/>
              </w:rPr>
            </w:pPr>
            <w:r w:rsidRPr="007A40B8">
              <w:rPr>
                <w:sz w:val="16"/>
                <w:szCs w:val="16"/>
                <w:lang w:val="es-AR" w:eastAsia="es-AR"/>
              </w:rPr>
              <w:t>100.98</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13</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7A40B8" w:rsidRDefault="00827170" w:rsidP="005B075B">
            <w:pPr>
              <w:rPr>
                <w:sz w:val="16"/>
                <w:szCs w:val="16"/>
                <w:lang w:val="es-AR" w:eastAsia="es-AR"/>
              </w:rPr>
            </w:pPr>
            <w:r w:rsidRPr="007A40B8">
              <w:rPr>
                <w:sz w:val="16"/>
                <w:szCs w:val="16"/>
                <w:lang w:val="es-AR" w:eastAsia="es-AR"/>
              </w:rPr>
              <w:t>MASILLADO Y ARREGLO REV GRIETAS INTERIOR</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7A40B8" w:rsidRDefault="00827170" w:rsidP="005B075B">
            <w:pPr>
              <w:jc w:val="center"/>
              <w:rPr>
                <w:sz w:val="16"/>
                <w:szCs w:val="16"/>
                <w:lang w:val="es-AR" w:eastAsia="es-AR"/>
              </w:rPr>
            </w:pPr>
            <w:r w:rsidRPr="007A40B8">
              <w:rPr>
                <w:sz w:val="16"/>
                <w:szCs w:val="16"/>
                <w:lang w:val="es-AR" w:eastAsia="es-AR"/>
              </w:rPr>
              <w:t>GLB</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7A40B8" w:rsidRDefault="00827170" w:rsidP="005B075B">
            <w:pPr>
              <w:jc w:val="right"/>
              <w:rPr>
                <w:sz w:val="16"/>
                <w:szCs w:val="16"/>
                <w:lang w:val="es-AR" w:eastAsia="es-AR"/>
              </w:rPr>
            </w:pPr>
            <w:r w:rsidRPr="007A40B8">
              <w:rPr>
                <w:sz w:val="16"/>
                <w:szCs w:val="16"/>
                <w:lang w:val="es-AR" w:eastAsia="es-AR"/>
              </w:rPr>
              <w:t>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14</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color w:val="FF0000"/>
                <w:sz w:val="16"/>
                <w:szCs w:val="16"/>
                <w:lang w:val="es-AR" w:eastAsia="es-AR"/>
              </w:rPr>
            </w:pPr>
            <w:r w:rsidRPr="00D445E6">
              <w:rPr>
                <w:sz w:val="16"/>
                <w:szCs w:val="16"/>
                <w:lang w:val="es-AR" w:eastAsia="es-AR"/>
              </w:rPr>
              <w:t>CAMBIO DE VENTANA INCLUYE VIDRIOS</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2.00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15</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CAMBIO DE CERRAJERIA Y CHAPA INT. DE BOLA EN PUERT</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4.00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16</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COLOCACIÓN EN PUERTAS EN DUCHAS Y BAÑOS</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7.00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17</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color w:val="FF0000"/>
                <w:sz w:val="16"/>
                <w:szCs w:val="16"/>
                <w:lang w:val="es-AR" w:eastAsia="es-AR"/>
              </w:rPr>
            </w:pPr>
            <w:r w:rsidRPr="00D445E6">
              <w:rPr>
                <w:sz w:val="16"/>
                <w:szCs w:val="16"/>
                <w:lang w:val="es-AR" w:eastAsia="es-AR"/>
              </w:rPr>
              <w:t>ZOCALO DE CERAMICA NACIONAL</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M</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19.00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18</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LAVAMANOS C/GRIFERIA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19</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 xml:space="preserve">INST. DUCHA LECTRICA LORENCETY </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3.00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20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TANQUE PLASTICO DE AGUA 650 LT C/ACC</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21</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TRABAJOS DE PLOMERIA Y CONEXION</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GLB</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22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PINTURA ANTICORROSIVA PARA CUBIERTA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sidRPr="00D445E6">
              <w:rPr>
                <w:sz w:val="16"/>
                <w:szCs w:val="16"/>
                <w:lang w:val="es-AR" w:eastAsia="es-AR"/>
              </w:rPr>
              <w:t>98.75</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279"/>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tcPr>
          <w:p w:rsidR="00827170" w:rsidRPr="0038235D" w:rsidRDefault="00827170" w:rsidP="005B075B">
            <w:pPr>
              <w:rPr>
                <w:b/>
                <w:sz w:val="16"/>
                <w:szCs w:val="16"/>
                <w:lang w:val="es-AR" w:eastAsia="es-AR"/>
              </w:rPr>
            </w:pPr>
            <w:r w:rsidRPr="0038235D">
              <w:rPr>
                <w:b/>
                <w:sz w:val="16"/>
                <w:szCs w:val="16"/>
                <w:lang w:val="es-AR" w:eastAsia="es-AR"/>
              </w:rPr>
              <w:t>M03-MODULO 3 CONTROL</w:t>
            </w: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23</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Pr>
                <w:sz w:val="16"/>
                <w:szCs w:val="16"/>
                <w:lang w:val="es-AR" w:eastAsia="es-AR"/>
              </w:rPr>
              <w:t>PISO DE CERAMICA NACIONAL</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7.50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24</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Pr>
                <w:sz w:val="16"/>
                <w:szCs w:val="16"/>
                <w:lang w:val="es-AR" w:eastAsia="es-AR"/>
              </w:rPr>
              <w:t>ZOCALO DE CERAMICA NACIONAL</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11.00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25</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7A40B8" w:rsidRDefault="00827170" w:rsidP="005B075B">
            <w:pPr>
              <w:rPr>
                <w:sz w:val="16"/>
                <w:szCs w:val="16"/>
                <w:lang w:val="es-AR" w:eastAsia="es-AR"/>
              </w:rPr>
            </w:pPr>
            <w:r w:rsidRPr="007A40B8">
              <w:rPr>
                <w:sz w:val="16"/>
                <w:szCs w:val="16"/>
                <w:lang w:val="es-AR" w:eastAsia="es-AR"/>
              </w:rPr>
              <w:t>PINTURA LATEX INTERIOR</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29.70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26</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7A40B8" w:rsidRDefault="00827170" w:rsidP="005B075B">
            <w:pPr>
              <w:rPr>
                <w:sz w:val="16"/>
                <w:szCs w:val="16"/>
                <w:lang w:val="es-AR" w:eastAsia="es-AR"/>
              </w:rPr>
            </w:pPr>
            <w:r w:rsidRPr="007A40B8">
              <w:rPr>
                <w:sz w:val="16"/>
                <w:szCs w:val="16"/>
                <w:lang w:val="es-AR" w:eastAsia="es-AR"/>
              </w:rPr>
              <w:t>PINTURA LATEX EXTERIOR</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36.40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lastRenderedPageBreak/>
              <w:t>27</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Pr>
                <w:sz w:val="16"/>
                <w:szCs w:val="16"/>
                <w:lang w:val="es-AR" w:eastAsia="es-AR"/>
              </w:rPr>
              <w:t>PINTURA MADERA CEDRO TIPO TABLERO 1X2.1</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PZA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1.00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28</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sidRPr="00D445E6">
              <w:rPr>
                <w:sz w:val="16"/>
                <w:szCs w:val="16"/>
                <w:lang w:val="es-AR" w:eastAsia="es-AR"/>
              </w:rPr>
              <w:t>PINTURA ANTICORROSIVA PARA CUBIERTA</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9.80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319"/>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tcPr>
          <w:p w:rsidR="00827170" w:rsidRPr="0038235D" w:rsidRDefault="00827170" w:rsidP="005B075B">
            <w:pPr>
              <w:rPr>
                <w:b/>
                <w:sz w:val="16"/>
                <w:szCs w:val="16"/>
                <w:lang w:val="es-AR" w:eastAsia="es-AR"/>
              </w:rPr>
            </w:pPr>
            <w:r w:rsidRPr="0038235D">
              <w:rPr>
                <w:b/>
                <w:sz w:val="16"/>
                <w:szCs w:val="16"/>
                <w:lang w:val="es-AR" w:eastAsia="es-AR"/>
              </w:rPr>
              <w:t>M04- MODULO 4 PLANTA</w:t>
            </w: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29</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Pr>
                <w:sz w:val="16"/>
                <w:szCs w:val="16"/>
                <w:lang w:val="es-AR" w:eastAsia="es-AR"/>
              </w:rPr>
              <w:t xml:space="preserve">MURO DE CONTENCIÓN DE </w:t>
            </w:r>
            <w:proofErr w:type="spellStart"/>
            <w:r>
              <w:rPr>
                <w:sz w:val="16"/>
                <w:szCs w:val="16"/>
                <w:lang w:val="es-AR" w:eastAsia="es-AR"/>
              </w:rPr>
              <w:t>H°C°</w:t>
            </w:r>
            <w:proofErr w:type="spellEnd"/>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M3</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16.85</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273"/>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tcPr>
          <w:p w:rsidR="00827170" w:rsidRPr="0038235D" w:rsidRDefault="00827170" w:rsidP="005B075B">
            <w:pPr>
              <w:rPr>
                <w:b/>
                <w:sz w:val="16"/>
                <w:szCs w:val="16"/>
                <w:lang w:val="es-AR" w:eastAsia="es-AR"/>
              </w:rPr>
            </w:pPr>
            <w:r w:rsidRPr="0038235D">
              <w:rPr>
                <w:b/>
                <w:sz w:val="16"/>
                <w:szCs w:val="16"/>
                <w:lang w:val="es-AR" w:eastAsia="es-AR"/>
              </w:rPr>
              <w:t>M05- MODULO 5 PLANTA</w:t>
            </w: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30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r>
              <w:rPr>
                <w:sz w:val="16"/>
                <w:szCs w:val="16"/>
                <w:lang w:val="es-AR" w:eastAsia="es-AR"/>
              </w:rPr>
              <w:t xml:space="preserve">MURO DE DERRAME DE </w:t>
            </w:r>
            <w:proofErr w:type="spellStart"/>
            <w:r>
              <w:rPr>
                <w:sz w:val="16"/>
                <w:szCs w:val="16"/>
                <w:lang w:val="es-AR" w:eastAsia="es-AR"/>
              </w:rPr>
              <w:t>H°C°</w:t>
            </w:r>
            <w:proofErr w:type="spellEnd"/>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Pr>
                <w:sz w:val="16"/>
                <w:szCs w:val="16"/>
                <w:lang w:val="es-AR" w:eastAsia="es-AR"/>
              </w:rPr>
              <w:t>M3</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r>
              <w:rPr>
                <w:sz w:val="16"/>
                <w:szCs w:val="16"/>
                <w:lang w:val="es-AR" w:eastAsia="es-AR"/>
              </w:rPr>
              <w:t>1.63</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Default="00827170" w:rsidP="005B075B">
            <w:pPr>
              <w:jc w:val="center"/>
              <w:rPr>
                <w:sz w:val="16"/>
                <w:szCs w:val="16"/>
                <w:lang w:val="es-AR" w:eastAsia="es-AR"/>
              </w:rPr>
            </w:pPr>
            <w:r>
              <w:rPr>
                <w:sz w:val="16"/>
                <w:szCs w:val="16"/>
                <w:lang w:val="es-AR" w:eastAsia="es-AR"/>
              </w:rPr>
              <w:t>31</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rPr>
                <w:sz w:val="16"/>
                <w:szCs w:val="16"/>
                <w:lang w:val="es-AR" w:eastAsia="es-AR"/>
              </w:rPr>
            </w:pPr>
            <w:r>
              <w:rPr>
                <w:sz w:val="16"/>
                <w:szCs w:val="16"/>
                <w:lang w:val="es-AR" w:eastAsia="es-AR"/>
              </w:rPr>
              <w:t xml:space="preserve">PISO DE </w:t>
            </w:r>
            <w:proofErr w:type="spellStart"/>
            <w:r>
              <w:rPr>
                <w:sz w:val="16"/>
                <w:szCs w:val="16"/>
                <w:lang w:val="es-AR" w:eastAsia="es-AR"/>
              </w:rPr>
              <w:t>H°</w:t>
            </w:r>
            <w:proofErr w:type="spellEnd"/>
            <w:r>
              <w:rPr>
                <w:sz w:val="16"/>
                <w:szCs w:val="16"/>
                <w:lang w:val="es-AR" w:eastAsia="es-AR"/>
              </w:rPr>
              <w:t xml:space="preserve"> EN FUENTE + EMPEDRADO</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jc w:val="center"/>
              <w:rPr>
                <w:sz w:val="16"/>
                <w:szCs w:val="16"/>
                <w:lang w:val="es-AR" w:eastAsia="es-AR"/>
              </w:rPr>
            </w:pPr>
            <w:r>
              <w:rPr>
                <w:sz w:val="16"/>
                <w:szCs w:val="16"/>
                <w:lang w:val="es-AR" w:eastAsia="es-AR"/>
              </w:rPr>
              <w:t>M2</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jc w:val="right"/>
              <w:rPr>
                <w:sz w:val="16"/>
                <w:szCs w:val="16"/>
                <w:lang w:val="es-AR" w:eastAsia="es-AR"/>
              </w:rPr>
            </w:pPr>
            <w:r>
              <w:rPr>
                <w:sz w:val="16"/>
                <w:szCs w:val="16"/>
                <w:lang w:val="es-AR" w:eastAsia="es-AR"/>
              </w:rPr>
              <w:t>6.00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827170" w:rsidRDefault="00827170" w:rsidP="005B075B">
            <w:pPr>
              <w:jc w:val="center"/>
              <w:rPr>
                <w:sz w:val="16"/>
                <w:szCs w:val="16"/>
                <w:lang w:val="es-AR" w:eastAsia="es-AR"/>
              </w:rPr>
            </w:pPr>
            <w:r>
              <w:rPr>
                <w:sz w:val="16"/>
                <w:szCs w:val="16"/>
                <w:lang w:val="es-AR" w:eastAsia="es-AR"/>
              </w:rPr>
              <w:t>32</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rPr>
                <w:sz w:val="16"/>
                <w:szCs w:val="16"/>
                <w:lang w:val="es-AR" w:eastAsia="es-AR"/>
              </w:rPr>
            </w:pPr>
            <w:r>
              <w:rPr>
                <w:sz w:val="16"/>
                <w:szCs w:val="16"/>
                <w:lang w:val="es-AR" w:eastAsia="es-AR"/>
              </w:rPr>
              <w:t>EXCAVACIÓN SUELO SEMIDURO</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jc w:val="center"/>
              <w:rPr>
                <w:sz w:val="16"/>
                <w:szCs w:val="16"/>
                <w:lang w:val="es-AR" w:eastAsia="es-AR"/>
              </w:rPr>
            </w:pPr>
            <w:r>
              <w:rPr>
                <w:sz w:val="16"/>
                <w:szCs w:val="16"/>
                <w:lang w:val="es-AR" w:eastAsia="es-AR"/>
              </w:rPr>
              <w:t>M3</w:t>
            </w:r>
          </w:p>
        </w:tc>
        <w:tc>
          <w:tcPr>
            <w:tcW w:w="0" w:type="auto"/>
            <w:tcBorders>
              <w:top w:val="single" w:sz="4" w:space="0" w:color="auto"/>
              <w:left w:val="nil"/>
              <w:bottom w:val="single" w:sz="4" w:space="0" w:color="auto"/>
              <w:right w:val="single" w:sz="4" w:space="0" w:color="auto"/>
            </w:tcBorders>
            <w:shd w:val="clear" w:color="auto" w:fill="auto"/>
            <w:noWrap/>
          </w:tcPr>
          <w:p w:rsidR="00827170" w:rsidRDefault="00827170" w:rsidP="005B075B">
            <w:pPr>
              <w:jc w:val="right"/>
              <w:rPr>
                <w:sz w:val="16"/>
                <w:szCs w:val="16"/>
                <w:lang w:val="es-AR" w:eastAsia="es-AR"/>
              </w:rPr>
            </w:pPr>
            <w:r>
              <w:rPr>
                <w:sz w:val="16"/>
                <w:szCs w:val="16"/>
                <w:lang w:val="es-AR" w:eastAsia="es-AR"/>
              </w:rPr>
              <w:t>2.40</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279"/>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rPr>
                <w:sz w:val="16"/>
                <w:szCs w:val="16"/>
                <w:lang w:val="es-AR" w:eastAsia="es-AR"/>
              </w:rPr>
            </w:pPr>
          </w:p>
        </w:tc>
      </w:tr>
      <w:tr w:rsidR="00827170" w:rsidRPr="00D445E6" w:rsidTr="005B075B">
        <w:trPr>
          <w:trHeight w:val="405"/>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5B075B">
            <w:pPr>
              <w:jc w:val="center"/>
              <w:rPr>
                <w:sz w:val="16"/>
                <w:szCs w:val="16"/>
                <w:lang w:val="es-AR" w:eastAsia="es-AR"/>
              </w:rPr>
            </w:pPr>
            <w:r w:rsidRPr="00D445E6">
              <w:rPr>
                <w:b/>
                <w:sz w:val="16"/>
                <w:szCs w:val="16"/>
                <w:lang w:val="es-AR" w:eastAsia="es-AR"/>
              </w:rPr>
              <w:t>SUB TOTAL</w:t>
            </w:r>
            <w:r>
              <w:rPr>
                <w:b/>
                <w:sz w:val="16"/>
                <w:szCs w:val="16"/>
                <w:lang w:val="es-AR" w:eastAsia="es-AR"/>
              </w:rPr>
              <w:t xml:space="preserve"> (NUMERAL)</w:t>
            </w:r>
          </w:p>
        </w:tc>
        <w:tc>
          <w:tcPr>
            <w:tcW w:w="0" w:type="auto"/>
            <w:tcBorders>
              <w:top w:val="single" w:sz="4" w:space="0" w:color="auto"/>
              <w:left w:val="nil"/>
              <w:bottom w:val="single" w:sz="4" w:space="0" w:color="auto"/>
              <w:right w:val="single" w:sz="4" w:space="0" w:color="auto"/>
            </w:tcBorders>
            <w:shd w:val="clear" w:color="auto" w:fill="auto"/>
            <w:noWrap/>
          </w:tcPr>
          <w:p w:rsidR="00827170" w:rsidRPr="00D445E6" w:rsidRDefault="00827170" w:rsidP="005B075B">
            <w:pPr>
              <w:jc w:val="right"/>
              <w:rPr>
                <w:sz w:val="16"/>
                <w:szCs w:val="16"/>
                <w:lang w:val="es-AR" w:eastAsia="es-AR"/>
              </w:rPr>
            </w:pPr>
          </w:p>
        </w:tc>
      </w:tr>
      <w:tr w:rsidR="00827170" w:rsidRPr="00D445E6" w:rsidTr="005B075B">
        <w:trPr>
          <w:trHeight w:val="405"/>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tcPr>
          <w:p w:rsidR="00827170" w:rsidRPr="00D445E6" w:rsidRDefault="00827170" w:rsidP="00827170">
            <w:pPr>
              <w:jc w:val="center"/>
              <w:rPr>
                <w:sz w:val="16"/>
                <w:szCs w:val="16"/>
                <w:lang w:val="es-AR" w:eastAsia="es-AR"/>
              </w:rPr>
            </w:pPr>
            <w:r>
              <w:rPr>
                <w:b/>
                <w:sz w:val="16"/>
                <w:szCs w:val="16"/>
                <w:lang w:val="es-AR" w:eastAsia="es-AR"/>
              </w:rPr>
              <w:t>LITERAL</w:t>
            </w:r>
          </w:p>
        </w:tc>
      </w:tr>
    </w:tbl>
    <w:p w:rsidR="00827170" w:rsidRDefault="00827170" w:rsidP="009C32B4">
      <w:pPr>
        <w:jc w:val="center"/>
        <w:rPr>
          <w:rFonts w:asciiTheme="minorHAnsi" w:hAnsiTheme="minorHAnsi" w:cstheme="minorHAnsi"/>
          <w:b/>
          <w:sz w:val="18"/>
          <w:szCs w:val="18"/>
        </w:rPr>
      </w:pPr>
    </w:p>
    <w:p w:rsidR="00827170" w:rsidRDefault="00827170" w:rsidP="00827170">
      <w:pPr>
        <w:rPr>
          <w:rFonts w:asciiTheme="minorHAnsi" w:hAnsiTheme="minorHAnsi" w:cstheme="minorHAnsi"/>
          <w:b/>
          <w:sz w:val="18"/>
          <w:szCs w:val="18"/>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827170" w:rsidRDefault="00827170" w:rsidP="009C32B4">
      <w:pPr>
        <w:jc w:val="center"/>
        <w:rPr>
          <w:rFonts w:asciiTheme="minorHAnsi" w:hAnsiTheme="minorHAnsi" w:cstheme="minorHAnsi"/>
          <w:b/>
          <w:sz w:val="18"/>
          <w:szCs w:val="18"/>
        </w:rPr>
      </w:pPr>
    </w:p>
    <w:p w:rsidR="00827170" w:rsidRPr="00C75BEC" w:rsidRDefault="00827170" w:rsidP="009C32B4">
      <w:pPr>
        <w:jc w:val="center"/>
        <w:rPr>
          <w:rFonts w:asciiTheme="minorHAnsi" w:hAnsiTheme="minorHAnsi" w:cstheme="minorHAnsi"/>
          <w:b/>
          <w:sz w:val="18"/>
          <w:szCs w:val="18"/>
        </w:rPr>
      </w:pPr>
    </w:p>
    <w:p w:rsidR="009C32B4" w:rsidRPr="00C75BEC" w:rsidRDefault="009C32B4" w:rsidP="009C32B4">
      <w:pPr>
        <w:jc w:val="both"/>
        <w:rPr>
          <w:rFonts w:asciiTheme="minorHAnsi" w:hAnsiTheme="minorHAnsi" w:cstheme="minorHAnsi"/>
          <w:b/>
          <w:sz w:val="18"/>
          <w:szCs w:val="18"/>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p w:rsidR="003174CF" w:rsidRDefault="003174CF" w:rsidP="009F3A9D">
      <w:pPr>
        <w:jc w:val="center"/>
        <w:rPr>
          <w:rFonts w:asciiTheme="minorHAnsi" w:hAnsiTheme="minorHAnsi" w:cstheme="minorHAnsi"/>
          <w:b/>
          <w:sz w:val="18"/>
          <w:szCs w:val="18"/>
        </w:rPr>
      </w:pPr>
    </w:p>
    <w:tbl>
      <w:tblPr>
        <w:tblW w:w="9951"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45"/>
        <w:gridCol w:w="28"/>
        <w:gridCol w:w="2381"/>
        <w:gridCol w:w="29"/>
        <w:gridCol w:w="397"/>
        <w:gridCol w:w="8"/>
        <w:gridCol w:w="434"/>
        <w:gridCol w:w="1429"/>
      </w:tblGrid>
      <w:tr w:rsidR="003174CF" w:rsidRPr="00F24EA9" w:rsidTr="003174CF">
        <w:trPr>
          <w:tblHeader/>
        </w:trPr>
        <w:tc>
          <w:tcPr>
            <w:tcW w:w="5273" w:type="dxa"/>
            <w:gridSpan w:val="2"/>
            <w:shd w:val="clear" w:color="auto" w:fill="DBE5F1" w:themeFill="accent1" w:themeFillTint="33"/>
            <w:vAlign w:val="center"/>
          </w:tcPr>
          <w:p w:rsidR="003174CF" w:rsidRPr="003174CF" w:rsidRDefault="003174CF" w:rsidP="003174CF">
            <w:pPr>
              <w:jc w:val="center"/>
              <w:rPr>
                <w:rFonts w:asciiTheme="minorHAnsi" w:hAnsiTheme="minorHAnsi"/>
                <w:sz w:val="18"/>
                <w:szCs w:val="18"/>
              </w:rPr>
            </w:pPr>
            <w:r w:rsidRPr="003174CF">
              <w:rPr>
                <w:rFonts w:asciiTheme="minorHAnsi" w:hAnsiTheme="minorHAnsi"/>
                <w:sz w:val="18"/>
                <w:szCs w:val="18"/>
              </w:rPr>
              <w:t>Descripción de las Especificaciones Técnicas</w:t>
            </w:r>
          </w:p>
        </w:tc>
        <w:tc>
          <w:tcPr>
            <w:tcW w:w="2410" w:type="dxa"/>
            <w:gridSpan w:val="2"/>
            <w:shd w:val="clear" w:color="auto" w:fill="DBE5F1" w:themeFill="accent1" w:themeFillTint="33"/>
            <w:vAlign w:val="center"/>
          </w:tcPr>
          <w:p w:rsidR="003174CF" w:rsidRPr="003174CF" w:rsidRDefault="003174CF" w:rsidP="003174CF">
            <w:pPr>
              <w:jc w:val="center"/>
              <w:rPr>
                <w:rFonts w:asciiTheme="minorHAnsi" w:hAnsiTheme="minorHAnsi"/>
                <w:sz w:val="18"/>
                <w:szCs w:val="18"/>
              </w:rPr>
            </w:pPr>
            <w:r w:rsidRPr="003174CF">
              <w:rPr>
                <w:rFonts w:asciiTheme="minorHAnsi" w:hAnsiTheme="minorHAnsi"/>
                <w:sz w:val="18"/>
                <w:szCs w:val="18"/>
              </w:rPr>
              <w:t>Para ser llenado por el proponente al momento de elaborar su oferta</w:t>
            </w:r>
          </w:p>
        </w:tc>
        <w:tc>
          <w:tcPr>
            <w:tcW w:w="2268" w:type="dxa"/>
            <w:gridSpan w:val="4"/>
            <w:shd w:val="clear" w:color="auto" w:fill="D6E3BC" w:themeFill="accent3" w:themeFillTint="66"/>
            <w:vAlign w:val="center"/>
          </w:tcPr>
          <w:p w:rsidR="003174CF" w:rsidRPr="003174CF" w:rsidRDefault="003174CF" w:rsidP="003174CF">
            <w:pPr>
              <w:jc w:val="center"/>
              <w:rPr>
                <w:rFonts w:asciiTheme="minorHAnsi" w:hAnsiTheme="minorHAnsi"/>
                <w:sz w:val="18"/>
                <w:szCs w:val="18"/>
              </w:rPr>
            </w:pPr>
            <w:r w:rsidRPr="003174CF">
              <w:rPr>
                <w:rFonts w:asciiTheme="minorHAnsi" w:hAnsiTheme="minorHAnsi"/>
                <w:sz w:val="18"/>
                <w:szCs w:val="18"/>
              </w:rPr>
              <w:t>Evaluación (para ser llenado por el personal técnico del Comité de Contratación)</w:t>
            </w:r>
          </w:p>
        </w:tc>
      </w:tr>
      <w:tr w:rsidR="003174CF" w:rsidRPr="00D4447B" w:rsidTr="003174CF">
        <w:trPr>
          <w:cantSplit/>
          <w:trHeight w:val="1134"/>
        </w:trPr>
        <w:tc>
          <w:tcPr>
            <w:tcW w:w="5245" w:type="dxa"/>
            <w:shd w:val="clear" w:color="auto" w:fill="DBE5F1" w:themeFill="accent1" w:themeFillTint="33"/>
            <w:vAlign w:val="center"/>
          </w:tcPr>
          <w:p w:rsidR="003174CF" w:rsidRPr="003174CF" w:rsidRDefault="003174CF" w:rsidP="003174CF">
            <w:pPr>
              <w:jc w:val="center"/>
              <w:rPr>
                <w:rFonts w:asciiTheme="minorHAnsi" w:hAnsiTheme="minorHAnsi"/>
                <w:sz w:val="18"/>
                <w:szCs w:val="18"/>
              </w:rPr>
            </w:pPr>
            <w:r w:rsidRPr="003174CF">
              <w:rPr>
                <w:rFonts w:asciiTheme="minorHAnsi" w:hAnsiTheme="minorHAnsi"/>
                <w:sz w:val="18"/>
                <w:szCs w:val="18"/>
              </w:rPr>
              <w:t>Característica del Servicio  requerido por YPFB</w:t>
            </w:r>
          </w:p>
        </w:tc>
        <w:tc>
          <w:tcPr>
            <w:tcW w:w="2409" w:type="dxa"/>
            <w:gridSpan w:val="2"/>
            <w:shd w:val="clear" w:color="auto" w:fill="DBE5F1" w:themeFill="accent1" w:themeFillTint="33"/>
            <w:vAlign w:val="center"/>
          </w:tcPr>
          <w:p w:rsidR="003174CF" w:rsidRPr="003174CF" w:rsidRDefault="003174CF" w:rsidP="003174CF">
            <w:pPr>
              <w:jc w:val="center"/>
              <w:rPr>
                <w:rFonts w:asciiTheme="minorHAnsi" w:hAnsiTheme="minorHAnsi"/>
                <w:sz w:val="18"/>
                <w:szCs w:val="18"/>
              </w:rPr>
            </w:pPr>
            <w:r w:rsidRPr="003174CF">
              <w:rPr>
                <w:rFonts w:asciiTheme="minorHAnsi" w:hAnsiTheme="minorHAnsi"/>
                <w:sz w:val="18"/>
                <w:szCs w:val="18"/>
              </w:rPr>
              <w:t>Característica Ofertadas</w:t>
            </w:r>
          </w:p>
        </w:tc>
        <w:tc>
          <w:tcPr>
            <w:tcW w:w="434" w:type="dxa"/>
            <w:gridSpan w:val="3"/>
            <w:shd w:val="clear" w:color="auto" w:fill="D6E3BC" w:themeFill="accent3" w:themeFillTint="66"/>
            <w:textDirection w:val="btLr"/>
          </w:tcPr>
          <w:p w:rsidR="003174CF" w:rsidRPr="003174CF" w:rsidRDefault="003174CF" w:rsidP="003174CF">
            <w:pPr>
              <w:ind w:left="113" w:right="113"/>
              <w:jc w:val="center"/>
              <w:rPr>
                <w:rFonts w:asciiTheme="minorHAnsi" w:hAnsiTheme="minorHAnsi"/>
                <w:sz w:val="18"/>
                <w:szCs w:val="18"/>
              </w:rPr>
            </w:pPr>
            <w:r w:rsidRPr="003174CF">
              <w:rPr>
                <w:rFonts w:asciiTheme="minorHAnsi" w:hAnsiTheme="minorHAnsi"/>
                <w:sz w:val="18"/>
                <w:szCs w:val="18"/>
              </w:rPr>
              <w:t>CUMPLE</w:t>
            </w:r>
          </w:p>
        </w:tc>
        <w:tc>
          <w:tcPr>
            <w:tcW w:w="434" w:type="dxa"/>
            <w:shd w:val="clear" w:color="auto" w:fill="D6E3BC" w:themeFill="accent3" w:themeFillTint="66"/>
            <w:textDirection w:val="btLr"/>
          </w:tcPr>
          <w:p w:rsidR="003174CF" w:rsidRPr="003174CF" w:rsidRDefault="003174CF" w:rsidP="003174CF">
            <w:pPr>
              <w:ind w:left="113" w:right="113"/>
              <w:jc w:val="center"/>
              <w:rPr>
                <w:rFonts w:asciiTheme="minorHAnsi" w:hAnsiTheme="minorHAnsi"/>
                <w:sz w:val="18"/>
                <w:szCs w:val="18"/>
              </w:rPr>
            </w:pPr>
            <w:r w:rsidRPr="003174CF">
              <w:rPr>
                <w:rFonts w:asciiTheme="minorHAnsi" w:hAnsiTheme="minorHAnsi"/>
                <w:sz w:val="18"/>
                <w:szCs w:val="18"/>
              </w:rPr>
              <w:t>NO CUMPLE</w:t>
            </w:r>
          </w:p>
        </w:tc>
        <w:tc>
          <w:tcPr>
            <w:tcW w:w="1429" w:type="dxa"/>
            <w:shd w:val="clear" w:color="auto" w:fill="D6E3BC" w:themeFill="accent3" w:themeFillTint="66"/>
            <w:textDirection w:val="btLr"/>
            <w:vAlign w:val="center"/>
          </w:tcPr>
          <w:p w:rsidR="003174CF" w:rsidRPr="003174CF" w:rsidRDefault="003174CF" w:rsidP="003174CF">
            <w:pPr>
              <w:ind w:left="113" w:right="113"/>
              <w:jc w:val="center"/>
              <w:rPr>
                <w:rFonts w:asciiTheme="minorHAnsi" w:hAnsiTheme="minorHAnsi"/>
                <w:sz w:val="18"/>
                <w:szCs w:val="18"/>
              </w:rPr>
            </w:pPr>
            <w:r w:rsidRPr="003174CF">
              <w:rPr>
                <w:rFonts w:asciiTheme="minorHAnsi" w:hAnsiTheme="minorHAnsi"/>
                <w:sz w:val="18"/>
                <w:szCs w:val="18"/>
              </w:rPr>
              <w:t>OBSERVACIÓN (porque no cumple)</w:t>
            </w: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PLAZOS</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El tiempo de ejecución no debe ser mayor a 60</w:t>
            </w:r>
            <w:r w:rsidRPr="008821F7">
              <w:rPr>
                <w:rFonts w:ascii="Verdana" w:hAnsi="Verdana" w:cs="Arial"/>
                <w:b/>
                <w:sz w:val="16"/>
                <w:szCs w:val="16"/>
              </w:rPr>
              <w:t xml:space="preserve"> días calendario</w:t>
            </w:r>
            <w:r w:rsidRPr="008821F7">
              <w:rPr>
                <w:rFonts w:ascii="Verdana" w:hAnsi="Verdana" w:cs="Arial"/>
                <w:sz w:val="16"/>
                <w:szCs w:val="16"/>
              </w:rPr>
              <w:t xml:space="preserve">. Tiempo computado a partir de la notificación con la orden de proceder. </w:t>
            </w:r>
          </w:p>
          <w:p w:rsidR="003174CF" w:rsidRPr="008821F7" w:rsidRDefault="003174CF" w:rsidP="005B075B">
            <w:pPr>
              <w:jc w:val="both"/>
              <w:rPr>
                <w:rFonts w:ascii="Calibri" w:hAnsi="Calibri" w:cs="Calibri"/>
                <w:b/>
                <w:bCs/>
                <w:sz w:val="16"/>
                <w:szCs w:val="16"/>
                <w:lang w:eastAsia="es-BO"/>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LUGAR DE EJECUCIÓN</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La ejecución del mantenimiento se llevara a cabo en predios de la planta de engarrafado de Villazón de la ciudad de Villazón.</w:t>
            </w: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FORMA DE PAGO</w:t>
            </w:r>
          </w:p>
          <w:p w:rsidR="003174CF" w:rsidRPr="008821F7" w:rsidRDefault="003174CF" w:rsidP="005B075B">
            <w:pPr>
              <w:jc w:val="both"/>
              <w:rPr>
                <w:rFonts w:ascii="Verdana" w:hAnsi="Verdana" w:cs="Arial"/>
                <w:b/>
                <w:sz w:val="16"/>
                <w:szCs w:val="16"/>
              </w:rPr>
            </w:pPr>
            <w:r w:rsidRPr="008821F7">
              <w:rPr>
                <w:rFonts w:ascii="Verdana" w:hAnsi="Verdana" w:cs="Arial"/>
                <w:sz w:val="16"/>
                <w:szCs w:val="16"/>
              </w:rPr>
              <w:t>El pago será efectuara mediante SIGMA, de acuerdo al avance de obra y previa presentación del informe correspondiente emitida por el fiscal de obra y/o fiscal de servicio</w:t>
            </w: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 xml:space="preserve">VALIDEZ DE LA OFERTA </w:t>
            </w:r>
          </w:p>
          <w:p w:rsidR="003174CF" w:rsidRPr="008821F7" w:rsidRDefault="003174CF" w:rsidP="005B075B">
            <w:pPr>
              <w:jc w:val="both"/>
              <w:rPr>
                <w:rFonts w:ascii="Verdana" w:hAnsi="Verdana" w:cs="Arial"/>
                <w:b/>
                <w:sz w:val="16"/>
                <w:szCs w:val="16"/>
              </w:rPr>
            </w:pPr>
            <w:r w:rsidRPr="008821F7">
              <w:rPr>
                <w:rFonts w:ascii="Verdana" w:hAnsi="Verdana" w:cs="Arial"/>
                <w:sz w:val="16"/>
                <w:szCs w:val="16"/>
                <w:lang w:val="es-ES_tradnl"/>
              </w:rPr>
              <w:t>Las ofertas deben tener un tiempo de validez de por lo menos noventa (90) días calendario, a partir de la fecha de presentación de propuestas</w:t>
            </w:r>
            <w:r w:rsidRPr="008821F7">
              <w:rPr>
                <w:rFonts w:ascii="Verdana" w:hAnsi="Verdana" w:cs="Arial"/>
                <w:sz w:val="16"/>
                <w:szCs w:val="16"/>
              </w:rPr>
              <w:t>.</w:t>
            </w:r>
          </w:p>
          <w:p w:rsidR="003174CF" w:rsidRPr="008821F7" w:rsidRDefault="003174CF" w:rsidP="005B075B">
            <w:pPr>
              <w:pStyle w:val="Prrafodelista"/>
              <w:ind w:left="0"/>
              <w:contextualSpacing/>
              <w:jc w:val="both"/>
              <w:rPr>
                <w:rFonts w:ascii="Verdana" w:hAnsi="Verdana" w:cs="Arial"/>
                <w:b/>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PRECIO REFERENCIAL</w:t>
            </w:r>
          </w:p>
          <w:p w:rsidR="003174CF" w:rsidRPr="008821F7" w:rsidRDefault="003174CF" w:rsidP="005B075B">
            <w:pPr>
              <w:jc w:val="both"/>
              <w:rPr>
                <w:rFonts w:ascii="Verdana" w:hAnsi="Verdana" w:cs="Arial"/>
                <w:sz w:val="16"/>
                <w:szCs w:val="16"/>
              </w:rPr>
            </w:pPr>
            <w:r w:rsidRPr="008821F7">
              <w:rPr>
                <w:rFonts w:ascii="Verdana" w:hAnsi="Verdana" w:cs="Arial"/>
                <w:sz w:val="16"/>
                <w:szCs w:val="16"/>
                <w:lang w:val="es-ES_tradnl"/>
              </w:rPr>
              <w:t>El precio referencial establecido para el presente proceso de contratación es por el total de la refacción siendo Bs.- 108.633.68 (ciento Ocho Mil seiscientos treinta y tres 68/100 bolivianos).</w:t>
            </w:r>
          </w:p>
          <w:p w:rsidR="003174CF" w:rsidRPr="008821F7" w:rsidRDefault="003174CF" w:rsidP="005B075B">
            <w:pPr>
              <w:jc w:val="both"/>
              <w:rPr>
                <w:rFonts w:ascii="Calibri" w:hAnsi="Calibri" w:cs="Calibri"/>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PROPUESTA TECNICA</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La propuesta técnica debe incluir:</w:t>
            </w:r>
          </w:p>
          <w:p w:rsidR="003174CF" w:rsidRPr="008821F7" w:rsidRDefault="003174CF" w:rsidP="005B075B">
            <w:pPr>
              <w:jc w:val="both"/>
              <w:rPr>
                <w:rFonts w:ascii="Verdana" w:hAnsi="Verdana" w:cs="Arial"/>
                <w:sz w:val="16"/>
                <w:szCs w:val="16"/>
              </w:rPr>
            </w:pPr>
          </w:p>
          <w:p w:rsidR="003174CF" w:rsidRPr="008821F7" w:rsidRDefault="003174CF" w:rsidP="003174CF">
            <w:pPr>
              <w:numPr>
                <w:ilvl w:val="0"/>
                <w:numId w:val="40"/>
              </w:numPr>
              <w:jc w:val="both"/>
              <w:rPr>
                <w:rFonts w:ascii="Verdana" w:hAnsi="Verdana" w:cs="Arial"/>
                <w:sz w:val="16"/>
                <w:szCs w:val="16"/>
              </w:rPr>
            </w:pPr>
            <w:r w:rsidRPr="008821F7">
              <w:rPr>
                <w:rFonts w:ascii="Verdana" w:hAnsi="Verdana" w:cs="Arial"/>
                <w:sz w:val="16"/>
                <w:szCs w:val="16"/>
              </w:rPr>
              <w:t>Un cronograma detallado de ejecución de la obra.</w:t>
            </w:r>
          </w:p>
          <w:p w:rsidR="003174CF" w:rsidRPr="008821F7" w:rsidRDefault="003174CF" w:rsidP="003174CF">
            <w:pPr>
              <w:numPr>
                <w:ilvl w:val="0"/>
                <w:numId w:val="40"/>
              </w:numPr>
              <w:jc w:val="both"/>
              <w:rPr>
                <w:rFonts w:ascii="Verdana" w:hAnsi="Verdana" w:cs="Arial"/>
                <w:sz w:val="16"/>
                <w:szCs w:val="16"/>
              </w:rPr>
            </w:pPr>
            <w:r w:rsidRPr="008821F7">
              <w:rPr>
                <w:rFonts w:ascii="Verdana" w:hAnsi="Verdana" w:cs="Arial"/>
                <w:sz w:val="16"/>
                <w:szCs w:val="16"/>
              </w:rPr>
              <w:t>El organigrama o detalle del personal solicitado.</w:t>
            </w:r>
          </w:p>
          <w:p w:rsidR="003174CF" w:rsidRPr="008821F7" w:rsidRDefault="003174CF" w:rsidP="005B075B">
            <w:pPr>
              <w:pStyle w:val="Prrafodelista"/>
              <w:tabs>
                <w:tab w:val="left" w:pos="1134"/>
              </w:tabs>
              <w:jc w:val="both"/>
              <w:rPr>
                <w:rFonts w:ascii="Verdana" w:hAnsi="Verdana" w:cs="Arial"/>
                <w:sz w:val="16"/>
                <w:szCs w:val="16"/>
              </w:rPr>
            </w:pPr>
            <w:r w:rsidRPr="008821F7">
              <w:rPr>
                <w:rFonts w:ascii="Verdana" w:hAnsi="Verdana" w:cs="Arial"/>
                <w:sz w:val="16"/>
                <w:szCs w:val="16"/>
              </w:rPr>
              <w:t>Incluye un detalle explicativo de los métodos constructivos, conforme la obra a ser ejecutada.</w:t>
            </w:r>
          </w:p>
          <w:p w:rsidR="003174CF" w:rsidRPr="008821F7" w:rsidRDefault="003174CF" w:rsidP="003174CF">
            <w:pPr>
              <w:numPr>
                <w:ilvl w:val="0"/>
                <w:numId w:val="40"/>
              </w:numPr>
              <w:jc w:val="both"/>
              <w:rPr>
                <w:rFonts w:ascii="Verdana" w:hAnsi="Verdana" w:cs="Arial"/>
                <w:sz w:val="16"/>
                <w:szCs w:val="16"/>
              </w:rPr>
            </w:pPr>
            <w:r w:rsidRPr="008821F7">
              <w:rPr>
                <w:rFonts w:ascii="Verdana" w:hAnsi="Verdana" w:cs="Arial"/>
                <w:sz w:val="16"/>
                <w:szCs w:val="16"/>
              </w:rPr>
              <w:t>El número de frentes de trabajo a utilizar, describiendo la forma de encarar la ejecución de la obra y el personal a utilizar por frente de trabajo.</w:t>
            </w:r>
          </w:p>
          <w:p w:rsidR="003174CF" w:rsidRPr="008821F7" w:rsidRDefault="003174CF" w:rsidP="005B075B">
            <w:pPr>
              <w:jc w:val="both"/>
              <w:rPr>
                <w:rFonts w:ascii="Verdana" w:hAnsi="Verdana" w:cs="Arial"/>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 xml:space="preserve">SEGURIDAD INDUSTRIAL Y SALUD OCUPACIONAL. </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Durante la ejecución de obras el personal de la empresa, presente en las instalaciones de YPFB, debe utilizar ropa de trabajo y equipo de protección personal mientras desarrolle sus actividades, como ser: casco de seguridad, overol, zapato de seguridad (botín) (si se requiere), lentes de seguridad (si se requiere), guantes de seguridad (si se requiere). En las actividades de ejecución de obras  la empresa debe:</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 xml:space="preserve">Mantener orden y limpieza diaria y permanente, ya sea en las áreas de trabajo, depósito y almacenes.  </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Tomar las precauciones necesarias para evitar la caída de material a personal de YPFB</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 xml:space="preserve">Aquellos que serán empleados deben ser de material resistente al trabajo desarrollado, contar con sus soportes, niveladores de piso, barandas, rodapiés, anclajes seguros (verificar que los puntos de anclaje soporten con buen margen, el peso a </w:t>
            </w:r>
            <w:r w:rsidRPr="008821F7">
              <w:rPr>
                <w:rFonts w:ascii="Verdana" w:hAnsi="Verdana" w:cs="Arial"/>
                <w:sz w:val="16"/>
                <w:szCs w:val="16"/>
              </w:rPr>
              <w:lastRenderedPageBreak/>
              <w:t>suspender). No deben armarse estructuras que sobresalgan del andamio para improvisar trabajos.</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Empleo de andamios asegurados para el trabajo de cambios en los sistemas de iluminación o el cielo raso.</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Inspeccionar el área de trabajo sobre la presencia de líneas energizadas (prever aislamiento o corte de suministro eléctrico).</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Comunicar a YPFB – Edificio Central, con la debida anticipación, vía la Dirección de Infraestructura, la intervención de algún área: piso y sección, para advertir al personal sobre los cuidados que deberán tener mientras duren los trabajos. Las áreas de trabajo, donde la empresa constructora desarrolle sus actividades, deberán estar señalizadas para advertir sobre los riesgos presentes, Utilizar, Señaléticas de  Prohibición, precaución, obligación y de Seguridad en sus áreas de trabajo.</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En caso de verificarse el incumplimiento de lo señalado la empresa será susceptible a llamadas de atención por parte del personal técnico de seguimiento de la obra.</w:t>
            </w:r>
          </w:p>
          <w:p w:rsidR="003174CF" w:rsidRPr="008821F7" w:rsidRDefault="003174CF" w:rsidP="005B075B">
            <w:pPr>
              <w:jc w:val="both"/>
              <w:rPr>
                <w:rFonts w:ascii="Verdana" w:hAnsi="Verdana" w:cs="Arial"/>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lastRenderedPageBreak/>
              <w:t>CERTIFICACIÓN DE NO ADEUDO</w:t>
            </w:r>
          </w:p>
          <w:p w:rsidR="003174CF" w:rsidRPr="008821F7" w:rsidRDefault="00C47C49" w:rsidP="005B075B">
            <w:pPr>
              <w:jc w:val="both"/>
              <w:rPr>
                <w:rFonts w:ascii="Verdana" w:hAnsi="Verdana" w:cs="Arial"/>
                <w:sz w:val="16"/>
                <w:szCs w:val="16"/>
              </w:rPr>
            </w:pPr>
            <w:r w:rsidRPr="008821F7">
              <w:rPr>
                <w:rFonts w:ascii="Verdana" w:hAnsi="Verdana" w:cs="Arial"/>
                <w:sz w:val="16"/>
                <w:szCs w:val="16"/>
              </w:rPr>
              <w:t xml:space="preserve">Los proponentes </w:t>
            </w:r>
            <w:proofErr w:type="gramStart"/>
            <w:r w:rsidRPr="008821F7">
              <w:rPr>
                <w:rFonts w:ascii="Verdana" w:hAnsi="Verdana" w:cs="Arial"/>
                <w:sz w:val="16"/>
                <w:szCs w:val="16"/>
              </w:rPr>
              <w:t>debe</w:t>
            </w:r>
            <w:proofErr w:type="gramEnd"/>
            <w:r w:rsidRPr="008821F7">
              <w:rPr>
                <w:rFonts w:ascii="Verdana" w:hAnsi="Verdana" w:cs="Arial"/>
                <w:sz w:val="16"/>
                <w:szCs w:val="16"/>
              </w:rPr>
              <w:t xml:space="preserve"> presentar la Certificación emitida por la Gestora Pública de la Seguridad Social de Largo Plazo de No Adeudo por Contribuciones al Seguro Obligatorio de Largo Plazo y al Sistema Integral de Pensiones.</w:t>
            </w: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C47C49" w:rsidRPr="00F24EA9" w:rsidTr="003174CF">
        <w:tc>
          <w:tcPr>
            <w:tcW w:w="5245" w:type="dxa"/>
          </w:tcPr>
          <w:p w:rsidR="00C47C49" w:rsidRPr="008821F7" w:rsidRDefault="00C47C49" w:rsidP="00C47C49">
            <w:pPr>
              <w:contextualSpacing/>
              <w:jc w:val="both"/>
              <w:rPr>
                <w:rFonts w:ascii="Verdana" w:hAnsi="Verdana" w:cs="Arial"/>
                <w:b/>
                <w:sz w:val="16"/>
                <w:szCs w:val="16"/>
              </w:rPr>
            </w:pPr>
            <w:r w:rsidRPr="008821F7">
              <w:rPr>
                <w:rFonts w:ascii="Verdana" w:hAnsi="Verdana" w:cs="Arial"/>
                <w:b/>
                <w:sz w:val="16"/>
                <w:szCs w:val="16"/>
              </w:rPr>
              <w:t>GARANTÍA DE CUMPLIMIENTO DE CONTRATO</w:t>
            </w:r>
          </w:p>
          <w:p w:rsidR="00C47C49" w:rsidRPr="008821F7" w:rsidRDefault="00C47C49" w:rsidP="00C47C49">
            <w:pPr>
              <w:pStyle w:val="Prrafodelista"/>
              <w:ind w:left="0"/>
              <w:contextualSpacing/>
              <w:jc w:val="both"/>
              <w:rPr>
                <w:rFonts w:ascii="Verdana" w:hAnsi="Verdana" w:cs="Arial"/>
                <w:sz w:val="16"/>
                <w:szCs w:val="16"/>
              </w:rPr>
            </w:pPr>
            <w:r w:rsidRPr="008821F7">
              <w:rPr>
                <w:rFonts w:ascii="Verdana" w:hAnsi="Verdana" w:cs="Arial"/>
                <w:sz w:val="16"/>
                <w:szCs w:val="16"/>
              </w:rPr>
              <w:t>Tiene por objeto garantizar la vigencia, conclusión y entrega definitiva del objeto del contrato, será equivalente al siete por ciento (7%) del monto del contrato.</w:t>
            </w:r>
          </w:p>
        </w:tc>
        <w:tc>
          <w:tcPr>
            <w:tcW w:w="2409" w:type="dxa"/>
            <w:gridSpan w:val="2"/>
          </w:tcPr>
          <w:p w:rsidR="00C47C49" w:rsidRPr="00F24EA9" w:rsidRDefault="00C47C49" w:rsidP="005B075B">
            <w:pPr>
              <w:jc w:val="both"/>
              <w:rPr>
                <w:rFonts w:ascii="Verdana" w:hAnsi="Verdana" w:cs="Arial"/>
                <w:sz w:val="16"/>
                <w:szCs w:val="16"/>
              </w:rPr>
            </w:pPr>
          </w:p>
        </w:tc>
        <w:tc>
          <w:tcPr>
            <w:tcW w:w="426" w:type="dxa"/>
            <w:gridSpan w:val="2"/>
          </w:tcPr>
          <w:p w:rsidR="00C47C49" w:rsidRPr="00F24EA9" w:rsidRDefault="00C47C49" w:rsidP="005B075B">
            <w:pPr>
              <w:jc w:val="both"/>
              <w:rPr>
                <w:rFonts w:ascii="Verdana" w:hAnsi="Verdana" w:cs="Arial"/>
                <w:sz w:val="16"/>
                <w:szCs w:val="16"/>
              </w:rPr>
            </w:pPr>
          </w:p>
        </w:tc>
        <w:tc>
          <w:tcPr>
            <w:tcW w:w="442" w:type="dxa"/>
            <w:gridSpan w:val="2"/>
          </w:tcPr>
          <w:p w:rsidR="00C47C49" w:rsidRPr="00F24EA9" w:rsidRDefault="00C47C49" w:rsidP="005B075B">
            <w:pPr>
              <w:jc w:val="both"/>
              <w:rPr>
                <w:rFonts w:ascii="Verdana" w:hAnsi="Verdana" w:cs="Arial"/>
                <w:sz w:val="16"/>
                <w:szCs w:val="16"/>
              </w:rPr>
            </w:pPr>
          </w:p>
        </w:tc>
        <w:tc>
          <w:tcPr>
            <w:tcW w:w="1429" w:type="dxa"/>
          </w:tcPr>
          <w:p w:rsidR="00C47C49" w:rsidRPr="00F24EA9" w:rsidRDefault="00C47C49" w:rsidP="005B075B">
            <w:pPr>
              <w:jc w:val="both"/>
              <w:rPr>
                <w:rFonts w:ascii="Verdana" w:hAnsi="Verdana" w:cs="Arial"/>
                <w:sz w:val="16"/>
                <w:szCs w:val="16"/>
              </w:rPr>
            </w:pPr>
          </w:p>
        </w:tc>
      </w:tr>
      <w:tr w:rsidR="003174CF" w:rsidRPr="00F24EA9" w:rsidTr="003174CF">
        <w:trPr>
          <w:trHeight w:val="4616"/>
        </w:trPr>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PERSONAL TÉCNICO CLAVE REQUERIDO</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El personal clave mínimo requerido para la ejecución de obra, es:</w:t>
            </w:r>
          </w:p>
          <w:p w:rsidR="003174CF" w:rsidRPr="008821F7" w:rsidRDefault="003174CF" w:rsidP="005B075B">
            <w:pPr>
              <w:rPr>
                <w:rFonts w:ascii="Verdana" w:hAnsi="Verdana" w:cs="Arial"/>
                <w:sz w:val="16"/>
                <w:szCs w:val="16"/>
              </w:rPr>
            </w:pPr>
          </w:p>
          <w:tbl>
            <w:tblPr>
              <w:tblW w:w="5066" w:type="dxa"/>
              <w:jc w:val="center"/>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1"/>
              <w:gridCol w:w="1052"/>
              <w:gridCol w:w="1200"/>
              <w:gridCol w:w="2633"/>
            </w:tblGrid>
            <w:tr w:rsidR="003174CF" w:rsidRPr="008821F7" w:rsidTr="005B075B">
              <w:trPr>
                <w:trHeight w:val="116"/>
                <w:jc w:val="center"/>
              </w:trPr>
              <w:tc>
                <w:tcPr>
                  <w:tcW w:w="5066" w:type="dxa"/>
                  <w:gridSpan w:val="4"/>
                  <w:tcBorders>
                    <w:top w:val="single" w:sz="12" w:space="0" w:color="auto"/>
                    <w:bottom w:val="single" w:sz="12" w:space="0" w:color="auto"/>
                  </w:tcBorders>
                  <w:shd w:val="clear" w:color="auto" w:fill="B3B3B3"/>
                  <w:vAlign w:val="center"/>
                </w:tcPr>
                <w:p w:rsidR="003174CF" w:rsidRPr="008821F7" w:rsidRDefault="003174CF" w:rsidP="005B075B">
                  <w:pPr>
                    <w:jc w:val="center"/>
                    <w:rPr>
                      <w:rFonts w:ascii="Verdana" w:hAnsi="Verdana" w:cs="Arial"/>
                      <w:b/>
                      <w:sz w:val="16"/>
                      <w:szCs w:val="16"/>
                    </w:rPr>
                  </w:pPr>
                  <w:r w:rsidRPr="008821F7">
                    <w:rPr>
                      <w:rFonts w:ascii="Verdana" w:hAnsi="Verdana" w:cs="Arial"/>
                      <w:b/>
                      <w:sz w:val="16"/>
                      <w:szCs w:val="16"/>
                    </w:rPr>
                    <w:t>PERSONAL TECNICO CLAVE REQUERIDO</w:t>
                  </w:r>
                </w:p>
              </w:tc>
            </w:tr>
            <w:tr w:rsidR="003174CF" w:rsidRPr="008821F7" w:rsidTr="005B075B">
              <w:trPr>
                <w:trHeight w:val="315"/>
                <w:jc w:val="center"/>
              </w:trPr>
              <w:tc>
                <w:tcPr>
                  <w:tcW w:w="181"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174CF" w:rsidRPr="008821F7" w:rsidRDefault="003174CF" w:rsidP="005B075B">
                  <w:pPr>
                    <w:jc w:val="center"/>
                    <w:rPr>
                      <w:rFonts w:ascii="Verdana" w:hAnsi="Verdana" w:cs="Arial"/>
                      <w:b/>
                      <w:sz w:val="16"/>
                      <w:szCs w:val="16"/>
                    </w:rPr>
                  </w:pPr>
                  <w:r w:rsidRPr="008821F7">
                    <w:rPr>
                      <w:rFonts w:ascii="Verdana" w:hAnsi="Verdana" w:cs="Arial"/>
                      <w:b/>
                      <w:sz w:val="16"/>
                      <w:szCs w:val="16"/>
                    </w:rPr>
                    <w:t>N°</w:t>
                  </w:r>
                </w:p>
              </w:tc>
              <w:tc>
                <w:tcPr>
                  <w:tcW w:w="1052" w:type="dxa"/>
                  <w:tcBorders>
                    <w:top w:val="single" w:sz="12" w:space="0" w:color="auto"/>
                    <w:left w:val="single" w:sz="4" w:space="0" w:color="auto"/>
                    <w:bottom w:val="single" w:sz="4" w:space="0" w:color="auto"/>
                    <w:right w:val="single" w:sz="4" w:space="0" w:color="auto"/>
                  </w:tcBorders>
                  <w:shd w:val="clear" w:color="auto" w:fill="F2F2F2"/>
                  <w:vAlign w:val="center"/>
                </w:tcPr>
                <w:p w:rsidR="003174CF" w:rsidRPr="008821F7" w:rsidRDefault="003174CF" w:rsidP="005B075B">
                  <w:pPr>
                    <w:jc w:val="center"/>
                    <w:rPr>
                      <w:rFonts w:ascii="Verdana" w:hAnsi="Verdana" w:cs="Arial"/>
                      <w:b/>
                      <w:sz w:val="16"/>
                      <w:szCs w:val="16"/>
                    </w:rPr>
                  </w:pPr>
                  <w:r w:rsidRPr="008821F7">
                    <w:rPr>
                      <w:rFonts w:ascii="Verdana" w:hAnsi="Verdana" w:cs="Arial"/>
                      <w:b/>
                      <w:sz w:val="16"/>
                      <w:szCs w:val="16"/>
                    </w:rPr>
                    <w:t>FORMACIÓN</w:t>
                  </w:r>
                </w:p>
              </w:tc>
              <w:tc>
                <w:tcPr>
                  <w:tcW w:w="1200" w:type="dxa"/>
                  <w:tcBorders>
                    <w:top w:val="single" w:sz="12" w:space="0" w:color="auto"/>
                    <w:left w:val="single" w:sz="4" w:space="0" w:color="auto"/>
                    <w:bottom w:val="single" w:sz="4" w:space="0" w:color="auto"/>
                    <w:right w:val="single" w:sz="4" w:space="0" w:color="auto"/>
                  </w:tcBorders>
                  <w:shd w:val="clear" w:color="auto" w:fill="F2F2F2"/>
                  <w:vAlign w:val="center"/>
                </w:tcPr>
                <w:p w:rsidR="003174CF" w:rsidRPr="008821F7" w:rsidRDefault="003174CF" w:rsidP="005B075B">
                  <w:pPr>
                    <w:jc w:val="center"/>
                    <w:rPr>
                      <w:rFonts w:ascii="Verdana" w:hAnsi="Verdana" w:cs="Arial"/>
                      <w:b/>
                      <w:sz w:val="16"/>
                      <w:szCs w:val="16"/>
                    </w:rPr>
                  </w:pPr>
                  <w:r w:rsidRPr="008821F7">
                    <w:rPr>
                      <w:rFonts w:ascii="Verdana" w:hAnsi="Verdana" w:cs="Arial"/>
                      <w:b/>
                      <w:sz w:val="16"/>
                      <w:szCs w:val="16"/>
                    </w:rPr>
                    <w:t>CARGO A DESEMPEÑAR</w:t>
                  </w:r>
                </w:p>
              </w:tc>
              <w:tc>
                <w:tcPr>
                  <w:tcW w:w="2632" w:type="dxa"/>
                  <w:tcBorders>
                    <w:top w:val="single" w:sz="12" w:space="0" w:color="auto"/>
                    <w:left w:val="single" w:sz="4" w:space="0" w:color="auto"/>
                  </w:tcBorders>
                  <w:shd w:val="clear" w:color="auto" w:fill="F2F2F2"/>
                  <w:vAlign w:val="center"/>
                </w:tcPr>
                <w:p w:rsidR="003174CF" w:rsidRPr="008821F7" w:rsidRDefault="003174CF" w:rsidP="005B075B">
                  <w:pPr>
                    <w:jc w:val="center"/>
                    <w:rPr>
                      <w:rFonts w:ascii="Verdana" w:hAnsi="Verdana" w:cs="Arial"/>
                      <w:b/>
                      <w:sz w:val="16"/>
                      <w:szCs w:val="16"/>
                    </w:rPr>
                  </w:pPr>
                  <w:r w:rsidRPr="008821F7">
                    <w:rPr>
                      <w:rFonts w:ascii="Verdana" w:hAnsi="Verdana" w:cs="Arial"/>
                      <w:b/>
                      <w:sz w:val="16"/>
                      <w:szCs w:val="16"/>
                    </w:rPr>
                    <w:t>CARGO SIMILAR (*)</w:t>
                  </w:r>
                </w:p>
              </w:tc>
            </w:tr>
            <w:tr w:rsidR="003174CF" w:rsidRPr="008821F7" w:rsidTr="005B075B">
              <w:trPr>
                <w:trHeight w:val="624"/>
                <w:jc w:val="center"/>
              </w:trPr>
              <w:tc>
                <w:tcPr>
                  <w:tcW w:w="181"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1</w:t>
                  </w:r>
                </w:p>
              </w:tc>
              <w:tc>
                <w:tcPr>
                  <w:tcW w:w="1052" w:type="dxa"/>
                  <w:tcBorders>
                    <w:top w:val="single" w:sz="12" w:space="0" w:color="auto"/>
                    <w:left w:val="single" w:sz="4" w:space="0" w:color="auto"/>
                    <w:bottom w:val="single" w:sz="4" w:space="0" w:color="auto"/>
                    <w:right w:val="single" w:sz="4" w:space="0" w:color="auto"/>
                  </w:tcBorders>
                  <w:shd w:val="clear" w:color="auto" w:fill="auto"/>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lang w:eastAsia="es-BO"/>
                    </w:rPr>
                    <w:t xml:space="preserve">Ingeniero Civil y/o Constructor Civil </w:t>
                  </w:r>
                </w:p>
              </w:tc>
              <w:tc>
                <w:tcPr>
                  <w:tcW w:w="1200" w:type="dxa"/>
                  <w:tcBorders>
                    <w:top w:val="single" w:sz="12" w:space="0" w:color="auto"/>
                    <w:left w:val="single" w:sz="4" w:space="0" w:color="auto"/>
                    <w:bottom w:val="single" w:sz="4" w:space="0" w:color="auto"/>
                    <w:right w:val="single" w:sz="4" w:space="0" w:color="auto"/>
                  </w:tcBorders>
                  <w:shd w:val="clear" w:color="auto" w:fill="auto"/>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lang w:eastAsia="es-BO"/>
                    </w:rPr>
                    <w:t>Director de obra, Profesional en estructuras e instalaciones sanitarias  (con permanencia completa en obra)</w:t>
                  </w:r>
                </w:p>
              </w:tc>
              <w:tc>
                <w:tcPr>
                  <w:tcW w:w="2632" w:type="dxa"/>
                  <w:tcBorders>
                    <w:top w:val="single" w:sz="12" w:space="0" w:color="auto"/>
                    <w:left w:val="single" w:sz="4" w:space="0" w:color="auto"/>
                  </w:tcBorders>
                  <w:shd w:val="clear" w:color="auto" w:fill="auto"/>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lang w:eastAsia="es-BO"/>
                    </w:rPr>
                    <w:t>Director de obra, Supervisor, Fiscal o técnico de seguimiento de Obras de infraestructura u obras similares, a partir de la obtención del Título académico.</w:t>
                  </w:r>
                </w:p>
              </w:tc>
            </w:tr>
            <w:tr w:rsidR="003174CF" w:rsidRPr="008821F7" w:rsidTr="005B075B">
              <w:trPr>
                <w:trHeight w:val="148"/>
                <w:jc w:val="center"/>
              </w:trPr>
              <w:tc>
                <w:tcPr>
                  <w:tcW w:w="5066"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174CF" w:rsidRPr="008821F7" w:rsidRDefault="003174CF" w:rsidP="005B075B">
                  <w:pPr>
                    <w:jc w:val="both"/>
                    <w:rPr>
                      <w:rFonts w:ascii="Verdana" w:hAnsi="Verdana" w:cs="Arial"/>
                      <w:sz w:val="16"/>
                      <w:szCs w:val="16"/>
                    </w:rPr>
                  </w:pPr>
                  <w:r w:rsidRPr="008821F7">
                    <w:rPr>
                      <w:rFonts w:ascii="Verdana" w:hAnsi="Verdana" w:cs="Arial"/>
                      <w:sz w:val="16"/>
                      <w:szCs w:val="16"/>
                    </w:rPr>
                    <w:t xml:space="preserve">(*) El convocante debe definir como </w:t>
                  </w:r>
                  <w:r w:rsidRPr="008821F7">
                    <w:rPr>
                      <w:rFonts w:ascii="Verdana" w:hAnsi="Verdana" w:cs="Arial"/>
                      <w:b/>
                      <w:sz w:val="16"/>
                      <w:szCs w:val="16"/>
                    </w:rPr>
                    <w:t>Cargo Similar,</w:t>
                  </w:r>
                  <w:r w:rsidRPr="008821F7">
                    <w:rPr>
                      <w:rFonts w:ascii="Verdana" w:hAnsi="Verdana" w:cs="Arial"/>
                      <w:sz w:val="16"/>
                      <w:szCs w:val="16"/>
                    </w:rPr>
                    <w:t xml:space="preserve">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  </w:t>
                  </w:r>
                </w:p>
              </w:tc>
            </w:tr>
            <w:tr w:rsidR="003174CF" w:rsidRPr="008821F7" w:rsidTr="005B075B">
              <w:trPr>
                <w:trHeight w:val="148"/>
                <w:jc w:val="center"/>
              </w:trPr>
              <w:tc>
                <w:tcPr>
                  <w:tcW w:w="5066"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174CF" w:rsidRPr="008821F7" w:rsidRDefault="003174CF" w:rsidP="005B075B">
                  <w:pPr>
                    <w:jc w:val="both"/>
                    <w:rPr>
                      <w:rFonts w:ascii="Verdana" w:hAnsi="Verdana" w:cs="Arial"/>
                      <w:sz w:val="16"/>
                      <w:szCs w:val="16"/>
                    </w:rPr>
                  </w:pPr>
                </w:p>
              </w:tc>
            </w:tr>
            <w:tr w:rsidR="003174CF" w:rsidRPr="008821F7" w:rsidTr="005B075B">
              <w:trPr>
                <w:trHeight w:val="148"/>
                <w:jc w:val="center"/>
              </w:trPr>
              <w:tc>
                <w:tcPr>
                  <w:tcW w:w="5066"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174CF" w:rsidRPr="008821F7" w:rsidRDefault="003174CF" w:rsidP="005B075B">
                  <w:pPr>
                    <w:jc w:val="both"/>
                    <w:rPr>
                      <w:rFonts w:ascii="Verdana" w:hAnsi="Verdana" w:cs="Arial"/>
                      <w:sz w:val="16"/>
                      <w:szCs w:val="16"/>
                    </w:rPr>
                  </w:pPr>
                </w:p>
              </w:tc>
            </w:tr>
          </w:tbl>
          <w:p w:rsidR="003174CF" w:rsidRPr="008821F7" w:rsidRDefault="003174CF" w:rsidP="005B075B">
            <w:pPr>
              <w:jc w:val="both"/>
              <w:rPr>
                <w:rFonts w:ascii="Verdana" w:hAnsi="Verdana" w:cs="Arial"/>
                <w:sz w:val="16"/>
                <w:szCs w:val="16"/>
              </w:rPr>
            </w:pPr>
          </w:p>
          <w:p w:rsidR="003174CF" w:rsidRPr="008821F7" w:rsidRDefault="003174CF" w:rsidP="005B075B">
            <w:pPr>
              <w:jc w:val="both"/>
              <w:rPr>
                <w:rFonts w:ascii="Verdana" w:hAnsi="Verdana" w:cs="Arial"/>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pStyle w:val="Prrafodelista"/>
              <w:ind w:left="0"/>
              <w:contextualSpacing/>
              <w:jc w:val="both"/>
              <w:rPr>
                <w:rFonts w:ascii="Verdana" w:hAnsi="Verdana" w:cs="Arial"/>
                <w:b/>
                <w:sz w:val="16"/>
                <w:szCs w:val="16"/>
              </w:rPr>
            </w:pPr>
            <w:r w:rsidRPr="008821F7">
              <w:rPr>
                <w:rFonts w:ascii="Verdana" w:hAnsi="Verdana" w:cs="Arial"/>
                <w:b/>
                <w:sz w:val="16"/>
                <w:szCs w:val="16"/>
              </w:rPr>
              <w:t>EQUIPO MÍNIMO REQUERIDO PARA LA EJECUCION DE OBRA</w:t>
            </w:r>
            <w:r w:rsidRPr="008821F7" w:rsidDel="008703EC">
              <w:rPr>
                <w:rFonts w:ascii="Verdana" w:hAnsi="Verdana" w:cs="Arial"/>
                <w:b/>
                <w:sz w:val="16"/>
                <w:szCs w:val="16"/>
              </w:rPr>
              <w:t xml:space="preserve"> </w:t>
            </w:r>
          </w:p>
          <w:p w:rsidR="003174CF" w:rsidRPr="008821F7" w:rsidRDefault="003174CF" w:rsidP="005B075B">
            <w:pPr>
              <w:jc w:val="both"/>
              <w:rPr>
                <w:rFonts w:ascii="Verdana" w:hAnsi="Verdana" w:cs="Arial"/>
                <w:sz w:val="16"/>
                <w:szCs w:val="16"/>
              </w:rPr>
            </w:pPr>
            <w:r w:rsidRPr="008821F7">
              <w:rPr>
                <w:rFonts w:ascii="Verdana" w:hAnsi="Verdana" w:cs="Arial"/>
                <w:sz w:val="16"/>
                <w:szCs w:val="16"/>
              </w:rPr>
              <w:t>Para la ejecución de la obra, el proponente debe garantizar la disponibilidad de los siguientes equipos:</w:t>
            </w:r>
          </w:p>
          <w:p w:rsidR="003174CF" w:rsidRPr="008821F7" w:rsidRDefault="003174CF" w:rsidP="005B075B">
            <w:pPr>
              <w:jc w:val="both"/>
              <w:rPr>
                <w:rFonts w:ascii="Verdana" w:hAnsi="Verdana" w:cs="Arial"/>
                <w:sz w:val="16"/>
                <w:szCs w:val="16"/>
              </w:rPr>
            </w:pPr>
          </w:p>
          <w:p w:rsidR="003174CF" w:rsidRPr="008821F7" w:rsidRDefault="003174CF" w:rsidP="005B075B">
            <w:pPr>
              <w:jc w:val="center"/>
              <w:rPr>
                <w:rFonts w:ascii="Verdana" w:hAnsi="Verdana" w:cs="Arial"/>
                <w:sz w:val="16"/>
                <w:szCs w:val="16"/>
              </w:rPr>
            </w:pPr>
          </w:p>
          <w:tbl>
            <w:tblPr>
              <w:tblW w:w="4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2"/>
              <w:gridCol w:w="2296"/>
              <w:gridCol w:w="532"/>
              <w:gridCol w:w="608"/>
              <w:gridCol w:w="608"/>
              <w:gridCol w:w="728"/>
            </w:tblGrid>
            <w:tr w:rsidR="003174CF" w:rsidRPr="008821F7" w:rsidTr="005B075B">
              <w:trPr>
                <w:trHeight w:val="334"/>
                <w:jc w:val="center"/>
              </w:trPr>
              <w:tc>
                <w:tcPr>
                  <w:tcW w:w="4923" w:type="dxa"/>
                  <w:gridSpan w:val="6"/>
                  <w:shd w:val="clear" w:color="auto" w:fill="B3B3B3"/>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PERMANENTE</w:t>
                  </w:r>
                </w:p>
              </w:tc>
            </w:tr>
            <w:tr w:rsidR="003174CF" w:rsidRPr="008821F7" w:rsidTr="005B075B">
              <w:trPr>
                <w:trHeight w:val="361"/>
                <w:jc w:val="center"/>
              </w:trPr>
              <w:tc>
                <w:tcPr>
                  <w:tcW w:w="152" w:type="dxa"/>
                  <w:shd w:val="clear" w:color="auto" w:fill="F2F2F2"/>
                  <w:tcMar>
                    <w:left w:w="0" w:type="dxa"/>
                    <w:right w:w="0" w:type="dxa"/>
                  </w:tcMar>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N°</w:t>
                  </w:r>
                </w:p>
              </w:tc>
              <w:tc>
                <w:tcPr>
                  <w:tcW w:w="2296"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DESCRIPCIÓN</w:t>
                  </w:r>
                </w:p>
              </w:tc>
              <w:tc>
                <w:tcPr>
                  <w:tcW w:w="532"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UNIDAD</w:t>
                  </w:r>
                </w:p>
              </w:tc>
              <w:tc>
                <w:tcPr>
                  <w:tcW w:w="60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CANTIDAD</w:t>
                  </w:r>
                </w:p>
              </w:tc>
              <w:tc>
                <w:tcPr>
                  <w:tcW w:w="60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POTENCIA</w:t>
                  </w:r>
                </w:p>
              </w:tc>
              <w:tc>
                <w:tcPr>
                  <w:tcW w:w="72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CAPACIDAD</w:t>
                  </w:r>
                </w:p>
              </w:tc>
            </w:tr>
            <w:tr w:rsidR="003174CF" w:rsidRPr="008821F7" w:rsidTr="005B075B">
              <w:trPr>
                <w:trHeight w:val="428"/>
                <w:jc w:val="center"/>
              </w:trPr>
              <w:tc>
                <w:tcPr>
                  <w:tcW w:w="152" w:type="dxa"/>
                  <w:shd w:val="clear" w:color="auto" w:fill="FFFFFF"/>
                  <w:tcMar>
                    <w:left w:w="0" w:type="dxa"/>
                    <w:right w:w="0" w:type="dxa"/>
                  </w:tcMar>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1</w:t>
                  </w:r>
                </w:p>
              </w:tc>
              <w:tc>
                <w:tcPr>
                  <w:tcW w:w="2296"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 xml:space="preserve">MEZCLADORA </w:t>
                  </w:r>
                </w:p>
              </w:tc>
              <w:tc>
                <w:tcPr>
                  <w:tcW w:w="532"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PZA</w:t>
                  </w:r>
                </w:p>
              </w:tc>
              <w:tc>
                <w:tcPr>
                  <w:tcW w:w="608"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1</w:t>
                  </w:r>
                </w:p>
              </w:tc>
              <w:tc>
                <w:tcPr>
                  <w:tcW w:w="608" w:type="dxa"/>
                  <w:shd w:val="clear" w:color="auto" w:fill="FFFFFF"/>
                  <w:vAlign w:val="center"/>
                </w:tcPr>
                <w:p w:rsidR="003174CF" w:rsidRPr="008821F7" w:rsidRDefault="003174CF" w:rsidP="005B075B">
                  <w:pPr>
                    <w:jc w:val="center"/>
                    <w:rPr>
                      <w:rFonts w:ascii="Verdana" w:hAnsi="Verdana" w:cs="Arial"/>
                      <w:sz w:val="16"/>
                      <w:szCs w:val="16"/>
                    </w:rPr>
                  </w:pPr>
                </w:p>
              </w:tc>
              <w:tc>
                <w:tcPr>
                  <w:tcW w:w="728"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 xml:space="preserve"> </w:t>
                  </w:r>
                </w:p>
              </w:tc>
            </w:tr>
            <w:tr w:rsidR="003174CF" w:rsidRPr="008821F7" w:rsidTr="005B075B">
              <w:trPr>
                <w:trHeight w:val="428"/>
                <w:jc w:val="center"/>
              </w:trPr>
              <w:tc>
                <w:tcPr>
                  <w:tcW w:w="152" w:type="dxa"/>
                  <w:shd w:val="clear" w:color="auto" w:fill="FFFFFF"/>
                  <w:tcMar>
                    <w:left w:w="0" w:type="dxa"/>
                    <w:right w:w="0" w:type="dxa"/>
                  </w:tcMar>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2</w:t>
                  </w:r>
                </w:p>
              </w:tc>
              <w:tc>
                <w:tcPr>
                  <w:tcW w:w="2296"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HERRAMIENTAS MENORES</w:t>
                  </w:r>
                </w:p>
              </w:tc>
              <w:tc>
                <w:tcPr>
                  <w:tcW w:w="532" w:type="dxa"/>
                  <w:shd w:val="clear" w:color="auto" w:fill="FFFFFF"/>
                  <w:vAlign w:val="center"/>
                </w:tcPr>
                <w:p w:rsidR="003174CF" w:rsidRPr="008821F7" w:rsidRDefault="003174CF" w:rsidP="005B075B">
                  <w:pPr>
                    <w:jc w:val="center"/>
                    <w:rPr>
                      <w:rFonts w:ascii="Verdana" w:hAnsi="Verdana" w:cs="Arial"/>
                      <w:sz w:val="16"/>
                      <w:szCs w:val="16"/>
                    </w:rPr>
                  </w:pPr>
                  <w:proofErr w:type="spellStart"/>
                  <w:r w:rsidRPr="008821F7">
                    <w:rPr>
                      <w:rFonts w:ascii="Verdana" w:hAnsi="Verdana" w:cs="Arial"/>
                      <w:sz w:val="16"/>
                      <w:szCs w:val="16"/>
                    </w:rPr>
                    <w:t>Glb</w:t>
                  </w:r>
                  <w:proofErr w:type="spellEnd"/>
                  <w:r w:rsidRPr="008821F7">
                    <w:rPr>
                      <w:rFonts w:ascii="Verdana" w:hAnsi="Verdana" w:cs="Arial"/>
                      <w:sz w:val="16"/>
                      <w:szCs w:val="16"/>
                    </w:rPr>
                    <w:t>.</w:t>
                  </w:r>
                </w:p>
              </w:tc>
              <w:tc>
                <w:tcPr>
                  <w:tcW w:w="608" w:type="dxa"/>
                  <w:shd w:val="clear" w:color="auto" w:fill="FFFFFF"/>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1</w:t>
                  </w:r>
                </w:p>
              </w:tc>
              <w:tc>
                <w:tcPr>
                  <w:tcW w:w="608" w:type="dxa"/>
                  <w:shd w:val="clear" w:color="auto" w:fill="FFFFFF"/>
                  <w:vAlign w:val="center"/>
                </w:tcPr>
                <w:p w:rsidR="003174CF" w:rsidRPr="008821F7" w:rsidRDefault="003174CF" w:rsidP="005B075B">
                  <w:pPr>
                    <w:jc w:val="center"/>
                    <w:rPr>
                      <w:rFonts w:ascii="Verdana" w:hAnsi="Verdana" w:cs="Arial"/>
                      <w:sz w:val="16"/>
                      <w:szCs w:val="16"/>
                    </w:rPr>
                  </w:pPr>
                </w:p>
              </w:tc>
              <w:tc>
                <w:tcPr>
                  <w:tcW w:w="728" w:type="dxa"/>
                  <w:shd w:val="clear" w:color="auto" w:fill="FFFFFF"/>
                  <w:vAlign w:val="center"/>
                </w:tcPr>
                <w:p w:rsidR="003174CF" w:rsidRPr="008821F7" w:rsidRDefault="003174CF" w:rsidP="005B075B">
                  <w:pPr>
                    <w:jc w:val="center"/>
                    <w:rPr>
                      <w:rFonts w:ascii="Verdana" w:hAnsi="Verdana" w:cs="Arial"/>
                      <w:sz w:val="16"/>
                      <w:szCs w:val="16"/>
                    </w:rPr>
                  </w:pPr>
                </w:p>
              </w:tc>
            </w:tr>
            <w:tr w:rsidR="003174CF" w:rsidRPr="008821F7" w:rsidTr="005B075B">
              <w:trPr>
                <w:trHeight w:val="322"/>
                <w:jc w:val="center"/>
              </w:trPr>
              <w:tc>
                <w:tcPr>
                  <w:tcW w:w="4923" w:type="dxa"/>
                  <w:gridSpan w:val="6"/>
                  <w:shd w:val="clear" w:color="auto" w:fill="B3B3B3"/>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DE ACUERDO A REQUERIMIENTO</w:t>
                  </w:r>
                </w:p>
              </w:tc>
            </w:tr>
            <w:tr w:rsidR="003174CF" w:rsidRPr="008821F7" w:rsidTr="005B075B">
              <w:trPr>
                <w:trHeight w:val="361"/>
                <w:jc w:val="center"/>
              </w:trPr>
              <w:tc>
                <w:tcPr>
                  <w:tcW w:w="152" w:type="dxa"/>
                  <w:shd w:val="clear" w:color="auto" w:fill="F2F2F2"/>
                  <w:tcMar>
                    <w:left w:w="0" w:type="dxa"/>
                    <w:right w:w="0" w:type="dxa"/>
                  </w:tcMar>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N°</w:t>
                  </w:r>
                </w:p>
              </w:tc>
              <w:tc>
                <w:tcPr>
                  <w:tcW w:w="2296"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DESCRIPCIÓN</w:t>
                  </w:r>
                </w:p>
              </w:tc>
              <w:tc>
                <w:tcPr>
                  <w:tcW w:w="532"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UNIDAD</w:t>
                  </w:r>
                </w:p>
              </w:tc>
              <w:tc>
                <w:tcPr>
                  <w:tcW w:w="60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CANTIDAD</w:t>
                  </w:r>
                </w:p>
              </w:tc>
              <w:tc>
                <w:tcPr>
                  <w:tcW w:w="60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POTENCIA</w:t>
                  </w:r>
                </w:p>
              </w:tc>
              <w:tc>
                <w:tcPr>
                  <w:tcW w:w="728" w:type="dxa"/>
                  <w:shd w:val="clear" w:color="auto" w:fill="F2F2F2"/>
                  <w:vAlign w:val="center"/>
                </w:tcPr>
                <w:p w:rsidR="003174CF" w:rsidRPr="008821F7" w:rsidRDefault="003174CF" w:rsidP="005B075B">
                  <w:pPr>
                    <w:jc w:val="center"/>
                    <w:rPr>
                      <w:rFonts w:ascii="Verdana" w:hAnsi="Verdana" w:cs="Arial"/>
                      <w:sz w:val="16"/>
                      <w:szCs w:val="16"/>
                    </w:rPr>
                  </w:pPr>
                  <w:r w:rsidRPr="008821F7">
                    <w:rPr>
                      <w:rFonts w:ascii="Verdana" w:hAnsi="Verdana" w:cs="Arial"/>
                      <w:sz w:val="16"/>
                      <w:szCs w:val="16"/>
                    </w:rPr>
                    <w:t>CAPACIDAD</w:t>
                  </w:r>
                </w:p>
              </w:tc>
            </w:tr>
            <w:tr w:rsidR="003174CF" w:rsidRPr="008821F7" w:rsidTr="005B075B">
              <w:trPr>
                <w:trHeight w:val="424"/>
                <w:jc w:val="center"/>
              </w:trPr>
              <w:tc>
                <w:tcPr>
                  <w:tcW w:w="4923" w:type="dxa"/>
                  <w:gridSpan w:val="6"/>
                  <w:shd w:val="clear" w:color="auto" w:fill="FFFFFF"/>
                  <w:tcMar>
                    <w:left w:w="0" w:type="dxa"/>
                    <w:right w:w="0" w:type="dxa"/>
                  </w:tcMar>
                  <w:vAlign w:val="center"/>
                </w:tcPr>
                <w:p w:rsidR="003174CF" w:rsidRPr="008821F7" w:rsidRDefault="003174CF" w:rsidP="005B075B">
                  <w:pPr>
                    <w:jc w:val="both"/>
                    <w:rPr>
                      <w:rFonts w:ascii="Verdana" w:hAnsi="Verdana" w:cs="Arial"/>
                      <w:sz w:val="16"/>
                      <w:szCs w:val="16"/>
                    </w:rPr>
                  </w:pPr>
                  <w:r w:rsidRPr="008821F7">
                    <w:rPr>
                      <w:rFonts w:ascii="Verdana" w:hAnsi="Verdana" w:cs="Arial"/>
                      <w:sz w:val="16"/>
                      <w:szCs w:val="16"/>
                    </w:rPr>
                    <w:t xml:space="preserve">El equipo eventual (A REQUERIMIENTO), es aquel necesario para la ejecución de alguna actividad específica; por lo que no se requiere su permanencia y disponibilidad permanente en la obra. </w:t>
                  </w:r>
                </w:p>
                <w:p w:rsidR="003174CF" w:rsidRPr="008821F7" w:rsidRDefault="003174CF" w:rsidP="005B075B">
                  <w:pPr>
                    <w:jc w:val="both"/>
                    <w:rPr>
                      <w:rFonts w:ascii="Verdana" w:hAnsi="Verdana" w:cs="Arial"/>
                      <w:sz w:val="16"/>
                      <w:szCs w:val="16"/>
                    </w:rPr>
                  </w:pPr>
                </w:p>
              </w:tc>
            </w:tr>
          </w:tbl>
          <w:p w:rsidR="003174CF" w:rsidRPr="008821F7" w:rsidRDefault="003174CF" w:rsidP="005B075B">
            <w:pPr>
              <w:jc w:val="both"/>
              <w:rPr>
                <w:rFonts w:ascii="Verdana" w:hAnsi="Verdana" w:cs="Arial"/>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r w:rsidR="005B075B" w:rsidRPr="00F24EA9" w:rsidTr="003174CF">
        <w:tc>
          <w:tcPr>
            <w:tcW w:w="5245" w:type="dxa"/>
          </w:tcPr>
          <w:p w:rsidR="005B075B" w:rsidRPr="005B075B" w:rsidRDefault="005B075B" w:rsidP="005B075B">
            <w:pPr>
              <w:jc w:val="both"/>
              <w:rPr>
                <w:rFonts w:asciiTheme="minorHAnsi" w:hAnsiTheme="minorHAnsi" w:cstheme="minorHAnsi"/>
                <w:b/>
                <w:color w:val="000000"/>
                <w:lang w:val="es-BO"/>
              </w:rPr>
            </w:pPr>
            <w:r w:rsidRPr="005B075B">
              <w:rPr>
                <w:rFonts w:asciiTheme="minorHAnsi" w:hAnsiTheme="minorHAnsi" w:cstheme="minorHAnsi"/>
                <w:b/>
                <w:color w:val="000000"/>
                <w:lang w:val="es-BO"/>
              </w:rPr>
              <w:lastRenderedPageBreak/>
              <w:t>EXPERIENCIA REQUERIDA</w:t>
            </w:r>
          </w:p>
          <w:p w:rsidR="005B075B" w:rsidRDefault="005B075B" w:rsidP="005B075B">
            <w:pPr>
              <w:jc w:val="both"/>
              <w:rPr>
                <w:rFonts w:asciiTheme="minorHAnsi" w:hAnsiTheme="minorHAnsi" w:cstheme="minorHAnsi"/>
                <w:color w:val="000000"/>
                <w:lang w:val="es-BO"/>
              </w:rPr>
            </w:pPr>
            <w:r w:rsidRPr="005B075B">
              <w:rPr>
                <w:rFonts w:asciiTheme="minorHAnsi" w:hAnsiTheme="minorHAnsi" w:cstheme="minorHAnsi"/>
                <w:color w:val="000000"/>
                <w:lang w:val="es-BO"/>
              </w:rPr>
              <w:t xml:space="preserve">Para </w:t>
            </w:r>
            <w:r>
              <w:rPr>
                <w:rFonts w:asciiTheme="minorHAnsi" w:hAnsiTheme="minorHAnsi" w:cstheme="minorHAnsi"/>
                <w:color w:val="000000"/>
                <w:lang w:val="es-BO"/>
              </w:rPr>
              <w:t>el p</w:t>
            </w:r>
            <w:r w:rsidRPr="005B075B">
              <w:rPr>
                <w:rFonts w:asciiTheme="minorHAnsi" w:hAnsiTheme="minorHAnsi" w:cstheme="minorHAnsi"/>
                <w:color w:val="000000"/>
                <w:lang w:val="es-BO"/>
              </w:rPr>
              <w:t xml:space="preserve">resente Proceso </w:t>
            </w:r>
            <w:r>
              <w:rPr>
                <w:rFonts w:asciiTheme="minorHAnsi" w:hAnsiTheme="minorHAnsi" w:cstheme="minorHAnsi"/>
                <w:color w:val="000000"/>
                <w:lang w:val="es-BO"/>
              </w:rPr>
              <w:t>de contratación se requiere una experiencia general en obras, refacciones y/o mantenimientos similares como mínimo de un contrato ejecutado del monto del precio referencial establecido para el presente proceso.</w:t>
            </w:r>
          </w:p>
          <w:p w:rsidR="005B075B" w:rsidRPr="00827170" w:rsidRDefault="005B075B" w:rsidP="005B075B">
            <w:pPr>
              <w:jc w:val="both"/>
              <w:rPr>
                <w:rFonts w:asciiTheme="minorHAnsi" w:hAnsiTheme="minorHAnsi" w:cstheme="minorHAnsi"/>
                <w:b/>
                <w:color w:val="000000"/>
                <w:lang w:val="es-BO"/>
              </w:rPr>
            </w:pPr>
            <w:r w:rsidRPr="00827170">
              <w:rPr>
                <w:rFonts w:asciiTheme="minorHAnsi" w:hAnsiTheme="minorHAnsi" w:cstheme="minorHAnsi"/>
                <w:b/>
                <w:color w:val="000000"/>
                <w:lang w:val="es-BO"/>
              </w:rPr>
              <w:t>OBRAS SIMILARES</w:t>
            </w:r>
          </w:p>
          <w:p w:rsidR="005B075B" w:rsidRPr="00827170" w:rsidRDefault="005B075B" w:rsidP="005B075B">
            <w:pPr>
              <w:jc w:val="both"/>
              <w:rPr>
                <w:rFonts w:asciiTheme="minorHAnsi" w:hAnsiTheme="minorHAnsi" w:cstheme="minorHAnsi"/>
                <w:color w:val="000000"/>
                <w:lang w:val="es-BO"/>
              </w:rPr>
            </w:pPr>
            <w:r w:rsidRPr="00827170">
              <w:rPr>
                <w:rFonts w:asciiTheme="minorHAnsi" w:hAnsiTheme="minorHAnsi" w:cstheme="minorHAnsi"/>
                <w:b/>
                <w:color w:val="000000"/>
                <w:lang w:val="es-BO"/>
              </w:rPr>
              <w:t>Edificaciones.</w:t>
            </w:r>
            <w:r w:rsidRPr="00827170">
              <w:rPr>
                <w:rFonts w:asciiTheme="minorHAnsi" w:hAnsiTheme="minorHAnsi" w:cstheme="minorHAnsi"/>
                <w:color w:val="000000"/>
                <w:lang w:val="es-BO"/>
              </w:rPr>
              <w:t xml:space="preserve"> Se consideran similares a todas las siguientes obras</w:t>
            </w:r>
            <w:r>
              <w:rPr>
                <w:rFonts w:asciiTheme="minorHAnsi" w:hAnsiTheme="minorHAnsi" w:cstheme="minorHAnsi"/>
                <w:color w:val="000000"/>
                <w:lang w:val="es-BO"/>
              </w:rPr>
              <w:t xml:space="preserve"> y/o refacciones</w:t>
            </w:r>
            <w:r w:rsidRPr="00827170">
              <w:rPr>
                <w:rFonts w:asciiTheme="minorHAnsi" w:hAnsiTheme="minorHAnsi" w:cstheme="minorHAnsi"/>
                <w:color w:val="000000"/>
                <w:lang w:val="es-BO"/>
              </w:rPr>
              <w:t>:</w:t>
            </w:r>
          </w:p>
          <w:p w:rsidR="005B075B" w:rsidRPr="00827170" w:rsidRDefault="005B075B" w:rsidP="005B075B">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 xml:space="preserve">Edificios </w:t>
            </w:r>
          </w:p>
          <w:p w:rsidR="005B075B" w:rsidRPr="00827170" w:rsidRDefault="005B075B" w:rsidP="005B075B">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Hospitales</w:t>
            </w:r>
          </w:p>
          <w:p w:rsidR="005B075B" w:rsidRPr="00827170" w:rsidRDefault="005B075B" w:rsidP="005B075B">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de salud</w:t>
            </w:r>
          </w:p>
          <w:p w:rsidR="005B075B" w:rsidRPr="00827170" w:rsidRDefault="005B075B" w:rsidP="005B075B">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educativos</w:t>
            </w:r>
          </w:p>
          <w:p w:rsidR="005B075B" w:rsidRPr="00827170" w:rsidRDefault="005B075B" w:rsidP="005B075B">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Centros sociales y comerciales</w:t>
            </w:r>
          </w:p>
          <w:p w:rsidR="005B075B" w:rsidRPr="00827170" w:rsidRDefault="005B075B" w:rsidP="005B075B">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Instalaciones deportivas y recreativas</w:t>
            </w:r>
          </w:p>
          <w:p w:rsidR="005B075B" w:rsidRPr="00827170" w:rsidRDefault="005B075B" w:rsidP="005B075B">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Terminales</w:t>
            </w:r>
          </w:p>
          <w:p w:rsidR="005B075B" w:rsidRPr="00827170" w:rsidRDefault="005B075B" w:rsidP="005B075B">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Viviendas de interés social, unifamiliares y multifamiliares</w:t>
            </w:r>
          </w:p>
          <w:p w:rsidR="005B075B" w:rsidRPr="00827170" w:rsidRDefault="005B075B" w:rsidP="005B075B">
            <w:pPr>
              <w:numPr>
                <w:ilvl w:val="0"/>
                <w:numId w:val="37"/>
              </w:numPr>
              <w:jc w:val="both"/>
              <w:rPr>
                <w:rFonts w:asciiTheme="minorHAnsi" w:hAnsiTheme="minorHAnsi" w:cstheme="minorHAnsi"/>
                <w:color w:val="000000"/>
                <w:lang w:val="es-BO"/>
              </w:rPr>
            </w:pPr>
            <w:r w:rsidRPr="00827170">
              <w:rPr>
                <w:rFonts w:asciiTheme="minorHAnsi" w:hAnsiTheme="minorHAnsi" w:cstheme="minorHAnsi"/>
                <w:color w:val="000000"/>
                <w:lang w:val="es-BO"/>
              </w:rPr>
              <w:t>Galpones y hangares</w:t>
            </w:r>
          </w:p>
          <w:p w:rsidR="005B075B" w:rsidRPr="00827170" w:rsidRDefault="005B075B" w:rsidP="005B075B">
            <w:pPr>
              <w:numPr>
                <w:ilvl w:val="0"/>
                <w:numId w:val="37"/>
              </w:numPr>
              <w:jc w:val="both"/>
              <w:rPr>
                <w:rFonts w:asciiTheme="minorHAnsi" w:hAnsiTheme="minorHAnsi" w:cstheme="minorHAnsi"/>
                <w:color w:val="000000"/>
              </w:rPr>
            </w:pPr>
            <w:r w:rsidRPr="00827170">
              <w:rPr>
                <w:rFonts w:asciiTheme="minorHAnsi" w:hAnsiTheme="minorHAnsi" w:cstheme="minorHAnsi"/>
                <w:color w:val="000000"/>
                <w:lang w:val="es-BO"/>
              </w:rPr>
              <w:t>Remodelaciones y restauraciones</w:t>
            </w:r>
          </w:p>
          <w:p w:rsidR="005B075B" w:rsidRPr="008821F7" w:rsidRDefault="005B075B" w:rsidP="005B075B">
            <w:pPr>
              <w:jc w:val="both"/>
              <w:rPr>
                <w:rFonts w:ascii="Verdana" w:hAnsi="Verdana" w:cs="Arial"/>
                <w:b/>
                <w:sz w:val="16"/>
                <w:szCs w:val="16"/>
                <w:lang w:eastAsia="es-ES"/>
              </w:rPr>
            </w:pPr>
          </w:p>
        </w:tc>
        <w:tc>
          <w:tcPr>
            <w:tcW w:w="2409" w:type="dxa"/>
            <w:gridSpan w:val="2"/>
          </w:tcPr>
          <w:p w:rsidR="005B075B" w:rsidRPr="00F24EA9" w:rsidRDefault="005B075B" w:rsidP="005B075B">
            <w:pPr>
              <w:jc w:val="both"/>
              <w:rPr>
                <w:rFonts w:ascii="Verdana" w:hAnsi="Verdana" w:cs="Arial"/>
                <w:sz w:val="16"/>
                <w:szCs w:val="16"/>
              </w:rPr>
            </w:pPr>
          </w:p>
        </w:tc>
        <w:tc>
          <w:tcPr>
            <w:tcW w:w="426" w:type="dxa"/>
            <w:gridSpan w:val="2"/>
          </w:tcPr>
          <w:p w:rsidR="005B075B" w:rsidRPr="00F24EA9" w:rsidRDefault="005B075B" w:rsidP="005B075B">
            <w:pPr>
              <w:jc w:val="both"/>
              <w:rPr>
                <w:rFonts w:ascii="Verdana" w:hAnsi="Verdana" w:cs="Arial"/>
                <w:sz w:val="16"/>
                <w:szCs w:val="16"/>
              </w:rPr>
            </w:pPr>
          </w:p>
        </w:tc>
        <w:tc>
          <w:tcPr>
            <w:tcW w:w="442" w:type="dxa"/>
            <w:gridSpan w:val="2"/>
          </w:tcPr>
          <w:p w:rsidR="005B075B" w:rsidRPr="00F24EA9" w:rsidRDefault="005B075B" w:rsidP="005B075B">
            <w:pPr>
              <w:jc w:val="both"/>
              <w:rPr>
                <w:rFonts w:ascii="Verdana" w:hAnsi="Verdana" w:cs="Arial"/>
                <w:sz w:val="16"/>
                <w:szCs w:val="16"/>
              </w:rPr>
            </w:pPr>
          </w:p>
        </w:tc>
        <w:tc>
          <w:tcPr>
            <w:tcW w:w="1429" w:type="dxa"/>
          </w:tcPr>
          <w:p w:rsidR="005B075B" w:rsidRPr="00F24EA9" w:rsidRDefault="005B075B" w:rsidP="005B075B">
            <w:pPr>
              <w:jc w:val="both"/>
              <w:rPr>
                <w:rFonts w:ascii="Verdana" w:hAnsi="Verdana" w:cs="Arial"/>
                <w:sz w:val="16"/>
                <w:szCs w:val="16"/>
              </w:rPr>
            </w:pPr>
          </w:p>
        </w:tc>
      </w:tr>
      <w:tr w:rsidR="003174CF" w:rsidRPr="00F24EA9" w:rsidTr="003174CF">
        <w:tc>
          <w:tcPr>
            <w:tcW w:w="5245" w:type="dxa"/>
          </w:tcPr>
          <w:p w:rsidR="003174CF" w:rsidRPr="008821F7" w:rsidRDefault="003174CF" w:rsidP="005B075B">
            <w:pPr>
              <w:jc w:val="center"/>
              <w:rPr>
                <w:rFonts w:ascii="Verdana" w:hAnsi="Verdana" w:cs="Arial"/>
                <w:b/>
                <w:sz w:val="16"/>
                <w:szCs w:val="16"/>
                <w:lang w:eastAsia="es-ES"/>
              </w:rPr>
            </w:pPr>
            <w:r w:rsidRPr="008821F7">
              <w:rPr>
                <w:rFonts w:ascii="Verdana" w:hAnsi="Verdana" w:cs="Arial"/>
                <w:b/>
                <w:sz w:val="16"/>
                <w:szCs w:val="16"/>
                <w:lang w:eastAsia="es-ES"/>
              </w:rPr>
              <w:t xml:space="preserve">(ACEPTACIÓN) </w:t>
            </w:r>
            <w:r w:rsidR="00C47C49" w:rsidRPr="008821F7">
              <w:rPr>
                <w:rFonts w:ascii="Verdana" w:hAnsi="Verdana" w:cs="Arial"/>
                <w:b/>
                <w:sz w:val="16"/>
                <w:szCs w:val="16"/>
                <w:lang w:eastAsia="es-ES"/>
              </w:rPr>
              <w:t>EL PLEIGO DE LAS ESPECIFICACIONES TÉCNICAS DE LA REFACCIÓN MANTENIMIENTO DE OFICINAS DE LA ZONA COMERCIAL VILLAZÓN (ANEXO 2) LOS MISMOS FORMAN PARTE INTEGRANTE DEL DOCUMENTO BASE DE CONTRATACIÓN</w:t>
            </w:r>
          </w:p>
          <w:p w:rsidR="003174CF" w:rsidRPr="008821F7" w:rsidRDefault="003174CF" w:rsidP="005B075B">
            <w:pPr>
              <w:jc w:val="center"/>
              <w:rPr>
                <w:rFonts w:ascii="Verdana" w:hAnsi="Verdana" w:cs="Arial"/>
                <w:sz w:val="16"/>
                <w:szCs w:val="16"/>
              </w:rPr>
            </w:pPr>
          </w:p>
        </w:tc>
        <w:tc>
          <w:tcPr>
            <w:tcW w:w="2409" w:type="dxa"/>
            <w:gridSpan w:val="2"/>
          </w:tcPr>
          <w:p w:rsidR="003174CF" w:rsidRPr="00F24EA9" w:rsidRDefault="003174CF" w:rsidP="005B075B">
            <w:pPr>
              <w:jc w:val="both"/>
              <w:rPr>
                <w:rFonts w:ascii="Verdana" w:hAnsi="Verdana" w:cs="Arial"/>
                <w:sz w:val="16"/>
                <w:szCs w:val="16"/>
              </w:rPr>
            </w:pPr>
          </w:p>
        </w:tc>
        <w:tc>
          <w:tcPr>
            <w:tcW w:w="426" w:type="dxa"/>
            <w:gridSpan w:val="2"/>
          </w:tcPr>
          <w:p w:rsidR="003174CF" w:rsidRPr="00F24EA9" w:rsidRDefault="003174CF" w:rsidP="005B075B">
            <w:pPr>
              <w:jc w:val="both"/>
              <w:rPr>
                <w:rFonts w:ascii="Verdana" w:hAnsi="Verdana" w:cs="Arial"/>
                <w:sz w:val="16"/>
                <w:szCs w:val="16"/>
              </w:rPr>
            </w:pPr>
          </w:p>
        </w:tc>
        <w:tc>
          <w:tcPr>
            <w:tcW w:w="442" w:type="dxa"/>
            <w:gridSpan w:val="2"/>
          </w:tcPr>
          <w:p w:rsidR="003174CF" w:rsidRPr="00F24EA9" w:rsidRDefault="003174CF" w:rsidP="005B075B">
            <w:pPr>
              <w:jc w:val="both"/>
              <w:rPr>
                <w:rFonts w:ascii="Verdana" w:hAnsi="Verdana" w:cs="Arial"/>
                <w:sz w:val="16"/>
                <w:szCs w:val="16"/>
              </w:rPr>
            </w:pPr>
          </w:p>
        </w:tc>
        <w:tc>
          <w:tcPr>
            <w:tcW w:w="1429" w:type="dxa"/>
          </w:tcPr>
          <w:p w:rsidR="003174CF" w:rsidRPr="00F24EA9" w:rsidRDefault="003174CF" w:rsidP="005B075B">
            <w:pPr>
              <w:jc w:val="both"/>
              <w:rPr>
                <w:rFonts w:ascii="Verdana" w:hAnsi="Verdana" w:cs="Arial"/>
                <w:sz w:val="16"/>
                <w:szCs w:val="16"/>
              </w:rPr>
            </w:pPr>
          </w:p>
        </w:tc>
      </w:tr>
    </w:tbl>
    <w:p w:rsidR="003174CF" w:rsidRPr="00C75BEC" w:rsidRDefault="003174CF"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8821F7" w:rsidRDefault="008821F7" w:rsidP="009F3A9D">
      <w:pPr>
        <w:jc w:val="cente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lastRenderedPageBreak/>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lastRenderedPageBreak/>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380228"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380228" w:rsidRDefault="00380228" w:rsidP="0062797D">
      <w:pPr>
        <w:jc w:val="center"/>
        <w:rPr>
          <w:rFonts w:asciiTheme="minorHAnsi" w:eastAsia="Calibri" w:hAnsiTheme="minorHAnsi" w:cstheme="minorHAnsi"/>
          <w:b/>
        </w:rPr>
      </w:pPr>
    </w:p>
    <w:p w:rsidR="008821F7" w:rsidRDefault="008821F7"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8821F7" w:rsidP="008B5D98">
            <w:pPr>
              <w:rPr>
                <w:rFonts w:ascii="Calibri" w:hAnsi="Calibri" w:cs="Arial"/>
                <w:sz w:val="22"/>
                <w:szCs w:val="22"/>
              </w:rPr>
            </w:pPr>
            <w:r w:rsidRPr="008821F7">
              <w:rPr>
                <w:rFonts w:ascii="Calibri" w:hAnsi="Calibri" w:cs="Arial"/>
                <w:sz w:val="22"/>
                <w:szCs w:val="22"/>
              </w:rPr>
              <w:t>REFACCION DE OFICINAS DE LA ZONA COMERCIAL VILLAZON DEL DTCP</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8821F7" w:rsidP="008821F7">
            <w:pPr>
              <w:numPr>
                <w:ilvl w:val="0"/>
                <w:numId w:val="35"/>
              </w:numPr>
              <w:jc w:val="both"/>
              <w:rPr>
                <w:rFonts w:ascii="Calibri" w:hAnsi="Calibri" w:cs="Calibr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8821F7" w:rsidP="00071870">
            <w:pPr>
              <w:numPr>
                <w:ilvl w:val="0"/>
                <w:numId w:val="35"/>
              </w:numPr>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8821F7" w:rsidP="00071870">
            <w:pPr>
              <w:numPr>
                <w:ilvl w:val="0"/>
                <w:numId w:val="35"/>
              </w:num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8821F7" w:rsidRDefault="008821F7" w:rsidP="008821F7">
            <w:pPr>
              <w:pStyle w:val="Prrafodelista"/>
              <w:numPr>
                <w:ilvl w:val="0"/>
                <w:numId w:val="35"/>
              </w:numPr>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5A6938" w:rsidRDefault="008821F7" w:rsidP="008821F7">
            <w:pPr>
              <w:pStyle w:val="Prrafodelista"/>
              <w:numPr>
                <w:ilvl w:val="0"/>
                <w:numId w:val="35"/>
              </w:numPr>
              <w:rPr>
                <w:rFonts w:ascii="Calibri" w:hAnsi="Calibri" w:cs="Calibri"/>
                <w:color w:val="000000"/>
              </w:rPr>
            </w:pPr>
            <w:r w:rsidRPr="00BD2C05">
              <w:rPr>
                <w:rFonts w:asciiTheme="minorHAnsi" w:hAnsiTheme="minorHAnsi" w:cstheme="minorHAnsi"/>
              </w:rPr>
              <w:t>Fotocopia simple del Documento de Constitución de la empresa registrada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BD2C05" w:rsidRDefault="008821F7" w:rsidP="008821F7">
            <w:pPr>
              <w:pStyle w:val="Prrafodelista"/>
              <w:numPr>
                <w:ilvl w:val="0"/>
                <w:numId w:val="35"/>
              </w:numPr>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BD2C05" w:rsidRDefault="008821F7" w:rsidP="008821F7">
            <w:pPr>
              <w:pStyle w:val="Prrafodelista"/>
              <w:numPr>
                <w:ilvl w:val="0"/>
                <w:numId w:val="35"/>
              </w:numPr>
              <w:rPr>
                <w:rFonts w:asciiTheme="minorHAnsi" w:hAnsiTheme="minorHAnsi" w:cstheme="minorHAnsi"/>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BD2C05" w:rsidRDefault="008821F7" w:rsidP="008821F7">
            <w:pPr>
              <w:pStyle w:val="Prrafodelista"/>
              <w:numPr>
                <w:ilvl w:val="0"/>
                <w:numId w:val="35"/>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BD2C05" w:rsidRDefault="008821F7" w:rsidP="008821F7">
            <w:pPr>
              <w:pStyle w:val="Normal2"/>
              <w:numPr>
                <w:ilvl w:val="0"/>
                <w:numId w:val="35"/>
              </w:numPr>
              <w:tabs>
                <w:tab w:val="clear" w:pos="709"/>
                <w:tab w:val="left" w:pos="2268"/>
              </w:tabs>
              <w:rPr>
                <w:rFonts w:asciiTheme="minorHAnsi" w:hAnsiTheme="minorHAnsi" w:cstheme="minorHAnsi"/>
              </w:rPr>
            </w:pPr>
            <w:r w:rsidRPr="00850A9D">
              <w:rPr>
                <w:rFonts w:asciiTheme="minorHAnsi" w:hAnsiTheme="minorHAnsi" w:cstheme="minorHAnsi"/>
                <w:sz w:val="20"/>
                <w:lang w:val="es-BO"/>
              </w:rPr>
              <w:t>Formulario B-1Propuesta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850A9D" w:rsidRDefault="008821F7" w:rsidP="008821F7">
            <w:pPr>
              <w:pStyle w:val="Normal2"/>
              <w:numPr>
                <w:ilvl w:val="0"/>
                <w:numId w:val="35"/>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8821F7" w:rsidRPr="00F3767B" w:rsidTr="008B5D98">
        <w:trPr>
          <w:jc w:val="center"/>
        </w:trPr>
        <w:tc>
          <w:tcPr>
            <w:tcW w:w="5529" w:type="dxa"/>
            <w:gridSpan w:val="4"/>
            <w:tcBorders>
              <w:left w:val="single" w:sz="4" w:space="0" w:color="auto"/>
              <w:right w:val="single" w:sz="4" w:space="0" w:color="auto"/>
            </w:tcBorders>
            <w:shd w:val="clear" w:color="auto" w:fill="auto"/>
          </w:tcPr>
          <w:p w:rsidR="008821F7" w:rsidRPr="00850A9D" w:rsidRDefault="008821F7" w:rsidP="008821F7">
            <w:pPr>
              <w:pStyle w:val="Prrafodelista"/>
              <w:numPr>
                <w:ilvl w:val="0"/>
                <w:numId w:val="35"/>
              </w:numPr>
              <w:jc w:val="both"/>
              <w:rPr>
                <w:rFonts w:asciiTheme="minorHAnsi" w:hAnsiTheme="minorHAnsi" w:cstheme="minorHAnsi"/>
                <w:lang w:val="es-BO"/>
              </w:rPr>
            </w:pPr>
            <w:r w:rsidRPr="008821F7">
              <w:rPr>
                <w:rFonts w:asciiTheme="minorHAnsi" w:hAnsiTheme="minorHAnsi" w:cstheme="minorHAnsi"/>
                <w:lang w:val="es-BO" w:eastAsia="es-ES"/>
              </w:rPr>
              <w:t xml:space="preserve">Formulario C-3 </w:t>
            </w:r>
            <w:r w:rsidRPr="008821F7">
              <w:rPr>
                <w:rFonts w:asciiTheme="minorHAnsi" w:hAnsiTheme="minorHAnsi" w:cstheme="minorHAnsi"/>
                <w:lang w:val="es-BO"/>
              </w:rPr>
              <w:tab/>
              <w:t>Formación Profesional, Experiencia General y Específica</w:t>
            </w:r>
            <w:r w:rsidRPr="008821F7">
              <w:rPr>
                <w:rFonts w:asciiTheme="minorHAnsi" w:hAnsiTheme="minorHAnsi" w:cstheme="minorHAnsi"/>
                <w:lang w:val="es-BO" w:eastAsia="es-ES"/>
              </w:rPr>
              <w:t xml:space="preserve">  del Personal Propuesto </w:t>
            </w:r>
            <w:r w:rsidRPr="008821F7">
              <w:rPr>
                <w:rFonts w:asciiTheme="minorHAnsi" w:hAnsiTheme="minorHAnsi" w:cstheme="minorHAnsi"/>
                <w:lang w:val="es-BO"/>
              </w:rPr>
              <w:t xml:space="preserve">– Uno por cada persona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821F7" w:rsidRPr="00F3767B" w:rsidRDefault="008821F7"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5B56C4">
      <w:pPr>
        <w:jc w:val="center"/>
        <w:rPr>
          <w:rFonts w:ascii="Calibri" w:hAnsi="Calibri" w:cs="Calibri"/>
          <w:b/>
          <w:bCs/>
          <w:sz w:val="18"/>
          <w:szCs w:val="18"/>
        </w:rPr>
      </w:pPr>
    </w:p>
    <w:p w:rsidR="00380228" w:rsidRPr="00380228" w:rsidRDefault="00380228" w:rsidP="005B56C4">
      <w:pPr>
        <w:jc w:val="center"/>
        <w:rPr>
          <w:rFonts w:asciiTheme="minorHAnsi" w:hAnsiTheme="minorHAnsi" w:cstheme="minorHAnsi"/>
          <w:b/>
          <w:bCs/>
          <w:sz w:val="18"/>
          <w:szCs w:val="18"/>
        </w:rPr>
      </w:pPr>
      <w:r w:rsidRPr="00380228">
        <w:rPr>
          <w:rFonts w:asciiTheme="minorHAnsi" w:hAnsiTheme="minorHAnsi" w:cstheme="minorHAnsi"/>
          <w:b/>
          <w:bCs/>
          <w:sz w:val="18"/>
          <w:szCs w:val="18"/>
        </w:rPr>
        <w:t>CONTRATO Nº</w:t>
      </w:r>
    </w:p>
    <w:p w:rsidR="00380228" w:rsidRPr="00380228" w:rsidRDefault="00380228" w:rsidP="005B56C4">
      <w:pPr>
        <w:jc w:val="center"/>
        <w:rPr>
          <w:rFonts w:asciiTheme="minorHAnsi" w:hAnsiTheme="minorHAnsi" w:cstheme="minorHAnsi"/>
          <w:b/>
          <w:bCs/>
          <w:sz w:val="18"/>
          <w:szCs w:val="18"/>
        </w:rPr>
      </w:pPr>
    </w:p>
    <w:p w:rsidR="00380228" w:rsidRPr="00380228" w:rsidRDefault="00380228" w:rsidP="005B56C4">
      <w:pPr>
        <w:jc w:val="center"/>
        <w:rPr>
          <w:rFonts w:asciiTheme="minorHAnsi" w:hAnsiTheme="minorHAnsi" w:cstheme="minorHAnsi"/>
          <w:b/>
          <w:bCs/>
          <w:sz w:val="18"/>
          <w:szCs w:val="18"/>
        </w:rPr>
      </w:pPr>
    </w:p>
    <w:p w:rsidR="00380228" w:rsidRPr="00380228" w:rsidRDefault="00380228" w:rsidP="005B56C4">
      <w:pPr>
        <w:jc w:val="center"/>
        <w:rPr>
          <w:rFonts w:asciiTheme="minorHAnsi" w:hAnsiTheme="minorHAnsi" w:cstheme="minorHAnsi"/>
          <w:b/>
          <w:bCs/>
          <w:sz w:val="18"/>
          <w:szCs w:val="18"/>
        </w:rPr>
      </w:pPr>
      <w:r w:rsidRPr="00380228">
        <w:rPr>
          <w:rFonts w:asciiTheme="minorHAnsi" w:hAnsiTheme="minorHAnsi" w:cstheme="minorHAnsi"/>
          <w:b/>
          <w:bCs/>
          <w:sz w:val="18"/>
          <w:szCs w:val="18"/>
        </w:rPr>
        <w:t xml:space="preserve">CONTRATO ADMINISTRATIVO </w:t>
      </w:r>
      <w:proofErr w:type="gramStart"/>
      <w:r w:rsidRPr="00380228">
        <w:rPr>
          <w:rFonts w:asciiTheme="minorHAnsi" w:hAnsiTheme="minorHAnsi" w:cstheme="minorHAnsi"/>
          <w:b/>
          <w:bCs/>
          <w:sz w:val="18"/>
          <w:szCs w:val="18"/>
        </w:rPr>
        <w:t>PARA …</w:t>
      </w:r>
      <w:proofErr w:type="gramEnd"/>
      <w:r w:rsidRPr="00380228">
        <w:rPr>
          <w:rFonts w:asciiTheme="minorHAnsi" w:hAnsiTheme="minorHAnsi" w:cstheme="minorHAnsi"/>
          <w:b/>
          <w:bCs/>
          <w:sz w:val="18"/>
          <w:szCs w:val="18"/>
        </w:rPr>
        <w:t>………</w:t>
      </w:r>
    </w:p>
    <w:p w:rsidR="00380228" w:rsidRPr="00380228" w:rsidRDefault="00380228" w:rsidP="005B56C4">
      <w:pPr>
        <w:jc w:val="center"/>
        <w:rPr>
          <w:rFonts w:asciiTheme="minorHAnsi" w:hAnsiTheme="minorHAnsi" w:cstheme="minorHAnsi"/>
          <w:b/>
          <w:bCs/>
          <w:sz w:val="18"/>
          <w:szCs w:val="18"/>
        </w:rPr>
      </w:pPr>
      <w:proofErr w:type="gramStart"/>
      <w:r w:rsidRPr="00380228">
        <w:rPr>
          <w:rFonts w:asciiTheme="minorHAnsi" w:hAnsiTheme="minorHAnsi" w:cstheme="minorHAnsi"/>
          <w:b/>
          <w:bCs/>
          <w:sz w:val="18"/>
          <w:szCs w:val="18"/>
        </w:rPr>
        <w:t>( Código</w:t>
      </w:r>
      <w:proofErr w:type="gramEnd"/>
      <w:r w:rsidRPr="00380228">
        <w:rPr>
          <w:rFonts w:asciiTheme="minorHAnsi" w:hAnsiTheme="minorHAnsi" w:cstheme="minorHAnsi"/>
          <w:b/>
          <w:bCs/>
          <w:sz w:val="18"/>
          <w:szCs w:val="18"/>
        </w:rPr>
        <w:t xml:space="preserve"> del contrato …….)</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Conste por el presente Contrato Administrativo para </w:t>
      </w:r>
      <w:proofErr w:type="gramStart"/>
      <w:r w:rsidRPr="00380228">
        <w:rPr>
          <w:rFonts w:asciiTheme="minorHAnsi" w:hAnsiTheme="minorHAnsi" w:cstheme="minorHAnsi"/>
          <w:b/>
          <w:bCs/>
          <w:sz w:val="18"/>
          <w:szCs w:val="18"/>
        </w:rPr>
        <w:t>la …</w:t>
      </w:r>
      <w:proofErr w:type="gramEnd"/>
      <w:r w:rsidRPr="00380228">
        <w:rPr>
          <w:rFonts w:asciiTheme="minorHAnsi" w:hAnsiTheme="minorHAnsi" w:cstheme="minorHAnsi"/>
          <w:b/>
          <w:bCs/>
          <w:sz w:val="18"/>
          <w:szCs w:val="18"/>
        </w:rPr>
        <w:t>………….., que celebran:</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a)</w:t>
      </w:r>
      <w:r w:rsidRPr="00380228">
        <w:rPr>
          <w:rFonts w:asciiTheme="minorHAnsi" w:hAnsiTheme="minorHAnsi" w:cstheme="minorHAnsi"/>
          <w:b/>
          <w:bCs/>
          <w:sz w:val="18"/>
          <w:szCs w:val="18"/>
        </w:rPr>
        <w:tab/>
        <w:t xml:space="preserve"> YACIMIENTOS PETROLÍFEROS FISCALES BOLIVIANOS, con NIT Nº 1020269020, con domicilio en </w:t>
      </w:r>
      <w:proofErr w:type="gramStart"/>
      <w:r w:rsidRPr="00380228">
        <w:rPr>
          <w:rFonts w:asciiTheme="minorHAnsi" w:hAnsiTheme="minorHAnsi" w:cstheme="minorHAnsi"/>
          <w:b/>
          <w:bCs/>
          <w:sz w:val="18"/>
          <w:szCs w:val="18"/>
        </w:rPr>
        <w:t>Calle …</w:t>
      </w:r>
      <w:proofErr w:type="gramEnd"/>
      <w:r w:rsidRPr="00380228">
        <w:rPr>
          <w:rFonts w:asciiTheme="minorHAnsi" w:hAnsiTheme="minorHAnsi" w:cstheme="minorHAnsi"/>
          <w:b/>
          <w:bCs/>
          <w:sz w:val="18"/>
          <w:szCs w:val="18"/>
        </w:rPr>
        <w:t xml:space="preserve">……….. </w:t>
      </w:r>
      <w:proofErr w:type="gramStart"/>
      <w:r w:rsidRPr="00380228">
        <w:rPr>
          <w:rFonts w:asciiTheme="minorHAnsi" w:hAnsiTheme="minorHAnsi" w:cstheme="minorHAnsi"/>
          <w:b/>
          <w:bCs/>
          <w:sz w:val="18"/>
          <w:szCs w:val="18"/>
        </w:rPr>
        <w:t>de</w:t>
      </w:r>
      <w:proofErr w:type="gramEnd"/>
      <w:r w:rsidRPr="00380228">
        <w:rPr>
          <w:rFonts w:asciiTheme="minorHAnsi" w:hAnsiTheme="minorHAnsi" w:cstheme="minorHAnsi"/>
          <w:b/>
          <w:bCs/>
          <w:sz w:val="18"/>
          <w:szCs w:val="18"/>
        </w:rPr>
        <w:t xml:space="preserve"> la ciudad de Potosí, representada legalmente por el …………….. con Cedula de Identidad N° …………., en mérito a la Resolución Administrativa PRS N° ……… de fecha …………………….en su calidad de ……………………………, que en adelante se denominará la ENTIDAD; </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b)</w:t>
      </w:r>
      <w:r w:rsidRPr="00380228">
        <w:rPr>
          <w:rFonts w:asciiTheme="minorHAnsi" w:hAnsiTheme="minorHAnsi" w:cstheme="minorHAnsi"/>
          <w:b/>
          <w:bCs/>
          <w:sz w:val="18"/>
          <w:szCs w:val="18"/>
        </w:rPr>
        <w:tab/>
        <w:t>Empresa …………., con NIT ………………., con domicilio en calle …………………., representada legalmente por ………………..con C.I. ………………., que en adelante se denominará el PROVEEDOR, quienes celebran y suscriben el presente Contrato Administrativo, al tenor de las siguientes clausulas: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PRIMERA.- (ANTECEDENTES)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La ENTIDAD, mediante contratación directa ordinaria en proceso realizado bajo las normas y regulaciones de contratación establecidas en el Reglamento de Contrataciones Directas en el Marco del Decreto Supremo N° 29506 aprobado mediante Resolución de Directorio N° 92/2013 de 20 de noviembre de 2013 y el Documento de Base de Contratación (DBC),   invitó en fecha ………………., a la Empresa ………………. a presentar su  propuesta en el proceso de contratación, con Código (……………..), en base a lo solicitado en el DBC.</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lastRenderedPageBreak/>
        <w:t xml:space="preserve">En base al Informe de Evaluación y Recomendación Nº ……………. </w:t>
      </w:r>
      <w:proofErr w:type="spellStart"/>
      <w:r w:rsidRPr="00380228">
        <w:rPr>
          <w:rFonts w:asciiTheme="minorHAnsi" w:hAnsiTheme="minorHAnsi" w:cstheme="minorHAnsi"/>
          <w:b/>
          <w:bCs/>
          <w:sz w:val="18"/>
          <w:szCs w:val="18"/>
        </w:rPr>
        <w:t>e</w:t>
      </w:r>
      <w:proofErr w:type="spellEnd"/>
      <w:r w:rsidRPr="00380228">
        <w:rPr>
          <w:rFonts w:asciiTheme="minorHAnsi" w:hAnsiTheme="minorHAnsi" w:cstheme="minorHAnsi"/>
          <w:b/>
          <w:bCs/>
          <w:sz w:val="18"/>
          <w:szCs w:val="18"/>
        </w:rPr>
        <w:t xml:space="preserve"> Informe de Concertación y Recomendación ……………., emitidos por el Comité de  Evaluación y Concertación respectivamente, el RCD determinó mediante Nota de Expresa de Adjudicación de fecha ……………… adjudicar la contratación a la Empresa ………………………., al cumplir su propuesta con todos los requisitos establecidos en el DBC.</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SEGUNDA.- (LEGISLACIÓN APLICABLE)</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presente Contrato se celebra al amparo de las siguientes disposiciones normativas: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a)</w:t>
      </w:r>
      <w:r w:rsidRPr="00380228">
        <w:rPr>
          <w:rFonts w:asciiTheme="minorHAnsi" w:hAnsiTheme="minorHAnsi" w:cstheme="minorHAnsi"/>
          <w:b/>
          <w:bCs/>
          <w:sz w:val="18"/>
          <w:szCs w:val="18"/>
        </w:rPr>
        <w:tab/>
        <w:t>Constitución Política del Estado.</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b)</w:t>
      </w:r>
      <w:r w:rsidRPr="00380228">
        <w:rPr>
          <w:rFonts w:asciiTheme="minorHAnsi" w:hAnsiTheme="minorHAnsi" w:cstheme="minorHAnsi"/>
          <w:b/>
          <w:bCs/>
          <w:sz w:val="18"/>
          <w:szCs w:val="18"/>
        </w:rPr>
        <w:tab/>
        <w:t>Ley Nº 1178, de 20 de julio de 1990, de Administración y Control Gubernamentales.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w:t>
      </w:r>
      <w:r w:rsidRPr="00380228">
        <w:rPr>
          <w:rFonts w:asciiTheme="minorHAnsi" w:hAnsiTheme="minorHAnsi" w:cstheme="minorHAnsi"/>
          <w:b/>
          <w:bCs/>
          <w:sz w:val="18"/>
          <w:szCs w:val="18"/>
        </w:rPr>
        <w:tab/>
        <w:t>Ley del Presupuesto General del Estado, aprobado para la gestión y su reglamentación.</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w:t>
      </w:r>
      <w:r w:rsidRPr="00380228">
        <w:rPr>
          <w:rFonts w:asciiTheme="minorHAnsi" w:hAnsiTheme="minorHAnsi" w:cstheme="minorHAnsi"/>
          <w:b/>
          <w:bCs/>
          <w:sz w:val="18"/>
          <w:szCs w:val="18"/>
        </w:rPr>
        <w:tab/>
        <w:t>Decreto Supremo Nº 0181, de 28 de junio de 2009, de las Normas Básicas del Sistema de Administración de Bienes y Servicios (NB-SABS) y sus modificaciones.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w:t>
      </w:r>
      <w:r w:rsidRPr="00380228">
        <w:rPr>
          <w:rFonts w:asciiTheme="minorHAnsi" w:hAnsiTheme="minorHAnsi" w:cstheme="minorHAnsi"/>
          <w:b/>
          <w:bCs/>
          <w:sz w:val="18"/>
          <w:szCs w:val="18"/>
        </w:rPr>
        <w:tab/>
        <w:t>Decreto Supremo N° 29506 de 9 de abril de 2008.</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f)</w:t>
      </w:r>
      <w:r w:rsidRPr="00380228">
        <w:rPr>
          <w:rFonts w:asciiTheme="minorHAnsi" w:hAnsiTheme="minorHAnsi" w:cstheme="minorHAnsi"/>
          <w:b/>
          <w:bCs/>
          <w:sz w:val="18"/>
          <w:szCs w:val="18"/>
        </w:rPr>
        <w:tab/>
        <w:t>Reglamento de Contrataciones Directas en el marco del Decreto Supremo N° 29506 de 9 de abril de 2008 aprobado mediante Resolución de Directorio N° 92/2013 de 20 de noviembre de 2013.</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g)</w:t>
      </w:r>
      <w:r w:rsidRPr="00380228">
        <w:rPr>
          <w:rFonts w:asciiTheme="minorHAnsi" w:hAnsiTheme="minorHAnsi" w:cstheme="minorHAnsi"/>
          <w:b/>
          <w:bCs/>
          <w:sz w:val="18"/>
          <w:szCs w:val="18"/>
        </w:rPr>
        <w:tab/>
        <w:t>Otras disposiciones relacionadas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TERCERA.- (OBJETO Y CAUSA)</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objeto del presente contrato es la prestación del SERVICIO DE MANTENIMIENTO ………………….., que en adelante se denominará el  SERVICIO, para poder contar con una empresa que realice el servicio de mantenimiento preventivo y correctivo, remodelación y adecuación de ambientes de manera inmediata y de forma efectiva en infraestructura de propiedad de Yacimientos Petrolíferos Fiscales Bolivianos en ……………, provistos por el PROVEEDOR de conformidad con el DBC y la Propuesta Adjudicada, con estricta y absoluta sujeción al presente Contrato.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CUARTA.- (DOCUMENTOS INTEGRANTES DEL CONTRATO)</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Forman parte del presente contrato, los siguientes documentos: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a)</w:t>
      </w:r>
      <w:r w:rsidRPr="00380228">
        <w:rPr>
          <w:rFonts w:asciiTheme="minorHAnsi" w:hAnsiTheme="minorHAnsi" w:cstheme="minorHAnsi"/>
          <w:b/>
          <w:bCs/>
          <w:sz w:val="18"/>
          <w:szCs w:val="18"/>
        </w:rPr>
        <w:tab/>
        <w:t xml:space="preserve">Documento Base de Contratación. </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b)</w:t>
      </w:r>
      <w:r w:rsidRPr="00380228">
        <w:rPr>
          <w:rFonts w:asciiTheme="minorHAnsi" w:hAnsiTheme="minorHAnsi" w:cstheme="minorHAnsi"/>
          <w:b/>
          <w:bCs/>
          <w:sz w:val="18"/>
          <w:szCs w:val="18"/>
        </w:rPr>
        <w:tab/>
        <w:t>Propuesta Adjudicada.</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w:t>
      </w:r>
      <w:r w:rsidRPr="00380228">
        <w:rPr>
          <w:rFonts w:asciiTheme="minorHAnsi" w:hAnsiTheme="minorHAnsi" w:cstheme="minorHAnsi"/>
          <w:b/>
          <w:bCs/>
          <w:sz w:val="18"/>
          <w:szCs w:val="18"/>
        </w:rPr>
        <w:tab/>
        <w:t xml:space="preserve">Nota Expresa de Adjudicación </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w:t>
      </w:r>
      <w:r w:rsidRPr="00380228">
        <w:rPr>
          <w:rFonts w:asciiTheme="minorHAnsi" w:hAnsiTheme="minorHAnsi" w:cstheme="minorHAnsi"/>
          <w:b/>
          <w:bCs/>
          <w:sz w:val="18"/>
          <w:szCs w:val="18"/>
        </w:rPr>
        <w:tab/>
        <w:t>Original  del Registro de matrícula vigente de comercio emitido por FUNDEMPRESA.</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w:t>
      </w:r>
      <w:r w:rsidRPr="00380228">
        <w:rPr>
          <w:rFonts w:asciiTheme="minorHAnsi" w:hAnsiTheme="minorHAnsi" w:cstheme="minorHAnsi"/>
          <w:b/>
          <w:bCs/>
          <w:sz w:val="18"/>
          <w:szCs w:val="18"/>
        </w:rPr>
        <w:tab/>
        <w:t>Fotocopia simple del Número de Identificación Tributaria (NIT).</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f)</w:t>
      </w:r>
      <w:r w:rsidRPr="00380228">
        <w:rPr>
          <w:rFonts w:asciiTheme="minorHAnsi" w:hAnsiTheme="minorHAnsi" w:cstheme="minorHAnsi"/>
          <w:b/>
          <w:bCs/>
          <w:sz w:val="18"/>
          <w:szCs w:val="18"/>
        </w:rPr>
        <w:tab/>
        <w:t>Fotocopia simple del Registro de Beneficiario SIGEP.</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g)</w:t>
      </w:r>
      <w:r w:rsidRPr="00380228">
        <w:rPr>
          <w:rFonts w:asciiTheme="minorHAnsi" w:hAnsiTheme="minorHAnsi" w:cstheme="minorHAnsi"/>
          <w:b/>
          <w:bCs/>
          <w:sz w:val="18"/>
          <w:szCs w:val="18"/>
        </w:rPr>
        <w:tab/>
        <w:t xml:space="preserve">Garantía o Nota de Retención </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h)</w:t>
      </w:r>
      <w:r w:rsidRPr="00380228">
        <w:rPr>
          <w:rFonts w:asciiTheme="minorHAnsi" w:hAnsiTheme="minorHAnsi" w:cstheme="minorHAnsi"/>
          <w:b/>
          <w:bCs/>
          <w:sz w:val="18"/>
          <w:szCs w:val="18"/>
        </w:rPr>
        <w:tab/>
        <w:t>Originales de la Certificación emitida por la Gestora Publica de la Seguridad Social de largo plazo, de NO ADEUDO por contribuciones al Seguro Social de largo plazo y al Sistema Integral de Pensiones (AFP FUTURO y PREVISION).</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QUINTA.- (OBLIGACIONES DELAS PARTES)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Las partes contratantes se comprometen y obligan a dar cumplimiento a todas y cada una  de las cláusulas del presente contrato. </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Por su parte, el PROVEEDOR se compromete a cumplir con las siguientes obligaciones: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 </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a)</w:t>
      </w:r>
      <w:r w:rsidRPr="00380228">
        <w:rPr>
          <w:rFonts w:asciiTheme="minorHAnsi" w:hAnsiTheme="minorHAnsi" w:cstheme="minorHAnsi"/>
          <w:b/>
          <w:bCs/>
          <w:sz w:val="18"/>
          <w:szCs w:val="18"/>
        </w:rPr>
        <w:tab/>
        <w:t>Realizar la prestación de los SERVICIOS objeto del presente contrato, de acuerdo con lo establecido en el DBC, así como las condiciones de su propuesta.</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b)</w:t>
      </w:r>
      <w:r w:rsidRPr="00380228">
        <w:rPr>
          <w:rFonts w:asciiTheme="minorHAnsi" w:hAnsiTheme="minorHAnsi" w:cstheme="minorHAnsi"/>
          <w:b/>
          <w:bCs/>
          <w:sz w:val="18"/>
          <w:szCs w:val="18"/>
        </w:rPr>
        <w:tab/>
        <w:t>Prestar el SERVICIO, objeto del presente CONTRATO, en forma eficiente, oportuna y en el lugar de destino convenido con las características técnicas ofertadas y aceptadas.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w:t>
      </w:r>
      <w:r w:rsidRPr="00380228">
        <w:rPr>
          <w:rFonts w:asciiTheme="minorHAnsi" w:hAnsiTheme="minorHAnsi" w:cstheme="minorHAnsi"/>
          <w:b/>
          <w:bCs/>
          <w:sz w:val="18"/>
          <w:szCs w:val="18"/>
        </w:rPr>
        <w:tab/>
        <w:t>Asumir directa e íntegramente el costo de todos los posibles daños y perjuicios que pudiera sufrir el personal a su cargo o terceros, durante la ejecución del presente Contrato, por acciones que se deriven en incumplimientos, accidentes, atentados, etc.</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w:t>
      </w:r>
      <w:r w:rsidRPr="00380228">
        <w:rPr>
          <w:rFonts w:asciiTheme="minorHAnsi" w:hAnsiTheme="minorHAnsi" w:cstheme="minorHAnsi"/>
          <w:b/>
          <w:bCs/>
          <w:sz w:val="18"/>
          <w:szCs w:val="18"/>
        </w:rPr>
        <w:tab/>
        <w:t>Mantener vigentes las garantías presentadas.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w:t>
      </w:r>
      <w:r w:rsidRPr="00380228">
        <w:rPr>
          <w:rFonts w:asciiTheme="minorHAnsi" w:hAnsiTheme="minorHAnsi" w:cstheme="minorHAnsi"/>
          <w:b/>
          <w:bCs/>
          <w:sz w:val="18"/>
          <w:szCs w:val="18"/>
        </w:rPr>
        <w:tab/>
        <w:t>Actualizar la(s) Garantía(s) (vigencia y/o monto) a requerimiento de la Entidad</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f)</w:t>
      </w:r>
      <w:r w:rsidRPr="00380228">
        <w:rPr>
          <w:rFonts w:asciiTheme="minorHAnsi" w:hAnsiTheme="minorHAnsi" w:cstheme="minorHAnsi"/>
          <w:b/>
          <w:bCs/>
          <w:sz w:val="18"/>
          <w:szCs w:val="18"/>
        </w:rPr>
        <w:tab/>
        <w:t>Cumplir cada una de las cláusulas del presente contrato.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Por su parte, la ENTIDAD se compromete a cumplir con las siguientes obligaciones: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a)</w:t>
      </w:r>
      <w:r w:rsidRPr="00380228">
        <w:rPr>
          <w:rFonts w:asciiTheme="minorHAnsi" w:hAnsiTheme="minorHAnsi" w:cstheme="minorHAnsi"/>
          <w:b/>
          <w:bCs/>
          <w:sz w:val="18"/>
          <w:szCs w:val="18"/>
        </w:rPr>
        <w:tab/>
        <w:t>Dar conformidad a los servicios generales de acuerdo con las condiciones establecidas en el DBC, así como las condiciones de la propuesta adjudicada.</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lastRenderedPageBreak/>
        <w:t>b)</w:t>
      </w:r>
      <w:r w:rsidRPr="00380228">
        <w:rPr>
          <w:rFonts w:asciiTheme="minorHAnsi" w:hAnsiTheme="minorHAnsi" w:cstheme="minorHAnsi"/>
          <w:b/>
          <w:bCs/>
          <w:sz w:val="18"/>
          <w:szCs w:val="18"/>
        </w:rPr>
        <w:tab/>
        <w:t>Emitir informes parciales y el informe final de conformidad de los servicios generales, cuando los mismos cumplan con las condiciones establecidas en el DBC, así como las condiciones de la propuesta adjudicada.</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w:t>
      </w:r>
      <w:r w:rsidRPr="00380228">
        <w:rPr>
          <w:rFonts w:asciiTheme="minorHAnsi" w:hAnsiTheme="minorHAnsi" w:cstheme="minorHAnsi"/>
          <w:b/>
          <w:bCs/>
          <w:sz w:val="18"/>
          <w:szCs w:val="18"/>
        </w:rPr>
        <w:tab/>
        <w:t>Realizar el pago por el servicio general, en un plazo no mayor a treinta (30) días calendario de emitido el Informe Final de Conformidad de los servicios generales objeto del presente contrato.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SEXTA.- (VIGENCIA)</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Contrato entrará en vigencia desde el día de su suscripción, hasta que las mismas hayan dado cumplimiento a todas las cláusulas contenidas en el presente contrato.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(Seleccionar una de las siguientes cláusulas considerando si se va a requerir Garantía o Retención por pagos parciales) </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SÉPTIMA.- (GARANTÍA DE CUMPLIMIENTO DE CONTRATO) (Esta cláusula solo será aplicable cuando se trate de contrato de servicios de provisión continua con monto total)</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PROVEEDOR, garantiza el cumplimiento del presente Contrato en todas sus partes con la ______________ (Registrar el tipo de garantía presentada), con Nº ___________ (registrar el número de garantía presentada), emitida por _______________ (registrar el nombre del ente emisor de la garantía), a la orden de _____________ (registrar el nombre de la Entidad), equivalente al siete por ciento (7%) del monto total del contrato que asciende al monto de Bs_____________ (registrar el monto en numeral y literal), con vigencia hasta el ____________ (registrar día, mes y año de la vigencia de la garantía), que cubre la ejecución del presente contrato.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(En el caso de Micro y Pequeñas Empresas, se estimará el 3,5% del monto total del contrato). </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En caso de que el PROVEEDOR, incurriere en algún tipo de incumplimiento contractual, el importe de dicha garantía, será ejecutado y pagado en favor de la ENTIDAD, sin necesidad de ningún trámite o acción judicial, a su solo requerimiento, al ente emisor de la garantía.</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SÉPTIMA.- (RETENCIONES POR PAGOS PARCIALES)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PROVEEDOR acepta expresamente, que la ENTIDAD retendrá el siete por ciento (7%) de cada pago parcial, para constituir la Garantía de Cumplimiento de Contrato. Estas retenciones serán reintegradas al PROVEEDOR una vez que sea aprobado el Informe Final de Conformidad.</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(En el caso de Micro y Pequeñas Empresas, para constituir la Garantía de Cumplimiento de Contrato se estimará una retención del 3,5%, de cada pago parcial en calidad de Garantía de Cumplimiento de Contrato). </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(Incluir esta Cláusula en caso de convenirse Anticipo)</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OCTAVA.- (ANTICIPO)</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A solicitud del PROVEEDOR, la ENTIDAD, podrá otorgar un anticipo para cubrir los gastos iníciales correspondientes únicamente al objeto del Contrato, cuyo monto no deberá exceder el veinte por ciento (20%) del monto total del Contrato, contra entrega de una Garantía de Correcta Inversión de Anticipo por el cien por ciento (100%) del monto a ser desembolsado la misma que deberá tener una vigencia mínima de noventa (90) días calendario y la factura correspondiente. El importe del anticipo será descontado en _____ (indicar el número de pagos) pagos hasta cubrir el monto total del  anticipo.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importe de la garantía podrá ser cobrado por la ENTIDAD en caso de que el  PROVEEDOR no haya iniciado la prestación de los SERVICIOS dentro de los _______________ (Registrar en forma literal y numeral, el plazo previsto al efecto) días calendario establecidos al efecto.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Esta garantía podrá ser sustituida periódicamente por otra garantía, cuyo valor deberá ser la diferencia entre el monto otorgado y el monto descontado en cada pago. Las garantías sustitutivas deberán mantener su vigencia en forma continua y hasta la amortización total del anticipo.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NOVENA.- (PLAZO DE PRESTACIÓN DEL SERVICIO)</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PROVEEDOR desarrollará sus actividades de forma satisfactoria, en estricto acuerdo con el alcance del servicio, la propuesta adjudicada, las Especificaciones Técnicas y (Si corresponde) el cronograma de servicios, en el plazo de _________ (Registrar en forma literal y numeral el plazo de prestación del servicio) días calendario (O hábiles dependiendo de la entidad) que serán computados a partir del __________ (Poner fecha de inicio del servicio).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(En caso de establecerse un cronograma de servicios, la redacción de esta cláusula deberá ser adecuada)</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DÉCIMA.- (LUGAR DE PRESTACIÓN DE SERVICIOS) </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                                                                                                                                                                                                                                                      </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PROVEEDOR prestara el SERVICIO, objeto del presente contrato en _____________ (señalar el lugar o lugares donde se prestara los SERVICIOS).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DECIMA PRIMERA.- (MONTO, MONEDA Y FORMA DE PAGO)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(Para Servicios Continuos)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El monto total aceptado por las partes para la prestación del SERVICIO es de </w:t>
      </w:r>
      <w:proofErr w:type="spellStart"/>
      <w:r w:rsidRPr="00380228">
        <w:rPr>
          <w:rFonts w:asciiTheme="minorHAnsi" w:hAnsiTheme="minorHAnsi" w:cstheme="minorHAnsi"/>
          <w:b/>
          <w:bCs/>
          <w:sz w:val="18"/>
          <w:szCs w:val="18"/>
        </w:rPr>
        <w:t>Bsxxx.xxx</w:t>
      </w:r>
      <w:proofErr w:type="gramStart"/>
      <w:r w:rsidRPr="00380228">
        <w:rPr>
          <w:rFonts w:asciiTheme="minorHAnsi" w:hAnsiTheme="minorHAnsi" w:cstheme="minorHAnsi"/>
          <w:b/>
          <w:bCs/>
          <w:sz w:val="18"/>
          <w:szCs w:val="18"/>
        </w:rPr>
        <w:t>,xx</w:t>
      </w:r>
      <w:proofErr w:type="spellEnd"/>
      <w:proofErr w:type="gramEnd"/>
      <w:r w:rsidRPr="00380228">
        <w:rPr>
          <w:rFonts w:asciiTheme="minorHAnsi" w:hAnsiTheme="minorHAnsi" w:cstheme="minorHAnsi"/>
          <w:b/>
          <w:bCs/>
          <w:sz w:val="18"/>
          <w:szCs w:val="18"/>
        </w:rPr>
        <w:t xml:space="preserve"> __________ (Registrar en numeral y literal el monto del contrato, en bolivianos) que será pagado ________ (señalar los pagos periódicos sucesivos).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(Para servicios discontinuos).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PROVEEDOR, prestará el SERVICIO de __________ (señalar el tipo de servicio) a favor del contratante de acuerdo a los precios unitarios que forman parte indivisible de presente contrato, de acuerdo al detalle que sigue a continuación: ________ (Describir el cuadro de los precios unitarios de la propuesta aprobada).</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DÉCIMA SEGUNDA.- (ESTIPULACIÓN SOBRE IMPUESTOS)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Correrá por cuenta del PROVEEDOR el pago de todos los impuestos vigentes en el país a la fecha de presentación de la propuesta.</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En caso de que posteriormente, el Estado Plurinacional de Bolivia, implantará impuestos adicionales, disminuyera o incrementará los vigentes, mediante disposición legal expresa, el PROVEEDOR deberá acogerse a su cumplimiento desde la fecha de vigencia de dicha normativa. </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DÉCIMA TERCERA.- (FACTURACIÓN)</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Para que se efectúe el pago, el PROVEEDOR deberá emitir la respectiva factura oficial por el anticipo, cuando éste exista y por el monto del pago a favor de la ENTIDAD, caso contrario la ENTIDAD deberá retener los montos de obligaciones tributarias pendientes, para su posterior pago al Servicio de Impuestos Nacionales.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(Incluir la siguiente Cláusula cuando corresponda) </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DÉCIMA CUARTA.- (DE LOS SEGUROS)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Durante la prestación del SERVICIO, el PROVEEDOR se obliga a resguardar los ambientes e instalaciones que le hubiesen sido proporcionados y al objeto mismo de la contratación, para tal efecto, deberá adquirir un seguro a favor de la ENTIDAD, que cubra los posibles daños en la prestación del SERVICIO.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La ENTIDAD, de producirse el siniestro o daño, procederá a la ejecución de la garantía constituida.</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DÉCIMA QUINTA.- (MODIFICACIONES AL CONTRATO)</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Contrato podrá ser modificado por uno varios  Contratos Modificatorios, mismos que pueden afectar el alcance, monto y/o plazo, de acuerdo con lo establecido en el artículo 53 del Reglamento de Contrataciones Directas en el marco del Decreto Supremo N° 29506.</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DÉCIMA SEXTA.- (INTRANSFERIBILIDAD DEL CONTRATO) </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PROVEEDOR bajo ningún título podrá: ceder, transferir, subrogar, total o parcialmente este Contrato.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DÉCIMA SÉPTIMA.- (MULTAS)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El PROVEEDOR se obliga a cumplir con el cronograma y el plazo de entrega establecido en la </w:t>
      </w:r>
      <w:proofErr w:type="gramStart"/>
      <w:r w:rsidRPr="00380228">
        <w:rPr>
          <w:rFonts w:asciiTheme="minorHAnsi" w:hAnsiTheme="minorHAnsi" w:cstheme="minorHAnsi"/>
          <w:b/>
          <w:bCs/>
          <w:sz w:val="18"/>
          <w:szCs w:val="18"/>
        </w:rPr>
        <w:t>Cláusula …</w:t>
      </w:r>
      <w:proofErr w:type="gramEnd"/>
      <w:r w:rsidRPr="00380228">
        <w:rPr>
          <w:rFonts w:asciiTheme="minorHAnsi" w:hAnsiTheme="minorHAnsi" w:cstheme="minorHAnsi"/>
          <w:b/>
          <w:bCs/>
          <w:sz w:val="18"/>
          <w:szCs w:val="18"/>
        </w:rPr>
        <w:t xml:space="preserve">……. del presente Contrato, caso contrario será multado con </w:t>
      </w:r>
      <w:proofErr w:type="spellStart"/>
      <w:r w:rsidRPr="00380228">
        <w:rPr>
          <w:rFonts w:asciiTheme="minorHAnsi" w:hAnsiTheme="minorHAnsi" w:cstheme="minorHAnsi"/>
          <w:b/>
          <w:bCs/>
          <w:sz w:val="18"/>
          <w:szCs w:val="18"/>
        </w:rPr>
        <w:t>el</w:t>
      </w:r>
      <w:proofErr w:type="spellEnd"/>
      <w:r w:rsidRPr="00380228">
        <w:rPr>
          <w:rFonts w:asciiTheme="minorHAnsi" w:hAnsiTheme="minorHAnsi" w:cstheme="minorHAnsi"/>
          <w:b/>
          <w:bCs/>
          <w:sz w:val="18"/>
          <w:szCs w:val="18"/>
        </w:rPr>
        <w:t xml:space="preserve"> __________  % (La ENTIDAD establecerá el porcentaje de acuerdo al objeto del contrato, mismo que no podrá exceder del 1% del monto del contrato) por día de retraso. La suma de las multas no podrá exceder en ningún caso el veinte por ciento (20%) del monto total del contrato sin perjuicio de resolver el mismo.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Cuando la contratación se efectúe por Ítems o Lotes, las multas serán calculadas respecto del monto correspondiente al ítem o lote que hubiese sufrido retraso en su entrega.</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DÉCIMA OCTAVA.- (EXONERACIÓN DE LAS CARGAS LABORALES Y SOCIALES A LA ENTIDAD)</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PROVEEDOR corre con las obligaciones que emerjan del objeto del presente Contrato, respecto a las cargas laborales y sociales con el personal de su dependencia, se exonera de estas obligaciones a la ENTIDAD.</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VIGÉSIMA.- (TERMINACIÓN DEL CONTRATO).  El presente contrato concluirá bajo una de las siguientes causas: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20.1</w:t>
      </w:r>
      <w:r w:rsidRPr="00380228">
        <w:rPr>
          <w:rFonts w:asciiTheme="minorHAnsi" w:hAnsiTheme="minorHAnsi" w:cstheme="minorHAnsi"/>
          <w:b/>
          <w:bCs/>
          <w:sz w:val="18"/>
          <w:szCs w:val="18"/>
        </w:rPr>
        <w:tab/>
        <w:t>Por Cumplimiento del Contrato: De forma normal, tanto la ENTIDAD como el PROVEEDOR darán por terminado el presente Contrato, una vez que ambas partes hayan dado cumplimiento a todas las condiciones y estipulaciones contenidas en mismo, lo cual se hará constar en el Certificado de Cumplimiento de Contrato, emitido por la ENTIDAD.</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20.2</w:t>
      </w:r>
      <w:r w:rsidRPr="00380228">
        <w:rPr>
          <w:rFonts w:asciiTheme="minorHAnsi" w:hAnsiTheme="minorHAnsi" w:cstheme="minorHAnsi"/>
          <w:b/>
          <w:bCs/>
          <w:sz w:val="18"/>
          <w:szCs w:val="18"/>
        </w:rPr>
        <w:tab/>
        <w:t>Por Resolución del Contrato: Si se diera el caso y como una forma excepcional de terminar el contrato, a los efectos legales correspondientes, la ENTIDAD y el PROVEEDOR, acuerdan las siguientes causales para procesar la resolución del Contrato: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20.1.1</w:t>
      </w:r>
      <w:r w:rsidRPr="00380228">
        <w:rPr>
          <w:rFonts w:asciiTheme="minorHAnsi" w:hAnsiTheme="minorHAnsi" w:cstheme="minorHAnsi"/>
          <w:b/>
          <w:bCs/>
          <w:sz w:val="18"/>
          <w:szCs w:val="18"/>
        </w:rPr>
        <w:tab/>
        <w:t>Resolución a requerimiento de la ENTIDAD, por causales atribuibles al PROVEEDOR.</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a)</w:t>
      </w:r>
      <w:r w:rsidRPr="00380228">
        <w:rPr>
          <w:rFonts w:asciiTheme="minorHAnsi" w:hAnsiTheme="minorHAnsi" w:cstheme="minorHAnsi"/>
          <w:b/>
          <w:bCs/>
          <w:sz w:val="18"/>
          <w:szCs w:val="18"/>
        </w:rPr>
        <w:tab/>
        <w:t xml:space="preserve">Por disolución del PROVEEDOR </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b)</w:t>
      </w:r>
      <w:r w:rsidRPr="00380228">
        <w:rPr>
          <w:rFonts w:asciiTheme="minorHAnsi" w:hAnsiTheme="minorHAnsi" w:cstheme="minorHAnsi"/>
          <w:b/>
          <w:bCs/>
          <w:sz w:val="18"/>
          <w:szCs w:val="18"/>
        </w:rPr>
        <w:tab/>
        <w:t>Por quiebra declarada del PROVEEDOR.</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w:t>
      </w:r>
      <w:r w:rsidRPr="00380228">
        <w:rPr>
          <w:rFonts w:asciiTheme="minorHAnsi" w:hAnsiTheme="minorHAnsi" w:cstheme="minorHAnsi"/>
          <w:b/>
          <w:bCs/>
          <w:sz w:val="18"/>
          <w:szCs w:val="18"/>
        </w:rPr>
        <w:tab/>
        <w:t>Por incumplimiento en la atención del servicio, a requerimiento de la ENTIDAD en asuntos relacionados con el objeto del presente contrato.</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d)</w:t>
      </w:r>
      <w:r w:rsidRPr="00380228">
        <w:rPr>
          <w:rFonts w:asciiTheme="minorHAnsi" w:hAnsiTheme="minorHAnsi" w:cstheme="minorHAnsi"/>
          <w:b/>
          <w:bCs/>
          <w:sz w:val="18"/>
          <w:szCs w:val="18"/>
        </w:rPr>
        <w:tab/>
        <w:t>Por suspensión del servicio sin justificación.</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w:t>
      </w:r>
      <w:r w:rsidRPr="00380228">
        <w:rPr>
          <w:rFonts w:asciiTheme="minorHAnsi" w:hAnsiTheme="minorHAnsi" w:cstheme="minorHAnsi"/>
          <w:b/>
          <w:bCs/>
          <w:sz w:val="18"/>
          <w:szCs w:val="18"/>
        </w:rPr>
        <w:tab/>
        <w:t xml:space="preserve">Por incumplimiento del servicio de acuerdo al Cronograma. </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f)</w:t>
      </w:r>
      <w:r w:rsidRPr="00380228">
        <w:rPr>
          <w:rFonts w:asciiTheme="minorHAnsi" w:hAnsiTheme="minorHAnsi" w:cstheme="minorHAnsi"/>
          <w:b/>
          <w:bCs/>
          <w:sz w:val="18"/>
          <w:szCs w:val="18"/>
        </w:rPr>
        <w:tab/>
        <w:t>Cuando el monto de la multa por atraso en la prestación del servicio alcance el diez por ciento (10%) del monto total del contrato, decisión optativa, o el veinte por ciento (20%), de forma obligatoria.</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g)</w:t>
      </w:r>
      <w:r w:rsidRPr="00380228">
        <w:rPr>
          <w:rFonts w:asciiTheme="minorHAnsi" w:hAnsiTheme="minorHAnsi" w:cstheme="minorHAnsi"/>
          <w:b/>
          <w:bCs/>
          <w:sz w:val="18"/>
          <w:szCs w:val="18"/>
        </w:rPr>
        <w:tab/>
        <w:t>Por causal establecida en la cláusula Décima Novena (Anticorrupción)</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20.1.2</w:t>
      </w:r>
      <w:r w:rsidRPr="00380228">
        <w:rPr>
          <w:rFonts w:asciiTheme="minorHAnsi" w:hAnsiTheme="minorHAnsi" w:cstheme="minorHAnsi"/>
          <w:b/>
          <w:bCs/>
          <w:sz w:val="18"/>
          <w:szCs w:val="18"/>
        </w:rPr>
        <w:tab/>
        <w:t>Resolución a requerimiento del PROVEEDOR por causales atribuibles a la ENTIDAD.</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a)</w:t>
      </w:r>
      <w:r w:rsidRPr="00380228">
        <w:rPr>
          <w:rFonts w:asciiTheme="minorHAnsi" w:hAnsiTheme="minorHAnsi" w:cstheme="minorHAnsi"/>
          <w:b/>
          <w:bCs/>
          <w:sz w:val="18"/>
          <w:szCs w:val="18"/>
        </w:rPr>
        <w:tab/>
        <w:t>Si apartándose de los términos del contrato la ENTIDAD, pretende efectuar aumento o disminución en el servicio, sin la emisión del necesario Contrato Modificatorio.</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b)</w:t>
      </w:r>
      <w:r w:rsidRPr="00380228">
        <w:rPr>
          <w:rFonts w:asciiTheme="minorHAnsi" w:hAnsiTheme="minorHAnsi" w:cstheme="minorHAnsi"/>
          <w:b/>
          <w:bCs/>
          <w:sz w:val="18"/>
          <w:szCs w:val="18"/>
        </w:rPr>
        <w:tab/>
        <w:t>Por incumplimiento injustificado en el pago por la prestación del servicio, por más de treinta (30) días calendario computados a partir de la fecha en que debió hacerse efectivo el pago, existiendo conformidad del servicio, emitida por la ENTIDAD.</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w:t>
      </w:r>
      <w:r w:rsidRPr="00380228">
        <w:rPr>
          <w:rFonts w:asciiTheme="minorHAnsi" w:hAnsiTheme="minorHAnsi" w:cstheme="minorHAnsi"/>
          <w:b/>
          <w:bCs/>
          <w:sz w:val="18"/>
          <w:szCs w:val="18"/>
        </w:rPr>
        <w:tab/>
        <w:t>Por utilizar o requerir aquellos servicios que son objeto del presente contrato, en beneficio de terceras personas.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20.1.3</w:t>
      </w:r>
      <w:r w:rsidRPr="00380228">
        <w:rPr>
          <w:rFonts w:asciiTheme="minorHAnsi" w:hAnsiTheme="minorHAnsi" w:cstheme="minorHAnsi"/>
          <w:b/>
          <w:bCs/>
          <w:sz w:val="18"/>
          <w:szCs w:val="18"/>
        </w:rPr>
        <w:tab/>
        <w:t>Reglas aplicables a la Resolución: Para procesar la Resolución del Contrato por cualquiera de las causales señaladas, la ENTIDAD o el PROVEEDOR dará aviso escrito mediante carta notariada, a la otra parte, de su intención de resolver el CONTRATO, estableciendo claramente la causal que se aduce.</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Si dentro de los cinco (5)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ENTIDAD o el PROVEEDOR, según quién haya requerido la resolución del contrato, notificará mediante carta notariada a la otra parte, que la resolución del contrato se ha hecho efectiva.</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Esta carta notariada dará lugar a que: cuando la resolución sea por causales atribuibles al PROVEEDOR se consolide en favor de la ENTIDAD la Garantía de Cumplimiento de Contrato.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Solo en caso que la resolución no sea originada por negligencia del PROVEEDOR éste tendrá derecho a una evaluación de los gastos proporcionales que demande los compromisos adquiridos por el PROVEEDOR para la prestación del servicio contra la presentación de documentos probatorios y certificados.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La ENTIDAD, procederá a establecer los montos reembolsables al PROVEEDOR por concepto de provisión de los BIENES satisfactoriamente efectuados, si corresponde.</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Con base a la liquidación final y establecidos los saldos en favor o en contra para su respectivo pago o cobro de la (s) Garantía (s) correspondientes.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20.1.4</w:t>
      </w:r>
      <w:r w:rsidRPr="00380228">
        <w:rPr>
          <w:rFonts w:asciiTheme="minorHAnsi" w:hAnsiTheme="minorHAnsi" w:cstheme="minorHAnsi"/>
          <w:b/>
          <w:bCs/>
          <w:sz w:val="18"/>
          <w:szCs w:val="18"/>
        </w:rPr>
        <w:tab/>
        <w:t>Resolución por causas de fuerza mayor o caso fortuito que afecten a la ENTIDAD o al PROVEEDOR.</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Si en cualquier momento antes de la terminación de la prestación del servicio objeto del CONTRATO, la  ENTIDAD o el PROVEEDOR se encontrase en una situación fuera de control, por causas de fuerza mayor o caso fortuito, que imposibilite la conclusión de la prestación del servicio o vayan contra los intereses del Estado, la parte afectada comunicará por escrito su intención de resolver el contrato, justificando la causa.</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La ENTIDAD, mediante carta notariada dirigida al PROVEEDOR, suspenderá los trabajos y resolverá el CONTRATO total o parcialmente. A la entrega de dicha comunicación oficial de resolución, el PROVEEDOR suspenderá el servicio de acuerdo a las instrucciones que al efecto emita por escrito la ENTIDAD. </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El PROVEEDOR conjuntamente con la ENTIDAD, procederán a la verificación del servicio prestado hasta la fecha de suspensión la evaluación de los compromisos que el PROVEEDOR tuviera pendiente relativo al servicio, debidamente documentados. Asimismo la ENTIDAD liquidará los costos proporcionales que en dicho acto se demandase y otros gastos que a juicio de la ENTIDAD fueran considerados sujetos a reembolso.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Con estos datos la ENTIDAD elaborará el cierre de contrato y el trámite de pago será el previsto en la cláusula vigésima séptima del presente CONTRATO.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VIGÉSIMA PRIMERA.- (SOLUCIÓN DE CONTROVERSIAS)</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En caso de surgir dudas sobre los derechos y obligaciones de las partes durante la ejecución del presente contrato, las partes acudirán a los términos y condiciones del contrato, Documento Base de Contratación, propuesta adjudicada, sometidas a la Jurisdicción Coactiva Fiscal.</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VIGÉSIMA SEGUNDA.- (ANTICORRUPCIÓN)</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VIGÉSIMA TERCERA.- (CONSENTIMIENTO)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En señal de conformidad y para su fiel y estricto cumplimiento, suscribimos el presente Contrato en cuatro ejemplares de un mismo tenor y validez el Lic. …………………….. </w:t>
      </w:r>
      <w:proofErr w:type="gramStart"/>
      <w:r w:rsidRPr="00380228">
        <w:rPr>
          <w:rFonts w:asciiTheme="minorHAnsi" w:hAnsiTheme="minorHAnsi" w:cstheme="minorHAnsi"/>
          <w:b/>
          <w:bCs/>
          <w:sz w:val="18"/>
          <w:szCs w:val="18"/>
        </w:rPr>
        <w:t>en</w:t>
      </w:r>
      <w:proofErr w:type="gramEnd"/>
      <w:r w:rsidRPr="00380228">
        <w:rPr>
          <w:rFonts w:asciiTheme="minorHAnsi" w:hAnsiTheme="minorHAnsi" w:cstheme="minorHAnsi"/>
          <w:b/>
          <w:bCs/>
          <w:sz w:val="18"/>
          <w:szCs w:val="18"/>
        </w:rPr>
        <w:t xml:space="preserve"> previsión de la Resolución Administrativa ………….. </w:t>
      </w:r>
      <w:proofErr w:type="gramStart"/>
      <w:r w:rsidRPr="00380228">
        <w:rPr>
          <w:rFonts w:asciiTheme="minorHAnsi" w:hAnsiTheme="minorHAnsi" w:cstheme="minorHAnsi"/>
          <w:b/>
          <w:bCs/>
          <w:sz w:val="18"/>
          <w:szCs w:val="18"/>
        </w:rPr>
        <w:t>de</w:t>
      </w:r>
      <w:proofErr w:type="gramEnd"/>
      <w:r w:rsidRPr="00380228">
        <w:rPr>
          <w:rFonts w:asciiTheme="minorHAnsi" w:hAnsiTheme="minorHAnsi" w:cstheme="minorHAnsi"/>
          <w:b/>
          <w:bCs/>
          <w:sz w:val="18"/>
          <w:szCs w:val="18"/>
        </w:rPr>
        <w:t xml:space="preserve"> ……………….., en representación legal de la ENTIDAD, y el Sr. …………………. en representación del PROVEEDOR.</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Este documento, conforme a disposiciones legales de control fiscal vigentes, será registrado ante la Contraloría General del Estado en idioma castellano.</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Yacimientos Petrolíferos Fiscales Bolivianos</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ENTIDAD</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ab/>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w:t>
      </w:r>
    </w:p>
    <w:p w:rsidR="00380228" w:rsidRPr="00380228" w:rsidRDefault="00380228" w:rsidP="005B56C4">
      <w:pPr>
        <w:jc w:val="both"/>
        <w:rPr>
          <w:rFonts w:asciiTheme="minorHAnsi" w:hAnsiTheme="minorHAnsi" w:cstheme="minorHAnsi"/>
          <w:b/>
          <w:bCs/>
          <w:sz w:val="18"/>
          <w:szCs w:val="18"/>
        </w:rPr>
      </w:pPr>
      <w:r w:rsidRPr="00380228">
        <w:rPr>
          <w:rFonts w:asciiTheme="minorHAnsi" w:hAnsiTheme="minorHAnsi" w:cstheme="minorHAnsi"/>
          <w:b/>
          <w:bCs/>
          <w:sz w:val="18"/>
          <w:szCs w:val="18"/>
        </w:rPr>
        <w:t xml:space="preserve"> PROVEEDOR</w:t>
      </w:r>
    </w:p>
    <w:p w:rsidR="00380228" w:rsidRPr="00380228" w:rsidRDefault="00380228" w:rsidP="005B56C4">
      <w:pPr>
        <w:jc w:val="both"/>
        <w:rPr>
          <w:rFonts w:asciiTheme="minorHAnsi" w:hAnsiTheme="minorHAnsi" w:cstheme="minorHAnsi"/>
          <w:b/>
          <w:bCs/>
          <w:sz w:val="18"/>
          <w:szCs w:val="18"/>
        </w:rPr>
      </w:pPr>
    </w:p>
    <w:p w:rsidR="00380228" w:rsidRPr="00380228" w:rsidRDefault="00380228" w:rsidP="005B56C4">
      <w:pPr>
        <w:jc w:val="both"/>
        <w:rPr>
          <w:rFonts w:asciiTheme="minorHAnsi" w:hAnsiTheme="minorHAnsi" w:cstheme="minorHAns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E44" w:rsidRDefault="000F0E44">
      <w:r>
        <w:separator/>
      </w:r>
    </w:p>
  </w:endnote>
  <w:endnote w:type="continuationSeparator" w:id="0">
    <w:p w:rsidR="000F0E44" w:rsidRDefault="000F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75B" w:rsidRPr="0096776D" w:rsidRDefault="005B075B">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645D89">
      <w:rPr>
        <w:rFonts w:asciiTheme="minorHAnsi" w:hAnsiTheme="minorHAnsi" w:cstheme="minorHAnsi"/>
        <w:noProof/>
        <w:sz w:val="18"/>
        <w:szCs w:val="18"/>
      </w:rPr>
      <w:t>4</w:t>
    </w:r>
    <w:r w:rsidRPr="0096776D">
      <w:rPr>
        <w:rFonts w:asciiTheme="minorHAnsi" w:hAnsiTheme="minorHAnsi" w:cstheme="minorHAnsi"/>
        <w:noProof/>
        <w:sz w:val="18"/>
        <w:szCs w:val="18"/>
      </w:rPr>
      <w:fldChar w:fldCharType="end"/>
    </w:r>
  </w:p>
  <w:p w:rsidR="005B075B" w:rsidRDefault="005B075B">
    <w:pPr>
      <w:pStyle w:val="Piedepgina"/>
    </w:pPr>
  </w:p>
  <w:p w:rsidR="005B075B" w:rsidRDefault="005B07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75B" w:rsidRDefault="005B075B">
    <w:pPr>
      <w:pStyle w:val="Piedepgina"/>
      <w:jc w:val="right"/>
    </w:pPr>
    <w:r>
      <w:fldChar w:fldCharType="begin"/>
    </w:r>
    <w:r>
      <w:instrText xml:space="preserve"> PAGE   \* MERGEFORMAT </w:instrText>
    </w:r>
    <w:r>
      <w:fldChar w:fldCharType="separate"/>
    </w:r>
    <w:r w:rsidR="00645D89">
      <w:rPr>
        <w:noProof/>
      </w:rPr>
      <w:t>37</w:t>
    </w:r>
    <w:r>
      <w:fldChar w:fldCharType="end"/>
    </w:r>
  </w:p>
  <w:p w:rsidR="005B075B" w:rsidRDefault="005B07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E44" w:rsidRDefault="000F0E44">
      <w:r>
        <w:separator/>
      </w:r>
    </w:p>
  </w:footnote>
  <w:footnote w:type="continuationSeparator" w:id="0">
    <w:p w:rsidR="000F0E44" w:rsidRDefault="000F0E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75B" w:rsidRPr="009F3620" w:rsidRDefault="005B075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F802A5"/>
    <w:multiLevelType w:val="hybridMultilevel"/>
    <w:tmpl w:val="274CD1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550B88"/>
    <w:multiLevelType w:val="hybridMultilevel"/>
    <w:tmpl w:val="13CE2FE6"/>
    <w:lvl w:ilvl="0" w:tplc="103C288E">
      <w:start w:val="1"/>
      <w:numFmt w:val="decimal"/>
      <w:lvlText w:val="%1."/>
      <w:lvlJc w:val="left"/>
      <w:pPr>
        <w:ind w:left="928"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2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2A1B07"/>
    <w:multiLevelType w:val="hybridMultilevel"/>
    <w:tmpl w:val="13CE2FE6"/>
    <w:lvl w:ilvl="0" w:tplc="103C288E">
      <w:start w:val="1"/>
      <w:numFmt w:val="decimal"/>
      <w:lvlText w:val="%1."/>
      <w:lvlJc w:val="left"/>
      <w:pPr>
        <w:ind w:left="928"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
    <w:nsid w:val="58435508"/>
    <w:multiLevelType w:val="hybridMultilevel"/>
    <w:tmpl w:val="13CE2FE6"/>
    <w:lvl w:ilvl="0" w:tplc="103C288E">
      <w:start w:val="1"/>
      <w:numFmt w:val="decimal"/>
      <w:lvlText w:val="%1."/>
      <w:lvlJc w:val="left"/>
      <w:pPr>
        <w:ind w:left="928"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3">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2272059"/>
    <w:multiLevelType w:val="hybridMultilevel"/>
    <w:tmpl w:val="274CD1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3"/>
  </w:num>
  <w:num w:numId="3">
    <w:abstractNumId w:val="33"/>
  </w:num>
  <w:num w:numId="4">
    <w:abstractNumId w:val="7"/>
  </w:num>
  <w:num w:numId="5">
    <w:abstractNumId w:val="21"/>
  </w:num>
  <w:num w:numId="6">
    <w:abstractNumId w:val="20"/>
  </w:num>
  <w:num w:numId="7">
    <w:abstractNumId w:val="22"/>
  </w:num>
  <w:num w:numId="8">
    <w:abstractNumId w:val="38"/>
  </w:num>
  <w:num w:numId="9">
    <w:abstractNumId w:val="0"/>
  </w:num>
  <w:num w:numId="10">
    <w:abstractNumId w:val="36"/>
  </w:num>
  <w:num w:numId="11">
    <w:abstractNumId w:val="23"/>
  </w:num>
  <w:num w:numId="12">
    <w:abstractNumId w:val="19"/>
  </w:num>
  <w:num w:numId="13">
    <w:abstractNumId w:val="2"/>
  </w:num>
  <w:num w:numId="14">
    <w:abstractNumId w:val="16"/>
  </w:num>
  <w:num w:numId="15">
    <w:abstractNumId w:val="8"/>
  </w:num>
  <w:num w:numId="16">
    <w:abstractNumId w:val="25"/>
  </w:num>
  <w:num w:numId="17">
    <w:abstractNumId w:val="5"/>
  </w:num>
  <w:num w:numId="18">
    <w:abstractNumId w:val="15"/>
  </w:num>
  <w:num w:numId="19">
    <w:abstractNumId w:val="12"/>
  </w:num>
  <w:num w:numId="20">
    <w:abstractNumId w:val="39"/>
  </w:num>
  <w:num w:numId="21">
    <w:abstractNumId w:val="29"/>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40"/>
  </w:num>
  <w:num w:numId="29">
    <w:abstractNumId w:val="34"/>
  </w:num>
  <w:num w:numId="30">
    <w:abstractNumId w:val="11"/>
  </w:num>
  <w:num w:numId="31">
    <w:abstractNumId w:val="6"/>
  </w:num>
  <w:num w:numId="32">
    <w:abstractNumId w:val="3"/>
  </w:num>
  <w:num w:numId="33">
    <w:abstractNumId w:val="18"/>
  </w:num>
  <w:num w:numId="34">
    <w:abstractNumId w:val="26"/>
  </w:num>
  <w:num w:numId="35">
    <w:abstractNumId w:val="27"/>
  </w:num>
  <w:num w:numId="36">
    <w:abstractNumId w:val="30"/>
  </w:num>
  <w:num w:numId="37">
    <w:abstractNumId w:val="24"/>
  </w:num>
  <w:num w:numId="38">
    <w:abstractNumId w:val="28"/>
  </w:num>
  <w:num w:numId="39">
    <w:abstractNumId w:val="1"/>
  </w:num>
  <w:num w:numId="40">
    <w:abstractNumId w:val="37"/>
  </w:num>
  <w:num w:numId="41">
    <w:abstractNumId w:val="10"/>
  </w:num>
  <w:num w:numId="42">
    <w:abstractNumId w:val="14"/>
  </w:num>
  <w:num w:numId="43">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685"/>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69C"/>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44"/>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0F8A"/>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4CF"/>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228"/>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4E4"/>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13DF"/>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75B"/>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6C4"/>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97"/>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5D89"/>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72"/>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067"/>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170"/>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1F7"/>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47C49"/>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396"/>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0914"/>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77C8A"/>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49B"/>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96E26-302B-4FA7-9448-04BA674D6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37</Pages>
  <Words>12749</Words>
  <Characters>70121</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82705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egutierreza</cp:lastModifiedBy>
  <cp:revision>11</cp:revision>
  <cp:lastPrinted>2015-02-19T14:27:00Z</cp:lastPrinted>
  <dcterms:created xsi:type="dcterms:W3CDTF">2015-09-19T13:26:00Z</dcterms:created>
  <dcterms:modified xsi:type="dcterms:W3CDTF">2015-09-25T18:36:00Z</dcterms:modified>
</cp:coreProperties>
</file>