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6DF4" w:rsidRDefault="00916D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6DF4" w:rsidRPr="00D06FCF" w:rsidRDefault="00916DF4" w:rsidP="00D06FCF"/>
                          <w:p w:rsidR="00916DF4" w:rsidRDefault="00916DF4" w:rsidP="00196858"/>
                          <w:p w:rsidR="00916DF4" w:rsidRPr="00196858" w:rsidRDefault="00916DF4" w:rsidP="00196858"/>
                          <w:p w:rsidR="00916DF4" w:rsidRDefault="00916DF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16DF4" w:rsidRPr="00FA6B6B" w:rsidRDefault="00916DF4" w:rsidP="00BC21BB">
                            <w:pPr>
                              <w:ind w:left="142"/>
                              <w:jc w:val="center"/>
                              <w:rPr>
                                <w:rFonts w:ascii="Verdana" w:hAnsi="Verdana"/>
                                <w:b/>
                                <w:sz w:val="28"/>
                                <w:szCs w:val="28"/>
                              </w:rPr>
                            </w:pPr>
                          </w:p>
                          <w:p w:rsidR="00916DF4" w:rsidRDefault="00916DF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16DF4" w:rsidRPr="00452347" w:rsidRDefault="00916DF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16DF4" w:rsidRDefault="00916DF4" w:rsidP="00BC21BB">
                            <w:pPr>
                              <w:ind w:left="142"/>
                              <w:jc w:val="center"/>
                              <w:rPr>
                                <w:rFonts w:ascii="Century Gothic" w:hAnsi="Century Gothic" w:cs="Arial"/>
                                <w:b/>
                                <w:sz w:val="32"/>
                                <w:szCs w:val="32"/>
                                <w:lang w:val="es-MX"/>
                              </w:rPr>
                            </w:pPr>
                          </w:p>
                          <w:p w:rsidR="00916DF4" w:rsidRDefault="00916DF4" w:rsidP="00FE4B1C">
                            <w:pPr>
                              <w:jc w:val="center"/>
                              <w:rPr>
                                <w:rFonts w:ascii="Century Gothic" w:hAnsi="Century Gothic"/>
                                <w:b/>
                                <w:sz w:val="32"/>
                                <w:szCs w:val="32"/>
                              </w:rPr>
                            </w:pPr>
                            <w:r>
                              <w:rPr>
                                <w:rFonts w:ascii="Century Gothic" w:hAnsi="Century Gothic"/>
                                <w:b/>
                                <w:sz w:val="32"/>
                                <w:szCs w:val="32"/>
                              </w:rPr>
                              <w:t>REGLAMENTO DE CONTRATACIONES DIRECTAS</w:t>
                            </w:r>
                          </w:p>
                          <w:p w:rsidR="00916DF4" w:rsidRDefault="00916DF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16DF4" w:rsidRDefault="00916DF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16DF4" w:rsidRPr="000F16BE" w:rsidRDefault="00916DF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16DF4" w:rsidRPr="00811D4C" w:rsidRDefault="00916DF4" w:rsidP="00BC21BB">
                            <w:pPr>
                              <w:ind w:left="142"/>
                              <w:rPr>
                                <w:rFonts w:ascii="Century Gothic" w:hAnsi="Century Gothic"/>
                                <w:b/>
                              </w:rPr>
                            </w:pPr>
                          </w:p>
                          <w:p w:rsidR="00916DF4" w:rsidRPr="00536091" w:rsidRDefault="00916DF4" w:rsidP="00025300">
                            <w:pPr>
                              <w:ind w:left="142"/>
                              <w:jc w:val="center"/>
                              <w:rPr>
                                <w:rFonts w:ascii="Century Gothic" w:hAnsi="Century Gothic" w:cs="Arial"/>
                                <w:b/>
                                <w:bCs/>
                                <w:sz w:val="24"/>
                                <w:szCs w:val="24"/>
                              </w:rPr>
                            </w:pPr>
                          </w:p>
                          <w:p w:rsidR="00916DF4" w:rsidRPr="00536091" w:rsidRDefault="00916DF4"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MECANICAS PARA CAMBIO  DE RED PRIMARIA 4” BARRIO SANTA ROSA</w:t>
                            </w:r>
                          </w:p>
                          <w:p w:rsidR="00916DF4" w:rsidRDefault="00916DF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16DF4" w:rsidRPr="00536091" w:rsidRDefault="00916DF4"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CDO-DRGCH-30-15</w:t>
                            </w:r>
                          </w:p>
                          <w:p w:rsidR="00916DF4" w:rsidRPr="00536091" w:rsidRDefault="00916DF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16DF4" w:rsidRPr="00574BFC" w:rsidRDefault="00916DF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916DF4" w:rsidRDefault="00916DF4" w:rsidP="00BC21BB">
                            <w:pPr>
                              <w:ind w:left="142" w:right="931"/>
                              <w:jc w:val="center"/>
                              <w:rPr>
                                <w:rFonts w:ascii="Century Gothic" w:hAnsi="Century Gothic"/>
                                <w:lang w:val="es-ES_tradnl"/>
                              </w:rPr>
                            </w:pPr>
                          </w:p>
                          <w:p w:rsidR="00916DF4" w:rsidRDefault="00916DF4" w:rsidP="00E13F3C">
                            <w:pPr>
                              <w:ind w:right="931"/>
                              <w:rPr>
                                <w:rFonts w:ascii="Century Gothic" w:hAnsi="Century Gothic"/>
                                <w:lang w:val="es-ES_tradnl"/>
                              </w:rPr>
                            </w:pPr>
                          </w:p>
                          <w:p w:rsidR="00916DF4" w:rsidRDefault="00916DF4" w:rsidP="00BC21BB">
                            <w:pPr>
                              <w:ind w:right="930"/>
                              <w:jc w:val="center"/>
                              <w:rPr>
                                <w:rFonts w:ascii="Century Gothic" w:hAnsi="Century Gothic"/>
                                <w:lang w:val="es-ES_tradnl"/>
                              </w:rPr>
                            </w:pPr>
                            <w:r>
                              <w:rPr>
                                <w:rFonts w:ascii="Century Gothic" w:hAnsi="Century Gothic"/>
                                <w:lang w:val="es-ES_tradnl"/>
                              </w:rPr>
                              <w:t xml:space="preserve">             </w:t>
                            </w:r>
                          </w:p>
                          <w:p w:rsidR="00916DF4" w:rsidRPr="00574BFC" w:rsidRDefault="00916DF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916DF4" w:rsidRPr="009C5A35" w:rsidRDefault="00916DF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16DF4" w:rsidRDefault="00916D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6DF4" w:rsidRPr="00D06FCF" w:rsidRDefault="00916DF4" w:rsidP="00D06FCF"/>
                    <w:p w:rsidR="00916DF4" w:rsidRDefault="00916DF4" w:rsidP="00196858"/>
                    <w:p w:rsidR="00916DF4" w:rsidRPr="00196858" w:rsidRDefault="00916DF4" w:rsidP="00196858"/>
                    <w:p w:rsidR="00916DF4" w:rsidRDefault="00916DF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16DF4" w:rsidRPr="00FA6B6B" w:rsidRDefault="00916DF4" w:rsidP="00BC21BB">
                      <w:pPr>
                        <w:ind w:left="142"/>
                        <w:jc w:val="center"/>
                        <w:rPr>
                          <w:rFonts w:ascii="Verdana" w:hAnsi="Verdana"/>
                          <w:b/>
                          <w:sz w:val="28"/>
                          <w:szCs w:val="28"/>
                        </w:rPr>
                      </w:pPr>
                    </w:p>
                    <w:p w:rsidR="00916DF4" w:rsidRDefault="00916DF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16DF4" w:rsidRPr="00452347" w:rsidRDefault="00916DF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16DF4" w:rsidRDefault="00916DF4" w:rsidP="00BC21BB">
                      <w:pPr>
                        <w:ind w:left="142"/>
                        <w:jc w:val="center"/>
                        <w:rPr>
                          <w:rFonts w:ascii="Century Gothic" w:hAnsi="Century Gothic" w:cs="Arial"/>
                          <w:b/>
                          <w:sz w:val="32"/>
                          <w:szCs w:val="32"/>
                          <w:lang w:val="es-MX"/>
                        </w:rPr>
                      </w:pPr>
                    </w:p>
                    <w:p w:rsidR="00916DF4" w:rsidRDefault="00916DF4" w:rsidP="00FE4B1C">
                      <w:pPr>
                        <w:jc w:val="center"/>
                        <w:rPr>
                          <w:rFonts w:ascii="Century Gothic" w:hAnsi="Century Gothic"/>
                          <w:b/>
                          <w:sz w:val="32"/>
                          <w:szCs w:val="32"/>
                        </w:rPr>
                      </w:pPr>
                      <w:r>
                        <w:rPr>
                          <w:rFonts w:ascii="Century Gothic" w:hAnsi="Century Gothic"/>
                          <w:b/>
                          <w:sz w:val="32"/>
                          <w:szCs w:val="32"/>
                        </w:rPr>
                        <w:t>REGLAMENTO DE CONTRATACIONES DIRECTAS</w:t>
                      </w:r>
                    </w:p>
                    <w:p w:rsidR="00916DF4" w:rsidRDefault="00916DF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16DF4" w:rsidRDefault="00916DF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16DF4" w:rsidRPr="000F16BE" w:rsidRDefault="00916DF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16DF4" w:rsidRPr="00811D4C" w:rsidRDefault="00916DF4" w:rsidP="00BC21BB">
                      <w:pPr>
                        <w:ind w:left="142"/>
                        <w:rPr>
                          <w:rFonts w:ascii="Century Gothic" w:hAnsi="Century Gothic"/>
                          <w:b/>
                        </w:rPr>
                      </w:pPr>
                    </w:p>
                    <w:p w:rsidR="00916DF4" w:rsidRPr="00536091" w:rsidRDefault="00916DF4" w:rsidP="00025300">
                      <w:pPr>
                        <w:ind w:left="142"/>
                        <w:jc w:val="center"/>
                        <w:rPr>
                          <w:rFonts w:ascii="Century Gothic" w:hAnsi="Century Gothic" w:cs="Arial"/>
                          <w:b/>
                          <w:bCs/>
                          <w:sz w:val="24"/>
                          <w:szCs w:val="24"/>
                        </w:rPr>
                      </w:pPr>
                    </w:p>
                    <w:p w:rsidR="00916DF4" w:rsidRPr="00536091" w:rsidRDefault="00916DF4"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MECANICAS PARA CAMBIO  DE RED PRIMARIA 4” BARRIO SANTA ROSA</w:t>
                      </w:r>
                    </w:p>
                    <w:p w:rsidR="00916DF4" w:rsidRDefault="00916DF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16DF4" w:rsidRPr="00536091" w:rsidRDefault="00916DF4"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CDO-DRGCH-30-15</w:t>
                      </w:r>
                    </w:p>
                    <w:p w:rsidR="00916DF4" w:rsidRPr="00536091" w:rsidRDefault="00916DF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16DF4" w:rsidRPr="00574BFC" w:rsidRDefault="00916DF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916DF4" w:rsidRDefault="00916DF4" w:rsidP="00BC21BB">
                      <w:pPr>
                        <w:ind w:left="142" w:right="931"/>
                        <w:jc w:val="center"/>
                        <w:rPr>
                          <w:rFonts w:ascii="Century Gothic" w:hAnsi="Century Gothic"/>
                          <w:lang w:val="es-ES_tradnl"/>
                        </w:rPr>
                      </w:pPr>
                    </w:p>
                    <w:p w:rsidR="00916DF4" w:rsidRDefault="00916DF4" w:rsidP="00E13F3C">
                      <w:pPr>
                        <w:ind w:right="931"/>
                        <w:rPr>
                          <w:rFonts w:ascii="Century Gothic" w:hAnsi="Century Gothic"/>
                          <w:lang w:val="es-ES_tradnl"/>
                        </w:rPr>
                      </w:pPr>
                    </w:p>
                    <w:p w:rsidR="00916DF4" w:rsidRDefault="00916DF4" w:rsidP="00BC21BB">
                      <w:pPr>
                        <w:ind w:right="930"/>
                        <w:jc w:val="center"/>
                        <w:rPr>
                          <w:rFonts w:ascii="Century Gothic" w:hAnsi="Century Gothic"/>
                          <w:lang w:val="es-ES_tradnl"/>
                        </w:rPr>
                      </w:pPr>
                      <w:r>
                        <w:rPr>
                          <w:rFonts w:ascii="Century Gothic" w:hAnsi="Century Gothic"/>
                          <w:lang w:val="es-ES_tradnl"/>
                        </w:rPr>
                        <w:t xml:space="preserve">             </w:t>
                      </w:r>
                    </w:p>
                    <w:p w:rsidR="00916DF4" w:rsidRPr="00574BFC" w:rsidRDefault="00916DF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916DF4" w:rsidRPr="009C5A35" w:rsidRDefault="00916DF4" w:rsidP="00BC21BB">
                      <w:pPr>
                        <w:ind w:right="930"/>
                        <w:jc w:val="center"/>
                        <w:rPr>
                          <w:rFonts w:ascii="Century Gothic" w:hAnsi="Century Gothic"/>
                          <w:lang w:val="es-ES_tradnl"/>
                        </w:rPr>
                      </w:pPr>
                    </w:p>
                  </w:txbxContent>
                </v:textbox>
              </v:roundrect>
            </w:pict>
          </mc:Fallback>
        </mc:AlternateContent>
      </w:r>
      <w:r w:rsidR="000F2B6F">
        <w:t>0</w: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436A0C" w:rsidP="00245489">
            <w:pPr>
              <w:jc w:val="center"/>
              <w:rPr>
                <w:rFonts w:ascii="Calibri" w:hAnsi="Calibri" w:cs="Arial"/>
                <w:sz w:val="16"/>
                <w:szCs w:val="16"/>
              </w:rPr>
            </w:pPr>
            <w:r>
              <w:rPr>
                <w:rFonts w:ascii="Calibri" w:hAnsi="Calibri" w:cs="Arial"/>
                <w:sz w:val="16"/>
                <w:szCs w:val="16"/>
              </w:rPr>
              <w:t>06/10</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436A0C" w:rsidP="00FE0262">
            <w:pPr>
              <w:jc w:val="center"/>
              <w:rPr>
                <w:rFonts w:ascii="Calibri" w:hAnsi="Calibri" w:cs="Arial"/>
                <w:sz w:val="16"/>
                <w:szCs w:val="16"/>
              </w:rPr>
            </w:pPr>
            <w:r>
              <w:rPr>
                <w:rFonts w:ascii="Calibri" w:hAnsi="Calibri" w:cs="Arial"/>
                <w:sz w:val="16"/>
                <w:szCs w:val="16"/>
              </w:rPr>
              <w:t>06/10/</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D360C2" w:rsidRDefault="00D360C2" w:rsidP="00436A0C">
            <w:pPr>
              <w:jc w:val="center"/>
              <w:rPr>
                <w:rFonts w:asciiTheme="minorHAnsi" w:hAnsiTheme="minorHAnsi" w:cstheme="minorHAnsi"/>
                <w:color w:val="000000"/>
                <w:sz w:val="18"/>
                <w:szCs w:val="18"/>
                <w:lang w:eastAsia="es-ES"/>
              </w:rPr>
            </w:pPr>
            <w:r w:rsidRPr="00D360C2">
              <w:rPr>
                <w:rFonts w:ascii="Century Gothic" w:hAnsi="Century Gothic" w:cs="Century Gothic"/>
                <w:bCs/>
                <w:color w:val="000000"/>
                <w:sz w:val="18"/>
                <w:szCs w:val="18"/>
              </w:rPr>
              <w:t xml:space="preserve">OBRAS  MECANICAS </w:t>
            </w:r>
            <w:r w:rsidR="00436A0C">
              <w:rPr>
                <w:rFonts w:ascii="Century Gothic" w:hAnsi="Century Gothic" w:cs="Century Gothic"/>
                <w:bCs/>
                <w:color w:val="000000"/>
                <w:sz w:val="18"/>
                <w:szCs w:val="18"/>
              </w:rPr>
              <w:t>PARA CAMBIO DE RED PRIMARIA 4! BARRIO SANTA ROSA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36A0C" w:rsidP="00A87DF0">
            <w:pPr>
              <w:jc w:val="center"/>
              <w:rPr>
                <w:rFonts w:ascii="Calibri" w:hAnsi="Calibri"/>
                <w:color w:val="000000"/>
                <w:sz w:val="24"/>
                <w:szCs w:val="24"/>
                <w:lang w:eastAsia="es-ES"/>
              </w:rPr>
            </w:pPr>
            <w:r>
              <w:rPr>
                <w:rFonts w:ascii="Calibri" w:hAnsi="Calibri"/>
                <w:color w:val="000000"/>
                <w:sz w:val="24"/>
                <w:szCs w:val="24"/>
                <w:lang w:eastAsia="es-ES"/>
              </w:rPr>
              <w:t>198.949.74</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lastRenderedPageBreak/>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9631AE">
                  <w:pPr>
                    <w:jc w:val="center"/>
                    <w:rPr>
                      <w:rFonts w:ascii="Calibri" w:eastAsia="Calibri" w:hAnsi="Calibri"/>
                      <w:b/>
                    </w:rPr>
                  </w:pPr>
                  <w:r w:rsidRPr="00C94AAE">
                    <w:rPr>
                      <w:rFonts w:ascii="Calibri" w:eastAsia="Calibri" w:hAnsi="Calibri"/>
                      <w:b/>
                    </w:rPr>
                    <w:t>CDO-DRGCH-</w:t>
                  </w:r>
                  <w:r w:rsidR="009631AE">
                    <w:rPr>
                      <w:rFonts w:ascii="Calibri" w:eastAsia="Calibri" w:hAnsi="Calibri"/>
                      <w:b/>
                    </w:rPr>
                    <w:t>30</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D360C2" w:rsidRDefault="00D360C2" w:rsidP="00202C8A">
      <w:pPr>
        <w:pStyle w:val="Normal2"/>
        <w:tabs>
          <w:tab w:val="left" w:pos="1701"/>
        </w:tabs>
        <w:ind w:left="1417"/>
        <w:rPr>
          <w:rFonts w:ascii="Verdana" w:hAnsi="Verdana" w:cs="Arial"/>
          <w:sz w:val="18"/>
          <w:szCs w:val="18"/>
          <w:lang w:val="es-BO"/>
        </w:rPr>
      </w:pPr>
    </w:p>
    <w:p w:rsidR="00D360C2" w:rsidRDefault="00D360C2" w:rsidP="00D360C2">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D360C2" w:rsidRPr="00D360C2" w:rsidRDefault="00D360C2" w:rsidP="00202C8A">
      <w:pPr>
        <w:pStyle w:val="Normal2"/>
        <w:tabs>
          <w:tab w:val="left" w:pos="1701"/>
        </w:tabs>
        <w:ind w:left="1417"/>
        <w:rPr>
          <w:rFonts w:ascii="Verdana" w:hAnsi="Verdana" w:cs="Arial"/>
          <w:sz w:val="18"/>
          <w:szCs w:val="18"/>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7E40E6" w:rsidRDefault="007E40E6"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7"/>
          <w:pgSz w:w="12242" w:h="15842" w:code="1"/>
          <w:pgMar w:top="1701" w:right="1418" w:bottom="567" w:left="1701" w:header="624" w:footer="851" w:gutter="0"/>
          <w:cols w:space="708"/>
          <w:titlePg/>
          <w:docGrid w:linePitch="360"/>
        </w:sectPr>
      </w:pPr>
    </w:p>
    <w:p w:rsidR="00202C8A" w:rsidRDefault="00202C8A" w:rsidP="003A6F5D">
      <w:pPr>
        <w:rPr>
          <w:rFonts w:ascii="Verdana" w:hAnsi="Verdana"/>
          <w:b/>
          <w:sz w:val="18"/>
          <w:szCs w:val="18"/>
        </w:rPr>
      </w:pPr>
    </w:p>
    <w:p w:rsidR="004B3E53" w:rsidRDefault="004B3E53"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Default="00202C8A" w:rsidP="00202C8A">
      <w:pPr>
        <w:ind w:right="142"/>
        <w:jc w:val="both"/>
        <w:rPr>
          <w:rFonts w:ascii="Arial" w:eastAsia="Arial Unicode MS" w:hAnsi="Arial" w:cs="Arial"/>
          <w:b/>
          <w:bCs/>
          <w:sz w:val="22"/>
          <w:szCs w:val="22"/>
          <w:u w:val="single"/>
        </w:rPr>
      </w:pPr>
    </w:p>
    <w:p w:rsidR="00916DF4" w:rsidRDefault="00916DF4" w:rsidP="00916DF4">
      <w:pPr>
        <w:pStyle w:val="Prrafodelista"/>
        <w:widowControl w:val="0"/>
        <w:tabs>
          <w:tab w:val="left" w:pos="1134"/>
        </w:tabs>
        <w:spacing w:before="4" w:after="240" w:line="237" w:lineRule="auto"/>
        <w:ind w:left="0" w:right="245"/>
        <w:jc w:val="center"/>
        <w:rPr>
          <w:rFonts w:ascii="Agency FB" w:hAnsi="Agency FB"/>
          <w:b/>
          <w:u w:val="single"/>
        </w:rPr>
      </w:pPr>
      <w:r>
        <w:rPr>
          <w:rFonts w:ascii="Agency FB" w:hAnsi="Agency FB"/>
          <w:b/>
          <w:u w:val="single"/>
        </w:rPr>
        <w:t xml:space="preserve">PROPUESTA ECONOMICA: </w:t>
      </w:r>
      <w:r w:rsidRPr="00681A25">
        <w:rPr>
          <w:rFonts w:ascii="Agency FB" w:hAnsi="Agency FB"/>
          <w:b/>
          <w:u w:val="single"/>
        </w:rPr>
        <w:t>OBRAS MECÁNICAS PARA CAMBIO DE RED PRIMARIA 4" BARRIO SANTA ROSA</w:t>
      </w:r>
    </w:p>
    <w:tbl>
      <w:tblPr>
        <w:tblW w:w="5000" w:type="pct"/>
        <w:jc w:val="center"/>
        <w:tblCellMar>
          <w:left w:w="70" w:type="dxa"/>
          <w:right w:w="70" w:type="dxa"/>
        </w:tblCellMar>
        <w:tblLook w:val="04A0" w:firstRow="1" w:lastRow="0" w:firstColumn="1" w:lastColumn="0" w:noHBand="0" w:noVBand="1"/>
      </w:tblPr>
      <w:tblGrid>
        <w:gridCol w:w="468"/>
        <w:gridCol w:w="5326"/>
        <w:gridCol w:w="816"/>
        <w:gridCol w:w="976"/>
        <w:gridCol w:w="959"/>
        <w:gridCol w:w="949"/>
      </w:tblGrid>
      <w:tr w:rsidR="00916DF4" w:rsidRPr="009815D8" w:rsidTr="00916DF4">
        <w:trPr>
          <w:trHeight w:val="340"/>
          <w:jc w:val="center"/>
        </w:trPr>
        <w:tc>
          <w:tcPr>
            <w:tcW w:w="246" w:type="pct"/>
            <w:tcBorders>
              <w:top w:val="single" w:sz="4" w:space="0" w:color="696969"/>
              <w:left w:val="single" w:sz="4" w:space="0" w:color="696969"/>
              <w:bottom w:val="single" w:sz="4" w:space="0" w:color="696969"/>
              <w:right w:val="single" w:sz="4" w:space="0" w:color="696969"/>
            </w:tcBorders>
            <w:shd w:val="clear" w:color="auto" w:fill="BFBFBF"/>
            <w:vAlign w:val="center"/>
          </w:tcPr>
          <w:p w:rsidR="00916DF4" w:rsidRPr="009815D8" w:rsidRDefault="00916DF4" w:rsidP="00916DF4">
            <w:pPr>
              <w:jc w:val="center"/>
              <w:rPr>
                <w:rFonts w:ascii="Arial" w:hAnsi="Arial" w:cs="Arial"/>
                <w:b/>
                <w:color w:val="000000"/>
                <w:sz w:val="16"/>
                <w:szCs w:val="8"/>
                <w:lang w:val="es-MX" w:eastAsia="es-MX"/>
              </w:rPr>
            </w:pPr>
            <w:r w:rsidRPr="009815D8">
              <w:rPr>
                <w:rFonts w:ascii="Arial" w:hAnsi="Arial" w:cs="Arial"/>
                <w:b/>
                <w:color w:val="000000"/>
                <w:sz w:val="16"/>
                <w:szCs w:val="8"/>
                <w:lang w:val="es-MX" w:eastAsia="es-MX"/>
              </w:rPr>
              <w:t>N°</w:t>
            </w:r>
          </w:p>
        </w:tc>
        <w:tc>
          <w:tcPr>
            <w:tcW w:w="2805" w:type="pct"/>
            <w:tcBorders>
              <w:top w:val="single" w:sz="4" w:space="0" w:color="696969"/>
              <w:left w:val="nil"/>
              <w:bottom w:val="single" w:sz="4" w:space="0" w:color="696969"/>
              <w:right w:val="single" w:sz="4" w:space="0" w:color="696969"/>
            </w:tcBorders>
            <w:shd w:val="clear" w:color="auto" w:fill="BFBFBF"/>
            <w:vAlign w:val="center"/>
          </w:tcPr>
          <w:p w:rsidR="00916DF4" w:rsidRPr="009815D8" w:rsidRDefault="00916DF4" w:rsidP="00916DF4">
            <w:pPr>
              <w:jc w:val="center"/>
              <w:rPr>
                <w:rFonts w:ascii="Arial" w:hAnsi="Arial" w:cs="Arial"/>
                <w:b/>
                <w:sz w:val="16"/>
                <w:szCs w:val="8"/>
                <w:lang w:val="es-MX" w:eastAsia="es-MX"/>
              </w:rPr>
            </w:pPr>
            <w:r w:rsidRPr="009815D8">
              <w:rPr>
                <w:rFonts w:ascii="Arial" w:hAnsi="Arial" w:cs="Arial"/>
                <w:b/>
                <w:sz w:val="16"/>
                <w:szCs w:val="8"/>
                <w:lang w:val="es-MX" w:eastAsia="es-MX"/>
              </w:rPr>
              <w:t>DETALLE</w:t>
            </w:r>
          </w:p>
        </w:tc>
        <w:tc>
          <w:tcPr>
            <w:tcW w:w="430" w:type="pct"/>
            <w:tcBorders>
              <w:top w:val="single" w:sz="4" w:space="0" w:color="696969"/>
              <w:left w:val="nil"/>
              <w:bottom w:val="single" w:sz="4" w:space="0" w:color="696969"/>
              <w:right w:val="single" w:sz="4" w:space="0" w:color="696969"/>
            </w:tcBorders>
            <w:shd w:val="clear" w:color="auto" w:fill="BFBFBF"/>
            <w:vAlign w:val="center"/>
          </w:tcPr>
          <w:p w:rsidR="00916DF4" w:rsidRPr="009815D8" w:rsidRDefault="00916DF4" w:rsidP="00916DF4">
            <w:pPr>
              <w:jc w:val="center"/>
              <w:rPr>
                <w:rFonts w:ascii="Arial" w:hAnsi="Arial" w:cs="Arial"/>
                <w:b/>
                <w:sz w:val="16"/>
                <w:szCs w:val="8"/>
                <w:lang w:val="es-MX" w:eastAsia="es-MX"/>
              </w:rPr>
            </w:pPr>
            <w:r w:rsidRPr="009815D8">
              <w:rPr>
                <w:rFonts w:ascii="Arial" w:hAnsi="Arial" w:cs="Arial"/>
                <w:b/>
                <w:sz w:val="16"/>
                <w:szCs w:val="8"/>
                <w:lang w:val="es-MX" w:eastAsia="es-MX"/>
              </w:rPr>
              <w:t>UNIDAD</w:t>
            </w:r>
          </w:p>
        </w:tc>
        <w:tc>
          <w:tcPr>
            <w:tcW w:w="514" w:type="pct"/>
            <w:tcBorders>
              <w:top w:val="single" w:sz="4" w:space="0" w:color="696969"/>
              <w:left w:val="nil"/>
              <w:bottom w:val="single" w:sz="4" w:space="0" w:color="696969"/>
              <w:right w:val="single" w:sz="4" w:space="0" w:color="696969"/>
            </w:tcBorders>
            <w:shd w:val="clear" w:color="auto" w:fill="BFBFBF"/>
            <w:vAlign w:val="center"/>
          </w:tcPr>
          <w:p w:rsidR="00916DF4" w:rsidRPr="009815D8" w:rsidRDefault="00916DF4" w:rsidP="00916DF4">
            <w:pPr>
              <w:jc w:val="center"/>
              <w:rPr>
                <w:rFonts w:ascii="Arial" w:hAnsi="Arial" w:cs="Arial"/>
                <w:b/>
                <w:color w:val="000000"/>
                <w:sz w:val="16"/>
                <w:szCs w:val="8"/>
                <w:lang w:val="es-MX" w:eastAsia="es-MX"/>
              </w:rPr>
            </w:pPr>
            <w:r w:rsidRPr="009815D8">
              <w:rPr>
                <w:rFonts w:ascii="Arial" w:hAnsi="Arial" w:cs="Arial"/>
                <w:b/>
                <w:color w:val="000000"/>
                <w:sz w:val="16"/>
                <w:szCs w:val="8"/>
                <w:lang w:val="es-MX" w:eastAsia="es-MX"/>
              </w:rPr>
              <w:t>CANTIDAD</w:t>
            </w:r>
          </w:p>
        </w:tc>
        <w:tc>
          <w:tcPr>
            <w:tcW w:w="505" w:type="pct"/>
            <w:tcBorders>
              <w:top w:val="single" w:sz="4" w:space="0" w:color="696969"/>
              <w:left w:val="nil"/>
              <w:bottom w:val="single" w:sz="4" w:space="0" w:color="696969"/>
              <w:right w:val="single" w:sz="4" w:space="0" w:color="696969"/>
            </w:tcBorders>
            <w:shd w:val="clear" w:color="auto" w:fill="BFBFBF"/>
            <w:vAlign w:val="center"/>
          </w:tcPr>
          <w:p w:rsidR="00916DF4" w:rsidRPr="009815D8" w:rsidRDefault="00916DF4" w:rsidP="00916DF4">
            <w:pPr>
              <w:jc w:val="center"/>
              <w:rPr>
                <w:rFonts w:ascii="Arial" w:hAnsi="Arial" w:cs="Arial"/>
                <w:b/>
                <w:color w:val="000000"/>
                <w:sz w:val="16"/>
                <w:szCs w:val="8"/>
                <w:lang w:val="es-MX" w:eastAsia="es-MX"/>
              </w:rPr>
            </w:pPr>
            <w:r>
              <w:rPr>
                <w:rFonts w:ascii="Arial" w:hAnsi="Arial" w:cs="Arial"/>
                <w:b/>
                <w:color w:val="000000"/>
                <w:sz w:val="16"/>
                <w:szCs w:val="8"/>
                <w:lang w:val="es-MX" w:eastAsia="es-MX"/>
              </w:rPr>
              <w:t>PRECIO UNITARIO, Bs</w:t>
            </w:r>
          </w:p>
        </w:tc>
        <w:tc>
          <w:tcPr>
            <w:tcW w:w="500" w:type="pct"/>
            <w:tcBorders>
              <w:top w:val="single" w:sz="4" w:space="0" w:color="696969"/>
              <w:left w:val="nil"/>
              <w:bottom w:val="single" w:sz="4" w:space="0" w:color="696969"/>
              <w:right w:val="single" w:sz="4" w:space="0" w:color="696969"/>
            </w:tcBorders>
            <w:shd w:val="clear" w:color="auto" w:fill="BFBFBF"/>
            <w:vAlign w:val="center"/>
          </w:tcPr>
          <w:p w:rsidR="00916DF4" w:rsidRPr="009815D8" w:rsidRDefault="00916DF4" w:rsidP="00916DF4">
            <w:pPr>
              <w:jc w:val="center"/>
              <w:rPr>
                <w:rFonts w:ascii="Arial" w:hAnsi="Arial" w:cs="Arial"/>
                <w:b/>
                <w:color w:val="000000"/>
                <w:sz w:val="16"/>
                <w:szCs w:val="8"/>
                <w:lang w:val="es-MX" w:eastAsia="es-MX"/>
              </w:rPr>
            </w:pPr>
            <w:r>
              <w:rPr>
                <w:rFonts w:ascii="Arial" w:hAnsi="Arial" w:cs="Arial"/>
                <w:b/>
                <w:color w:val="000000"/>
                <w:sz w:val="16"/>
                <w:szCs w:val="8"/>
                <w:lang w:val="es-MX" w:eastAsia="es-MX"/>
              </w:rPr>
              <w:t>PRECIO PARCIAL, Bs</w:t>
            </w:r>
          </w:p>
        </w:tc>
      </w:tr>
      <w:tr w:rsidR="00916DF4" w:rsidRPr="009815D8" w:rsidTr="00C71930">
        <w:trPr>
          <w:trHeight w:val="558"/>
          <w:jc w:val="center"/>
        </w:trPr>
        <w:tc>
          <w:tcPr>
            <w:tcW w:w="246" w:type="pct"/>
            <w:tcBorders>
              <w:top w:val="single" w:sz="4" w:space="0" w:color="696969"/>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w:t>
            </w:r>
          </w:p>
        </w:tc>
        <w:tc>
          <w:tcPr>
            <w:tcW w:w="2805" w:type="pct"/>
            <w:tcBorders>
              <w:top w:val="single" w:sz="4" w:space="0" w:color="696969"/>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MOVILIZACION Y DESMOVILIZACION DE EQUIPO,MATERIAL,HERRAMIENTAS Y PERSONAL</w:t>
            </w:r>
          </w:p>
        </w:tc>
        <w:tc>
          <w:tcPr>
            <w:tcW w:w="430" w:type="pct"/>
            <w:tcBorders>
              <w:top w:val="single" w:sz="4" w:space="0" w:color="696969"/>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GLB</w:t>
            </w:r>
          </w:p>
        </w:tc>
        <w:tc>
          <w:tcPr>
            <w:tcW w:w="514" w:type="pct"/>
            <w:tcBorders>
              <w:top w:val="single" w:sz="4" w:space="0" w:color="696969"/>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single" w:sz="4" w:space="0" w:color="696969"/>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single" w:sz="4" w:space="0" w:color="696969"/>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C71930">
        <w:trPr>
          <w:trHeight w:val="566"/>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2</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INSTALACION DE FAENAS - PROVISION Y COLOCADO DE LETREROS DE OBRA</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GLB</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C71930">
        <w:trPr>
          <w:trHeight w:val="547"/>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3</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CARGUÍO, TRANSPORTE Y DESCARGUÍO DE TUBERÍA Y ACCESORIOS DE ANC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TN</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14,63</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4</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DESFILE Y BAJADO DE TUBERÍA DE ANC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ML</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910,00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5</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CURVADO DE TUBERÍA DE ANC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PZA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3,00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6</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BISELADO Y LIMPIEZA DE BISEL DE TUBERÍA DE ANC DN 3"</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JUNTA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7</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BISELADO Y LIMPIEZA DE BISEL DE TUBERÍA DE ANC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JUNTA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8</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CORTE DE TUBERÍA DE ANC DN 3"</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PUNTO</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9</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CORTE DE TUBERÍA DE ANC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PUNTO</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SOLDADURA DE TUBERÍA Y ACCESORIOS DE ANC  DN 3"</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JUNTA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11</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SOLDADURA DE TUBERÍA Y ACCESORIOS DE ANC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JUNTA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85,00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12</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END POR RADIOGRAFIA DE JUNTAS SOLDADAS DN 3"</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JUNTA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13</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END POR RADIOGRAFIA DE JUNTAS SOLDADAS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JUNTA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85,00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C71930">
        <w:trPr>
          <w:trHeight w:val="596"/>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14</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LIMPIEZA Y REVESTIMIENTO DE TUBERÍA Y ACCESORIOS DE ANC DN 3"  C/CINTA DE REVESTIMIENTO (SIN PROVISION DE CINTAS)</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M2</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1,08</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713B34">
        <w:trPr>
          <w:trHeight w:val="428"/>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15</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LIMPIEZA Y REVESTIMIENTO DE JUNTAS C/ MANTA TERMOCONTRAIBLE DN 4" (SIN PROVISION DE MANTAS)</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JUNTA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85,00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16</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PRUEBA HIDROSTATICA DE TUBERÍA ANC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ML</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910,00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713B34">
        <w:trPr>
          <w:trHeight w:val="499"/>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17</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PRUEBA HIDROSTATICA (HERMETICIDAD Y SELLO) PARA VÁLVULA DN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PIEZA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18</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MONTAJE DE VALVULA Y ACCESORIOS DE ANC 4"</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PIEZA</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19</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VENTEO, INTERCONEXION Y PUESTA EN MARCHA</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GLB</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20</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ELABORACION DE  PLANOS AS-BUILT</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ML</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910,00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nil"/>
              <w:left w:val="single" w:sz="4" w:space="0" w:color="696969"/>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21</w:t>
            </w:r>
          </w:p>
        </w:tc>
        <w:tc>
          <w:tcPr>
            <w:tcW w:w="2805"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rPr>
                <w:rFonts w:ascii="Arial" w:hAnsi="Arial" w:cs="Arial"/>
                <w:sz w:val="16"/>
                <w:szCs w:val="8"/>
                <w:lang w:val="es-MX" w:eastAsia="es-MX"/>
              </w:rPr>
            </w:pPr>
            <w:r w:rsidRPr="009815D8">
              <w:rPr>
                <w:rFonts w:ascii="Arial" w:hAnsi="Arial" w:cs="Arial"/>
                <w:sz w:val="16"/>
                <w:szCs w:val="8"/>
                <w:lang w:val="es-MX" w:eastAsia="es-MX"/>
              </w:rPr>
              <w:t>ELABORACION  DATA BOOK</w:t>
            </w:r>
          </w:p>
        </w:tc>
        <w:tc>
          <w:tcPr>
            <w:tcW w:w="430"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sz w:val="16"/>
                <w:szCs w:val="8"/>
                <w:lang w:val="es-MX" w:eastAsia="es-MX"/>
              </w:rPr>
            </w:pPr>
            <w:r w:rsidRPr="009815D8">
              <w:rPr>
                <w:rFonts w:ascii="Arial" w:hAnsi="Arial" w:cs="Arial"/>
                <w:sz w:val="16"/>
                <w:szCs w:val="8"/>
                <w:lang w:val="es-MX" w:eastAsia="es-MX"/>
              </w:rPr>
              <w:t>GLB</w:t>
            </w:r>
          </w:p>
        </w:tc>
        <w:tc>
          <w:tcPr>
            <w:tcW w:w="514" w:type="pct"/>
            <w:tcBorders>
              <w:top w:val="nil"/>
              <w:left w:val="nil"/>
              <w:bottom w:val="single" w:sz="4" w:space="0" w:color="696969"/>
              <w:right w:val="single" w:sz="4" w:space="0" w:color="696969"/>
            </w:tcBorders>
            <w:shd w:val="clear" w:color="auto" w:fill="auto"/>
            <w:vAlign w:val="center"/>
            <w:hideMark/>
          </w:tcPr>
          <w:p w:rsidR="00916DF4" w:rsidRPr="009815D8" w:rsidRDefault="00916DF4" w:rsidP="00916DF4">
            <w:pPr>
              <w:jc w:val="center"/>
              <w:rPr>
                <w:rFonts w:ascii="Arial" w:hAnsi="Arial" w:cs="Arial"/>
                <w:color w:val="000000"/>
                <w:sz w:val="16"/>
                <w:szCs w:val="8"/>
                <w:lang w:val="es-MX" w:eastAsia="es-MX"/>
              </w:rPr>
            </w:pPr>
            <w:r w:rsidRPr="009815D8">
              <w:rPr>
                <w:rFonts w:ascii="Arial" w:hAnsi="Arial" w:cs="Arial"/>
                <w:color w:val="000000"/>
                <w:sz w:val="16"/>
                <w:szCs w:val="8"/>
                <w:lang w:val="es-MX" w:eastAsia="es-MX"/>
              </w:rPr>
              <w:t>1,00</w:t>
            </w:r>
          </w:p>
        </w:tc>
        <w:tc>
          <w:tcPr>
            <w:tcW w:w="505"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c>
          <w:tcPr>
            <w:tcW w:w="500" w:type="pct"/>
            <w:tcBorders>
              <w:top w:val="nil"/>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246" w:type="pct"/>
            <w:tcBorders>
              <w:top w:val="single" w:sz="4" w:space="0" w:color="696969"/>
              <w:left w:val="single" w:sz="4" w:space="0" w:color="696969"/>
              <w:bottom w:val="single" w:sz="4" w:space="0" w:color="696969"/>
            </w:tcBorders>
            <w:shd w:val="clear" w:color="auto" w:fill="auto"/>
            <w:vAlign w:val="center"/>
          </w:tcPr>
          <w:p w:rsidR="00916DF4" w:rsidRPr="009815D8" w:rsidRDefault="00916DF4" w:rsidP="00916DF4">
            <w:pPr>
              <w:jc w:val="center"/>
              <w:rPr>
                <w:rFonts w:ascii="Arial" w:hAnsi="Arial" w:cs="Arial"/>
                <w:color w:val="000000"/>
                <w:sz w:val="16"/>
                <w:szCs w:val="8"/>
                <w:lang w:val="es-MX" w:eastAsia="es-MX"/>
              </w:rPr>
            </w:pPr>
          </w:p>
        </w:tc>
        <w:tc>
          <w:tcPr>
            <w:tcW w:w="2805" w:type="pct"/>
            <w:tcBorders>
              <w:top w:val="single" w:sz="4" w:space="0" w:color="696969"/>
              <w:bottom w:val="single" w:sz="4" w:space="0" w:color="696969"/>
              <w:right w:val="single" w:sz="4" w:space="0" w:color="696969"/>
            </w:tcBorders>
            <w:shd w:val="clear" w:color="auto" w:fill="auto"/>
            <w:vAlign w:val="center"/>
          </w:tcPr>
          <w:p w:rsidR="00916DF4" w:rsidRPr="009815D8" w:rsidRDefault="00916DF4" w:rsidP="00916DF4">
            <w:pPr>
              <w:rPr>
                <w:rFonts w:ascii="Arial" w:hAnsi="Arial" w:cs="Arial"/>
                <w:sz w:val="16"/>
                <w:szCs w:val="8"/>
                <w:lang w:val="es-MX" w:eastAsia="es-MX"/>
              </w:rPr>
            </w:pPr>
          </w:p>
        </w:tc>
        <w:tc>
          <w:tcPr>
            <w:tcW w:w="1448" w:type="pct"/>
            <w:gridSpan w:val="3"/>
            <w:tcBorders>
              <w:top w:val="single" w:sz="4" w:space="0" w:color="696969"/>
              <w:left w:val="nil"/>
              <w:bottom w:val="single" w:sz="4" w:space="0" w:color="696969"/>
              <w:right w:val="single" w:sz="4" w:space="0" w:color="696969"/>
            </w:tcBorders>
            <w:shd w:val="clear" w:color="auto" w:fill="BFBFBF"/>
            <w:vAlign w:val="center"/>
          </w:tcPr>
          <w:p w:rsidR="00916DF4" w:rsidRPr="0037560D" w:rsidRDefault="00916DF4" w:rsidP="00916DF4">
            <w:pPr>
              <w:jc w:val="center"/>
              <w:rPr>
                <w:rFonts w:ascii="Arial" w:hAnsi="Arial" w:cs="Arial"/>
                <w:b/>
                <w:color w:val="000000"/>
                <w:sz w:val="16"/>
                <w:szCs w:val="8"/>
                <w:lang w:val="es-MX" w:eastAsia="es-MX"/>
              </w:rPr>
            </w:pPr>
            <w:r w:rsidRPr="0037560D">
              <w:rPr>
                <w:rFonts w:ascii="Arial" w:hAnsi="Arial" w:cs="Arial"/>
                <w:b/>
                <w:color w:val="000000"/>
                <w:sz w:val="16"/>
                <w:szCs w:val="8"/>
                <w:lang w:val="es-MX" w:eastAsia="es-MX"/>
              </w:rPr>
              <w:t>PRECIO TOTAL, Bs =</w:t>
            </w:r>
          </w:p>
        </w:tc>
        <w:tc>
          <w:tcPr>
            <w:tcW w:w="500" w:type="pct"/>
            <w:tcBorders>
              <w:top w:val="single" w:sz="4" w:space="0" w:color="696969"/>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r w:rsidR="00916DF4" w:rsidRPr="009815D8" w:rsidTr="00916DF4">
        <w:trPr>
          <w:trHeight w:val="340"/>
          <w:jc w:val="center"/>
        </w:trPr>
        <w:tc>
          <w:tcPr>
            <w:tcW w:w="4500" w:type="pct"/>
            <w:gridSpan w:val="5"/>
            <w:tcBorders>
              <w:top w:val="single" w:sz="4" w:space="0" w:color="696969"/>
              <w:left w:val="single" w:sz="4" w:space="0" w:color="696969"/>
              <w:bottom w:val="single" w:sz="4" w:space="0" w:color="696969"/>
              <w:right w:val="single" w:sz="4" w:space="0" w:color="696969"/>
            </w:tcBorders>
            <w:shd w:val="clear" w:color="auto" w:fill="auto"/>
            <w:vAlign w:val="center"/>
          </w:tcPr>
          <w:p w:rsidR="00916DF4" w:rsidRPr="0037560D" w:rsidRDefault="00916DF4" w:rsidP="00916DF4">
            <w:pPr>
              <w:rPr>
                <w:rFonts w:ascii="Arial" w:hAnsi="Arial" w:cs="Arial"/>
                <w:b/>
                <w:color w:val="000000"/>
                <w:sz w:val="16"/>
                <w:szCs w:val="8"/>
                <w:lang w:val="es-MX" w:eastAsia="es-MX"/>
              </w:rPr>
            </w:pPr>
            <w:r>
              <w:rPr>
                <w:rFonts w:ascii="Arial" w:hAnsi="Arial" w:cs="Arial"/>
                <w:b/>
                <w:color w:val="000000"/>
                <w:sz w:val="16"/>
                <w:szCs w:val="8"/>
                <w:lang w:val="es-MX" w:eastAsia="es-MX"/>
              </w:rPr>
              <w:t xml:space="preserve">TOTAL LITERAL </w:t>
            </w:r>
            <w:r w:rsidRPr="0037560D">
              <w:rPr>
                <w:rFonts w:ascii="Arial" w:hAnsi="Arial" w:cs="Arial"/>
                <w:b/>
                <w:color w:val="000000"/>
                <w:sz w:val="16"/>
                <w:szCs w:val="8"/>
                <w:lang w:val="es-MX" w:eastAsia="es-MX"/>
              </w:rPr>
              <w:t>Bs</w:t>
            </w:r>
            <w:r>
              <w:rPr>
                <w:rFonts w:ascii="Arial" w:hAnsi="Arial" w:cs="Arial"/>
                <w:b/>
                <w:color w:val="000000"/>
                <w:sz w:val="16"/>
                <w:szCs w:val="8"/>
                <w:lang w:val="es-MX" w:eastAsia="es-MX"/>
              </w:rPr>
              <w:t>:</w:t>
            </w:r>
          </w:p>
        </w:tc>
        <w:tc>
          <w:tcPr>
            <w:tcW w:w="500" w:type="pct"/>
            <w:tcBorders>
              <w:top w:val="single" w:sz="4" w:space="0" w:color="696969"/>
              <w:left w:val="nil"/>
              <w:bottom w:val="single" w:sz="4" w:space="0" w:color="696969"/>
              <w:right w:val="single" w:sz="4" w:space="0" w:color="696969"/>
            </w:tcBorders>
          </w:tcPr>
          <w:p w:rsidR="00916DF4" w:rsidRPr="009815D8" w:rsidRDefault="00916DF4" w:rsidP="00916DF4">
            <w:pPr>
              <w:jc w:val="center"/>
              <w:rPr>
                <w:rFonts w:ascii="Arial" w:hAnsi="Arial" w:cs="Arial"/>
                <w:color w:val="000000"/>
                <w:sz w:val="16"/>
                <w:szCs w:val="8"/>
                <w:lang w:val="es-MX" w:eastAsia="es-MX"/>
              </w:rPr>
            </w:pPr>
          </w:p>
        </w:tc>
      </w:tr>
    </w:tbl>
    <w:p w:rsidR="00037740" w:rsidRDefault="00037740" w:rsidP="00202C8A">
      <w:pPr>
        <w:rPr>
          <w:rFonts w:ascii="Agency FB" w:hAnsi="Agency FB"/>
          <w:b/>
        </w:rPr>
      </w:pPr>
    </w:p>
    <w:p w:rsidR="00713B34" w:rsidRPr="00BF55C1" w:rsidRDefault="00713B34" w:rsidP="00202C8A">
      <w:pPr>
        <w:rPr>
          <w:rFonts w:ascii="Arial Narrow" w:eastAsia="Arial Unicode MS" w:hAnsi="Arial Narrow"/>
          <w:b/>
          <w:sz w:val="16"/>
          <w:szCs w:val="16"/>
        </w:rPr>
      </w:pPr>
    </w:p>
    <w:p w:rsidR="00202C8A" w:rsidRDefault="00202C8A" w:rsidP="00202C8A">
      <w:pPr>
        <w:rPr>
          <w:lang w:val="es-MX"/>
        </w:rPr>
      </w:pPr>
    </w:p>
    <w:p w:rsidR="003A6F5D" w:rsidRPr="00CF2046" w:rsidRDefault="003A6F5D"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0"/>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569D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D360C2"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D360C2" w:rsidRPr="003729F2" w:rsidRDefault="00D360C2" w:rsidP="002B33E7">
            <w:pPr>
              <w:jc w:val="both"/>
              <w:rPr>
                <w:rFonts w:ascii="Verdana" w:hAnsi="Verdana" w:cs="Arial"/>
                <w:sz w:val="18"/>
                <w:szCs w:val="18"/>
              </w:rPr>
            </w:pPr>
            <w:r w:rsidRPr="00D360C2">
              <w:rPr>
                <w:rFonts w:ascii="Verdana" w:hAnsi="Verdana" w:cs="Arial"/>
                <w:b/>
                <w:sz w:val="18"/>
                <w:szCs w:val="18"/>
              </w:rPr>
              <w:t>Resolución ANH</w:t>
            </w:r>
            <w:r>
              <w:rPr>
                <w:rFonts w:ascii="Verdana" w:hAnsi="Verdana" w:cs="Arial"/>
                <w:sz w:val="18"/>
                <w:szCs w:val="18"/>
              </w:rPr>
              <w:t xml:space="preserve">: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bookmarkStart w:id="2" w:name="_GoBack"/>
            <w:bookmarkEnd w:id="2"/>
          </w:p>
        </w:tc>
        <w:tc>
          <w:tcPr>
            <w:tcW w:w="992" w:type="dxa"/>
            <w:tcBorders>
              <w:top w:val="single" w:sz="4" w:space="0" w:color="auto"/>
              <w:left w:val="nil"/>
              <w:bottom w:val="single" w:sz="4" w:space="0" w:color="auto"/>
              <w:right w:val="single" w:sz="4" w:space="0" w:color="auto"/>
            </w:tcBorders>
            <w:shd w:val="clear" w:color="000000" w:fill="FFFFFF"/>
            <w:vAlign w:val="center"/>
          </w:tcPr>
          <w:p w:rsidR="00D360C2" w:rsidRPr="005A4E66" w:rsidRDefault="00D360C2"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360C2" w:rsidRPr="005A4E66" w:rsidRDefault="00D360C2"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360C2" w:rsidRPr="005A4E66" w:rsidRDefault="00D360C2"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7" w:name="OLE_LINK1"/>
      <w:bookmarkStart w:id="8"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7"/>
      <w:bookmarkEnd w:id="8"/>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5"/>
      <w:r w:rsidRPr="00C33122">
        <w:rPr>
          <w:rFonts w:ascii="Calibri" w:hAnsi="Calibri" w:cs="Calibri"/>
          <w:b/>
          <w:sz w:val="18"/>
          <w:szCs w:val="18"/>
        </w:rPr>
        <w:t>Seguros del Contratista</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6"/>
      <w:r w:rsidRPr="00C33122">
        <w:rPr>
          <w:rFonts w:ascii="Calibri" w:hAnsi="Calibri" w:cs="Calibri"/>
          <w:b/>
          <w:sz w:val="18"/>
          <w:szCs w:val="18"/>
        </w:rPr>
        <w:t>Seguro de todo riesgo de construcción</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1" w:name="_Toc413861698"/>
      <w:r w:rsidRPr="00C33122">
        <w:rPr>
          <w:rFonts w:ascii="Calibri" w:hAnsi="Calibri" w:cs="Calibri"/>
          <w:b/>
          <w:sz w:val="18"/>
          <w:szCs w:val="18"/>
        </w:rPr>
        <w:lastRenderedPageBreak/>
        <w:t>Seguro de responsabilidad civil por daños a terceros</w:t>
      </w:r>
      <w:bookmarkEnd w:id="11"/>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699"/>
      <w:r w:rsidRPr="00C33122">
        <w:rPr>
          <w:rFonts w:ascii="Calibri" w:hAnsi="Calibri" w:cs="Calibri"/>
          <w:b/>
          <w:sz w:val="18"/>
          <w:szCs w:val="18"/>
        </w:rPr>
        <w:t>Seguro accidentes personales y vida en grupo</w:t>
      </w:r>
      <w:bookmarkEnd w:id="12"/>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0"/>
      <w:r w:rsidRPr="00C33122">
        <w:rPr>
          <w:rFonts w:ascii="Calibri" w:hAnsi="Calibri" w:cs="Calibri"/>
          <w:b/>
          <w:sz w:val="18"/>
          <w:szCs w:val="18"/>
        </w:rPr>
        <w:t>Seguro de automotores</w:t>
      </w:r>
      <w:bookmarkEnd w:id="13"/>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1"/>
      <w:r w:rsidRPr="00C33122">
        <w:rPr>
          <w:rFonts w:ascii="Calibri" w:hAnsi="Calibri" w:cs="Calibri"/>
          <w:b/>
          <w:sz w:val="18"/>
          <w:szCs w:val="18"/>
        </w:rPr>
        <w:t xml:space="preserve">Seguro obligatorio para accidentes de tránsito </w:t>
      </w:r>
      <w:bookmarkEnd w:id="14"/>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5"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5"/>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6" w:name="_Toc413861703"/>
      <w:r w:rsidRPr="00C33122">
        <w:rPr>
          <w:rFonts w:ascii="Calibri" w:hAnsi="Calibri" w:cs="Calibri"/>
          <w:b/>
          <w:sz w:val="18"/>
          <w:szCs w:val="18"/>
        </w:rPr>
        <w:t>Evidencia de los seguros</w:t>
      </w:r>
      <w:bookmarkEnd w:id="16"/>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4"/>
      <w:r w:rsidRPr="00C33122">
        <w:rPr>
          <w:rFonts w:ascii="Calibri" w:hAnsi="Calibri" w:cs="Calibri"/>
          <w:b/>
          <w:sz w:val="18"/>
          <w:szCs w:val="18"/>
        </w:rPr>
        <w:t>INCUMPLIMIENTO DE SUSCRIPCION Y COBERTURAS REQUERIDAS</w:t>
      </w:r>
      <w:bookmarkEnd w:id="17"/>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6"/>
      <w:r w:rsidRPr="00C33122">
        <w:rPr>
          <w:rFonts w:ascii="Calibri" w:hAnsi="Calibri" w:cs="Calibri"/>
          <w:b/>
          <w:sz w:val="18"/>
          <w:szCs w:val="18"/>
        </w:rPr>
        <w:t>Seguros del sub contratista</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7"/>
      <w:r w:rsidRPr="00C33122">
        <w:rPr>
          <w:rFonts w:ascii="Calibri" w:hAnsi="Calibri" w:cs="Calibri"/>
          <w:b/>
          <w:sz w:val="18"/>
          <w:szCs w:val="18"/>
        </w:rPr>
        <w:t>Reclamaciones y/o demandas</w:t>
      </w:r>
      <w:bookmarkEnd w:id="19"/>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8"/>
      <w:r w:rsidRPr="00C33122">
        <w:rPr>
          <w:rFonts w:ascii="Calibri" w:hAnsi="Calibri" w:cs="Calibri"/>
          <w:b/>
          <w:sz w:val="18"/>
          <w:szCs w:val="18"/>
        </w:rPr>
        <w:t>Indemnización de los seguros</w:t>
      </w:r>
      <w:bookmarkEnd w:id="20"/>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1" w:name="_Toc413861709"/>
      <w:r w:rsidRPr="00C33122">
        <w:rPr>
          <w:rFonts w:ascii="Calibri" w:hAnsi="Calibri" w:cs="Calibri"/>
          <w:b/>
          <w:sz w:val="18"/>
          <w:szCs w:val="18"/>
        </w:rPr>
        <w:t>Renuncia</w:t>
      </w:r>
      <w:bookmarkEnd w:id="21"/>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FE5" w:rsidRDefault="00337FE5">
      <w:r>
        <w:separator/>
      </w:r>
    </w:p>
  </w:endnote>
  <w:endnote w:type="continuationSeparator" w:id="0">
    <w:p w:rsidR="00337FE5" w:rsidRDefault="0033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F4" w:rsidRDefault="00916DF4">
    <w:pPr>
      <w:pStyle w:val="Piedepgina"/>
      <w:jc w:val="right"/>
    </w:pPr>
    <w:r>
      <w:fldChar w:fldCharType="begin"/>
    </w:r>
    <w:r>
      <w:instrText xml:space="preserve"> PAGE   \* MERGEFORMAT </w:instrText>
    </w:r>
    <w:r>
      <w:fldChar w:fldCharType="separate"/>
    </w:r>
    <w:r w:rsidR="003729F2">
      <w:rPr>
        <w:noProof/>
      </w:rPr>
      <w:t>22</w:t>
    </w:r>
    <w:r>
      <w:rPr>
        <w:noProof/>
      </w:rPr>
      <w:fldChar w:fldCharType="end"/>
    </w:r>
  </w:p>
  <w:p w:rsidR="00916DF4" w:rsidRDefault="00916DF4">
    <w:pPr>
      <w:pStyle w:val="Piedepgina"/>
    </w:pPr>
  </w:p>
  <w:p w:rsidR="00916DF4" w:rsidRDefault="00916D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F4" w:rsidRDefault="00916DF4">
    <w:pPr>
      <w:pStyle w:val="Piedepgina"/>
      <w:jc w:val="right"/>
    </w:pPr>
    <w:r>
      <w:fldChar w:fldCharType="begin"/>
    </w:r>
    <w:r>
      <w:instrText xml:space="preserve"> PAGE   \* MERGEFORMAT </w:instrText>
    </w:r>
    <w:r>
      <w:fldChar w:fldCharType="separate"/>
    </w:r>
    <w:r w:rsidR="003729F2">
      <w:rPr>
        <w:noProof/>
      </w:rPr>
      <w:t>32</w:t>
    </w:r>
    <w:r>
      <w:fldChar w:fldCharType="end"/>
    </w:r>
  </w:p>
  <w:p w:rsidR="00916DF4" w:rsidRDefault="00916D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FE5" w:rsidRDefault="00337FE5">
      <w:r>
        <w:separator/>
      </w:r>
    </w:p>
  </w:footnote>
  <w:footnote w:type="continuationSeparator" w:id="0">
    <w:p w:rsidR="00337FE5" w:rsidRDefault="00337F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F4" w:rsidRPr="009F3620" w:rsidRDefault="00916DF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740"/>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2B6F"/>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46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37FE5"/>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29F2"/>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6F5D"/>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A0C"/>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3E53"/>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5F1"/>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B3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0E6"/>
    <w:rsid w:val="007E495B"/>
    <w:rsid w:val="007E5CE6"/>
    <w:rsid w:val="007E635F"/>
    <w:rsid w:val="007E6661"/>
    <w:rsid w:val="007E6724"/>
    <w:rsid w:val="007E6A62"/>
    <w:rsid w:val="007E6A8B"/>
    <w:rsid w:val="007E712E"/>
    <w:rsid w:val="007E7A97"/>
    <w:rsid w:val="007E7B24"/>
    <w:rsid w:val="007E7C1C"/>
    <w:rsid w:val="007E7D82"/>
    <w:rsid w:val="007F09B4"/>
    <w:rsid w:val="007F0D47"/>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DF4"/>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1AE"/>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4E46"/>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71A"/>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81"/>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930"/>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1DEF"/>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53A"/>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0C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2768"/>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248"/>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9D3"/>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BA79-DB24-40F4-B12E-DBF1309B0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59</Pages>
  <Words>25931</Words>
  <Characters>142626</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168221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53</cp:revision>
  <cp:lastPrinted>2015-07-10T18:23:00Z</cp:lastPrinted>
  <dcterms:created xsi:type="dcterms:W3CDTF">2015-06-23T12:54:00Z</dcterms:created>
  <dcterms:modified xsi:type="dcterms:W3CDTF">2015-09-28T14:51:00Z</dcterms:modified>
</cp:coreProperties>
</file>