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D2888" w:rsidRDefault="00AD288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D2888" w:rsidRPr="00D06FCF" w:rsidRDefault="00AD2888" w:rsidP="00D06FCF"/>
                          <w:p w:rsidR="00AD2888" w:rsidRDefault="00AD2888" w:rsidP="00196858"/>
                          <w:p w:rsidR="00AD2888" w:rsidRPr="00196858" w:rsidRDefault="00AD2888" w:rsidP="00196858"/>
                          <w:p w:rsidR="00AD2888" w:rsidRDefault="00AD288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AD2888" w:rsidRPr="00FA6B6B" w:rsidRDefault="00AD2888" w:rsidP="00BC21BB">
                            <w:pPr>
                              <w:ind w:left="142"/>
                              <w:jc w:val="center"/>
                              <w:rPr>
                                <w:rFonts w:ascii="Verdana" w:hAnsi="Verdana"/>
                                <w:b/>
                                <w:sz w:val="28"/>
                                <w:szCs w:val="28"/>
                              </w:rPr>
                            </w:pPr>
                          </w:p>
                          <w:p w:rsidR="00AD2888" w:rsidRDefault="00AD288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AD2888" w:rsidRPr="00452347" w:rsidRDefault="00AD288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AD2888" w:rsidRDefault="00AD2888" w:rsidP="00BC21BB">
                            <w:pPr>
                              <w:ind w:left="142"/>
                              <w:jc w:val="center"/>
                              <w:rPr>
                                <w:rFonts w:ascii="Century Gothic" w:hAnsi="Century Gothic" w:cs="Arial"/>
                                <w:b/>
                                <w:sz w:val="32"/>
                                <w:szCs w:val="32"/>
                                <w:lang w:val="es-MX"/>
                              </w:rPr>
                            </w:pPr>
                          </w:p>
                          <w:p w:rsidR="00AD2888" w:rsidRDefault="00AD2888" w:rsidP="00FE4B1C">
                            <w:pPr>
                              <w:jc w:val="center"/>
                              <w:rPr>
                                <w:rFonts w:ascii="Century Gothic" w:hAnsi="Century Gothic"/>
                                <w:b/>
                                <w:sz w:val="32"/>
                                <w:szCs w:val="32"/>
                              </w:rPr>
                            </w:pPr>
                            <w:r>
                              <w:rPr>
                                <w:rFonts w:ascii="Century Gothic" w:hAnsi="Century Gothic"/>
                                <w:b/>
                                <w:sz w:val="32"/>
                                <w:szCs w:val="32"/>
                              </w:rPr>
                              <w:t>REGLAMENTO DE CONTRATACIONES DIRECTAS</w:t>
                            </w:r>
                          </w:p>
                          <w:p w:rsidR="00AD2888" w:rsidRDefault="00AD2888"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AD2888" w:rsidRDefault="00AD288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AD2888" w:rsidRDefault="00AD2888" w:rsidP="00BC21BB">
                            <w:pPr>
                              <w:ind w:left="142"/>
                              <w:jc w:val="center"/>
                              <w:rPr>
                                <w:rFonts w:ascii="Century Gothic" w:hAnsi="Century Gothic" w:cs="Arial"/>
                                <w:b/>
                                <w:sz w:val="32"/>
                                <w:szCs w:val="32"/>
                                <w:lang w:val="es-MX"/>
                              </w:rPr>
                            </w:pPr>
                          </w:p>
                          <w:p w:rsidR="00AD2888" w:rsidRPr="000F16BE" w:rsidRDefault="00AD288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AD2888" w:rsidRPr="00811D4C" w:rsidRDefault="00AD2888" w:rsidP="00BC21BB">
                            <w:pPr>
                              <w:ind w:left="142"/>
                              <w:rPr>
                                <w:rFonts w:ascii="Century Gothic" w:hAnsi="Century Gothic"/>
                                <w:b/>
                              </w:rPr>
                            </w:pPr>
                          </w:p>
                          <w:p w:rsidR="00AD2888" w:rsidRPr="00536091" w:rsidRDefault="00AD2888" w:rsidP="00025300">
                            <w:pPr>
                              <w:ind w:left="142"/>
                              <w:jc w:val="center"/>
                              <w:rPr>
                                <w:rFonts w:ascii="Century Gothic" w:hAnsi="Century Gothic" w:cs="Arial"/>
                                <w:b/>
                                <w:bCs/>
                                <w:sz w:val="24"/>
                                <w:szCs w:val="24"/>
                              </w:rPr>
                            </w:pPr>
                          </w:p>
                          <w:p w:rsidR="00AD2888" w:rsidRPr="00536091" w:rsidRDefault="00AD2888" w:rsidP="003550D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550D6">
                              <w:rPr>
                                <w:rFonts w:ascii="Century Gothic" w:hAnsi="Century Gothic" w:cs="Century Gothic"/>
                                <w:b/>
                                <w:bCs/>
                                <w:color w:val="000000"/>
                                <w:sz w:val="32"/>
                                <w:szCs w:val="32"/>
                              </w:rPr>
                              <w:t>“</w:t>
                            </w:r>
                            <w:r w:rsidR="00CF72E9" w:rsidRPr="00CF72E9">
                              <w:rPr>
                                <w:rFonts w:ascii="Century Gothic" w:hAnsi="Century Gothic" w:cs="Century Gothic"/>
                                <w:b/>
                                <w:bCs/>
                                <w:color w:val="000000"/>
                                <w:sz w:val="32"/>
                                <w:szCs w:val="32"/>
                              </w:rPr>
                              <w:t>TRABAJOS DE OBRAS CIVILES PARA EL TENDIDO DE RED SECUNDARIA EL ROSARIO DISTRITO 1, CIUDAD DE LA PAZ</w:t>
                            </w:r>
                            <w:r w:rsidRPr="003550D6">
                              <w:rPr>
                                <w:rFonts w:ascii="Century Gothic" w:hAnsi="Century Gothic" w:cs="Century Gothic"/>
                                <w:b/>
                                <w:bCs/>
                                <w:color w:val="000000"/>
                                <w:sz w:val="32"/>
                                <w:szCs w:val="32"/>
                              </w:rPr>
                              <w:t>”</w:t>
                            </w:r>
                          </w:p>
                          <w:p w:rsidR="00AD2888" w:rsidRDefault="00AD288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AD2888" w:rsidRPr="00536091" w:rsidRDefault="00AD2888" w:rsidP="003550D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550D6">
                              <w:rPr>
                                <w:rFonts w:ascii="Century Gothic" w:hAnsi="Century Gothic" w:cs="Century Gothic"/>
                                <w:b/>
                                <w:bCs/>
                                <w:color w:val="000000"/>
                                <w:sz w:val="32"/>
                                <w:szCs w:val="32"/>
                              </w:rPr>
                              <w:t>CDO-DRGLP-</w:t>
                            </w:r>
                            <w:r w:rsidR="00CF72E9">
                              <w:rPr>
                                <w:rFonts w:ascii="Century Gothic" w:hAnsi="Century Gothic" w:cs="Century Gothic"/>
                                <w:b/>
                                <w:bCs/>
                                <w:color w:val="000000"/>
                                <w:sz w:val="32"/>
                                <w:szCs w:val="32"/>
                              </w:rPr>
                              <w:t>34</w:t>
                            </w:r>
                            <w:r w:rsidRPr="003550D6">
                              <w:rPr>
                                <w:rFonts w:ascii="Century Gothic" w:hAnsi="Century Gothic" w:cs="Century Gothic"/>
                                <w:b/>
                                <w:bCs/>
                                <w:color w:val="000000"/>
                                <w:sz w:val="32"/>
                                <w:szCs w:val="32"/>
                              </w:rPr>
                              <w:t>-15</w:t>
                            </w:r>
                          </w:p>
                          <w:p w:rsidR="00AD2888" w:rsidRPr="00536091" w:rsidRDefault="00AD288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AD2888" w:rsidRPr="00574BFC" w:rsidRDefault="00AD288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AD2888" w:rsidRDefault="00AD2888" w:rsidP="00BC21BB">
                            <w:pPr>
                              <w:ind w:left="142" w:right="931"/>
                              <w:jc w:val="center"/>
                              <w:rPr>
                                <w:rFonts w:ascii="Century Gothic" w:hAnsi="Century Gothic"/>
                                <w:lang w:val="es-ES_tradnl"/>
                              </w:rPr>
                            </w:pPr>
                          </w:p>
                          <w:p w:rsidR="00AD2888" w:rsidRDefault="00AD2888" w:rsidP="00BC21BB">
                            <w:pPr>
                              <w:ind w:left="142" w:right="931"/>
                              <w:jc w:val="center"/>
                              <w:rPr>
                                <w:rFonts w:ascii="Century Gothic" w:hAnsi="Century Gothic"/>
                                <w:lang w:val="es-ES_tradnl"/>
                              </w:rPr>
                            </w:pPr>
                          </w:p>
                          <w:p w:rsidR="00AD2888" w:rsidRDefault="00AD2888" w:rsidP="00BC21BB">
                            <w:pPr>
                              <w:ind w:left="142" w:right="931"/>
                              <w:jc w:val="center"/>
                              <w:rPr>
                                <w:rFonts w:ascii="Century Gothic" w:hAnsi="Century Gothic"/>
                                <w:lang w:val="es-ES_tradnl"/>
                              </w:rPr>
                            </w:pPr>
                          </w:p>
                          <w:p w:rsidR="00AD2888" w:rsidRDefault="00AD2888" w:rsidP="00BC21BB">
                            <w:pPr>
                              <w:ind w:right="930"/>
                              <w:jc w:val="center"/>
                              <w:rPr>
                                <w:rFonts w:ascii="Century Gothic" w:hAnsi="Century Gothic"/>
                                <w:lang w:val="es-ES_tradnl"/>
                              </w:rPr>
                            </w:pPr>
                            <w:r>
                              <w:rPr>
                                <w:rFonts w:ascii="Century Gothic" w:hAnsi="Century Gothic"/>
                                <w:lang w:val="es-ES_tradnl"/>
                              </w:rPr>
                              <w:t xml:space="preserve">             </w:t>
                            </w:r>
                          </w:p>
                          <w:p w:rsidR="00AD2888" w:rsidRPr="00574BFC" w:rsidRDefault="00AD288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AD2888" w:rsidRPr="009C5A35" w:rsidRDefault="00AD288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AD2888" w:rsidRDefault="00AD288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D2888" w:rsidRPr="00D06FCF" w:rsidRDefault="00AD2888" w:rsidP="00D06FCF"/>
                    <w:p w:rsidR="00AD2888" w:rsidRDefault="00AD2888" w:rsidP="00196858"/>
                    <w:p w:rsidR="00AD2888" w:rsidRPr="00196858" w:rsidRDefault="00AD2888" w:rsidP="00196858"/>
                    <w:p w:rsidR="00AD2888" w:rsidRDefault="00AD288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AD2888" w:rsidRPr="00FA6B6B" w:rsidRDefault="00AD2888" w:rsidP="00BC21BB">
                      <w:pPr>
                        <w:ind w:left="142"/>
                        <w:jc w:val="center"/>
                        <w:rPr>
                          <w:rFonts w:ascii="Verdana" w:hAnsi="Verdana"/>
                          <w:b/>
                          <w:sz w:val="28"/>
                          <w:szCs w:val="28"/>
                        </w:rPr>
                      </w:pPr>
                    </w:p>
                    <w:p w:rsidR="00AD2888" w:rsidRDefault="00AD288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AD2888" w:rsidRPr="00452347" w:rsidRDefault="00AD288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AD2888" w:rsidRDefault="00AD2888" w:rsidP="00BC21BB">
                      <w:pPr>
                        <w:ind w:left="142"/>
                        <w:jc w:val="center"/>
                        <w:rPr>
                          <w:rFonts w:ascii="Century Gothic" w:hAnsi="Century Gothic" w:cs="Arial"/>
                          <w:b/>
                          <w:sz w:val="32"/>
                          <w:szCs w:val="32"/>
                          <w:lang w:val="es-MX"/>
                        </w:rPr>
                      </w:pPr>
                    </w:p>
                    <w:p w:rsidR="00AD2888" w:rsidRDefault="00AD2888" w:rsidP="00FE4B1C">
                      <w:pPr>
                        <w:jc w:val="center"/>
                        <w:rPr>
                          <w:rFonts w:ascii="Century Gothic" w:hAnsi="Century Gothic"/>
                          <w:b/>
                          <w:sz w:val="32"/>
                          <w:szCs w:val="32"/>
                        </w:rPr>
                      </w:pPr>
                      <w:r>
                        <w:rPr>
                          <w:rFonts w:ascii="Century Gothic" w:hAnsi="Century Gothic"/>
                          <w:b/>
                          <w:sz w:val="32"/>
                          <w:szCs w:val="32"/>
                        </w:rPr>
                        <w:t>REGLAMENTO DE CONTRATACIONES DIRECTAS</w:t>
                      </w:r>
                    </w:p>
                    <w:p w:rsidR="00AD2888" w:rsidRDefault="00AD2888"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AD2888" w:rsidRDefault="00AD288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AD2888" w:rsidRDefault="00AD2888" w:rsidP="00BC21BB">
                      <w:pPr>
                        <w:ind w:left="142"/>
                        <w:jc w:val="center"/>
                        <w:rPr>
                          <w:rFonts w:ascii="Century Gothic" w:hAnsi="Century Gothic" w:cs="Arial"/>
                          <w:b/>
                          <w:sz w:val="32"/>
                          <w:szCs w:val="32"/>
                          <w:lang w:val="es-MX"/>
                        </w:rPr>
                      </w:pPr>
                    </w:p>
                    <w:p w:rsidR="00AD2888" w:rsidRPr="000F16BE" w:rsidRDefault="00AD288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AD2888" w:rsidRPr="00811D4C" w:rsidRDefault="00AD2888" w:rsidP="00BC21BB">
                      <w:pPr>
                        <w:ind w:left="142"/>
                        <w:rPr>
                          <w:rFonts w:ascii="Century Gothic" w:hAnsi="Century Gothic"/>
                          <w:b/>
                        </w:rPr>
                      </w:pPr>
                    </w:p>
                    <w:p w:rsidR="00AD2888" w:rsidRPr="00536091" w:rsidRDefault="00AD2888" w:rsidP="00025300">
                      <w:pPr>
                        <w:ind w:left="142"/>
                        <w:jc w:val="center"/>
                        <w:rPr>
                          <w:rFonts w:ascii="Century Gothic" w:hAnsi="Century Gothic" w:cs="Arial"/>
                          <w:b/>
                          <w:bCs/>
                          <w:sz w:val="24"/>
                          <w:szCs w:val="24"/>
                        </w:rPr>
                      </w:pPr>
                    </w:p>
                    <w:p w:rsidR="00AD2888" w:rsidRPr="00536091" w:rsidRDefault="00AD2888" w:rsidP="003550D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550D6">
                        <w:rPr>
                          <w:rFonts w:ascii="Century Gothic" w:hAnsi="Century Gothic" w:cs="Century Gothic"/>
                          <w:b/>
                          <w:bCs/>
                          <w:color w:val="000000"/>
                          <w:sz w:val="32"/>
                          <w:szCs w:val="32"/>
                        </w:rPr>
                        <w:t>“</w:t>
                      </w:r>
                      <w:r w:rsidR="00CF72E9" w:rsidRPr="00CF72E9">
                        <w:rPr>
                          <w:rFonts w:ascii="Century Gothic" w:hAnsi="Century Gothic" w:cs="Century Gothic"/>
                          <w:b/>
                          <w:bCs/>
                          <w:color w:val="000000"/>
                          <w:sz w:val="32"/>
                          <w:szCs w:val="32"/>
                        </w:rPr>
                        <w:t>TRABAJOS DE OBRAS CIVILES PARA EL TENDIDO DE RED SECUNDARIA EL ROSARIO DISTRITO 1, CIUDAD DE LA PAZ</w:t>
                      </w:r>
                      <w:r w:rsidRPr="003550D6">
                        <w:rPr>
                          <w:rFonts w:ascii="Century Gothic" w:hAnsi="Century Gothic" w:cs="Century Gothic"/>
                          <w:b/>
                          <w:bCs/>
                          <w:color w:val="000000"/>
                          <w:sz w:val="32"/>
                          <w:szCs w:val="32"/>
                        </w:rPr>
                        <w:t>”</w:t>
                      </w:r>
                    </w:p>
                    <w:p w:rsidR="00AD2888" w:rsidRDefault="00AD288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AD2888" w:rsidRPr="00536091" w:rsidRDefault="00AD2888" w:rsidP="003550D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550D6">
                        <w:rPr>
                          <w:rFonts w:ascii="Century Gothic" w:hAnsi="Century Gothic" w:cs="Century Gothic"/>
                          <w:b/>
                          <w:bCs/>
                          <w:color w:val="000000"/>
                          <w:sz w:val="32"/>
                          <w:szCs w:val="32"/>
                        </w:rPr>
                        <w:t>CDO-DRGLP-</w:t>
                      </w:r>
                      <w:r w:rsidR="00CF72E9">
                        <w:rPr>
                          <w:rFonts w:ascii="Century Gothic" w:hAnsi="Century Gothic" w:cs="Century Gothic"/>
                          <w:b/>
                          <w:bCs/>
                          <w:color w:val="000000"/>
                          <w:sz w:val="32"/>
                          <w:szCs w:val="32"/>
                        </w:rPr>
                        <w:t>34</w:t>
                      </w:r>
                      <w:r w:rsidRPr="003550D6">
                        <w:rPr>
                          <w:rFonts w:ascii="Century Gothic" w:hAnsi="Century Gothic" w:cs="Century Gothic"/>
                          <w:b/>
                          <w:bCs/>
                          <w:color w:val="000000"/>
                          <w:sz w:val="32"/>
                          <w:szCs w:val="32"/>
                        </w:rPr>
                        <w:t>-15</w:t>
                      </w:r>
                    </w:p>
                    <w:p w:rsidR="00AD2888" w:rsidRPr="00536091" w:rsidRDefault="00AD288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AD2888" w:rsidRPr="00574BFC" w:rsidRDefault="00AD288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AD2888" w:rsidRDefault="00AD2888" w:rsidP="00BC21BB">
                      <w:pPr>
                        <w:ind w:left="142" w:right="931"/>
                        <w:jc w:val="center"/>
                        <w:rPr>
                          <w:rFonts w:ascii="Century Gothic" w:hAnsi="Century Gothic"/>
                          <w:lang w:val="es-ES_tradnl"/>
                        </w:rPr>
                      </w:pPr>
                    </w:p>
                    <w:p w:rsidR="00AD2888" w:rsidRDefault="00AD2888" w:rsidP="00BC21BB">
                      <w:pPr>
                        <w:ind w:left="142" w:right="931"/>
                        <w:jc w:val="center"/>
                        <w:rPr>
                          <w:rFonts w:ascii="Century Gothic" w:hAnsi="Century Gothic"/>
                          <w:lang w:val="es-ES_tradnl"/>
                        </w:rPr>
                      </w:pPr>
                    </w:p>
                    <w:p w:rsidR="00AD2888" w:rsidRDefault="00AD2888" w:rsidP="00BC21BB">
                      <w:pPr>
                        <w:ind w:left="142" w:right="931"/>
                        <w:jc w:val="center"/>
                        <w:rPr>
                          <w:rFonts w:ascii="Century Gothic" w:hAnsi="Century Gothic"/>
                          <w:lang w:val="es-ES_tradnl"/>
                        </w:rPr>
                      </w:pPr>
                    </w:p>
                    <w:p w:rsidR="00AD2888" w:rsidRDefault="00AD2888" w:rsidP="00BC21BB">
                      <w:pPr>
                        <w:ind w:right="930"/>
                        <w:jc w:val="center"/>
                        <w:rPr>
                          <w:rFonts w:ascii="Century Gothic" w:hAnsi="Century Gothic"/>
                          <w:lang w:val="es-ES_tradnl"/>
                        </w:rPr>
                      </w:pPr>
                      <w:r>
                        <w:rPr>
                          <w:rFonts w:ascii="Century Gothic" w:hAnsi="Century Gothic"/>
                          <w:lang w:val="es-ES_tradnl"/>
                        </w:rPr>
                        <w:t xml:space="preserve">             </w:t>
                      </w:r>
                    </w:p>
                    <w:p w:rsidR="00AD2888" w:rsidRPr="00574BFC" w:rsidRDefault="00AD288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AD2888" w:rsidRPr="009C5A35" w:rsidRDefault="00AD2888"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132203"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8442A" w:rsidP="00AD2888">
            <w:pPr>
              <w:jc w:val="center"/>
              <w:rPr>
                <w:rFonts w:ascii="Verdana" w:eastAsia="Calibri" w:hAnsi="Verdana" w:cs="Arial"/>
                <w:b/>
                <w:i/>
                <w:sz w:val="16"/>
                <w:szCs w:val="12"/>
              </w:rPr>
            </w:pPr>
            <w:r>
              <w:rPr>
                <w:rFonts w:ascii="Verdana" w:eastAsia="Calibri" w:hAnsi="Verdana" w:cs="Arial"/>
                <w:b/>
                <w:i/>
                <w:sz w:val="16"/>
                <w:szCs w:val="12"/>
              </w:rPr>
              <w:t xml:space="preserve">POR </w:t>
            </w:r>
            <w:r w:rsidR="00AD2888">
              <w:rPr>
                <w:rFonts w:ascii="Verdana" w:eastAsia="Calibri" w:hAnsi="Verdana" w:cs="Arial"/>
                <w:b/>
                <w:i/>
                <w:sz w:val="16"/>
                <w:szCs w:val="12"/>
              </w:rPr>
              <w:t>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90 DIAS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C61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14619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Calibri"/>
                <w:sz w:val="16"/>
                <w:szCs w:val="16"/>
              </w:rPr>
            </w:pPr>
          </w:p>
          <w:p w:rsidR="00964D15" w:rsidRPr="00964D15" w:rsidRDefault="00785E55" w:rsidP="00C61C95">
            <w:pPr>
              <w:rPr>
                <w:rFonts w:ascii="Calibri" w:hAnsi="Calibri" w:cs="Calibri"/>
                <w:sz w:val="16"/>
                <w:szCs w:val="16"/>
              </w:rPr>
            </w:pPr>
            <w:r>
              <w:rPr>
                <w:rFonts w:ascii="Calibri" w:hAnsi="Calibri" w:cs="Calibri"/>
                <w:sz w:val="16"/>
                <w:szCs w:val="16"/>
              </w:rPr>
              <w:t>Inspección Previa</w:t>
            </w:r>
            <w:r w:rsidR="00964D15" w:rsidRPr="00964D15">
              <w:rPr>
                <w:rFonts w:ascii="Calibri" w:hAnsi="Calibri" w:cs="Calibri"/>
                <w:sz w:val="16"/>
                <w:szCs w:val="16"/>
              </w:rPr>
              <w:t xml:space="preserve">. </w:t>
            </w:r>
            <w:r w:rsidR="00964D15" w:rsidRPr="00FB219E">
              <w:rPr>
                <w:rFonts w:ascii="Calibri" w:hAnsi="Calibri" w:cs="Calibri"/>
                <w:sz w:val="16"/>
                <w:szCs w:val="16"/>
                <w:highlight w:val="green"/>
              </w:rPr>
              <w:t>(*)</w:t>
            </w:r>
          </w:p>
          <w:p w:rsidR="00964D15" w:rsidRPr="00964D15"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BD783D" w:rsidRPr="00964D15" w:rsidRDefault="00BD783D" w:rsidP="00AF6AEA">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BD783D" w:rsidRPr="00964D15" w:rsidRDefault="00BD783D" w:rsidP="00AF6AEA">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452347" w:rsidRPr="00964D15" w:rsidRDefault="00EB35A6" w:rsidP="00132203">
            <w:pPr>
              <w:jc w:val="both"/>
              <w:rPr>
                <w:rFonts w:ascii="Calibri" w:hAnsi="Calibri"/>
                <w:sz w:val="16"/>
                <w:szCs w:val="16"/>
              </w:rPr>
            </w:pPr>
            <w:r>
              <w:rPr>
                <w:rFonts w:ascii="Calibri" w:hAnsi="Calibri"/>
                <w:sz w:val="16"/>
                <w:szCs w:val="16"/>
              </w:rPr>
              <w:t>Lugar</w:t>
            </w:r>
            <w:r w:rsidR="00452347">
              <w:rPr>
                <w:rFonts w:ascii="Calibri" w:hAnsi="Calibri"/>
                <w:sz w:val="16"/>
                <w:szCs w:val="16"/>
              </w:rPr>
              <w:t xml:space="preserve">: </w:t>
            </w:r>
            <w:r w:rsidR="00132203">
              <w:rPr>
                <w:rFonts w:ascii="Calibri" w:hAnsi="Calibri"/>
                <w:sz w:val="16"/>
                <w:szCs w:val="16"/>
              </w:rPr>
              <w:t>Entorno donde se realizará la Obra, por cuenta propia de la empresa proponente antes de la presentación de propuestas</w:t>
            </w:r>
          </w:p>
        </w:tc>
      </w:tr>
      <w:tr w:rsidR="00964D15"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245489"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14619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AF6AEA" w:rsidRDefault="00AF6AEA" w:rsidP="00245489">
            <w:pPr>
              <w:rPr>
                <w:rFonts w:ascii="Calibri" w:hAnsi="Calibri" w:cs="Calibri"/>
                <w:sz w:val="16"/>
                <w:szCs w:val="16"/>
              </w:rPr>
            </w:pPr>
            <w:r>
              <w:rPr>
                <w:rFonts w:ascii="Calibri" w:hAnsi="Calibri" w:cs="Calibri"/>
                <w:sz w:val="16"/>
                <w:szCs w:val="16"/>
              </w:rPr>
              <w:t>C</w:t>
            </w:r>
            <w:r w:rsidR="00245489" w:rsidRPr="00964D15">
              <w:rPr>
                <w:rFonts w:ascii="Calibri" w:hAnsi="Calibri" w:cs="Calibri"/>
                <w:sz w:val="16"/>
                <w:szCs w:val="16"/>
              </w:rPr>
              <w:t xml:space="preserve">onsultas Escritas. </w:t>
            </w:r>
            <w:r w:rsidR="00245489"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144DFD">
            <w:pPr>
              <w:jc w:val="both"/>
              <w:rPr>
                <w:rFonts w:ascii="Calibri" w:hAnsi="Calibri"/>
                <w:sz w:val="16"/>
                <w:szCs w:val="16"/>
              </w:rPr>
            </w:pPr>
          </w:p>
        </w:tc>
      </w:tr>
      <w:tr w:rsidR="00245489"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45489" w:rsidTr="007360D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4044" w:type="dxa"/>
            <w:tcBorders>
              <w:top w:val="single" w:sz="4" w:space="0" w:color="auto"/>
              <w:left w:val="single" w:sz="4" w:space="0" w:color="auto"/>
              <w:bottom w:val="single" w:sz="4" w:space="0" w:color="auto"/>
              <w:right w:val="single" w:sz="4" w:space="0" w:color="auto"/>
            </w:tcBorders>
            <w:hideMark/>
          </w:tcPr>
          <w:p w:rsidR="00245489" w:rsidRPr="00964D15" w:rsidRDefault="00245489" w:rsidP="00EB35A6">
            <w:pPr>
              <w:jc w:val="both"/>
              <w:rPr>
                <w:rFonts w:ascii="Calibri" w:hAnsi="Calibri" w:cs="Arial"/>
                <w:sz w:val="16"/>
                <w:szCs w:val="16"/>
              </w:rPr>
            </w:pP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CF72E9" w:rsidP="00CF72E9">
            <w:pPr>
              <w:jc w:val="center"/>
              <w:rPr>
                <w:rFonts w:ascii="Calibri" w:hAnsi="Calibri" w:cs="Arial"/>
                <w:sz w:val="16"/>
                <w:szCs w:val="16"/>
              </w:rPr>
            </w:pPr>
            <w:r>
              <w:rPr>
                <w:rFonts w:ascii="Calibri" w:hAnsi="Calibri" w:cs="Arial"/>
                <w:sz w:val="16"/>
                <w:szCs w:val="16"/>
              </w:rPr>
              <w:t>20</w:t>
            </w:r>
            <w:r w:rsidR="00BD783D">
              <w:rPr>
                <w:rFonts w:ascii="Calibri" w:hAnsi="Calibri" w:cs="Arial"/>
                <w:sz w:val="16"/>
                <w:szCs w:val="16"/>
              </w:rPr>
              <w:t>-</w:t>
            </w:r>
            <w:r>
              <w:rPr>
                <w:rFonts w:ascii="Calibri" w:hAnsi="Calibri" w:cs="Arial"/>
                <w:sz w:val="16"/>
                <w:szCs w:val="16"/>
              </w:rPr>
              <w:t>Oct-</w:t>
            </w:r>
            <w:r w:rsidR="00BD783D">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245489" w:rsidRPr="002146DA" w:rsidRDefault="009469B6" w:rsidP="00245489">
            <w:pPr>
              <w:jc w:val="center"/>
              <w:rPr>
                <w:rFonts w:ascii="Calibri" w:hAnsi="Calibri" w:cs="Arial"/>
                <w:sz w:val="16"/>
                <w:szCs w:val="16"/>
              </w:rPr>
            </w:pPr>
            <w:r>
              <w:rPr>
                <w:rFonts w:ascii="Calibri" w:hAnsi="Calibri" w:cs="Arial"/>
                <w:sz w:val="16"/>
                <w:szCs w:val="16"/>
              </w:rPr>
              <w:t>11</w:t>
            </w:r>
            <w:r w:rsidR="00BD783D">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930F2A" w:rsidP="00EB35A6">
            <w:pPr>
              <w:jc w:val="both"/>
              <w:rPr>
                <w:rFonts w:ascii="Calibri" w:hAnsi="Calibri"/>
                <w:color w:val="0000FF"/>
                <w:sz w:val="16"/>
                <w:szCs w:val="16"/>
                <w:u w:val="single"/>
              </w:rPr>
            </w:pPr>
            <w:r w:rsidRPr="00930F2A">
              <w:rPr>
                <w:rFonts w:ascii="Calibri" w:hAnsi="Calibri" w:cs="Arial"/>
                <w:sz w:val="16"/>
                <w:szCs w:val="16"/>
              </w:rPr>
              <w:t>Lugar:  UNIDAD DE CONTRATACIONES DISTRITAL DE REDES DE GAS LA PAZ  CALLE FINAL PICADA CHACO ESQ. SEBASTIAN PAGADOR S/N ZONA DEL CEMENTERIO GENERAL LA PAZ- BOLIVIA</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CF72E9" w:rsidP="00F470C7">
            <w:pPr>
              <w:jc w:val="center"/>
              <w:rPr>
                <w:rFonts w:ascii="Calibri" w:hAnsi="Calibri" w:cs="Arial"/>
                <w:sz w:val="16"/>
                <w:szCs w:val="16"/>
              </w:rPr>
            </w:pPr>
            <w:r w:rsidRPr="00CF72E9">
              <w:rPr>
                <w:rFonts w:ascii="Calibri" w:hAnsi="Calibri" w:cs="Arial"/>
                <w:sz w:val="16"/>
                <w:szCs w:val="16"/>
              </w:rPr>
              <w:t>20-Oct-2015</w:t>
            </w:r>
          </w:p>
        </w:tc>
        <w:tc>
          <w:tcPr>
            <w:tcW w:w="1456"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9469B6" w:rsidP="00245489">
            <w:pPr>
              <w:jc w:val="center"/>
              <w:rPr>
                <w:rFonts w:ascii="Calibri" w:hAnsi="Calibri" w:cs="Arial"/>
                <w:sz w:val="16"/>
                <w:szCs w:val="16"/>
              </w:rPr>
            </w:pPr>
            <w:r>
              <w:rPr>
                <w:rFonts w:ascii="Calibri" w:hAnsi="Calibri" w:cs="Arial"/>
                <w:sz w:val="16"/>
                <w:szCs w:val="16"/>
              </w:rPr>
              <w:t>11</w:t>
            </w:r>
            <w:r w:rsidR="00BD783D">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930F2A" w:rsidP="00EB35A6">
            <w:pPr>
              <w:jc w:val="both"/>
              <w:rPr>
                <w:rFonts w:ascii="Calibri" w:hAnsi="Calibri" w:cs="Arial"/>
                <w:sz w:val="16"/>
                <w:szCs w:val="16"/>
              </w:rPr>
            </w:pPr>
            <w:r w:rsidRPr="00930F2A">
              <w:rPr>
                <w:rFonts w:ascii="Calibri" w:hAnsi="Calibri" w:cs="Arial"/>
                <w:sz w:val="16"/>
                <w:szCs w:val="16"/>
              </w:rPr>
              <w:t>Lugar:  UNIDAD DE CONTRATACIONES DISTRITAL DE REDES DE GAS LA PAZ  CALLE FINAL PICADA CHACO ESQ. SEBASTIAN PAGADOR S/N ZONA DEL CEMENTERIO GENERAL LA PAZ- BOLIVIA</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0256E3" w:rsidRDefault="00657BB8" w:rsidP="00BD783D">
      <w:pPr>
        <w:ind w:hanging="709"/>
        <w:rPr>
          <w:rFonts w:ascii="Calibri" w:hAnsi="Calibri" w:cs="Calibri"/>
          <w:b/>
          <w:sz w:val="16"/>
          <w:szCs w:val="16"/>
        </w:rPr>
      </w:pPr>
      <w:r w:rsidRPr="00FB219E">
        <w:rPr>
          <w:rFonts w:ascii="Calibri" w:hAnsi="Calibri" w:cs="Calibri"/>
          <w:b/>
          <w:sz w:val="16"/>
          <w:szCs w:val="16"/>
          <w:highlight w:val="green"/>
        </w:rPr>
        <w:t>Fechas Fijas (*)</w:t>
      </w:r>
    </w:p>
    <w:p w:rsidR="00BE2291" w:rsidRDefault="00BE2291" w:rsidP="00BD783D">
      <w:pPr>
        <w:ind w:hanging="709"/>
        <w:rPr>
          <w:rFonts w:ascii="Calibri" w:hAnsi="Calibri" w:cs="Calibri"/>
          <w:b/>
          <w:sz w:val="16"/>
          <w:szCs w:val="16"/>
        </w:rPr>
      </w:pPr>
    </w:p>
    <w:p w:rsidR="00BE2291" w:rsidRDefault="00BE2291" w:rsidP="00BD783D">
      <w:pPr>
        <w:ind w:hanging="709"/>
        <w:rPr>
          <w:rFonts w:ascii="Calibri" w:hAnsi="Calibri" w:cs="Calibri"/>
          <w:b/>
          <w:sz w:val="16"/>
          <w:szCs w:val="16"/>
        </w:rPr>
      </w:pPr>
    </w:p>
    <w:p w:rsidR="00BE2291" w:rsidRDefault="00BE2291"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307338F1" wp14:editId="4F5C2F9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E9BB7D6" wp14:editId="56E854BF">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BE2291" w:rsidRDefault="00BE2291" w:rsidP="00BE2291">
      <w:pPr>
        <w:ind w:right="-74"/>
        <w:jc w:val="both"/>
        <w:rPr>
          <w:rFonts w:ascii="Microsoft Sans Serif" w:hAnsi="Microsoft Sans Serif" w:cs="Microsoft Sans Serif"/>
          <w:w w:val="113"/>
          <w:sz w:val="16"/>
          <w:szCs w:val="16"/>
        </w:rPr>
      </w:pPr>
    </w:p>
    <w:bookmarkStart w:id="0" w:name="_MON_1496142758"/>
    <w:bookmarkStart w:id="1" w:name="_MON_1496142816"/>
    <w:bookmarkStart w:id="2" w:name="_MON_1496142821"/>
    <w:bookmarkStart w:id="3" w:name="_MON_1446462737"/>
    <w:bookmarkStart w:id="4" w:name="_MON_1486387356"/>
    <w:bookmarkStart w:id="5" w:name="_MON_1486387515"/>
    <w:bookmarkStart w:id="6" w:name="_MON_1494851137"/>
    <w:bookmarkStart w:id="7" w:name="_MON_1494851450"/>
    <w:bookmarkStart w:id="8" w:name="_MON_1494851572"/>
    <w:bookmarkStart w:id="9" w:name="_MON_1496136430"/>
    <w:bookmarkStart w:id="10" w:name="_MON_1496142333"/>
    <w:bookmarkStart w:id="11" w:name="_MON_1496665880"/>
    <w:bookmarkStart w:id="12" w:name="_MON_1496666013"/>
    <w:bookmarkStart w:id="13" w:name="_MON_1496666158"/>
    <w:bookmarkStart w:id="14" w:name="_MON_1502173680"/>
    <w:bookmarkStart w:id="15" w:name="_MON_1502173839"/>
    <w:bookmarkStart w:id="16" w:name="_MON_1502173849"/>
    <w:bookmarkStart w:id="17" w:name="_MON_1502699301"/>
    <w:bookmarkStart w:id="18" w:name="_MON_150269958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Start w:id="19" w:name="_MON_1486469946"/>
    <w:bookmarkStart w:id="20" w:name="_MON_1505908205"/>
    <w:bookmarkEnd w:id="19"/>
    <w:bookmarkEnd w:id="20"/>
    <w:p w:rsidR="00BE2291" w:rsidRPr="002A60E0" w:rsidRDefault="00CF72E9" w:rsidP="00BE2291">
      <w:pPr>
        <w:ind w:right="-74"/>
        <w:jc w:val="both"/>
        <w:rPr>
          <w:rFonts w:ascii="Microsoft Sans Serif" w:hAnsi="Microsoft Sans Serif" w:cs="Microsoft Sans Serif"/>
          <w:w w:val="113"/>
          <w:sz w:val="16"/>
          <w:szCs w:val="16"/>
        </w:rPr>
      </w:pPr>
      <w:r>
        <w:rPr>
          <w:rFonts w:ascii="Microsoft Sans Serif" w:hAnsi="Microsoft Sans Serif" w:cs="Microsoft Sans Serif"/>
          <w:w w:val="113"/>
          <w:sz w:val="16"/>
          <w:szCs w:val="16"/>
        </w:rPr>
        <w:object w:dxaOrig="11928" w:dyaOrig="31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4.5pt;height:154.5pt" o:ole="">
            <v:imagedata r:id="rId12" o:title=""/>
          </v:shape>
          <o:OLEObject Type="Embed" ProgID="Excel.Sheet.12" ShapeID="_x0000_i1025" DrawAspect="Content" ObjectID="_1505908464" r:id="rId13"/>
        </w:object>
      </w:r>
    </w:p>
    <w:p w:rsidR="00BE2291" w:rsidRPr="002A60E0" w:rsidRDefault="00BE2291" w:rsidP="00BE2291">
      <w:pPr>
        <w:ind w:left="142" w:right="134"/>
        <w:jc w:val="center"/>
        <w:rPr>
          <w:rFonts w:ascii="Microsoft Sans Serif" w:hAnsi="Microsoft Sans Serif" w:cs="Microsoft Sans Serif"/>
          <w:sz w:val="16"/>
          <w:szCs w:val="16"/>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BD783D" w:rsidRPr="00BD783D" w:rsidRDefault="00BD783D" w:rsidP="00BD783D">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lastRenderedPageBreak/>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r w:rsidR="00574342">
        <w:rPr>
          <w:rFonts w:ascii="Verdana" w:hAnsi="Verdana" w:cs="Calibri"/>
          <w:sz w:val="18"/>
          <w:szCs w:val="18"/>
        </w:rPr>
        <w:t>Bolivianos</w:t>
      </w:r>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4"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5"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El proceso de contratación podrá ser Cancelado, Anulado o Suspendido por el RCD hasta antes de la suscripción del contrato, mediante Resolución Administrativa expresa, que sea legal y técnicamente motivada.</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r w:rsidR="006B2D29" w:rsidRPr="006B2D29">
        <w:rPr>
          <w:rFonts w:ascii="Verdana" w:hAnsi="Verdana" w:cs="Helvetica"/>
          <w:color w:val="000000" w:themeColor="text1"/>
          <w:sz w:val="18"/>
          <w:szCs w:val="18"/>
        </w:rPr>
        <w:t xml:space="preserve">permita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Se deberán considerar como criterios de subsanabilidad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subsanabilidad.</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6"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cronograma de plazos del presente DBC</w:t>
      </w:r>
      <w:r>
        <w:rPr>
          <w:rFonts w:ascii="Verdana" w:hAnsi="Verdana" w:cs="Calibri"/>
          <w:sz w:val="18"/>
          <w:szCs w:val="18"/>
        </w:rPr>
        <w:t xml:space="preserve"> </w:t>
      </w:r>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lastRenderedPageBreak/>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lastRenderedPageBreak/>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r w:rsidR="00BD783D">
              <w:rPr>
                <w:rFonts w:ascii="Verdana" w:hAnsi="Verdana"/>
                <w:snapToGrid w:val="0"/>
                <w:sz w:val="18"/>
                <w:szCs w:val="18"/>
              </w:rPr>
              <w:t>o</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r w:rsidR="00BD783D">
              <w:rPr>
                <w:rFonts w:ascii="Verdana" w:hAnsi="Verdana"/>
                <w:snapToGrid w:val="0"/>
                <w:sz w:val="18"/>
                <w:szCs w:val="18"/>
              </w:rPr>
              <w:t xml:space="preserve"> o</w:t>
            </w:r>
          </w:p>
          <w:p w:rsidR="00966531" w:rsidRPr="00BD783D"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432325" w:rsidRPr="002F5399" w:rsidRDefault="00BE2291"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Las empresas proponentes tienen la obligación de realizar l</w:t>
      </w:r>
      <w:r w:rsidR="00811EFA">
        <w:rPr>
          <w:rFonts w:ascii="Verdana" w:hAnsi="Verdana"/>
          <w:b w:val="0"/>
          <w:sz w:val="18"/>
          <w:szCs w:val="18"/>
        </w:rPr>
        <w:t xml:space="preserve">a Inspección Previa </w:t>
      </w:r>
      <w:r>
        <w:rPr>
          <w:rFonts w:ascii="Verdana" w:hAnsi="Verdana"/>
          <w:b w:val="0"/>
          <w:sz w:val="18"/>
          <w:szCs w:val="18"/>
        </w:rPr>
        <w:t>del lugar y entorno donde se realizará la obra antes de la presentación de propuestas por cuenta propia</w:t>
      </w:r>
      <w:r w:rsidR="00BD31B2" w:rsidRPr="002F5399">
        <w:rPr>
          <w:rFonts w:ascii="Verdana" w:hAnsi="Verdana"/>
          <w:b w:val="0"/>
          <w:sz w:val="18"/>
          <w:szCs w:val="18"/>
        </w:rPr>
        <w:t>.</w:t>
      </w:r>
      <w:r w:rsidR="00432325" w:rsidRPr="002F5399">
        <w:rPr>
          <w:rFonts w:ascii="Verdana" w:hAnsi="Verdana"/>
          <w:b w:val="0"/>
          <w:sz w:val="18"/>
          <w:szCs w:val="18"/>
        </w:rPr>
        <w:t xml:space="preserve"> </w:t>
      </w:r>
    </w:p>
    <w:p w:rsidR="007360D7" w:rsidRPr="002F5399" w:rsidRDefault="007360D7" w:rsidP="002F5399">
      <w:pPr>
        <w:pStyle w:val="Ttulo5"/>
        <w:widowControl/>
        <w:numPr>
          <w:ilvl w:val="0"/>
          <w:numId w:val="0"/>
        </w:numPr>
        <w:tabs>
          <w:tab w:val="num" w:pos="1134"/>
        </w:tabs>
        <w:spacing w:before="0" w:after="0"/>
        <w:ind w:left="426"/>
        <w:jc w:val="both"/>
        <w:rPr>
          <w:rFonts w:ascii="Verdana" w:hAnsi="Verdana"/>
          <w:b w:val="0"/>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en el cronograma de plazos del presente DBC</w:t>
      </w:r>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7"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8"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9"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r>
        <w:rPr>
          <w:rFonts w:ascii="Verdana" w:hAnsi="Verdana" w:cs="Calibri"/>
          <w:sz w:val="18"/>
          <w:szCs w:val="18"/>
        </w:rPr>
        <w:t>Bolivianos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Default="00C70D59" w:rsidP="00C70D59">
      <w:pPr>
        <w:pStyle w:val="Prrafodelista"/>
        <w:ind w:left="567"/>
        <w:jc w:val="both"/>
        <w:rPr>
          <w:rFonts w:ascii="Verdana" w:hAnsi="Verdana" w:cs="Calibri"/>
          <w:sz w:val="18"/>
          <w:szCs w:val="18"/>
        </w:rPr>
      </w:pPr>
    </w:p>
    <w:p w:rsidR="004B65D3" w:rsidRDefault="004B65D3" w:rsidP="00C70D59">
      <w:pPr>
        <w:pStyle w:val="Prrafodelista"/>
        <w:ind w:left="567"/>
        <w:jc w:val="both"/>
        <w:rPr>
          <w:rFonts w:ascii="Verdana" w:hAnsi="Verdana" w:cs="Calibri"/>
          <w:sz w:val="18"/>
          <w:szCs w:val="18"/>
        </w:rPr>
      </w:pPr>
    </w:p>
    <w:p w:rsidR="004B65D3" w:rsidRPr="00CD0FE2" w:rsidRDefault="004B65D3"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lastRenderedPageBreak/>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lastRenderedPageBreak/>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w:t>
      </w:r>
      <w:r>
        <w:rPr>
          <w:rFonts w:ascii="Verdana" w:hAnsi="Verdana" w:cs="Calibri"/>
          <w:color w:val="000000"/>
          <w:sz w:val="18"/>
          <w:szCs w:val="18"/>
        </w:rPr>
        <w:lastRenderedPageBreak/>
        <w:t xml:space="preserve">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 xml:space="preserve">a Orden de Trabajo será aplicada cuando se realiza un ajuste o redistribución de cantidades de obra, siempre que no </w:t>
      </w:r>
      <w:r w:rsidRPr="00DA2500">
        <w:rPr>
          <w:rFonts w:ascii="Verdana" w:hAnsi="Verdana"/>
          <w:color w:val="000000" w:themeColor="text1"/>
          <w:sz w:val="18"/>
          <w:szCs w:val="18"/>
          <w:lang w:val="es-BO"/>
        </w:rPr>
        <w:lastRenderedPageBreak/>
        <w:t>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F470C7" w:rsidRDefault="00F470C7" w:rsidP="00D00563">
      <w:pPr>
        <w:jc w:val="center"/>
        <w:rPr>
          <w:rFonts w:ascii="Verdana" w:hAnsi="Verdana" w:cs="Calibri"/>
          <w:b/>
          <w:sz w:val="18"/>
          <w:szCs w:val="18"/>
        </w:rPr>
      </w:pPr>
    </w:p>
    <w:p w:rsidR="00F470C7" w:rsidRDefault="00F470C7" w:rsidP="00D00563">
      <w:pPr>
        <w:jc w:val="center"/>
        <w:rPr>
          <w:rFonts w:ascii="Verdana" w:hAnsi="Verdana" w:cs="Calibri"/>
          <w:b/>
          <w:sz w:val="18"/>
          <w:szCs w:val="18"/>
        </w:rPr>
      </w:pPr>
    </w:p>
    <w:p w:rsidR="00F470C7" w:rsidRDefault="00F470C7"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lastRenderedPageBreak/>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B65D3" w:rsidRDefault="004B65D3" w:rsidP="002D5CEF">
      <w:pPr>
        <w:rPr>
          <w:rFonts w:ascii="Verdana" w:hAnsi="Verdana" w:cs="Calibri"/>
          <w:b/>
          <w:sz w:val="18"/>
          <w:szCs w:val="18"/>
        </w:rPr>
      </w:pPr>
    </w:p>
    <w:p w:rsidR="004B65D3" w:rsidRDefault="004B65D3" w:rsidP="002D5CEF">
      <w:pPr>
        <w:rPr>
          <w:rFonts w:ascii="Verdana" w:hAnsi="Verdana" w:cs="Calibri"/>
          <w:b/>
          <w:sz w:val="18"/>
          <w:szCs w:val="18"/>
        </w:rPr>
      </w:pPr>
    </w:p>
    <w:p w:rsidR="004B65D3" w:rsidRDefault="004B65D3"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4B65D3" w:rsidP="004B65D3">
      <w:pPr>
        <w:numPr>
          <w:ilvl w:val="0"/>
          <w:numId w:val="25"/>
        </w:numPr>
        <w:ind w:left="720"/>
        <w:jc w:val="both"/>
        <w:rPr>
          <w:rFonts w:ascii="Verdana" w:hAnsi="Verdana" w:cs="Calibri"/>
          <w:sz w:val="18"/>
          <w:szCs w:val="18"/>
        </w:rPr>
      </w:pPr>
      <w:r w:rsidRPr="004B65D3">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w:t>
      </w:r>
      <w:r w:rsidR="00DF7792">
        <w:rPr>
          <w:rFonts w:ascii="Verdana" w:hAnsi="Verdana" w:cs="Calibri"/>
          <w:sz w:val="18"/>
          <w:szCs w:val="18"/>
        </w:rPr>
        <w:t xml:space="preserve"> </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4B65D3" w:rsidRDefault="00DF7792" w:rsidP="00ED1132">
      <w:pPr>
        <w:numPr>
          <w:ilvl w:val="0"/>
          <w:numId w:val="13"/>
        </w:numPr>
        <w:ind w:left="720"/>
        <w:jc w:val="both"/>
        <w:rPr>
          <w:rFonts w:ascii="Verdana" w:hAnsi="Verdana" w:cs="Calibri"/>
          <w:sz w:val="18"/>
          <w:szCs w:val="18"/>
        </w:rPr>
      </w:pPr>
      <w:r w:rsidRPr="004B65D3">
        <w:rPr>
          <w:rFonts w:ascii="Verdana" w:hAnsi="Verdana" w:cs="Calibri"/>
          <w:sz w:val="18"/>
          <w:szCs w:val="18"/>
        </w:rPr>
        <w:t xml:space="preserve">Original de la Garantía de Seriedad de Propuesta </w:t>
      </w:r>
    </w:p>
    <w:p w:rsidR="00167F98" w:rsidRPr="004B65D3" w:rsidRDefault="00167F98" w:rsidP="00ED1132">
      <w:pPr>
        <w:numPr>
          <w:ilvl w:val="0"/>
          <w:numId w:val="13"/>
        </w:numPr>
        <w:ind w:left="720"/>
        <w:jc w:val="both"/>
        <w:rPr>
          <w:rFonts w:ascii="Verdana" w:hAnsi="Verdana" w:cs="Calibri"/>
          <w:sz w:val="18"/>
          <w:szCs w:val="18"/>
        </w:rPr>
      </w:pPr>
      <w:r w:rsidRPr="004B65D3">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Pr="006C58E2">
        <w:rPr>
          <w:rFonts w:ascii="Verdana" w:hAnsi="Verdana" w:cs="Calibri"/>
          <w:sz w:val="18"/>
          <w:szCs w:val="18"/>
        </w:rPr>
        <w:t>.</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w:t>
      </w:r>
      <w:r w:rsidR="004B65D3">
        <w:rPr>
          <w:rFonts w:ascii="Verdana" w:hAnsi="Verdana" w:cs="Calibri"/>
          <w:sz w:val="18"/>
          <w:szCs w:val="18"/>
        </w:rPr>
        <w:t>.</w:t>
      </w:r>
      <w:r>
        <w:rPr>
          <w:rFonts w:ascii="Verdana" w:hAnsi="Verdana" w:cs="Calibri"/>
          <w:sz w:val="18"/>
          <w:szCs w:val="18"/>
        </w:rPr>
        <w:t xml:space="preserve"> </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lastRenderedPageBreak/>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propuesto (uno por cada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persona</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r w:rsidR="00E579B7" w:rsidRPr="00E579B7">
        <w:rPr>
          <w:rFonts w:ascii="Verdana" w:hAnsi="Verdana" w:cs="Arial"/>
          <w:sz w:val="18"/>
          <w:szCs w:val="18"/>
        </w:rPr>
        <w:t xml:space="preserve"> </w:t>
      </w:r>
      <w:r w:rsidR="00E579B7" w:rsidRPr="00115D8B">
        <w:rPr>
          <w:rFonts w:ascii="Verdana" w:hAnsi="Verdana" w:cs="Calibri"/>
          <w:b/>
          <w:i/>
          <w:sz w:val="18"/>
          <w:szCs w:val="18"/>
          <w:highlight w:val="yellow"/>
        </w:rPr>
        <w:t>(</w:t>
      </w:r>
      <w:r w:rsidR="004B65D3">
        <w:rPr>
          <w:rFonts w:ascii="Verdana" w:hAnsi="Verdana" w:cs="Calibri"/>
          <w:b/>
          <w:i/>
          <w:sz w:val="18"/>
          <w:szCs w:val="18"/>
          <w:highlight w:val="yellow"/>
        </w:rPr>
        <w:t>Opcional</w:t>
      </w:r>
      <w:r w:rsidR="00E579B7" w:rsidRPr="00115D8B">
        <w:rPr>
          <w:rFonts w:ascii="Verdana" w:hAnsi="Verdana" w:cs="Calibri"/>
          <w:b/>
          <w:i/>
          <w:sz w:val="18"/>
          <w:szCs w:val="18"/>
          <w:highlight w:val="yellow"/>
        </w:rPr>
        <w:t>)</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otros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20"/>
          <w:pgSz w:w="12242" w:h="15842" w:code="1"/>
          <w:pgMar w:top="1701" w:right="1418" w:bottom="567" w:left="1701" w:header="624" w:footer="851" w:gutter="0"/>
          <w:cols w:space="708"/>
          <w:titlePg/>
          <w:docGrid w:linePitch="360"/>
        </w:sectPr>
      </w:pPr>
    </w:p>
    <w:p w:rsidR="007810B9" w:rsidRPr="006306A2" w:rsidRDefault="007810B9" w:rsidP="007810B9">
      <w:pPr>
        <w:jc w:val="center"/>
        <w:rPr>
          <w:rFonts w:ascii="Verdana" w:hAnsi="Verdana"/>
          <w:b/>
          <w:sz w:val="18"/>
          <w:szCs w:val="18"/>
        </w:rPr>
      </w:pPr>
      <w:r w:rsidRPr="006306A2">
        <w:rPr>
          <w:rFonts w:ascii="Verdana" w:hAnsi="Verdana"/>
          <w:b/>
          <w:sz w:val="18"/>
          <w:szCs w:val="18"/>
        </w:rPr>
        <w:lastRenderedPageBreak/>
        <w:t>FORMULARIO Nº B-1</w:t>
      </w:r>
    </w:p>
    <w:p w:rsidR="007810B9" w:rsidRPr="006A4402" w:rsidRDefault="007810B9" w:rsidP="007810B9">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7810B9" w:rsidRPr="0086063D" w:rsidRDefault="007810B9" w:rsidP="007810B9">
      <w:pPr>
        <w:jc w:val="center"/>
        <w:rPr>
          <w:rFonts w:ascii="Verdana" w:hAnsi="Verdana" w:cs="Arial"/>
          <w:b/>
          <w:sz w:val="18"/>
          <w:szCs w:val="16"/>
          <w:lang w:val="es-BO"/>
        </w:rPr>
      </w:pPr>
      <w:r w:rsidRPr="006A4402">
        <w:rPr>
          <w:rFonts w:ascii="Verdana" w:hAnsi="Verdana" w:cs="Arial"/>
          <w:b/>
          <w:sz w:val="18"/>
          <w:szCs w:val="16"/>
          <w:lang w:val="es-BO"/>
        </w:rPr>
        <w:t>(En Bolivianos)</w:t>
      </w:r>
    </w:p>
    <w:p w:rsidR="00CF72E9" w:rsidRPr="00CF72E9" w:rsidRDefault="00CF72E9" w:rsidP="00CF72E9">
      <w:pPr>
        <w:tabs>
          <w:tab w:val="left" w:pos="1020"/>
        </w:tabs>
        <w:spacing w:line="0" w:lineRule="atLeast"/>
        <w:jc w:val="center"/>
        <w:rPr>
          <w:rFonts w:ascii="Arial Narrow" w:hAnsi="Arial Narrow"/>
          <w:b/>
          <w:sz w:val="22"/>
          <w:szCs w:val="22"/>
          <w:lang w:val="es-BO" w:eastAsia="es-BO"/>
        </w:rPr>
      </w:pPr>
      <w:r w:rsidRPr="00CF72E9">
        <w:rPr>
          <w:rFonts w:ascii="Arial Narrow" w:hAnsi="Arial Narrow"/>
          <w:b/>
          <w:sz w:val="22"/>
          <w:szCs w:val="22"/>
          <w:lang w:val="es-BO" w:eastAsia="es-BO"/>
        </w:rPr>
        <w:t>EL ROSARIO</w:t>
      </w:r>
    </w:p>
    <w:p w:rsidR="00CF72E9" w:rsidRPr="00CF72E9" w:rsidRDefault="00CF72E9" w:rsidP="00CF72E9">
      <w:pPr>
        <w:spacing w:line="0" w:lineRule="atLeast"/>
        <w:ind w:left="360"/>
        <w:jc w:val="center"/>
        <w:rPr>
          <w:rFonts w:ascii="Arial Narrow" w:hAnsi="Arial Narrow" w:cs="Arial"/>
          <w:sz w:val="22"/>
          <w:szCs w:val="19"/>
          <w:lang w:val="es-BO" w:eastAsia="es-BO"/>
        </w:rPr>
      </w:pPr>
      <w:r w:rsidRPr="00CF72E9">
        <w:rPr>
          <w:rFonts w:ascii="Arial Narrow" w:hAnsi="Arial Narrow" w:cs="Arial"/>
          <w:sz w:val="22"/>
          <w:szCs w:val="19"/>
          <w:lang w:val="es-BO" w:eastAsia="es-BO"/>
        </w:rPr>
        <w:t>Listado de Volúmenes de Obras Civiles Requeridas</w:t>
      </w:r>
    </w:p>
    <w:p w:rsidR="00CF72E9" w:rsidRPr="00CF72E9" w:rsidRDefault="00CF72E9" w:rsidP="00CF72E9">
      <w:pPr>
        <w:spacing w:line="0" w:lineRule="atLeast"/>
        <w:jc w:val="center"/>
        <w:rPr>
          <w:rFonts w:ascii="Arial Narrow" w:hAnsi="Arial Narrow" w:cs="Arial"/>
          <w:b/>
          <w:sz w:val="22"/>
          <w:szCs w:val="19"/>
          <w:lang w:val="es-BO" w:eastAsia="es-BO"/>
        </w:rPr>
      </w:pPr>
      <w:r w:rsidRPr="00CF72E9">
        <w:rPr>
          <w:rFonts w:ascii="Arial Narrow" w:hAnsi="Arial Narrow" w:cs="Arial"/>
          <w:b/>
          <w:sz w:val="22"/>
          <w:szCs w:val="19"/>
          <w:lang w:val="es-BO" w:eastAsia="es-BO"/>
        </w:rPr>
        <w:t>(LLENAR PRECIO UNITARIO Y TOTAL EXPRESADO EN BOLIVIANOS)</w:t>
      </w:r>
    </w:p>
    <w:tbl>
      <w:tblPr>
        <w:tblW w:w="9493" w:type="dxa"/>
        <w:jc w:val="center"/>
        <w:tblLayout w:type="fixed"/>
        <w:tblCellMar>
          <w:left w:w="70" w:type="dxa"/>
          <w:right w:w="70" w:type="dxa"/>
        </w:tblCellMar>
        <w:tblLook w:val="04A0" w:firstRow="1" w:lastRow="0" w:firstColumn="1" w:lastColumn="0" w:noHBand="0" w:noVBand="1"/>
      </w:tblPr>
      <w:tblGrid>
        <w:gridCol w:w="562"/>
        <w:gridCol w:w="5387"/>
        <w:gridCol w:w="992"/>
        <w:gridCol w:w="851"/>
        <w:gridCol w:w="966"/>
        <w:gridCol w:w="735"/>
      </w:tblGrid>
      <w:tr w:rsidR="00CF72E9" w:rsidRPr="00CF72E9" w:rsidTr="00A54755">
        <w:trPr>
          <w:trHeight w:val="990"/>
          <w:jc w:val="center"/>
        </w:trPr>
        <w:tc>
          <w:tcPr>
            <w:tcW w:w="562" w:type="dxa"/>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CF72E9" w:rsidRPr="00CF72E9" w:rsidRDefault="00CF72E9" w:rsidP="00CF72E9">
            <w:pPr>
              <w:jc w:val="center"/>
              <w:rPr>
                <w:rFonts w:ascii="Arial Narrow" w:hAnsi="Arial Narrow"/>
                <w:b/>
                <w:bCs/>
                <w:color w:val="000000"/>
                <w:sz w:val="18"/>
                <w:lang w:val="es-BO" w:eastAsia="es-BO"/>
              </w:rPr>
            </w:pPr>
            <w:r w:rsidRPr="00CF72E9">
              <w:rPr>
                <w:rFonts w:ascii="Arial Narrow" w:hAnsi="Arial Narrow"/>
                <w:b/>
                <w:bCs/>
                <w:color w:val="000000"/>
                <w:sz w:val="18"/>
                <w:lang w:val="es-BO" w:eastAsia="es-BO"/>
              </w:rPr>
              <w:t>ITEM</w:t>
            </w:r>
          </w:p>
        </w:tc>
        <w:tc>
          <w:tcPr>
            <w:tcW w:w="5387" w:type="dxa"/>
            <w:tcBorders>
              <w:top w:val="single" w:sz="4" w:space="0" w:color="auto"/>
              <w:left w:val="nil"/>
              <w:bottom w:val="single" w:sz="4" w:space="0" w:color="auto"/>
              <w:right w:val="single" w:sz="4" w:space="0" w:color="auto"/>
            </w:tcBorders>
            <w:shd w:val="clear" w:color="000000" w:fill="8DB4E2"/>
            <w:noWrap/>
            <w:vAlign w:val="center"/>
            <w:hideMark/>
          </w:tcPr>
          <w:p w:rsidR="00CF72E9" w:rsidRPr="00CF72E9" w:rsidRDefault="00CF72E9" w:rsidP="00CF72E9">
            <w:pPr>
              <w:jc w:val="center"/>
              <w:rPr>
                <w:rFonts w:ascii="Arial Narrow" w:hAnsi="Arial Narrow"/>
                <w:b/>
                <w:bCs/>
                <w:color w:val="000000"/>
                <w:sz w:val="18"/>
                <w:lang w:val="es-BO" w:eastAsia="es-BO"/>
              </w:rPr>
            </w:pPr>
            <w:r w:rsidRPr="00CF72E9">
              <w:rPr>
                <w:rFonts w:ascii="Arial Narrow" w:hAnsi="Arial Narrow"/>
                <w:b/>
                <w:bCs/>
                <w:color w:val="000000"/>
                <w:sz w:val="18"/>
                <w:lang w:val="es-BO" w:eastAsia="es-BO"/>
              </w:rPr>
              <w:t>DESCRIPCIÓN</w:t>
            </w:r>
          </w:p>
        </w:tc>
        <w:tc>
          <w:tcPr>
            <w:tcW w:w="992" w:type="dxa"/>
            <w:tcBorders>
              <w:top w:val="single" w:sz="4" w:space="0" w:color="auto"/>
              <w:left w:val="nil"/>
              <w:bottom w:val="single" w:sz="4" w:space="0" w:color="auto"/>
              <w:right w:val="single" w:sz="4" w:space="0" w:color="auto"/>
            </w:tcBorders>
            <w:shd w:val="clear" w:color="000000" w:fill="8DB4E2"/>
            <w:noWrap/>
            <w:vAlign w:val="center"/>
            <w:hideMark/>
          </w:tcPr>
          <w:p w:rsidR="00CF72E9" w:rsidRPr="00CF72E9" w:rsidRDefault="00CF72E9" w:rsidP="00CF72E9">
            <w:pPr>
              <w:jc w:val="center"/>
              <w:rPr>
                <w:rFonts w:ascii="Arial Narrow" w:hAnsi="Arial Narrow"/>
                <w:b/>
                <w:bCs/>
                <w:color w:val="000000"/>
                <w:sz w:val="18"/>
                <w:lang w:val="es-BO" w:eastAsia="es-BO"/>
              </w:rPr>
            </w:pPr>
            <w:r w:rsidRPr="00CF72E9">
              <w:rPr>
                <w:rFonts w:ascii="Arial Narrow" w:hAnsi="Arial Narrow"/>
                <w:b/>
                <w:bCs/>
                <w:color w:val="000000"/>
                <w:sz w:val="18"/>
                <w:lang w:val="es-BO" w:eastAsia="es-BO"/>
              </w:rPr>
              <w:t>CANTIDAD</w:t>
            </w:r>
          </w:p>
        </w:tc>
        <w:tc>
          <w:tcPr>
            <w:tcW w:w="851" w:type="dxa"/>
            <w:tcBorders>
              <w:top w:val="single" w:sz="4" w:space="0" w:color="auto"/>
              <w:left w:val="nil"/>
              <w:bottom w:val="single" w:sz="4" w:space="0" w:color="auto"/>
              <w:right w:val="single" w:sz="4" w:space="0" w:color="auto"/>
            </w:tcBorders>
            <w:shd w:val="clear" w:color="000000" w:fill="8DB4E2"/>
            <w:noWrap/>
            <w:vAlign w:val="center"/>
            <w:hideMark/>
          </w:tcPr>
          <w:p w:rsidR="00CF72E9" w:rsidRPr="00CF72E9" w:rsidRDefault="00CF72E9" w:rsidP="00CF72E9">
            <w:pPr>
              <w:jc w:val="center"/>
              <w:rPr>
                <w:rFonts w:ascii="Arial Narrow" w:hAnsi="Arial Narrow"/>
                <w:b/>
                <w:bCs/>
                <w:color w:val="000000"/>
                <w:sz w:val="18"/>
                <w:lang w:val="es-BO" w:eastAsia="es-BO"/>
              </w:rPr>
            </w:pPr>
            <w:r w:rsidRPr="00CF72E9">
              <w:rPr>
                <w:rFonts w:ascii="Arial Narrow" w:hAnsi="Arial Narrow"/>
                <w:b/>
                <w:bCs/>
                <w:color w:val="000000"/>
                <w:sz w:val="18"/>
                <w:lang w:val="es-BO" w:eastAsia="es-BO"/>
              </w:rPr>
              <w:t>UNIDAD</w:t>
            </w:r>
          </w:p>
        </w:tc>
        <w:tc>
          <w:tcPr>
            <w:tcW w:w="966" w:type="dxa"/>
            <w:tcBorders>
              <w:top w:val="single" w:sz="4" w:space="0" w:color="auto"/>
              <w:left w:val="nil"/>
              <w:bottom w:val="single" w:sz="4" w:space="0" w:color="auto"/>
              <w:right w:val="single" w:sz="4" w:space="0" w:color="auto"/>
            </w:tcBorders>
            <w:shd w:val="clear" w:color="000000" w:fill="8DB4E2"/>
            <w:vAlign w:val="center"/>
            <w:hideMark/>
          </w:tcPr>
          <w:p w:rsidR="00CF72E9" w:rsidRPr="00CF72E9" w:rsidRDefault="00CF72E9" w:rsidP="00CF72E9">
            <w:pPr>
              <w:jc w:val="center"/>
              <w:rPr>
                <w:rFonts w:ascii="Arial Narrow" w:hAnsi="Arial Narrow"/>
                <w:b/>
                <w:bCs/>
                <w:color w:val="000000"/>
                <w:sz w:val="18"/>
                <w:lang w:val="es-BO" w:eastAsia="es-BO"/>
              </w:rPr>
            </w:pPr>
            <w:r w:rsidRPr="00CF72E9">
              <w:rPr>
                <w:rFonts w:ascii="Arial Narrow" w:hAnsi="Arial Narrow"/>
                <w:b/>
                <w:bCs/>
                <w:color w:val="000000"/>
                <w:sz w:val="18"/>
                <w:lang w:val="es-BO" w:eastAsia="es-BO"/>
              </w:rPr>
              <w:t>PRECIO UNITARIO Bs.</w:t>
            </w:r>
          </w:p>
        </w:tc>
        <w:tc>
          <w:tcPr>
            <w:tcW w:w="735" w:type="dxa"/>
            <w:tcBorders>
              <w:top w:val="single" w:sz="4" w:space="0" w:color="auto"/>
              <w:left w:val="nil"/>
              <w:bottom w:val="single" w:sz="4" w:space="0" w:color="auto"/>
              <w:right w:val="single" w:sz="4" w:space="0" w:color="auto"/>
            </w:tcBorders>
            <w:shd w:val="clear" w:color="000000" w:fill="8DB4E2"/>
            <w:vAlign w:val="center"/>
            <w:hideMark/>
          </w:tcPr>
          <w:p w:rsidR="00CF72E9" w:rsidRPr="00CF72E9" w:rsidRDefault="00CF72E9" w:rsidP="00CF72E9">
            <w:pPr>
              <w:jc w:val="center"/>
              <w:rPr>
                <w:rFonts w:ascii="Arial Narrow" w:hAnsi="Arial Narrow"/>
                <w:b/>
                <w:bCs/>
                <w:color w:val="000000"/>
                <w:sz w:val="18"/>
                <w:lang w:val="es-BO" w:eastAsia="es-BO"/>
              </w:rPr>
            </w:pPr>
            <w:r w:rsidRPr="00CF72E9">
              <w:rPr>
                <w:rFonts w:ascii="Arial Narrow" w:hAnsi="Arial Narrow"/>
                <w:b/>
                <w:bCs/>
                <w:color w:val="000000"/>
                <w:sz w:val="18"/>
                <w:lang w:val="es-BO" w:eastAsia="es-BO"/>
              </w:rPr>
              <w:t>PRECIO TOTAL Bs.</w:t>
            </w:r>
          </w:p>
        </w:tc>
      </w:tr>
      <w:tr w:rsidR="00CF72E9" w:rsidRPr="00CF72E9" w:rsidTr="00A54755">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r w:rsidRPr="00CF72E9">
              <w:rPr>
                <w:rFonts w:ascii="Arial Narrow" w:hAnsi="Arial Narrow"/>
                <w:color w:val="000000"/>
                <w:sz w:val="18"/>
                <w:lang w:val="es-BO" w:eastAsia="es-BO"/>
              </w:rPr>
              <w:t>1</w:t>
            </w:r>
          </w:p>
        </w:tc>
        <w:tc>
          <w:tcPr>
            <w:tcW w:w="5387"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rPr>
                <w:rFonts w:ascii="Arial Narrow" w:hAnsi="Arial Narrow"/>
                <w:color w:val="000000"/>
                <w:sz w:val="18"/>
                <w:lang w:val="es-BO" w:eastAsia="es-BO"/>
              </w:rPr>
            </w:pPr>
            <w:r w:rsidRPr="00CF72E9">
              <w:rPr>
                <w:rFonts w:ascii="Arial Narrow" w:hAnsi="Arial Narrow"/>
                <w:color w:val="000000"/>
                <w:sz w:val="18"/>
                <w:lang w:val="es-BO" w:eastAsia="es-BO"/>
              </w:rPr>
              <w:t>INSTALACION DE FAENAS - PROVISION Y COLOCADO DE LETREROS DE OBRA</w:t>
            </w:r>
          </w:p>
        </w:tc>
        <w:tc>
          <w:tcPr>
            <w:tcW w:w="992"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Calibri" w:hAnsi="Calibri"/>
                <w:sz w:val="22"/>
                <w:szCs w:val="22"/>
                <w:lang w:val="es-BO" w:eastAsia="es-BO"/>
              </w:rPr>
            </w:pPr>
            <w:r w:rsidRPr="00CF72E9">
              <w:rPr>
                <w:rFonts w:ascii="Calibri" w:hAnsi="Calibri"/>
                <w:sz w:val="22"/>
                <w:szCs w:val="22"/>
                <w:lang w:val="es-BO" w:eastAsia="es-BO"/>
              </w:rPr>
              <w:t>1</w:t>
            </w:r>
          </w:p>
        </w:tc>
        <w:tc>
          <w:tcPr>
            <w:tcW w:w="851"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r w:rsidRPr="00CF72E9">
              <w:rPr>
                <w:rFonts w:ascii="Arial Narrow" w:hAnsi="Arial Narrow"/>
                <w:color w:val="000000"/>
                <w:sz w:val="18"/>
                <w:lang w:val="es-BO" w:eastAsia="es-BO"/>
              </w:rPr>
              <w:t>GLOBAL</w:t>
            </w:r>
          </w:p>
        </w:tc>
        <w:tc>
          <w:tcPr>
            <w:tcW w:w="966"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p>
        </w:tc>
        <w:tc>
          <w:tcPr>
            <w:tcW w:w="735"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p>
        </w:tc>
      </w:tr>
      <w:tr w:rsidR="00CF72E9" w:rsidRPr="00CF72E9" w:rsidTr="00A54755">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r w:rsidRPr="00CF72E9">
              <w:rPr>
                <w:rFonts w:ascii="Arial Narrow" w:hAnsi="Arial Narrow"/>
                <w:color w:val="000000"/>
                <w:sz w:val="18"/>
                <w:lang w:val="es-BO" w:eastAsia="es-BO"/>
              </w:rPr>
              <w:t>2</w:t>
            </w:r>
          </w:p>
        </w:tc>
        <w:tc>
          <w:tcPr>
            <w:tcW w:w="5387"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rPr>
                <w:rFonts w:ascii="Arial Narrow" w:hAnsi="Arial Narrow"/>
                <w:sz w:val="18"/>
                <w:lang w:val="es-BO" w:eastAsia="es-BO"/>
              </w:rPr>
            </w:pPr>
            <w:r w:rsidRPr="00CF72E9">
              <w:rPr>
                <w:rFonts w:ascii="Arial Narrow" w:hAnsi="Arial Narrow"/>
                <w:sz w:val="18"/>
                <w:lang w:val="es-BO" w:eastAsia="es-BO"/>
              </w:rPr>
              <w:t>REPLANTEO Y TRAZADO TOPOGRAFICO</w:t>
            </w:r>
          </w:p>
        </w:tc>
        <w:tc>
          <w:tcPr>
            <w:tcW w:w="992"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Calibri" w:hAnsi="Calibri"/>
                <w:sz w:val="22"/>
                <w:szCs w:val="22"/>
                <w:lang w:val="es-BO" w:eastAsia="es-BO"/>
              </w:rPr>
            </w:pPr>
            <w:r w:rsidRPr="00CF72E9">
              <w:rPr>
                <w:rFonts w:ascii="Calibri" w:hAnsi="Calibri"/>
                <w:sz w:val="22"/>
                <w:szCs w:val="22"/>
                <w:lang w:val="es-BO" w:eastAsia="es-BO"/>
              </w:rPr>
              <w:t>3292</w:t>
            </w:r>
          </w:p>
        </w:tc>
        <w:tc>
          <w:tcPr>
            <w:tcW w:w="851"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r w:rsidRPr="00CF72E9">
              <w:rPr>
                <w:rFonts w:ascii="Arial Narrow" w:hAnsi="Arial Narrow"/>
                <w:color w:val="000000"/>
                <w:sz w:val="18"/>
                <w:lang w:val="es-BO" w:eastAsia="es-BO"/>
              </w:rPr>
              <w:t>ML</w:t>
            </w:r>
          </w:p>
        </w:tc>
        <w:tc>
          <w:tcPr>
            <w:tcW w:w="966"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p>
        </w:tc>
        <w:tc>
          <w:tcPr>
            <w:tcW w:w="735"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p>
        </w:tc>
      </w:tr>
      <w:tr w:rsidR="00CF72E9" w:rsidRPr="00CF72E9" w:rsidTr="00A54755">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r w:rsidRPr="00CF72E9">
              <w:rPr>
                <w:rFonts w:ascii="Arial Narrow" w:hAnsi="Arial Narrow"/>
                <w:color w:val="000000"/>
                <w:sz w:val="18"/>
                <w:lang w:val="es-BO" w:eastAsia="es-BO"/>
              </w:rPr>
              <w:t>3</w:t>
            </w:r>
          </w:p>
        </w:tc>
        <w:tc>
          <w:tcPr>
            <w:tcW w:w="5387"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rPr>
                <w:rFonts w:ascii="Arial Narrow" w:hAnsi="Arial Narrow"/>
                <w:color w:val="000000"/>
                <w:sz w:val="18"/>
                <w:lang w:val="es-BO" w:eastAsia="es-BO"/>
              </w:rPr>
            </w:pPr>
            <w:r w:rsidRPr="00CF72E9">
              <w:rPr>
                <w:rFonts w:ascii="Arial Narrow" w:hAnsi="Arial Narrow"/>
                <w:color w:val="000000"/>
                <w:sz w:val="18"/>
                <w:lang w:val="es-BO" w:eastAsia="es-BO"/>
              </w:rPr>
              <w:t>TRANSPORTE DE TUBERIA</w:t>
            </w:r>
          </w:p>
        </w:tc>
        <w:tc>
          <w:tcPr>
            <w:tcW w:w="992"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Calibri" w:hAnsi="Calibri"/>
                <w:sz w:val="22"/>
                <w:szCs w:val="22"/>
                <w:lang w:val="es-BO" w:eastAsia="es-BO"/>
              </w:rPr>
            </w:pPr>
            <w:r w:rsidRPr="00CF72E9">
              <w:rPr>
                <w:rFonts w:ascii="Calibri" w:hAnsi="Calibri"/>
                <w:sz w:val="22"/>
                <w:szCs w:val="22"/>
                <w:lang w:val="es-BO" w:eastAsia="es-BO"/>
              </w:rPr>
              <w:t>1</w:t>
            </w:r>
          </w:p>
        </w:tc>
        <w:tc>
          <w:tcPr>
            <w:tcW w:w="851"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r w:rsidRPr="00CF72E9">
              <w:rPr>
                <w:rFonts w:ascii="Arial Narrow" w:hAnsi="Arial Narrow"/>
                <w:color w:val="000000"/>
                <w:sz w:val="18"/>
                <w:lang w:val="es-BO" w:eastAsia="es-BO"/>
              </w:rPr>
              <w:t>GLOBAL</w:t>
            </w:r>
          </w:p>
        </w:tc>
        <w:tc>
          <w:tcPr>
            <w:tcW w:w="966"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p>
        </w:tc>
        <w:tc>
          <w:tcPr>
            <w:tcW w:w="735"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p>
        </w:tc>
      </w:tr>
      <w:tr w:rsidR="00CF72E9" w:rsidRPr="00CF72E9" w:rsidTr="00A54755">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r w:rsidRPr="00CF72E9">
              <w:rPr>
                <w:rFonts w:ascii="Arial Narrow" w:hAnsi="Arial Narrow"/>
                <w:color w:val="000000"/>
                <w:sz w:val="18"/>
                <w:lang w:val="es-BO" w:eastAsia="es-BO"/>
              </w:rPr>
              <w:t>4</w:t>
            </w:r>
          </w:p>
        </w:tc>
        <w:tc>
          <w:tcPr>
            <w:tcW w:w="5387"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rPr>
                <w:rFonts w:ascii="Arial Narrow" w:hAnsi="Arial Narrow"/>
                <w:color w:val="000000"/>
                <w:sz w:val="18"/>
                <w:lang w:val="es-BO" w:eastAsia="es-BO"/>
              </w:rPr>
            </w:pPr>
            <w:r w:rsidRPr="00CF72E9">
              <w:rPr>
                <w:rFonts w:ascii="Arial Narrow" w:hAnsi="Arial Narrow"/>
                <w:color w:val="000000"/>
                <w:sz w:val="18"/>
                <w:lang w:val="es-BO" w:eastAsia="es-BO"/>
              </w:rPr>
              <w:t>REMOCIÓN DE EMPEDRADO</w:t>
            </w:r>
          </w:p>
        </w:tc>
        <w:tc>
          <w:tcPr>
            <w:tcW w:w="992"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Calibri" w:hAnsi="Calibri"/>
                <w:sz w:val="22"/>
                <w:szCs w:val="22"/>
                <w:lang w:val="es-BO" w:eastAsia="es-BO"/>
              </w:rPr>
            </w:pPr>
            <w:r w:rsidRPr="00CF72E9">
              <w:rPr>
                <w:rFonts w:ascii="Calibri" w:hAnsi="Calibri"/>
                <w:sz w:val="22"/>
                <w:szCs w:val="22"/>
                <w:lang w:val="es-BO" w:eastAsia="es-BO"/>
              </w:rPr>
              <w:t>10</w:t>
            </w:r>
          </w:p>
        </w:tc>
        <w:tc>
          <w:tcPr>
            <w:tcW w:w="851"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r w:rsidRPr="00CF72E9">
              <w:rPr>
                <w:rFonts w:ascii="Arial Narrow" w:hAnsi="Arial Narrow"/>
                <w:color w:val="000000"/>
                <w:sz w:val="18"/>
                <w:lang w:val="es-BO" w:eastAsia="es-BO"/>
              </w:rPr>
              <w:t>M</w:t>
            </w:r>
            <w:r w:rsidRPr="00CF72E9">
              <w:rPr>
                <w:rFonts w:ascii="Arial Narrow" w:hAnsi="Arial Narrow"/>
                <w:color w:val="000000"/>
                <w:sz w:val="18"/>
                <w:vertAlign w:val="superscript"/>
                <w:lang w:val="es-BO" w:eastAsia="es-BO"/>
              </w:rPr>
              <w:t>2</w:t>
            </w:r>
          </w:p>
        </w:tc>
        <w:tc>
          <w:tcPr>
            <w:tcW w:w="966"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p>
        </w:tc>
        <w:tc>
          <w:tcPr>
            <w:tcW w:w="735"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p>
        </w:tc>
      </w:tr>
      <w:tr w:rsidR="00CF72E9" w:rsidRPr="00CF72E9" w:rsidTr="00A54755">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r w:rsidRPr="00CF72E9">
              <w:rPr>
                <w:rFonts w:ascii="Arial Narrow" w:hAnsi="Arial Narrow"/>
                <w:color w:val="000000"/>
                <w:sz w:val="18"/>
                <w:lang w:val="es-BO" w:eastAsia="es-BO"/>
              </w:rPr>
              <w:t>5</w:t>
            </w:r>
          </w:p>
        </w:tc>
        <w:tc>
          <w:tcPr>
            <w:tcW w:w="5387"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rPr>
                <w:rFonts w:ascii="Arial Narrow" w:hAnsi="Arial Narrow"/>
                <w:color w:val="000000"/>
                <w:sz w:val="18"/>
                <w:lang w:val="es-BO" w:eastAsia="es-BO"/>
              </w:rPr>
            </w:pPr>
            <w:r w:rsidRPr="00CF72E9">
              <w:rPr>
                <w:rFonts w:ascii="Arial Narrow" w:hAnsi="Arial Narrow"/>
                <w:color w:val="000000"/>
                <w:sz w:val="18"/>
                <w:lang w:val="es-BO" w:eastAsia="es-BO"/>
              </w:rPr>
              <w:t>REMOCIÓN DE LOSETA,ADOQUÍN Y/O PIEDRA COMANCHE</w:t>
            </w:r>
          </w:p>
        </w:tc>
        <w:tc>
          <w:tcPr>
            <w:tcW w:w="992"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Calibri" w:hAnsi="Calibri"/>
                <w:sz w:val="22"/>
                <w:szCs w:val="22"/>
                <w:lang w:val="es-BO" w:eastAsia="es-BO"/>
              </w:rPr>
            </w:pPr>
            <w:r w:rsidRPr="00CF72E9">
              <w:rPr>
                <w:rFonts w:ascii="Calibri" w:hAnsi="Calibri"/>
                <w:sz w:val="22"/>
                <w:szCs w:val="22"/>
                <w:lang w:val="es-BO" w:eastAsia="es-BO"/>
              </w:rPr>
              <w:t>135</w:t>
            </w:r>
          </w:p>
        </w:tc>
        <w:tc>
          <w:tcPr>
            <w:tcW w:w="851"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r w:rsidRPr="00CF72E9">
              <w:rPr>
                <w:rFonts w:ascii="Arial Narrow" w:hAnsi="Arial Narrow"/>
                <w:color w:val="000000"/>
                <w:sz w:val="18"/>
                <w:lang w:val="es-BO" w:eastAsia="es-BO"/>
              </w:rPr>
              <w:t>M</w:t>
            </w:r>
            <w:r w:rsidRPr="00CF72E9">
              <w:rPr>
                <w:rFonts w:ascii="Arial Narrow" w:hAnsi="Arial Narrow"/>
                <w:color w:val="000000"/>
                <w:sz w:val="18"/>
                <w:vertAlign w:val="superscript"/>
                <w:lang w:val="es-BO" w:eastAsia="es-BO"/>
              </w:rPr>
              <w:t>2</w:t>
            </w:r>
          </w:p>
        </w:tc>
        <w:tc>
          <w:tcPr>
            <w:tcW w:w="966"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p>
        </w:tc>
        <w:tc>
          <w:tcPr>
            <w:tcW w:w="735"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p>
        </w:tc>
      </w:tr>
      <w:tr w:rsidR="00CF72E9" w:rsidRPr="00CF72E9" w:rsidTr="00A54755">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r w:rsidRPr="00CF72E9">
              <w:rPr>
                <w:rFonts w:ascii="Arial Narrow" w:hAnsi="Arial Narrow"/>
                <w:color w:val="000000"/>
                <w:sz w:val="18"/>
                <w:lang w:val="es-BO" w:eastAsia="es-BO"/>
              </w:rPr>
              <w:t>6</w:t>
            </w:r>
          </w:p>
        </w:tc>
        <w:tc>
          <w:tcPr>
            <w:tcW w:w="5387"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rPr>
                <w:rFonts w:ascii="Arial Narrow" w:hAnsi="Arial Narrow"/>
                <w:color w:val="000000"/>
                <w:sz w:val="18"/>
                <w:lang w:val="es-BO" w:eastAsia="es-BO"/>
              </w:rPr>
            </w:pPr>
            <w:r w:rsidRPr="00CF72E9">
              <w:rPr>
                <w:rFonts w:ascii="Arial Narrow" w:hAnsi="Arial Narrow"/>
                <w:color w:val="000000"/>
                <w:sz w:val="18"/>
                <w:lang w:val="es-BO" w:eastAsia="es-BO"/>
              </w:rPr>
              <w:t>CORTE, ROTURA Y REMOCION DE ACERA Y/O CUNETAS</w:t>
            </w:r>
          </w:p>
        </w:tc>
        <w:tc>
          <w:tcPr>
            <w:tcW w:w="992"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Calibri" w:hAnsi="Calibri"/>
                <w:sz w:val="22"/>
                <w:szCs w:val="22"/>
                <w:lang w:val="es-BO" w:eastAsia="es-BO"/>
              </w:rPr>
            </w:pPr>
            <w:r w:rsidRPr="00CF72E9">
              <w:rPr>
                <w:rFonts w:ascii="Calibri" w:hAnsi="Calibri"/>
                <w:sz w:val="22"/>
                <w:szCs w:val="22"/>
                <w:lang w:val="es-BO" w:eastAsia="es-BO"/>
              </w:rPr>
              <w:t>1433</w:t>
            </w:r>
          </w:p>
        </w:tc>
        <w:tc>
          <w:tcPr>
            <w:tcW w:w="851"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r w:rsidRPr="00CF72E9">
              <w:rPr>
                <w:rFonts w:ascii="Arial Narrow" w:hAnsi="Arial Narrow"/>
                <w:color w:val="000000"/>
                <w:sz w:val="18"/>
                <w:lang w:val="es-BO" w:eastAsia="es-BO"/>
              </w:rPr>
              <w:t>M</w:t>
            </w:r>
            <w:r w:rsidRPr="00CF72E9">
              <w:rPr>
                <w:rFonts w:ascii="Arial Narrow" w:hAnsi="Arial Narrow"/>
                <w:color w:val="000000"/>
                <w:sz w:val="18"/>
                <w:vertAlign w:val="superscript"/>
                <w:lang w:val="es-BO" w:eastAsia="es-BO"/>
              </w:rPr>
              <w:t>2</w:t>
            </w:r>
          </w:p>
        </w:tc>
        <w:tc>
          <w:tcPr>
            <w:tcW w:w="966"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p>
        </w:tc>
        <w:tc>
          <w:tcPr>
            <w:tcW w:w="735"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p>
        </w:tc>
      </w:tr>
      <w:tr w:rsidR="00CF72E9" w:rsidRPr="00CF72E9" w:rsidTr="00A54755">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r w:rsidRPr="00CF72E9">
              <w:rPr>
                <w:rFonts w:ascii="Arial Narrow" w:hAnsi="Arial Narrow"/>
                <w:color w:val="000000"/>
                <w:sz w:val="18"/>
                <w:lang w:val="es-BO" w:eastAsia="es-BO"/>
              </w:rPr>
              <w:t>7</w:t>
            </w:r>
          </w:p>
        </w:tc>
        <w:tc>
          <w:tcPr>
            <w:tcW w:w="5387"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rPr>
                <w:rFonts w:ascii="Arial Narrow" w:hAnsi="Arial Narrow"/>
                <w:color w:val="000000"/>
                <w:sz w:val="18"/>
                <w:lang w:val="es-BO" w:eastAsia="es-BO"/>
              </w:rPr>
            </w:pPr>
            <w:r w:rsidRPr="00CF72E9">
              <w:rPr>
                <w:rFonts w:ascii="Arial Narrow" w:hAnsi="Arial Narrow"/>
                <w:color w:val="000000"/>
                <w:sz w:val="18"/>
                <w:lang w:val="es-BO" w:eastAsia="es-BO"/>
              </w:rPr>
              <w:t>CORTE, ROTURAY REMOCION DE CERÁMICA ,BALDOSAS Y/O CORTEZAS ESPECIALES</w:t>
            </w:r>
          </w:p>
        </w:tc>
        <w:tc>
          <w:tcPr>
            <w:tcW w:w="992"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Calibri" w:hAnsi="Calibri"/>
                <w:sz w:val="22"/>
                <w:szCs w:val="22"/>
                <w:lang w:val="es-BO" w:eastAsia="es-BO"/>
              </w:rPr>
            </w:pPr>
            <w:r w:rsidRPr="00CF72E9">
              <w:rPr>
                <w:rFonts w:ascii="Calibri" w:hAnsi="Calibri"/>
                <w:sz w:val="22"/>
                <w:szCs w:val="22"/>
                <w:lang w:val="es-BO" w:eastAsia="es-BO"/>
              </w:rPr>
              <w:t>4</w:t>
            </w:r>
          </w:p>
        </w:tc>
        <w:tc>
          <w:tcPr>
            <w:tcW w:w="851"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r w:rsidRPr="00CF72E9">
              <w:rPr>
                <w:rFonts w:ascii="Arial Narrow" w:hAnsi="Arial Narrow"/>
                <w:color w:val="000000"/>
                <w:sz w:val="18"/>
                <w:lang w:val="es-BO" w:eastAsia="es-BO"/>
              </w:rPr>
              <w:t>M</w:t>
            </w:r>
            <w:r w:rsidRPr="00CF72E9">
              <w:rPr>
                <w:rFonts w:ascii="Arial Narrow" w:hAnsi="Arial Narrow"/>
                <w:color w:val="000000"/>
                <w:sz w:val="18"/>
                <w:vertAlign w:val="superscript"/>
                <w:lang w:val="es-BO" w:eastAsia="es-BO"/>
              </w:rPr>
              <w:t>2</w:t>
            </w:r>
          </w:p>
        </w:tc>
        <w:tc>
          <w:tcPr>
            <w:tcW w:w="966"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p>
        </w:tc>
        <w:tc>
          <w:tcPr>
            <w:tcW w:w="735"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p>
        </w:tc>
      </w:tr>
      <w:tr w:rsidR="00CF72E9" w:rsidRPr="00CF72E9" w:rsidTr="00A54755">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r w:rsidRPr="00CF72E9">
              <w:rPr>
                <w:rFonts w:ascii="Arial Narrow" w:hAnsi="Arial Narrow"/>
                <w:color w:val="000000"/>
                <w:sz w:val="18"/>
                <w:lang w:val="es-BO" w:eastAsia="es-BO"/>
              </w:rPr>
              <w:t>8</w:t>
            </w:r>
          </w:p>
        </w:tc>
        <w:tc>
          <w:tcPr>
            <w:tcW w:w="5387"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rPr>
                <w:rFonts w:ascii="Arial Narrow" w:hAnsi="Arial Narrow"/>
                <w:color w:val="000000"/>
                <w:sz w:val="18"/>
                <w:lang w:val="es-BO" w:eastAsia="es-BO"/>
              </w:rPr>
            </w:pPr>
            <w:r w:rsidRPr="00CF72E9">
              <w:rPr>
                <w:rFonts w:ascii="Arial Narrow" w:hAnsi="Arial Narrow"/>
                <w:color w:val="000000"/>
                <w:sz w:val="18"/>
                <w:lang w:val="es-BO" w:eastAsia="es-BO"/>
              </w:rPr>
              <w:t>CORTE, ROTURA Y REMOCION  DE PAVIMENTO FLEXIBLE</w:t>
            </w:r>
          </w:p>
        </w:tc>
        <w:tc>
          <w:tcPr>
            <w:tcW w:w="992"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Calibri" w:hAnsi="Calibri"/>
                <w:sz w:val="22"/>
                <w:szCs w:val="22"/>
                <w:lang w:val="es-BO" w:eastAsia="es-BO"/>
              </w:rPr>
            </w:pPr>
            <w:r w:rsidRPr="00CF72E9">
              <w:rPr>
                <w:rFonts w:ascii="Calibri" w:hAnsi="Calibri"/>
                <w:sz w:val="22"/>
                <w:szCs w:val="22"/>
                <w:lang w:val="es-BO" w:eastAsia="es-BO"/>
              </w:rPr>
              <w:t>56</w:t>
            </w:r>
          </w:p>
        </w:tc>
        <w:tc>
          <w:tcPr>
            <w:tcW w:w="851"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r w:rsidRPr="00CF72E9">
              <w:rPr>
                <w:rFonts w:ascii="Arial Narrow" w:hAnsi="Arial Narrow"/>
                <w:color w:val="000000"/>
                <w:sz w:val="18"/>
                <w:lang w:val="es-BO" w:eastAsia="es-BO"/>
              </w:rPr>
              <w:t>M</w:t>
            </w:r>
            <w:r w:rsidRPr="00CF72E9">
              <w:rPr>
                <w:rFonts w:ascii="Arial Narrow" w:hAnsi="Arial Narrow"/>
                <w:color w:val="000000"/>
                <w:sz w:val="18"/>
                <w:vertAlign w:val="superscript"/>
                <w:lang w:val="es-BO" w:eastAsia="es-BO"/>
              </w:rPr>
              <w:t>2</w:t>
            </w:r>
          </w:p>
        </w:tc>
        <w:tc>
          <w:tcPr>
            <w:tcW w:w="966"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p>
        </w:tc>
        <w:tc>
          <w:tcPr>
            <w:tcW w:w="735"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p>
        </w:tc>
      </w:tr>
      <w:tr w:rsidR="00CF72E9" w:rsidRPr="00CF72E9" w:rsidTr="00A54755">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r w:rsidRPr="00CF72E9">
              <w:rPr>
                <w:rFonts w:ascii="Arial Narrow" w:hAnsi="Arial Narrow"/>
                <w:color w:val="000000"/>
                <w:sz w:val="18"/>
                <w:lang w:val="es-BO" w:eastAsia="es-BO"/>
              </w:rPr>
              <w:t>9</w:t>
            </w:r>
          </w:p>
        </w:tc>
        <w:tc>
          <w:tcPr>
            <w:tcW w:w="5387"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rPr>
                <w:rFonts w:ascii="Arial Narrow" w:hAnsi="Arial Narrow"/>
                <w:color w:val="000000"/>
                <w:sz w:val="18"/>
                <w:lang w:val="es-BO" w:eastAsia="es-BO"/>
              </w:rPr>
            </w:pPr>
            <w:r w:rsidRPr="00CF72E9">
              <w:rPr>
                <w:rFonts w:ascii="Arial Narrow" w:hAnsi="Arial Narrow"/>
                <w:color w:val="000000"/>
                <w:sz w:val="18"/>
                <w:lang w:val="es-BO" w:eastAsia="es-BO"/>
              </w:rPr>
              <w:t>CORTE, ROTURA Y REMOCION DE CARPETA DE HORMIGÓN H-21</w:t>
            </w:r>
          </w:p>
        </w:tc>
        <w:tc>
          <w:tcPr>
            <w:tcW w:w="992"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Calibri" w:hAnsi="Calibri"/>
                <w:sz w:val="22"/>
                <w:szCs w:val="22"/>
                <w:lang w:val="es-BO" w:eastAsia="es-BO"/>
              </w:rPr>
            </w:pPr>
            <w:r w:rsidRPr="00CF72E9">
              <w:rPr>
                <w:rFonts w:ascii="Calibri" w:hAnsi="Calibri"/>
                <w:sz w:val="22"/>
                <w:szCs w:val="22"/>
                <w:lang w:val="es-BO" w:eastAsia="es-BO"/>
              </w:rPr>
              <w:t>104</w:t>
            </w:r>
          </w:p>
        </w:tc>
        <w:tc>
          <w:tcPr>
            <w:tcW w:w="851"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r w:rsidRPr="00CF72E9">
              <w:rPr>
                <w:rFonts w:ascii="Arial Narrow" w:hAnsi="Arial Narrow"/>
                <w:color w:val="000000"/>
                <w:sz w:val="18"/>
                <w:lang w:val="es-BO" w:eastAsia="es-BO"/>
              </w:rPr>
              <w:t>M</w:t>
            </w:r>
            <w:r w:rsidRPr="00CF72E9">
              <w:rPr>
                <w:rFonts w:ascii="Arial Narrow" w:hAnsi="Arial Narrow"/>
                <w:color w:val="000000"/>
                <w:sz w:val="18"/>
                <w:vertAlign w:val="superscript"/>
                <w:lang w:val="es-BO" w:eastAsia="es-BO"/>
              </w:rPr>
              <w:t>2</w:t>
            </w:r>
          </w:p>
        </w:tc>
        <w:tc>
          <w:tcPr>
            <w:tcW w:w="966"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p>
        </w:tc>
        <w:tc>
          <w:tcPr>
            <w:tcW w:w="735"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p>
        </w:tc>
      </w:tr>
      <w:tr w:rsidR="00CF72E9" w:rsidRPr="00CF72E9" w:rsidTr="00A54755">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r w:rsidRPr="00CF72E9">
              <w:rPr>
                <w:rFonts w:ascii="Arial Narrow" w:hAnsi="Arial Narrow"/>
                <w:color w:val="000000"/>
                <w:sz w:val="18"/>
                <w:lang w:val="es-BO" w:eastAsia="es-BO"/>
              </w:rPr>
              <w:t>10</w:t>
            </w:r>
          </w:p>
        </w:tc>
        <w:tc>
          <w:tcPr>
            <w:tcW w:w="5387"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rPr>
                <w:rFonts w:ascii="Arial Narrow" w:hAnsi="Arial Narrow"/>
                <w:color w:val="000000"/>
                <w:sz w:val="18"/>
                <w:lang w:val="es-BO" w:eastAsia="es-BO"/>
              </w:rPr>
            </w:pPr>
            <w:r w:rsidRPr="00CF72E9">
              <w:rPr>
                <w:rFonts w:ascii="Arial Narrow" w:hAnsi="Arial Narrow"/>
                <w:color w:val="000000"/>
                <w:sz w:val="18"/>
                <w:lang w:val="es-BO" w:eastAsia="es-BO"/>
              </w:rPr>
              <w:t>CORTE, ROTURA Y  REMOCIÓN DE ESTRUCTURAS DE HORMIGÓN CICLÓPEO</w:t>
            </w:r>
          </w:p>
        </w:tc>
        <w:tc>
          <w:tcPr>
            <w:tcW w:w="992"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Calibri" w:hAnsi="Calibri"/>
                <w:sz w:val="22"/>
                <w:szCs w:val="22"/>
                <w:lang w:val="es-BO" w:eastAsia="es-BO"/>
              </w:rPr>
            </w:pPr>
            <w:r w:rsidRPr="00CF72E9">
              <w:rPr>
                <w:rFonts w:ascii="Calibri" w:hAnsi="Calibri"/>
                <w:sz w:val="22"/>
                <w:szCs w:val="22"/>
                <w:lang w:val="es-BO" w:eastAsia="es-BO"/>
              </w:rPr>
              <w:t>1</w:t>
            </w:r>
          </w:p>
        </w:tc>
        <w:tc>
          <w:tcPr>
            <w:tcW w:w="851"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r w:rsidRPr="00CF72E9">
              <w:rPr>
                <w:rFonts w:ascii="Arial Narrow" w:hAnsi="Arial Narrow"/>
                <w:color w:val="000000"/>
                <w:sz w:val="18"/>
                <w:lang w:val="es-BO" w:eastAsia="es-BO"/>
              </w:rPr>
              <w:t>M</w:t>
            </w:r>
            <w:r w:rsidRPr="00CF72E9">
              <w:rPr>
                <w:rFonts w:ascii="Arial Narrow" w:hAnsi="Arial Narrow"/>
                <w:color w:val="000000"/>
                <w:sz w:val="18"/>
                <w:vertAlign w:val="superscript"/>
                <w:lang w:val="es-BO" w:eastAsia="es-BO"/>
              </w:rPr>
              <w:t>3</w:t>
            </w:r>
          </w:p>
        </w:tc>
        <w:tc>
          <w:tcPr>
            <w:tcW w:w="966"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p>
        </w:tc>
        <w:tc>
          <w:tcPr>
            <w:tcW w:w="735"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p>
        </w:tc>
      </w:tr>
      <w:tr w:rsidR="00CF72E9" w:rsidRPr="00CF72E9" w:rsidTr="00A54755">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r w:rsidRPr="00CF72E9">
              <w:rPr>
                <w:rFonts w:ascii="Arial Narrow" w:hAnsi="Arial Narrow"/>
                <w:color w:val="000000"/>
                <w:sz w:val="18"/>
                <w:lang w:val="es-BO" w:eastAsia="es-BO"/>
              </w:rPr>
              <w:t>11</w:t>
            </w:r>
          </w:p>
        </w:tc>
        <w:tc>
          <w:tcPr>
            <w:tcW w:w="5387"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rPr>
                <w:rFonts w:ascii="Arial Narrow" w:hAnsi="Arial Narrow"/>
                <w:color w:val="000000"/>
                <w:sz w:val="18"/>
                <w:lang w:val="es-BO" w:eastAsia="es-BO"/>
              </w:rPr>
            </w:pPr>
            <w:r w:rsidRPr="00CF72E9">
              <w:rPr>
                <w:rFonts w:ascii="Arial Narrow" w:hAnsi="Arial Narrow"/>
                <w:color w:val="000000"/>
                <w:sz w:val="18"/>
                <w:lang w:val="es-BO" w:eastAsia="es-BO"/>
              </w:rPr>
              <w:t>EXCAVACIÓN DE ZANJA TERRENO SEMIDURO</w:t>
            </w:r>
          </w:p>
        </w:tc>
        <w:tc>
          <w:tcPr>
            <w:tcW w:w="992"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Calibri" w:hAnsi="Calibri"/>
                <w:sz w:val="22"/>
                <w:szCs w:val="22"/>
                <w:lang w:val="es-BO" w:eastAsia="es-BO"/>
              </w:rPr>
            </w:pPr>
            <w:r w:rsidRPr="00CF72E9">
              <w:rPr>
                <w:rFonts w:ascii="Calibri" w:hAnsi="Calibri"/>
                <w:sz w:val="22"/>
                <w:szCs w:val="22"/>
                <w:lang w:val="es-BO" w:eastAsia="es-BO"/>
              </w:rPr>
              <w:t>1245</w:t>
            </w:r>
          </w:p>
        </w:tc>
        <w:tc>
          <w:tcPr>
            <w:tcW w:w="851"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r w:rsidRPr="00CF72E9">
              <w:rPr>
                <w:rFonts w:ascii="Arial Narrow" w:hAnsi="Arial Narrow"/>
                <w:color w:val="000000"/>
                <w:sz w:val="18"/>
                <w:lang w:val="es-BO" w:eastAsia="es-BO"/>
              </w:rPr>
              <w:t>M</w:t>
            </w:r>
            <w:r w:rsidRPr="00CF72E9">
              <w:rPr>
                <w:rFonts w:ascii="Arial Narrow" w:hAnsi="Arial Narrow"/>
                <w:color w:val="000000"/>
                <w:sz w:val="18"/>
                <w:vertAlign w:val="superscript"/>
                <w:lang w:val="es-BO" w:eastAsia="es-BO"/>
              </w:rPr>
              <w:t>3</w:t>
            </w:r>
          </w:p>
        </w:tc>
        <w:tc>
          <w:tcPr>
            <w:tcW w:w="966"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p>
        </w:tc>
        <w:tc>
          <w:tcPr>
            <w:tcW w:w="735"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p>
        </w:tc>
      </w:tr>
      <w:tr w:rsidR="00CF72E9" w:rsidRPr="00CF72E9" w:rsidTr="00A54755">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r w:rsidRPr="00CF72E9">
              <w:rPr>
                <w:rFonts w:ascii="Arial Narrow" w:hAnsi="Arial Narrow"/>
                <w:color w:val="000000"/>
                <w:sz w:val="18"/>
                <w:lang w:val="es-BO" w:eastAsia="es-BO"/>
              </w:rPr>
              <w:t>12</w:t>
            </w:r>
          </w:p>
        </w:tc>
        <w:tc>
          <w:tcPr>
            <w:tcW w:w="5387"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rPr>
                <w:rFonts w:ascii="Arial Narrow" w:hAnsi="Arial Narrow"/>
                <w:color w:val="000000"/>
                <w:sz w:val="18"/>
                <w:lang w:val="es-BO" w:eastAsia="es-BO"/>
              </w:rPr>
            </w:pPr>
            <w:r w:rsidRPr="00CF72E9">
              <w:rPr>
                <w:rFonts w:ascii="Arial Narrow" w:hAnsi="Arial Narrow"/>
                <w:color w:val="000000"/>
                <w:sz w:val="18"/>
                <w:lang w:val="es-BO" w:eastAsia="es-BO"/>
              </w:rPr>
              <w:t>TENDIDO DE TUBERÍA</w:t>
            </w:r>
          </w:p>
        </w:tc>
        <w:tc>
          <w:tcPr>
            <w:tcW w:w="992"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Calibri" w:hAnsi="Calibri"/>
                <w:sz w:val="22"/>
                <w:szCs w:val="22"/>
                <w:lang w:val="es-BO" w:eastAsia="es-BO"/>
              </w:rPr>
            </w:pPr>
            <w:r w:rsidRPr="00CF72E9">
              <w:rPr>
                <w:rFonts w:ascii="Calibri" w:hAnsi="Calibri"/>
                <w:sz w:val="22"/>
                <w:szCs w:val="22"/>
                <w:lang w:val="es-BO" w:eastAsia="es-BO"/>
              </w:rPr>
              <w:t>3292</w:t>
            </w:r>
          </w:p>
        </w:tc>
        <w:tc>
          <w:tcPr>
            <w:tcW w:w="851"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r w:rsidRPr="00CF72E9">
              <w:rPr>
                <w:rFonts w:ascii="Arial Narrow" w:hAnsi="Arial Narrow"/>
                <w:color w:val="000000"/>
                <w:sz w:val="18"/>
                <w:lang w:val="es-BO" w:eastAsia="es-BO"/>
              </w:rPr>
              <w:t>ML</w:t>
            </w:r>
          </w:p>
        </w:tc>
        <w:tc>
          <w:tcPr>
            <w:tcW w:w="966"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p>
        </w:tc>
        <w:tc>
          <w:tcPr>
            <w:tcW w:w="735"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p>
        </w:tc>
      </w:tr>
      <w:tr w:rsidR="00CF72E9" w:rsidRPr="00CF72E9" w:rsidTr="00A54755">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r w:rsidRPr="00CF72E9">
              <w:rPr>
                <w:rFonts w:ascii="Arial Narrow" w:hAnsi="Arial Narrow"/>
                <w:color w:val="000000"/>
                <w:sz w:val="18"/>
                <w:lang w:val="es-BO" w:eastAsia="es-BO"/>
              </w:rPr>
              <w:t>13</w:t>
            </w:r>
          </w:p>
        </w:tc>
        <w:tc>
          <w:tcPr>
            <w:tcW w:w="5387"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rPr>
                <w:rFonts w:ascii="Arial Narrow" w:hAnsi="Arial Narrow"/>
                <w:color w:val="000000"/>
                <w:sz w:val="18"/>
                <w:lang w:val="es-BO" w:eastAsia="es-BO"/>
              </w:rPr>
            </w:pPr>
            <w:r w:rsidRPr="00CF72E9">
              <w:rPr>
                <w:rFonts w:ascii="Arial Narrow" w:hAnsi="Arial Narrow"/>
                <w:color w:val="000000"/>
                <w:sz w:val="18"/>
                <w:lang w:val="es-BO" w:eastAsia="es-BO"/>
              </w:rPr>
              <w:t>RELLENO Y COMPACTADO DE ZANJA CON TIERRA CERNIDA</w:t>
            </w:r>
          </w:p>
        </w:tc>
        <w:tc>
          <w:tcPr>
            <w:tcW w:w="992"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Calibri" w:hAnsi="Calibri"/>
                <w:sz w:val="22"/>
                <w:szCs w:val="22"/>
                <w:lang w:val="es-BO" w:eastAsia="es-BO"/>
              </w:rPr>
            </w:pPr>
            <w:r w:rsidRPr="00CF72E9">
              <w:rPr>
                <w:rFonts w:ascii="Calibri" w:hAnsi="Calibri"/>
                <w:sz w:val="22"/>
                <w:szCs w:val="22"/>
                <w:lang w:val="es-BO" w:eastAsia="es-BO"/>
              </w:rPr>
              <w:t>449</w:t>
            </w:r>
          </w:p>
        </w:tc>
        <w:tc>
          <w:tcPr>
            <w:tcW w:w="851"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r w:rsidRPr="00CF72E9">
              <w:rPr>
                <w:rFonts w:ascii="Arial Narrow" w:hAnsi="Arial Narrow"/>
                <w:color w:val="000000"/>
                <w:sz w:val="18"/>
                <w:lang w:val="es-BO" w:eastAsia="es-BO"/>
              </w:rPr>
              <w:t>M</w:t>
            </w:r>
            <w:r w:rsidRPr="00CF72E9">
              <w:rPr>
                <w:rFonts w:ascii="Arial Narrow" w:hAnsi="Arial Narrow"/>
                <w:color w:val="000000"/>
                <w:sz w:val="18"/>
                <w:vertAlign w:val="superscript"/>
                <w:lang w:val="es-BO" w:eastAsia="es-BO"/>
              </w:rPr>
              <w:t>3</w:t>
            </w:r>
          </w:p>
        </w:tc>
        <w:tc>
          <w:tcPr>
            <w:tcW w:w="966"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p>
        </w:tc>
        <w:tc>
          <w:tcPr>
            <w:tcW w:w="735"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p>
        </w:tc>
      </w:tr>
      <w:tr w:rsidR="00CF72E9" w:rsidRPr="00CF72E9" w:rsidTr="00A54755">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r w:rsidRPr="00CF72E9">
              <w:rPr>
                <w:rFonts w:ascii="Arial Narrow" w:hAnsi="Arial Narrow"/>
                <w:color w:val="000000"/>
                <w:sz w:val="18"/>
                <w:lang w:val="es-BO" w:eastAsia="es-BO"/>
              </w:rPr>
              <w:t>14</w:t>
            </w:r>
          </w:p>
        </w:tc>
        <w:tc>
          <w:tcPr>
            <w:tcW w:w="5387"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rPr>
                <w:rFonts w:ascii="Arial Narrow" w:hAnsi="Arial Narrow"/>
                <w:color w:val="000000"/>
                <w:sz w:val="18"/>
                <w:lang w:val="es-BO" w:eastAsia="es-BO"/>
              </w:rPr>
            </w:pPr>
            <w:r w:rsidRPr="00CF72E9">
              <w:rPr>
                <w:rFonts w:ascii="Arial Narrow" w:hAnsi="Arial Narrow"/>
                <w:color w:val="000000"/>
                <w:sz w:val="18"/>
                <w:lang w:val="es-BO" w:eastAsia="es-BO"/>
              </w:rPr>
              <w:t>RELLENO Y COMPACTADO DE ZANJA CON TIERRA COMUN</w:t>
            </w:r>
          </w:p>
        </w:tc>
        <w:tc>
          <w:tcPr>
            <w:tcW w:w="992"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Calibri" w:hAnsi="Calibri"/>
                <w:sz w:val="22"/>
                <w:szCs w:val="22"/>
                <w:lang w:val="es-BO" w:eastAsia="es-BO"/>
              </w:rPr>
            </w:pPr>
            <w:r w:rsidRPr="00CF72E9">
              <w:rPr>
                <w:rFonts w:ascii="Calibri" w:hAnsi="Calibri"/>
                <w:sz w:val="22"/>
                <w:szCs w:val="22"/>
                <w:lang w:val="es-BO" w:eastAsia="es-BO"/>
              </w:rPr>
              <w:t>783</w:t>
            </w:r>
          </w:p>
        </w:tc>
        <w:tc>
          <w:tcPr>
            <w:tcW w:w="851"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r w:rsidRPr="00CF72E9">
              <w:rPr>
                <w:rFonts w:ascii="Arial Narrow" w:hAnsi="Arial Narrow"/>
                <w:color w:val="000000"/>
                <w:sz w:val="18"/>
                <w:lang w:val="es-BO" w:eastAsia="es-BO"/>
              </w:rPr>
              <w:t>M</w:t>
            </w:r>
            <w:r w:rsidRPr="00CF72E9">
              <w:rPr>
                <w:rFonts w:ascii="Arial Narrow" w:hAnsi="Arial Narrow"/>
                <w:color w:val="000000"/>
                <w:sz w:val="18"/>
                <w:vertAlign w:val="superscript"/>
                <w:lang w:val="es-BO" w:eastAsia="es-BO"/>
              </w:rPr>
              <w:t>3</w:t>
            </w:r>
          </w:p>
        </w:tc>
        <w:tc>
          <w:tcPr>
            <w:tcW w:w="966"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p>
        </w:tc>
        <w:tc>
          <w:tcPr>
            <w:tcW w:w="735"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p>
        </w:tc>
      </w:tr>
      <w:tr w:rsidR="00CF72E9" w:rsidRPr="00CF72E9" w:rsidTr="00A54755">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r w:rsidRPr="00CF72E9">
              <w:rPr>
                <w:rFonts w:ascii="Arial Narrow" w:hAnsi="Arial Narrow"/>
                <w:color w:val="000000"/>
                <w:sz w:val="18"/>
                <w:lang w:val="es-BO" w:eastAsia="es-BO"/>
              </w:rPr>
              <w:t>15</w:t>
            </w:r>
          </w:p>
        </w:tc>
        <w:tc>
          <w:tcPr>
            <w:tcW w:w="5387"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rPr>
                <w:rFonts w:ascii="Arial Narrow" w:hAnsi="Arial Narrow"/>
                <w:color w:val="000000"/>
                <w:sz w:val="18"/>
                <w:lang w:val="es-BO" w:eastAsia="es-BO"/>
              </w:rPr>
            </w:pPr>
            <w:r w:rsidRPr="00CF72E9">
              <w:rPr>
                <w:rFonts w:ascii="Arial Narrow" w:hAnsi="Arial Narrow"/>
                <w:color w:val="000000"/>
                <w:sz w:val="18"/>
                <w:lang w:val="es-BO" w:eastAsia="es-BO"/>
              </w:rPr>
              <w:t>REPOSICIÓN  DE EMPEDRADO</w:t>
            </w:r>
          </w:p>
        </w:tc>
        <w:tc>
          <w:tcPr>
            <w:tcW w:w="992"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Calibri" w:hAnsi="Calibri"/>
                <w:sz w:val="22"/>
                <w:szCs w:val="22"/>
                <w:lang w:val="es-BO" w:eastAsia="es-BO"/>
              </w:rPr>
            </w:pPr>
            <w:r w:rsidRPr="00CF72E9">
              <w:rPr>
                <w:rFonts w:ascii="Calibri" w:hAnsi="Calibri"/>
                <w:sz w:val="22"/>
                <w:szCs w:val="22"/>
                <w:lang w:val="es-BO" w:eastAsia="es-BO"/>
              </w:rPr>
              <w:t>10</w:t>
            </w:r>
          </w:p>
        </w:tc>
        <w:tc>
          <w:tcPr>
            <w:tcW w:w="851"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r w:rsidRPr="00CF72E9">
              <w:rPr>
                <w:rFonts w:ascii="Arial Narrow" w:hAnsi="Arial Narrow"/>
                <w:color w:val="000000"/>
                <w:sz w:val="18"/>
                <w:lang w:val="es-BO" w:eastAsia="es-BO"/>
              </w:rPr>
              <w:t>M</w:t>
            </w:r>
            <w:r w:rsidRPr="00CF72E9">
              <w:rPr>
                <w:rFonts w:ascii="Arial Narrow" w:hAnsi="Arial Narrow"/>
                <w:color w:val="000000"/>
                <w:sz w:val="18"/>
                <w:vertAlign w:val="superscript"/>
                <w:lang w:val="es-BO" w:eastAsia="es-BO"/>
              </w:rPr>
              <w:t>2</w:t>
            </w:r>
          </w:p>
        </w:tc>
        <w:tc>
          <w:tcPr>
            <w:tcW w:w="966"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p>
        </w:tc>
        <w:tc>
          <w:tcPr>
            <w:tcW w:w="735"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p>
        </w:tc>
      </w:tr>
      <w:tr w:rsidR="00CF72E9" w:rsidRPr="00CF72E9" w:rsidTr="00A54755">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r w:rsidRPr="00CF72E9">
              <w:rPr>
                <w:rFonts w:ascii="Arial Narrow" w:hAnsi="Arial Narrow"/>
                <w:color w:val="000000"/>
                <w:sz w:val="18"/>
                <w:lang w:val="es-BO" w:eastAsia="es-BO"/>
              </w:rPr>
              <w:t>16</w:t>
            </w:r>
          </w:p>
        </w:tc>
        <w:tc>
          <w:tcPr>
            <w:tcW w:w="5387"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rPr>
                <w:rFonts w:ascii="Arial Narrow" w:hAnsi="Arial Narrow"/>
                <w:color w:val="000000"/>
                <w:sz w:val="18"/>
                <w:lang w:val="es-BO" w:eastAsia="es-BO"/>
              </w:rPr>
            </w:pPr>
            <w:r w:rsidRPr="00CF72E9">
              <w:rPr>
                <w:rFonts w:ascii="Arial Narrow" w:hAnsi="Arial Narrow"/>
                <w:color w:val="000000"/>
                <w:sz w:val="18"/>
                <w:lang w:val="es-BO" w:eastAsia="es-BO"/>
              </w:rPr>
              <w:t>REPOSICION  DE LOSETA,ADOQUÍN Y/O PIEDRA COMANCHE</w:t>
            </w:r>
          </w:p>
        </w:tc>
        <w:tc>
          <w:tcPr>
            <w:tcW w:w="992"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Calibri" w:hAnsi="Calibri"/>
                <w:sz w:val="22"/>
                <w:szCs w:val="22"/>
                <w:lang w:val="es-BO" w:eastAsia="es-BO"/>
              </w:rPr>
            </w:pPr>
            <w:r w:rsidRPr="00CF72E9">
              <w:rPr>
                <w:rFonts w:ascii="Calibri" w:hAnsi="Calibri"/>
                <w:sz w:val="22"/>
                <w:szCs w:val="22"/>
                <w:lang w:val="es-BO" w:eastAsia="es-BO"/>
              </w:rPr>
              <w:t>135</w:t>
            </w:r>
          </w:p>
        </w:tc>
        <w:tc>
          <w:tcPr>
            <w:tcW w:w="851"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r w:rsidRPr="00CF72E9">
              <w:rPr>
                <w:rFonts w:ascii="Arial Narrow" w:hAnsi="Arial Narrow"/>
                <w:color w:val="000000"/>
                <w:sz w:val="18"/>
                <w:lang w:val="es-BO" w:eastAsia="es-BO"/>
              </w:rPr>
              <w:t>M</w:t>
            </w:r>
            <w:r w:rsidRPr="00CF72E9">
              <w:rPr>
                <w:rFonts w:ascii="Arial Narrow" w:hAnsi="Arial Narrow"/>
                <w:color w:val="000000"/>
                <w:sz w:val="18"/>
                <w:vertAlign w:val="superscript"/>
                <w:lang w:val="es-BO" w:eastAsia="es-BO"/>
              </w:rPr>
              <w:t>2</w:t>
            </w:r>
          </w:p>
        </w:tc>
        <w:tc>
          <w:tcPr>
            <w:tcW w:w="966"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p>
        </w:tc>
        <w:tc>
          <w:tcPr>
            <w:tcW w:w="735"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p>
        </w:tc>
      </w:tr>
      <w:tr w:rsidR="00CF72E9" w:rsidRPr="00CF72E9" w:rsidTr="00A54755">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r w:rsidRPr="00CF72E9">
              <w:rPr>
                <w:rFonts w:ascii="Arial Narrow" w:hAnsi="Arial Narrow"/>
                <w:color w:val="000000"/>
                <w:sz w:val="18"/>
                <w:lang w:val="es-BO" w:eastAsia="es-BO"/>
              </w:rPr>
              <w:t>17</w:t>
            </w:r>
          </w:p>
        </w:tc>
        <w:tc>
          <w:tcPr>
            <w:tcW w:w="5387"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rPr>
                <w:rFonts w:ascii="Arial Narrow" w:hAnsi="Arial Narrow"/>
                <w:color w:val="000000"/>
                <w:sz w:val="18"/>
                <w:lang w:val="es-BO" w:eastAsia="es-BO"/>
              </w:rPr>
            </w:pPr>
            <w:r w:rsidRPr="00CF72E9">
              <w:rPr>
                <w:rFonts w:ascii="Arial Narrow" w:hAnsi="Arial Narrow"/>
                <w:color w:val="000000"/>
                <w:sz w:val="18"/>
                <w:lang w:val="es-BO" w:eastAsia="es-BO"/>
              </w:rPr>
              <w:t>REPOSICIÓN Y AFINADO DE ACERAS Y/O CUNETAS</w:t>
            </w:r>
          </w:p>
        </w:tc>
        <w:tc>
          <w:tcPr>
            <w:tcW w:w="992"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Calibri" w:hAnsi="Calibri"/>
                <w:sz w:val="22"/>
                <w:szCs w:val="22"/>
                <w:lang w:val="es-BO" w:eastAsia="es-BO"/>
              </w:rPr>
            </w:pPr>
            <w:r w:rsidRPr="00CF72E9">
              <w:rPr>
                <w:rFonts w:ascii="Calibri" w:hAnsi="Calibri"/>
                <w:sz w:val="22"/>
                <w:szCs w:val="22"/>
                <w:lang w:val="es-BO" w:eastAsia="es-BO"/>
              </w:rPr>
              <w:t>1433</w:t>
            </w:r>
          </w:p>
        </w:tc>
        <w:tc>
          <w:tcPr>
            <w:tcW w:w="851"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r w:rsidRPr="00CF72E9">
              <w:rPr>
                <w:rFonts w:ascii="Arial Narrow" w:hAnsi="Arial Narrow"/>
                <w:color w:val="000000"/>
                <w:sz w:val="18"/>
                <w:lang w:val="es-BO" w:eastAsia="es-BO"/>
              </w:rPr>
              <w:t>M</w:t>
            </w:r>
            <w:r w:rsidRPr="00CF72E9">
              <w:rPr>
                <w:rFonts w:ascii="Arial Narrow" w:hAnsi="Arial Narrow"/>
                <w:color w:val="000000"/>
                <w:sz w:val="18"/>
                <w:vertAlign w:val="superscript"/>
                <w:lang w:val="es-BO" w:eastAsia="es-BO"/>
              </w:rPr>
              <w:t>2</w:t>
            </w:r>
          </w:p>
        </w:tc>
        <w:tc>
          <w:tcPr>
            <w:tcW w:w="966"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p>
        </w:tc>
        <w:tc>
          <w:tcPr>
            <w:tcW w:w="735"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p>
        </w:tc>
      </w:tr>
      <w:tr w:rsidR="00CF72E9" w:rsidRPr="00CF72E9" w:rsidTr="00A54755">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r w:rsidRPr="00CF72E9">
              <w:rPr>
                <w:rFonts w:ascii="Arial Narrow" w:hAnsi="Arial Narrow"/>
                <w:color w:val="000000"/>
                <w:sz w:val="18"/>
                <w:lang w:val="es-BO" w:eastAsia="es-BO"/>
              </w:rPr>
              <w:t>18</w:t>
            </w:r>
          </w:p>
        </w:tc>
        <w:tc>
          <w:tcPr>
            <w:tcW w:w="5387"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rPr>
                <w:rFonts w:ascii="Arial Narrow" w:hAnsi="Arial Narrow"/>
                <w:color w:val="000000"/>
                <w:sz w:val="18"/>
                <w:lang w:val="es-BO" w:eastAsia="es-BO"/>
              </w:rPr>
            </w:pPr>
            <w:r w:rsidRPr="00CF72E9">
              <w:rPr>
                <w:rFonts w:ascii="Arial Narrow" w:hAnsi="Arial Narrow"/>
                <w:color w:val="000000"/>
                <w:sz w:val="18"/>
                <w:lang w:val="es-BO" w:eastAsia="es-BO"/>
              </w:rPr>
              <w:t>REPOSICION DE CERÁMICA ,BALDOSAS Y/O CORTEZAS ESPECIALES</w:t>
            </w:r>
          </w:p>
        </w:tc>
        <w:tc>
          <w:tcPr>
            <w:tcW w:w="992"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Calibri" w:hAnsi="Calibri"/>
                <w:sz w:val="22"/>
                <w:szCs w:val="22"/>
                <w:lang w:val="es-BO" w:eastAsia="es-BO"/>
              </w:rPr>
            </w:pPr>
            <w:r w:rsidRPr="00CF72E9">
              <w:rPr>
                <w:rFonts w:ascii="Calibri" w:hAnsi="Calibri"/>
                <w:sz w:val="22"/>
                <w:szCs w:val="22"/>
                <w:lang w:val="es-BO" w:eastAsia="es-BO"/>
              </w:rPr>
              <w:t>4</w:t>
            </w:r>
          </w:p>
        </w:tc>
        <w:tc>
          <w:tcPr>
            <w:tcW w:w="851"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r w:rsidRPr="00CF72E9">
              <w:rPr>
                <w:rFonts w:ascii="Arial Narrow" w:hAnsi="Arial Narrow"/>
                <w:color w:val="000000"/>
                <w:sz w:val="18"/>
                <w:lang w:val="es-BO" w:eastAsia="es-BO"/>
              </w:rPr>
              <w:t>M</w:t>
            </w:r>
            <w:r w:rsidRPr="00CF72E9">
              <w:rPr>
                <w:rFonts w:ascii="Arial Narrow" w:hAnsi="Arial Narrow"/>
                <w:color w:val="000000"/>
                <w:sz w:val="18"/>
                <w:vertAlign w:val="superscript"/>
                <w:lang w:val="es-BO" w:eastAsia="es-BO"/>
              </w:rPr>
              <w:t>2</w:t>
            </w:r>
          </w:p>
        </w:tc>
        <w:tc>
          <w:tcPr>
            <w:tcW w:w="966"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p>
        </w:tc>
        <w:tc>
          <w:tcPr>
            <w:tcW w:w="735"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p>
        </w:tc>
      </w:tr>
      <w:tr w:rsidR="00CF72E9" w:rsidRPr="00CF72E9" w:rsidTr="00A54755">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r w:rsidRPr="00CF72E9">
              <w:rPr>
                <w:rFonts w:ascii="Arial Narrow" w:hAnsi="Arial Narrow"/>
                <w:color w:val="000000"/>
                <w:sz w:val="18"/>
                <w:lang w:val="es-BO" w:eastAsia="es-BO"/>
              </w:rPr>
              <w:t>19</w:t>
            </w:r>
          </w:p>
        </w:tc>
        <w:tc>
          <w:tcPr>
            <w:tcW w:w="5387"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rPr>
                <w:rFonts w:ascii="Arial Narrow" w:hAnsi="Arial Narrow"/>
                <w:color w:val="000000"/>
                <w:sz w:val="18"/>
                <w:lang w:val="es-BO" w:eastAsia="es-BO"/>
              </w:rPr>
            </w:pPr>
            <w:r w:rsidRPr="00CF72E9">
              <w:rPr>
                <w:rFonts w:ascii="Arial Narrow" w:hAnsi="Arial Narrow"/>
                <w:color w:val="000000"/>
                <w:sz w:val="18"/>
                <w:lang w:val="es-BO" w:eastAsia="es-BO"/>
              </w:rPr>
              <w:t>REPOSICION  DE PAVIMENTO FLEXIBLE</w:t>
            </w:r>
          </w:p>
        </w:tc>
        <w:tc>
          <w:tcPr>
            <w:tcW w:w="992"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Calibri" w:hAnsi="Calibri"/>
                <w:sz w:val="22"/>
                <w:szCs w:val="22"/>
                <w:lang w:val="es-BO" w:eastAsia="es-BO"/>
              </w:rPr>
            </w:pPr>
            <w:r w:rsidRPr="00CF72E9">
              <w:rPr>
                <w:rFonts w:ascii="Calibri" w:hAnsi="Calibri"/>
                <w:sz w:val="22"/>
                <w:szCs w:val="22"/>
                <w:lang w:val="es-BO" w:eastAsia="es-BO"/>
              </w:rPr>
              <w:t>56</w:t>
            </w:r>
          </w:p>
        </w:tc>
        <w:tc>
          <w:tcPr>
            <w:tcW w:w="851"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r w:rsidRPr="00CF72E9">
              <w:rPr>
                <w:rFonts w:ascii="Arial Narrow" w:hAnsi="Arial Narrow"/>
                <w:color w:val="000000"/>
                <w:sz w:val="18"/>
                <w:lang w:val="es-BO" w:eastAsia="es-BO"/>
              </w:rPr>
              <w:t>M</w:t>
            </w:r>
            <w:r w:rsidRPr="00CF72E9">
              <w:rPr>
                <w:rFonts w:ascii="Arial Narrow" w:hAnsi="Arial Narrow"/>
                <w:color w:val="000000"/>
                <w:sz w:val="18"/>
                <w:vertAlign w:val="superscript"/>
                <w:lang w:val="es-BO" w:eastAsia="es-BO"/>
              </w:rPr>
              <w:t>2</w:t>
            </w:r>
          </w:p>
        </w:tc>
        <w:tc>
          <w:tcPr>
            <w:tcW w:w="966"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p>
        </w:tc>
        <w:tc>
          <w:tcPr>
            <w:tcW w:w="735"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p>
        </w:tc>
      </w:tr>
      <w:tr w:rsidR="00CF72E9" w:rsidRPr="00CF72E9" w:rsidTr="00A54755">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r w:rsidRPr="00CF72E9">
              <w:rPr>
                <w:rFonts w:ascii="Arial Narrow" w:hAnsi="Arial Narrow"/>
                <w:color w:val="000000"/>
                <w:sz w:val="18"/>
                <w:lang w:val="es-BO" w:eastAsia="es-BO"/>
              </w:rPr>
              <w:t>20</w:t>
            </w:r>
          </w:p>
        </w:tc>
        <w:tc>
          <w:tcPr>
            <w:tcW w:w="5387"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rPr>
                <w:rFonts w:ascii="Arial Narrow" w:hAnsi="Arial Narrow"/>
                <w:color w:val="000000"/>
                <w:sz w:val="18"/>
                <w:lang w:val="es-BO" w:eastAsia="es-BO"/>
              </w:rPr>
            </w:pPr>
            <w:r w:rsidRPr="00CF72E9">
              <w:rPr>
                <w:rFonts w:ascii="Arial Narrow" w:hAnsi="Arial Narrow"/>
                <w:color w:val="000000"/>
                <w:sz w:val="18"/>
                <w:lang w:val="es-BO" w:eastAsia="es-BO"/>
              </w:rPr>
              <w:t>REPOSICIÓN DE CARPETA DE HORMIGON H-21</w:t>
            </w:r>
          </w:p>
        </w:tc>
        <w:tc>
          <w:tcPr>
            <w:tcW w:w="992"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Calibri" w:hAnsi="Calibri"/>
                <w:sz w:val="22"/>
                <w:szCs w:val="22"/>
                <w:lang w:val="es-BO" w:eastAsia="es-BO"/>
              </w:rPr>
            </w:pPr>
            <w:r w:rsidRPr="00CF72E9">
              <w:rPr>
                <w:rFonts w:ascii="Calibri" w:hAnsi="Calibri"/>
                <w:sz w:val="22"/>
                <w:szCs w:val="22"/>
                <w:lang w:val="es-BO" w:eastAsia="es-BO"/>
              </w:rPr>
              <w:t>104</w:t>
            </w:r>
          </w:p>
        </w:tc>
        <w:tc>
          <w:tcPr>
            <w:tcW w:w="851"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r w:rsidRPr="00CF72E9">
              <w:rPr>
                <w:rFonts w:ascii="Arial Narrow" w:hAnsi="Arial Narrow"/>
                <w:color w:val="000000"/>
                <w:sz w:val="18"/>
                <w:lang w:val="es-BO" w:eastAsia="es-BO"/>
              </w:rPr>
              <w:t>M</w:t>
            </w:r>
            <w:r w:rsidRPr="00CF72E9">
              <w:rPr>
                <w:rFonts w:ascii="Arial Narrow" w:hAnsi="Arial Narrow"/>
                <w:color w:val="000000"/>
                <w:sz w:val="18"/>
                <w:vertAlign w:val="superscript"/>
                <w:lang w:val="es-BO" w:eastAsia="es-BO"/>
              </w:rPr>
              <w:t>2</w:t>
            </w:r>
          </w:p>
        </w:tc>
        <w:tc>
          <w:tcPr>
            <w:tcW w:w="966"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p>
        </w:tc>
        <w:tc>
          <w:tcPr>
            <w:tcW w:w="735"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p>
        </w:tc>
      </w:tr>
      <w:tr w:rsidR="00CF72E9" w:rsidRPr="00CF72E9" w:rsidTr="00A54755">
        <w:trPr>
          <w:trHeight w:val="36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r w:rsidRPr="00CF72E9">
              <w:rPr>
                <w:rFonts w:ascii="Arial Narrow" w:hAnsi="Arial Narrow"/>
                <w:color w:val="000000"/>
                <w:sz w:val="18"/>
                <w:lang w:val="es-BO" w:eastAsia="es-BO"/>
              </w:rPr>
              <w:t>21</w:t>
            </w:r>
          </w:p>
        </w:tc>
        <w:tc>
          <w:tcPr>
            <w:tcW w:w="5387"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rPr>
                <w:rFonts w:ascii="Arial Narrow" w:hAnsi="Arial Narrow"/>
                <w:color w:val="000000"/>
                <w:sz w:val="18"/>
                <w:lang w:val="es-BO" w:eastAsia="es-BO"/>
              </w:rPr>
            </w:pPr>
            <w:r w:rsidRPr="00CF72E9">
              <w:rPr>
                <w:rFonts w:ascii="Arial Narrow" w:hAnsi="Arial Narrow"/>
                <w:color w:val="000000"/>
                <w:sz w:val="18"/>
                <w:lang w:val="es-BO" w:eastAsia="es-BO"/>
              </w:rPr>
              <w:t>REPOSICION DE ESTRUCTURAS DE HORMIGÓN CICLÓPEO</w:t>
            </w:r>
          </w:p>
        </w:tc>
        <w:tc>
          <w:tcPr>
            <w:tcW w:w="992"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Calibri" w:hAnsi="Calibri"/>
                <w:sz w:val="22"/>
                <w:szCs w:val="22"/>
                <w:lang w:val="es-BO" w:eastAsia="es-BO"/>
              </w:rPr>
            </w:pPr>
            <w:r w:rsidRPr="00CF72E9">
              <w:rPr>
                <w:rFonts w:ascii="Calibri" w:hAnsi="Calibri"/>
                <w:sz w:val="22"/>
                <w:szCs w:val="22"/>
                <w:lang w:val="es-BO" w:eastAsia="es-BO"/>
              </w:rPr>
              <w:t>1</w:t>
            </w:r>
          </w:p>
        </w:tc>
        <w:tc>
          <w:tcPr>
            <w:tcW w:w="851"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r w:rsidRPr="00CF72E9">
              <w:rPr>
                <w:rFonts w:ascii="Arial Narrow" w:hAnsi="Arial Narrow"/>
                <w:color w:val="000000"/>
                <w:sz w:val="18"/>
                <w:lang w:val="es-BO" w:eastAsia="es-BO"/>
              </w:rPr>
              <w:t>M</w:t>
            </w:r>
            <w:r w:rsidRPr="00CF72E9">
              <w:rPr>
                <w:rFonts w:ascii="Arial Narrow" w:hAnsi="Arial Narrow"/>
                <w:color w:val="000000"/>
                <w:sz w:val="18"/>
                <w:vertAlign w:val="superscript"/>
                <w:lang w:val="es-BO" w:eastAsia="es-BO"/>
              </w:rPr>
              <w:t>3</w:t>
            </w:r>
          </w:p>
        </w:tc>
        <w:tc>
          <w:tcPr>
            <w:tcW w:w="966"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p>
        </w:tc>
        <w:tc>
          <w:tcPr>
            <w:tcW w:w="735"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p>
        </w:tc>
      </w:tr>
      <w:tr w:rsidR="00CF72E9" w:rsidRPr="00CF72E9" w:rsidTr="00A54755">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r w:rsidRPr="00CF72E9">
              <w:rPr>
                <w:rFonts w:ascii="Arial Narrow" w:hAnsi="Arial Narrow"/>
                <w:color w:val="000000"/>
                <w:sz w:val="18"/>
                <w:lang w:val="es-BO" w:eastAsia="es-BO"/>
              </w:rPr>
              <w:t>22</w:t>
            </w:r>
          </w:p>
        </w:tc>
        <w:tc>
          <w:tcPr>
            <w:tcW w:w="5387" w:type="dxa"/>
            <w:tcBorders>
              <w:top w:val="nil"/>
              <w:left w:val="nil"/>
              <w:bottom w:val="single" w:sz="4" w:space="0" w:color="auto"/>
              <w:right w:val="single" w:sz="4" w:space="0" w:color="auto"/>
            </w:tcBorders>
            <w:shd w:val="clear" w:color="000000" w:fill="FFFFFF"/>
            <w:noWrap/>
            <w:vAlign w:val="center"/>
            <w:hideMark/>
          </w:tcPr>
          <w:p w:rsidR="00CF72E9" w:rsidRPr="00CF72E9" w:rsidRDefault="00CF72E9" w:rsidP="00CF72E9">
            <w:pPr>
              <w:rPr>
                <w:rFonts w:ascii="Arial Narrow" w:hAnsi="Arial Narrow"/>
                <w:sz w:val="18"/>
                <w:lang w:val="es-BO" w:eastAsia="es-BO"/>
              </w:rPr>
            </w:pPr>
            <w:r w:rsidRPr="00CF72E9">
              <w:rPr>
                <w:rFonts w:ascii="Arial Narrow" w:hAnsi="Arial Narrow"/>
                <w:sz w:val="18"/>
                <w:lang w:val="es-BO" w:eastAsia="es-BO"/>
              </w:rPr>
              <w:t xml:space="preserve">BASE DE FIJACIÓN PARA VÁLVULA DE P.E. Ø 63 </w:t>
            </w:r>
            <w:proofErr w:type="spellStart"/>
            <w:r w:rsidRPr="00CF72E9">
              <w:rPr>
                <w:rFonts w:ascii="Arial Narrow" w:hAnsi="Arial Narrow"/>
                <w:sz w:val="18"/>
                <w:lang w:val="es-BO" w:eastAsia="es-BO"/>
              </w:rPr>
              <w:t>mm.</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Calibri" w:hAnsi="Calibri"/>
                <w:sz w:val="22"/>
                <w:szCs w:val="22"/>
                <w:lang w:val="es-BO" w:eastAsia="es-BO"/>
              </w:rPr>
            </w:pPr>
            <w:r w:rsidRPr="00CF72E9">
              <w:rPr>
                <w:rFonts w:ascii="Calibri" w:hAnsi="Calibri"/>
                <w:sz w:val="22"/>
                <w:szCs w:val="22"/>
                <w:lang w:val="es-BO" w:eastAsia="es-BO"/>
              </w:rPr>
              <w:t>3</w:t>
            </w:r>
          </w:p>
        </w:tc>
        <w:tc>
          <w:tcPr>
            <w:tcW w:w="851"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r w:rsidRPr="00CF72E9">
              <w:rPr>
                <w:rFonts w:ascii="Arial Narrow" w:hAnsi="Arial Narrow"/>
                <w:color w:val="000000"/>
                <w:sz w:val="18"/>
                <w:lang w:val="es-BO" w:eastAsia="es-BO"/>
              </w:rPr>
              <w:t>PZA</w:t>
            </w:r>
          </w:p>
        </w:tc>
        <w:tc>
          <w:tcPr>
            <w:tcW w:w="966"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p>
        </w:tc>
        <w:tc>
          <w:tcPr>
            <w:tcW w:w="735"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p>
        </w:tc>
      </w:tr>
      <w:tr w:rsidR="00CF72E9" w:rsidRPr="00CF72E9" w:rsidTr="00A54755">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r w:rsidRPr="00CF72E9">
              <w:rPr>
                <w:rFonts w:ascii="Arial Narrow" w:hAnsi="Arial Narrow"/>
                <w:color w:val="000000"/>
                <w:sz w:val="18"/>
                <w:lang w:val="es-BO" w:eastAsia="es-BO"/>
              </w:rPr>
              <w:t>23</w:t>
            </w:r>
          </w:p>
        </w:tc>
        <w:tc>
          <w:tcPr>
            <w:tcW w:w="5387" w:type="dxa"/>
            <w:tcBorders>
              <w:top w:val="nil"/>
              <w:left w:val="nil"/>
              <w:bottom w:val="single" w:sz="4" w:space="0" w:color="auto"/>
              <w:right w:val="single" w:sz="4" w:space="0" w:color="auto"/>
            </w:tcBorders>
            <w:shd w:val="clear" w:color="000000" w:fill="FFFFFF"/>
            <w:noWrap/>
            <w:vAlign w:val="center"/>
            <w:hideMark/>
          </w:tcPr>
          <w:p w:rsidR="00CF72E9" w:rsidRPr="00CF72E9" w:rsidRDefault="00CF72E9" w:rsidP="00CF72E9">
            <w:pPr>
              <w:rPr>
                <w:rFonts w:ascii="Calibri" w:hAnsi="Calibri"/>
                <w:sz w:val="18"/>
                <w:lang w:val="es-BO" w:eastAsia="es-BO"/>
              </w:rPr>
            </w:pPr>
            <w:r w:rsidRPr="00CF72E9">
              <w:rPr>
                <w:rFonts w:ascii="Calibri" w:hAnsi="Calibri"/>
                <w:sz w:val="18"/>
                <w:lang w:val="es-BO" w:eastAsia="es-BO"/>
              </w:rPr>
              <w:t xml:space="preserve">BASE DE FIJACIÓN PARA VÁLVULA DE P.E. Ø 110 </w:t>
            </w:r>
            <w:proofErr w:type="spellStart"/>
            <w:r w:rsidRPr="00CF72E9">
              <w:rPr>
                <w:rFonts w:ascii="Calibri" w:hAnsi="Calibri"/>
                <w:sz w:val="18"/>
                <w:lang w:val="es-BO" w:eastAsia="es-BO"/>
              </w:rPr>
              <w:t>mm.</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Calibri" w:hAnsi="Calibri"/>
                <w:sz w:val="22"/>
                <w:szCs w:val="22"/>
                <w:lang w:val="es-BO" w:eastAsia="es-BO"/>
              </w:rPr>
            </w:pPr>
            <w:r w:rsidRPr="00CF72E9">
              <w:rPr>
                <w:rFonts w:ascii="Calibri" w:hAnsi="Calibri"/>
                <w:sz w:val="22"/>
                <w:szCs w:val="22"/>
                <w:lang w:val="es-BO" w:eastAsia="es-BO"/>
              </w:rPr>
              <w:t>1</w:t>
            </w:r>
          </w:p>
        </w:tc>
        <w:tc>
          <w:tcPr>
            <w:tcW w:w="851"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r w:rsidRPr="00CF72E9">
              <w:rPr>
                <w:rFonts w:ascii="Arial Narrow" w:hAnsi="Arial Narrow"/>
                <w:color w:val="000000"/>
                <w:sz w:val="18"/>
                <w:lang w:val="es-BO" w:eastAsia="es-BO"/>
              </w:rPr>
              <w:t>PZA</w:t>
            </w:r>
          </w:p>
        </w:tc>
        <w:tc>
          <w:tcPr>
            <w:tcW w:w="966"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p>
        </w:tc>
        <w:tc>
          <w:tcPr>
            <w:tcW w:w="735"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p>
        </w:tc>
      </w:tr>
      <w:tr w:rsidR="00CF72E9" w:rsidRPr="00CF72E9" w:rsidTr="00A54755">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r w:rsidRPr="00CF72E9">
              <w:rPr>
                <w:rFonts w:ascii="Arial Narrow" w:hAnsi="Arial Narrow"/>
                <w:color w:val="000000"/>
                <w:sz w:val="18"/>
                <w:lang w:val="es-BO" w:eastAsia="es-BO"/>
              </w:rPr>
              <w:t>24</w:t>
            </w:r>
          </w:p>
        </w:tc>
        <w:tc>
          <w:tcPr>
            <w:tcW w:w="5387"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rPr>
                <w:rFonts w:ascii="Arial Narrow" w:hAnsi="Arial Narrow"/>
                <w:color w:val="000000"/>
                <w:sz w:val="18"/>
                <w:lang w:val="es-BO" w:eastAsia="es-BO"/>
              </w:rPr>
            </w:pPr>
            <w:r w:rsidRPr="00CF72E9">
              <w:rPr>
                <w:rFonts w:ascii="Arial Narrow" w:hAnsi="Arial Narrow"/>
                <w:color w:val="000000"/>
                <w:sz w:val="18"/>
                <w:lang w:val="es-BO" w:eastAsia="es-BO"/>
              </w:rPr>
              <w:t>ELABORACION DE PLANOS AS-BUILT</w:t>
            </w:r>
          </w:p>
        </w:tc>
        <w:tc>
          <w:tcPr>
            <w:tcW w:w="992"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Calibri" w:hAnsi="Calibri"/>
                <w:sz w:val="22"/>
                <w:szCs w:val="22"/>
                <w:lang w:val="es-BO" w:eastAsia="es-BO"/>
              </w:rPr>
            </w:pPr>
            <w:r w:rsidRPr="00CF72E9">
              <w:rPr>
                <w:rFonts w:ascii="Calibri" w:hAnsi="Calibri"/>
                <w:sz w:val="22"/>
                <w:szCs w:val="22"/>
                <w:lang w:val="es-BO" w:eastAsia="es-BO"/>
              </w:rPr>
              <w:t>3292</w:t>
            </w:r>
          </w:p>
        </w:tc>
        <w:tc>
          <w:tcPr>
            <w:tcW w:w="851"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r w:rsidRPr="00CF72E9">
              <w:rPr>
                <w:rFonts w:ascii="Arial Narrow" w:hAnsi="Arial Narrow"/>
                <w:color w:val="000000"/>
                <w:sz w:val="18"/>
                <w:lang w:val="es-BO" w:eastAsia="es-BO"/>
              </w:rPr>
              <w:t>ML</w:t>
            </w:r>
          </w:p>
        </w:tc>
        <w:tc>
          <w:tcPr>
            <w:tcW w:w="966"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p>
        </w:tc>
        <w:tc>
          <w:tcPr>
            <w:tcW w:w="735"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p>
        </w:tc>
      </w:tr>
      <w:tr w:rsidR="00CF72E9" w:rsidRPr="00CF72E9" w:rsidTr="00A54755">
        <w:trPr>
          <w:trHeight w:val="33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r w:rsidRPr="00CF72E9">
              <w:rPr>
                <w:rFonts w:ascii="Arial Narrow" w:hAnsi="Arial Narrow"/>
                <w:color w:val="000000"/>
                <w:sz w:val="18"/>
                <w:lang w:val="es-BO" w:eastAsia="es-BO"/>
              </w:rPr>
              <w:t>25</w:t>
            </w:r>
          </w:p>
        </w:tc>
        <w:tc>
          <w:tcPr>
            <w:tcW w:w="5387"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rPr>
                <w:rFonts w:ascii="Arial Narrow" w:hAnsi="Arial Narrow"/>
                <w:color w:val="000000"/>
                <w:sz w:val="18"/>
                <w:lang w:val="es-BO" w:eastAsia="es-BO"/>
              </w:rPr>
            </w:pPr>
            <w:r w:rsidRPr="00CF72E9">
              <w:rPr>
                <w:rFonts w:ascii="Arial Narrow" w:hAnsi="Arial Narrow"/>
                <w:color w:val="000000"/>
                <w:sz w:val="18"/>
                <w:lang w:val="es-BO" w:eastAsia="es-BO"/>
              </w:rPr>
              <w:t>LIMPIEZA Y RETIRO DE ESCOMBROS</w:t>
            </w:r>
          </w:p>
        </w:tc>
        <w:tc>
          <w:tcPr>
            <w:tcW w:w="992"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Calibri" w:hAnsi="Calibri"/>
                <w:sz w:val="22"/>
                <w:szCs w:val="22"/>
                <w:lang w:val="es-BO" w:eastAsia="es-BO"/>
              </w:rPr>
            </w:pPr>
            <w:r w:rsidRPr="00CF72E9">
              <w:rPr>
                <w:rFonts w:ascii="Calibri" w:hAnsi="Calibri"/>
                <w:sz w:val="22"/>
                <w:szCs w:val="22"/>
                <w:lang w:val="es-BO" w:eastAsia="es-BO"/>
              </w:rPr>
              <w:t>1</w:t>
            </w:r>
          </w:p>
        </w:tc>
        <w:tc>
          <w:tcPr>
            <w:tcW w:w="851"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r w:rsidRPr="00CF72E9">
              <w:rPr>
                <w:rFonts w:ascii="Arial Narrow" w:hAnsi="Arial Narrow"/>
                <w:color w:val="000000"/>
                <w:sz w:val="18"/>
                <w:lang w:val="es-BO" w:eastAsia="es-BO"/>
              </w:rPr>
              <w:t>GLOBAL</w:t>
            </w:r>
          </w:p>
        </w:tc>
        <w:tc>
          <w:tcPr>
            <w:tcW w:w="966"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p>
        </w:tc>
        <w:tc>
          <w:tcPr>
            <w:tcW w:w="735"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color w:val="000000"/>
                <w:sz w:val="18"/>
                <w:lang w:val="es-BO" w:eastAsia="es-BO"/>
              </w:rPr>
            </w:pPr>
          </w:p>
        </w:tc>
      </w:tr>
      <w:tr w:rsidR="00CF72E9" w:rsidRPr="00CF72E9" w:rsidTr="00A54755">
        <w:trPr>
          <w:trHeight w:val="330"/>
          <w:jc w:val="center"/>
        </w:trPr>
        <w:tc>
          <w:tcPr>
            <w:tcW w:w="87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b/>
                <w:bCs/>
                <w:color w:val="000000"/>
                <w:sz w:val="18"/>
                <w:lang w:val="es-BO" w:eastAsia="es-BO"/>
              </w:rPr>
            </w:pPr>
            <w:r w:rsidRPr="00CF72E9">
              <w:rPr>
                <w:rFonts w:ascii="Arial Narrow" w:hAnsi="Arial Narrow"/>
                <w:b/>
                <w:bCs/>
                <w:color w:val="000000"/>
                <w:sz w:val="18"/>
                <w:lang w:val="es-BO" w:eastAsia="es-BO"/>
              </w:rPr>
              <w:t>TOTAL Bs.</w:t>
            </w:r>
          </w:p>
        </w:tc>
        <w:tc>
          <w:tcPr>
            <w:tcW w:w="735" w:type="dxa"/>
            <w:tcBorders>
              <w:top w:val="nil"/>
              <w:left w:val="nil"/>
              <w:bottom w:val="single" w:sz="4" w:space="0" w:color="auto"/>
              <w:right w:val="single" w:sz="4" w:space="0" w:color="auto"/>
            </w:tcBorders>
            <w:shd w:val="clear" w:color="auto" w:fill="auto"/>
            <w:noWrap/>
            <w:vAlign w:val="center"/>
            <w:hideMark/>
          </w:tcPr>
          <w:p w:rsidR="00CF72E9" w:rsidRPr="00CF72E9" w:rsidRDefault="00CF72E9" w:rsidP="00CF72E9">
            <w:pPr>
              <w:jc w:val="center"/>
              <w:rPr>
                <w:rFonts w:ascii="Arial Narrow" w:hAnsi="Arial Narrow"/>
                <w:b/>
                <w:bCs/>
                <w:color w:val="000000"/>
                <w:sz w:val="18"/>
                <w:lang w:val="es-BO" w:eastAsia="es-BO"/>
              </w:rPr>
            </w:pPr>
          </w:p>
        </w:tc>
      </w:tr>
      <w:tr w:rsidR="00CF72E9" w:rsidRPr="00CF72E9" w:rsidTr="00A54755">
        <w:trPr>
          <w:trHeight w:val="330"/>
          <w:jc w:val="center"/>
        </w:trPr>
        <w:tc>
          <w:tcPr>
            <w:tcW w:w="9493"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72E9" w:rsidRPr="00CF72E9" w:rsidRDefault="00CF72E9" w:rsidP="00CF72E9">
            <w:pPr>
              <w:rPr>
                <w:rFonts w:ascii="Arial Narrow" w:hAnsi="Arial Narrow"/>
                <w:b/>
                <w:bCs/>
                <w:color w:val="000000"/>
                <w:sz w:val="18"/>
                <w:lang w:val="es-BO" w:eastAsia="es-BO"/>
              </w:rPr>
            </w:pPr>
            <w:r w:rsidRPr="00CF72E9">
              <w:rPr>
                <w:rFonts w:ascii="Arial Narrow" w:hAnsi="Arial Narrow"/>
                <w:b/>
                <w:bCs/>
                <w:color w:val="000000"/>
                <w:sz w:val="18"/>
                <w:lang w:val="es-BO" w:eastAsia="es-BO"/>
              </w:rPr>
              <w:t>LITERAL :</w:t>
            </w:r>
          </w:p>
        </w:tc>
      </w:tr>
    </w:tbl>
    <w:p w:rsidR="00CF72E9" w:rsidRDefault="00CF72E9" w:rsidP="007810B9">
      <w:pPr>
        <w:jc w:val="center"/>
        <w:rPr>
          <w:rFonts w:ascii="Verdana" w:hAnsi="Verdana" w:cs="Arial"/>
          <w:b/>
          <w:sz w:val="18"/>
          <w:szCs w:val="16"/>
        </w:rPr>
      </w:pPr>
    </w:p>
    <w:p w:rsidR="00CF72E9" w:rsidRDefault="00CF72E9" w:rsidP="007810B9">
      <w:pPr>
        <w:jc w:val="center"/>
        <w:rPr>
          <w:rFonts w:ascii="Verdana" w:hAnsi="Verdana" w:cs="Arial"/>
          <w:b/>
          <w:sz w:val="18"/>
          <w:szCs w:val="16"/>
        </w:rPr>
      </w:pPr>
    </w:p>
    <w:p w:rsidR="007810B9" w:rsidRPr="003D0F16" w:rsidRDefault="007810B9" w:rsidP="007810B9">
      <w:pPr>
        <w:jc w:val="center"/>
        <w:rPr>
          <w:rFonts w:ascii="Verdana" w:hAnsi="Verdana" w:cs="Arial"/>
          <w:b/>
          <w:sz w:val="18"/>
          <w:szCs w:val="16"/>
        </w:rPr>
      </w:pPr>
      <w:bookmarkStart w:id="21" w:name="_GoBack"/>
      <w:bookmarkEnd w:id="21"/>
      <w:r w:rsidRPr="003D0F16">
        <w:rPr>
          <w:rFonts w:ascii="Verdana" w:hAnsi="Verdana" w:cs="Arial"/>
          <w:b/>
          <w:sz w:val="18"/>
          <w:szCs w:val="16"/>
        </w:rPr>
        <w:t>---------------------------------------------------</w:t>
      </w:r>
    </w:p>
    <w:p w:rsidR="007810B9" w:rsidRPr="003D0F16" w:rsidRDefault="007810B9" w:rsidP="007810B9">
      <w:pPr>
        <w:jc w:val="center"/>
        <w:rPr>
          <w:rFonts w:ascii="Verdana" w:hAnsi="Verdana" w:cs="Arial"/>
          <w:b/>
          <w:sz w:val="16"/>
          <w:szCs w:val="16"/>
        </w:rPr>
      </w:pPr>
      <w:r w:rsidRPr="003D0F16">
        <w:rPr>
          <w:rFonts w:ascii="Verdana" w:hAnsi="Verdana" w:cs="Arial"/>
          <w:b/>
          <w:sz w:val="16"/>
          <w:szCs w:val="16"/>
        </w:rPr>
        <w:t>Firma del Representante Legal del Proponente</w:t>
      </w:r>
    </w:p>
    <w:p w:rsidR="007810B9" w:rsidRPr="00CF2046" w:rsidRDefault="007810B9" w:rsidP="007810B9">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lastRenderedPageBreak/>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22"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DEL PERSONAL PROPUESTO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Pr="0045613C" w:rsidRDefault="0045613C" w:rsidP="0045613C">
      <w:pPr>
        <w:rPr>
          <w:lang w:val="es-BO" w:eastAsia="es-ES"/>
        </w:rPr>
      </w:pPr>
    </w:p>
    <w:bookmarkEnd w:id="22"/>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546EFD">
        <w:rPr>
          <w:rFonts w:ascii="Verdana" w:hAnsi="Verdana" w:cs="Calibri"/>
          <w:b/>
          <w:i/>
          <w:sz w:val="18"/>
          <w:szCs w:val="18"/>
          <w:highlight w:val="yellow"/>
        </w:rPr>
        <w:t>Opcional</w:t>
      </w:r>
      <w:r w:rsidR="00882B5B" w:rsidRPr="00115D8B">
        <w:rPr>
          <w:rFonts w:ascii="Verdana" w:hAnsi="Verdana" w:cs="Calibri"/>
          <w:b/>
          <w:i/>
          <w:sz w:val="18"/>
          <w:szCs w:val="18"/>
          <w:highlight w:val="yellow"/>
        </w:rPr>
        <w:t>)</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23" w:author="Eduardo Alfredo Soliz Lopez" w:date="2015-05-26T18:19:00Z" w:name="move420427703"/>
    </w:p>
    <w:moveFromRangeEnd w:id="23"/>
    <w:p w:rsidR="00ED7047" w:rsidRDefault="00ED7047" w:rsidP="00ED7047">
      <w:pPr>
        <w:jc w:val="both"/>
        <w:rPr>
          <w:rFonts w:ascii="Verdana" w:hAnsi="Verdana" w:cs="Arial"/>
          <w:sz w:val="18"/>
          <w:szCs w:val="18"/>
        </w:rPr>
      </w:pPr>
      <w:moveToRangeStart w:id="24" w:author="Eduardo Alfredo Soliz Lopez" w:date="2015-05-26T18:19:00Z" w:name="move420427703"/>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976A2F" w:rsidRPr="00323D39" w:rsidRDefault="00976A2F" w:rsidP="00976A2F">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976A2F" w:rsidRPr="00323D39" w:rsidRDefault="00976A2F" w:rsidP="00976A2F">
      <w:pPr>
        <w:jc w:val="both"/>
        <w:rPr>
          <w:rFonts w:asciiTheme="minorHAnsi" w:eastAsia="Calibri" w:hAnsiTheme="minorHAnsi" w:cstheme="minorHAnsi"/>
          <w:b/>
          <w:color w:val="000000" w:themeColor="text1"/>
          <w:sz w:val="22"/>
          <w:szCs w:val="22"/>
          <w:lang w:val="es-BO"/>
        </w:rPr>
      </w:pPr>
    </w:p>
    <w:p w:rsidR="00976A2F" w:rsidRPr="00323D39" w:rsidRDefault="00976A2F" w:rsidP="00976A2F">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976A2F" w:rsidRPr="00323D39" w:rsidRDefault="00976A2F" w:rsidP="00976A2F">
      <w:pPr>
        <w:jc w:val="both"/>
        <w:rPr>
          <w:rFonts w:asciiTheme="minorHAnsi" w:eastAsia="Calibri" w:hAnsiTheme="minorHAnsi" w:cstheme="minorHAnsi"/>
          <w:color w:val="000000" w:themeColor="text1"/>
          <w:sz w:val="22"/>
          <w:szCs w:val="22"/>
          <w:lang w:val="es-BO"/>
        </w:rPr>
      </w:pPr>
    </w:p>
    <w:p w:rsidR="00976A2F" w:rsidRPr="00323D39" w:rsidRDefault="00976A2F" w:rsidP="00976A2F">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976A2F" w:rsidRPr="00323D39" w:rsidRDefault="00976A2F" w:rsidP="00976A2F">
      <w:pPr>
        <w:jc w:val="both"/>
        <w:rPr>
          <w:rFonts w:ascii="Calibri" w:eastAsia="Calibri" w:hAnsi="Calibri"/>
          <w:sz w:val="22"/>
          <w:szCs w:val="22"/>
          <w:lang w:val="es-BO"/>
        </w:rPr>
      </w:pP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976A2F" w:rsidRPr="00323D39" w:rsidRDefault="00976A2F" w:rsidP="00976A2F">
      <w:pPr>
        <w:jc w:val="both"/>
        <w:rPr>
          <w:rFonts w:ascii="Calibri" w:eastAsia="Calibri" w:hAnsi="Calibri"/>
          <w:sz w:val="22"/>
          <w:szCs w:val="22"/>
          <w:lang w:val="es-BO"/>
        </w:rPr>
      </w:pPr>
    </w:p>
    <w:p w:rsidR="00976A2F" w:rsidRPr="00323D39" w:rsidRDefault="00976A2F" w:rsidP="00976A2F">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976A2F" w:rsidRPr="00323D39" w:rsidRDefault="00976A2F" w:rsidP="00976A2F">
      <w:pPr>
        <w:rPr>
          <w:rFonts w:asciiTheme="minorHAnsi" w:eastAsia="Calibri" w:hAnsiTheme="minorHAnsi" w:cstheme="minorHAnsi"/>
          <w:sz w:val="22"/>
          <w:szCs w:val="22"/>
          <w:lang w:val="es-BO"/>
        </w:rPr>
      </w:pPr>
    </w:p>
    <w:p w:rsidR="00976A2F" w:rsidRPr="00323D39" w:rsidRDefault="00976A2F" w:rsidP="00976A2F">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recomendará mediante informe al Responsable de Contratación Directa la adjudicación ó concertación ó declaratoria desierta.</w:t>
      </w:r>
    </w:p>
    <w:p w:rsidR="00D27B11" w:rsidRPr="00323D39" w:rsidRDefault="00D27B11" w:rsidP="00D27B11">
      <w:pPr>
        <w:jc w:val="both"/>
        <w:rPr>
          <w:rFonts w:ascii="Calibri" w:eastAsia="Calibri" w:hAnsi="Calibri"/>
          <w:sz w:val="22"/>
          <w:szCs w:val="22"/>
          <w:lang w:val="es-BO"/>
        </w:rPr>
      </w:pPr>
    </w:p>
    <w:p w:rsidR="006201E0" w:rsidRPr="00323D39"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moveToRangeEnd w:id="24"/>
    <w:p w:rsidR="006201E0" w:rsidRDefault="006201E0" w:rsidP="006201E0">
      <w:pPr>
        <w:jc w:val="center"/>
        <w:rPr>
          <w:rFonts w:ascii="Verdana" w:hAnsi="Verdana" w:cs="Calibri"/>
          <w:b/>
          <w:sz w:val="18"/>
          <w:szCs w:val="18"/>
        </w:rPr>
      </w:pPr>
      <w:r w:rsidRPr="00CF2046">
        <w:rPr>
          <w:rFonts w:ascii="Verdana" w:hAnsi="Verdana" w:cs="Calibri"/>
          <w:b/>
          <w:sz w:val="18"/>
          <w:szCs w:val="18"/>
        </w:rPr>
        <w:t xml:space="preserve">ANEXO 2 </w:t>
      </w: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25"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E02A2D">
        <w:rPr>
          <w:rFonts w:ascii="Verdana" w:hAnsi="Verdana" w:cs="Tahoma"/>
          <w:b/>
          <w:noProof/>
          <w:sz w:val="18"/>
          <w:szCs w:val="18"/>
          <w:lang w:val="es-BO"/>
        </w:rPr>
        <w:t>1</w:t>
      </w:r>
      <w:r w:rsidRPr="00CC7513">
        <w:rPr>
          <w:rFonts w:ascii="Verdana" w:hAnsi="Verdana" w:cs="Tahoma"/>
          <w:b/>
          <w:sz w:val="18"/>
          <w:szCs w:val="18"/>
          <w:lang w:val="es-BO"/>
        </w:rPr>
        <w:fldChar w:fldCharType="end"/>
      </w:r>
      <w:bookmarkEnd w:id="25"/>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02A2D" w:rsidRDefault="00E02A2D" w:rsidP="00E02A2D">
            <w:pPr>
              <w:rPr>
                <w:rFonts w:ascii="Arial" w:hAnsi="Arial" w:cs="Arial"/>
                <w:b/>
                <w:color w:val="FF0000"/>
                <w:sz w:val="18"/>
                <w:szCs w:val="18"/>
              </w:rPr>
            </w:pPr>
            <w:r w:rsidRPr="00E02A2D">
              <w:rPr>
                <w:rFonts w:ascii="Arial" w:hAnsi="Arial" w:cs="Arial"/>
                <w:b/>
                <w:sz w:val="18"/>
                <w:szCs w:val="18"/>
              </w:rPr>
              <w:t>TRABAJOS DE OBRAS CIVILES PARA  EL TENDIDO DE RED SECUNDARIA PEÑA AZUL DISTRITO 18 CIUDAD DE LA PAZ</w:t>
            </w:r>
            <w:r w:rsidR="003D0F16" w:rsidRPr="00E02A2D">
              <w:rPr>
                <w:rFonts w:ascii="Arial" w:hAnsi="Arial" w:cs="Arial"/>
                <w:b/>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02A2D" w:rsidRDefault="00E02A2D" w:rsidP="00EF23BE">
            <w:pPr>
              <w:jc w:val="center"/>
              <w:rPr>
                <w:rFonts w:ascii="Arial" w:hAnsi="Arial" w:cs="Arial"/>
                <w:b/>
                <w:color w:val="FF0000"/>
                <w:sz w:val="18"/>
                <w:szCs w:val="18"/>
              </w:rPr>
            </w:pPr>
            <w:r>
              <w:rPr>
                <w:rFonts w:ascii="Arial" w:hAnsi="Arial" w:cs="Arial"/>
                <w:b/>
                <w:sz w:val="18"/>
                <w:szCs w:val="18"/>
              </w:rPr>
              <w:t>E.C. FRANSMAR</w:t>
            </w:r>
            <w:r w:rsidR="003D0F16" w:rsidRPr="00E02A2D">
              <w:rPr>
                <w:rFonts w:ascii="Arial" w:hAnsi="Arial" w:cs="Arial"/>
                <w:b/>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LEGALES Y ADMINISTRATIVOS</w:t>
            </w:r>
          </w:p>
        </w:tc>
      </w:tr>
      <w:tr w:rsidR="00546EFD"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Formulario A-1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jc w:val="center"/>
              <w:rPr>
                <w:rFonts w:ascii="Arial" w:hAnsi="Arial" w:cs="Arial"/>
                <w:color w:val="000000"/>
              </w:rPr>
            </w:pPr>
            <w:r w:rsidRPr="005A4E66">
              <w:rPr>
                <w:rFonts w:ascii="Arial" w:hAnsi="Arial" w:cs="Arial"/>
                <w:color w:val="000000"/>
              </w:rPr>
              <w:t>  </w:t>
            </w:r>
          </w:p>
        </w:tc>
      </w:tr>
      <w:tr w:rsidR="00546EFD" w:rsidRPr="005A4E66" w:rsidTr="00132203">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jc w:val="center"/>
              <w:rPr>
                <w:rFonts w:ascii="Arial" w:hAnsi="Arial" w:cs="Arial"/>
                <w:color w:val="000000"/>
              </w:rPr>
            </w:pPr>
            <w:r w:rsidRPr="005A4E66">
              <w:rPr>
                <w:rFonts w:ascii="Arial" w:hAnsi="Arial" w:cs="Arial"/>
                <w:color w:val="000000"/>
              </w:rPr>
              <w:t> </w:t>
            </w:r>
          </w:p>
        </w:tc>
      </w:tr>
      <w:tr w:rsidR="00546EFD" w:rsidRPr="005A4E66" w:rsidTr="00132203">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E02A2D">
            <w:pPr>
              <w:jc w:val="both"/>
              <w:rPr>
                <w:rFonts w:asciiTheme="minorHAnsi" w:hAnsiTheme="minorHAnsi" w:cstheme="minorHAnsi"/>
                <w:sz w:val="18"/>
                <w:szCs w:val="18"/>
              </w:rPr>
            </w:pPr>
            <w:r w:rsidRPr="00EC4685">
              <w:rPr>
                <w:rFonts w:asciiTheme="minorHAnsi" w:hAnsiTheme="minorHAnsi" w:cstheme="minorHAnsi"/>
                <w:sz w:val="18"/>
                <w:szCs w:val="18"/>
              </w:rPr>
              <w:t>Fotocopia simple del Documento de Constitución de la 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rPr>
                <w:rFonts w:ascii="Arial" w:hAnsi="Arial" w:cs="Arial"/>
                <w:color w:val="000000"/>
              </w:rPr>
            </w:pPr>
          </w:p>
        </w:tc>
      </w:tr>
      <w:tr w:rsidR="00546EFD" w:rsidRPr="005A4E66" w:rsidTr="00132203">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E02A2D">
            <w:pPr>
              <w:jc w:val="both"/>
              <w:rPr>
                <w:rFonts w:asciiTheme="minorHAnsi" w:hAnsiTheme="minorHAnsi" w:cstheme="minorHAnsi"/>
                <w:sz w:val="18"/>
                <w:szCs w:val="18"/>
              </w:rPr>
            </w:pPr>
            <w:r w:rsidRPr="00EC4685">
              <w:rPr>
                <w:rFonts w:asciiTheme="minorHAnsi" w:hAnsiTheme="minorHAnsi" w:cstheme="minorHAnsi"/>
                <w:sz w:val="18"/>
                <w:szCs w:val="18"/>
              </w:rPr>
              <w:t xml:space="preserve">Fotocopia simple del Poder del Representante Legal de la empresa, cuando el representante legal sea diferente al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132203">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del Certificado de Inscripción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132203">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Fotocopia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Original de la Garantía de Seriedad de Propuesta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EF23BE" w:rsidRPr="005A4E66" w:rsidTr="003D0F16">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EC4685" w:rsidRDefault="00EC4685" w:rsidP="00E02A2D">
            <w:pPr>
              <w:rPr>
                <w:rFonts w:asciiTheme="minorHAnsi" w:hAnsiTheme="minorHAnsi" w:cstheme="minorHAnsi"/>
                <w:color w:val="000000"/>
                <w:sz w:val="18"/>
                <w:szCs w:val="18"/>
              </w:rPr>
            </w:pPr>
            <w:r w:rsidRPr="00EC4685">
              <w:rPr>
                <w:rFonts w:asciiTheme="minorHAnsi" w:hAnsiTheme="minorHAnsi" w:cstheme="minorHAnsi"/>
                <w:color w:val="000000"/>
                <w:sz w:val="18"/>
                <w:szCs w:val="18"/>
              </w:rPr>
              <w:t>Fotocopia simple del certificado de No Adeudo por Contribuciones al Seguro Social Obligatorio</w:t>
            </w:r>
            <w:r w:rsidR="00E02A2D">
              <w:rPr>
                <w:rFonts w:asciiTheme="minorHAnsi" w:hAnsiTheme="minorHAnsi" w:cstheme="minorHAnsi"/>
                <w:color w:val="000000"/>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DE LA PROPUESTA ECONÓMICA</w:t>
            </w:r>
          </w:p>
        </w:tc>
      </w:tr>
      <w:tr w:rsidR="00EC4685"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B-1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rPr>
                <w:rFonts w:asciiTheme="minorHAnsi" w:hAnsiTheme="minorHAnsi" w:cstheme="minorHAnsi"/>
                <w:sz w:val="18"/>
                <w:szCs w:val="18"/>
              </w:rPr>
            </w:pPr>
            <w:r w:rsidRPr="00EC4685">
              <w:rPr>
                <w:rFonts w:asciiTheme="minorHAnsi" w:hAnsiTheme="minorHAnsi" w:cstheme="minorHAnsi"/>
                <w:sz w:val="18"/>
                <w:szCs w:val="18"/>
                <w:lang w:val="es-BO"/>
              </w:rPr>
              <w:t>Formulario B-3 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F23BE" w:rsidRPr="005A4E66" w:rsidTr="003D0F16">
        <w:trPr>
          <w:trHeight w:val="652"/>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DE LA PROPUESTA TÉCNICA</w:t>
            </w:r>
          </w:p>
        </w:tc>
      </w:tr>
      <w:tr w:rsidR="00EC4685"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C-1 Experiencia General y Específica de la 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left" w:pos="1701"/>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C-2 Experiencia General y específica del personal propuesto (uno por cada                       persona)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pStyle w:val="Normal2"/>
              <w:rPr>
                <w:rFonts w:asciiTheme="minorHAnsi" w:hAnsiTheme="minorHAnsi" w:cstheme="minorHAnsi"/>
                <w:sz w:val="18"/>
                <w:szCs w:val="18"/>
              </w:rPr>
            </w:pPr>
            <w:r w:rsidRPr="00EC4685">
              <w:rPr>
                <w:rFonts w:asciiTheme="minorHAnsi" w:hAnsiTheme="minorHAnsi" w:cstheme="minorHAnsi"/>
                <w:sz w:val="18"/>
                <w:szCs w:val="18"/>
                <w:lang w:val="es-BO"/>
              </w:rPr>
              <w:t>Formulario C-3  Cronograma de ejecución de la obra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jc w:val="both"/>
              <w:rPr>
                <w:rFonts w:asciiTheme="minorHAnsi" w:hAnsiTheme="minorHAnsi" w:cstheme="minorHAnsi"/>
                <w:sz w:val="18"/>
                <w:szCs w:val="18"/>
              </w:rPr>
            </w:pPr>
            <w:r w:rsidRPr="00EC4685">
              <w:rPr>
                <w:rFonts w:asciiTheme="minorHAnsi" w:hAnsiTheme="minorHAnsi" w:cstheme="minorHAnsi"/>
                <w:sz w:val="18"/>
                <w:szCs w:val="18"/>
                <w:lang w:val="es-BO"/>
              </w:rPr>
              <w:t>Formulario C</w:t>
            </w:r>
            <w:r w:rsidRPr="00EC4685">
              <w:rPr>
                <w:rFonts w:asciiTheme="minorHAnsi" w:hAnsiTheme="minorHAnsi" w:cstheme="minorHAnsi"/>
                <w:b/>
                <w:sz w:val="18"/>
                <w:szCs w:val="18"/>
              </w:rPr>
              <w:t>-</w:t>
            </w:r>
            <w:r w:rsidRPr="00EC4685">
              <w:rPr>
                <w:rFonts w:asciiTheme="minorHAnsi" w:hAnsiTheme="minorHAnsi" w:cstheme="minorHAnsi"/>
                <w:sz w:val="18"/>
                <w:szCs w:val="18"/>
              </w:rPr>
              <w:t xml:space="preserve">4 Mejoras Técnicas Propuestas a la Obra (proyecto) </w:t>
            </w:r>
            <w:r w:rsidRPr="00EC4685">
              <w:rPr>
                <w:rFonts w:asciiTheme="minorHAnsi" w:hAnsiTheme="minorHAnsi" w:cstheme="minorHAnsi"/>
                <w:b/>
                <w:i/>
                <w:sz w:val="18"/>
                <w:szCs w:val="18"/>
                <w:highlight w:val="yellow"/>
              </w:rPr>
              <w:t>(Opcional)</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jc w:val="both"/>
              <w:rPr>
                <w:rFonts w:asciiTheme="minorHAnsi" w:hAnsiTheme="minorHAnsi" w:cstheme="minorHAnsi"/>
                <w:sz w:val="18"/>
                <w:szCs w:val="18"/>
              </w:rPr>
            </w:pPr>
            <w:r w:rsidRPr="00EC4685">
              <w:rPr>
                <w:rFonts w:asciiTheme="minorHAnsi" w:hAnsiTheme="minorHAnsi" w:cstheme="minorHAnsi"/>
                <w:sz w:val="18"/>
                <w:szCs w:val="18"/>
                <w:lang w:val="es-BO"/>
              </w:rPr>
              <w:t>Formulario</w:t>
            </w:r>
            <w:r w:rsidRPr="00EC4685">
              <w:rPr>
                <w:rFonts w:asciiTheme="minorHAnsi" w:hAnsiTheme="minorHAnsi" w:cstheme="minorHAnsi"/>
                <w:sz w:val="18"/>
                <w:szCs w:val="18"/>
              </w:rPr>
              <w:t xml:space="preserve"> C-5 Declaración  Jurada de Cumplimiento de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 xml:space="preserve">Propuesta Técnica: Organigrama, Métodos Constructivos, Número de Frentes a utilizar,  otros en base a las especificaciones técnicas.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lastRenderedPageBreak/>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D56EBE" w:rsidRPr="00D56EBE" w:rsidRDefault="00D56EBE" w:rsidP="00D56EBE">
      <w:pPr>
        <w:jc w:val="center"/>
        <w:rPr>
          <w:rFonts w:ascii="Verdana" w:hAnsi="Verdana" w:cs="Arial"/>
          <w:b/>
          <w:sz w:val="16"/>
          <w:szCs w:val="16"/>
          <w:lang w:val="es-BO"/>
        </w:rPr>
      </w:pP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r w:rsidRPr="00D56EBE">
        <w:rPr>
          <w:rFonts w:ascii="Verdana" w:hAnsi="Verdana" w:cs="Arial"/>
          <w:b/>
          <w:sz w:val="18"/>
          <w:szCs w:val="18"/>
          <w:lang w:val="es-BO"/>
        </w:rPr>
        <w:t>MODELO DE CONTRATO</w:t>
      </w: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r w:rsidRPr="00D56EBE">
        <w:rPr>
          <w:rFonts w:ascii="Verdana" w:hAnsi="Verdana" w:cs="Arial"/>
          <w:b/>
          <w:sz w:val="18"/>
          <w:szCs w:val="18"/>
          <w:lang w:val="es-BO"/>
        </w:rPr>
        <w:t>El presente es un modelo de contrato referencial el cual puede sufrir modificaciones de acuerdo a las características particulares del presente proceso de contratación.</w:t>
      </w: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p>
    <w:p w:rsidR="00D56EBE" w:rsidRPr="00D56EBE" w:rsidRDefault="00D56EBE" w:rsidP="00D56EBE">
      <w:pPr>
        <w:tabs>
          <w:tab w:val="left" w:pos="3394"/>
          <w:tab w:val="center" w:pos="4560"/>
        </w:tabs>
        <w:jc w:val="center"/>
        <w:rPr>
          <w:rFonts w:ascii="Verdana" w:hAnsi="Verdana" w:cs="Arial"/>
          <w:b/>
          <w:sz w:val="18"/>
          <w:szCs w:val="18"/>
          <w:lang w:val="es-BO"/>
        </w:rPr>
      </w:pP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r w:rsidRPr="008A2D97">
        <w:rPr>
          <w:rFonts w:ascii="Calibri" w:hAnsi="Calibri" w:cs="Calibri"/>
          <w:b/>
          <w:position w:val="-6"/>
          <w:sz w:val="22"/>
          <w:szCs w:val="22"/>
          <w:lang w:eastAsia="es-ES"/>
        </w:rPr>
        <w:t>Contrato N° …………………………</w:t>
      </w: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r w:rsidRPr="008A2D97">
        <w:rPr>
          <w:rFonts w:ascii="Calibri" w:hAnsi="Calibri" w:cs="Calibri"/>
          <w:b/>
          <w:position w:val="-6"/>
          <w:sz w:val="22"/>
          <w:szCs w:val="22"/>
          <w:lang w:eastAsia="es-ES"/>
        </w:rPr>
        <w:t>De fecha …………………………</w:t>
      </w: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p>
    <w:p w:rsidR="008A2D97" w:rsidRPr="008A2D97" w:rsidRDefault="008A2D97" w:rsidP="008A2D97">
      <w:pPr>
        <w:jc w:val="center"/>
        <w:rPr>
          <w:rFonts w:ascii="Calibri" w:hAnsi="Calibri" w:cs="Calibri"/>
          <w:b/>
          <w:i/>
          <w:sz w:val="22"/>
          <w:szCs w:val="22"/>
          <w:lang w:eastAsia="es-ES"/>
        </w:rPr>
      </w:pPr>
      <w:r w:rsidRPr="008A2D97">
        <w:rPr>
          <w:rFonts w:ascii="Calibri" w:hAnsi="Calibri" w:cs="Calibri"/>
          <w:b/>
          <w:sz w:val="22"/>
          <w:szCs w:val="22"/>
          <w:lang w:eastAsia="es-ES"/>
        </w:rPr>
        <w:t>MINUTA DE CONTRATO DE ……………………………………………………………..(</w:t>
      </w:r>
      <w:r w:rsidRPr="008A2D97">
        <w:rPr>
          <w:rFonts w:ascii="Calibri" w:hAnsi="Calibri" w:cs="Calibri"/>
          <w:b/>
          <w:i/>
          <w:sz w:val="22"/>
          <w:szCs w:val="22"/>
          <w:lang w:eastAsia="es-ES"/>
        </w:rPr>
        <w:t>SEÑALAR OBJETO DE CONTRATO)</w:t>
      </w:r>
    </w:p>
    <w:p w:rsidR="008A2D97" w:rsidRPr="008A2D97" w:rsidRDefault="008A2D97" w:rsidP="008A2D97">
      <w:pPr>
        <w:jc w:val="both"/>
        <w:rPr>
          <w:rFonts w:ascii="Calibri" w:hAnsi="Calibri" w:cs="Calibri"/>
          <w:sz w:val="22"/>
          <w:szCs w:val="22"/>
          <w:lang w:val="es-ES_tradnl" w:eastAsia="es-ES"/>
        </w:rPr>
      </w:pP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SEÑOR NOTARIO DE GOBIERNO DEL DISTRITO ………………………(</w:t>
      </w:r>
      <w:r w:rsidRPr="008A2D97">
        <w:rPr>
          <w:rFonts w:ascii="Calibri" w:hAnsi="Calibri" w:cs="Calibri"/>
          <w:b/>
          <w:i/>
          <w:sz w:val="22"/>
          <w:szCs w:val="22"/>
          <w:lang w:val="es-BO" w:eastAsia="es-ES"/>
        </w:rPr>
        <w:t>SEÑALAR CIUDAD)</w:t>
      </w:r>
    </w:p>
    <w:p w:rsidR="008A2D97" w:rsidRPr="008A2D97" w:rsidRDefault="008A2D97" w:rsidP="008A2D97">
      <w:pPr>
        <w:spacing w:before="120" w:after="120"/>
        <w:jc w:val="both"/>
        <w:rPr>
          <w:rFonts w:ascii="Calibri" w:hAnsi="Calibri" w:cs="Calibri"/>
          <w:b/>
          <w:bCs/>
          <w:sz w:val="22"/>
          <w:szCs w:val="22"/>
          <w:lang w:val="es-BO" w:eastAsia="es-ES"/>
        </w:rPr>
      </w:pPr>
      <w:r w:rsidRPr="008A2D97">
        <w:rPr>
          <w:rFonts w:ascii="Calibri" w:hAnsi="Calibri" w:cs="Calibri"/>
          <w:sz w:val="22"/>
          <w:szCs w:val="22"/>
          <w:lang w:val="es-BO" w:eastAsia="es-ES"/>
        </w:rPr>
        <w:t>En el registro de Escrituras Públicas que corren a su cargo, sírvase usted insertar el presente Contrato de Obras, para la Contratación de ………………..(</w:t>
      </w:r>
      <w:r w:rsidRPr="008A2D97">
        <w:rPr>
          <w:rFonts w:ascii="Calibri" w:hAnsi="Calibri" w:cs="Calibri"/>
          <w:b/>
          <w:i/>
          <w:sz w:val="22"/>
          <w:szCs w:val="22"/>
          <w:lang w:val="es-BO" w:eastAsia="es-ES"/>
        </w:rPr>
        <w:t>SEÑALAR OBJETO DE CONTRATACIÓN)</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sujeto a los siguientes términos y condiciones: </w:t>
      </w:r>
      <w:r w:rsidRPr="008A2D97">
        <w:rPr>
          <w:rFonts w:ascii="Calibri" w:hAnsi="Calibri" w:cs="Calibri"/>
          <w:b/>
          <w:bCs/>
          <w:sz w:val="22"/>
          <w:szCs w:val="22"/>
          <w:lang w:val="es-BO" w:eastAsia="es-ES"/>
        </w:rPr>
        <w:t>  </w:t>
      </w:r>
    </w:p>
    <w:p w:rsidR="008A2D97" w:rsidRPr="008A2D97" w:rsidRDefault="008A2D97" w:rsidP="008A2D97">
      <w:pPr>
        <w:keepNext/>
        <w:spacing w:before="120" w:after="120"/>
        <w:jc w:val="both"/>
        <w:outlineLvl w:val="3"/>
        <w:rPr>
          <w:rFonts w:ascii="Calibri" w:hAnsi="Calibri" w:cs="Calibri"/>
          <w:b/>
          <w:bCs/>
          <w:sz w:val="22"/>
          <w:szCs w:val="22"/>
          <w:lang w:val="es-BO" w:eastAsia="es-ES"/>
        </w:rPr>
      </w:pPr>
      <w:r w:rsidRPr="008A2D97">
        <w:rPr>
          <w:rFonts w:ascii="Calibri" w:hAnsi="Calibri" w:cs="Calibri"/>
          <w:b/>
          <w:bCs/>
          <w:sz w:val="22"/>
          <w:szCs w:val="22"/>
          <w:lang w:val="es-BO" w:eastAsia="es-ES"/>
        </w:rPr>
        <w:t xml:space="preserve">PRIMERA.- (PARTES CONTRATANTES). </w:t>
      </w:r>
    </w:p>
    <w:p w:rsidR="008A2D97" w:rsidRPr="008A2D97" w:rsidRDefault="008A2D97" w:rsidP="00F3121C">
      <w:pPr>
        <w:numPr>
          <w:ilvl w:val="1"/>
          <w:numId w:val="56"/>
        </w:numPr>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val="es-ES_tradnl" w:eastAsia="es-ES"/>
        </w:rPr>
        <w:t>YACIMIENTOS PETROLÍFEROS FISCALES BOLIVIANOS (YPFB)</w:t>
      </w:r>
      <w:r w:rsidRPr="008A2D97">
        <w:rPr>
          <w:rFonts w:ascii="Calibri" w:hAnsi="Calibri" w:cs="Calibri"/>
          <w:sz w:val="22"/>
          <w:szCs w:val="22"/>
          <w:lang w:val="es-BO" w:eastAsia="es-ES"/>
        </w:rPr>
        <w:t xml:space="preserve">, </w:t>
      </w:r>
      <w:r w:rsidRPr="008A2D97">
        <w:rPr>
          <w:rFonts w:ascii="Calibri" w:hAnsi="Calibri" w:cs="Calibri"/>
          <w:sz w:val="22"/>
          <w:szCs w:val="22"/>
          <w:lang w:eastAsia="es-ES"/>
        </w:rPr>
        <w:t xml:space="preserve">con NIT Nro. 1020269020, con domicilio en la Calle Bueno Nro. 185 del Edificio Central de YPFB de la ciudad de La Paz, representada legalmente por …………………….. </w:t>
      </w:r>
      <w:r w:rsidRPr="008A2D97">
        <w:rPr>
          <w:rFonts w:ascii="Calibri" w:hAnsi="Calibri" w:cs="Calibri"/>
          <w:b/>
          <w:i/>
          <w:sz w:val="22"/>
          <w:szCs w:val="22"/>
          <w:lang w:eastAsia="es-ES"/>
        </w:rPr>
        <w:t>(señalar nombre de la autoridad que firma el contrato),</w:t>
      </w:r>
      <w:r w:rsidRPr="008A2D97">
        <w:rPr>
          <w:rFonts w:ascii="Calibri" w:hAnsi="Calibri" w:cs="Calibri"/>
          <w:sz w:val="22"/>
          <w:szCs w:val="22"/>
          <w:lang w:eastAsia="es-ES"/>
        </w:rPr>
        <w:t xml:space="preserve"> con cédula de identidad Nro……………….., en calidad de …………………(</w:t>
      </w:r>
      <w:r w:rsidRPr="008A2D97">
        <w:rPr>
          <w:rFonts w:ascii="Calibri" w:hAnsi="Calibri" w:cs="Calibri"/>
          <w:b/>
          <w:i/>
          <w:sz w:val="22"/>
          <w:szCs w:val="22"/>
          <w:lang w:eastAsia="es-ES"/>
        </w:rPr>
        <w:t>señalar cargo de la autoridad que firma el contrato)</w:t>
      </w:r>
      <w:r w:rsidRPr="008A2D97">
        <w:rPr>
          <w:rFonts w:ascii="Calibri" w:hAnsi="Calibri" w:cs="Calibri"/>
          <w:sz w:val="22"/>
          <w:szCs w:val="22"/>
          <w:lang w:eastAsia="es-ES"/>
        </w:rPr>
        <w:t>, delegado para la firma del presente contrato, en mérito a la Resolución Administrativa de Presidencia Nro…….., de fecha ………….,</w:t>
      </w:r>
      <w:r w:rsidRPr="008A2D97">
        <w:rPr>
          <w:rFonts w:ascii="Calibri" w:hAnsi="Calibri" w:cs="Calibri"/>
          <w:b/>
          <w:i/>
          <w:sz w:val="22"/>
          <w:szCs w:val="22"/>
          <w:lang w:eastAsia="es-ES"/>
        </w:rPr>
        <w:t>(incluir N° y fecha de resolución)</w:t>
      </w:r>
      <w:r w:rsidRPr="008A2D97">
        <w:rPr>
          <w:rFonts w:ascii="Calibri" w:hAnsi="Calibri" w:cs="Calibri"/>
          <w:sz w:val="22"/>
          <w:szCs w:val="22"/>
          <w:lang w:eastAsia="es-ES"/>
        </w:rPr>
        <w:t xml:space="preserve"> que en adelante se denominará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w:t>
      </w:r>
    </w:p>
    <w:p w:rsidR="008A2D97" w:rsidRPr="008A2D97" w:rsidRDefault="008A2D97" w:rsidP="00F3121C">
      <w:pPr>
        <w:numPr>
          <w:ilvl w:val="1"/>
          <w:numId w:val="56"/>
        </w:numPr>
        <w:spacing w:before="120" w:after="120"/>
        <w:ind w:left="567" w:hanging="567"/>
        <w:jc w:val="both"/>
        <w:rPr>
          <w:rFonts w:ascii="Calibri" w:hAnsi="Calibri" w:cs="Calibri"/>
          <w:sz w:val="22"/>
          <w:szCs w:val="22"/>
          <w:lang w:eastAsia="es-ES"/>
        </w:rPr>
      </w:pPr>
      <w:r w:rsidRPr="008A2D97">
        <w:rPr>
          <w:rFonts w:ascii="Calibri" w:hAnsi="Calibri" w:cs="Calibri"/>
          <w:b/>
          <w:sz w:val="22"/>
          <w:szCs w:val="22"/>
          <w:lang w:eastAsia="es-ES"/>
        </w:rPr>
        <w:t>…………………………………………(</w:t>
      </w:r>
      <w:r w:rsidRPr="008A2D97">
        <w:rPr>
          <w:rFonts w:ascii="Calibri" w:hAnsi="Calibri" w:cs="Calibri"/>
          <w:b/>
          <w:i/>
          <w:sz w:val="22"/>
          <w:szCs w:val="22"/>
          <w:lang w:eastAsia="es-ES"/>
        </w:rPr>
        <w:t>señalar nombre de la empresa</w:t>
      </w:r>
      <w:r w:rsidRPr="008A2D97">
        <w:rPr>
          <w:rFonts w:ascii="Calibri" w:hAnsi="Calibri" w:cs="Calibri"/>
          <w:b/>
          <w:sz w:val="22"/>
          <w:szCs w:val="22"/>
          <w:lang w:eastAsia="es-ES"/>
        </w:rPr>
        <w:t>)</w:t>
      </w:r>
      <w:r w:rsidRPr="008A2D97">
        <w:rPr>
          <w:rFonts w:ascii="Calibri" w:hAnsi="Calibri" w:cs="Calibri"/>
          <w:sz w:val="22"/>
          <w:szCs w:val="22"/>
          <w:lang w:val="es-ES_tradnl" w:eastAsia="es-ES"/>
        </w:rPr>
        <w:t>, legalmente constituida conforme a la legislación de Bolivia, inscrita en el Registro de Comercio Nº ______</w:t>
      </w:r>
      <w:r w:rsidRPr="008A2D97">
        <w:rPr>
          <w:rFonts w:ascii="Calibri" w:hAnsi="Calibri" w:cs="Calibri"/>
          <w:b/>
          <w:i/>
          <w:sz w:val="22"/>
          <w:szCs w:val="22"/>
          <w:lang w:val="es-ES_tradnl" w:eastAsia="es-ES"/>
        </w:rPr>
        <w:t>(registrar el número si corresponde)</w:t>
      </w:r>
      <w:r w:rsidRPr="008A2D97">
        <w:rPr>
          <w:rFonts w:ascii="Calibri" w:hAnsi="Calibri" w:cs="Calibri"/>
          <w:sz w:val="22"/>
          <w:szCs w:val="22"/>
          <w:lang w:eastAsia="es-ES"/>
        </w:rPr>
        <w:t xml:space="preserve"> </w:t>
      </w:r>
      <w:r w:rsidRPr="008A2D97">
        <w:rPr>
          <w:rFonts w:ascii="Calibri" w:hAnsi="Calibri" w:cs="Calibri"/>
          <w:i/>
          <w:sz w:val="22"/>
          <w:szCs w:val="22"/>
          <w:lang w:eastAsia="es-ES"/>
        </w:rPr>
        <w:t>(</w:t>
      </w:r>
      <w:r w:rsidRPr="008A2D97">
        <w:rPr>
          <w:rFonts w:ascii="Calibri" w:hAnsi="Calibri" w:cs="Calibri"/>
          <w:b/>
          <w:i/>
          <w:sz w:val="22"/>
          <w:szCs w:val="22"/>
          <w:lang w:eastAsia="es-ES"/>
        </w:rPr>
        <w:t>La inscripción en el Registro de comercio podrá exceptuarse para proponentes cuya normativa legal inherente a su constitución así lo prevea)</w:t>
      </w:r>
      <w:r w:rsidRPr="008A2D97">
        <w:rPr>
          <w:rFonts w:ascii="Calibri" w:hAnsi="Calibri" w:cs="Calibri"/>
          <w:b/>
          <w:i/>
          <w:sz w:val="22"/>
          <w:szCs w:val="22"/>
          <w:lang w:val="es-ES_tradnl" w:eastAsia="es-ES"/>
        </w:rPr>
        <w:t xml:space="preserve"> </w:t>
      </w:r>
      <w:r w:rsidRPr="008A2D97">
        <w:rPr>
          <w:rFonts w:ascii="Calibri" w:hAnsi="Calibri" w:cs="Calibri"/>
          <w:sz w:val="22"/>
          <w:szCs w:val="22"/>
          <w:lang w:val="es-ES_tradnl" w:eastAsia="es-ES"/>
        </w:rPr>
        <w:t>representada legalmente por el Sr. …………………………………………….</w:t>
      </w:r>
      <w:r w:rsidRPr="008A2D97">
        <w:rPr>
          <w:rFonts w:ascii="Calibri" w:hAnsi="Calibri" w:cs="Calibri"/>
          <w:sz w:val="22"/>
          <w:szCs w:val="22"/>
          <w:lang w:eastAsia="es-ES"/>
        </w:rPr>
        <w:t xml:space="preserve"> </w:t>
      </w:r>
      <w:r w:rsidRPr="008A2D97">
        <w:rPr>
          <w:rFonts w:ascii="Calibri" w:hAnsi="Calibri" w:cs="Calibri"/>
          <w:b/>
          <w:i/>
          <w:sz w:val="22"/>
          <w:szCs w:val="22"/>
          <w:lang w:eastAsia="es-ES"/>
        </w:rPr>
        <w:t xml:space="preserve">(incluir nombre, cédula de identidad y poder en caso de que corresponda) </w:t>
      </w:r>
      <w:r w:rsidRPr="008A2D97">
        <w:rPr>
          <w:rFonts w:ascii="Calibri" w:hAnsi="Calibri" w:cs="Calibri"/>
          <w:sz w:val="22"/>
          <w:szCs w:val="22"/>
          <w:lang w:eastAsia="es-ES"/>
        </w:rPr>
        <w:t xml:space="preserve">que en adelante se denominará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Denominadas cada una individualmente “</w:t>
      </w:r>
      <w:r w:rsidRPr="008A2D97">
        <w:rPr>
          <w:rFonts w:ascii="Calibri" w:hAnsi="Calibri" w:cs="Calibri"/>
          <w:iCs/>
          <w:sz w:val="22"/>
          <w:szCs w:val="22"/>
          <w:lang w:eastAsia="es-ES"/>
        </w:rPr>
        <w:t>Parte</w:t>
      </w:r>
      <w:r w:rsidRPr="008A2D97">
        <w:rPr>
          <w:rFonts w:ascii="Calibri" w:hAnsi="Calibri" w:cs="Calibri"/>
          <w:sz w:val="22"/>
          <w:szCs w:val="22"/>
          <w:lang w:eastAsia="es-ES"/>
        </w:rPr>
        <w:t>” o colectivamente “</w:t>
      </w:r>
      <w:r w:rsidRPr="008A2D97">
        <w:rPr>
          <w:rFonts w:ascii="Calibri" w:hAnsi="Calibri" w:cs="Calibri"/>
          <w:iCs/>
          <w:sz w:val="22"/>
          <w:szCs w:val="22"/>
          <w:lang w:eastAsia="es-ES"/>
        </w:rPr>
        <w:t>Partes</w:t>
      </w:r>
      <w:r w:rsidRPr="008A2D97">
        <w:rPr>
          <w:rFonts w:ascii="Calibri" w:hAnsi="Calibri" w:cs="Calibri"/>
          <w:sz w:val="22"/>
          <w:szCs w:val="22"/>
          <w:lang w:eastAsia="es-ES"/>
        </w:rPr>
        <w:t>”.</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SEGUNDA.- (ANTECEDENTES LEGALES DEL CONTRATO). </w:t>
      </w:r>
    </w:p>
    <w:p w:rsidR="008A2D97" w:rsidRPr="008A2D97" w:rsidRDefault="008A2D97" w:rsidP="008A2D97">
      <w:pPr>
        <w:spacing w:before="120" w:after="120"/>
        <w:ind w:left="567" w:hanging="567"/>
        <w:jc w:val="both"/>
        <w:rPr>
          <w:rFonts w:ascii="Calibri" w:hAnsi="Calibri" w:cs="Calibri"/>
          <w:sz w:val="22"/>
          <w:szCs w:val="22"/>
          <w:lang w:eastAsia="es-ES"/>
        </w:rPr>
      </w:pPr>
      <w:r w:rsidRPr="008A2D97">
        <w:rPr>
          <w:rFonts w:ascii="Calibri" w:hAnsi="Calibri" w:cs="Calibri"/>
          <w:b/>
          <w:sz w:val="22"/>
          <w:szCs w:val="22"/>
          <w:lang w:val="es-BO" w:eastAsia="es-ES"/>
        </w:rPr>
        <w:t xml:space="preserve">2.1 </w:t>
      </w:r>
      <w:r w:rsidRPr="008A2D97">
        <w:rPr>
          <w:rFonts w:ascii="Calibri" w:hAnsi="Calibri" w:cs="Calibri"/>
          <w:b/>
          <w:sz w:val="22"/>
          <w:szCs w:val="22"/>
          <w:lang w:val="es-BO" w:eastAsia="es-ES"/>
        </w:rPr>
        <w:tab/>
        <w:t>YPFB</w:t>
      </w:r>
      <w:r w:rsidRPr="008A2D97">
        <w:rPr>
          <w:rFonts w:ascii="Calibri" w:hAnsi="Calibri" w:cs="Calibri"/>
          <w:sz w:val="22"/>
          <w:szCs w:val="22"/>
          <w:lang w:val="es-BO" w:eastAsia="es-ES"/>
        </w:rPr>
        <w:t xml:space="preserve">, </w:t>
      </w:r>
      <w:r w:rsidRPr="008A2D97">
        <w:rPr>
          <w:rFonts w:ascii="Calibri" w:hAnsi="Calibri" w:cs="Calibri"/>
          <w:bCs/>
          <w:sz w:val="22"/>
          <w:szCs w:val="22"/>
          <w:lang w:val="es-BO" w:eastAsia="es-ES"/>
        </w:rPr>
        <w:t xml:space="preserve">mediante la modalidad de </w:t>
      </w:r>
      <w:r w:rsidRPr="008A2D97">
        <w:rPr>
          <w:rFonts w:ascii="Calibri" w:hAnsi="Calibri" w:cs="Calibri"/>
          <w:sz w:val="22"/>
          <w:szCs w:val="22"/>
          <w:lang w:eastAsia="es-ES"/>
        </w:rPr>
        <w:t xml:space="preserve">Contratación Directa Ordinaria con </w:t>
      </w:r>
      <w:r w:rsidRPr="008A2D97">
        <w:rPr>
          <w:rFonts w:ascii="Calibri" w:eastAsia="Calibri" w:hAnsi="Calibri" w:cs="Calibri"/>
          <w:sz w:val="22"/>
          <w:szCs w:val="22"/>
          <w:lang w:val="es-BO" w:eastAsia="es-BO"/>
        </w:rPr>
        <w:t>código proceso:……………….</w:t>
      </w:r>
      <w:r w:rsidRPr="008A2D97">
        <w:rPr>
          <w:rFonts w:ascii="Calibri" w:hAnsi="Calibri" w:cs="Calibri"/>
          <w:b/>
          <w:i/>
          <w:sz w:val="22"/>
          <w:szCs w:val="22"/>
          <w:lang w:val="es-BO" w:eastAsia="es-ES"/>
        </w:rPr>
        <w:t>(incluir código de proceso)</w:t>
      </w:r>
      <w:r w:rsidRPr="008A2D97">
        <w:rPr>
          <w:rFonts w:ascii="Calibri" w:hAnsi="Calibri" w:cs="Calibri"/>
          <w:sz w:val="22"/>
          <w:szCs w:val="22"/>
          <w:lang w:eastAsia="es-ES"/>
        </w:rPr>
        <w:t xml:space="preserve"> </w:t>
      </w:r>
      <w:r w:rsidRPr="008A2D97">
        <w:rPr>
          <w:rFonts w:ascii="Calibri" w:hAnsi="Calibri" w:cs="Calibri"/>
          <w:sz w:val="22"/>
          <w:szCs w:val="22"/>
          <w:lang w:val="es-BO" w:eastAsia="es-ES"/>
        </w:rPr>
        <w:t xml:space="preserve">llevó adelante el proceso de contratación para la contratación de una </w:t>
      </w:r>
      <w:r w:rsidRPr="008A2D97">
        <w:rPr>
          <w:rFonts w:ascii="Calibri" w:hAnsi="Calibri" w:cs="Calibri"/>
          <w:b/>
          <w:bCs/>
          <w:sz w:val="22"/>
          <w:szCs w:val="22"/>
          <w:lang w:val="es-BO" w:eastAsia="es-ES"/>
        </w:rPr>
        <w:t>………………………(</w:t>
      </w:r>
      <w:r w:rsidRPr="008A2D97">
        <w:rPr>
          <w:rFonts w:ascii="Calibri" w:hAnsi="Calibri" w:cs="Calibri"/>
          <w:b/>
          <w:bCs/>
          <w:i/>
          <w:sz w:val="22"/>
          <w:szCs w:val="22"/>
          <w:lang w:val="es-BO" w:eastAsia="es-ES"/>
        </w:rPr>
        <w:t>señalar objeto de contratación</w:t>
      </w:r>
      <w:r w:rsidRPr="008A2D97">
        <w:rPr>
          <w:rFonts w:ascii="Calibri" w:hAnsi="Calibri" w:cs="Calibri"/>
          <w:b/>
          <w:bCs/>
          <w:sz w:val="22"/>
          <w:szCs w:val="22"/>
          <w:lang w:val="es-BO" w:eastAsia="es-ES"/>
        </w:rPr>
        <w:t>)</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8A2D97" w:rsidRPr="008A2D97" w:rsidRDefault="008A2D97" w:rsidP="008A2D97">
      <w:pPr>
        <w:widowControl w:val="0"/>
        <w:spacing w:before="120" w:after="120"/>
        <w:ind w:left="567" w:right="-79" w:hanging="567"/>
        <w:jc w:val="both"/>
        <w:rPr>
          <w:rFonts w:ascii="Calibri" w:hAnsi="Calibri" w:cs="Calibri"/>
          <w:sz w:val="22"/>
          <w:szCs w:val="22"/>
          <w:lang w:eastAsia="es-ES"/>
        </w:rPr>
      </w:pPr>
      <w:r w:rsidRPr="008A2D97">
        <w:rPr>
          <w:rFonts w:ascii="Calibri" w:hAnsi="Calibri" w:cs="Calibri"/>
          <w:b/>
          <w:sz w:val="22"/>
          <w:szCs w:val="22"/>
          <w:lang w:eastAsia="es-ES"/>
        </w:rPr>
        <w:t>2.2</w:t>
      </w:r>
      <w:r w:rsidRPr="008A2D97">
        <w:rPr>
          <w:rFonts w:ascii="Calibri" w:hAnsi="Calibri" w:cs="Calibri"/>
          <w:sz w:val="22"/>
          <w:szCs w:val="22"/>
          <w:lang w:eastAsia="es-ES"/>
        </w:rPr>
        <w:t xml:space="preserve"> </w:t>
      </w:r>
      <w:r w:rsidRPr="008A2D97">
        <w:rPr>
          <w:rFonts w:ascii="Calibri" w:hAnsi="Calibri" w:cs="Calibri"/>
          <w:sz w:val="22"/>
          <w:szCs w:val="22"/>
          <w:lang w:eastAsia="es-ES"/>
        </w:rPr>
        <w:tab/>
        <w:t xml:space="preserve">Por su parte el CONTRATISTA reúne las condiciones y experiencia para llevar a cabo la Obra detallada en el presente Contrato y sus anexos. </w:t>
      </w:r>
      <w:bookmarkStart w:id="26" w:name="_Toc418613179"/>
      <w:bookmarkStart w:id="27" w:name="_Toc429824734"/>
      <w:bookmarkStart w:id="28" w:name="_Toc245538374"/>
      <w:bookmarkStart w:id="29" w:name="_Toc249143838"/>
    </w:p>
    <w:p w:rsidR="008A2D97" w:rsidRPr="008A2D97" w:rsidRDefault="008A2D97" w:rsidP="008A2D97">
      <w:pPr>
        <w:jc w:val="both"/>
        <w:rPr>
          <w:rFonts w:ascii="Calibri" w:hAnsi="Calibri" w:cs="Calibri"/>
          <w:b/>
          <w:sz w:val="22"/>
          <w:szCs w:val="22"/>
          <w:lang w:eastAsia="es-ES"/>
        </w:rPr>
      </w:pPr>
      <w:r w:rsidRPr="008A2D97">
        <w:rPr>
          <w:rFonts w:ascii="Calibri" w:hAnsi="Calibri" w:cs="Calibri"/>
          <w:b/>
          <w:sz w:val="22"/>
          <w:szCs w:val="22"/>
          <w:lang w:eastAsia="es-ES"/>
        </w:rPr>
        <w:lastRenderedPageBreak/>
        <w:t>TERCERA.- (DISPOSICIONES GENERALES)</w:t>
      </w:r>
    </w:p>
    <w:p w:rsidR="008A2D97" w:rsidRPr="008A2D97" w:rsidRDefault="008A2D97" w:rsidP="008A2D97">
      <w:pPr>
        <w:jc w:val="both"/>
        <w:rPr>
          <w:rFonts w:ascii="Calibri" w:hAnsi="Calibri" w:cs="Calibri"/>
          <w:sz w:val="22"/>
          <w:szCs w:val="22"/>
          <w:lang w:eastAsia="es-ES"/>
        </w:rPr>
      </w:pPr>
    </w:p>
    <w:p w:rsidR="008A2D97" w:rsidRPr="008A2D97" w:rsidRDefault="008A2D97" w:rsidP="008A2D97">
      <w:pPr>
        <w:ind w:left="705" w:hanging="705"/>
        <w:jc w:val="both"/>
        <w:rPr>
          <w:rFonts w:ascii="Calibri" w:hAnsi="Calibri" w:cs="Calibri"/>
          <w:sz w:val="22"/>
          <w:szCs w:val="22"/>
          <w:lang w:eastAsia="es-ES"/>
        </w:rPr>
      </w:pPr>
      <w:r w:rsidRPr="008A2D97">
        <w:rPr>
          <w:rFonts w:ascii="Calibri" w:hAnsi="Calibri" w:cs="Calibri"/>
          <w:sz w:val="22"/>
          <w:szCs w:val="22"/>
          <w:lang w:eastAsia="es-ES"/>
        </w:rPr>
        <w:t>3.1</w:t>
      </w:r>
      <w:r w:rsidRPr="008A2D97">
        <w:rPr>
          <w:rFonts w:ascii="Calibri" w:hAnsi="Calibri" w:cs="Calibri"/>
          <w:sz w:val="22"/>
          <w:szCs w:val="22"/>
          <w:lang w:eastAsia="es-ES"/>
        </w:rPr>
        <w:tab/>
        <w:t>Definiciones:  A menos que el contexto exija otra cosa, cuando se utilicen en este Contrato los siguientes términos, en plural o singular, tendrán los significados que se indican a continuación:</w:t>
      </w:r>
    </w:p>
    <w:p w:rsidR="008A2D97" w:rsidRPr="008A2D97" w:rsidRDefault="008A2D97" w:rsidP="008A2D97">
      <w:pPr>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Contrato:</w:t>
      </w:r>
      <w:r w:rsidRPr="008A2D97">
        <w:rPr>
          <w:rFonts w:ascii="Calibri" w:hAnsi="Calibri" w:cs="Calibri"/>
          <w:sz w:val="22"/>
          <w:szCs w:val="22"/>
          <w:lang w:eastAsia="es-ES"/>
        </w:rPr>
        <w:tab/>
        <w:t>Es el presente documento celebrado entre las Partes, junto con todos los anexos que forman parte integrante del mismo.</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Cronograma de ejecución de la Obra: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Certificado de Liquidación Final: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Comisión de Recepción de Obras: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Fiscal de Obra:</w:t>
      </w:r>
      <w:r w:rsidRPr="008A2D97">
        <w:rPr>
          <w:rFonts w:ascii="Calibri" w:hAnsi="Calibri" w:cs="Calibri"/>
          <w:sz w:val="22"/>
          <w:szCs w:val="22"/>
          <w:lang w:eastAsia="es-ES"/>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Libro de Órdenes de Trabajo: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Proceder: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Trabajo: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Cambio: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Personal:</w:t>
      </w:r>
      <w:r w:rsidRPr="008A2D97">
        <w:rPr>
          <w:rFonts w:ascii="Calibri" w:hAnsi="Calibri" w:cs="Calibri"/>
          <w:sz w:val="22"/>
          <w:szCs w:val="22"/>
          <w:lang w:eastAsia="es-ES"/>
        </w:rPr>
        <w:tab/>
        <w:t>Son los empleados del Contratista</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Obra: (COMPLEMENTAR DEFINICIÓN)</w:t>
      </w:r>
      <w:r w:rsidRPr="008A2D97">
        <w:rPr>
          <w:rFonts w:ascii="Calibri" w:hAnsi="Calibri" w:cs="Calibri"/>
          <w:sz w:val="22"/>
          <w:szCs w:val="22"/>
          <w:lang w:eastAsia="es-ES"/>
        </w:rPr>
        <w:tab/>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Supervisor: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Superintendente de Obra, Director del Proyecto o Residente de Obra…….(verificar que término se va utilizar Y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Otras definiciones que la Unidad Solicitante considere necesario mencionar.</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 xml:space="preserve">3.2 </w:t>
      </w:r>
      <w:r w:rsidRPr="008A2D97">
        <w:rPr>
          <w:rFonts w:ascii="Calibri" w:hAnsi="Calibri" w:cs="Calibri"/>
          <w:sz w:val="22"/>
          <w:szCs w:val="22"/>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3.3</w:t>
      </w:r>
      <w:r w:rsidRPr="008A2D97">
        <w:rPr>
          <w:rFonts w:ascii="Calibri" w:hAnsi="Calibri" w:cs="Calibri"/>
          <w:sz w:val="22"/>
          <w:szCs w:val="22"/>
          <w:lang w:eastAsia="es-ES"/>
        </w:rPr>
        <w:tab/>
        <w:t>Idioma: Este Contrato se ha celebrado en español, idioma por el que se regirán obligatoriamente todas las materias relacionadas con el mismo o su interpretación.</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lastRenderedPageBreak/>
        <w:t>3.5</w:t>
      </w:r>
      <w:r w:rsidRPr="008A2D97">
        <w:rPr>
          <w:rFonts w:ascii="Calibri" w:hAnsi="Calibri" w:cs="Calibri"/>
          <w:sz w:val="22"/>
          <w:szCs w:val="22"/>
          <w:lang w:eastAsia="es-ES"/>
        </w:rPr>
        <w:tab/>
        <w:t>Encabezamientos: El contenido de este Contrato no se verá restringido, modificado o afectado por los encabezamientos.</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3.6</w:t>
      </w:r>
      <w:r w:rsidRPr="008A2D97">
        <w:rPr>
          <w:rFonts w:ascii="Calibri" w:hAnsi="Calibri" w:cs="Calibri"/>
          <w:sz w:val="22"/>
          <w:szCs w:val="22"/>
          <w:lang w:eastAsia="es-ES"/>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3.7</w:t>
      </w:r>
      <w:r w:rsidRPr="008A2D97">
        <w:rPr>
          <w:rFonts w:ascii="Calibri" w:hAnsi="Calibri" w:cs="Calibri"/>
          <w:sz w:val="22"/>
          <w:szCs w:val="22"/>
          <w:lang w:eastAsia="es-ES"/>
        </w:rPr>
        <w:tab/>
        <w:t xml:space="preserve">Modificaciones: Las Partes convienen que, cualquier variación, modificación o cambio a los términos aquí acordados deberá constar por escrito y deberá estar debidamente suscrito por sus representantes legales. </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lang w:eastAsia="es-ES"/>
        </w:rPr>
      </w:pPr>
      <w:r w:rsidRPr="008A2D97">
        <w:rPr>
          <w:rFonts w:ascii="Calibri" w:hAnsi="Calibri" w:cs="Calibri"/>
          <w:sz w:val="22"/>
          <w:szCs w:val="22"/>
          <w:lang w:eastAsia="es-ES"/>
        </w:rPr>
        <w:t>3.8</w:t>
      </w:r>
      <w:r w:rsidRPr="008A2D97">
        <w:rPr>
          <w:rFonts w:ascii="Calibri" w:hAnsi="Calibri" w:cs="Calibri"/>
          <w:sz w:val="22"/>
          <w:szCs w:val="22"/>
          <w:lang w:eastAsia="es-ES"/>
        </w:rPr>
        <w:tab/>
        <w:t>Plazos: Todos los plazos establecidos en este Contrato y sus anexos se entenderán como días calendario, salvo indicación expresa en contrario.</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3.9</w:t>
      </w:r>
      <w:r w:rsidRPr="008A2D97">
        <w:rPr>
          <w:rFonts w:ascii="Calibri" w:hAnsi="Calibri" w:cs="Calibri"/>
          <w:sz w:val="22"/>
          <w:szCs w:val="22"/>
          <w:lang w:eastAsia="es-ES"/>
        </w:rPr>
        <w:tab/>
        <w:t>Mayúsculas: El uso de las mayúsculas se entenderá conforme a las denominaciones otorgadas en este instrumento, o de acuerdo a su contexto, usando indistintamente en plural o singular.</w:t>
      </w:r>
    </w:p>
    <w:p w:rsidR="008A2D97" w:rsidRPr="008A2D97" w:rsidRDefault="008A2D97" w:rsidP="008A2D97">
      <w:pPr>
        <w:ind w:left="709" w:hanging="709"/>
        <w:jc w:val="both"/>
        <w:rPr>
          <w:rFonts w:ascii="Calibri" w:hAnsi="Calibri" w:cs="Calibri"/>
          <w:sz w:val="22"/>
          <w:szCs w:val="22"/>
          <w:lang w:eastAsia="es-ES"/>
        </w:rPr>
      </w:pPr>
      <w:r w:rsidRPr="008A2D97">
        <w:rPr>
          <w:rFonts w:ascii="Calibri" w:hAnsi="Calibri" w:cs="Calibri"/>
          <w:bCs/>
          <w:sz w:val="22"/>
          <w:szCs w:val="22"/>
          <w:lang w:eastAsia="es-ES"/>
        </w:rPr>
        <w:t xml:space="preserve">3.10     Discrepancias: </w:t>
      </w:r>
      <w:r w:rsidRPr="008A2D97">
        <w:rPr>
          <w:rFonts w:ascii="Calibri" w:hAnsi="Calibri" w:cs="Calibri"/>
          <w:sz w:val="22"/>
          <w:szCs w:val="22"/>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3.11 </w:t>
      </w:r>
      <w:r w:rsidRPr="008A2D97">
        <w:rPr>
          <w:rFonts w:ascii="Calibri" w:hAnsi="Calibri" w:cs="Calibri"/>
          <w:sz w:val="22"/>
          <w:szCs w:val="22"/>
          <w:lang w:val="es-BO" w:eastAsia="es-ES"/>
        </w:rPr>
        <w:tab/>
        <w:t xml:space="preserve">   No se constituye Sociedad</w:t>
      </w:r>
    </w:p>
    <w:p w:rsidR="008A2D97" w:rsidRPr="008A2D97" w:rsidRDefault="008A2D97" w:rsidP="008A2D97">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sidRPr="008A2D97">
        <w:rPr>
          <w:rFonts w:ascii="Calibri" w:hAnsi="Calibri" w:cs="Calibri"/>
          <w:b/>
          <w:color w:val="000000"/>
          <w:sz w:val="22"/>
          <w:szCs w:val="22"/>
          <w:lang w:val="es-BO" w:eastAsia="es-ES"/>
        </w:rPr>
        <w:t xml:space="preserve">3.12 </w:t>
      </w:r>
      <w:r w:rsidRPr="008A2D97">
        <w:rPr>
          <w:rFonts w:ascii="Calibri" w:hAnsi="Calibri" w:cs="Calibri"/>
          <w:b/>
          <w:color w:val="000000"/>
          <w:sz w:val="22"/>
          <w:szCs w:val="22"/>
          <w:lang w:val="es-BO" w:eastAsia="es-ES"/>
        </w:rPr>
        <w:tab/>
        <w:t>Separabilidad</w:t>
      </w:r>
    </w:p>
    <w:p w:rsidR="008A2D97" w:rsidRPr="008A2D97" w:rsidRDefault="008A2D97" w:rsidP="008A2D97">
      <w:pPr>
        <w:spacing w:before="120" w:after="120"/>
        <w:ind w:left="567"/>
        <w:jc w:val="both"/>
        <w:outlineLvl w:val="1"/>
        <w:rPr>
          <w:rFonts w:ascii="Calibri" w:hAnsi="Calibri" w:cs="Calibri"/>
          <w:color w:val="000000"/>
          <w:sz w:val="22"/>
          <w:szCs w:val="22"/>
          <w:lang w:val="es-BO" w:eastAsia="x-none"/>
        </w:rPr>
      </w:pPr>
      <w:r w:rsidRPr="008A2D97">
        <w:rPr>
          <w:rFonts w:ascii="Calibri" w:hAnsi="Calibri" w:cs="Calibri"/>
          <w:color w:val="000000"/>
          <w:sz w:val="22"/>
          <w:szCs w:val="22"/>
          <w:lang w:val="es-BO" w:eastAsia="x-none"/>
        </w:rPr>
        <w:t>La invalidez o inejecutabilidad, en todo o en parte, de cualquier cláusula, sub cláusula, inciso o disposición del contrato no afectará la validez o ejecutabilidad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sidRPr="008A2D97">
        <w:rPr>
          <w:rFonts w:ascii="Calibri" w:hAnsi="Calibri" w:cs="Calibri"/>
          <w:b/>
          <w:color w:val="000000"/>
          <w:sz w:val="22"/>
          <w:szCs w:val="22"/>
          <w:lang w:val="es-BO" w:eastAsia="es-ES"/>
        </w:rPr>
        <w:t xml:space="preserve">3.13 </w:t>
      </w:r>
      <w:r w:rsidRPr="008A2D97">
        <w:rPr>
          <w:rFonts w:ascii="Calibri" w:hAnsi="Calibri" w:cs="Calibri"/>
          <w:b/>
          <w:color w:val="000000"/>
          <w:sz w:val="22"/>
          <w:szCs w:val="22"/>
          <w:lang w:val="es-BO" w:eastAsia="es-ES"/>
        </w:rPr>
        <w:tab/>
        <w:t xml:space="preserve">Contrato integro </w:t>
      </w:r>
    </w:p>
    <w:p w:rsidR="008A2D97" w:rsidRPr="008A2D97" w:rsidRDefault="008A2D97" w:rsidP="008A2D97">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8A2D97">
        <w:rPr>
          <w:rFonts w:ascii="Calibri" w:eastAsia="Calibri" w:hAnsi="Calibri" w:cs="Calibri"/>
          <w:b/>
          <w:color w:val="000000"/>
          <w:sz w:val="22"/>
          <w:szCs w:val="22"/>
          <w:lang w:val="es-BO" w:eastAsia="es-BO"/>
        </w:rPr>
        <w:t xml:space="preserve">CONTRATANTE </w:t>
      </w:r>
      <w:r w:rsidRPr="008A2D97">
        <w:rPr>
          <w:rFonts w:ascii="Calibri" w:eastAsia="Calibri" w:hAnsi="Calibri" w:cs="Calibri"/>
          <w:color w:val="000000"/>
          <w:sz w:val="22"/>
          <w:szCs w:val="22"/>
          <w:lang w:val="es-BO" w:eastAsia="es-BO"/>
        </w:rPr>
        <w:t xml:space="preserve">y el </w:t>
      </w:r>
      <w:r w:rsidRPr="008A2D97">
        <w:rPr>
          <w:rFonts w:ascii="Calibri" w:eastAsia="Calibri" w:hAnsi="Calibri" w:cs="Calibri"/>
          <w:b/>
          <w:color w:val="000000"/>
          <w:sz w:val="22"/>
          <w:szCs w:val="22"/>
          <w:lang w:val="es-BO" w:eastAsia="es-BO"/>
        </w:rPr>
        <w:t>CONTRATISTA</w:t>
      </w:r>
      <w:r w:rsidRPr="008A2D97">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26"/>
    <w:bookmarkEnd w:id="27"/>
    <w:bookmarkEnd w:id="28"/>
    <w:bookmarkEnd w:id="29"/>
    <w:p w:rsidR="008A2D97" w:rsidRPr="008A2D97" w:rsidRDefault="008A2D97" w:rsidP="008A2D97">
      <w:pPr>
        <w:spacing w:before="120" w:after="120"/>
        <w:jc w:val="both"/>
        <w:rPr>
          <w:rFonts w:ascii="Calibri" w:hAnsi="Calibri" w:cs="Calibri"/>
          <w:b/>
          <w:sz w:val="22"/>
          <w:szCs w:val="22"/>
          <w:lang w:val="es-BO"/>
        </w:rPr>
      </w:pPr>
    </w:p>
    <w:p w:rsidR="008A2D97" w:rsidRPr="008A2D97" w:rsidRDefault="008A2D97" w:rsidP="008A2D97">
      <w:pPr>
        <w:spacing w:before="120" w:after="120"/>
        <w:jc w:val="both"/>
        <w:rPr>
          <w:rFonts w:ascii="Calibri" w:hAnsi="Calibri" w:cs="Calibri"/>
          <w:sz w:val="22"/>
          <w:szCs w:val="22"/>
          <w:lang w:val="es-BO"/>
        </w:rPr>
      </w:pPr>
      <w:r w:rsidRPr="008A2D97">
        <w:rPr>
          <w:rFonts w:ascii="Calibri" w:hAnsi="Calibri" w:cs="Calibri"/>
          <w:b/>
          <w:sz w:val="22"/>
          <w:szCs w:val="22"/>
          <w:lang w:val="es-BO"/>
        </w:rPr>
        <w:t>CUARTA.- (DOCUMENTOS DE CONTRATO).</w:t>
      </w:r>
      <w:r w:rsidRPr="008A2D97">
        <w:rPr>
          <w:rFonts w:ascii="Calibri" w:hAnsi="Calibri" w:cs="Calibri"/>
          <w:sz w:val="22"/>
          <w:szCs w:val="22"/>
          <w:lang w:val="es-BO"/>
        </w:rPr>
        <w:t xml:space="preserve"> </w:t>
      </w:r>
    </w:p>
    <w:p w:rsidR="008A2D97" w:rsidRPr="008A2D97" w:rsidRDefault="008A2D97" w:rsidP="008A2D97">
      <w:pPr>
        <w:spacing w:before="120" w:after="120"/>
        <w:jc w:val="both"/>
        <w:rPr>
          <w:rFonts w:ascii="Calibri" w:hAnsi="Calibri" w:cs="Calibri"/>
          <w:sz w:val="22"/>
          <w:szCs w:val="22"/>
          <w:lang w:val="es-BO"/>
        </w:rPr>
      </w:pPr>
      <w:r w:rsidRPr="008A2D97">
        <w:rPr>
          <w:rFonts w:ascii="Calibri" w:hAnsi="Calibri" w:cs="Calibri"/>
          <w:sz w:val="22"/>
          <w:szCs w:val="22"/>
          <w:lang w:val="es-BO"/>
        </w:rPr>
        <w:t>Forman parte del presente Contrato los documentos que se detallan a continuación y que tienen por finalidad complementarse mutuamente:</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Documento Base de Contratación, aclaraciones y ajustes.</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Especificaciones Técnicas.</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Propuesta adjudicada.</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b/>
          <w:i/>
          <w:sz w:val="22"/>
          <w:szCs w:val="22"/>
          <w:lang w:val="es-BO" w:eastAsia="es-ES"/>
        </w:rPr>
      </w:pPr>
      <w:r w:rsidRPr="008A2D97">
        <w:rPr>
          <w:rFonts w:ascii="Calibri" w:hAnsi="Calibri" w:cs="Calibri"/>
          <w:sz w:val="22"/>
          <w:szCs w:val="22"/>
          <w:lang w:val="es-BO" w:eastAsia="es-ES"/>
        </w:rPr>
        <w:lastRenderedPageBreak/>
        <w:t>Acta de Concertación de mejores condiciones técnicas y económicas de fecha 11 de febrero de 2015.</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b/>
          <w:i/>
          <w:sz w:val="22"/>
          <w:szCs w:val="22"/>
          <w:lang w:val="es-BO" w:eastAsia="es-ES"/>
        </w:rPr>
      </w:pPr>
      <w:r w:rsidRPr="008A2D97">
        <w:rPr>
          <w:rFonts w:ascii="Calibri" w:hAnsi="Calibri" w:cs="Calibri"/>
          <w:sz w:val="22"/>
          <w:szCs w:val="22"/>
          <w:lang w:val="es-BO" w:eastAsia="es-ES"/>
        </w:rPr>
        <w:t>Proyecto a diseño final.</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sz w:val="22"/>
          <w:szCs w:val="22"/>
          <w:lang w:val="es-BO" w:eastAsia="es-ES"/>
        </w:rPr>
      </w:pPr>
      <w:r w:rsidRPr="008A2D97">
        <w:rPr>
          <w:rFonts w:ascii="Calibri" w:hAnsi="Calibri" w:cs="Calibri"/>
          <w:sz w:val="22"/>
          <w:szCs w:val="22"/>
          <w:lang w:val="es-BO" w:eastAsia="es-ES"/>
        </w:rPr>
        <w:t>Garantías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sz w:val="22"/>
          <w:szCs w:val="22"/>
          <w:lang w:val="es-BO" w:eastAsia="es-ES"/>
        </w:rPr>
      </w:pPr>
      <w:r w:rsidRPr="008A2D97">
        <w:rPr>
          <w:rFonts w:ascii="Calibri" w:hAnsi="Calibri" w:cs="Calibri"/>
          <w:sz w:val="22"/>
          <w:szCs w:val="22"/>
          <w:lang w:val="es-BO" w:eastAsia="es-ES"/>
        </w:rPr>
        <w:t>Seguros.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i/>
          <w:sz w:val="22"/>
          <w:szCs w:val="22"/>
          <w:lang w:val="es-BO" w:eastAsia="es-ES"/>
        </w:rPr>
      </w:pPr>
      <w:r w:rsidRPr="008A2D97">
        <w:rPr>
          <w:rFonts w:ascii="Calibri" w:hAnsi="Calibri" w:cs="Calibri"/>
          <w:sz w:val="22"/>
          <w:szCs w:val="22"/>
          <w:lang w:eastAsia="es-ES"/>
        </w:rPr>
        <w:t xml:space="preserve">Anexo 1 - Cronograma de Ejecución de la Obra </w:t>
      </w:r>
      <w:r w:rsidRPr="008A2D97">
        <w:rPr>
          <w:rFonts w:ascii="Calibri" w:hAnsi="Calibri" w:cs="Calibri"/>
          <w:i/>
          <w:sz w:val="22"/>
          <w:szCs w:val="22"/>
          <w:lang w:eastAsia="es-ES"/>
        </w:rPr>
        <w:t>(cuando corresponda y de acuerdo a especificaciones técnicas)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i/>
          <w:sz w:val="22"/>
          <w:szCs w:val="22"/>
          <w:lang w:val="es-BO" w:eastAsia="es-ES"/>
        </w:rPr>
      </w:pPr>
      <w:r w:rsidRPr="008A2D97">
        <w:rPr>
          <w:rFonts w:ascii="Calibri" w:hAnsi="Calibri" w:cs="Calibri"/>
          <w:sz w:val="22"/>
          <w:szCs w:val="22"/>
          <w:lang w:eastAsia="es-ES"/>
        </w:rPr>
        <w:t xml:space="preserve">Anexo 2 - Cronograma y Procedimiento de Pagos </w:t>
      </w:r>
      <w:r w:rsidRPr="008A2D97">
        <w:rPr>
          <w:rFonts w:ascii="Calibri" w:hAnsi="Calibri" w:cs="Calibri"/>
          <w:i/>
          <w:sz w:val="22"/>
          <w:szCs w:val="22"/>
          <w:lang w:eastAsia="es-ES"/>
        </w:rPr>
        <w:t>(cuando corresponda y de acuerdo a las especificaciones técnicas)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QUINTA.- (LEGISLACIÓN APLICABLE Y NATURALEZA DEL CONTRATO). </w:t>
      </w:r>
    </w:p>
    <w:p w:rsidR="008A2D97" w:rsidRPr="008A2D97" w:rsidRDefault="008A2D97" w:rsidP="00F3121C">
      <w:pPr>
        <w:numPr>
          <w:ilvl w:val="1"/>
          <w:numId w:val="55"/>
        </w:numPr>
        <w:spacing w:before="120" w:after="120"/>
        <w:ind w:left="567" w:right="-7" w:hanging="567"/>
        <w:jc w:val="both"/>
        <w:rPr>
          <w:rFonts w:ascii="Calibri" w:hAnsi="Calibri" w:cs="Calibri"/>
          <w:b/>
          <w:color w:val="000000"/>
          <w:sz w:val="22"/>
          <w:szCs w:val="22"/>
          <w:lang w:val="es-BO"/>
        </w:rPr>
      </w:pPr>
      <w:r w:rsidRPr="008A2D97">
        <w:rPr>
          <w:rFonts w:ascii="Calibri" w:hAnsi="Calibri" w:cs="Calibri"/>
          <w:b/>
          <w:color w:val="000000"/>
          <w:sz w:val="22"/>
          <w:szCs w:val="22"/>
          <w:lang w:val="es-BO"/>
        </w:rPr>
        <w:t>Legislación aplicable:</w:t>
      </w:r>
    </w:p>
    <w:p w:rsidR="008A2D97" w:rsidRPr="008A2D97" w:rsidRDefault="008A2D97" w:rsidP="008A2D97">
      <w:pPr>
        <w:spacing w:before="120" w:after="120"/>
        <w:ind w:left="567" w:right="-7"/>
        <w:jc w:val="both"/>
        <w:rPr>
          <w:rFonts w:ascii="Calibri" w:hAnsi="Calibri" w:cs="Calibri"/>
          <w:color w:val="000000"/>
          <w:sz w:val="22"/>
          <w:szCs w:val="22"/>
          <w:lang w:val="es-BO"/>
        </w:rPr>
      </w:pPr>
      <w:r w:rsidRPr="008A2D97">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8A2D97" w:rsidRPr="008A2D97" w:rsidRDefault="008A2D97" w:rsidP="00F3121C">
      <w:pPr>
        <w:numPr>
          <w:ilvl w:val="1"/>
          <w:numId w:val="54"/>
        </w:numPr>
        <w:spacing w:before="120" w:after="120"/>
        <w:ind w:left="567" w:hanging="567"/>
        <w:jc w:val="both"/>
        <w:rPr>
          <w:rFonts w:ascii="Calibri" w:hAnsi="Calibri" w:cs="Calibri"/>
          <w:b/>
          <w:sz w:val="22"/>
          <w:szCs w:val="22"/>
          <w:lang w:eastAsia="es-ES"/>
        </w:rPr>
      </w:pPr>
      <w:r w:rsidRPr="008A2D97">
        <w:rPr>
          <w:rFonts w:ascii="Calibri" w:hAnsi="Calibri" w:cs="Calibri"/>
          <w:b/>
          <w:sz w:val="22"/>
          <w:szCs w:val="22"/>
          <w:lang w:val="es-BO" w:eastAsia="es-ES"/>
        </w:rPr>
        <w:t>Naturaleza del Contrato:</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El presente Contrato es de naturaleza administrativa, por tanto, su aplicación e interpretación deberá realizarse en el marco de la normativa legal vigente en el Estado Plurinacional de Bolivia.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SEXTA.- (OBJETO DEL CONTRATO).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se compromete y obliga por el presente Contrato, a ejecutar todos los trabajos necesarios para la construcción de</w:t>
      </w:r>
      <w:r w:rsidRPr="008A2D97">
        <w:rPr>
          <w:rFonts w:ascii="Calibri" w:hAnsi="Calibri" w:cs="Calibri"/>
          <w:b/>
          <w:bCs/>
          <w:sz w:val="22"/>
          <w:szCs w:val="22"/>
          <w:lang w:eastAsia="es-ES"/>
        </w:rPr>
        <w:t>……………………………(</w:t>
      </w:r>
      <w:r w:rsidRPr="008A2D97">
        <w:rPr>
          <w:rFonts w:ascii="Calibri" w:hAnsi="Calibri" w:cs="Calibri"/>
          <w:b/>
          <w:bCs/>
          <w:i/>
          <w:sz w:val="22"/>
          <w:szCs w:val="22"/>
          <w:lang w:eastAsia="es-ES"/>
        </w:rPr>
        <w:t>señalar objeto de contratación</w:t>
      </w:r>
      <w:r w:rsidRPr="008A2D97">
        <w:rPr>
          <w:rFonts w:ascii="Calibri" w:hAnsi="Calibri" w:cs="Calibri"/>
          <w:b/>
          <w:bCs/>
          <w:sz w:val="22"/>
          <w:szCs w:val="22"/>
          <w:lang w:eastAsia="es-ES"/>
        </w:rPr>
        <w:t>)</w:t>
      </w:r>
      <w:r w:rsidRPr="008A2D97">
        <w:rPr>
          <w:rFonts w:ascii="Calibri" w:hAnsi="Calibri" w:cs="Calibri"/>
          <w:sz w:val="22"/>
          <w:szCs w:val="22"/>
          <w:lang w:val="es-BO" w:eastAsia="es-ES"/>
        </w:rPr>
        <w:t>, de propiedad de YPFB, ubicada en el departamento de ……………………………</w:t>
      </w:r>
      <w:r w:rsidRPr="008A2D97">
        <w:rPr>
          <w:rFonts w:ascii="Calibri" w:hAnsi="Calibri" w:cs="Calibri"/>
          <w:b/>
          <w:i/>
          <w:sz w:val="22"/>
          <w:szCs w:val="22"/>
          <w:lang w:val="es-BO" w:eastAsia="es-ES"/>
        </w:rPr>
        <w:t>(incluir lugar, ciudad)</w:t>
      </w:r>
      <w:r w:rsidRPr="008A2D97">
        <w:rPr>
          <w:rFonts w:ascii="Calibri" w:hAnsi="Calibri" w:cs="Calibri"/>
          <w:sz w:val="22"/>
          <w:szCs w:val="22"/>
          <w:lang w:val="es-BO" w:eastAsia="es-ES"/>
        </w:rPr>
        <w:t xml:space="preserve">, que en adelante se denominara la “Obra”, de conformidad al presente Contrato, la propuesta adjudicada, el diseño final y los anexos que forman parte integrante e indivisible del mismo.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SÉPTIMA.- (VIGENCIA, PLAZO DE EJECUCIÓN DE LA OBRA Y ORDEN DE PROCEDER). </w:t>
      </w:r>
    </w:p>
    <w:p w:rsidR="008A2D97" w:rsidRPr="008A2D97" w:rsidRDefault="008A2D97" w:rsidP="00F3121C">
      <w:pPr>
        <w:numPr>
          <w:ilvl w:val="1"/>
          <w:numId w:val="50"/>
        </w:num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Vigencia: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El presente Contrato, entrará en vigencia desde el día siguiente hábil de su suscripción por ambas Partes.</w:t>
      </w:r>
    </w:p>
    <w:p w:rsidR="008A2D97" w:rsidRPr="008A2D97" w:rsidRDefault="008A2D97" w:rsidP="00F3121C">
      <w:pPr>
        <w:numPr>
          <w:ilvl w:val="1"/>
          <w:numId w:val="50"/>
        </w:num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Plazo de ejecución de la Obra y orden de proceder</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ejecutará y entregará la Obra satisfactoriamente concluida, en el plazo de…………………. (</w:t>
      </w:r>
      <w:r w:rsidRPr="008A2D97">
        <w:rPr>
          <w:rFonts w:ascii="Calibri" w:hAnsi="Calibri" w:cs="Calibri"/>
          <w:b/>
          <w:i/>
          <w:sz w:val="22"/>
          <w:szCs w:val="22"/>
          <w:lang w:val="es-BO" w:eastAsia="es-ES"/>
        </w:rPr>
        <w:t>señalar plazo de manera numeral y literal</w:t>
      </w:r>
      <w:r w:rsidRPr="008A2D97">
        <w:rPr>
          <w:rFonts w:ascii="Calibri" w:hAnsi="Calibri" w:cs="Calibri"/>
          <w:sz w:val="22"/>
          <w:szCs w:val="22"/>
          <w:lang w:val="es-BO" w:eastAsia="es-ES"/>
        </w:rPr>
        <w:t>) días</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 xml:space="preserve">calendario, que serán computados a partir de la fecha en la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8A2D97" w:rsidRPr="008A2D97" w:rsidTr="00AD2888">
        <w:tc>
          <w:tcPr>
            <w:tcW w:w="1984" w:type="dxa"/>
            <w:shd w:val="clear" w:color="auto" w:fill="auto"/>
          </w:tcPr>
          <w:p w:rsidR="008A2D97" w:rsidRPr="008A2D97" w:rsidRDefault="008A2D97" w:rsidP="008A2D97">
            <w:pPr>
              <w:spacing w:before="120" w:after="120"/>
              <w:jc w:val="center"/>
              <w:rPr>
                <w:rFonts w:ascii="Calibri" w:hAnsi="Calibri" w:cs="Calibri"/>
                <w:b/>
                <w:bCs/>
                <w:sz w:val="22"/>
                <w:szCs w:val="22"/>
                <w:lang w:val="es-BO" w:eastAsia="es-ES"/>
              </w:rPr>
            </w:pPr>
            <w:r w:rsidRPr="008A2D97">
              <w:rPr>
                <w:rFonts w:ascii="Calibri" w:hAnsi="Calibri" w:cs="Calibri"/>
                <w:b/>
                <w:bCs/>
                <w:sz w:val="22"/>
                <w:szCs w:val="22"/>
                <w:lang w:val="es-BO" w:eastAsia="es-ES"/>
              </w:rPr>
              <w:t>HITOS DE LA OBRA</w:t>
            </w:r>
          </w:p>
        </w:tc>
        <w:tc>
          <w:tcPr>
            <w:tcW w:w="1844" w:type="dxa"/>
            <w:shd w:val="clear" w:color="auto" w:fill="auto"/>
          </w:tcPr>
          <w:p w:rsidR="008A2D97" w:rsidRPr="008A2D97" w:rsidRDefault="008A2D97" w:rsidP="008A2D97">
            <w:pPr>
              <w:spacing w:before="120" w:after="120"/>
              <w:jc w:val="center"/>
              <w:rPr>
                <w:rFonts w:ascii="Calibri" w:hAnsi="Calibri" w:cs="Calibri"/>
                <w:b/>
                <w:bCs/>
                <w:sz w:val="22"/>
                <w:szCs w:val="22"/>
                <w:lang w:val="es-BO" w:eastAsia="es-ES"/>
              </w:rPr>
            </w:pPr>
            <w:r w:rsidRPr="008A2D97">
              <w:rPr>
                <w:rFonts w:ascii="Calibri" w:hAnsi="Calibri" w:cs="Calibri"/>
                <w:b/>
                <w:bCs/>
                <w:sz w:val="22"/>
                <w:szCs w:val="22"/>
                <w:lang w:val="es-BO" w:eastAsia="es-ES"/>
              </w:rPr>
              <w:t>PLAZO</w:t>
            </w:r>
          </w:p>
        </w:tc>
      </w:tr>
      <w:tr w:rsidR="008A2D97" w:rsidRPr="008A2D97" w:rsidTr="00AD2888">
        <w:tc>
          <w:tcPr>
            <w:tcW w:w="198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 de avance </w:t>
            </w:r>
            <w:r w:rsidRPr="008A2D97">
              <w:rPr>
                <w:rFonts w:ascii="Calibri" w:hAnsi="Calibri" w:cs="Calibri"/>
                <w:bCs/>
                <w:sz w:val="22"/>
                <w:szCs w:val="22"/>
                <w:lang w:val="es-BO" w:eastAsia="es-ES"/>
              </w:rPr>
              <w:lastRenderedPageBreak/>
              <w:t>físico</w:t>
            </w:r>
          </w:p>
        </w:tc>
        <w:tc>
          <w:tcPr>
            <w:tcW w:w="184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xml:space="preserve">……días </w:t>
            </w:r>
            <w:r w:rsidRPr="008A2D97">
              <w:rPr>
                <w:rFonts w:ascii="Calibri" w:hAnsi="Calibri" w:cs="Calibri"/>
                <w:bCs/>
                <w:sz w:val="22"/>
                <w:szCs w:val="22"/>
                <w:lang w:val="es-BO" w:eastAsia="es-ES"/>
              </w:rPr>
              <w:lastRenderedPageBreak/>
              <w:t>calendario</w:t>
            </w:r>
          </w:p>
        </w:tc>
      </w:tr>
      <w:tr w:rsidR="008A2D97" w:rsidRPr="008A2D97" w:rsidTr="00AD2888">
        <w:tc>
          <w:tcPr>
            <w:tcW w:w="198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de avance físico</w:t>
            </w:r>
          </w:p>
        </w:tc>
        <w:tc>
          <w:tcPr>
            <w:tcW w:w="184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……días calendario</w:t>
            </w:r>
          </w:p>
        </w:tc>
      </w:tr>
    </w:tbl>
    <w:p w:rsidR="008A2D97" w:rsidRPr="008A2D97" w:rsidRDefault="008A2D97" w:rsidP="008A2D97">
      <w:pPr>
        <w:spacing w:before="120" w:after="120"/>
        <w:jc w:val="both"/>
        <w:rPr>
          <w:rFonts w:ascii="Calibri" w:hAnsi="Calibri" w:cs="Calibri"/>
          <w:bCs/>
          <w:sz w:val="22"/>
          <w:szCs w:val="22"/>
          <w:lang w:val="es-BO" w:eastAsia="es-ES"/>
        </w:rPr>
      </w:pP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Asimismo en caso de que la Obra durante la fase de ejecución, sufra modificaciones en plazos,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hará conocer y solicitará de manera oportuna al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 xml:space="preserve"> en coordinación con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La modificación de cada hito intermedio no debe afectar el plazo de entrega de la Obra signado con la presente cláusula.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OCTAVA.- (MONTO DEL CONTRATO). </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sz w:val="22"/>
          <w:szCs w:val="22"/>
          <w:lang w:val="es-BO" w:eastAsia="es-ES"/>
        </w:rPr>
        <w:t xml:space="preserve">El monto total propuesto y aceptado por ambas partes para la ejecución de la </w:t>
      </w:r>
      <w:r w:rsidRPr="008A2D97">
        <w:rPr>
          <w:rFonts w:ascii="Calibri" w:hAnsi="Calibri" w:cs="Calibri"/>
          <w:b/>
          <w:sz w:val="22"/>
          <w:szCs w:val="22"/>
          <w:lang w:val="es-BO" w:eastAsia="es-ES"/>
        </w:rPr>
        <w:t>OBRA</w:t>
      </w:r>
      <w:r w:rsidRPr="008A2D97">
        <w:rPr>
          <w:rFonts w:ascii="Calibri" w:hAnsi="Calibri" w:cs="Calibri"/>
          <w:sz w:val="22"/>
          <w:szCs w:val="22"/>
          <w:lang w:val="es-BO" w:eastAsia="es-ES"/>
        </w:rPr>
        <w:t xml:space="preserve">, objeto del presente Contrato es de </w:t>
      </w:r>
      <w:r w:rsidRPr="008A2D97">
        <w:rPr>
          <w:rFonts w:ascii="Calibri" w:hAnsi="Calibri" w:cs="Calibri"/>
          <w:b/>
          <w:sz w:val="22"/>
          <w:szCs w:val="22"/>
          <w:lang w:val="es-BO" w:eastAsia="es-ES"/>
        </w:rPr>
        <w:t>Bs…………………………… (…………………………………………………………………..00/100 Bolivianos)</w:t>
      </w:r>
      <w:r w:rsidRPr="008A2D97">
        <w:rPr>
          <w:rFonts w:ascii="Calibri" w:hAnsi="Calibri" w:cs="Calibri"/>
          <w:sz w:val="22"/>
          <w:szCs w:val="22"/>
          <w:lang w:val="es-BO" w:eastAsia="es-ES"/>
        </w:rPr>
        <w:t xml:space="preserve"> (</w:t>
      </w:r>
      <w:r w:rsidRPr="008A2D97">
        <w:rPr>
          <w:rFonts w:ascii="Calibri" w:hAnsi="Calibri" w:cs="Calibri"/>
          <w:b/>
          <w:i/>
          <w:sz w:val="22"/>
          <w:szCs w:val="22"/>
          <w:lang w:val="es-BO" w:eastAsia="es-ES"/>
        </w:rPr>
        <w:t>Señalar monto numeral y literal)</w:t>
      </w:r>
    </w:p>
    <w:p w:rsidR="008A2D97" w:rsidRPr="008A2D97" w:rsidRDefault="008A2D97" w:rsidP="008A2D97">
      <w:pPr>
        <w:jc w:val="both"/>
        <w:rPr>
          <w:rFonts w:ascii="Calibri" w:hAnsi="Calibri" w:cs="Calibri"/>
          <w:sz w:val="22"/>
          <w:szCs w:val="22"/>
          <w:lang w:eastAsia="es-ES"/>
        </w:rPr>
      </w:pPr>
      <w:r w:rsidRPr="008A2D97">
        <w:rPr>
          <w:rFonts w:ascii="Calibri" w:hAnsi="Calibri" w:cs="Calibri"/>
          <w:sz w:val="22"/>
          <w:szCs w:val="22"/>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 de exclusiva responsabilidad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NOVENA.- (FORMA DE PAGO).</w:t>
      </w:r>
      <w:r w:rsidRPr="008A2D97">
        <w:rPr>
          <w:rFonts w:ascii="Calibri" w:hAnsi="Calibri" w:cs="Calibri"/>
          <w:sz w:val="22"/>
          <w:szCs w:val="22"/>
          <w:lang w:val="es-BO" w:eastAsia="es-ES"/>
        </w:rPr>
        <w:t xml:space="preserv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pagos serán paralelos al progreso de la Obra contra avance físico real certificado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mismo que tiene carácter referencial para efectos de seguimiento a la ejecución financiera. A este fin de forma mensual y dentro de los cinco (05) días hábiles siguientes a cada mes vencido,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presentará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su revisión en versión definitiva, una planilla o certificado de pago debidamente firmado en cuatro (04) ejemplares un original y tres copias, con los respaldos técnicos que el </w:t>
      </w:r>
      <w:r w:rsidRPr="008A2D97">
        <w:rPr>
          <w:rFonts w:ascii="Calibri" w:hAnsi="Calibri" w:cs="Calibri"/>
          <w:b/>
          <w:sz w:val="22"/>
          <w:szCs w:val="22"/>
          <w:lang w:val="es-BO" w:eastAsia="es-ES"/>
        </w:rPr>
        <w:t xml:space="preserve">FISCAL DE OBRA </w:t>
      </w:r>
      <w:r w:rsidRPr="008A2D97">
        <w:rPr>
          <w:rFonts w:ascii="Calibri" w:hAnsi="Calibri" w:cs="Calibri"/>
          <w:sz w:val="22"/>
          <w:szCs w:val="22"/>
          <w:lang w:val="es-BO" w:eastAsia="es-ES"/>
        </w:rPr>
        <w:t xml:space="preserve">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requieran, con fecha y firmado por el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 documento que consignará todos los trabajos ejecutados a los precios unitarios establecidos, de acuerdo a la medición efectuada en forma conjunta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El pago se realizará en moneda nacional (bolivianos), mediante transferencia bancaria a través del SIGMA o SIGEP, posterior a la emisión y aprobación de la planilla de avance de obras por el </w:t>
      </w:r>
      <w:r w:rsidRPr="008A2D97">
        <w:rPr>
          <w:rFonts w:ascii="Calibri" w:hAnsi="Calibri" w:cs="Calibri"/>
          <w:b/>
          <w:sz w:val="22"/>
          <w:szCs w:val="22"/>
          <w:lang w:eastAsia="es-ES"/>
        </w:rPr>
        <w:t>FISCAL DE OBRAS</w:t>
      </w:r>
      <w:r w:rsidRPr="008A2D97">
        <w:rPr>
          <w:rFonts w:ascii="Calibri" w:hAnsi="Calibri" w:cs="Calibri"/>
          <w:sz w:val="22"/>
          <w:szCs w:val="22"/>
          <w:lang w:eastAsia="es-ES"/>
        </w:rPr>
        <w:t xml:space="preserve"> nombrado por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para lo cual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De no presentar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la respectiva planilla dentro del plazo previsto, los días de demora serán contabilizados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efectos de deducir los mismos del plazo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su caso pueda demorar en ejecutar el pago de la citada planilla.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 xml:space="preserve">y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este último caso, realizar las correcciones necesarias y volver a presentar el certificado, con la nueva fecha o lo enviara a la dependencia pertinente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pago, con la firma y fecha respectivas.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que el certificado de pago fuese devuelto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correcciones o aclaraciones,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dispondrá de hasta cinco (05) días calendario para efectuarlas y con la nueva fecha remitirá los documentos nuevamente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éste al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pago de cada certificado o planilla mensual de avance de obra se realizará dentro de los treinta (30) días hábiles siguientes a la fecha de remisión de la factura correspondiente a la dependencia prevista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pago; previa aprobación de la planilla o certificado de avance mensual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recibirá el pago del monto certificado menos las deducciones que correspondiesen.</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este fin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hacer conocer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la demora en el pago (en días), mediante nota dirigida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dentro de los cinco (05) días hábiles subsiguientes a la fecha de haberse hecho efectivo del pago parcial o total de la planilla, quien pondrá de inmediato a conocimiento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de que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no presente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la respectiva planilla de avance de obra hasta cinco (05) días calendario posteriores al plazo previsto en la presente cláusula,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deberá elaborar la planilla en base a los datos de la medición que le cupo efectuar en forma conjunta con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la enviará al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 quien estará obligado a firmar dicha planilla, con la respectiva llamada de atención por este incumplimiento contractual, advirtiéndole de las implicaciones posteriores de esta omisión; debiendo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emitir la factura correspondiente.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El procedimiento de pago a ser aplicado, será el establecido precedentemente.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Para cada pago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adjuntar lo siguiente:</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Carta de solicitud de pago</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Factura original</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 SIGMA</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 NIT</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del contrato.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(PLANILLA O CERTIFICADO DE LIQUIDACIÓN FINAL).</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sz w:val="22"/>
          <w:szCs w:val="22"/>
          <w:lang w:val="es-BO" w:eastAsia="es-ES"/>
        </w:rPr>
        <w:lastRenderedPageBreak/>
        <w:t xml:space="preserve">Dentro de los treinta (30) días calendario siguientes a la fecha de recepción definitiva,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elaborará una planilla de cantidades finales de Obra, con base a la Obra efectiva y realmente ejecutada, dicha planilla será cursada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para que el mismo dentro del plazo de veinte (20) días calendario subsiguientes elabore la planilla o certificado de liquidación final conjuntamente con los planos “as built” y la presente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en versión definitiva con fecha y firma del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w:t>
      </w:r>
      <w:r w:rsidRPr="008A2D97">
        <w:rPr>
          <w:rFonts w:ascii="Calibri" w:hAnsi="Calibri" w:cs="Calibri"/>
          <w:bCs/>
          <w:sz w:val="22"/>
          <w:szCs w:val="22"/>
          <w:lang w:val="es-BO" w:eastAsia="es-ES"/>
        </w:rPr>
        <w:t xml:space="preserve"> En caso de incumplimiento del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en la elaboración de la planilla o certificado de liquidación final, éste</w:t>
      </w:r>
      <w:r w:rsidRPr="008A2D97">
        <w:rPr>
          <w:rFonts w:ascii="Calibri" w:hAnsi="Calibri" w:cs="Calibri"/>
          <w:b/>
          <w:bCs/>
          <w:sz w:val="22"/>
          <w:szCs w:val="22"/>
          <w:lang w:val="es-BO" w:eastAsia="es-ES"/>
        </w:rPr>
        <w:t xml:space="preserve"> </w:t>
      </w:r>
      <w:r w:rsidRPr="008A2D97">
        <w:rPr>
          <w:rFonts w:ascii="Calibri" w:hAnsi="Calibri" w:cs="Calibri"/>
          <w:bCs/>
          <w:sz w:val="22"/>
          <w:szCs w:val="22"/>
          <w:lang w:val="es-BO" w:eastAsia="es-ES"/>
        </w:rPr>
        <w:t xml:space="preserve">autoriza al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la suscripción de la misma en su lugar, a cuyo efecto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en coordinación con el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 xml:space="preserve"> emitirán los documentos necesarios para procesar la liquidación del contrato, mismos que no podrán ser objeto de reclamo posterior por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no darán por finalizada la revisión de la liquidación, si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no hubiese cumplido con todas sus obligaciones de acuerdo a los términos del contrato y de sus documentos anexos, por lo que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El cierre de Contrato deberá ser acreditado con un certificado de terminación de Obra, otorgado por la Unidad Ejecutora, luego de la recepción definitiva y de concluido el trámite precedentemente especificado.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PRIMERA.- (PROCEDIMIENTO DE PAGO DE LA PLANILLA O CERTIFICADO DE LIQUIDACIÓN FINAL)</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Se debe tener presente que deberá descontarse del importe del certificado de liquidación final los siguientes conceptos:</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Sumas anteriores ya pagadas en los certificados o planillas de avance de obra.</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Reposición de daños, si hubieren.</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El porcentaje correspondiente a la recuperación del anticipo, si hubiera saldos pendientes.</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Las multas y penalidades, si hubieren.</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Asimismo,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Preparado así el certificado de liquidación final y debidamente aprobado por 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en el plazo máximo de treinta (30) días calendario</w:t>
      </w:r>
      <w:r w:rsidRPr="008A2D97">
        <w:rPr>
          <w:rFonts w:ascii="Calibri" w:hAnsi="Calibri" w:cs="Calibri"/>
          <w:sz w:val="22"/>
          <w:szCs w:val="22"/>
          <w:lang w:val="es-BO" w:eastAsia="es-ES"/>
        </w:rPr>
        <w:t xml:space="preserve">, éste lo remitirá al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para su aprobación y conocimiento, quien en su caso requerirá las aclaraciones que considere pertinentes; caso contrario lo remitirá a la dependencia establecida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procesamiento del pago correspondiente, previa remisión y aprobación de la factura emitida por el </w:t>
      </w:r>
      <w:r w:rsidRPr="008A2D97">
        <w:rPr>
          <w:rFonts w:ascii="Calibri" w:hAnsi="Calibri" w:cs="Calibri"/>
          <w:b/>
          <w:sz w:val="22"/>
          <w:szCs w:val="22"/>
          <w:lang w:val="es-BO" w:eastAsia="es-ES"/>
        </w:rPr>
        <w:t>CONTRATISTA.</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DÉCIMA SEGUNDA.- (FACTURACIÓN). (</w:t>
      </w:r>
      <w:r w:rsidRPr="008A2D97">
        <w:rPr>
          <w:rFonts w:ascii="Calibri" w:hAnsi="Calibri" w:cs="Calibri"/>
          <w:b/>
          <w:i/>
          <w:sz w:val="22"/>
          <w:szCs w:val="22"/>
          <w:lang w:val="es-BO" w:eastAsia="es-ES"/>
        </w:rPr>
        <w:t>La presente clausula estará sujeta a la validación de la Dirección de Tributos)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emitirá la factura correspondiente a favor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una vez que cada planilla de avance de obra haya sido aprobada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En caso de que no sea emitida la factura respectiva,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no hará efectivo el pago de la planilla.</w:t>
      </w:r>
    </w:p>
    <w:p w:rsidR="008A2D97" w:rsidRPr="008A2D97" w:rsidRDefault="008A2D97" w:rsidP="008A2D97">
      <w:pPr>
        <w:spacing w:before="120" w:after="120"/>
        <w:jc w:val="both"/>
        <w:rPr>
          <w:rFonts w:ascii="Calibri" w:hAnsi="Calibri" w:cs="Calibri"/>
          <w:b/>
          <w:bCs/>
          <w:i/>
          <w:sz w:val="22"/>
          <w:szCs w:val="22"/>
          <w:lang w:val="es-BO" w:eastAsia="es-ES"/>
        </w:rPr>
      </w:pPr>
      <w:r w:rsidRPr="008A2D97">
        <w:rPr>
          <w:rFonts w:ascii="Calibri" w:hAnsi="Calibri" w:cs="Calibri"/>
          <w:b/>
          <w:sz w:val="22"/>
          <w:szCs w:val="22"/>
          <w:lang w:val="es-BO" w:eastAsia="es-ES"/>
        </w:rPr>
        <w:lastRenderedPageBreak/>
        <w:t>DÉCIMA TERCERA.- (ANTICIPO).</w:t>
      </w:r>
      <w:r w:rsidRPr="008A2D97">
        <w:rPr>
          <w:rFonts w:ascii="Calibri" w:hAnsi="Calibri" w:cs="Calibri"/>
          <w:b/>
          <w:bCs/>
          <w:i/>
          <w:sz w:val="22"/>
          <w:szCs w:val="22"/>
          <w:lang w:val="es-BO" w:eastAsia="es-ES"/>
        </w:rPr>
        <w:t xml:space="preserve"> (incluir clausula cuando corresponda) </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color w:val="000000"/>
          <w:sz w:val="22"/>
          <w:szCs w:val="22"/>
          <w:lang w:val="es-BO"/>
        </w:rPr>
        <w:t>YPFB</w:t>
      </w:r>
      <w:r w:rsidRPr="008A2D97">
        <w:rPr>
          <w:rFonts w:ascii="Calibri" w:eastAsia="Calibri" w:hAnsi="Calibri" w:cs="Calibri"/>
          <w:color w:val="000000"/>
          <w:sz w:val="22"/>
          <w:szCs w:val="22"/>
          <w:lang w:val="es-BO"/>
        </w:rPr>
        <w:t xml:space="preserve"> a solicitud del </w:t>
      </w:r>
      <w:r w:rsidRPr="008A2D97">
        <w:rPr>
          <w:rFonts w:ascii="Calibri" w:eastAsia="Calibri" w:hAnsi="Calibri" w:cs="Calibri"/>
          <w:b/>
          <w:color w:val="000000"/>
          <w:sz w:val="22"/>
          <w:szCs w:val="22"/>
          <w:lang w:val="es-BO"/>
        </w:rPr>
        <w:t>CONTRATISTA,</w:t>
      </w:r>
      <w:r w:rsidRPr="008A2D97">
        <w:rPr>
          <w:rFonts w:ascii="Calibri" w:eastAsia="Calibri" w:hAnsi="Calibri" w:cs="Calibri"/>
          <w:color w:val="000000"/>
          <w:sz w:val="22"/>
          <w:szCs w:val="22"/>
          <w:lang w:val="es-BO"/>
        </w:rPr>
        <w:t xml:space="preserve"> otorgará un anticipo que no debe exceder del veinte por ciento (20%) del monto total</w:t>
      </w:r>
      <w:r w:rsidRPr="008A2D97">
        <w:rPr>
          <w:rFonts w:ascii="Calibri" w:eastAsia="Calibri" w:hAnsi="Calibri" w:cs="Calibri"/>
          <w:color w:val="FF0000"/>
          <w:sz w:val="22"/>
          <w:szCs w:val="22"/>
          <w:lang w:val="es-BO"/>
        </w:rPr>
        <w:t xml:space="preserve"> </w:t>
      </w:r>
      <w:r w:rsidRPr="008A2D97">
        <w:rPr>
          <w:rFonts w:ascii="Calibri" w:eastAsia="Calibri" w:hAnsi="Calibri" w:cs="Calibri"/>
          <w:color w:val="000000"/>
          <w:sz w:val="22"/>
          <w:szCs w:val="22"/>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i/>
          <w:color w:val="000000"/>
          <w:sz w:val="22"/>
          <w:szCs w:val="22"/>
          <w:lang w:val="es-BO"/>
        </w:rPr>
        <w:t>(Cuando corresponda, de acuerdo a lo establecido en las especificaciones técnicas</w:t>
      </w:r>
      <w:r w:rsidRPr="008A2D97">
        <w:rPr>
          <w:rFonts w:ascii="Calibri" w:eastAsia="Calibri" w:hAnsi="Calibri" w:cs="Calibri"/>
          <w:color w:val="000000"/>
          <w:sz w:val="22"/>
          <w:szCs w:val="22"/>
          <w:lang w:val="es-BO"/>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importe del anticipo será descontado en cada planilla de avance de obra y en un porcentaje proporcional al monto del anticipo, valor porcentual que podrá ser incrementado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durante la ejecución de la Obra previo conocimiento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8A2D97" w:rsidRPr="008A2D97" w:rsidRDefault="008A2D97" w:rsidP="008A2D97">
      <w:pPr>
        <w:spacing w:before="120" w:after="120"/>
        <w:jc w:val="both"/>
        <w:rPr>
          <w:rFonts w:ascii="Calibri" w:hAnsi="Calibri" w:cs="Calibri"/>
          <w:b/>
          <w:bCs/>
          <w:sz w:val="22"/>
          <w:szCs w:val="22"/>
          <w:lang w:val="es-BO" w:eastAsia="es-ES"/>
        </w:rPr>
      </w:pPr>
      <w:r w:rsidRPr="008A2D97">
        <w:rPr>
          <w:rFonts w:ascii="Calibri" w:hAnsi="Calibri" w:cs="Calibri"/>
          <w:sz w:val="22"/>
          <w:szCs w:val="22"/>
          <w:lang w:val="es-BO" w:eastAsia="es-ES"/>
        </w:rPr>
        <w:t xml:space="preserve">El importe de la garantía podrá ser cobrado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caso de que el </w:t>
      </w:r>
      <w:r w:rsidRPr="008A2D97">
        <w:rPr>
          <w:rFonts w:ascii="Calibri" w:hAnsi="Calibri" w:cs="Calibri"/>
          <w:b/>
          <w:bCs/>
          <w:sz w:val="22"/>
          <w:szCs w:val="22"/>
          <w:lang w:val="es-BO" w:eastAsia="es-ES"/>
        </w:rPr>
        <w:t>CONTRATISTA:</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eastAsia="es-ES"/>
        </w:rPr>
        <w:t>a) No pudiese justificar la correcta inversión del anticipo otorgado antes de haberse deducido la totalidad del mismo en los tiempos y porcentajes convenidos entre las Partes.</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 xml:space="preserve">b) No haya iniciado la obra de conformidad a lo determinado en el cronograma de la Obra. </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c) No cuente con el personal y equipos necesarios para la realización de la Obra estipulada en el contrato, una vez iniciado éste.</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 xml:space="preserve">d) No realice o niegue la renovación de la boleta de garantía de correcta inversión de anticipo.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llevará el control directo de la vigencia y validez de esta garantía, en cuanto al monto y plazo, a efectos de requerir su ampliación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o solicitar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su ejecución</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CUARTA.- (GARANTIAS).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(Opción 1)</w:t>
      </w:r>
    </w:p>
    <w:p w:rsidR="008A2D97" w:rsidRPr="008A2D97" w:rsidRDefault="008A2D97" w:rsidP="00F3121C">
      <w:pPr>
        <w:numPr>
          <w:ilvl w:val="1"/>
          <w:numId w:val="38"/>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Garantía de cumplimiento de Contrato: </w:t>
      </w:r>
      <w:bookmarkStart w:id="30" w:name="OLE_LINK1"/>
      <w:bookmarkStart w:id="31" w:name="OLE_LINK2"/>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garantiza la correcta y fiel ejecución del presente </w:t>
      </w:r>
      <w:r w:rsidRPr="008A2D97">
        <w:rPr>
          <w:rFonts w:ascii="Calibri" w:hAnsi="Calibri" w:cs="Calibri"/>
          <w:b/>
          <w:bCs/>
          <w:sz w:val="22"/>
          <w:szCs w:val="22"/>
          <w:lang w:val="es-BO" w:eastAsia="es-ES"/>
        </w:rPr>
        <w:t xml:space="preserve">CONTRATO </w:t>
      </w:r>
      <w:r w:rsidRPr="008A2D97">
        <w:rPr>
          <w:rFonts w:ascii="Calibri" w:hAnsi="Calibri" w:cs="Calibri"/>
          <w:sz w:val="22"/>
          <w:szCs w:val="22"/>
          <w:lang w:val="es-BO" w:eastAsia="es-ES"/>
        </w:rPr>
        <w:t xml:space="preserve">en todas sus partes con la …………… </w:t>
      </w:r>
      <w:r w:rsidRPr="008A2D97">
        <w:rPr>
          <w:rFonts w:ascii="Calibri" w:hAnsi="Calibri" w:cs="Calibri"/>
          <w:b/>
          <w:i/>
          <w:sz w:val="22"/>
          <w:szCs w:val="22"/>
          <w:lang w:val="es-BO" w:eastAsia="es-ES"/>
        </w:rPr>
        <w:t xml:space="preserve">(Registrar el tipo de garantía establecido en el DBC) </w:t>
      </w:r>
      <w:r w:rsidRPr="008A2D97">
        <w:rPr>
          <w:rFonts w:ascii="Calibri" w:hAnsi="Calibri" w:cs="Calibri"/>
          <w:sz w:val="22"/>
          <w:szCs w:val="22"/>
          <w:lang w:val="es-BO" w:eastAsia="es-ES"/>
        </w:rPr>
        <w:t xml:space="preserve">Nº …………. emitida por …………… </w:t>
      </w:r>
      <w:r w:rsidRPr="008A2D97">
        <w:rPr>
          <w:rFonts w:ascii="Calibri" w:hAnsi="Calibri" w:cs="Calibri"/>
          <w:b/>
          <w:i/>
          <w:sz w:val="22"/>
          <w:szCs w:val="22"/>
          <w:lang w:val="es-BO" w:eastAsia="es-ES"/>
        </w:rPr>
        <w:t xml:space="preserve">(Registrar el nombre de la Entidad emisora de la garantía) </w:t>
      </w:r>
      <w:r w:rsidRPr="008A2D97">
        <w:rPr>
          <w:rFonts w:ascii="Calibri" w:hAnsi="Calibri" w:cs="Calibri"/>
          <w:sz w:val="22"/>
          <w:szCs w:val="22"/>
          <w:lang w:val="es-BO" w:eastAsia="es-ES"/>
        </w:rPr>
        <w:t xml:space="preserve">el ……… de ……………de 20…………, con vigencia hasta el ……………. de ………… de 20……….. </w:t>
      </w:r>
      <w:r w:rsidRPr="008A2D97">
        <w:rPr>
          <w:rFonts w:ascii="Calibri" w:hAnsi="Calibri" w:cs="Calibri"/>
          <w:b/>
          <w:sz w:val="22"/>
          <w:szCs w:val="22"/>
          <w:lang w:val="es-BO" w:eastAsia="es-ES"/>
        </w:rPr>
        <w:t>(</w:t>
      </w:r>
      <w:r w:rsidRPr="008A2D97">
        <w:rPr>
          <w:rFonts w:ascii="Calibri" w:hAnsi="Calibri" w:cs="Calibri"/>
          <w:b/>
          <w:i/>
          <w:sz w:val="22"/>
          <w:szCs w:val="22"/>
          <w:lang w:val="es-ES_tradnl" w:eastAsia="es-ES"/>
        </w:rPr>
        <w:t>misma que deberá exceder en sesenta días calendario al plazo de entrega de la obra)</w:t>
      </w:r>
      <w:r w:rsidRPr="008A2D97">
        <w:rPr>
          <w:rFonts w:ascii="Calibri" w:hAnsi="Calibri" w:cs="Calibri"/>
          <w:sz w:val="22"/>
          <w:szCs w:val="22"/>
          <w:lang w:val="es-BO" w:eastAsia="es-ES"/>
        </w:rPr>
        <w:t xml:space="preserve">, a la orden de ___________________ </w:t>
      </w:r>
      <w:r w:rsidRPr="008A2D97">
        <w:rPr>
          <w:rFonts w:ascii="Calibri" w:hAnsi="Calibri" w:cs="Calibri"/>
          <w:b/>
          <w:i/>
          <w:sz w:val="22"/>
          <w:szCs w:val="22"/>
          <w:lang w:val="es-BO" w:eastAsia="es-ES"/>
        </w:rPr>
        <w:t xml:space="preserve">(Registrar el nombre o razón social de YPFB a la que fue girada la garantía), </w:t>
      </w:r>
      <w:r w:rsidRPr="008A2D97">
        <w:rPr>
          <w:rFonts w:ascii="Calibri" w:hAnsi="Calibri" w:cs="Calibri"/>
          <w:sz w:val="22"/>
          <w:szCs w:val="22"/>
          <w:lang w:val="es-BO" w:eastAsia="es-ES"/>
        </w:rPr>
        <w:t xml:space="preserve">por________ </w:t>
      </w:r>
      <w:r w:rsidRPr="008A2D97">
        <w:rPr>
          <w:rFonts w:ascii="Calibri" w:hAnsi="Calibri" w:cs="Calibri"/>
          <w:b/>
          <w:i/>
          <w:sz w:val="22"/>
          <w:szCs w:val="22"/>
          <w:lang w:val="es-BO" w:eastAsia="es-ES"/>
        </w:rPr>
        <w:t xml:space="preserve">(registrar el monto de la garantía en forma numeral y literal) </w:t>
      </w:r>
      <w:r w:rsidRPr="008A2D97">
        <w:rPr>
          <w:rFonts w:ascii="Calibri" w:hAnsi="Calibri" w:cs="Calibri"/>
          <w:sz w:val="22"/>
          <w:szCs w:val="22"/>
          <w:lang w:val="es-BO" w:eastAsia="es-ES"/>
        </w:rPr>
        <w:t>equivalente al siete por ciento (7%) del monto total del Contrato.</w:t>
      </w:r>
      <w:bookmarkEnd w:id="30"/>
      <w:bookmarkEnd w:id="31"/>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solo requerimiento por </w:t>
      </w:r>
      <w:r w:rsidRPr="008A2D97">
        <w:rPr>
          <w:rFonts w:ascii="Calibri" w:hAnsi="Calibri" w:cs="Calibri"/>
          <w:b/>
          <w:sz w:val="22"/>
          <w:szCs w:val="22"/>
          <w:lang w:val="es-BO" w:eastAsia="es-ES"/>
        </w:rPr>
        <w:t>YPFB</w:t>
      </w:r>
      <w:r w:rsidRPr="008A2D97">
        <w:rPr>
          <w:rFonts w:ascii="Calibri" w:hAnsi="Calibri" w:cs="Calibri"/>
          <w:bCs/>
          <w:sz w:val="22"/>
          <w:szCs w:val="22"/>
          <w:lang w:val="es-BO" w:eastAsia="es-ES"/>
        </w:rPr>
        <w:t>,</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 xml:space="preserve">el importe de la garantía citada anteriormente será ejecutada </w:t>
      </w:r>
      <w:r w:rsidRPr="008A2D97">
        <w:rPr>
          <w:rFonts w:ascii="Calibri" w:hAnsi="Calibri" w:cs="Calibri"/>
          <w:bCs/>
          <w:sz w:val="22"/>
          <w:szCs w:val="22"/>
          <w:lang w:val="es-BO" w:eastAsia="es-ES"/>
        </w:rPr>
        <w:t xml:space="preserve">en caso de cualquier incumplimiento </w:t>
      </w:r>
      <w:r w:rsidRPr="008A2D97">
        <w:rPr>
          <w:rFonts w:ascii="Calibri" w:hAnsi="Calibri" w:cs="Calibri"/>
          <w:sz w:val="22"/>
          <w:szCs w:val="22"/>
          <w:lang w:val="es-BO" w:eastAsia="es-ES"/>
        </w:rPr>
        <w:t xml:space="preserve">contractual incurrido por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r w:rsidRPr="008A2D97">
        <w:rPr>
          <w:rFonts w:ascii="Calibri" w:hAnsi="Calibri" w:cs="Calibri"/>
          <w:sz w:val="22"/>
          <w:szCs w:val="22"/>
          <w:lang w:val="es-BO" w:eastAsia="es-ES"/>
        </w:rPr>
        <w:t xml:space="preserve"> sin necesidad de ningún trámite o acción judicial.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b/>
          <w:sz w:val="22"/>
          <w:szCs w:val="22"/>
          <w:lang w:val="es-BO" w:eastAsia="es-ES"/>
        </w:rPr>
        <w:t>YPFB</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 xml:space="preserve">llevará el control directo de la vigencia de la garantía en cuanto al monto y plazo, a efectos de requerir su ampliación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o solicitar gestionar su ejecución.</w:t>
      </w:r>
    </w:p>
    <w:p w:rsidR="008A2D97" w:rsidRPr="008A2D97" w:rsidRDefault="008A2D97" w:rsidP="008A2D97">
      <w:pPr>
        <w:spacing w:before="120" w:after="120"/>
        <w:jc w:val="both"/>
        <w:rPr>
          <w:rFonts w:ascii="Calibri" w:hAnsi="Calibri" w:cs="Calibri"/>
          <w:b/>
          <w:bCs/>
          <w:i/>
          <w:sz w:val="22"/>
          <w:szCs w:val="22"/>
          <w:lang w:val="es-BO" w:eastAsia="es-ES"/>
        </w:rPr>
      </w:pPr>
      <w:r w:rsidRPr="008A2D97">
        <w:rPr>
          <w:rFonts w:ascii="Calibri" w:hAnsi="Calibri" w:cs="Calibri"/>
          <w:i/>
          <w:sz w:val="22"/>
          <w:szCs w:val="22"/>
          <w:lang w:val="es-BO" w:eastAsia="es-ES"/>
        </w:rPr>
        <w:t xml:space="preserve">Opción 2: </w:t>
      </w:r>
      <w:r w:rsidRPr="008A2D97">
        <w:rPr>
          <w:rFonts w:ascii="Calibri" w:hAnsi="Calibri" w:cs="Calibri"/>
          <w:b/>
          <w:bCs/>
          <w:i/>
          <w:sz w:val="22"/>
          <w:szCs w:val="22"/>
          <w:lang w:val="es-BO" w:eastAsia="es-ES"/>
        </w:rPr>
        <w:t>(Cuando el Contratista solicite retención en sustitución de la garantía de cumplimiento de Contrato, la Entidad deberá cambiar la redacción anterior por la siguiente)</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bCs/>
          <w:sz w:val="22"/>
          <w:szCs w:val="22"/>
          <w:lang w:val="es-BO" w:eastAsia="es-ES"/>
        </w:rPr>
        <w:t>El CONTRATISTA acepta expresamente que la YPFB retendrá el………….</w:t>
      </w:r>
      <w:r w:rsidRPr="008A2D97">
        <w:rPr>
          <w:rFonts w:ascii="Calibri" w:hAnsi="Calibri" w:cs="Calibri"/>
          <w:b/>
          <w:bCs/>
          <w:i/>
          <w:sz w:val="22"/>
          <w:szCs w:val="22"/>
          <w:lang w:val="es-BO" w:eastAsia="es-ES"/>
        </w:rPr>
        <w:t xml:space="preserve">(incluir el porcentaje y monto de la garantía) </w:t>
      </w:r>
      <w:r w:rsidRPr="008A2D97">
        <w:rPr>
          <w:rFonts w:ascii="Calibri" w:hAnsi="Calibri" w:cs="Calibri"/>
          <w:bCs/>
          <w:sz w:val="22"/>
          <w:szCs w:val="22"/>
          <w:lang w:val="es-BO" w:eastAsia="es-ES"/>
        </w:rPr>
        <w:t>, con el fin de constituir la Garantía de Cumplimiento de Contrato.</w:t>
      </w:r>
    </w:p>
    <w:p w:rsidR="008A2D97" w:rsidRPr="008A2D97" w:rsidRDefault="008A2D97" w:rsidP="008A2D97">
      <w:pPr>
        <w:autoSpaceDE w:val="0"/>
        <w:autoSpaceDN w:val="0"/>
        <w:ind w:right="11"/>
        <w:jc w:val="both"/>
        <w:rPr>
          <w:rFonts w:ascii="Calibri" w:eastAsia="Calibri" w:hAnsi="Calibri" w:cs="Calibri"/>
          <w:sz w:val="22"/>
          <w:szCs w:val="22"/>
          <w:lang w:eastAsia="es-ES"/>
        </w:rPr>
      </w:pPr>
      <w:r w:rsidRPr="008A2D97">
        <w:rPr>
          <w:rFonts w:ascii="Calibri" w:eastAsia="Calibri" w:hAnsi="Calibri" w:cs="Calibri"/>
          <w:sz w:val="22"/>
          <w:szCs w:val="22"/>
          <w:lang w:eastAsia="es-ES"/>
        </w:rPr>
        <w:t>El CONTRATISTA autoriza expresamente a YPFB la retención del 7% (siete por ciento) de cada pago parcial, con el fin de constituir la Garantía de Cumplimiento de Contrato.</w:t>
      </w:r>
    </w:p>
    <w:p w:rsidR="008A2D97" w:rsidRPr="008A2D97" w:rsidRDefault="008A2D97" w:rsidP="008A2D97">
      <w:pPr>
        <w:autoSpaceDE w:val="0"/>
        <w:autoSpaceDN w:val="0"/>
        <w:ind w:right="11"/>
        <w:jc w:val="both"/>
        <w:rPr>
          <w:rFonts w:ascii="Calibri" w:eastAsia="Calibri" w:hAnsi="Calibri" w:cs="Calibri"/>
          <w:sz w:val="22"/>
          <w:szCs w:val="22"/>
          <w:lang w:eastAsia="es-ES"/>
        </w:rPr>
      </w:pPr>
    </w:p>
    <w:p w:rsidR="008A2D97" w:rsidRPr="008A2D97" w:rsidRDefault="008A2D97" w:rsidP="008A2D97">
      <w:pPr>
        <w:autoSpaceDE w:val="0"/>
        <w:autoSpaceDN w:val="0"/>
        <w:ind w:right="11"/>
        <w:jc w:val="both"/>
        <w:rPr>
          <w:rFonts w:ascii="Calibri" w:eastAsia="Calibri" w:hAnsi="Calibri" w:cs="Calibri"/>
          <w:sz w:val="22"/>
          <w:szCs w:val="22"/>
          <w:lang w:eastAsia="es-ES"/>
        </w:rPr>
      </w:pPr>
      <w:r w:rsidRPr="008A2D97">
        <w:rPr>
          <w:rFonts w:ascii="Calibri" w:eastAsia="Calibri" w:hAnsi="Calibri" w:cs="Calibri"/>
          <w:sz w:val="22"/>
          <w:szCs w:val="22"/>
          <w:lang w:eastAsia="es-ES"/>
        </w:rPr>
        <w:t>Sin perjuicio de otras causales estipuladas en el Contrato, en caso de Resolución unilateral del mismo aplicada por YPFB, por causales atribuibles al Contratista, por incumplimiento de las obligaciones asumidas en el Contrato, YPFB podrá ejecutar la Garantía señalada en la presente Subcláusula.</w:t>
      </w:r>
    </w:p>
    <w:p w:rsidR="008A2D97" w:rsidRPr="008A2D97" w:rsidRDefault="008A2D97" w:rsidP="008A2D97">
      <w:pPr>
        <w:autoSpaceDE w:val="0"/>
        <w:autoSpaceDN w:val="0"/>
        <w:ind w:right="11"/>
        <w:jc w:val="both"/>
        <w:rPr>
          <w:rFonts w:ascii="Calibri" w:eastAsia="Calibri" w:hAnsi="Calibri" w:cs="Calibri"/>
          <w:sz w:val="22"/>
          <w:szCs w:val="22"/>
          <w:lang w:eastAsia="es-ES"/>
        </w:rPr>
      </w:pPr>
    </w:p>
    <w:p w:rsidR="008A2D97" w:rsidRPr="008A2D97" w:rsidRDefault="008A2D97" w:rsidP="00F3121C">
      <w:pPr>
        <w:numPr>
          <w:ilvl w:val="1"/>
          <w:numId w:val="38"/>
        </w:numPr>
        <w:tabs>
          <w:tab w:val="left" w:pos="567"/>
        </w:tabs>
        <w:spacing w:before="120" w:after="120"/>
        <w:ind w:left="567" w:hanging="567"/>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lang w:val="es-BO"/>
        </w:rPr>
        <w:t>Garantía de Correcta Inversión del Anticipo:</w:t>
      </w:r>
    </w:p>
    <w:p w:rsidR="008A2D97" w:rsidRPr="008A2D97" w:rsidRDefault="008A2D97" w:rsidP="008A2D97">
      <w:pPr>
        <w:autoSpaceDE w:val="0"/>
        <w:autoSpaceDN w:val="0"/>
        <w:adjustRightInd w:val="0"/>
        <w:jc w:val="both"/>
        <w:rPr>
          <w:rFonts w:ascii="Calibri" w:hAnsi="Calibri" w:cs="Calibri"/>
          <w:sz w:val="22"/>
          <w:szCs w:val="22"/>
          <w:lang w:val="es-BO" w:eastAsia="es-ES"/>
        </w:rPr>
      </w:pPr>
      <w:r w:rsidRPr="008A2D97">
        <w:rPr>
          <w:rFonts w:ascii="Calibri" w:eastAsia="Calibri" w:hAnsi="Calibri" w:cs="Calibri"/>
          <w:color w:val="000000"/>
          <w:sz w:val="22"/>
          <w:szCs w:val="22"/>
          <w:lang w:val="es-BO"/>
        </w:rPr>
        <w:t>El Contratista</w:t>
      </w:r>
      <w:r w:rsidRPr="008A2D97">
        <w:rPr>
          <w:rFonts w:ascii="Calibri" w:eastAsia="Calibri" w:hAnsi="Calibri" w:cs="Calibri"/>
          <w:bCs/>
          <w:color w:val="000000"/>
          <w:sz w:val="22"/>
          <w:szCs w:val="22"/>
          <w:lang w:val="es-BO"/>
        </w:rPr>
        <w:t>,</w:t>
      </w:r>
      <w:r w:rsidRPr="008A2D97">
        <w:rPr>
          <w:rFonts w:ascii="Calibri" w:eastAsia="Calibri" w:hAnsi="Calibri" w:cs="Calibri"/>
          <w:b/>
          <w:bCs/>
          <w:color w:val="000000"/>
          <w:sz w:val="22"/>
          <w:szCs w:val="22"/>
          <w:lang w:val="es-BO"/>
        </w:rPr>
        <w:t xml:space="preserve"> </w:t>
      </w:r>
      <w:r w:rsidRPr="008A2D97">
        <w:rPr>
          <w:rFonts w:ascii="Calibri" w:eastAsia="Calibri" w:hAnsi="Calibri" w:cs="Calibri"/>
          <w:color w:val="000000"/>
          <w:sz w:val="22"/>
          <w:szCs w:val="22"/>
          <w:lang w:val="es-BO"/>
        </w:rPr>
        <w:t xml:space="preserve">a su propio costo y cargo obtendrá y entregará a </w:t>
      </w:r>
      <w:r w:rsidRPr="008A2D97">
        <w:rPr>
          <w:rFonts w:ascii="Calibri" w:eastAsia="Calibri" w:hAnsi="Calibri" w:cs="Calibri"/>
          <w:b/>
          <w:color w:val="000000"/>
          <w:sz w:val="22"/>
          <w:szCs w:val="22"/>
          <w:lang w:val="es-BO"/>
        </w:rPr>
        <w:t>YPFB</w:t>
      </w:r>
      <w:r w:rsidRPr="008A2D97">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8A2D97" w:rsidRPr="008A2D97" w:rsidRDefault="008A2D97" w:rsidP="008A2D97">
      <w:pPr>
        <w:autoSpaceDE w:val="0"/>
        <w:autoSpaceDN w:val="0"/>
        <w:adjustRightInd w:val="0"/>
        <w:jc w:val="both"/>
        <w:rPr>
          <w:rFonts w:ascii="Calibri" w:hAnsi="Calibri" w:cs="Calibri"/>
          <w:b/>
          <w:bCs/>
          <w:sz w:val="22"/>
          <w:szCs w:val="22"/>
          <w:lang w:val="es-BO" w:eastAsia="es-ES"/>
        </w:rPr>
      </w:pPr>
      <w:r w:rsidRPr="008A2D97">
        <w:rPr>
          <w:rFonts w:ascii="Calibri" w:hAnsi="Calibri" w:cs="Calibri"/>
          <w:sz w:val="22"/>
          <w:szCs w:val="22"/>
          <w:lang w:val="es-BO" w:eastAsia="es-ES"/>
        </w:rPr>
        <w:t xml:space="preserve">El importe de la garantía podrá ser cobrado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caso de que el </w:t>
      </w:r>
      <w:r w:rsidRPr="008A2D97">
        <w:rPr>
          <w:rFonts w:ascii="Calibri" w:hAnsi="Calibri" w:cs="Calibri"/>
          <w:b/>
          <w:bCs/>
          <w:sz w:val="22"/>
          <w:szCs w:val="22"/>
          <w:lang w:val="es-BO" w:eastAsia="es-ES"/>
        </w:rPr>
        <w:t>CONTRATISTA:</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eastAsia="es-ES"/>
        </w:rPr>
        <w:t>No pudiese justificar la correcta inversión del anticipo otorgado antes de haberse deducido la totalidad del mismo en los tiempos y porcentajes convenidos entre las Partes.</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No haya iniciado la Obra dentro de los quince (15)</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días calendarios posteriores a la Orden de Proceder establecidos al efecto.</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No cuente con el personal y equipos necesarios para la realización de la obra estipulada en el Contrato, una vez iniciado éste.</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No realice o niegue la renovación de la boleta de garantía de correcta inversión de anticipo.  </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La Boleta de Garantía de Correcta Inversión del Anticipo deberá mantener su vigencia en forma continua por un periodo de </w:t>
      </w:r>
      <w:r w:rsidRPr="008A2D97">
        <w:rPr>
          <w:rFonts w:ascii="Calibri" w:eastAsia="Calibri" w:hAnsi="Calibri" w:cs="Calibri"/>
          <w:sz w:val="22"/>
          <w:szCs w:val="22"/>
          <w:lang w:val="es-BO"/>
        </w:rPr>
        <w:t xml:space="preserve">…………… </w:t>
      </w:r>
      <w:r w:rsidRPr="008A2D97">
        <w:rPr>
          <w:rFonts w:ascii="Calibri" w:eastAsia="Calibri" w:hAnsi="Calibri" w:cs="Calibri"/>
          <w:color w:val="000000"/>
          <w:sz w:val="22"/>
          <w:szCs w:val="22"/>
          <w:lang w:val="es-BO"/>
        </w:rPr>
        <w:t>(</w:t>
      </w:r>
      <w:r w:rsidRPr="008A2D97">
        <w:rPr>
          <w:rFonts w:ascii="Calibri" w:eastAsia="Calibri" w:hAnsi="Calibri" w:cs="Calibri"/>
          <w:b/>
          <w:i/>
          <w:color w:val="000000"/>
          <w:sz w:val="22"/>
          <w:szCs w:val="22"/>
          <w:lang w:val="es-BO"/>
        </w:rPr>
        <w:t xml:space="preserve">Señalar la vigencia de manera numeral y literal) </w:t>
      </w:r>
      <w:r w:rsidRPr="008A2D97">
        <w:rPr>
          <w:rFonts w:ascii="Calibri" w:eastAsia="Calibri" w:hAnsi="Calibri" w:cs="Calibri"/>
          <w:color w:val="000000"/>
          <w:sz w:val="22"/>
          <w:szCs w:val="22"/>
          <w:lang w:val="es-BO"/>
        </w:rPr>
        <w:t>días calendario, adicionales a la fecha en que se determine la amortización del cien (100%) del anticipo determinada en el (</w:t>
      </w:r>
      <w:r w:rsidRPr="008A2D97">
        <w:rPr>
          <w:rFonts w:ascii="Calibri" w:eastAsia="Calibri" w:hAnsi="Calibri" w:cs="Calibri"/>
          <w:b/>
          <w:i/>
          <w:color w:val="000000"/>
          <w:sz w:val="22"/>
          <w:szCs w:val="22"/>
          <w:lang w:val="es-BO"/>
        </w:rPr>
        <w:t>Cuando corresponda, de acuerdo a lo establecido en las especificaciones técnicas</w:t>
      </w:r>
      <w:r w:rsidRPr="008A2D97">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8A2D97">
        <w:rPr>
          <w:rFonts w:ascii="Calibri" w:eastAsia="Calibri" w:hAnsi="Calibri" w:cs="Calibri"/>
          <w:b/>
          <w:color w:val="000000"/>
          <w:sz w:val="22"/>
          <w:szCs w:val="22"/>
          <w:lang w:val="es-BO"/>
        </w:rPr>
        <w:t xml:space="preserve">YPFB </w:t>
      </w:r>
      <w:r w:rsidRPr="008A2D97">
        <w:rPr>
          <w:rFonts w:ascii="Calibri" w:eastAsia="Calibri" w:hAnsi="Calibri" w:cs="Calibri"/>
          <w:color w:val="000000"/>
          <w:sz w:val="22"/>
          <w:szCs w:val="22"/>
          <w:lang w:val="es-BO"/>
        </w:rPr>
        <w:t>procederá a devolver el instrumento de garantía al Contratista.</w:t>
      </w:r>
    </w:p>
    <w:p w:rsidR="008A2D97" w:rsidRPr="008A2D97" w:rsidRDefault="008A2D97" w:rsidP="00F3121C">
      <w:pPr>
        <w:numPr>
          <w:ilvl w:val="1"/>
          <w:numId w:val="38"/>
        </w:numPr>
        <w:tabs>
          <w:tab w:val="left" w:pos="567"/>
        </w:tabs>
        <w:spacing w:before="120" w:after="120"/>
        <w:ind w:left="567" w:hanging="567"/>
        <w:jc w:val="both"/>
        <w:rPr>
          <w:rFonts w:ascii="Calibri" w:hAnsi="Calibri" w:cs="Calibri"/>
          <w:b/>
          <w:bCs/>
          <w:i/>
          <w:sz w:val="22"/>
          <w:szCs w:val="22"/>
          <w:lang w:val="es-BO" w:eastAsia="es-ES"/>
        </w:rPr>
      </w:pPr>
      <w:r w:rsidRPr="008A2D97">
        <w:rPr>
          <w:rFonts w:ascii="Calibri" w:hAnsi="Calibri" w:cs="Calibri"/>
          <w:b/>
          <w:bCs/>
          <w:sz w:val="22"/>
          <w:szCs w:val="22"/>
          <w:lang w:val="es-BO" w:eastAsia="es-ES"/>
        </w:rPr>
        <w:t xml:space="preserve">Garantía de buena ejecución de la Obra: </w:t>
      </w:r>
      <w:r w:rsidRPr="008A2D97">
        <w:rPr>
          <w:rFonts w:ascii="Calibri" w:hAnsi="Calibri" w:cs="Calibri"/>
          <w:b/>
          <w:bCs/>
          <w:i/>
          <w:sz w:val="22"/>
          <w:szCs w:val="22"/>
          <w:lang w:val="es-BO" w:eastAsia="es-ES"/>
        </w:rPr>
        <w:t>(será incorporado de acuerdo al requerimiento de las especificaciones técnicas)</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xml:space="preserve">Para el día en que se fije la recepción definitiva de la Obra, el </w:t>
      </w:r>
      <w:r w:rsidRPr="008A2D97">
        <w:rPr>
          <w:rFonts w:ascii="Calibri" w:hAnsi="Calibri" w:cs="Calibri"/>
          <w:b/>
          <w:bCs/>
          <w:sz w:val="22"/>
          <w:szCs w:val="22"/>
          <w:lang w:val="es-BO" w:eastAsia="es-ES"/>
        </w:rPr>
        <w:t xml:space="preserve">CONTRATISTA </w:t>
      </w:r>
      <w:r w:rsidRPr="008A2D97">
        <w:rPr>
          <w:rFonts w:ascii="Calibri" w:hAnsi="Calibri" w:cs="Calibri"/>
          <w:bCs/>
          <w:sz w:val="22"/>
          <w:szCs w:val="22"/>
          <w:lang w:val="es-BO" w:eastAsia="es-ES"/>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será ejecutada a favor de </w:t>
      </w: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sin necesidad de ningún trámite o acción judicial, a su solo requerimiento. </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E</w:t>
      </w:r>
      <w:r w:rsidRPr="008A2D97">
        <w:rPr>
          <w:rFonts w:ascii="Calibri" w:hAnsi="Calibri" w:cs="Calibri"/>
          <w:bCs/>
          <w:sz w:val="22"/>
          <w:szCs w:val="22"/>
          <w:lang w:eastAsia="es-ES"/>
        </w:rPr>
        <w:t xml:space="preserve">n consecuencia el </w:t>
      </w:r>
      <w:r w:rsidRPr="008A2D97">
        <w:rPr>
          <w:rFonts w:ascii="Calibri" w:hAnsi="Calibri" w:cs="Calibri"/>
          <w:b/>
          <w:bCs/>
          <w:sz w:val="22"/>
          <w:szCs w:val="22"/>
          <w:lang w:eastAsia="es-ES"/>
        </w:rPr>
        <w:t xml:space="preserve">CONTRATISTA </w:t>
      </w:r>
      <w:r w:rsidRPr="008A2D97">
        <w:rPr>
          <w:rFonts w:ascii="Calibri" w:hAnsi="Calibri" w:cs="Calibri"/>
          <w:bCs/>
          <w:sz w:val="22"/>
          <w:szCs w:val="22"/>
          <w:lang w:eastAsia="es-ES"/>
        </w:rPr>
        <w:t xml:space="preserve">pudiera ser responsable del lucro cesante y daño emergente que pueda ocasionar, esta responsabilidad deberá determinarse a través de los informes técnicos emitidos en </w:t>
      </w:r>
      <w:r w:rsidRPr="008A2D97">
        <w:rPr>
          <w:rFonts w:ascii="Calibri" w:hAnsi="Calibri" w:cs="Calibri"/>
          <w:b/>
          <w:bCs/>
          <w:sz w:val="22"/>
          <w:szCs w:val="22"/>
          <w:lang w:eastAsia="es-ES"/>
        </w:rPr>
        <w:t xml:space="preserve">YPFB </w:t>
      </w:r>
      <w:r w:rsidRPr="008A2D97">
        <w:rPr>
          <w:rFonts w:ascii="Calibri" w:hAnsi="Calibri" w:cs="Calibri"/>
          <w:bCs/>
          <w:sz w:val="22"/>
          <w:szCs w:val="22"/>
          <w:lang w:eastAsia="es-ES"/>
        </w:rPr>
        <w:t>y</w:t>
      </w:r>
      <w:r w:rsidRPr="008A2D97">
        <w:rPr>
          <w:rFonts w:ascii="Calibri" w:hAnsi="Calibri" w:cs="Calibri"/>
          <w:b/>
          <w:bCs/>
          <w:sz w:val="22"/>
          <w:szCs w:val="22"/>
          <w:lang w:eastAsia="es-ES"/>
        </w:rPr>
        <w:t xml:space="preserve"> </w:t>
      </w:r>
      <w:r w:rsidRPr="008A2D97">
        <w:rPr>
          <w:rFonts w:ascii="Calibri" w:hAnsi="Calibri" w:cs="Calibri"/>
          <w:bCs/>
          <w:sz w:val="22"/>
          <w:szCs w:val="22"/>
          <w:lang w:eastAsia="es-ES"/>
        </w:rPr>
        <w:t>el procedimiento establecido al efecto.</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Empero, si al cabo de los trescientos sesenta y cinco (365) días calendario establecidos en el presente contrato que conforman el período de Garantía de Buena Ejecución de la Obra, la</w:t>
      </w:r>
      <w:r w:rsidRPr="008A2D97">
        <w:rPr>
          <w:rFonts w:ascii="Calibri" w:hAnsi="Calibri" w:cs="Calibri"/>
          <w:bCs/>
          <w:color w:val="FF0000"/>
          <w:sz w:val="22"/>
          <w:szCs w:val="22"/>
          <w:lang w:val="es-BO" w:eastAsia="es-ES"/>
        </w:rPr>
        <w:t xml:space="preserve"> </w:t>
      </w:r>
      <w:r w:rsidRPr="008A2D97">
        <w:rPr>
          <w:rFonts w:ascii="Calibri" w:hAnsi="Calibri" w:cs="Calibri"/>
          <w:bCs/>
          <w:sz w:val="22"/>
          <w:szCs w:val="22"/>
          <w:lang w:val="es-BO" w:eastAsia="es-ES"/>
        </w:rPr>
        <w:t xml:space="preserve">……………………….. </w:t>
      </w:r>
      <w:r w:rsidRPr="008A2D97">
        <w:rPr>
          <w:rFonts w:ascii="Calibri" w:hAnsi="Calibri" w:cs="Calibri"/>
          <w:b/>
          <w:bCs/>
          <w:i/>
          <w:sz w:val="22"/>
          <w:szCs w:val="22"/>
          <w:lang w:val="es-BO" w:eastAsia="es-ES"/>
        </w:rPr>
        <w:t>(señalar la Gerencia o Distrito que corresponda),</w:t>
      </w:r>
      <w:r w:rsidRPr="008A2D97">
        <w:rPr>
          <w:rFonts w:ascii="Calibri" w:hAnsi="Calibri" w:cs="Calibri"/>
          <w:bCs/>
          <w:sz w:val="22"/>
          <w:szCs w:val="22"/>
          <w:lang w:val="es-BO" w:eastAsia="es-ES"/>
        </w:rPr>
        <w:t xml:space="preserve"> al elaborar su informe final de conformidad de la obra, evidencia la correcta ejecución de esta, dicha garantía será devuelta al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llevará el control directo de vigencia de la garantía en cuanto al monto y plazo a efectos de requerir su ampliación al CONTRATISTA o solicitar gestionar su ejecución.</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(De acuerdo a lo establecido  en el Reglamento de Contrataciones Directas en el Marco del Decreto Supremo N° 29506 y según corresponda, se pueden incluir las siguientes garantías:  Garantía de Seriedad de Propuesta</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Garantía Adicional a la Garantía de Cumplimiento de Contrato de Obras.</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Garantía de Funcionamiento de Maquinaria y/o Equipo.</w:t>
      </w:r>
    </w:p>
    <w:p w:rsidR="008A2D97" w:rsidRPr="008A2D97" w:rsidRDefault="008A2D97" w:rsidP="00F3121C">
      <w:pPr>
        <w:numPr>
          <w:ilvl w:val="0"/>
          <w:numId w:val="63"/>
        </w:numPr>
        <w:spacing w:before="120" w:after="120"/>
        <w:jc w:val="both"/>
        <w:rPr>
          <w:rFonts w:ascii="Calibri" w:hAnsi="Calibri" w:cs="Calibri"/>
          <w:i/>
          <w:color w:val="FF0000"/>
          <w:sz w:val="22"/>
          <w:szCs w:val="22"/>
          <w:lang w:eastAsia="es-ES"/>
        </w:rPr>
      </w:pPr>
      <w:r w:rsidRPr="008A2D97">
        <w:rPr>
          <w:rFonts w:ascii="Calibri" w:hAnsi="Calibri" w:cs="Calibri"/>
          <w:b/>
          <w:i/>
          <w:sz w:val="22"/>
          <w:szCs w:val="22"/>
          <w:lang w:eastAsia="es-ES"/>
        </w:rPr>
        <w:t>Otros tipos de garantía que se consideren pertinentes.</w:t>
      </w:r>
    </w:p>
    <w:p w:rsidR="008A2D97" w:rsidRPr="008A2D97" w:rsidRDefault="008A2D97" w:rsidP="008A2D97">
      <w:pPr>
        <w:spacing w:before="120" w:after="120"/>
        <w:ind w:left="720"/>
        <w:jc w:val="both"/>
        <w:rPr>
          <w:rFonts w:ascii="Calibri" w:hAnsi="Calibri" w:cs="Calibri"/>
          <w:i/>
          <w:color w:val="FF0000"/>
          <w:sz w:val="22"/>
          <w:szCs w:val="22"/>
          <w:lang w:eastAsia="es-ES"/>
        </w:rPr>
      </w:pPr>
    </w:p>
    <w:p w:rsidR="008A2D97" w:rsidRPr="008A2D97" w:rsidRDefault="008A2D97" w:rsidP="008A2D97">
      <w:pPr>
        <w:spacing w:before="120" w:after="120"/>
        <w:ind w:left="567" w:hanging="567"/>
        <w:jc w:val="both"/>
        <w:rPr>
          <w:rFonts w:ascii="Calibri" w:hAnsi="Calibri" w:cs="Calibri"/>
          <w:b/>
          <w:i/>
          <w:sz w:val="22"/>
          <w:szCs w:val="22"/>
          <w:lang w:val="es-BO" w:eastAsia="es-ES"/>
        </w:rPr>
      </w:pPr>
      <w:r w:rsidRPr="008A2D97">
        <w:rPr>
          <w:rFonts w:ascii="Calibri" w:hAnsi="Calibri" w:cs="Calibri"/>
          <w:b/>
          <w:sz w:val="22"/>
          <w:szCs w:val="22"/>
          <w:lang w:val="es-BO" w:eastAsia="es-ES"/>
        </w:rPr>
        <w:t>DÉCIMA QUINTA.- (CLÁUSULA DE SEGUROS). (</w:t>
      </w:r>
      <w:r w:rsidRPr="008A2D97">
        <w:rPr>
          <w:rFonts w:ascii="Calibri" w:hAnsi="Calibri" w:cs="Calibri"/>
          <w:b/>
          <w:i/>
          <w:sz w:val="22"/>
          <w:szCs w:val="22"/>
          <w:lang w:val="es-BO" w:eastAsia="es-ES"/>
        </w:rPr>
        <w:t>Esta se aplicara de acuerdo a la validación de la Unidad de Seguros)</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32" w:name="_Toc413861695"/>
      <w:r w:rsidRPr="008A2D97">
        <w:rPr>
          <w:rFonts w:ascii="Calibri" w:hAnsi="Calibri" w:cs="Calibri"/>
          <w:b/>
          <w:sz w:val="22"/>
          <w:szCs w:val="22"/>
          <w:lang w:eastAsia="es-ES"/>
        </w:rPr>
        <w:t>Seguros del Contratista</w:t>
      </w:r>
      <w:bookmarkEnd w:id="32"/>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obtendrá y mantendrá vigentes de forma ininterrumpida mientras dure el Contrato, los seguros obligatorios requeridos por el </w:t>
      </w:r>
      <w:r w:rsidRPr="008A2D97">
        <w:rPr>
          <w:rFonts w:ascii="Calibri" w:eastAsia="Calibri" w:hAnsi="Calibri" w:cs="Calibri"/>
          <w:b/>
          <w:sz w:val="22"/>
          <w:szCs w:val="22"/>
        </w:rPr>
        <w:t>CONTRATANTE,</w:t>
      </w:r>
      <w:r w:rsidRPr="008A2D97">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lastRenderedPageBreak/>
        <w:tab/>
        <w:t xml:space="preserve">El Contratante será incluido como asegurado adicional en las pólizas especificadas en esta Cláusula hasta el límite de responsabilidad cubierto por la póliza del Contratista. Todas las pólizas de seguros que 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8A2D97" w:rsidRPr="008A2D97" w:rsidRDefault="008A2D97" w:rsidP="008A2D97">
      <w:pPr>
        <w:autoSpaceDE w:val="0"/>
        <w:autoSpaceDN w:val="0"/>
        <w:adjustRightInd w:val="0"/>
        <w:spacing w:before="120" w:after="120"/>
        <w:ind w:left="567"/>
        <w:jc w:val="both"/>
        <w:rPr>
          <w:rFonts w:ascii="Calibri" w:eastAsia="Calibri" w:hAnsi="Calibri" w:cs="Calibri"/>
          <w:sz w:val="22"/>
          <w:szCs w:val="22"/>
        </w:rPr>
      </w:pPr>
      <w:r w:rsidRPr="008A2D97">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33" w:name="_Toc413861696"/>
      <w:r w:rsidRPr="008A2D97">
        <w:rPr>
          <w:rFonts w:ascii="Calibri" w:hAnsi="Calibri" w:cs="Calibri"/>
          <w:b/>
          <w:sz w:val="22"/>
          <w:szCs w:val="22"/>
          <w:lang w:eastAsia="es-ES"/>
        </w:rPr>
        <w:t>Seguro de todo riesgo de construcción</w:t>
      </w:r>
      <w:bookmarkEnd w:id="33"/>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vigencia de la póliza deberá incluir todo el periodo de construcción hasta la fecha de entrega y recepción definitiva de la Obra</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34" w:name="_Toc413861698"/>
      <w:r w:rsidRPr="008A2D97">
        <w:rPr>
          <w:rFonts w:ascii="Calibri" w:hAnsi="Calibri" w:cs="Calibri"/>
          <w:b/>
          <w:sz w:val="22"/>
          <w:szCs w:val="22"/>
          <w:lang w:eastAsia="es-ES"/>
        </w:rPr>
        <w:t>Seguro de responsabilidad civil por daños a terceros</w:t>
      </w:r>
      <w:bookmarkEnd w:id="34"/>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La cobertura del Seguro de Responsabilidad Civil por Daños a Terceros se proveerá para la responsabilidad que surja de todas las actividades derivadas de la construcción/instalación de……………………(señalar nombre de la obra). La póliza deberá incluir la cobertura de </w:t>
      </w:r>
      <w:r w:rsidRPr="008A2D97">
        <w:rPr>
          <w:rFonts w:ascii="Calibri" w:eastAsia="Calibri" w:hAnsi="Calibri" w:cs="Calibri"/>
          <w:sz w:val="22"/>
          <w:szCs w:val="22"/>
        </w:rPr>
        <w:lastRenderedPageBreak/>
        <w:t>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Sus………………….(señalar monto de cobertura), por evento y/o reclamo. Esta póliza contemplará también su activación en exceso de las coberturas primarias de Responsabilidad Civil de la Póliza de Automotores.</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SUS …………………. (señalar monto de cobertura numeral y literal) por evento o según lo requieran las Normas Aplicables, lo que sea mayor.</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35" w:name="_Toc413861699"/>
      <w:r w:rsidRPr="008A2D97">
        <w:rPr>
          <w:rFonts w:ascii="Calibri" w:hAnsi="Calibri" w:cs="Calibri"/>
          <w:b/>
          <w:sz w:val="22"/>
          <w:szCs w:val="22"/>
          <w:lang w:eastAsia="es-ES"/>
        </w:rPr>
        <w:t>Seguro accidentes personales y vida en grupo</w:t>
      </w:r>
      <w:bookmarkEnd w:id="35"/>
      <w:r w:rsidRPr="008A2D97">
        <w:rPr>
          <w:rFonts w:ascii="Calibri" w:hAnsi="Calibri" w:cs="Calibri"/>
          <w:b/>
          <w:caps/>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36" w:name="_Toc413861700"/>
      <w:r w:rsidRPr="008A2D97">
        <w:rPr>
          <w:rFonts w:ascii="Calibri" w:hAnsi="Calibri" w:cs="Calibri"/>
          <w:b/>
          <w:sz w:val="22"/>
          <w:szCs w:val="22"/>
          <w:lang w:eastAsia="es-ES"/>
        </w:rPr>
        <w:t>Seguro de automotores</w:t>
      </w:r>
      <w:bookmarkEnd w:id="36"/>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cobertura del seguro de automotores deberá cubrir la responsabilidad civil por vehículo hasta $us. …………………. (señalar monto de cobertura numeral y literal), a todos los vehículos propios, no propios y alquilados del Contratista.</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37" w:name="_Toc413861701"/>
      <w:r w:rsidRPr="008A2D97">
        <w:rPr>
          <w:rFonts w:ascii="Calibri" w:hAnsi="Calibri" w:cs="Calibri"/>
          <w:b/>
          <w:sz w:val="22"/>
          <w:szCs w:val="22"/>
          <w:lang w:eastAsia="es-ES"/>
        </w:rPr>
        <w:t xml:space="preserve">Seguro obligatorio para accidentes de tránsito </w:t>
      </w:r>
      <w:bookmarkEnd w:id="37"/>
      <w:r w:rsidRPr="008A2D97">
        <w:rPr>
          <w:rFonts w:ascii="Calibri" w:hAnsi="Calibri" w:cs="Calibri"/>
          <w:b/>
          <w:sz w:val="22"/>
          <w:szCs w:val="22"/>
          <w:lang w:eastAsia="es-ES"/>
        </w:rPr>
        <w:t>SOAT: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38" w:name="_Toc413861702"/>
      <w:r w:rsidRPr="008A2D97">
        <w:rPr>
          <w:rFonts w:ascii="Calibri" w:hAnsi="Calibri" w:cs="Calibri"/>
          <w:b/>
          <w:sz w:val="22"/>
          <w:szCs w:val="22"/>
          <w:lang w:eastAsia="es-ES"/>
        </w:rPr>
        <w:t>Seguro workmen's compensation</w:t>
      </w:r>
      <w:bookmarkEnd w:id="38"/>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8A2D97" w:rsidRPr="008A2D97" w:rsidRDefault="008A2D97" w:rsidP="00F3121C">
      <w:pPr>
        <w:numPr>
          <w:ilvl w:val="1"/>
          <w:numId w:val="58"/>
        </w:numPr>
        <w:tabs>
          <w:tab w:val="left" w:pos="567"/>
        </w:tabs>
        <w:spacing w:before="120" w:after="120"/>
        <w:ind w:left="567" w:hanging="567"/>
        <w:jc w:val="both"/>
        <w:rPr>
          <w:rFonts w:ascii="Calibri" w:eastAsia="Calibri" w:hAnsi="Calibri" w:cs="Calibri"/>
          <w:b/>
          <w:sz w:val="22"/>
          <w:szCs w:val="22"/>
        </w:rPr>
      </w:pPr>
      <w:bookmarkStart w:id="39" w:name="_Toc413861703"/>
      <w:r w:rsidRPr="008A2D97">
        <w:rPr>
          <w:rFonts w:ascii="Calibri" w:hAnsi="Calibri" w:cs="Calibri"/>
          <w:b/>
          <w:sz w:val="22"/>
          <w:szCs w:val="22"/>
          <w:lang w:eastAsia="es-ES"/>
        </w:rPr>
        <w:t>Evidencia de los seguros</w:t>
      </w:r>
      <w:bookmarkEnd w:id="39"/>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lastRenderedPageBreak/>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0" w:name="_Toc413861704"/>
      <w:r w:rsidRPr="008A2D97">
        <w:rPr>
          <w:rFonts w:ascii="Calibri" w:hAnsi="Calibri" w:cs="Calibri"/>
          <w:b/>
          <w:sz w:val="22"/>
          <w:szCs w:val="22"/>
          <w:lang w:eastAsia="es-ES"/>
        </w:rPr>
        <w:t>INCUMPLIMIENTO DE SUSCRIPCION Y COBERTURAS REQUERIDAS</w:t>
      </w:r>
      <w:bookmarkEnd w:id="40"/>
    </w:p>
    <w:p w:rsidR="008A2D97" w:rsidRPr="008A2D97" w:rsidRDefault="008A2D97" w:rsidP="008A2D97">
      <w:p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8A2D97">
        <w:rPr>
          <w:rFonts w:ascii="Calibri" w:hAnsi="Calibri" w:cs="Calibri"/>
          <w:sz w:val="22"/>
          <w:szCs w:val="22"/>
          <w:lang w:eastAsia="es-ES"/>
        </w:rPr>
        <w:tab/>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r w:rsidRPr="008A2D97">
        <w:rPr>
          <w:rFonts w:ascii="Calibri" w:hAnsi="Calibri" w:cs="Calibri"/>
          <w:b/>
          <w:sz w:val="22"/>
          <w:szCs w:val="22"/>
          <w:lang w:eastAsia="es-ES"/>
        </w:rPr>
        <w:t>Subrogación</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1" w:name="_Toc413861706"/>
      <w:r w:rsidRPr="008A2D97">
        <w:rPr>
          <w:rFonts w:ascii="Calibri" w:hAnsi="Calibri" w:cs="Calibri"/>
          <w:b/>
          <w:sz w:val="22"/>
          <w:szCs w:val="22"/>
          <w:lang w:eastAsia="es-ES"/>
        </w:rPr>
        <w:t>Seguros del sub contratista</w:t>
      </w:r>
      <w:bookmarkEnd w:id="41"/>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8A2D97" w:rsidRPr="008A2D97" w:rsidRDefault="008A2D97" w:rsidP="008A2D97">
      <w:pPr>
        <w:tabs>
          <w:tab w:val="left" w:pos="0"/>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2" w:name="_Toc413861707"/>
      <w:r w:rsidRPr="008A2D97">
        <w:rPr>
          <w:rFonts w:ascii="Calibri" w:hAnsi="Calibri" w:cs="Calibri"/>
          <w:b/>
          <w:sz w:val="22"/>
          <w:szCs w:val="22"/>
          <w:lang w:eastAsia="es-ES"/>
        </w:rPr>
        <w:t>Reclamaciones y/o demandas</w:t>
      </w:r>
      <w:bookmarkEnd w:id="42"/>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Cualquier reclamación o información que lleve a una posible demanda por responsabilidad civil en contra del CONTRATISTA o Contratante, deberá ser notificada entre las Partes en el plazo de </w:t>
      </w:r>
      <w:r w:rsidRPr="008A2D97">
        <w:rPr>
          <w:rFonts w:ascii="Calibri" w:eastAsia="Calibri" w:hAnsi="Calibri" w:cs="Calibri"/>
          <w:sz w:val="22"/>
          <w:szCs w:val="22"/>
        </w:rPr>
        <w:lastRenderedPageBreak/>
        <w:t>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3" w:name="_Toc413861708"/>
      <w:r w:rsidRPr="008A2D97">
        <w:rPr>
          <w:rFonts w:ascii="Calibri" w:hAnsi="Calibri" w:cs="Calibri"/>
          <w:b/>
          <w:sz w:val="22"/>
          <w:szCs w:val="22"/>
          <w:lang w:eastAsia="es-ES"/>
        </w:rPr>
        <w:t>Indemnización de los seguros</w:t>
      </w:r>
      <w:bookmarkEnd w:id="43"/>
      <w:r w:rsidRPr="008A2D97">
        <w:rPr>
          <w:rFonts w:ascii="Calibri" w:hAnsi="Calibri" w:cs="Calibri"/>
          <w:b/>
          <w:sz w:val="22"/>
          <w:szCs w:val="22"/>
          <w:lang w:eastAsia="es-ES"/>
        </w:rPr>
        <w:t xml:space="preserve">: </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4" w:name="_Toc413861709"/>
      <w:r w:rsidRPr="008A2D97">
        <w:rPr>
          <w:rFonts w:ascii="Calibri" w:hAnsi="Calibri" w:cs="Calibri"/>
          <w:b/>
          <w:sz w:val="22"/>
          <w:szCs w:val="22"/>
          <w:lang w:eastAsia="es-ES"/>
        </w:rPr>
        <w:t>Renuncia</w:t>
      </w:r>
      <w:bookmarkEnd w:id="44"/>
      <w:r w:rsidRPr="008A2D97">
        <w:rPr>
          <w:rFonts w:ascii="Calibri" w:hAnsi="Calibri" w:cs="Calibri"/>
          <w:b/>
          <w:sz w:val="22"/>
          <w:szCs w:val="22"/>
          <w:lang w:eastAsia="es-ES"/>
        </w:rPr>
        <w:t>:</w:t>
      </w:r>
    </w:p>
    <w:p w:rsidR="008A2D97" w:rsidRPr="008A2D97" w:rsidRDefault="008A2D97" w:rsidP="008A2D97">
      <w:p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 xml:space="preserve">DÉCIMA SEXTA.- (MOROSIDAD Y SUS PENALIDADES). </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Los porcentajes de multa varían de acuerdo a lo establecido por la  Unidad solicitante en las especificaciones técnicas)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Queda convenido entre las Partes, que una vez suscrito el presente contrato, el cronograma de ejecución de obra propuesto será ajustado de conformidad a lo establecido en la cláusula séptima. En caso que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no cumpla con la presentación de este cronograma actualizado en el plazo determinado,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en un plazo de cinco (05) días hábiles actualizará el cronograma de ejecución de Obra en base al de la propuesta adjudicada y remitirán el mismo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En dicho cronograma se deberán identificar clara y explícitamente los hitos intermedios de la Obra descritos en la cláusula séptima del presente contrato.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los efectos de aplicarse morosidad en la ejecución de la Obra,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OBRA</w:t>
      </w:r>
      <w:r w:rsidRPr="008A2D97">
        <w:rPr>
          <w:rFonts w:ascii="Calibri" w:hAnsi="Calibri" w:cs="Calibri"/>
          <w:sz w:val="22"/>
          <w:szCs w:val="22"/>
          <w:lang w:val="es-BO" w:eastAsia="es-ES"/>
        </w:rPr>
        <w:t xml:space="preserve"> en coordinación con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obligándose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por el solo hecho del incumplimiento a los hitos intermedios y/o plazos previstos en el cronograma de ejecución de Obra, a ser sancionado con:</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16.1 </w:t>
      </w:r>
      <w:r w:rsidRPr="008A2D97">
        <w:rPr>
          <w:rFonts w:ascii="Calibri" w:hAnsi="Calibri" w:cs="Calibri"/>
          <w:b/>
          <w:sz w:val="22"/>
          <w:szCs w:val="22"/>
          <w:lang w:val="es-BO" w:eastAsia="es-ES"/>
        </w:rPr>
        <w:tab/>
        <w:t>Incumplimiento de porcentajes de avance de hitos intermedios.</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lastRenderedPageBreak/>
        <w:t xml:space="preserve">Se aplicará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retenciones parciales, cuando este incumpla el porcentaje de avance físico del hito intermedio en el plazo establecido, según lo descrito en la cláusula séptima del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será pasible a la aplicación de las siguientes retenciones de acuerdo al siguiente detalle:</w:t>
      </w:r>
    </w:p>
    <w:p w:rsidR="008A2D97" w:rsidRPr="008A2D97" w:rsidRDefault="008A2D97" w:rsidP="008A2D97">
      <w:pPr>
        <w:spacing w:before="120" w:after="120"/>
        <w:ind w:left="567"/>
        <w:jc w:val="both"/>
        <w:rPr>
          <w:rFonts w:ascii="Calibri" w:hAnsi="Calibri" w:cs="Calibri"/>
          <w:b/>
          <w:i/>
          <w:sz w:val="22"/>
          <w:szCs w:val="22"/>
          <w:lang w:val="es-BO" w:eastAsia="es-ES"/>
        </w:rPr>
      </w:pPr>
      <w:r w:rsidRPr="008A2D97">
        <w:rPr>
          <w:rFonts w:ascii="Calibri" w:hAnsi="Calibri" w:cs="Calibri"/>
          <w:b/>
          <w:i/>
          <w:sz w:val="22"/>
          <w:szCs w:val="22"/>
          <w:lang w:val="es-BO" w:eastAsia="es-ES"/>
        </w:rPr>
        <w:t>(El detalle debe ser establecido por la Unidad Solicitante en las especificaciones técnicas)</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siempre y cuando éste recupere el porcentaje de atraso acumulado a solicitud expresa del mismo.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De establecer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considere que esta decisión será para recuperar el porcentaje de atraso y concluir la ejecución de la Obra en el plazo establecido contractualmente a cuenta y cargo del</w:t>
      </w:r>
      <w:r w:rsidRPr="008A2D97">
        <w:rPr>
          <w:rFonts w:ascii="Calibri" w:hAnsi="Calibri" w:cs="Calibri"/>
          <w:b/>
          <w:sz w:val="22"/>
          <w:szCs w:val="22"/>
          <w:lang w:val="es-BO" w:eastAsia="es-ES"/>
        </w:rPr>
        <w:t xml:space="preserve"> CONTRATISTA, </w:t>
      </w:r>
      <w:r w:rsidRPr="008A2D97">
        <w:rPr>
          <w:rFonts w:ascii="Calibri" w:hAnsi="Calibri" w:cs="Calibri"/>
          <w:sz w:val="22"/>
          <w:szCs w:val="22"/>
          <w:lang w:val="es-BO" w:eastAsia="es-ES"/>
        </w:rPr>
        <w:t>(ii)</w:t>
      </w:r>
      <w:r w:rsidRPr="008A2D97">
        <w:rPr>
          <w:rFonts w:ascii="Calibri" w:hAnsi="Calibri" w:cs="Calibri"/>
          <w:b/>
          <w:sz w:val="22"/>
          <w:szCs w:val="22"/>
          <w:lang w:val="es-BO" w:eastAsia="es-ES"/>
        </w:rPr>
        <w:t xml:space="preserve"> l</w:t>
      </w:r>
      <w:r w:rsidRPr="008A2D97">
        <w:rPr>
          <w:rFonts w:ascii="Calibri" w:hAnsi="Calibri" w:cs="Calibri"/>
          <w:sz w:val="22"/>
          <w:szCs w:val="22"/>
          <w:lang w:val="es-BO" w:eastAsia="es-ES"/>
        </w:rPr>
        <w:t>a resolución del contrato, si corresponde conforme a lo estipulado en 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pese a las acciones asumidas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para recuperar el porcentaje de atraso del hito intermedio, se llegue a un porcentaje de atraso mayor o igual al diez por ciento (10%) del porcentaje del hito intermedio especifico o de varios hitos intermedios,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comunicará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que las retenciones parciales se convertirán en multa irreversible y en caso de llegarse a un porcentaje de atraso mayor o igual al veinte por ciento (20%) del porcentaje del hito intermedio específico o de varios hitos intermedios,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iniciara el proceso de resolución de contrato por causales atribuibles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conforme lo estipulado en este contrato y las retenciones parciales se convertirán en multa irreversible.</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16.2</w:t>
      </w:r>
      <w:r w:rsidRPr="008A2D97">
        <w:rPr>
          <w:rFonts w:ascii="Calibri" w:hAnsi="Calibri" w:cs="Calibri"/>
          <w:b/>
          <w:sz w:val="22"/>
          <w:szCs w:val="22"/>
          <w:lang w:val="es-BO" w:eastAsia="es-ES"/>
        </w:rPr>
        <w:tab/>
        <w:t>Incumplimiento del plazo de ejecución de la Obra:</w:t>
      </w:r>
      <w:r w:rsidRPr="008A2D97">
        <w:rPr>
          <w:rFonts w:ascii="Calibri" w:hAnsi="Calibri" w:cs="Calibri"/>
          <w:sz w:val="22"/>
          <w:szCs w:val="22"/>
          <w:lang w:val="es-BO" w:eastAsia="es-ES"/>
        </w:rPr>
        <w:t xml:space="preserve">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Esta penalidad se aplicará en caso de incumplimiento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al plazo total establecido de ejecución de la Obra.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será pasible a la aplicación de multas de acuerdo al siguiente detalle:</w:t>
      </w:r>
    </w:p>
    <w:p w:rsidR="008A2D97" w:rsidRPr="008A2D97" w:rsidRDefault="008A2D97" w:rsidP="008A2D97">
      <w:pPr>
        <w:spacing w:before="120" w:after="120"/>
        <w:ind w:left="567"/>
        <w:jc w:val="both"/>
        <w:rPr>
          <w:rFonts w:ascii="Calibri" w:hAnsi="Calibri" w:cs="Calibri"/>
          <w:b/>
          <w:i/>
          <w:sz w:val="22"/>
          <w:szCs w:val="22"/>
          <w:lang w:val="es-BO" w:eastAsia="es-ES"/>
        </w:rPr>
      </w:pPr>
      <w:r w:rsidRPr="008A2D97">
        <w:rPr>
          <w:rFonts w:ascii="Calibri" w:hAnsi="Calibri" w:cs="Calibri"/>
          <w:b/>
          <w:i/>
          <w:sz w:val="22"/>
          <w:szCs w:val="22"/>
          <w:lang w:val="es-BO" w:eastAsia="es-ES"/>
        </w:rPr>
        <w:t>(El detalle debe ser establecido por la Unidad Solicitante en las especificaciones técnicas)</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De establecer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que la multa por mora es del diez por ciento (10%) del monto total del Contrato, comunicará oficialmente esta situación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efectos del procesamiento de la resolución del contrato, si corresponde, conforme lo estipulado en este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el plazo total del contrato fenece sin que se haya concluido la Obra en su integridad y en forma satisfactoria con un porcentaje de atraso mejor o igual al diez por ciento (10%),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comunicará oficialmente esta situación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la retención parcial se convertirá en multa irreversible, que formará parte del monto resultante por concepto de multas por incumplimiento al Contrato hasta la recepción provisional.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16.3 </w:t>
      </w:r>
      <w:r w:rsidRPr="008A2D97">
        <w:rPr>
          <w:rFonts w:ascii="Calibri" w:hAnsi="Calibri" w:cs="Calibri"/>
          <w:b/>
          <w:sz w:val="22"/>
          <w:szCs w:val="22"/>
          <w:lang w:val="es-BO" w:eastAsia="es-ES"/>
        </w:rPr>
        <w:tab/>
        <w:t xml:space="preserve">Multa por cambio de personal: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será pasible de una multa de Bs. …………………</w:t>
      </w:r>
      <w:r w:rsidRPr="008A2D97">
        <w:rPr>
          <w:rFonts w:ascii="Calibri" w:hAnsi="Calibri" w:cs="Calibri"/>
          <w:b/>
          <w:i/>
          <w:sz w:val="22"/>
          <w:szCs w:val="22"/>
          <w:lang w:val="es-BO" w:eastAsia="es-ES"/>
        </w:rPr>
        <w:t>(señalar monto numeral y literal según especificaciones técnicas)</w:t>
      </w:r>
      <w:r w:rsidRPr="008A2D97">
        <w:rPr>
          <w:rFonts w:ascii="Calibri" w:hAnsi="Calibri" w:cs="Calibri"/>
          <w:sz w:val="22"/>
          <w:szCs w:val="22"/>
          <w:lang w:val="es-BO" w:eastAsia="es-ES"/>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excepto por incapacidad física total del profesional o caso de muerte. En cualquiera  de los casos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deberá acreditar oportunamente con los certificados respectivos la causa aducida.</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16.4 </w:t>
      </w:r>
      <w:r w:rsidRPr="008A2D97">
        <w:rPr>
          <w:rFonts w:ascii="Calibri" w:hAnsi="Calibri" w:cs="Calibri"/>
          <w:b/>
          <w:sz w:val="22"/>
          <w:szCs w:val="22"/>
          <w:lang w:val="es-BO" w:eastAsia="es-ES"/>
        </w:rPr>
        <w:tab/>
        <w:t xml:space="preserve">Multa por llamada de atención: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será pasible de una multa de Bs. ………………….</w:t>
      </w:r>
      <w:r w:rsidRPr="008A2D97">
        <w:rPr>
          <w:rFonts w:ascii="Calibri" w:hAnsi="Calibri" w:cs="Calibri"/>
          <w:b/>
          <w:i/>
          <w:sz w:val="22"/>
          <w:szCs w:val="22"/>
          <w:lang w:val="es-BO" w:eastAsia="es-ES"/>
        </w:rPr>
        <w:t>.(señalar monto numeral y literal según especificaciones técnicas</w:t>
      </w:r>
      <w:r w:rsidRPr="008A2D97">
        <w:rPr>
          <w:rFonts w:ascii="Calibri" w:hAnsi="Calibri" w:cs="Calibri"/>
          <w:sz w:val="22"/>
          <w:szCs w:val="22"/>
          <w:lang w:val="es-BO" w:eastAsia="es-ES"/>
        </w:rPr>
        <w:t xml:space="preserve">) cada vez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mediante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llame la atención por segunda vez sobre un mismo tema.</w:t>
      </w:r>
    </w:p>
    <w:p w:rsidR="008A2D97" w:rsidRPr="008A2D97" w:rsidRDefault="008A2D97" w:rsidP="008A2D97">
      <w:pPr>
        <w:tabs>
          <w:tab w:val="left" w:pos="5387"/>
        </w:tabs>
        <w:spacing w:before="120" w:after="120"/>
        <w:ind w:left="567" w:hanging="567"/>
        <w:jc w:val="both"/>
        <w:rPr>
          <w:rFonts w:ascii="Calibri" w:hAnsi="Calibri" w:cs="Calibri"/>
          <w:sz w:val="22"/>
          <w:szCs w:val="22"/>
          <w:lang w:val="es-BO" w:eastAsia="es-ES"/>
        </w:rPr>
      </w:pPr>
      <w:r w:rsidRPr="008A2D97">
        <w:rPr>
          <w:rFonts w:ascii="Calibri" w:hAnsi="Calibri" w:cs="Calibri"/>
          <w:sz w:val="22"/>
          <w:szCs w:val="22"/>
          <w:lang w:val="es-BO" w:eastAsia="es-ES"/>
        </w:rPr>
        <w:tab/>
        <w:t xml:space="preserve">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podrá emitir llamadas de atención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sin perjuicio, en el caso de corresponder por la gravedad de los efectos previstos en la cláusula vigésima séptima por incumplimiento en:</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Incorporación de personal propuesto en el plazo previsto.</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Inasistencia del personal propuesto y/o autorizado, de acuerdo a lo establecido en el DBC.</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Incumplimiento de las actas de coordinación suscritas entre el Contratista, Supervisor y Fiscal de Obra durante la ejecución del contrato. </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en la cantidad y plazo de movilización del equipo comprometido en su propuesta.</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de solicitud de inspección realizada por YPFB.</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en el cronograma de entrega de materiales.</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Incumplimiento a las instrucciones impartidas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Retraso en más de diez (10) días hábiles, al plazo de entrega de la planilla de pago mensual prevista en la Cláusula Novena.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Las retenciones parciales y/o multas descritas en la presente Cláusula serán cobradas mediante descuentos establecidos expresamente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bajo su directa responsabilidad, en los certificados o planillas de pago mensuales o del certificado de liquidación final, sin perjuicio de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SEPTIMA.- (NOTIFICACIONES). </w:t>
      </w:r>
    </w:p>
    <w:p w:rsidR="008A2D97" w:rsidRPr="008A2D97" w:rsidRDefault="008A2D97" w:rsidP="008A2D97">
      <w:pPr>
        <w:spacing w:before="120" w:after="120"/>
        <w:ind w:right="-7"/>
        <w:jc w:val="both"/>
        <w:rPr>
          <w:rFonts w:ascii="Calibri" w:hAnsi="Calibri" w:cs="Calibri"/>
          <w:sz w:val="22"/>
          <w:szCs w:val="22"/>
          <w:lang w:val="es-BO"/>
        </w:rPr>
      </w:pPr>
      <w:r w:rsidRPr="008A2D97">
        <w:rPr>
          <w:rFonts w:ascii="Calibri" w:hAnsi="Calibri" w:cs="Calibri"/>
          <w:sz w:val="22"/>
          <w:szCs w:val="22"/>
          <w:lang w:val="es-BO"/>
        </w:rPr>
        <w:t>Toda notificación que se dé o se haga bajo, o relacionado con, los asuntos contemplados en este contrato será por escrito.</w:t>
      </w: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 xml:space="preserve">17.1 </w:t>
      </w:r>
      <w:r w:rsidRPr="008A2D97">
        <w:rPr>
          <w:rFonts w:ascii="Calibri" w:hAnsi="Calibri" w:cs="Calibri"/>
          <w:b/>
          <w:sz w:val="22"/>
          <w:szCs w:val="22"/>
          <w:lang w:val="es-BO" w:eastAsia="x-none"/>
        </w:rPr>
        <w:tab/>
        <w:t>Forma de entrega:</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Cualquier notificación o comunicación llevarán la dirección dispuesta en la presente cláusula, y se considera correcta si:</w:t>
      </w:r>
    </w:p>
    <w:p w:rsidR="008A2D97" w:rsidRPr="008A2D97" w:rsidRDefault="008A2D97" w:rsidP="00F3121C">
      <w:pPr>
        <w:numPr>
          <w:ilvl w:val="0"/>
          <w:numId w:val="60"/>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8A2D97">
          <w:rPr>
            <w:rFonts w:ascii="Calibri" w:hAnsi="Calibri" w:cs="Calibri"/>
            <w:sz w:val="22"/>
            <w:szCs w:val="22"/>
            <w:lang w:val="es-BO" w:eastAsia="x-none"/>
          </w:rPr>
          <w:t>la Parte</w:t>
        </w:r>
      </w:smartTag>
      <w:r w:rsidRPr="008A2D97">
        <w:rPr>
          <w:rFonts w:ascii="Calibri" w:hAnsi="Calibri" w:cs="Calibri"/>
          <w:sz w:val="22"/>
          <w:szCs w:val="22"/>
          <w:lang w:val="es-BO" w:eastAsia="x-none"/>
        </w:rPr>
        <w:t xml:space="preserve"> pertinente.</w:t>
      </w:r>
    </w:p>
    <w:p w:rsidR="008A2D97" w:rsidRPr="008A2D97" w:rsidRDefault="008A2D97" w:rsidP="00F3121C">
      <w:pPr>
        <w:numPr>
          <w:ilvl w:val="0"/>
          <w:numId w:val="60"/>
        </w:numPr>
        <w:spacing w:before="120"/>
        <w:ind w:left="1134" w:right="-6" w:hanging="283"/>
        <w:contextualSpacing/>
        <w:rPr>
          <w:rFonts w:ascii="Calibri" w:hAnsi="Calibri" w:cs="Calibri"/>
          <w:sz w:val="22"/>
          <w:szCs w:val="22"/>
          <w:lang w:val="es-BO"/>
        </w:rPr>
      </w:pPr>
      <w:r w:rsidRPr="008A2D97">
        <w:rPr>
          <w:rFonts w:ascii="Calibri" w:hAnsi="Calibri" w:cs="Calibri"/>
          <w:sz w:val="22"/>
          <w:szCs w:val="22"/>
          <w:lang w:val="es-BO"/>
        </w:rPr>
        <w:t>Se envía por correo certificado al momento del envío.</w:t>
      </w:r>
    </w:p>
    <w:p w:rsidR="008A2D97" w:rsidRPr="008A2D97" w:rsidRDefault="008A2D97" w:rsidP="008A2D97">
      <w:pPr>
        <w:spacing w:before="120"/>
        <w:ind w:left="1134" w:right="-6" w:hanging="283"/>
        <w:contextualSpacing/>
        <w:rPr>
          <w:rFonts w:ascii="Calibri" w:hAnsi="Calibri" w:cs="Calibri"/>
          <w:sz w:val="22"/>
          <w:szCs w:val="22"/>
          <w:lang w:val="es-BO"/>
        </w:rPr>
      </w:pPr>
    </w:p>
    <w:p w:rsidR="008A2D97" w:rsidRPr="008A2D97" w:rsidRDefault="008A2D97" w:rsidP="00F3121C">
      <w:pPr>
        <w:numPr>
          <w:ilvl w:val="0"/>
          <w:numId w:val="60"/>
        </w:numPr>
        <w:spacing w:before="120"/>
        <w:ind w:left="1134" w:right="-6" w:hanging="283"/>
        <w:contextualSpacing/>
        <w:rPr>
          <w:rFonts w:ascii="Calibri" w:hAnsi="Calibri" w:cs="Calibri"/>
          <w:sz w:val="22"/>
          <w:szCs w:val="22"/>
          <w:lang w:val="es-BO"/>
        </w:rPr>
      </w:pPr>
      <w:r w:rsidRPr="008A2D97">
        <w:rPr>
          <w:rFonts w:ascii="Calibri" w:hAnsi="Calibri" w:cs="Calibri"/>
          <w:sz w:val="22"/>
          <w:szCs w:val="22"/>
          <w:lang w:val="es-BO"/>
        </w:rPr>
        <w:t>Se envía por fax, tan pronto se reciba la confirmación correspondiente.</w:t>
      </w:r>
    </w:p>
    <w:p w:rsidR="008A2D97" w:rsidRPr="008A2D97" w:rsidRDefault="008A2D97" w:rsidP="008A2D97">
      <w:pPr>
        <w:spacing w:before="120" w:after="120"/>
        <w:ind w:left="1418" w:right="-7"/>
        <w:contextualSpacing/>
        <w:rPr>
          <w:rFonts w:ascii="Calibri" w:hAnsi="Calibri" w:cs="Calibri"/>
          <w:sz w:val="22"/>
          <w:szCs w:val="22"/>
          <w:lang w:val="es-BO"/>
        </w:rPr>
      </w:pP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17.2</w:t>
      </w:r>
      <w:r w:rsidRPr="008A2D97">
        <w:rPr>
          <w:rFonts w:ascii="Calibri" w:hAnsi="Calibri" w:cs="Calibri"/>
          <w:b/>
          <w:sz w:val="22"/>
          <w:szCs w:val="22"/>
          <w:lang w:val="es-BO" w:eastAsia="x-none"/>
        </w:rPr>
        <w:tab/>
        <w:t>Dirección para las notificaciones:</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El destinatario pertinente, la dirección, el número de fax de cada una de las Partes para propósitos del Contrato, sujeto a esta cláusula, son:</w:t>
      </w:r>
    </w:p>
    <w:p w:rsidR="008A2D97" w:rsidRPr="008A2D97" w:rsidRDefault="008A2D97" w:rsidP="008A2D97">
      <w:pPr>
        <w:spacing w:before="120" w:after="120"/>
        <w:ind w:right="-7"/>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u w:val="single"/>
          <w:lang w:val="es-BO"/>
        </w:rPr>
        <w:t>YPFB</w:t>
      </w:r>
      <w:r w:rsidRPr="008A2D97">
        <w:rPr>
          <w:rFonts w:ascii="Calibri" w:eastAsia="Calibri" w:hAnsi="Calibri" w:cs="Calibri"/>
          <w:b/>
          <w:bCs/>
          <w:color w:val="000000"/>
          <w:sz w:val="22"/>
          <w:szCs w:val="22"/>
          <w:lang w:val="es-BO"/>
        </w:rPr>
        <w:t xml:space="preserve">: </w:t>
      </w:r>
    </w:p>
    <w:p w:rsidR="008A2D97" w:rsidRPr="008A2D97" w:rsidRDefault="008A2D97" w:rsidP="008A2D97">
      <w:pPr>
        <w:autoSpaceDE w:val="0"/>
        <w:autoSpaceDN w:val="0"/>
        <w:adjustRightInd w:val="0"/>
        <w:ind w:left="1416" w:firstLine="708"/>
        <w:jc w:val="both"/>
        <w:rPr>
          <w:rFonts w:ascii="Calibri" w:eastAsia="Calibri" w:hAnsi="Calibri" w:cs="Calibri"/>
          <w:b/>
          <w:bCs/>
          <w:color w:val="000000"/>
          <w:sz w:val="22"/>
          <w:szCs w:val="22"/>
          <w:lang w:val="es-BO"/>
        </w:rPr>
      </w:pPr>
      <w:r w:rsidRPr="008A2D97">
        <w:rPr>
          <w:rFonts w:ascii="Calibri" w:eastAsia="Calibri" w:hAnsi="Calibri" w:cs="Calibri"/>
          <w:b/>
          <w:bCs/>
          <w:color w:val="000000"/>
          <w:sz w:val="22"/>
          <w:szCs w:val="22"/>
          <w:lang w:val="es-BO"/>
        </w:rPr>
        <w:t>Yacimientos Petrolíferos Fiscales Bolivianos</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Lic. ……………………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Gerente………………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Calle Bueno No. 185</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Edificio YPFB</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Casilla Postal 401</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p>
    <w:p w:rsidR="008A2D97" w:rsidRPr="008A2D97" w:rsidRDefault="008A2D97" w:rsidP="008A2D97">
      <w:pPr>
        <w:autoSpaceDE w:val="0"/>
        <w:autoSpaceDN w:val="0"/>
        <w:adjustRightInd w:val="0"/>
        <w:ind w:left="2124" w:firstLine="36"/>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La Paz - Bolivia</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Teléfonos: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Fax:</w:t>
      </w:r>
      <w:r w:rsidRPr="008A2D97">
        <w:rPr>
          <w:rFonts w:ascii="Calibri" w:eastAsia="Calibri" w:hAnsi="Calibri" w:cs="Calibri"/>
          <w:color w:val="000000"/>
          <w:sz w:val="22"/>
          <w:szCs w:val="22"/>
          <w:lang w:val="es-BO"/>
        </w:rPr>
        <w:tab/>
        <w:t xml:space="preserve">      ………………..</w:t>
      </w:r>
    </w:p>
    <w:p w:rsidR="008A2D97" w:rsidRPr="008A2D97" w:rsidRDefault="008A2D97" w:rsidP="008A2D97">
      <w:pPr>
        <w:autoSpaceDE w:val="0"/>
        <w:autoSpaceDN w:val="0"/>
        <w:adjustRightInd w:val="0"/>
        <w:ind w:left="2160"/>
        <w:jc w:val="both"/>
        <w:rPr>
          <w:rFonts w:ascii="Calibri" w:eastAsia="Calibri" w:hAnsi="Calibri" w:cs="Calibri"/>
          <w:b/>
          <w:color w:val="000000"/>
          <w:sz w:val="22"/>
          <w:szCs w:val="22"/>
          <w:lang w:val="es-BO"/>
        </w:rPr>
      </w:pP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u w:val="single"/>
          <w:lang w:val="es-BO"/>
        </w:rPr>
        <w:t>Contratista</w:t>
      </w:r>
      <w:r w:rsidRPr="008A2D97">
        <w:rPr>
          <w:rFonts w:ascii="Calibri" w:eastAsia="Calibri" w:hAnsi="Calibri" w:cs="Calibri"/>
          <w:b/>
          <w:bCs/>
          <w:color w:val="000000"/>
          <w:sz w:val="22"/>
          <w:szCs w:val="22"/>
          <w:lang w:val="es-BO"/>
        </w:rPr>
        <w:t xml:space="preserve">:   </w:t>
      </w:r>
    </w:p>
    <w:p w:rsidR="008A2D97" w:rsidRPr="008A2D97" w:rsidRDefault="008A2D97" w:rsidP="008A2D97">
      <w:pPr>
        <w:ind w:left="1416" w:firstLine="708"/>
        <w:jc w:val="both"/>
        <w:rPr>
          <w:rFonts w:ascii="Calibri" w:eastAsia="Calibri" w:hAnsi="Calibri" w:cs="Calibri"/>
          <w:b/>
          <w:color w:val="000000"/>
          <w:sz w:val="22"/>
          <w:szCs w:val="22"/>
          <w:lang w:val="es-BO"/>
        </w:rPr>
      </w:pPr>
      <w:r w:rsidRPr="008A2D97">
        <w:rPr>
          <w:rFonts w:ascii="Calibri" w:eastAsia="Calibri" w:hAnsi="Calibri" w:cs="Calibri"/>
          <w:b/>
          <w:color w:val="000000"/>
          <w:sz w:val="22"/>
          <w:szCs w:val="22"/>
          <w:lang w:val="es-BO"/>
        </w:rPr>
        <w:t>………………………</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Dirección: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Representante: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Gerente General</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Persona de Contacto: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Correo electrónico: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Número de Teléfono: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Número de Fax: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 Bolivia  </w:t>
      </w: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17.3 Cambio de dirección:</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8A2D97" w:rsidRPr="008A2D97" w:rsidRDefault="008A2D97" w:rsidP="00F3121C">
      <w:pPr>
        <w:numPr>
          <w:ilvl w:val="0"/>
          <w:numId w:val="61"/>
        </w:numPr>
        <w:tabs>
          <w:tab w:val="left" w:pos="1134"/>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La fecha indicada en el aviso como la fecha en la cual ocurrirá dicho cambio; o</w:t>
      </w:r>
    </w:p>
    <w:p w:rsidR="008A2D97" w:rsidRPr="008A2D97" w:rsidRDefault="008A2D97" w:rsidP="00F3121C">
      <w:pPr>
        <w:numPr>
          <w:ilvl w:val="0"/>
          <w:numId w:val="61"/>
        </w:numPr>
        <w:tabs>
          <w:tab w:val="left" w:pos="1134"/>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OCTAVA.- (RESPONSABILIDAD Y OBLIGACIONES DEL </w:t>
      </w:r>
      <w:r w:rsidRPr="008A2D97">
        <w:rPr>
          <w:rFonts w:ascii="Calibri" w:hAnsi="Calibri" w:cs="Calibri"/>
          <w:b/>
          <w:bCs/>
          <w:sz w:val="22"/>
          <w:szCs w:val="22"/>
          <w:lang w:val="es-BO" w:eastAsia="es-ES"/>
        </w:rPr>
        <w:t>CONTRATISTA</w:t>
      </w:r>
      <w:r w:rsidRPr="008A2D97">
        <w:rPr>
          <w:rFonts w:ascii="Calibri" w:hAnsi="Calibri" w:cs="Calibri"/>
          <w:b/>
          <w:sz w:val="22"/>
          <w:szCs w:val="22"/>
          <w:lang w:val="es-BO" w:eastAsia="es-ES"/>
        </w:rPr>
        <w:t>).</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El </w:t>
      </w:r>
      <w:r w:rsidRPr="008A2D97">
        <w:rPr>
          <w:rFonts w:ascii="Calibri" w:eastAsia="Calibri" w:hAnsi="Calibri" w:cs="Calibri"/>
          <w:b/>
          <w:color w:val="000000"/>
          <w:sz w:val="22"/>
          <w:szCs w:val="22"/>
          <w:lang w:val="es-BO" w:eastAsia="es-BO"/>
        </w:rPr>
        <w:t xml:space="preserve">CONTRATISTA </w:t>
      </w:r>
      <w:r w:rsidRPr="008A2D97">
        <w:rPr>
          <w:rFonts w:ascii="Calibri" w:eastAsia="Calibri" w:hAnsi="Calibri" w:cs="Calibri"/>
          <w:color w:val="000000"/>
          <w:sz w:val="22"/>
          <w:szCs w:val="22"/>
          <w:lang w:val="es-BO" w:eastAsia="es-BO"/>
        </w:rPr>
        <w:t>acuerda y se compromete a cumplir de manera enunciativa y no limitativa las siguientes obligaciones:</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x-none"/>
        </w:rPr>
      </w:pPr>
      <w:r w:rsidRPr="008A2D97">
        <w:rPr>
          <w:rFonts w:ascii="Calibri" w:hAnsi="Calibri" w:cs="Calibri"/>
          <w:sz w:val="22"/>
          <w:szCs w:val="22"/>
          <w:lang w:val="es-BO" w:eastAsia="x-none"/>
        </w:rPr>
        <w:t>Presentar formalmente a la SUPERVISIÓN y FISCAL DE OBRA a todo su equipo, hecho que deberá constar en el Libro de Órdenes.</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Conocer minuciosamente los planos, instrucciones, especificaciones técnicas y demás documentos de la Obra que le fueron proporcionados. En caso existir dudas, hará inmediata y oportunamente una consulta al </w:t>
      </w:r>
      <w:r w:rsidRPr="008A2D97">
        <w:rPr>
          <w:rFonts w:ascii="Calibri" w:hAnsi="Calibri" w:cs="Calibri"/>
          <w:b/>
          <w:bCs/>
          <w:sz w:val="22"/>
          <w:szCs w:val="22"/>
          <w:lang w:val="es-BO" w:eastAsia="es-ES"/>
        </w:rPr>
        <w:t>SUPERVISOR y FISCAL DE OBRA</w:t>
      </w:r>
      <w:r w:rsidRPr="008A2D97">
        <w:rPr>
          <w:rFonts w:ascii="Calibri" w:hAnsi="Calibri" w:cs="Calibri"/>
          <w:sz w:val="22"/>
          <w:szCs w:val="22"/>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todos los gastos necesarios para subsanar los inconvenientes ocasionados.</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x-none"/>
        </w:rPr>
        <w:t>Ser responsable de la contratación, el manejo y el desempeño de su personal y de los subcontratistas en relación con la Obra.</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Cumplir la legislación laboral y social vigente en el Estado Plurinacional de Bolivia y será también responsable de dicho cumplimiento por parte de los subcontratista que pudiera contratar.</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Mantener exonerado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contra cualquier multa o penalidad de cualquier tipo o naturaleza que fuera impuesta por causa de incumplimiento o infracción de la legislación laboral o social.</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Mantener indemne a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8A2D97">
        <w:rPr>
          <w:rFonts w:ascii="Calibri" w:hAnsi="Calibri" w:cs="Calibri"/>
          <w:b/>
          <w:sz w:val="22"/>
          <w:szCs w:val="22"/>
          <w:lang w:val="es-BO" w:eastAsia="x-none"/>
        </w:rPr>
        <w:t>YPFB.</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Proveer al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Proveer las facilidades solicitadas al personal de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durante la ejecución de la Obra. </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A2D97" w:rsidRPr="008A2D97" w:rsidRDefault="008A2D97" w:rsidP="00F3121C">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8A2D97">
        <w:rPr>
          <w:rFonts w:ascii="Calibri" w:hAnsi="Calibri" w:cs="Calibri"/>
          <w:sz w:val="22"/>
          <w:szCs w:val="22"/>
          <w:lang w:val="es-BO"/>
        </w:rPr>
        <w:t>Efectuar el control de calidad de la Obra en conformidad al Contrato y sus anexos.</w:t>
      </w:r>
    </w:p>
    <w:p w:rsidR="008A2D97" w:rsidRPr="008A2D97" w:rsidRDefault="008A2D97" w:rsidP="008A2D97">
      <w:pPr>
        <w:tabs>
          <w:tab w:val="left" w:pos="0"/>
          <w:tab w:val="left" w:pos="1560"/>
        </w:tabs>
        <w:spacing w:before="120" w:after="120"/>
        <w:ind w:left="1134" w:right="-7" w:hanging="283"/>
        <w:contextualSpacing/>
        <w:jc w:val="both"/>
        <w:rPr>
          <w:rFonts w:ascii="Calibri" w:hAnsi="Calibri" w:cs="Calibri"/>
          <w:sz w:val="22"/>
          <w:szCs w:val="22"/>
          <w:lang w:val="es-BO"/>
        </w:rPr>
      </w:pP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en el sitio durante el tiempo que demanda la ejecución de la Obra al ……………………………… (</w:t>
      </w:r>
      <w:r w:rsidRPr="008A2D97">
        <w:rPr>
          <w:rFonts w:ascii="Calibri" w:hAnsi="Calibri" w:cs="Calibri"/>
          <w:b/>
          <w:i/>
          <w:sz w:val="22"/>
          <w:szCs w:val="22"/>
          <w:lang w:val="es-BO" w:eastAsia="es-ES"/>
        </w:rPr>
        <w:t>seleccionar a la persona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que corresponda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superintendente de obra - director de proyecto o residente de obra</w:t>
      </w:r>
      <w:r w:rsidRPr="008A2D97">
        <w:rPr>
          <w:rFonts w:ascii="Calibri" w:hAnsi="Calibri" w:cs="Calibri"/>
          <w:b/>
          <w:sz w:val="22"/>
          <w:szCs w:val="22"/>
          <w:lang w:val="es-BO" w:eastAsia="es-ES"/>
        </w:rPr>
        <w:t>)</w:t>
      </w:r>
      <w:r w:rsidRPr="008A2D97">
        <w:rPr>
          <w:rFonts w:ascii="Calibri" w:hAnsi="Calibri" w:cs="Calibri"/>
          <w:sz w:val="22"/>
          <w:szCs w:val="22"/>
          <w:lang w:val="es-BO" w:eastAsia="es-ES"/>
        </w:rPr>
        <w:t>, si corresponde por el monto del contrato), el personal técnico y la mano de obra necesaria de acuerdo a sus propuestas, con aprobación del SUPERVISOR y FISCAL DE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Contar con un ……………………. </w:t>
      </w:r>
      <w:r w:rsidRPr="008A2D97">
        <w:rPr>
          <w:rFonts w:ascii="Calibri" w:hAnsi="Calibri" w:cs="Calibri"/>
          <w:i/>
          <w:sz w:val="22"/>
          <w:szCs w:val="22"/>
          <w:lang w:val="es-BO" w:eastAsia="es-ES"/>
        </w:rPr>
        <w:t>(</w:t>
      </w:r>
      <w:r w:rsidRPr="008A2D97">
        <w:rPr>
          <w:rFonts w:ascii="Calibri" w:hAnsi="Calibri" w:cs="Calibri"/>
          <w:b/>
          <w:i/>
          <w:sz w:val="22"/>
          <w:szCs w:val="22"/>
          <w:lang w:val="es-BO" w:eastAsia="es-ES"/>
        </w:rPr>
        <w:t>seleccionar a la persona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que corresponda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superintendente de obra, director de proyecto o residente de obra),</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Instalar letreros en la Obra (según corresponda). En el letrero se registrará que la Obra es realizada por YPFB (registrar el origen de los recursos que financia la obra) y tendrá las </w:t>
      </w:r>
      <w:r w:rsidRPr="008A2D97">
        <w:rPr>
          <w:rFonts w:ascii="Calibri" w:hAnsi="Calibri" w:cs="Calibri"/>
          <w:sz w:val="22"/>
          <w:szCs w:val="22"/>
          <w:lang w:val="es-BO" w:eastAsia="es-ES"/>
        </w:rPr>
        <w:lastRenderedPageBreak/>
        <w:t>dimensiones y características de acuerdo al modelo proporcionado por el FISCAL DE OBRA a través del SUPERVISOR.</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Custodiar todos los materiales, equipo y todo trabajo ejecutado utilizando medidas de mantenimiento, hasta la Recepción Definitiva de la obra por YPFB o liquidación y cierre por resolución del Contrato.</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Evitar daños a cañerías, árboles, conductores, torres y cables de instalación eléctrica, debiendo reparar cualquier daño o desperfecto ocasionado por su propia cuenta y riesgo.</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Obedecer las normas municipales vigentes para ejecución de obras, su omisión y consecuente sanción y/o imposición de multas será de su exclusiva responsabilidad del Contratista, asumiendo los costos que estos generen.</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Asistir a la/s reunión/es de coordinación y solicitadas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8A2D97">
        <w:rPr>
          <w:rFonts w:ascii="Calibri" w:hAnsi="Calibri" w:cs="Calibri"/>
          <w:b/>
          <w:sz w:val="22"/>
          <w:szCs w:val="22"/>
          <w:lang w:val="es-BO" w:eastAsia="x-none"/>
        </w:rPr>
        <w:t>SUPERVISOR y FISCAL DE OBRA</w:t>
      </w:r>
      <w:r w:rsidRPr="008A2D97">
        <w:rPr>
          <w:rFonts w:ascii="Calibri" w:hAnsi="Calibri" w:cs="Calibri"/>
          <w:sz w:val="22"/>
          <w:szCs w:val="22"/>
          <w:lang w:val="es-BO" w:eastAsia="x-none"/>
        </w:rPr>
        <w:t xml:space="preserve"> y a cuenta y cargo del </w:t>
      </w:r>
      <w:r w:rsidRPr="008A2D97">
        <w:rPr>
          <w:rFonts w:ascii="Calibri" w:hAnsi="Calibri" w:cs="Calibri"/>
          <w:b/>
          <w:sz w:val="22"/>
          <w:szCs w:val="22"/>
          <w:lang w:val="es-BO" w:eastAsia="x-none"/>
        </w:rPr>
        <w:t>CONTRATISTA.</w:t>
      </w:r>
      <w:r w:rsidRPr="008A2D97">
        <w:rPr>
          <w:rFonts w:ascii="Calibri" w:hAnsi="Calibri" w:cs="Calibri"/>
          <w:sz w:val="22"/>
          <w:szCs w:val="22"/>
          <w:lang w:val="es-BO" w:eastAsia="x-none"/>
        </w:rPr>
        <w:t xml:space="preserve">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Proporcionar un manual de mantenimiento preventivo, correctivo y predictivo a momento de la recepción definitiva, que debe contar con la aprobación y visto bueno del </w:t>
      </w:r>
      <w:r w:rsidRPr="008A2D97">
        <w:rPr>
          <w:rFonts w:ascii="Calibri" w:hAnsi="Calibri" w:cs="Calibri"/>
          <w:b/>
          <w:sz w:val="22"/>
          <w:szCs w:val="22"/>
          <w:lang w:val="es-BO" w:eastAsia="es-ES"/>
        </w:rPr>
        <w:t>SUPERVISOR y FISCAL DE OBRA</w:t>
      </w:r>
      <w:r w:rsidRPr="008A2D97">
        <w:rPr>
          <w:rFonts w:ascii="Calibri" w:hAnsi="Calibri" w:cs="Calibri"/>
          <w:sz w:val="22"/>
          <w:szCs w:val="22"/>
          <w:lang w:val="es-BO" w:eastAsia="es-ES"/>
        </w:rPr>
        <w:t>.</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indemne a YPFB contra cualquier hecho o acto originado por la ejecución del Contrato y sus anexos que tenga por efecto responsabilidad por vulneración de la legislación aplicable.</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también será responsable :</w:t>
      </w:r>
    </w:p>
    <w:p w:rsidR="008A2D97" w:rsidRPr="008A2D97" w:rsidRDefault="008A2D97" w:rsidP="00F3121C">
      <w:pPr>
        <w:numPr>
          <w:ilvl w:val="0"/>
          <w:numId w:val="45"/>
        </w:numPr>
        <w:tabs>
          <w:tab w:val="left" w:pos="0"/>
        </w:tabs>
        <w:spacing w:before="120" w:after="120"/>
        <w:ind w:left="1701" w:hanging="283"/>
        <w:jc w:val="both"/>
        <w:rPr>
          <w:rFonts w:ascii="Calibri" w:hAnsi="Calibri" w:cs="Calibri"/>
          <w:sz w:val="22"/>
          <w:szCs w:val="22"/>
          <w:lang w:val="es-BO" w:eastAsia="es-ES"/>
        </w:rPr>
      </w:pPr>
      <w:r w:rsidRPr="008A2D97">
        <w:rPr>
          <w:rFonts w:ascii="Calibri" w:hAnsi="Calibri" w:cs="Calibri"/>
          <w:sz w:val="22"/>
          <w:szCs w:val="22"/>
          <w:lang w:val="es-BO" w:eastAsia="es-ES"/>
        </w:rPr>
        <w:t>Por subsanar y enmendar toda Obra a su cuenta y cargo, defectuosa o mal ejecutada por errores, defectos y omisiones en los planos y especificaciones técnicas.</w:t>
      </w:r>
    </w:p>
    <w:p w:rsidR="008A2D97" w:rsidRPr="008A2D97" w:rsidRDefault="008A2D97" w:rsidP="008A2D97">
      <w:pPr>
        <w:tabs>
          <w:tab w:val="left" w:pos="0"/>
        </w:tabs>
        <w:spacing w:after="120"/>
        <w:ind w:left="1701" w:hanging="261"/>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    Cuando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incurra en negligencia durante la ejecución de los trabajos o no efectúe la corrección de los mismos dentro del plazo establecido entre las Partes,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en coordinación con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 proceder a hacer subsanar las deficiencias observadas con cargo y a cuenta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deduciendo su costo del importe de los certificados de avance de obra o la liquidación final, según corresponda.</w:t>
      </w:r>
    </w:p>
    <w:p w:rsidR="008A2D97" w:rsidRPr="008A2D97" w:rsidRDefault="008A2D97" w:rsidP="008A2D97">
      <w:pPr>
        <w:tabs>
          <w:tab w:val="left" w:pos="0"/>
          <w:tab w:val="left" w:pos="567"/>
        </w:tabs>
        <w:spacing w:before="120" w:after="120"/>
        <w:ind w:left="1701"/>
        <w:jc w:val="both"/>
        <w:rPr>
          <w:rFonts w:ascii="Calibri" w:hAnsi="Calibri" w:cs="Calibri"/>
          <w:sz w:val="22"/>
          <w:szCs w:val="22"/>
          <w:lang w:val="es-BO" w:eastAsia="es-ES"/>
        </w:rPr>
      </w:pPr>
      <w:r w:rsidRPr="008A2D97">
        <w:rPr>
          <w:rFonts w:ascii="Calibri" w:hAnsi="Calibri" w:cs="Calibri"/>
          <w:sz w:val="22"/>
          <w:szCs w:val="22"/>
          <w:lang w:val="es-BO" w:eastAsia="es-ES"/>
        </w:rPr>
        <w:t xml:space="preserve">Queda también establecido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Desaparecidas las causales anteriores,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procederá al pago de las sumas retenidas siempre que, para la solución de ellas no se haya empleado parte o el total de dichos fondos. Esta retención no creará derechos en favor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para solicitar ampliación de plazo, ni intereses.</w:t>
      </w:r>
    </w:p>
    <w:p w:rsidR="008A2D97" w:rsidRPr="008A2D97" w:rsidRDefault="008A2D97" w:rsidP="00F3121C">
      <w:pPr>
        <w:numPr>
          <w:ilvl w:val="0"/>
          <w:numId w:val="45"/>
        </w:numPr>
        <w:tabs>
          <w:tab w:val="left" w:pos="0"/>
        </w:tabs>
        <w:spacing w:before="120" w:after="120"/>
        <w:ind w:left="1701" w:hanging="283"/>
        <w:jc w:val="both"/>
        <w:rPr>
          <w:rFonts w:ascii="Calibri" w:hAnsi="Calibri" w:cs="Calibri"/>
          <w:sz w:val="22"/>
          <w:szCs w:val="22"/>
          <w:lang w:val="es-BO" w:eastAsia="es-ES"/>
        </w:rPr>
      </w:pPr>
      <w:r w:rsidRPr="008A2D97">
        <w:rPr>
          <w:rFonts w:ascii="Calibri" w:hAnsi="Calibri" w:cs="Calibri"/>
          <w:sz w:val="22"/>
          <w:szCs w:val="22"/>
          <w:lang w:val="es-BO" w:eastAsia="es-ES"/>
        </w:rPr>
        <w:t>Por el cumplimiento de normas laborales respecto al pago de incremento salarial, bonos, doble aguinaldo, primas y cualquier otra obligación laboral, las cuales deben ser asumidas exclusivamente a su cuenta y cargo.</w:t>
      </w:r>
    </w:p>
    <w:p w:rsidR="008A2D97" w:rsidRPr="008A2D97" w:rsidRDefault="008A2D97" w:rsidP="00F3121C">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8A2D97">
        <w:rPr>
          <w:rFonts w:ascii="Calibri" w:hAnsi="Calibri" w:cs="Calibri"/>
          <w:sz w:val="22"/>
          <w:szCs w:val="22"/>
          <w:lang w:val="es-BO"/>
        </w:rPr>
        <w:t>Las demás obligaciones a su cargo que emerjan del presente Contrato y anexos.</w:t>
      </w:r>
    </w:p>
    <w:p w:rsidR="008A2D97" w:rsidRPr="008A2D97" w:rsidRDefault="008A2D97" w:rsidP="008A2D97">
      <w:pPr>
        <w:tabs>
          <w:tab w:val="left" w:pos="0"/>
          <w:tab w:val="left" w:pos="709"/>
        </w:tabs>
        <w:spacing w:before="120" w:after="120"/>
        <w:ind w:right="-7"/>
        <w:contextualSpacing/>
        <w:jc w:val="both"/>
        <w:rPr>
          <w:rFonts w:ascii="Calibri" w:hAnsi="Calibri" w:cs="Calibri"/>
          <w:sz w:val="22"/>
          <w:szCs w:val="22"/>
          <w:lang w:val="es-BO"/>
        </w:rPr>
      </w:pPr>
    </w:p>
    <w:p w:rsidR="008A2D97" w:rsidRPr="008A2D97" w:rsidRDefault="008A2D97" w:rsidP="008A2D97">
      <w:pPr>
        <w:spacing w:before="120" w:after="120"/>
        <w:ind w:left="567" w:hanging="567"/>
        <w:jc w:val="both"/>
        <w:rPr>
          <w:rFonts w:ascii="Calibri" w:hAnsi="Calibri" w:cs="Calibri"/>
          <w:b/>
          <w:sz w:val="22"/>
          <w:szCs w:val="22"/>
          <w:lang w:val="es-BO"/>
        </w:rPr>
      </w:pPr>
      <w:r w:rsidRPr="008A2D97">
        <w:rPr>
          <w:rFonts w:ascii="Calibri" w:hAnsi="Calibri" w:cs="Calibri"/>
          <w:b/>
          <w:sz w:val="22"/>
          <w:szCs w:val="22"/>
          <w:lang w:val="es-BO"/>
        </w:rPr>
        <w:t>18.1. ESTRUCTURA ORGANIZACIONAL DEL CONTRATISTA</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8A2D97">
        <w:rPr>
          <w:rFonts w:ascii="Calibri" w:hAnsi="Calibri" w:cs="Calibri"/>
          <w:b/>
          <w:sz w:val="22"/>
          <w:szCs w:val="22"/>
          <w:lang w:val="es-BO"/>
        </w:rPr>
        <w:t>CONTRATISTA</w:t>
      </w:r>
      <w:r w:rsidRPr="008A2D97">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8A2D97">
          <w:rPr>
            <w:rFonts w:ascii="Calibri" w:hAnsi="Calibri" w:cs="Calibri"/>
            <w:sz w:val="22"/>
            <w:szCs w:val="22"/>
            <w:lang w:val="es-BO"/>
          </w:rPr>
          <w:t>la Obra</w:t>
        </w:r>
      </w:smartTag>
      <w:r w:rsidRPr="008A2D97">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8A2D97">
        <w:rPr>
          <w:rFonts w:ascii="Calibri" w:hAnsi="Calibri" w:cs="Calibri"/>
          <w:b/>
          <w:sz w:val="22"/>
          <w:szCs w:val="22"/>
          <w:lang w:val="es-BO"/>
        </w:rPr>
        <w:t>CONTRATISTA</w:t>
      </w:r>
      <w:r w:rsidRPr="008A2D97">
        <w:rPr>
          <w:rFonts w:ascii="Calibri" w:hAnsi="Calibri" w:cs="Calibri"/>
          <w:sz w:val="22"/>
          <w:szCs w:val="22"/>
          <w:lang w:val="es-BO"/>
        </w:rPr>
        <w:t xml:space="preserve"> y los términos del contrato y sus anexos.</w:t>
      </w:r>
    </w:p>
    <w:p w:rsidR="008A2D97" w:rsidRPr="008A2D97" w:rsidRDefault="008A2D97" w:rsidP="008A2D97">
      <w:pPr>
        <w:spacing w:before="120" w:after="120"/>
        <w:ind w:left="567" w:right="-7"/>
        <w:jc w:val="both"/>
        <w:rPr>
          <w:rFonts w:ascii="Calibri" w:hAnsi="Calibri" w:cs="Calibri"/>
          <w:b/>
          <w: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emplear el personal técnico clave mencionado en su propuesta y datos del contrato, para llevar a cabo las funciones especificadas. </w:t>
      </w:r>
      <w:r w:rsidRPr="008A2D97">
        <w:rPr>
          <w:rFonts w:ascii="Calibri" w:hAnsi="Calibri" w:cs="Calibri"/>
          <w:b/>
          <w:i/>
          <w:sz w:val="22"/>
          <w:szCs w:val="22"/>
          <w:lang w:val="es-BO" w:eastAsia="es-ES"/>
        </w:rPr>
        <w:t>(Aplicará cuando corresponda)</w:t>
      </w:r>
    </w:p>
    <w:p w:rsidR="008A2D97" w:rsidRPr="008A2D97" w:rsidRDefault="008A2D97" w:rsidP="008A2D97">
      <w:pPr>
        <w:spacing w:before="120" w:after="120"/>
        <w:ind w:left="567" w:right="-7"/>
        <w:jc w:val="both"/>
        <w:rPr>
          <w:rFonts w:ascii="Calibri" w:hAnsi="Calibri" w:cs="Calibri"/>
          <w:b/>
          <w:i/>
          <w:sz w:val="22"/>
          <w:szCs w:val="22"/>
          <w:lang w:val="es-BO"/>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aprobará el reemplazo del personal técnico clave sólo cuando la calificación, capacidad, experiencia y profesión de ellos sean iguales o superiores a las del personal propuesto en la oferta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Si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solicita la remoción de un miembro del personal o integrante de la fuerza laboral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indicando las causas que motivan el pedido,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se ocupará de que dicha persona se retire de la zona de Obras dentro de siete (07) días calendarios y no tenga ninguna otra participación en los trabajos relacionados con el Contrato. </w:t>
      </w:r>
      <w:r w:rsidRPr="008A2D97">
        <w:rPr>
          <w:rFonts w:ascii="Calibri" w:hAnsi="Calibri" w:cs="Calibri"/>
          <w:b/>
          <w:i/>
          <w:sz w:val="22"/>
          <w:szCs w:val="22"/>
          <w:lang w:val="es-BO" w:eastAsia="es-ES"/>
        </w:rPr>
        <w:t>(Aplicará cuando corresponda)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NOVENA.- (SUBCONTRATOS).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 autorizar la subcontratación para la ejecución de alguna fase de la Obra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subcontrataciones que acumuladas no deberán exceder el veinticinco por ciento (25%) del monto total de este Contrato para lo cual deberá necesariamente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tener la autorización expresa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 través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siendo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directo y </w:t>
      </w:r>
      <w:r w:rsidRPr="008A2D97">
        <w:rPr>
          <w:rFonts w:ascii="Calibri" w:hAnsi="Calibri" w:cs="Calibri"/>
          <w:sz w:val="22"/>
          <w:szCs w:val="22"/>
          <w:lang w:val="es-BO" w:eastAsia="es-ES"/>
        </w:rPr>
        <w:lastRenderedPageBreak/>
        <w:t>exclusivo responsable por los trabajos, su calidad y la perfección de ellos, así como también por los actos y omisiones de los subcontratistas y de todas las personas empleadas en la Obra.</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val="es-BO" w:eastAsia="es-ES"/>
        </w:rPr>
        <w:t xml:space="preserve">Ningún subcontrato o intervención de terceras personas relevará al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w:t>
      </w:r>
      <w:r w:rsidRPr="008A2D97">
        <w:rPr>
          <w:rFonts w:ascii="Calibri" w:hAnsi="Calibri" w:cs="Calibri"/>
          <w:sz w:val="22"/>
          <w:szCs w:val="22"/>
          <w:lang w:val="es-BO" w:eastAsia="es-ES"/>
        </w:rPr>
        <w:t xml:space="preserve">del cumplimiento de todas sus obligaciones y responsabilidades emergentes del presente Contrato.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presentar al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a solo requerimiento del SUPERVISOR para fines de conocimiento todos los subcontratos que suscriba con terceros.</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garantiza que todos los subcontratistas realizarán la parte de la Obra subcontratadas y proveerán los equipos, materiales, servicios y obras de acuerdo con los términos y condiciones del presente contrato.  </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le proveerá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copias de todos los subcontratos, que deberán ser remitidas de manera trimestral o cuando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los requiera.</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Contratista será responsable por los actos, los incumplimientos y las omisiones de cualquiera de sus subcontratistas, empleados o trabajadores, al mismo grado que si fueran los actos, los incumplimientos y las omisiones del propio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empleados o trabajadores.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eastAsia="es-ES"/>
        </w:rPr>
        <w:t>Los contratos</w:t>
      </w:r>
      <w:r w:rsidRPr="008A2D97">
        <w:rPr>
          <w:rFonts w:ascii="Calibri" w:hAnsi="Calibri" w:cs="Calibri"/>
          <w:sz w:val="22"/>
          <w:szCs w:val="22"/>
          <w:lang w:val="es-BO" w:eastAsia="es-ES"/>
        </w:rPr>
        <w:t xml:space="preserve"> suscritos entre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y los Subcontratistas deberán prever el cumplimiento de las obligaciones laborales, sociales, ambientales y tributarias y demás de normativa aplicable.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no obligará o pretenderá obligar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en caso de inobservancia y/o infracción de las obligaciones del contrato, leyes, reglamentos y/o norma aplicable del Estado Plurinacional de Bolivia.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VIGÉSIMA.- (REPRESENTANTE DEL </w:t>
      </w:r>
      <w:r w:rsidRPr="008A2D97">
        <w:rPr>
          <w:rFonts w:ascii="Calibri" w:hAnsi="Calibri" w:cs="Calibri"/>
          <w:b/>
          <w:bCs/>
          <w:sz w:val="22"/>
          <w:szCs w:val="22"/>
          <w:lang w:val="es-BO" w:eastAsia="es-ES"/>
        </w:rPr>
        <w:t>CONTRATISTA</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designa como su representante legal en Obra, al ……………. ……………………. (</w:t>
      </w:r>
      <w:r w:rsidRPr="008A2D97">
        <w:rPr>
          <w:rFonts w:ascii="Calibri" w:hAnsi="Calibri" w:cs="Calibri"/>
          <w:b/>
          <w:i/>
          <w:sz w:val="22"/>
          <w:szCs w:val="22"/>
          <w:lang w:val="es-BO" w:eastAsia="es-ES"/>
        </w:rPr>
        <w:t>seleccionar a la persona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que corresponda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 xml:space="preserve">superintendente de obra - director de proyecto o residente de obra, de acuerdo a lo determinado en las especificaciones técnicas), </w:t>
      </w:r>
      <w:r w:rsidRPr="008A2D97">
        <w:rPr>
          <w:rFonts w:ascii="Calibri" w:hAnsi="Calibri" w:cs="Calibri"/>
          <w:sz w:val="22"/>
          <w:szCs w:val="22"/>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8A2D97">
        <w:rPr>
          <w:rFonts w:ascii="Calibri" w:hAnsi="Calibri" w:cs="Calibri"/>
          <w:b/>
          <w:bCs/>
          <w:sz w:val="22"/>
          <w:szCs w:val="22"/>
          <w:lang w:val="es-BO" w:eastAsia="es-ES"/>
        </w:rPr>
        <w:t>FISCALIZACIÓN</w:t>
      </w:r>
      <w:r w:rsidRPr="008A2D97">
        <w:rPr>
          <w:rFonts w:ascii="Calibri" w:hAnsi="Calibri" w:cs="Calibri"/>
          <w:sz w:val="22"/>
          <w:szCs w:val="22"/>
          <w:lang w:val="es-BO" w:eastAsia="es-ES"/>
        </w:rPr>
        <w:t xml:space="preserve">, para que ésta comunique y presente al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xml:space="preserve">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SUPERINTENDENTE DE OBRA O DIRECTOR DE PROYECTO </w:t>
      </w:r>
      <w:r w:rsidRPr="008A2D97">
        <w:rPr>
          <w:rFonts w:ascii="Calibri" w:hAnsi="Calibri" w:cs="Calibri"/>
          <w:sz w:val="22"/>
          <w:szCs w:val="22"/>
          <w:lang w:val="es-BO" w:eastAsia="es-ES"/>
        </w:rPr>
        <w:t>tendrá residencia parcial en el lugar en que se ejecuta la Obra, prestará servicios a tiempo completo y está facultado para: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Dirigir la realización de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Representar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en la ejecución de la Obra durante toda su vigencia.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Mantener permanentemente informada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sobre todos los aspectos relacionados con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Mantener coordinación permanente y efectiva con la Oficina Central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Presentar el organigrama completo del personal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asignado a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Controlar la asistencia, así como de la conducta y ética profesional de todo el personal bajo su dependencia, con autoridad para asumir medidas correctivas en caso necesario.</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de ausencia temporal de la Obra, por causas emergentes del presente Contrato, u otras de fuerza mayor o caso fortuito, con conocimiento y autorización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través de la </w:t>
      </w:r>
      <w:r w:rsidRPr="008A2D97">
        <w:rPr>
          <w:rFonts w:ascii="Calibri" w:hAnsi="Calibri" w:cs="Calibri"/>
          <w:b/>
          <w:bCs/>
          <w:sz w:val="22"/>
          <w:szCs w:val="22"/>
          <w:lang w:val="es-BO" w:eastAsia="es-ES"/>
        </w:rPr>
        <w:lastRenderedPageBreak/>
        <w:t>SUPERVISIÓN</w:t>
      </w:r>
      <w:r w:rsidRPr="008A2D97">
        <w:rPr>
          <w:rFonts w:ascii="Calibri" w:hAnsi="Calibri" w:cs="Calibri"/>
          <w:sz w:val="22"/>
          <w:szCs w:val="22"/>
          <w:lang w:val="es-BO" w:eastAsia="es-ES"/>
        </w:rPr>
        <w:t xml:space="preserve">; asumirá esas funciones el profesional inmediato inferior, con total autoridad para actuar en legal representación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Esta suplencia será temporal y no debe exceder los treinta (30) días hábiles, salvo casos de gravedad, caso contrario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deberá proceder a sustituir al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xml:space="preserve">, presentando a consideración del </w:t>
      </w:r>
      <w:r w:rsidRPr="008A2D97">
        <w:rPr>
          <w:rFonts w:ascii="Calibri" w:hAnsi="Calibri" w:cs="Calibri"/>
          <w:b/>
          <w:sz w:val="22"/>
          <w:szCs w:val="22"/>
          <w:lang w:val="es-BO" w:eastAsia="es-ES"/>
        </w:rPr>
        <w:t>FISCAL DE OBRA</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una terna de profesionales de similar o mejor calificación que el que será reemplazado.</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Una vez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acepte por escrito al nuevo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éste recién entrará en ejercicio de la función, cualquier acto anterior es nulo.</w:t>
      </w:r>
    </w:p>
    <w:p w:rsidR="008A2D97" w:rsidRPr="008A2D97" w:rsidRDefault="008A2D97" w:rsidP="008A2D97">
      <w:pPr>
        <w:spacing w:before="120" w:after="120"/>
        <w:ind w:hanging="11"/>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PRIMERA.- (LIBRO DE ÓRDENES DE TRABAJO). </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Bajo su responsabilidad y en la obra,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llevará un libro de órdenes de Trabajo con páginas numeradas y dos copias, el mismo que deberá ser aperturado con participación de Notario de Fe Pública en la fecha en que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reciba la orden de proceder.</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En este libro 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anotará las instrucciones, órdenes y observaciones impartidas al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que se refieran a los trabajos, cada orden llevará fecha y firma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y la constancia firmada del </w:t>
      </w:r>
      <w:r w:rsidRPr="008A2D97">
        <w:rPr>
          <w:rFonts w:ascii="Calibri" w:hAnsi="Calibri" w:cs="Calibri"/>
          <w:b/>
          <w:sz w:val="22"/>
          <w:szCs w:val="22"/>
          <w:lang w:eastAsia="es-ES"/>
        </w:rPr>
        <w:t>SUPERINTENDENTE DE OBRA O DIRECTOR DE PROYECTO O DIRECTOR DE PROYECTO</w:t>
      </w:r>
      <w:r w:rsidRPr="008A2D97">
        <w:rPr>
          <w:rFonts w:ascii="Calibri" w:hAnsi="Calibri" w:cs="Calibri"/>
          <w:sz w:val="22"/>
          <w:szCs w:val="22"/>
          <w:lang w:eastAsia="es-ES"/>
        </w:rPr>
        <w:t xml:space="preserve"> de haberla recibido.</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sz w:val="22"/>
          <w:szCs w:val="22"/>
          <w:lang w:eastAsia="es-ES"/>
        </w:rPr>
        <w:t>SUPERINTENDENTE DE OBRA O DIRECTOR DE PROYECTO O DIRECTOR DE PROYECTO</w:t>
      </w:r>
      <w:r w:rsidRPr="008A2D97">
        <w:rPr>
          <w:rFonts w:ascii="Calibri" w:hAnsi="Calibri" w:cs="Calibri"/>
          <w:sz w:val="22"/>
          <w:szCs w:val="22"/>
          <w:lang w:eastAsia="es-ES"/>
        </w:rPr>
        <w:t xml:space="preserve"> también podrá utilizar el libro de órdenes para comunicar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actividades de la Obra, firmando en constancia y 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tomará conocimiento registrando también su firma y respuesta o instrucción si corresponde. Si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desea representar una orden escrita en el libro de órdenes, deberá hacerla conocer al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por intermedio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en forma escrita en el libro de órdenes, dentro de dos (02) días subsiguientes a la fecha de dicha orden, caso contrario, quedará sobreentendido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acepta tácitamente la orden sin derecho a reclamación posterior.</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Asimismo,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está facultado para hacer conocer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mediante el Libro de Órdenes, los aspectos del desarrollo de la obra que considere relevantes.</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El original del libro de órdenes, será entregado a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a tiempo de la recepción definitiva de la Obra, quedando una copia en poder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y otra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Las comunicaciones cursadas entre Partes, sólo entrarán en vigor cuando sean efectuadas y entregadas por escrito, a través del libro de órdenes o notas oficiales.</w:t>
      </w:r>
    </w:p>
    <w:p w:rsidR="008A2D97" w:rsidRPr="008A2D97" w:rsidRDefault="008A2D97" w:rsidP="008A2D97">
      <w:pPr>
        <w:spacing w:before="120" w:after="120"/>
        <w:ind w:left="11" w:hanging="11"/>
        <w:jc w:val="both"/>
        <w:rPr>
          <w:rFonts w:ascii="Calibri" w:hAnsi="Calibri" w:cs="Calibri"/>
          <w:b/>
          <w:bCs/>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tiene la obligación de mantener un Libro de Órdenes en cada uno de los lugares de ejecución de la obra, salvo instrucción escrita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con conocimiento del </w:t>
      </w:r>
      <w:r w:rsidRPr="008A2D97">
        <w:rPr>
          <w:rFonts w:ascii="Calibri" w:hAnsi="Calibri" w:cs="Calibri"/>
          <w:b/>
          <w:bCs/>
          <w:sz w:val="22"/>
          <w:szCs w:val="22"/>
          <w:lang w:eastAsia="es-ES"/>
        </w:rPr>
        <w:t>FISCAL DE OBRA</w:t>
      </w:r>
      <w:r w:rsidRPr="008A2D97">
        <w:rPr>
          <w:rFonts w:ascii="Calibri" w:hAnsi="Calibri" w:cs="Calibri"/>
          <w:bCs/>
          <w:sz w:val="22"/>
          <w:szCs w:val="22"/>
          <w:lang w:eastAsia="es-ES"/>
        </w:rPr>
        <w:t>.</w:t>
      </w:r>
    </w:p>
    <w:p w:rsidR="008A2D97" w:rsidRPr="008A2D97" w:rsidRDefault="008A2D97" w:rsidP="008A2D97">
      <w:pPr>
        <w:spacing w:before="120" w:after="120"/>
        <w:ind w:hanging="11"/>
        <w:jc w:val="both"/>
        <w:rPr>
          <w:rFonts w:ascii="Calibri" w:hAnsi="Calibri" w:cs="Calibri"/>
          <w:b/>
          <w:sz w:val="22"/>
          <w:szCs w:val="22"/>
          <w:lang w:val="es-BO" w:eastAsia="es-ES"/>
        </w:rPr>
      </w:pPr>
      <w:r w:rsidRPr="008A2D97">
        <w:rPr>
          <w:rFonts w:ascii="Calibri" w:hAnsi="Calibri" w:cs="Calibri"/>
          <w:b/>
          <w:sz w:val="22"/>
          <w:szCs w:val="22"/>
          <w:lang w:val="es-BO" w:eastAsia="es-ES"/>
        </w:rPr>
        <w:t>VIGÉSIMA SEGUNDA.- (</w:t>
      </w:r>
      <w:r w:rsidRPr="008A2D97">
        <w:rPr>
          <w:rFonts w:ascii="Calibri" w:hAnsi="Calibri" w:cs="Calibri"/>
          <w:b/>
          <w:bCs/>
          <w:sz w:val="22"/>
          <w:szCs w:val="22"/>
          <w:lang w:val="es-BO" w:eastAsia="es-ES"/>
        </w:rPr>
        <w:t>FISCALIZACIÓN</w:t>
      </w:r>
      <w:r w:rsidRPr="008A2D97">
        <w:rPr>
          <w:rFonts w:ascii="Calibri" w:hAnsi="Calibri" w:cs="Calibri"/>
          <w:b/>
          <w:sz w:val="22"/>
          <w:szCs w:val="22"/>
          <w:lang w:val="es-BO" w:eastAsia="es-ES"/>
        </w:rPr>
        <w:t xml:space="preserve"> Y </w:t>
      </w:r>
      <w:r w:rsidRPr="008A2D97">
        <w:rPr>
          <w:rFonts w:ascii="Calibri" w:hAnsi="Calibri" w:cs="Calibri"/>
          <w:b/>
          <w:bCs/>
          <w:sz w:val="22"/>
          <w:szCs w:val="22"/>
          <w:lang w:val="es-BO" w:eastAsia="es-ES"/>
        </w:rPr>
        <w:t>SUPERVISIÓN</w:t>
      </w:r>
      <w:r w:rsidRPr="008A2D97">
        <w:rPr>
          <w:rFonts w:ascii="Calibri" w:hAnsi="Calibri" w:cs="Calibri"/>
          <w:b/>
          <w:sz w:val="22"/>
          <w:szCs w:val="22"/>
          <w:lang w:val="es-BO" w:eastAsia="es-ES"/>
        </w:rPr>
        <w:t xml:space="preserve"> DE LA OBRA).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Supervisor de obra:</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(Las cuantías para la designación del Supervisor se encuentran definidas en las especificaciones técnicas)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bCs/>
          <w:sz w:val="22"/>
          <w:szCs w:val="22"/>
          <w:lang w:val="es-BO" w:eastAsia="es-ES"/>
        </w:rPr>
        <w:t>Fiscalización</w:t>
      </w:r>
      <w:r w:rsidRPr="008A2D97">
        <w:rPr>
          <w:rFonts w:ascii="Calibri" w:hAnsi="Calibri" w:cs="Calibri"/>
          <w:b/>
          <w:sz w:val="22"/>
          <w:szCs w:val="22"/>
          <w:lang w:val="es-BO" w:eastAsia="es-ES"/>
        </w:rPr>
        <w:t xml:space="preserve">: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trabajos materia del presente </w:t>
      </w:r>
      <w:r w:rsidRPr="008A2D97">
        <w:rPr>
          <w:rFonts w:ascii="Calibri" w:hAnsi="Calibri" w:cs="Calibri"/>
          <w:b/>
          <w:sz w:val="22"/>
          <w:szCs w:val="22"/>
          <w:lang w:val="es-BO" w:eastAsia="es-ES"/>
        </w:rPr>
        <w:t>CONTRATO</w:t>
      </w:r>
      <w:r w:rsidRPr="008A2D97">
        <w:rPr>
          <w:rFonts w:ascii="Calibri" w:hAnsi="Calibri" w:cs="Calibri"/>
          <w:sz w:val="22"/>
          <w:szCs w:val="22"/>
          <w:lang w:val="es-BO" w:eastAsia="es-ES"/>
        </w:rPr>
        <w:t xml:space="preserve"> estarán sujetos a la </w:t>
      </w:r>
      <w:r w:rsidRPr="008A2D97">
        <w:rPr>
          <w:rFonts w:ascii="Calibri" w:hAnsi="Calibri" w:cs="Calibri"/>
          <w:b/>
          <w:bCs/>
          <w:sz w:val="22"/>
          <w:szCs w:val="22"/>
          <w:lang w:val="es-BO" w:eastAsia="es-ES"/>
        </w:rPr>
        <w:t>FISCALIZACIÓN</w:t>
      </w:r>
      <w:r w:rsidRPr="008A2D97">
        <w:rPr>
          <w:rFonts w:ascii="Calibri" w:hAnsi="Calibri" w:cs="Calibri"/>
          <w:sz w:val="22"/>
          <w:szCs w:val="22"/>
          <w:lang w:val="es-BO" w:eastAsia="es-ES"/>
        </w:rPr>
        <w:t xml:space="preserve"> permanente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que nombrará como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a un profesional especializado, mismo que estará a la cabeza de un equipo de profesionales de fiscalización, que tendrá a su cargo:</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 través del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el cumplimiento del Contrato y sus anexos. </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directamente el cumplimiento del Contrato de </w:t>
      </w:r>
      <w:r w:rsidRPr="008A2D97">
        <w:rPr>
          <w:rFonts w:ascii="Calibri" w:hAnsi="Calibri" w:cs="Calibri"/>
          <w:b/>
          <w:bCs/>
          <w:sz w:val="22"/>
          <w:szCs w:val="22"/>
          <w:lang w:val="es-BO" w:eastAsia="es-ES"/>
        </w:rPr>
        <w:t>SUPERVISIÓN TÉCNICA</w:t>
      </w:r>
      <w:r w:rsidRPr="008A2D97">
        <w:rPr>
          <w:rFonts w:ascii="Calibri" w:hAnsi="Calibri" w:cs="Calibri"/>
          <w:sz w:val="22"/>
          <w:szCs w:val="22"/>
          <w:lang w:val="es-BO" w:eastAsia="es-ES"/>
        </w:rPr>
        <w:t xml:space="preserve">, realizando seguimiento y control de los actos del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en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técnica de la Obra.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Exigir el buen uso de los recursos asignados a la Obra.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Tomar conocimiento y en su caso pedir aclaraciones pertinentes sobre los certificados de la Obra aprobados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Llevar el control directo de la vigencia y validez de las garantías, a los efectos de requerir oportunamente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su ampliación (en monto y plazo), o para solicitar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la ejecución de estas cuando corresponda.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Coordinar todos los asuntos relacionados con el presente Contrato. </w:t>
      </w:r>
    </w:p>
    <w:p w:rsidR="008A2D97" w:rsidRPr="008A2D97" w:rsidRDefault="008A2D97" w:rsidP="008A2D97">
      <w:pPr>
        <w:spacing w:before="120" w:after="120"/>
        <w:ind w:left="709"/>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 xml:space="preserve">tiene funciones diferentes a las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por lo que no está facultado para suplantar en el ejercicio de sus específicas funciones y responsabilidades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pacing w:val="-3"/>
          <w:sz w:val="22"/>
          <w:szCs w:val="22"/>
          <w:lang w:val="es-BO" w:eastAsia="es-ES"/>
        </w:rPr>
      </w:pPr>
      <w:r w:rsidRPr="008A2D97">
        <w:rPr>
          <w:rFonts w:ascii="Calibri" w:hAnsi="Calibri" w:cs="Calibri"/>
          <w:b/>
          <w:sz w:val="22"/>
          <w:szCs w:val="22"/>
          <w:lang w:val="es-BO" w:eastAsia="es-ES"/>
        </w:rPr>
        <w:t xml:space="preserve">Reemplazo del </w:t>
      </w:r>
      <w:r w:rsidRPr="008A2D97">
        <w:rPr>
          <w:rFonts w:ascii="Calibri" w:hAnsi="Calibri" w:cs="Calibri"/>
          <w:b/>
          <w:bCs/>
          <w:sz w:val="22"/>
          <w:szCs w:val="22"/>
          <w:lang w:val="es-BO" w:eastAsia="es-ES"/>
        </w:rPr>
        <w:t>FISCAL DE OBRA</w:t>
      </w:r>
      <w:r w:rsidRPr="008A2D97">
        <w:rPr>
          <w:rFonts w:ascii="Calibri" w:hAnsi="Calibri" w:cs="Calibri"/>
          <w:b/>
          <w:sz w:val="22"/>
          <w:szCs w:val="22"/>
          <w:lang w:val="es-BO" w:eastAsia="es-ES"/>
        </w:rPr>
        <w:t xml:space="preserve"> y </w:t>
      </w:r>
      <w:r w:rsidRPr="008A2D97">
        <w:rPr>
          <w:rFonts w:ascii="Calibri" w:hAnsi="Calibri" w:cs="Calibri"/>
          <w:b/>
          <w:bCs/>
          <w:sz w:val="22"/>
          <w:szCs w:val="22"/>
          <w:lang w:val="es-BO" w:eastAsia="es-ES"/>
        </w:rPr>
        <w:t xml:space="preserve">SUPERVISOR: </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En caso de renuncia, muerte o imposibilidad sobreviniente del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o en caso de que </w:t>
      </w:r>
      <w:r w:rsidRPr="008A2D97">
        <w:rPr>
          <w:rFonts w:ascii="Calibri" w:hAnsi="Calibri" w:cs="Calibri"/>
          <w:b/>
          <w:spacing w:val="-3"/>
          <w:sz w:val="22"/>
          <w:szCs w:val="22"/>
          <w:lang w:val="es-BO" w:eastAsia="es-ES"/>
        </w:rPr>
        <w:t>YPFB</w:t>
      </w:r>
      <w:r w:rsidRPr="008A2D97">
        <w:rPr>
          <w:rFonts w:ascii="Calibri" w:hAnsi="Calibri" w:cs="Calibri"/>
          <w:spacing w:val="-3"/>
          <w:sz w:val="22"/>
          <w:szCs w:val="22"/>
          <w:lang w:val="es-BO" w:eastAsia="es-ES"/>
        </w:rPr>
        <w:t xml:space="preserve"> y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coincidieran en que el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y/o </w:t>
      </w:r>
      <w:r w:rsidRPr="008A2D97">
        <w:rPr>
          <w:rFonts w:ascii="Calibri" w:hAnsi="Calibri" w:cs="Calibri"/>
          <w:b/>
          <w:bCs/>
          <w:spacing w:val="-3"/>
          <w:sz w:val="22"/>
          <w:szCs w:val="22"/>
          <w:lang w:val="es-BO" w:eastAsia="es-ES"/>
        </w:rPr>
        <w:t>SUPERVISOR</w:t>
      </w:r>
      <w:r w:rsidRPr="008A2D97">
        <w:rPr>
          <w:rFonts w:ascii="Calibri" w:hAnsi="Calibri" w:cs="Calibri"/>
          <w:spacing w:val="-3"/>
          <w:sz w:val="22"/>
          <w:szCs w:val="22"/>
          <w:lang w:val="es-BO" w:eastAsia="es-ES"/>
        </w:rPr>
        <w:t xml:space="preserve"> no está cumpliendo sus funciones de conformidad con las disposiciones del Contrato, un nuevo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y/o </w:t>
      </w:r>
      <w:r w:rsidRPr="008A2D97">
        <w:rPr>
          <w:rFonts w:ascii="Calibri" w:hAnsi="Calibri" w:cs="Calibri"/>
          <w:b/>
          <w:bCs/>
          <w:spacing w:val="-3"/>
          <w:sz w:val="22"/>
          <w:szCs w:val="22"/>
          <w:lang w:val="es-BO" w:eastAsia="es-ES"/>
        </w:rPr>
        <w:t>SUPERVISOR</w:t>
      </w:r>
      <w:r w:rsidRPr="008A2D97">
        <w:rPr>
          <w:rFonts w:ascii="Calibri" w:hAnsi="Calibri" w:cs="Calibri"/>
          <w:spacing w:val="-3"/>
          <w:sz w:val="22"/>
          <w:szCs w:val="22"/>
          <w:lang w:val="es-BO" w:eastAsia="es-ES"/>
        </w:rPr>
        <w:t xml:space="preserve"> será nombrado por </w:t>
      </w:r>
      <w:r w:rsidRPr="008A2D97">
        <w:rPr>
          <w:rFonts w:ascii="Calibri" w:hAnsi="Calibri" w:cs="Calibri"/>
          <w:b/>
          <w:spacing w:val="-3"/>
          <w:sz w:val="22"/>
          <w:szCs w:val="22"/>
          <w:lang w:val="es-BO" w:eastAsia="es-ES"/>
        </w:rPr>
        <w:t>YPFB</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bCs/>
          <w:sz w:val="22"/>
          <w:szCs w:val="22"/>
          <w:lang w:val="es-BO" w:eastAsia="es-ES"/>
        </w:rPr>
        <w:t>SUPERVISIÓN</w:t>
      </w:r>
      <w:r w:rsidRPr="008A2D97">
        <w:rPr>
          <w:rFonts w:ascii="Calibri" w:hAnsi="Calibri" w:cs="Calibri"/>
          <w:b/>
          <w:sz w:val="22"/>
          <w:szCs w:val="22"/>
          <w:lang w:val="es-BO" w:eastAsia="es-ES"/>
        </w:rPr>
        <w:t xml:space="preserve"> TÉCNICA: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de la Obra será realizada por una empresa consultora contratada para el efecto, denominada en este Contrato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con todas las facultades inherentes al buen desempeño de las funciones de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e inspección técnica, teniendo entre ellas con carácter indicativo y no limitativo las siguientes:</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Organizar y dirigir la oficina regional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Estudiar e interpretar técnicamente los planos y especificaciones para su correcta aplicación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coordinación con el </w:t>
      </w:r>
      <w:r w:rsidRPr="008A2D97">
        <w:rPr>
          <w:rFonts w:ascii="Calibri" w:hAnsi="Calibri" w:cs="Calibri"/>
          <w:b/>
          <w:sz w:val="22"/>
          <w:szCs w:val="22"/>
          <w:lang w:val="es-BO" w:eastAsia="es-ES"/>
        </w:rPr>
        <w:t>FISCAL DE OBRA.</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la disponibilidad permanente del libro de órdenes de la Obra, por el cual comunicará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la iniciación de Obra y el proceso de ejecución.</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los respaldos técnicos necesarios, para procesar planillas o certificados de pago.</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necesario, podrá proponer y sustentar la introducción de modificaciones en las características técnicas, diseño o detalles de la Obra, que puedan originar modificaciones </w:t>
      </w:r>
      <w:r w:rsidRPr="008A2D97">
        <w:rPr>
          <w:rFonts w:ascii="Calibri" w:hAnsi="Calibri" w:cs="Calibri"/>
          <w:sz w:val="22"/>
          <w:szCs w:val="22"/>
          <w:lang w:val="es-BO" w:eastAsia="es-ES"/>
        </w:rPr>
        <w:lastRenderedPageBreak/>
        <w:t xml:space="preserve">en los volúmenes o montos de los presupuestos, formulando las debidas justificaciones técnicas y económicas, en orden de cambio o en contrato modificatorio, en coordinación del </w:t>
      </w:r>
      <w:r w:rsidRPr="008A2D97">
        <w:rPr>
          <w:rFonts w:ascii="Calibri" w:hAnsi="Calibri" w:cs="Calibri"/>
          <w:b/>
          <w:bCs/>
          <w:spacing w:val="-3"/>
          <w:sz w:val="22"/>
          <w:szCs w:val="22"/>
          <w:lang w:val="es-BO" w:eastAsia="es-ES"/>
        </w:rPr>
        <w:t>FISCAL DE OBRA</w:t>
      </w:r>
      <w:r w:rsidRPr="008A2D97">
        <w:rPr>
          <w:rFonts w:ascii="Calibri" w:hAnsi="Calibri" w:cs="Calibri"/>
          <w:sz w:val="22"/>
          <w:szCs w:val="22"/>
          <w:lang w:val="es-BO" w:eastAsia="es-ES"/>
        </w:rPr>
        <w:t xml:space="preserve"> a efectos de su aprobación.</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Realizar mediciones conjuntas con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 la obra ejecutada y aprobar los certificados o planillas de avance de obra.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Las atribuciones técnicas de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también se encuentran establecidas en su respectivo contrato.</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sz w:val="22"/>
          <w:szCs w:val="22"/>
          <w:lang w:val="es-BO" w:eastAsia="es-ES"/>
        </w:rPr>
        <w:t xml:space="preserve">Para el eficiente cumplimiento de las tareas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 </w:t>
      </w:r>
      <w:r w:rsidRPr="008A2D97">
        <w:rPr>
          <w:rFonts w:ascii="Calibri" w:hAnsi="Calibri" w:cs="Calibri"/>
          <w:b/>
          <w:bCs/>
          <w:sz w:val="22"/>
          <w:szCs w:val="22"/>
          <w:lang w:val="es-BO" w:eastAsia="es-ES"/>
        </w:rPr>
        <w:t xml:space="preserve">CONTRATISTA </w:t>
      </w:r>
      <w:r w:rsidRPr="008A2D97">
        <w:rPr>
          <w:rFonts w:ascii="Calibri" w:hAnsi="Calibri" w:cs="Calibri"/>
          <w:bCs/>
          <w:sz w:val="22"/>
          <w:szCs w:val="22"/>
          <w:lang w:val="es-BO" w:eastAsia="es-ES"/>
        </w:rPr>
        <w:t xml:space="preserve">deberá </w:t>
      </w:r>
      <w:r w:rsidRPr="008A2D97">
        <w:rPr>
          <w:rFonts w:ascii="Calibri" w:hAnsi="Calibri" w:cs="Calibri"/>
          <w:sz w:val="22"/>
          <w:szCs w:val="22"/>
          <w:lang w:val="es-BO" w:eastAsia="es-ES"/>
        </w:rPr>
        <w:t xml:space="preserve">prestarle todas las facilidades sin restricción ni excepción alguna y pondrá a su disposición, todo lo requerido por 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para el cumplimiento de sus obligaciones, conforme a los documentos del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en coordinación con el</w:t>
      </w:r>
      <w:r w:rsidRPr="008A2D97">
        <w:rPr>
          <w:rFonts w:ascii="Calibri" w:hAnsi="Calibri" w:cs="Calibri"/>
          <w:b/>
          <w:bCs/>
          <w:sz w:val="22"/>
          <w:szCs w:val="22"/>
          <w:lang w:val="es-BO" w:eastAsia="es-ES"/>
        </w:rPr>
        <w:t xml:space="preserve"> FISCAL DE OBRA </w:t>
      </w:r>
      <w:r w:rsidRPr="008A2D97">
        <w:rPr>
          <w:rFonts w:ascii="Calibri" w:hAnsi="Calibri" w:cs="Calibri"/>
          <w:sz w:val="22"/>
          <w:szCs w:val="22"/>
          <w:lang w:val="es-BO" w:eastAsia="es-ES"/>
        </w:rPr>
        <w:t xml:space="preserve">controlará técnicamente el trabajo del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y le notificará los defectos que encuentre. Dicho control no modificará de manera alguna las obligaciones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La </w:t>
      </w:r>
      <w:r w:rsidRPr="008A2D97">
        <w:rPr>
          <w:rFonts w:ascii="Calibri" w:hAnsi="Calibri" w:cs="Calibri"/>
          <w:b/>
          <w:bCs/>
          <w:sz w:val="22"/>
          <w:szCs w:val="22"/>
          <w:lang w:val="es-BO" w:eastAsia="es-ES"/>
        </w:rPr>
        <w:t>SUPERVISIÓN</w:t>
      </w:r>
      <w:r w:rsidRPr="008A2D97">
        <w:rPr>
          <w:rFonts w:ascii="Calibri" w:hAnsi="Calibri" w:cs="Calibri"/>
          <w:bCs/>
          <w:sz w:val="22"/>
          <w:szCs w:val="22"/>
          <w:lang w:val="es-BO" w:eastAsia="es-ES"/>
        </w:rPr>
        <w:t xml:space="preserve"> en coordinación con el</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podrá ordenar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que localice un defecto y que exponga y verifique cualquier trabajo que considerare que puede tener algún defecto. En el caso de localizar un defecto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 </w:t>
      </w:r>
      <w:r w:rsidRPr="008A2D97">
        <w:rPr>
          <w:rFonts w:ascii="Calibri" w:hAnsi="Calibri" w:cs="Calibri"/>
          <w:sz w:val="22"/>
          <w:szCs w:val="22"/>
          <w:lang w:val="es-BO" w:eastAsia="es-ES"/>
        </w:rPr>
        <w:t>ordenará la corrección del citado defecto.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Será responsabilidad directa de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el control de calidad y el cumplimiento de las especificaciones del Contrato y anexos.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Conformidad de la obra con los planos: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Todos los trabajos ejecutados, deberán en todos los casos estar de acuerdo con los detalles indicados en los planos, excepto en los casos dispuestos de otro modo por escrito por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t>Trabajos topográficos: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8A2D97">
        <w:rPr>
          <w:rFonts w:ascii="Calibri" w:hAnsi="Calibri" w:cs="Calibri"/>
          <w:sz w:val="22"/>
          <w:szCs w:val="22"/>
          <w:lang w:val="es-BO" w:eastAsia="es-ES"/>
        </w:rPr>
        <w:t>estacas u otros elementos que sirven de referencia planimétrica o altimétrica del diseño de la Obra.</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Los trabajos topográficos serán considerados como una obligación subsidiaria a la ejecución del Contrato por parte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 xml:space="preserve">, por lo tanto, su costo está considerado en los precios unitarios contractuales de los ítems de obra que lo utilizan, por lo que, el </w:t>
      </w:r>
      <w:r w:rsidRPr="008A2D97">
        <w:rPr>
          <w:rFonts w:ascii="Calibri" w:hAnsi="Calibri" w:cs="Calibri"/>
          <w:b/>
          <w:spacing w:val="-3"/>
          <w:sz w:val="22"/>
          <w:szCs w:val="22"/>
          <w:lang w:val="es-BO" w:eastAsia="es-ES"/>
        </w:rPr>
        <w:t xml:space="preserve">CONTRATISTA </w:t>
      </w:r>
      <w:r w:rsidRPr="008A2D97">
        <w:rPr>
          <w:rFonts w:ascii="Calibri" w:hAnsi="Calibri" w:cs="Calibri"/>
          <w:spacing w:val="-3"/>
          <w:sz w:val="22"/>
          <w:szCs w:val="22"/>
          <w:lang w:val="es-BO" w:eastAsia="es-ES"/>
        </w:rPr>
        <w:t xml:space="preserve">está obligado a realizar los trabajos topográficos necesarios para la ejecución de las actividades que así lo ameriten, en caso de divergencia con el </w:t>
      </w:r>
      <w:r w:rsidRPr="008A2D97">
        <w:rPr>
          <w:rFonts w:ascii="Calibri" w:hAnsi="Calibri" w:cs="Calibri"/>
          <w:b/>
          <w:spacing w:val="-3"/>
          <w:sz w:val="22"/>
          <w:szCs w:val="22"/>
          <w:lang w:val="es-BO" w:eastAsia="es-ES"/>
        </w:rPr>
        <w:t>SUPERVISOR</w:t>
      </w:r>
      <w:r w:rsidRPr="008A2D97">
        <w:rPr>
          <w:rFonts w:ascii="Calibri" w:hAnsi="Calibri" w:cs="Calibri"/>
          <w:spacing w:val="-3"/>
          <w:sz w:val="22"/>
          <w:szCs w:val="22"/>
          <w:lang w:val="es-BO" w:eastAsia="es-ES"/>
        </w:rPr>
        <w:t xml:space="preserve">, el </w:t>
      </w:r>
      <w:r w:rsidRPr="008A2D97">
        <w:rPr>
          <w:rFonts w:ascii="Calibri" w:hAnsi="Calibri" w:cs="Calibri"/>
          <w:b/>
          <w:spacing w:val="-3"/>
          <w:sz w:val="22"/>
          <w:szCs w:val="22"/>
          <w:lang w:val="es-BO" w:eastAsia="es-ES"/>
        </w:rPr>
        <w:t>FISCAL DE OBRA</w:t>
      </w:r>
      <w:r w:rsidRPr="008A2D97">
        <w:rPr>
          <w:rFonts w:ascii="Calibri" w:hAnsi="Calibri" w:cs="Calibri"/>
          <w:spacing w:val="-3"/>
          <w:sz w:val="22"/>
          <w:szCs w:val="22"/>
          <w:lang w:val="es-BO" w:eastAsia="es-ES"/>
        </w:rPr>
        <w:t xml:space="preserve"> definirá la alternativa correcta.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pacing w:val="-3"/>
          <w:sz w:val="22"/>
          <w:szCs w:val="22"/>
          <w:lang w:val="es-BO" w:eastAsia="es-ES"/>
        </w:rPr>
      </w:pPr>
      <w:r w:rsidRPr="008A2D97">
        <w:rPr>
          <w:rFonts w:ascii="Calibri" w:hAnsi="Calibri" w:cs="Calibri"/>
          <w:b/>
          <w:spacing w:val="-3"/>
          <w:sz w:val="22"/>
          <w:szCs w:val="22"/>
          <w:lang w:val="es-BO" w:eastAsia="es-ES"/>
        </w:rPr>
        <w:t xml:space="preserve">Inspección de la calidad de los materiales: </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Todos los materiales a ser utilizados en la Obra deberán cumplir estrictamente con las especificaciones técnicas pertinentes y estarán sujetos a la inspección, prueba y ensayos dispuestos por la </w:t>
      </w:r>
      <w:r w:rsidRPr="008A2D97">
        <w:rPr>
          <w:rFonts w:ascii="Calibri" w:hAnsi="Calibri" w:cs="Calibri"/>
          <w:b/>
          <w:bCs/>
          <w:spacing w:val="-3"/>
          <w:sz w:val="22"/>
          <w:szCs w:val="22"/>
          <w:lang w:val="es-BO" w:eastAsia="es-ES"/>
        </w:rPr>
        <w:t xml:space="preserve">SUPERVISIÓN y FISCAL DE OBRA </w:t>
      </w:r>
      <w:r w:rsidRPr="008A2D97">
        <w:rPr>
          <w:rFonts w:ascii="Calibri" w:hAnsi="Calibri" w:cs="Calibri"/>
          <w:spacing w:val="-3"/>
          <w:sz w:val="22"/>
          <w:szCs w:val="22"/>
          <w:lang w:val="es-BO" w:eastAsia="es-ES"/>
        </w:rPr>
        <w:t xml:space="preserve">en cualquier momento y en los lugares de producción y/o utilización en la </w:t>
      </w:r>
      <w:r w:rsidRPr="008A2D97">
        <w:rPr>
          <w:rFonts w:ascii="Calibri" w:hAnsi="Calibri" w:cs="Calibri"/>
          <w:bCs/>
          <w:spacing w:val="-3"/>
          <w:sz w:val="22"/>
          <w:szCs w:val="22"/>
          <w:lang w:val="es-BO" w:eastAsia="es-ES"/>
        </w:rPr>
        <w:t>Obra</w:t>
      </w:r>
      <w:r w:rsidRPr="008A2D97">
        <w:rPr>
          <w:rFonts w:ascii="Calibri" w:hAnsi="Calibri" w:cs="Calibri"/>
          <w:spacing w:val="-3"/>
          <w:sz w:val="22"/>
          <w:szCs w:val="22"/>
          <w:lang w:val="es-BO" w:eastAsia="es-ES"/>
        </w:rPr>
        <w:t xml:space="preserve">, antes de su incorporación a la misma. Los costos para la realización de pruebas y ensayos están a cargo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lastRenderedPageBreak/>
        <w:t>Suministro de materiales, fuentes de origen:</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deberá proveer todos los materiales requeridos para la realización del Contrato. Todos los materiales deberán llenar las exigencias de las especificaciones técnicas y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bCs/>
          <w:spacing w:val="-3"/>
          <w:sz w:val="22"/>
          <w:szCs w:val="22"/>
          <w:lang w:val="es-BO" w:eastAsia="es-ES"/>
        </w:rPr>
        <w:t>Cumplimiento</w:t>
      </w:r>
      <w:r w:rsidRPr="008A2D97">
        <w:rPr>
          <w:rFonts w:ascii="Calibri" w:hAnsi="Calibri" w:cs="Calibri"/>
          <w:b/>
          <w:spacing w:val="-3"/>
          <w:sz w:val="22"/>
          <w:szCs w:val="22"/>
          <w:lang w:val="es-BO" w:eastAsia="es-ES"/>
        </w:rPr>
        <w:t xml:space="preserve"> de Especificaciones Técnicas: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Es responsabilidad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cumplir con las especificaciones técnicas del Contrato en cualquier fase de los trabajos, garantizando la correcta ejecución de la </w:t>
      </w:r>
      <w:r w:rsidRPr="008A2D97">
        <w:rPr>
          <w:rFonts w:ascii="Calibri" w:hAnsi="Calibri" w:cs="Calibri"/>
          <w:b/>
          <w:bCs/>
          <w:spacing w:val="-3"/>
          <w:sz w:val="22"/>
          <w:szCs w:val="22"/>
          <w:lang w:val="es-BO" w:eastAsia="es-ES"/>
        </w:rPr>
        <w:t>OBRA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t>Almacenamiento y acopio de materiales: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Los materiales de construcción deberán acopiarse en zonas limpias y aprobadas por la </w:t>
      </w:r>
      <w:r w:rsidRPr="008A2D97">
        <w:rPr>
          <w:rFonts w:ascii="Calibri" w:hAnsi="Calibri" w:cs="Calibri"/>
          <w:b/>
          <w:bCs/>
          <w:spacing w:val="-3"/>
          <w:sz w:val="22"/>
          <w:szCs w:val="22"/>
          <w:lang w:val="es-BO" w:eastAsia="es-ES"/>
        </w:rPr>
        <w:t>SUPERVISIÓN</w:t>
      </w:r>
      <w:r w:rsidRPr="008A2D97">
        <w:rPr>
          <w:rFonts w:ascii="Calibri" w:hAnsi="Calibri" w:cs="Calibri"/>
          <w:spacing w:val="-3"/>
          <w:sz w:val="22"/>
          <w:szCs w:val="22"/>
          <w:lang w:val="es-BO" w:eastAsia="es-ES"/>
        </w:rPr>
        <w:t xml:space="preserve">, de tal forma que se asegure la preservación, calidad y aceptabilidad para la </w:t>
      </w:r>
      <w:r w:rsidRPr="008A2D97">
        <w:rPr>
          <w:rFonts w:ascii="Calibri" w:hAnsi="Calibri" w:cs="Calibri"/>
          <w:b/>
          <w:bCs/>
          <w:spacing w:val="-3"/>
          <w:sz w:val="22"/>
          <w:szCs w:val="22"/>
          <w:lang w:val="es-BO" w:eastAsia="es-ES"/>
        </w:rPr>
        <w:t>OBRA</w:t>
      </w:r>
      <w:r w:rsidRPr="008A2D97">
        <w:rPr>
          <w:rFonts w:ascii="Calibri" w:hAnsi="Calibri" w:cs="Calibri"/>
          <w:spacing w:val="-3"/>
          <w:sz w:val="22"/>
          <w:szCs w:val="22"/>
          <w:lang w:val="es-BO" w:eastAsia="es-ES"/>
        </w:rPr>
        <w:t xml:space="preserve">. Los materiales almacenados, serán inspeccionados y aprobados por la </w:t>
      </w:r>
      <w:r w:rsidRPr="008A2D97">
        <w:rPr>
          <w:rFonts w:ascii="Calibri" w:hAnsi="Calibri" w:cs="Calibri"/>
          <w:b/>
          <w:bCs/>
          <w:spacing w:val="-3"/>
          <w:sz w:val="22"/>
          <w:szCs w:val="22"/>
          <w:lang w:val="es-BO" w:eastAsia="es-ES"/>
        </w:rPr>
        <w:t xml:space="preserve">SUPERVISIÓN y FISCAL DE OBRA </w:t>
      </w:r>
      <w:r w:rsidRPr="008A2D97">
        <w:rPr>
          <w:rFonts w:ascii="Calibri" w:hAnsi="Calibri" w:cs="Calibri"/>
          <w:spacing w:val="-3"/>
          <w:sz w:val="22"/>
          <w:szCs w:val="22"/>
          <w:lang w:val="es-BO" w:eastAsia="es-ES"/>
        </w:rPr>
        <w:t>antes de su uso en la Obra, para verificar si cumplen los requisitos especificados en el momento de ser utilizados.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D97">
        <w:rPr>
          <w:rFonts w:ascii="Calibri" w:hAnsi="Calibri" w:cs="Calibri"/>
          <w:b/>
          <w:bCs/>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bCs/>
          <w:spacing w:val="-3"/>
          <w:sz w:val="22"/>
          <w:szCs w:val="22"/>
          <w:lang w:val="es-BO" w:eastAsia="es-ES"/>
        </w:rPr>
        <w:t xml:space="preserve">Inspección </w:t>
      </w:r>
      <w:r w:rsidRPr="008A2D97">
        <w:rPr>
          <w:rFonts w:ascii="Calibri" w:hAnsi="Calibri" w:cs="Calibri"/>
          <w:b/>
          <w:spacing w:val="-3"/>
          <w:sz w:val="22"/>
          <w:szCs w:val="22"/>
          <w:lang w:val="es-BO" w:eastAsia="es-ES"/>
        </w:rPr>
        <w:t>de la calidad de los trabajos</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en coordinación con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ejercerá la inspección y control permanente en campo, exigiendo el cumplimiento de las especificaciones técnicas, en todas las fases del trabajo y en toda o cualquier parte de la Obra.</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 xml:space="preserve">estarán autorizados para llamar la atención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sobre cualquier discordancia del trabajo con los planos o especificaciones, para suspender todo trabajo mal ejecutado y rechazar material defectuoso. Las instrucciones u observaciones verbales de la </w:t>
      </w:r>
      <w:r w:rsidRPr="008A2D97">
        <w:rPr>
          <w:rFonts w:ascii="Calibri" w:hAnsi="Calibri" w:cs="Calibri"/>
          <w:b/>
          <w:bCs/>
          <w:spacing w:val="-3"/>
          <w:sz w:val="22"/>
          <w:szCs w:val="22"/>
          <w:lang w:val="es-BO" w:eastAsia="es-ES"/>
        </w:rPr>
        <w:t xml:space="preserve">SUPERVISIÓN </w:t>
      </w:r>
      <w:r w:rsidRPr="008A2D97">
        <w:rPr>
          <w:rFonts w:ascii="Calibri" w:hAnsi="Calibri" w:cs="Calibri"/>
          <w:spacing w:val="-3"/>
          <w:sz w:val="22"/>
          <w:szCs w:val="22"/>
          <w:lang w:val="es-BO" w:eastAsia="es-ES"/>
        </w:rPr>
        <w:t xml:space="preserve">deberán ser ratificadas por escrito, en el libro de órdenes que para el efecto deberá tener disponible el </w:t>
      </w:r>
      <w:r w:rsidRPr="008A2D97">
        <w:rPr>
          <w:rFonts w:ascii="Calibri" w:hAnsi="Calibri" w:cs="Calibri"/>
          <w:b/>
          <w:bCs/>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Ningún trabajo será cubierto o puesto fuera de vista sin la previa aprobación de la </w:t>
      </w:r>
      <w:r w:rsidRPr="008A2D97">
        <w:rPr>
          <w:rFonts w:ascii="Calibri" w:hAnsi="Calibri" w:cs="Calibri"/>
          <w:b/>
          <w:bCs/>
          <w:spacing w:val="-3"/>
          <w:sz w:val="22"/>
          <w:szCs w:val="22"/>
          <w:lang w:val="es-BO" w:eastAsia="es-ES"/>
        </w:rPr>
        <w:t>SUPERVISIÓN</w:t>
      </w:r>
      <w:r w:rsidRPr="008A2D97">
        <w:rPr>
          <w:rFonts w:ascii="Calibri" w:hAnsi="Calibri" w:cs="Calibri"/>
          <w:bCs/>
          <w:sz w:val="22"/>
          <w:szCs w:val="22"/>
          <w:lang w:val="es-BO" w:eastAsia="es-ES"/>
        </w:rPr>
        <w:t xml:space="preserve"> y el</w:t>
      </w:r>
      <w:r w:rsidRPr="008A2D97">
        <w:rPr>
          <w:rFonts w:ascii="Calibri" w:hAnsi="Calibri" w:cs="Calibri"/>
          <w:b/>
          <w:bCs/>
          <w:sz w:val="22"/>
          <w:szCs w:val="22"/>
          <w:lang w:val="es-BO" w:eastAsia="es-ES"/>
        </w:rPr>
        <w:t xml:space="preserve"> FISCAL DE OBRA</w:t>
      </w:r>
      <w:r w:rsidRPr="008A2D97">
        <w:rPr>
          <w:rFonts w:ascii="Calibri" w:hAnsi="Calibri" w:cs="Calibri"/>
          <w:spacing w:val="-3"/>
          <w:sz w:val="22"/>
          <w:szCs w:val="22"/>
          <w:lang w:val="es-BO" w:eastAsia="es-ES"/>
        </w:rPr>
        <w:t xml:space="preserve">.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estará obligado a solicitar dicha aprobación dando aviso a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 xml:space="preserve">con la debida anticipación cuando los trabajos se encuentren listos para ser examinados. La infracción de esta condición obligará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a realizar por su parte todos los trabajos que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considere necesarios para verificar la calidad de la Obra cubierta sin su previa autorización.</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Es responsabilidad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cumplir con las especificaciones del Contrato por lo que la presencia o ausencia extraordinaria de la </w:t>
      </w:r>
      <w:r w:rsidRPr="008A2D97">
        <w:rPr>
          <w:rFonts w:ascii="Calibri" w:hAnsi="Calibri" w:cs="Calibri"/>
          <w:b/>
          <w:bCs/>
          <w:spacing w:val="-3"/>
          <w:sz w:val="22"/>
          <w:szCs w:val="22"/>
          <w:lang w:val="es-BO" w:eastAsia="es-ES"/>
        </w:rPr>
        <w:t xml:space="preserve">SUPERVISIÓN </w:t>
      </w:r>
      <w:r w:rsidRPr="008A2D97">
        <w:rPr>
          <w:rFonts w:ascii="Calibri" w:hAnsi="Calibri" w:cs="Calibri"/>
          <w:spacing w:val="-3"/>
          <w:sz w:val="22"/>
          <w:szCs w:val="22"/>
          <w:lang w:val="es-BO" w:eastAsia="es-ES"/>
        </w:rPr>
        <w:t xml:space="preserve">en cualquier fase de los </w:t>
      </w:r>
      <w:r w:rsidRPr="008A2D97">
        <w:rPr>
          <w:rFonts w:ascii="Calibri" w:hAnsi="Calibri" w:cs="Calibri"/>
          <w:spacing w:val="-3"/>
          <w:sz w:val="22"/>
          <w:szCs w:val="22"/>
          <w:lang w:val="es-BO" w:eastAsia="es-ES"/>
        </w:rPr>
        <w:lastRenderedPageBreak/>
        <w:t xml:space="preserve">trabajos, no podrá de modo alguno, exonerar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 sus responsabilidades para la ejecución de la Obra de acuerdo con el Contrato y sus anexos.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Pruebas:</w:t>
      </w:r>
    </w:p>
    <w:p w:rsidR="008A2D97" w:rsidRPr="008A2D97" w:rsidRDefault="008A2D97" w:rsidP="008A2D97">
      <w:pPr>
        <w:tabs>
          <w:tab w:val="left" w:pos="567"/>
        </w:tabs>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 xml:space="preserve">en coordinación con el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 xml:space="preserve">ordena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Una vez determinados los trabajos con defecto,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deberá proceder a corregirlos a satisfacción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a su cuenta y cargo</w:t>
      </w:r>
      <w:r w:rsidRPr="008A2D97">
        <w:rPr>
          <w:rFonts w:ascii="Calibri" w:hAnsi="Calibri" w:cs="Calibri"/>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bCs/>
          <w:spacing w:val="-3"/>
          <w:sz w:val="22"/>
          <w:szCs w:val="22"/>
          <w:lang w:val="es-BO" w:eastAsia="es-ES"/>
        </w:rPr>
      </w:pPr>
      <w:r w:rsidRPr="008A2D97">
        <w:rPr>
          <w:rFonts w:ascii="Calibri" w:hAnsi="Calibri" w:cs="Calibri"/>
          <w:b/>
          <w:bCs/>
          <w:spacing w:val="-3"/>
          <w:sz w:val="22"/>
          <w:szCs w:val="22"/>
          <w:lang w:val="es-BO" w:eastAsia="es-ES"/>
        </w:rPr>
        <w:t>Corrección de defectos:</w:t>
      </w:r>
    </w:p>
    <w:p w:rsidR="008A2D97" w:rsidRPr="008A2D97" w:rsidRDefault="008A2D97" w:rsidP="008A2D97">
      <w:pPr>
        <w:tabs>
          <w:tab w:val="left" w:pos="567"/>
        </w:tabs>
        <w:spacing w:before="120" w:after="120"/>
        <w:ind w:left="567"/>
        <w:jc w:val="both"/>
        <w:rPr>
          <w:rFonts w:ascii="Calibri" w:hAnsi="Calibri" w:cs="Calibri"/>
          <w:b/>
          <w:bCs/>
          <w:spacing w:val="-3"/>
          <w:sz w:val="22"/>
          <w:szCs w:val="22"/>
          <w:lang w:val="es-BO" w:eastAsia="es-ES"/>
        </w:rPr>
      </w:pPr>
      <w:r w:rsidRPr="008A2D97">
        <w:rPr>
          <w:rFonts w:ascii="Calibri" w:hAnsi="Calibri" w:cs="Calibri"/>
          <w:spacing w:val="-3"/>
          <w:sz w:val="22"/>
          <w:szCs w:val="22"/>
          <w:lang w:val="es-BO" w:eastAsia="es-ES"/>
        </w:rPr>
        <w:t xml:space="preserve">Dentro del plazo de ejecución de la Obra, cada vez que se notifique un defecto,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lo corregirá dentro del plazo especificado en la notificación de la </w:t>
      </w:r>
      <w:r w:rsidRPr="008A2D97">
        <w:rPr>
          <w:rFonts w:ascii="Calibri" w:hAnsi="Calibri" w:cs="Calibri"/>
          <w:b/>
          <w:bCs/>
          <w:spacing w:val="-3"/>
          <w:sz w:val="22"/>
          <w:szCs w:val="22"/>
          <w:lang w:val="es-BO" w:eastAsia="es-ES"/>
        </w:rPr>
        <w:t>SUPERVISIÓN</w:t>
      </w:r>
      <w:r w:rsidRPr="008A2D97">
        <w:rPr>
          <w:rFonts w:ascii="Calibri" w:hAnsi="Calibri" w:cs="Calibri"/>
          <w:spacing w:val="-3"/>
          <w:sz w:val="22"/>
          <w:szCs w:val="22"/>
          <w:lang w:val="es-BO" w:eastAsia="es-ES"/>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 xml:space="preserve">, en forma satisfactoria para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pacing w:val="-3"/>
          <w:sz w:val="22"/>
          <w:szCs w:val="22"/>
          <w:lang w:val="es-BO" w:eastAsia="es-ES"/>
        </w:rPr>
        <w:t xml:space="preserve">y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w:t>
      </w:r>
    </w:p>
    <w:p w:rsidR="008A2D97" w:rsidRPr="008A2D97" w:rsidRDefault="008A2D97" w:rsidP="008A2D97">
      <w:pPr>
        <w:tabs>
          <w:tab w:val="left" w:pos="567"/>
        </w:tabs>
        <w:spacing w:before="120" w:after="120"/>
        <w:ind w:left="567"/>
        <w:jc w:val="both"/>
        <w:rPr>
          <w:rFonts w:ascii="Calibri" w:hAnsi="Calibri" w:cs="Calibri"/>
          <w:b/>
          <w:bCs/>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pacing w:val="-3"/>
          <w:sz w:val="22"/>
          <w:szCs w:val="22"/>
          <w:lang w:val="es-BO" w:eastAsia="es-ES"/>
        </w:rPr>
        <w:t>en coordinación con el</w:t>
      </w:r>
      <w:r w:rsidRPr="008A2D97">
        <w:rPr>
          <w:rFonts w:ascii="Calibri" w:hAnsi="Calibri" w:cs="Calibri"/>
          <w:b/>
          <w:bCs/>
          <w:spacing w:val="-3"/>
          <w:sz w:val="22"/>
          <w:szCs w:val="22"/>
          <w:lang w:val="es-BO" w:eastAsia="es-ES"/>
        </w:rPr>
        <w:t xml:space="preserve"> FISCAL DE OBRA </w:t>
      </w:r>
      <w:r w:rsidRPr="008A2D97">
        <w:rPr>
          <w:rFonts w:ascii="Calibri" w:hAnsi="Calibri" w:cs="Calibri"/>
          <w:spacing w:val="-3"/>
          <w:sz w:val="22"/>
          <w:szCs w:val="22"/>
          <w:lang w:val="es-BO" w:eastAsia="es-ES"/>
        </w:rPr>
        <w:t xml:space="preserve">notificará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Defectos no corregidos:</w:t>
      </w:r>
    </w:p>
    <w:p w:rsidR="008A2D97" w:rsidRPr="008A2D97" w:rsidRDefault="008A2D97" w:rsidP="008A2D97">
      <w:pPr>
        <w:tabs>
          <w:tab w:val="left" w:pos="567"/>
        </w:tabs>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no ha corregido el defecto dentro del plazo especificado en la notificación de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durante la ejecución de la Obra, antes de la recepción provisional o antes de la recepción definitiva,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podrá estimar el precio de la corrección del defecto para ser pagado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o rechazará la recepción provisional o la recepción definitiva, según corresponda.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TERCERA.- (MEDICIÓN DE CANTIDADES DE OBRA).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Para la medición de las cantidades de Obra ejecutada mensualmente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éste notificará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con tres (03) días calendario de anticipación y preparará todo lo necesario para que se realice dicha labor, sin obstáculos y con la exactitud requerida.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resultados de las mediciones efectuadas conjuntamente y los cálculos respectivos se consignarán en una planilla especial que será elaborada por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en dos ejemplares, uno de los cuales será entregado con fecha, en versión definitiva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su control y aprobación.</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Asimismo, posterior a toda medición y verificación de los volúmenes de la Obra,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tiene la obligación de generar un documento síntesis de todas las mediciones. Dicho documento deberá mantenerse actualizado y podrá ser requerido por fiscalización, cuando se considere necesario.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preparará el certificado de pago o planilla mensual correspondiente en función de las mediciones realizadas conjuntamente con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Las obras deberán medirse netas, excepto cuando los documentos de Contrato prescriban un procedimiento diferente.</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No se medirán volúmenes excedentes cuya ejecución no haya sido aprobada por escrito por el </w:t>
      </w:r>
      <w:r w:rsidRPr="008A2D97">
        <w:rPr>
          <w:rFonts w:ascii="Calibri" w:hAnsi="Calibri" w:cs="Calibri"/>
          <w:b/>
          <w:bCs/>
          <w:sz w:val="22"/>
          <w:szCs w:val="22"/>
          <w:lang w:val="es-BO" w:eastAsia="es-ES"/>
        </w:rPr>
        <w:t>SUPERVISOR.</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VIGÉSIMA CUARTA.- (ESTIPULACIONES SOBRE IMPUESTOS y TRIBUTOS). (</w:t>
      </w:r>
      <w:r w:rsidRPr="008A2D97">
        <w:rPr>
          <w:rFonts w:ascii="Calibri" w:hAnsi="Calibri" w:cs="Calibri"/>
          <w:b/>
          <w:i/>
          <w:sz w:val="22"/>
          <w:szCs w:val="22"/>
          <w:lang w:val="es-BO" w:eastAsia="es-ES"/>
        </w:rPr>
        <w:t>Clausula sujeta la validación la dirección de tributos)</w:t>
      </w:r>
    </w:p>
    <w:p w:rsidR="008A2D97" w:rsidRPr="008A2D97" w:rsidRDefault="008A2D97" w:rsidP="008A2D97">
      <w:pPr>
        <w:widowControl w:val="0"/>
        <w:spacing w:before="120" w:after="120"/>
        <w:ind w:hanging="11"/>
        <w:jc w:val="both"/>
        <w:rPr>
          <w:rFonts w:ascii="Calibri" w:hAnsi="Calibri" w:cs="Calibri"/>
          <w:sz w:val="22"/>
          <w:szCs w:val="22"/>
          <w:lang w:val="es-ES_tradnl" w:eastAsia="es-ES"/>
        </w:rPr>
      </w:pPr>
      <w:r w:rsidRPr="008A2D97">
        <w:rPr>
          <w:rFonts w:ascii="Calibri" w:hAnsi="Calibri" w:cs="Calibri"/>
          <w:sz w:val="22"/>
          <w:szCs w:val="22"/>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8A2D97">
        <w:rPr>
          <w:rFonts w:ascii="Calibri" w:hAnsi="Calibri" w:cs="Calibri"/>
          <w:b/>
          <w:sz w:val="22"/>
          <w:szCs w:val="22"/>
          <w:lang w:val="es-ES_tradnl" w:eastAsia="es-ES"/>
        </w:rPr>
        <w:t xml:space="preserve">CONTRATISTA </w:t>
      </w:r>
      <w:r w:rsidRPr="008A2D97">
        <w:rPr>
          <w:rFonts w:ascii="Calibri" w:hAnsi="Calibri" w:cs="Calibri"/>
          <w:sz w:val="22"/>
          <w:szCs w:val="22"/>
          <w:lang w:val="es-ES_tradnl" w:eastAsia="es-ES"/>
        </w:rPr>
        <w:t xml:space="preserve">conforme a lo previsto en la legislación aplicable, sin derecho a reembolso. </w:t>
      </w:r>
      <w:r w:rsidRPr="008A2D97">
        <w:rPr>
          <w:rFonts w:ascii="Calibri" w:hAnsi="Calibri" w:cs="Calibri"/>
          <w:b/>
          <w:sz w:val="22"/>
          <w:szCs w:val="22"/>
          <w:lang w:val="es-ES_tradnl" w:eastAsia="es-ES"/>
        </w:rPr>
        <w:t>YPFB</w:t>
      </w:r>
      <w:r w:rsidRPr="008A2D97">
        <w:rPr>
          <w:rFonts w:ascii="Calibri" w:hAnsi="Calibri" w:cs="Calibri"/>
          <w:sz w:val="22"/>
          <w:szCs w:val="22"/>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8A2D97" w:rsidRPr="008A2D97" w:rsidRDefault="008A2D97" w:rsidP="008A2D97">
      <w:pPr>
        <w:widowControl w:val="0"/>
        <w:spacing w:before="120" w:after="120"/>
        <w:ind w:hanging="11"/>
        <w:jc w:val="both"/>
        <w:rPr>
          <w:rFonts w:ascii="Calibri" w:hAnsi="Calibri" w:cs="Calibri"/>
          <w:sz w:val="22"/>
          <w:szCs w:val="22"/>
          <w:lang w:val="es-ES_tradnl" w:eastAsia="es-ES"/>
        </w:rPr>
      </w:pPr>
      <w:r w:rsidRPr="008A2D97">
        <w:rPr>
          <w:rFonts w:ascii="Calibri" w:hAnsi="Calibri" w:cs="Calibri"/>
          <w:sz w:val="22"/>
          <w:szCs w:val="22"/>
          <w:lang w:val="es-ES_tradnl" w:eastAsia="es-ES"/>
        </w:rPr>
        <w:t xml:space="preserve">El </w:t>
      </w:r>
      <w:r w:rsidRPr="008A2D97">
        <w:rPr>
          <w:rFonts w:ascii="Calibri" w:hAnsi="Calibri" w:cs="Calibri"/>
          <w:b/>
          <w:sz w:val="22"/>
          <w:szCs w:val="22"/>
          <w:lang w:val="es-ES_tradnl" w:eastAsia="es-ES"/>
        </w:rPr>
        <w:t xml:space="preserve">CONTRATISTA </w:t>
      </w:r>
      <w:r w:rsidRPr="008A2D97">
        <w:rPr>
          <w:rFonts w:ascii="Calibri" w:hAnsi="Calibri" w:cs="Calibri"/>
          <w:sz w:val="22"/>
          <w:szCs w:val="22"/>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rsidR="008A2D97" w:rsidRPr="008A2D97" w:rsidRDefault="008A2D97" w:rsidP="008A2D97">
      <w:pPr>
        <w:widowControl w:val="0"/>
        <w:spacing w:before="120" w:after="120"/>
        <w:ind w:hanging="11"/>
        <w:jc w:val="both"/>
        <w:rPr>
          <w:rFonts w:ascii="Calibri" w:hAnsi="Calibri" w:cs="Calibri"/>
          <w:color w:val="FF0000"/>
          <w:sz w:val="22"/>
          <w:szCs w:val="22"/>
          <w:lang w:val="es-ES_tradnl" w:eastAsia="es-ES"/>
        </w:rPr>
      </w:pPr>
      <w:r w:rsidRPr="008A2D97">
        <w:rPr>
          <w:rFonts w:ascii="Calibri" w:hAnsi="Calibri" w:cs="Calibri"/>
          <w:sz w:val="22"/>
          <w:szCs w:val="22"/>
          <w:lang w:val="es-ES_tradnl" w:eastAsia="es-ES"/>
        </w:rPr>
        <w:t xml:space="preserve">En caso de que posteriormente, el Estado Plurinacional de Bolivia implantara impuestos adicionales, disminuyera o incrementara los vigentes, mediante disposición legal expresa, el </w:t>
      </w:r>
      <w:r w:rsidRPr="008A2D97">
        <w:rPr>
          <w:rFonts w:ascii="Calibri" w:hAnsi="Calibri" w:cs="Calibri"/>
          <w:b/>
          <w:sz w:val="22"/>
          <w:szCs w:val="22"/>
          <w:lang w:val="es-ES_tradnl" w:eastAsia="es-ES"/>
        </w:rPr>
        <w:t>CONTRATISTA</w:t>
      </w:r>
      <w:r w:rsidRPr="008A2D97">
        <w:rPr>
          <w:rFonts w:ascii="Calibri" w:hAnsi="Calibri" w:cs="Calibri"/>
          <w:sz w:val="22"/>
          <w:szCs w:val="22"/>
          <w:lang w:val="es-ES_tradnl" w:eastAsia="es-ES"/>
        </w:rPr>
        <w:t xml:space="preserve"> deberá acogerse a su cumplimiento desde la fecha de vigencia de dicha normativa, no existiendo la posibilidad de que el </w:t>
      </w:r>
      <w:r w:rsidRPr="008A2D97">
        <w:rPr>
          <w:rFonts w:ascii="Calibri" w:hAnsi="Calibri" w:cs="Calibri"/>
          <w:b/>
          <w:sz w:val="22"/>
          <w:szCs w:val="22"/>
          <w:lang w:val="es-ES_tradnl" w:eastAsia="es-ES"/>
        </w:rPr>
        <w:t>CONTRATISTA</w:t>
      </w:r>
      <w:r w:rsidRPr="008A2D97">
        <w:rPr>
          <w:rFonts w:ascii="Calibri" w:hAnsi="Calibri" w:cs="Calibri"/>
          <w:sz w:val="22"/>
          <w:szCs w:val="22"/>
          <w:lang w:val="es-ES_tradnl" w:eastAsia="es-ES"/>
        </w:rPr>
        <w:t xml:space="preserve"> solicite a YPFB ningún ajuste al monto total del presente Contrato.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QUINTA.- (INTRANSFERIBILIDAD DEL CONTRATO).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bajo ningún título podrá ceder, transferir, subrogar, total o parcialmente este Contrato.</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En caso excepcional, emergente de causa de fuerza mayor, caso fortuito o necesidad pública, las Partes podrán acordar la cesión o subrogación del Contrato total o parcialmente previa la aprobación de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bajo los mismos términos y condiciones del presente Contrato. </w:t>
      </w:r>
    </w:p>
    <w:p w:rsidR="008A2D97" w:rsidRPr="008A2D97" w:rsidRDefault="008A2D97" w:rsidP="008A2D97">
      <w:pPr>
        <w:spacing w:before="120" w:after="120"/>
        <w:ind w:right="-7"/>
        <w:jc w:val="both"/>
        <w:rPr>
          <w:rFonts w:ascii="Calibri" w:hAnsi="Calibri" w:cs="Calibri"/>
          <w:sz w:val="22"/>
          <w:szCs w:val="22"/>
          <w:lang w:val="es-BO"/>
        </w:rPr>
      </w:pPr>
      <w:r w:rsidRPr="008A2D97">
        <w:rPr>
          <w:rFonts w:ascii="Calibri" w:hAnsi="Calibri" w:cs="Calibri"/>
          <w:color w:val="000000"/>
          <w:sz w:val="22"/>
          <w:szCs w:val="22"/>
          <w:lang w:val="es-BO"/>
        </w:rPr>
        <w:t xml:space="preserve">La Parte que se propone </w:t>
      </w:r>
      <w:r w:rsidRPr="008A2D97">
        <w:rPr>
          <w:rFonts w:ascii="Calibri" w:hAnsi="Calibri" w:cs="Calibri"/>
          <w:sz w:val="22"/>
          <w:szCs w:val="22"/>
          <w:lang w:val="es-BO"/>
        </w:rPr>
        <w:t>ceder, transferir o subrogar el presente Contrato,</w:t>
      </w:r>
      <w:r w:rsidRPr="008A2D97">
        <w:rPr>
          <w:rFonts w:ascii="Calibri" w:hAnsi="Calibri" w:cs="Calibri"/>
          <w:color w:val="000000"/>
          <w:sz w:val="22"/>
          <w:szCs w:val="22"/>
          <w:lang w:val="es-BO"/>
        </w:rPr>
        <w:t xml:space="preserve"> debe notificar a la otra Parte, por lo menos con quince (15) Días de anticipación, para que esta última evalúe si la </w:t>
      </w:r>
      <w:r w:rsidRPr="008A2D97">
        <w:rPr>
          <w:rFonts w:ascii="Calibri" w:hAnsi="Calibri" w:cs="Calibri"/>
          <w:sz w:val="22"/>
          <w:szCs w:val="22"/>
          <w:lang w:val="es-BO"/>
        </w:rPr>
        <w:t xml:space="preserve">cesión, transferencia o subrogación </w:t>
      </w:r>
      <w:r w:rsidRPr="008A2D97">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8A2D97">
        <w:rPr>
          <w:rFonts w:ascii="Calibri" w:hAnsi="Calibri" w:cs="Calibri"/>
          <w:sz w:val="22"/>
          <w:szCs w:val="22"/>
          <w:lang w:val="es-BO"/>
        </w:rPr>
        <w:t>cesión, transferencia o subrogación.</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Una vez aprobada la </w:t>
      </w:r>
      <w:r w:rsidRPr="008A2D97">
        <w:rPr>
          <w:rFonts w:ascii="Calibri" w:hAnsi="Calibri" w:cs="Calibri"/>
          <w:sz w:val="22"/>
          <w:szCs w:val="22"/>
          <w:lang w:val="es-BO" w:eastAsia="es-ES"/>
        </w:rPr>
        <w:t>cesión, transferencia o subrogación</w:t>
      </w:r>
      <w:r w:rsidRPr="008A2D97">
        <w:rPr>
          <w:rFonts w:ascii="Calibri" w:hAnsi="Calibri" w:cs="Calibri"/>
          <w:sz w:val="22"/>
          <w:szCs w:val="22"/>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VIGÉSIMA SEXTA.- (CAUSAS DE FUERZA MAYOR Y/O CASO FORTUITO).</w:t>
      </w:r>
      <w:r w:rsidRPr="008A2D97">
        <w:rPr>
          <w:rFonts w:ascii="Calibri" w:hAnsi="Calibri" w:cs="Calibri"/>
          <w:sz w:val="22"/>
          <w:szCs w:val="22"/>
          <w:lang w:val="es-BO" w:eastAsia="es-ES"/>
        </w:rPr>
        <w:t xml:space="preserve"> </w:t>
      </w:r>
    </w:p>
    <w:p w:rsidR="008A2D97" w:rsidRPr="008A2D97" w:rsidRDefault="008A2D97" w:rsidP="008A2D97">
      <w:pPr>
        <w:spacing w:before="120" w:after="120"/>
        <w:ind w:right="-7"/>
        <w:jc w:val="both"/>
        <w:outlineLvl w:val="1"/>
        <w:rPr>
          <w:rFonts w:ascii="Calibri" w:hAnsi="Calibri" w:cs="Calibri"/>
          <w:sz w:val="22"/>
          <w:szCs w:val="22"/>
          <w:lang w:eastAsia="x-none"/>
        </w:rPr>
      </w:pPr>
      <w:r w:rsidRPr="008A2D97">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8A2D97">
        <w:rPr>
          <w:rFonts w:ascii="Calibri" w:hAnsi="Calibri" w:cs="Calibri"/>
          <w:b/>
          <w:i/>
          <w:sz w:val="22"/>
          <w:szCs w:val="22"/>
          <w:lang w:val="es-BO" w:eastAsia="x-none"/>
        </w:rPr>
        <w:t>(cuando corresponda</w:t>
      </w:r>
      <w:r w:rsidRPr="008A2D97">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A2D97" w:rsidRPr="008A2D97" w:rsidRDefault="008A2D97" w:rsidP="008A2D97">
      <w:pPr>
        <w:spacing w:before="120" w:after="120"/>
        <w:jc w:val="both"/>
        <w:rPr>
          <w:rFonts w:ascii="Calibri" w:hAnsi="Calibri" w:cs="Calibri"/>
          <w:color w:val="FF0000"/>
          <w:sz w:val="22"/>
          <w:szCs w:val="22"/>
          <w:lang w:eastAsia="es-ES"/>
        </w:rPr>
      </w:pPr>
      <w:r w:rsidRPr="008A2D97">
        <w:rPr>
          <w:rFonts w:ascii="Calibri" w:hAnsi="Calibri" w:cs="Calibri"/>
          <w:sz w:val="22"/>
          <w:szCs w:val="22"/>
          <w:lang w:eastAsia="es-ES"/>
        </w:rPr>
        <w:t xml:space="preserve">Con el fin de exceptuar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de determinadas responsabilidades por mora durante la vigencia del presente Contrato, el </w:t>
      </w:r>
      <w:r w:rsidRPr="008A2D97">
        <w:rPr>
          <w:rFonts w:ascii="Calibri" w:hAnsi="Calibri" w:cs="Calibri"/>
          <w:b/>
          <w:bCs/>
          <w:sz w:val="22"/>
          <w:szCs w:val="22"/>
          <w:lang w:eastAsia="es-ES"/>
        </w:rPr>
        <w:t xml:space="preserve">SUPERVISOR </w:t>
      </w:r>
      <w:r w:rsidRPr="008A2D97">
        <w:rPr>
          <w:rFonts w:ascii="Calibri" w:hAnsi="Calibri" w:cs="Calibri"/>
          <w:bCs/>
          <w:sz w:val="22"/>
          <w:szCs w:val="22"/>
          <w:lang w:eastAsia="es-ES"/>
        </w:rPr>
        <w:t xml:space="preserve">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tendrá la </w:t>
      </w:r>
      <w:r w:rsidRPr="008A2D97">
        <w:rPr>
          <w:rFonts w:ascii="Calibri" w:hAnsi="Calibri" w:cs="Calibri"/>
          <w:sz w:val="22"/>
          <w:szCs w:val="22"/>
          <w:lang w:eastAsia="es-ES"/>
        </w:rPr>
        <w:lastRenderedPageBreak/>
        <w:t xml:space="preserve">facultad de calificar las causas de fuerza mayor y/o caso fortuito, que pudieran tener efectiva consecuencia sobre la ejecución del </w:t>
      </w:r>
      <w:r w:rsidRPr="008A2D97">
        <w:rPr>
          <w:rFonts w:ascii="Calibri" w:hAnsi="Calibri" w:cs="Calibri"/>
          <w:b/>
          <w:bCs/>
          <w:sz w:val="22"/>
          <w:szCs w:val="22"/>
          <w:lang w:eastAsia="es-ES"/>
        </w:rPr>
        <w:t xml:space="preserve">CONTRATO, </w:t>
      </w:r>
      <w:r w:rsidRPr="008A2D97">
        <w:rPr>
          <w:rFonts w:ascii="Calibri" w:hAnsi="Calibri" w:cs="Calibri"/>
          <w:bCs/>
          <w:sz w:val="22"/>
          <w:szCs w:val="22"/>
          <w:lang w:eastAsia="es-ES"/>
        </w:rPr>
        <w:t>previo cumplimiento de lo establecido en la presente Cláusula</w:t>
      </w:r>
      <w:r w:rsidRPr="008A2D97">
        <w:rPr>
          <w:rFonts w:ascii="Calibri" w:hAnsi="Calibri" w:cs="Calibri"/>
          <w:sz w:val="22"/>
          <w:szCs w:val="22"/>
          <w:lang w:eastAsia="es-ES"/>
        </w:rPr>
        <w:t xml:space="preserve">.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Se entiende por fuerza mayor al obstáculo externo, imprevisto o inevitable que origina una fuerza extraña al hombre y con tal medida impide el cumplimiento de la obligación (ejemplo: incendios, inundaciones y/o desastres naturales).</w:t>
      </w:r>
    </w:p>
    <w:p w:rsidR="008A2D97" w:rsidRPr="008A2D97" w:rsidRDefault="008A2D97" w:rsidP="008A2D97">
      <w:pPr>
        <w:spacing w:before="120" w:after="120"/>
        <w:jc w:val="both"/>
        <w:rPr>
          <w:rFonts w:ascii="Calibri" w:hAnsi="Calibri" w:cs="Calibri"/>
          <w:sz w:val="22"/>
          <w:szCs w:val="22"/>
          <w:lang w:eastAsia="es-BO"/>
        </w:rPr>
      </w:pPr>
      <w:r w:rsidRPr="008A2D97">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A2D97" w:rsidRPr="008A2D97" w:rsidRDefault="008A2D97" w:rsidP="008A2D97">
      <w:pPr>
        <w:tabs>
          <w:tab w:val="left" w:pos="993"/>
          <w:tab w:val="center" w:pos="4706"/>
        </w:tabs>
        <w:spacing w:before="120" w:after="120"/>
        <w:ind w:right="-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26.1. Condiciones de Validez:</w:t>
      </w:r>
      <w:r w:rsidRPr="008A2D97">
        <w:rPr>
          <w:rFonts w:ascii="Calibri" w:hAnsi="Calibri" w:cs="Calibri"/>
          <w:b/>
          <w:sz w:val="22"/>
          <w:szCs w:val="22"/>
          <w:lang w:val="es-BO" w:eastAsia="x-none"/>
        </w:rPr>
        <w:tab/>
      </w:r>
    </w:p>
    <w:p w:rsidR="008A2D97" w:rsidRPr="008A2D97" w:rsidRDefault="008A2D97" w:rsidP="008A2D97">
      <w:pPr>
        <w:spacing w:before="120" w:after="120"/>
        <w:jc w:val="both"/>
        <w:rPr>
          <w:rFonts w:ascii="Calibri" w:hAnsi="Calibri" w:cs="Calibri"/>
          <w:sz w:val="22"/>
          <w:szCs w:val="22"/>
          <w:lang w:val="es-ES_tradnl" w:eastAsia="es-ES"/>
        </w:rPr>
      </w:pPr>
      <w:r w:rsidRPr="008A2D97">
        <w:rPr>
          <w:rFonts w:ascii="Calibri" w:hAnsi="Calibri" w:cs="Calibri"/>
          <w:sz w:val="22"/>
          <w:szCs w:val="22"/>
          <w:lang w:val="es-ES_tradnl" w:eastAsia="es-ES"/>
        </w:rPr>
        <w:t>No se considerará que ninguna de las Partes ha incumplido sus obligaciones bajo el Contrato en la medida en que sea demostrado un hecho de fuerza mayor o caso fortuito, siempre y cuando:</w:t>
      </w:r>
    </w:p>
    <w:p w:rsidR="008A2D97" w:rsidRPr="008A2D97" w:rsidRDefault="008A2D97" w:rsidP="00F3121C">
      <w:pPr>
        <w:numPr>
          <w:ilvl w:val="0"/>
          <w:numId w:val="39"/>
        </w:numPr>
        <w:spacing w:before="120" w:after="120"/>
        <w:ind w:left="1134" w:hanging="283"/>
        <w:jc w:val="both"/>
        <w:rPr>
          <w:rFonts w:ascii="Calibri" w:hAnsi="Calibri" w:cs="Calibri"/>
          <w:sz w:val="22"/>
          <w:szCs w:val="22"/>
          <w:lang w:val="es-ES_tradnl" w:eastAsia="es-ES"/>
        </w:rPr>
      </w:pPr>
      <w:r w:rsidRPr="008A2D97">
        <w:rPr>
          <w:rFonts w:ascii="Calibri" w:hAnsi="Calibri" w:cs="Calibri"/>
          <w:sz w:val="22"/>
          <w:szCs w:val="22"/>
          <w:lang w:val="es-ES_tradnl" w:eastAsia="es-ES"/>
        </w:rPr>
        <w:t>Las circunstancias de la fuerza mayor o caso fortuito no hayan surgido por un incumplimiento, omisión o negligencia de la Parte invocante.</w:t>
      </w:r>
    </w:p>
    <w:p w:rsidR="008A2D97" w:rsidRPr="008A2D97" w:rsidRDefault="008A2D97" w:rsidP="00F3121C">
      <w:pPr>
        <w:numPr>
          <w:ilvl w:val="0"/>
          <w:numId w:val="39"/>
        </w:numPr>
        <w:spacing w:before="120" w:after="120"/>
        <w:ind w:left="1134" w:hanging="283"/>
        <w:contextualSpacing/>
        <w:jc w:val="both"/>
        <w:rPr>
          <w:rFonts w:ascii="Calibri" w:hAnsi="Calibri" w:cs="Calibri"/>
          <w:sz w:val="22"/>
          <w:szCs w:val="22"/>
          <w:lang w:val="es-ES_tradnl" w:eastAsia="es-ES"/>
        </w:rPr>
      </w:pPr>
      <w:r w:rsidRPr="008A2D97">
        <w:rPr>
          <w:rFonts w:ascii="Calibri" w:hAnsi="Calibri" w:cs="Calibri"/>
          <w:sz w:val="22"/>
          <w:szCs w:val="22"/>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8A2D97" w:rsidRPr="008A2D97" w:rsidRDefault="008A2D97" w:rsidP="008A2D97">
      <w:pPr>
        <w:spacing w:before="120" w:after="120"/>
        <w:ind w:left="1134" w:hanging="283"/>
        <w:contextualSpacing/>
        <w:jc w:val="both"/>
        <w:rPr>
          <w:rFonts w:ascii="Calibri" w:hAnsi="Calibri" w:cs="Calibri"/>
          <w:sz w:val="22"/>
          <w:szCs w:val="22"/>
          <w:lang w:val="es-ES_tradnl" w:eastAsia="es-ES"/>
        </w:rPr>
      </w:pPr>
    </w:p>
    <w:p w:rsidR="008A2D97" w:rsidRPr="008A2D97" w:rsidRDefault="008A2D97" w:rsidP="00F3121C">
      <w:pPr>
        <w:numPr>
          <w:ilvl w:val="0"/>
          <w:numId w:val="39"/>
        </w:numPr>
        <w:spacing w:before="120" w:after="120"/>
        <w:ind w:left="1134" w:hanging="283"/>
        <w:contextualSpacing/>
        <w:jc w:val="both"/>
        <w:rPr>
          <w:rFonts w:ascii="Calibri" w:hAnsi="Calibri" w:cs="Calibri"/>
          <w:sz w:val="22"/>
          <w:szCs w:val="22"/>
          <w:lang w:val="es-ES_tradnl" w:eastAsia="es-ES"/>
        </w:rPr>
      </w:pPr>
      <w:r w:rsidRPr="008A2D97">
        <w:rPr>
          <w:rFonts w:ascii="Calibri" w:hAnsi="Calibri" w:cs="Calibri"/>
          <w:sz w:val="22"/>
          <w:szCs w:val="22"/>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rsidR="008A2D97" w:rsidRPr="008A2D97" w:rsidRDefault="008A2D97" w:rsidP="008A2D97">
      <w:pPr>
        <w:tabs>
          <w:tab w:val="left" w:pos="1134"/>
        </w:tabs>
        <w:spacing w:before="120" w:after="120"/>
        <w:ind w:right="-7"/>
        <w:contextualSpacing/>
        <w:jc w:val="both"/>
        <w:rPr>
          <w:rFonts w:ascii="Calibri" w:hAnsi="Calibri" w:cs="Calibri"/>
          <w:sz w:val="22"/>
          <w:szCs w:val="22"/>
          <w:lang w:val="es-BO"/>
        </w:rPr>
      </w:pP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Previo cumplimiento por parte del </w:t>
      </w:r>
      <w:r w:rsidRPr="008A2D97">
        <w:rPr>
          <w:rFonts w:ascii="Calibri" w:hAnsi="Calibri" w:cs="Calibri"/>
          <w:b/>
          <w:sz w:val="22"/>
          <w:szCs w:val="22"/>
          <w:lang w:eastAsia="es-ES"/>
        </w:rPr>
        <w:t xml:space="preserve">CONTRATISTA </w:t>
      </w:r>
      <w:r w:rsidRPr="008A2D97">
        <w:rPr>
          <w:rFonts w:ascii="Calibri" w:hAnsi="Calibri" w:cs="Calibri"/>
          <w:sz w:val="22"/>
          <w:szCs w:val="22"/>
          <w:lang w:eastAsia="es-ES"/>
        </w:rPr>
        <w:t xml:space="preserve">de lo establecido precedentemente dentro de los dos (2) días hábiles 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debe aprobar la existencia del impedimento, emitiendo el Informe correspondiente en el cual se califiquen los hechos demostrados, a fin de que sea aprobado por el </w:t>
      </w:r>
      <w:r w:rsidRPr="008A2D97">
        <w:rPr>
          <w:rFonts w:ascii="Calibri" w:hAnsi="Calibri" w:cs="Calibri"/>
          <w:b/>
          <w:sz w:val="22"/>
          <w:szCs w:val="22"/>
          <w:lang w:eastAsia="es-ES"/>
        </w:rPr>
        <w:t xml:space="preserve">FISCAL DE OBRA, </w:t>
      </w:r>
      <w:r w:rsidRPr="008A2D97">
        <w:rPr>
          <w:rFonts w:ascii="Calibri" w:hAnsi="Calibri" w:cs="Calibri"/>
          <w:sz w:val="22"/>
          <w:szCs w:val="22"/>
          <w:lang w:eastAsia="es-ES"/>
        </w:rPr>
        <w:t xml:space="preserve">para la posterior remisión a la Unidad Solicitante a fin de que se proceda a determinar la ampliación de plazo si correponde, sin el cual, de ninguna manera y por ningún motivo podrá solicitar luego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por escrito dentro del plazo previsto para los reclamos, la ampliación del plazo del Contrato y/o pago de multas.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La ampliación de plazo se la efectivizara a través de un contrato modificatorio.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un evento de Fuerza Mayor impide realiza la Obra durante un período </w:t>
      </w:r>
      <w:r w:rsidRPr="008A2D97">
        <w:rPr>
          <w:rFonts w:ascii="Calibri" w:hAnsi="Calibri" w:cs="Calibri"/>
          <w:b/>
          <w:i/>
          <w:sz w:val="22"/>
          <w:szCs w:val="22"/>
          <w:lang w:val="es-BO" w:eastAsia="es-ES"/>
        </w:rPr>
        <w:t>de …………(la Unidad solicitante debe incluir estos datos en las especificaciones técnicas)</w:t>
      </w:r>
      <w:r w:rsidRPr="008A2D97">
        <w:rPr>
          <w:rFonts w:ascii="Calibri" w:hAnsi="Calibri" w:cs="Calibri"/>
          <w:sz w:val="22"/>
          <w:szCs w:val="22"/>
          <w:lang w:val="es-BO" w:eastAsia="es-ES"/>
        </w:rPr>
        <w:t xml:space="preserve"> Días consecutivos o ……….</w:t>
      </w:r>
      <w:r w:rsidRPr="008A2D97">
        <w:rPr>
          <w:rFonts w:ascii="Calibri" w:hAnsi="Calibri" w:cs="Calibri"/>
          <w:b/>
          <w:i/>
          <w:sz w:val="22"/>
          <w:szCs w:val="22"/>
          <w:lang w:val="es-BO" w:eastAsia="es-ES"/>
        </w:rPr>
        <w:t>(incluir datos)</w:t>
      </w:r>
      <w:r w:rsidRPr="008A2D97">
        <w:rPr>
          <w:rFonts w:ascii="Calibri" w:hAnsi="Calibri" w:cs="Calibri"/>
          <w:sz w:val="22"/>
          <w:szCs w:val="22"/>
          <w:lang w:val="es-BO" w:eastAsia="es-ES"/>
        </w:rPr>
        <w:t xml:space="preserve"> Días en agregado, cualquiera de las Partes podrá comunicar a la otra Parte que si en un plazo de quince (15) Días no se levantara o superara el evento, podrá resolverse el Contrato.</w:t>
      </w:r>
    </w:p>
    <w:p w:rsidR="008A2D97" w:rsidRPr="008A2D97" w:rsidRDefault="008A2D97" w:rsidP="008A2D97">
      <w:pPr>
        <w:tabs>
          <w:tab w:val="left" w:pos="993"/>
        </w:tabs>
        <w:spacing w:before="120" w:after="120"/>
        <w:ind w:right="-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26.2 Cumplimiento ininterrumpido:</w:t>
      </w:r>
    </w:p>
    <w:p w:rsidR="008A2D97" w:rsidRPr="008A2D97" w:rsidRDefault="008A2D97" w:rsidP="008A2D97">
      <w:pPr>
        <w:spacing w:before="120" w:after="120"/>
        <w:ind w:right="-7"/>
        <w:jc w:val="both"/>
        <w:outlineLvl w:val="1"/>
        <w:rPr>
          <w:rFonts w:ascii="Calibri" w:hAnsi="Calibri" w:cs="Calibri"/>
          <w:sz w:val="22"/>
          <w:szCs w:val="22"/>
          <w:lang w:val="es-BO" w:eastAsia="x-none"/>
        </w:rPr>
      </w:pPr>
      <w:r w:rsidRPr="008A2D97">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El </w:t>
      </w:r>
      <w:r w:rsidRPr="008A2D97">
        <w:rPr>
          <w:rFonts w:ascii="Calibri" w:hAnsi="Calibri" w:cs="Calibri"/>
          <w:b/>
          <w:sz w:val="22"/>
          <w:szCs w:val="22"/>
          <w:lang w:val="es-BO" w:eastAsia="x-none"/>
        </w:rPr>
        <w:t xml:space="preserve">CONTRATISTA </w:t>
      </w:r>
      <w:r w:rsidRPr="008A2D97">
        <w:rPr>
          <w:rFonts w:ascii="Calibri" w:hAnsi="Calibri" w:cs="Calibri"/>
          <w:sz w:val="22"/>
          <w:szCs w:val="22"/>
          <w:lang w:val="es-BO" w:eastAsia="x-none"/>
        </w:rPr>
        <w:t xml:space="preserve">le notificará al </w:t>
      </w:r>
      <w:r w:rsidRPr="008A2D97">
        <w:rPr>
          <w:rFonts w:ascii="Calibri" w:hAnsi="Calibri" w:cs="Calibri"/>
          <w:b/>
          <w:sz w:val="22"/>
          <w:szCs w:val="22"/>
          <w:lang w:val="es-BO" w:eastAsia="x-none"/>
        </w:rPr>
        <w:t>SUPERVISIOR</w:t>
      </w:r>
      <w:r w:rsidRPr="008A2D97">
        <w:rPr>
          <w:rFonts w:ascii="Calibri" w:hAnsi="Calibri" w:cs="Calibri"/>
          <w:sz w:val="22"/>
          <w:szCs w:val="22"/>
          <w:lang w:val="es-BO" w:eastAsia="x-none"/>
        </w:rPr>
        <w:t xml:space="preserve"> y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xml:space="preserve"> los </w:t>
      </w:r>
      <w:r w:rsidRPr="008A2D97">
        <w:rPr>
          <w:rFonts w:ascii="Calibri" w:hAnsi="Calibri" w:cs="Calibri"/>
          <w:sz w:val="22"/>
          <w:szCs w:val="22"/>
          <w:lang w:val="es-BO" w:eastAsia="x-none"/>
        </w:rPr>
        <w:lastRenderedPageBreak/>
        <w:t>pasos que propone, incluidos todos los otros medios de desempeño que no impida la fuerza mayor o caso fortuito.</w:t>
      </w:r>
    </w:p>
    <w:p w:rsidR="008A2D97" w:rsidRPr="008A2D97" w:rsidRDefault="008A2D97" w:rsidP="00F3121C">
      <w:pPr>
        <w:numPr>
          <w:ilvl w:val="1"/>
          <w:numId w:val="52"/>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Prórrogas: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Si una circunstancia de fuerza mayor o caso fortuito afecta el cronograma de trabajo cuya realización se requiere para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cumpla con el plazo de ejecución de la Obra o cualquier otra fecha límite de realización, dicha fecha límite se prorrogará de conformidad a lo establecido en el presente contrato.</w:t>
      </w:r>
    </w:p>
    <w:p w:rsidR="008A2D97" w:rsidRPr="008A2D97" w:rsidRDefault="008A2D97" w:rsidP="008A2D97">
      <w:pPr>
        <w:autoSpaceDE w:val="0"/>
        <w:autoSpaceDN w:val="0"/>
        <w:spacing w:before="120" w:after="120"/>
        <w:jc w:val="both"/>
        <w:rPr>
          <w:rFonts w:ascii="Calibri" w:hAnsi="Calibri" w:cs="Calibri"/>
          <w:sz w:val="22"/>
          <w:szCs w:val="22"/>
          <w:lang w:eastAsia="es-ES"/>
        </w:rPr>
      </w:pPr>
      <w:r w:rsidRPr="008A2D97">
        <w:rPr>
          <w:rFonts w:ascii="Calibri" w:hAnsi="Calibri" w:cs="Calibri"/>
          <w:sz w:val="22"/>
          <w:szCs w:val="22"/>
          <w:lang w:eastAsia="es-ES"/>
        </w:rPr>
        <w:t>Durante este periodo las Partes soportaran independientemente sus respectivas perdidas por lo cual no podrán oponerse este argumento a reclamo por pagos debidos bajo el presente contrato.</w:t>
      </w:r>
    </w:p>
    <w:p w:rsidR="008A2D97" w:rsidRPr="008A2D97" w:rsidRDefault="008A2D97" w:rsidP="008A2D97">
      <w:pPr>
        <w:spacing w:before="120" w:after="120"/>
        <w:jc w:val="both"/>
        <w:rPr>
          <w:rFonts w:ascii="Calibri" w:hAnsi="Calibri" w:cs="Calibri"/>
          <w:b/>
          <w:sz w:val="22"/>
          <w:szCs w:val="22"/>
          <w:lang w:val="es-BO" w:eastAsia="es-ES"/>
        </w:rPr>
      </w:pPr>
    </w:p>
    <w:p w:rsidR="008A2D97" w:rsidRPr="008A2D97" w:rsidRDefault="008A2D97" w:rsidP="008A2D97">
      <w:pPr>
        <w:spacing w:before="120" w:after="120"/>
        <w:jc w:val="both"/>
        <w:rPr>
          <w:rFonts w:ascii="Calibri" w:hAnsi="Calibri" w:cs="Calibri"/>
          <w:color w:val="FF0000"/>
          <w:sz w:val="22"/>
          <w:szCs w:val="22"/>
          <w:lang w:val="es-BO" w:eastAsia="es-ES"/>
        </w:rPr>
      </w:pPr>
      <w:r w:rsidRPr="008A2D97">
        <w:rPr>
          <w:rFonts w:ascii="Calibri" w:hAnsi="Calibri" w:cs="Calibri"/>
          <w:b/>
          <w:sz w:val="22"/>
          <w:szCs w:val="22"/>
          <w:lang w:val="es-BO" w:eastAsia="es-ES"/>
        </w:rPr>
        <w:t xml:space="preserve">VIGÉSIMA SEPTIMA.- (TERMINACIÓN DEL CONTRATO).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El presente Contrato concluirá bajo una de las siguientes modalidades:</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 xml:space="preserve">Por Cumplimiento de Contrato: </w:t>
      </w:r>
    </w:p>
    <w:p w:rsidR="008A2D97" w:rsidRPr="008A2D97" w:rsidRDefault="008A2D97" w:rsidP="008A2D97">
      <w:pPr>
        <w:tabs>
          <w:tab w:val="left" w:pos="567"/>
        </w:tabs>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De forma normal, tanto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como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darán por terminado el presente Contrato, una vez que ambas Partes hayan dado cumplimiento a todas las condiciones y estipulaciones contenidas en él, lo cual se hará constar mediante acta de cierre de Contrato.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 xml:space="preserve">Por Resolución del Contrato: </w:t>
      </w:r>
    </w:p>
    <w:p w:rsidR="008A2D97" w:rsidRPr="008A2D97" w:rsidRDefault="008A2D97" w:rsidP="008A2D97">
      <w:pPr>
        <w:tabs>
          <w:tab w:val="left" w:pos="567"/>
        </w:tabs>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Si es que se diera el caso y como una forma excepcional de terminar el Contrato a los efectos legales correspondientes,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voluntariamente acuerdan dentro del marco legal vigente en Bolivia, el siguiente procedimiento para procesar la resolución del Contrato: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Resolución a requerimiento de YPFB, por causales atribuibles al CONTRATISTA.</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b/>
          <w:bCs/>
          <w:sz w:val="22"/>
          <w:szCs w:val="22"/>
          <w:lang w:eastAsia="es-ES"/>
        </w:rPr>
        <w:t>YPFB</w:t>
      </w:r>
      <w:r w:rsidRPr="008A2D97">
        <w:rPr>
          <w:rFonts w:ascii="Calibri" w:hAnsi="Calibri" w:cs="Calibri"/>
          <w:sz w:val="22"/>
          <w:szCs w:val="22"/>
          <w:lang w:eastAsia="es-ES"/>
        </w:rPr>
        <w:t>, podrá proceder al trámite de resolución del Contrato, en los siguientes casos: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b/>
          <w:bCs/>
          <w:i/>
          <w:iCs/>
          <w:sz w:val="22"/>
          <w:szCs w:val="22"/>
          <w:lang w:eastAsia="es-ES"/>
        </w:rPr>
      </w:pPr>
      <w:r w:rsidRPr="008A2D97">
        <w:rPr>
          <w:rFonts w:ascii="Calibri" w:hAnsi="Calibri" w:cs="Calibri"/>
          <w:sz w:val="22"/>
          <w:szCs w:val="22"/>
          <w:lang w:eastAsia="es-ES"/>
        </w:rPr>
        <w:t>Por incumplimiento en la iniciación de la Obra, si emitida la orden de proceder demora más de quince (15) días calendario en movilizarse a la zona de los trabajos.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b/>
          <w:bCs/>
          <w:i/>
          <w:iCs/>
          <w:sz w:val="22"/>
          <w:szCs w:val="22"/>
          <w:lang w:eastAsia="es-ES"/>
        </w:rPr>
      </w:pPr>
      <w:r w:rsidRPr="008A2D97">
        <w:rPr>
          <w:rFonts w:ascii="Calibri" w:hAnsi="Calibri" w:cs="Calibri"/>
          <w:sz w:val="22"/>
          <w:szCs w:val="22"/>
          <w:lang w:eastAsia="es-ES"/>
        </w:rPr>
        <w:t xml:space="preserve">Disolución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quiebra declarada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suspensión de los trabajos sin justificación, por quince (15) días calendario continuos, sin autorización escrita del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Por incumplimiento en la movilización a la obra, de acuerdo al cronograma, equipo y personal ofertados.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desmovilización injustificada ni autorizada por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del equipo y personal ofertados.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incumplimiento injustificado del cronograma de ejecución de Obra sin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adopte medidas necesarias y oportunas para recuperar su demora y asegurar la conclusión de la Obra dentro del plazo vigente.</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negligencia reiterada (3 veces) en el cumplimiento de las especificaciones, propuesta adjudicada o instrucciones escritas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Por subcontratación de una parte de la Obra sin contar con la autorización escrita del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Cuando el monto de la multa acumulada alcance el diez por ciento (10%) del monto total del contrato (decisión optativa), o el veinte por ciento (20%), de forma obligatoria.</w:t>
      </w:r>
      <w:r w:rsidRPr="008A2D97">
        <w:rPr>
          <w:rFonts w:ascii="Calibri" w:hAnsi="Calibri" w:cs="Calibri"/>
          <w:sz w:val="22"/>
          <w:szCs w:val="22"/>
          <w:lang w:val="x-none" w:eastAsia="es-ES"/>
        </w:rPr>
        <w:t>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Fuerza mayor o caso fortuito.</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incumplimiento a las estipulaciones establecidas en el Contrato y anexos.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Por incumplimiento a la Cláusula Anticorrupción.</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Resolución a requerimiento del CONTRATISTA por causales atribuibles a YPFB.</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podrá proceder al trámite de resolución del Contrato, en los siguientes casos:</w:t>
      </w:r>
    </w:p>
    <w:p w:rsidR="008A2D97" w:rsidRPr="008A2D97" w:rsidRDefault="008A2D97" w:rsidP="00F3121C">
      <w:pPr>
        <w:numPr>
          <w:ilvl w:val="0"/>
          <w:numId w:val="47"/>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instrucciones injustificadas emanadas del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emanadas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con conocimiento de </w:t>
      </w:r>
      <w:r w:rsidRPr="008A2D97">
        <w:rPr>
          <w:rFonts w:ascii="Calibri" w:hAnsi="Calibri" w:cs="Calibri"/>
          <w:b/>
          <w:bCs/>
          <w:sz w:val="22"/>
          <w:szCs w:val="22"/>
          <w:lang w:eastAsia="es-ES"/>
        </w:rPr>
        <w:t>YPFB</w:t>
      </w:r>
      <w:r w:rsidRPr="008A2D97">
        <w:rPr>
          <w:rFonts w:ascii="Calibri" w:hAnsi="Calibri" w:cs="Calibri"/>
          <w:sz w:val="22"/>
          <w:szCs w:val="22"/>
          <w:lang w:eastAsia="es-ES"/>
        </w:rPr>
        <w:t>, para la suspensión de la ejecución de la Obra por más de treinta (30) días calendario, salvo casos de fuerza mayor o caso fortuito.</w:t>
      </w:r>
    </w:p>
    <w:p w:rsidR="008A2D97" w:rsidRPr="008A2D97" w:rsidRDefault="008A2D97" w:rsidP="00F3121C">
      <w:pPr>
        <w:numPr>
          <w:ilvl w:val="0"/>
          <w:numId w:val="47"/>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Si apartándose de los términos del Contrato,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a través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pretenda efectuar aumento o disminución en las cantidades de obra sin emisión de la necesaria orden de cambio o contrato modificatorio, que en el caso de incrementos garantice el pago.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 xml:space="preserve">Reglas aplicables a la Resolución: </w:t>
      </w:r>
    </w:p>
    <w:p w:rsidR="008A2D97" w:rsidRPr="008A2D97" w:rsidRDefault="008A2D97" w:rsidP="00F3121C">
      <w:pPr>
        <w:numPr>
          <w:ilvl w:val="0"/>
          <w:numId w:val="62"/>
        </w:numPr>
        <w:tabs>
          <w:tab w:val="left" w:pos="567"/>
        </w:tabs>
        <w:spacing w:before="120" w:after="120"/>
        <w:jc w:val="both"/>
        <w:rPr>
          <w:rFonts w:ascii="Calibri" w:hAnsi="Calibri" w:cs="Calibri"/>
          <w:b/>
          <w:bCs/>
          <w:sz w:val="22"/>
          <w:szCs w:val="22"/>
          <w:lang w:eastAsia="es-ES"/>
        </w:rPr>
      </w:pPr>
      <w:r w:rsidRPr="008A2D97">
        <w:rPr>
          <w:rFonts w:ascii="Calibri" w:hAnsi="Calibri" w:cs="Calibri"/>
          <w:sz w:val="22"/>
          <w:szCs w:val="22"/>
          <w:lang w:eastAsia="es-ES"/>
        </w:rPr>
        <w:t xml:space="preserve">Para procesar la resolución del Contrato por cualquiera de las causales señaladas,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darán aviso escrito mediante carta notariada, a la otra Parte, de su intención de resolver el </w:t>
      </w:r>
      <w:r w:rsidRPr="008A2D97">
        <w:rPr>
          <w:rFonts w:ascii="Calibri" w:hAnsi="Calibri" w:cs="Calibri"/>
          <w:b/>
          <w:bCs/>
          <w:sz w:val="22"/>
          <w:szCs w:val="22"/>
          <w:lang w:eastAsia="es-ES"/>
        </w:rPr>
        <w:t>CONTRATO</w:t>
      </w:r>
      <w:r w:rsidRPr="008A2D97">
        <w:rPr>
          <w:rFonts w:ascii="Calibri" w:hAnsi="Calibri" w:cs="Calibri"/>
          <w:sz w:val="22"/>
          <w:szCs w:val="22"/>
          <w:lang w:eastAsia="es-ES"/>
        </w:rPr>
        <w:t>, estableciendo claramente la causal que se aduce.</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caso contrario, si al vencimiento del término de los diez (10) días calendario no se enmendaran las fallas, el proceso de resolución continuará a cuyo fin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según quién haya requerido la resolución del Contrato, notificará mediante carta notariada a la otra Parte, que la resolución del Contrato se ha hecho efectiva. </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Esta carta dará lugar a que cuando la resolución sea por causales imputables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se consolide en favor de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8A2D97">
        <w:rPr>
          <w:rFonts w:ascii="Calibri" w:hAnsi="Calibri" w:cs="Calibri"/>
          <w:b/>
          <w:bCs/>
          <w:sz w:val="22"/>
          <w:szCs w:val="22"/>
          <w:lang w:eastAsia="es-ES"/>
        </w:rPr>
        <w:t>.</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a solicitud de </w:t>
      </w:r>
      <w:r w:rsidRPr="008A2D97">
        <w:rPr>
          <w:rFonts w:ascii="Calibri" w:hAnsi="Calibri" w:cs="Calibri"/>
          <w:b/>
          <w:bCs/>
          <w:sz w:val="22"/>
          <w:szCs w:val="22"/>
          <w:lang w:eastAsia="es-ES"/>
        </w:rPr>
        <w:t>YPFB</w:t>
      </w:r>
      <w:r w:rsidRPr="008A2D97">
        <w:rPr>
          <w:rFonts w:ascii="Calibri" w:hAnsi="Calibri" w:cs="Calibri"/>
          <w:sz w:val="22"/>
          <w:szCs w:val="22"/>
          <w:lang w:eastAsia="es-ES"/>
        </w:rPr>
        <w:t>, procederá a establecer y certificar los trabajos y/o actividades ejecutadas en el proyecto, mismas que deberán ser útiles para continuar la ejecución de la Obra.</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este caso no se reconocerá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gastos de desmovilización de ninguna naturaleza. Con base a la planilla o certificado de cómputo final de volúmenes de obra, materiales, equipamiento, e instalaciones temporales, emitida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el </w:t>
      </w:r>
      <w:r w:rsidRPr="008A2D97">
        <w:rPr>
          <w:rFonts w:ascii="Calibri" w:hAnsi="Calibri" w:cs="Calibri"/>
          <w:b/>
          <w:bCs/>
          <w:sz w:val="22"/>
          <w:szCs w:val="22"/>
          <w:lang w:eastAsia="es-ES"/>
        </w:rPr>
        <w:lastRenderedPageBreak/>
        <w:t xml:space="preserve">CONTRATISTA </w:t>
      </w:r>
      <w:r w:rsidRPr="008A2D97">
        <w:rPr>
          <w:rFonts w:ascii="Calibri" w:hAnsi="Calibri" w:cs="Calibri"/>
          <w:sz w:val="22"/>
          <w:szCs w:val="22"/>
          <w:lang w:eastAsia="es-ES"/>
        </w:rPr>
        <w:t xml:space="preserve">preparará la planilla o certificado final, estableciendo saldos en favor o en contra para su respectivo pago si corresponde y respecto de las garantías ejecutadas. </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caso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se niegue o no emita la planilla o certificado final dentro del plazo solicitado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autorizará al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la suscripción de la misma en su lugar, a cuyo efecto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emitirán los documentos necesarios para procesar la liquidación del Contrato, mismos que no podrán ser objeto de reclamo posterior por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w:t>
      </w:r>
    </w:p>
    <w:p w:rsidR="008A2D97" w:rsidRPr="008A2D97" w:rsidRDefault="008A2D97" w:rsidP="008A2D97">
      <w:pPr>
        <w:tabs>
          <w:tab w:val="left" w:pos="567"/>
        </w:tabs>
        <w:spacing w:before="120" w:after="120"/>
        <w:ind w:left="927"/>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a solicitud de YPFB, procederá a establecer y certificar los trabajos y/o actividades ejecutadas en el proyecto, mismas que deberán ser útiles para continuar la ejecución de la Obra.</w:t>
      </w:r>
    </w:p>
    <w:p w:rsidR="008A2D97" w:rsidRPr="008A2D97" w:rsidRDefault="008A2D97" w:rsidP="00F3121C">
      <w:pPr>
        <w:numPr>
          <w:ilvl w:val="0"/>
          <w:numId w:val="62"/>
        </w:numPr>
        <w:tabs>
          <w:tab w:val="left" w:pos="567"/>
        </w:tabs>
        <w:spacing w:before="120" w:after="120"/>
        <w:jc w:val="both"/>
        <w:rPr>
          <w:rFonts w:ascii="Calibri" w:hAnsi="Calibri" w:cs="Calibri"/>
          <w:sz w:val="22"/>
          <w:szCs w:val="22"/>
          <w:lang w:eastAsia="es-ES"/>
        </w:rPr>
      </w:pPr>
      <w:r w:rsidRPr="008A2D97">
        <w:rPr>
          <w:rFonts w:ascii="Calibri" w:hAnsi="Calibri" w:cs="Calibri"/>
          <w:sz w:val="22"/>
          <w:szCs w:val="22"/>
          <w:lang w:val="es-ES_tradnl" w:eastAsia="es-ES"/>
        </w:rPr>
        <w:t xml:space="preserve">En el caso, que el monto de la multa por atraso en la entrega, alcance al veinte por ciento (20%) del monto total del contrato, la </w:t>
      </w:r>
      <w:r w:rsidRPr="008A2D97">
        <w:rPr>
          <w:rFonts w:ascii="Calibri" w:hAnsi="Calibri" w:cs="Calibri"/>
          <w:b/>
          <w:sz w:val="22"/>
          <w:szCs w:val="22"/>
          <w:lang w:val="es-ES_tradnl" w:eastAsia="es-ES"/>
        </w:rPr>
        <w:t>ENTIDAD</w:t>
      </w:r>
      <w:r w:rsidRPr="008A2D97">
        <w:rPr>
          <w:rFonts w:ascii="Calibri" w:hAnsi="Calibri" w:cs="Calibri"/>
          <w:sz w:val="22"/>
          <w:szCs w:val="22"/>
          <w:lang w:val="es-ES_tradnl" w:eastAsia="es-ES"/>
        </w:rPr>
        <w:t xml:space="preserve"> deberá notificar de manera inmediata mediante carta notariada que la resolución de contrato se ha hecho efectiva. </w:t>
      </w:r>
    </w:p>
    <w:p w:rsidR="008A2D97" w:rsidRPr="008A2D97" w:rsidRDefault="008A2D97" w:rsidP="00F3121C">
      <w:pPr>
        <w:numPr>
          <w:ilvl w:val="1"/>
          <w:numId w:val="51"/>
        </w:numPr>
        <w:tabs>
          <w:tab w:val="left" w:pos="567"/>
        </w:tabs>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Las partes podrán resolver el contrato de común acuerdo.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OCTAVA.- (SOLUCIÓN DE CONTROVERSIAS).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VIGÉSIMA NOVENA.- (MODIFICACIÓN AL CONTRATO).</w:t>
      </w:r>
      <w:r w:rsidRPr="008A2D97">
        <w:rPr>
          <w:rFonts w:ascii="Calibri" w:hAnsi="Calibri" w:cs="Calibri"/>
          <w:sz w:val="22"/>
          <w:szCs w:val="22"/>
          <w:lang w:val="es-BO" w:eastAsia="es-ES"/>
        </w:rPr>
        <w:t xml:space="preserve"> </w:t>
      </w:r>
    </w:p>
    <w:p w:rsidR="008A2D97" w:rsidRPr="008A2D97" w:rsidRDefault="008A2D97" w:rsidP="008A2D97">
      <w:pPr>
        <w:spacing w:before="120" w:after="120"/>
        <w:ind w:left="705" w:hanging="705"/>
        <w:jc w:val="both"/>
        <w:rPr>
          <w:rFonts w:ascii="Calibri" w:hAnsi="Calibri" w:cs="Calibri"/>
          <w:sz w:val="22"/>
          <w:szCs w:val="22"/>
          <w:lang w:eastAsia="es-ES"/>
        </w:rPr>
      </w:pPr>
      <w:r w:rsidRPr="008A2D97">
        <w:rPr>
          <w:rFonts w:ascii="Calibri" w:hAnsi="Calibri" w:cs="Calibri"/>
          <w:b/>
          <w:bCs/>
          <w:color w:val="000000"/>
          <w:sz w:val="22"/>
          <w:szCs w:val="22"/>
          <w:lang w:eastAsia="es-ES"/>
        </w:rPr>
        <w:t>29.1</w:t>
      </w:r>
      <w:r w:rsidRPr="008A2D97">
        <w:rPr>
          <w:rFonts w:ascii="Calibri" w:hAnsi="Calibri" w:cs="Calibri"/>
          <w:b/>
          <w:bCs/>
          <w:color w:val="000000"/>
          <w:sz w:val="22"/>
          <w:szCs w:val="22"/>
          <w:lang w:eastAsia="es-ES"/>
        </w:rPr>
        <w:tab/>
        <w:t xml:space="preserve">YPFB </w:t>
      </w:r>
      <w:r w:rsidRPr="008A2D97">
        <w:rPr>
          <w:rFonts w:ascii="Calibri" w:hAnsi="Calibri" w:cs="Calibri"/>
          <w:color w:val="000000"/>
          <w:sz w:val="22"/>
          <w:szCs w:val="22"/>
          <w:lang w:eastAsia="es-ES"/>
        </w:rPr>
        <w:t xml:space="preserve">y el </w:t>
      </w:r>
      <w:r w:rsidRPr="008A2D97">
        <w:rPr>
          <w:rFonts w:ascii="Calibri" w:hAnsi="Calibri" w:cs="Calibri"/>
          <w:b/>
          <w:color w:val="000000"/>
          <w:sz w:val="22"/>
          <w:szCs w:val="22"/>
          <w:lang w:eastAsia="es-ES"/>
        </w:rPr>
        <w:t>CONTRATISTA</w:t>
      </w:r>
      <w:r w:rsidRPr="008A2D97">
        <w:rPr>
          <w:rFonts w:ascii="Calibri" w:hAnsi="Calibri" w:cs="Calibri"/>
          <w:color w:val="000000"/>
          <w:sz w:val="22"/>
          <w:szCs w:val="22"/>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8A2D97" w:rsidRPr="008A2D97" w:rsidRDefault="008A2D97" w:rsidP="008A2D97">
      <w:pPr>
        <w:spacing w:before="120" w:after="120"/>
        <w:ind w:right="-7"/>
        <w:jc w:val="both"/>
        <w:rPr>
          <w:rFonts w:ascii="Calibri" w:eastAsia="Calibri" w:hAnsi="Calibri" w:cs="Calibri"/>
          <w:sz w:val="22"/>
          <w:szCs w:val="22"/>
          <w:lang w:eastAsia="es-ES"/>
        </w:rPr>
      </w:pPr>
      <w:r w:rsidRPr="008A2D97">
        <w:rPr>
          <w:rFonts w:ascii="Calibri" w:eastAsia="Calibri" w:hAnsi="Calibri" w:cs="Calibri"/>
          <w:sz w:val="22"/>
          <w:szCs w:val="22"/>
          <w:lang w:eastAsia="es-ES"/>
        </w:rPr>
        <w:t>Una vez aceptada la solicitud de modificación al Contrato, los precios consensuados entre las Partes serán considerados definitivos.</w:t>
      </w:r>
    </w:p>
    <w:p w:rsidR="008A2D97" w:rsidRPr="008A2D97" w:rsidRDefault="008A2D97" w:rsidP="008A2D97">
      <w:pPr>
        <w:autoSpaceDE w:val="0"/>
        <w:autoSpaceDN w:val="0"/>
        <w:adjustRightInd w:val="0"/>
        <w:spacing w:before="120" w:after="120"/>
        <w:ind w:right="-7"/>
        <w:contextualSpacing/>
        <w:jc w:val="both"/>
        <w:rPr>
          <w:rFonts w:ascii="Calibri" w:eastAsia="Calibri" w:hAnsi="Calibri" w:cs="Calibri"/>
          <w:sz w:val="22"/>
          <w:szCs w:val="22"/>
          <w:lang w:val="es-BO"/>
        </w:rPr>
      </w:pPr>
      <w:r w:rsidRPr="008A2D97">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8A2D97">
        <w:rPr>
          <w:rFonts w:ascii="Calibri" w:eastAsia="Calibri" w:hAnsi="Calibri" w:cs="Calibri"/>
          <w:b/>
          <w:sz w:val="22"/>
          <w:szCs w:val="22"/>
          <w:lang w:val="es-BO"/>
        </w:rPr>
        <w:t>CONTRATISTA</w:t>
      </w:r>
      <w:r w:rsidRPr="008A2D97">
        <w:rPr>
          <w:rFonts w:ascii="Calibri" w:eastAsia="Calibri" w:hAnsi="Calibri" w:cs="Calibri"/>
          <w:sz w:val="22"/>
          <w:szCs w:val="22"/>
          <w:lang w:val="es-BO"/>
        </w:rPr>
        <w:t xml:space="preserve"> respecto al pago de horas hombre (HH), costos indirectos y servicios.</w:t>
      </w:r>
    </w:p>
    <w:p w:rsidR="008A2D97" w:rsidRPr="008A2D97" w:rsidRDefault="008A2D97" w:rsidP="008A2D97">
      <w:pPr>
        <w:autoSpaceDE w:val="0"/>
        <w:autoSpaceDN w:val="0"/>
        <w:adjustRightInd w:val="0"/>
        <w:spacing w:before="120" w:after="120"/>
        <w:ind w:right="-7"/>
        <w:contextualSpacing/>
        <w:jc w:val="both"/>
        <w:rPr>
          <w:rFonts w:ascii="Calibri" w:eastAsia="Calibri" w:hAnsi="Calibri" w:cs="Calibri"/>
          <w:sz w:val="22"/>
          <w:szCs w:val="22"/>
          <w:lang w:val="es-BO"/>
        </w:rPr>
      </w:pPr>
    </w:p>
    <w:p w:rsidR="008A2D97" w:rsidRPr="008A2D97" w:rsidRDefault="008A2D97" w:rsidP="008A2D97">
      <w:pPr>
        <w:autoSpaceDE w:val="0"/>
        <w:autoSpaceDN w:val="0"/>
        <w:spacing w:before="120" w:after="120"/>
        <w:jc w:val="both"/>
        <w:rPr>
          <w:rFonts w:ascii="Calibri" w:hAnsi="Calibri" w:cs="Calibri"/>
          <w:color w:val="000000"/>
          <w:sz w:val="22"/>
          <w:szCs w:val="22"/>
          <w:lang w:eastAsia="es-ES"/>
        </w:rPr>
      </w:pPr>
      <w:r w:rsidRPr="008A2D97">
        <w:rPr>
          <w:rFonts w:ascii="Calibri" w:hAnsi="Calibri" w:cs="Calibri"/>
          <w:color w:val="000000"/>
          <w:sz w:val="22"/>
          <w:szCs w:val="22"/>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8A2D97">
        <w:rPr>
          <w:rFonts w:ascii="Calibri" w:hAnsi="Calibri" w:cs="Calibri"/>
          <w:b/>
          <w:bCs/>
          <w:color w:val="000000"/>
          <w:sz w:val="22"/>
          <w:szCs w:val="22"/>
          <w:lang w:eastAsia="es-ES"/>
        </w:rPr>
        <w:t>YPFB</w:t>
      </w:r>
      <w:r w:rsidRPr="008A2D97">
        <w:rPr>
          <w:rFonts w:ascii="Calibri" w:hAnsi="Calibri" w:cs="Calibri"/>
          <w:color w:val="000000"/>
          <w:sz w:val="22"/>
          <w:szCs w:val="22"/>
          <w:lang w:eastAsia="es-ES"/>
        </w:rPr>
        <w:t xml:space="preserve">. A tal efecto el </w:t>
      </w:r>
      <w:r w:rsidRPr="008A2D97">
        <w:rPr>
          <w:rFonts w:ascii="Calibri" w:hAnsi="Calibri" w:cs="Calibri"/>
          <w:b/>
          <w:color w:val="000000"/>
          <w:sz w:val="22"/>
          <w:szCs w:val="22"/>
          <w:lang w:eastAsia="es-ES"/>
        </w:rPr>
        <w:t>CONTRATISTA</w:t>
      </w:r>
      <w:r w:rsidRPr="008A2D97">
        <w:rPr>
          <w:rFonts w:ascii="Calibri" w:hAnsi="Calibri" w:cs="Calibri"/>
          <w:color w:val="000000"/>
          <w:sz w:val="22"/>
          <w:szCs w:val="22"/>
          <w:lang w:eastAsia="es-ES"/>
        </w:rPr>
        <w:t xml:space="preserve"> se compromete a suministrar toda la información necesaria para que </w:t>
      </w:r>
      <w:r w:rsidRPr="008A2D97">
        <w:rPr>
          <w:rFonts w:ascii="Calibri" w:hAnsi="Calibri" w:cs="Calibri"/>
          <w:b/>
          <w:bCs/>
          <w:color w:val="000000"/>
          <w:sz w:val="22"/>
          <w:szCs w:val="22"/>
          <w:lang w:eastAsia="es-ES"/>
        </w:rPr>
        <w:t>YPFB</w:t>
      </w:r>
      <w:r w:rsidRPr="008A2D97">
        <w:rPr>
          <w:rFonts w:ascii="Calibri" w:hAnsi="Calibri" w:cs="Calibri"/>
          <w:color w:val="000000"/>
          <w:sz w:val="22"/>
          <w:szCs w:val="22"/>
          <w:lang w:eastAsia="es-ES"/>
        </w:rPr>
        <w:t xml:space="preserve"> pueda gestionar toda autorización interna que requiera.</w:t>
      </w:r>
    </w:p>
    <w:p w:rsidR="008A2D97" w:rsidRPr="008A2D97" w:rsidRDefault="008A2D97" w:rsidP="008A2D97">
      <w:pPr>
        <w:spacing w:before="120" w:after="120"/>
        <w:jc w:val="both"/>
        <w:rPr>
          <w:rFonts w:ascii="Calibri" w:hAnsi="Calibri" w:cs="Calibri"/>
          <w:b/>
          <w:sz w:val="22"/>
          <w:szCs w:val="22"/>
          <w:lang w:eastAsia="x-none"/>
        </w:rPr>
      </w:pPr>
      <w:r w:rsidRPr="008A2D97">
        <w:rPr>
          <w:rFonts w:ascii="Calibri" w:hAnsi="Calibri" w:cs="Calibri"/>
          <w:sz w:val="22"/>
          <w:szCs w:val="22"/>
          <w:lang w:eastAsia="x-none"/>
        </w:rPr>
        <w:t xml:space="preserve">En caso que el </w:t>
      </w:r>
      <w:r w:rsidRPr="008A2D97">
        <w:rPr>
          <w:rFonts w:ascii="Calibri" w:hAnsi="Calibri" w:cs="Calibri"/>
          <w:b/>
          <w:sz w:val="22"/>
          <w:szCs w:val="22"/>
          <w:lang w:eastAsia="x-none"/>
        </w:rPr>
        <w:t>CONTRATISTA</w:t>
      </w:r>
      <w:r w:rsidRPr="008A2D97">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D97">
        <w:rPr>
          <w:rFonts w:ascii="Calibri" w:hAnsi="Calibri" w:cs="Calibri"/>
          <w:b/>
          <w:sz w:val="22"/>
          <w:szCs w:val="22"/>
          <w:lang w:eastAsia="x-none"/>
        </w:rPr>
        <w:t>CONTRATISTA</w:t>
      </w:r>
      <w:r w:rsidRPr="008A2D97">
        <w:rPr>
          <w:rFonts w:ascii="Calibri" w:hAnsi="Calibri" w:cs="Calibri"/>
          <w:sz w:val="22"/>
          <w:szCs w:val="22"/>
          <w:lang w:eastAsia="x-none"/>
        </w:rPr>
        <w:t xml:space="preserve"> a su entera responsabilidad sin posibilidad de reclamo posterior alguno a </w:t>
      </w:r>
      <w:r w:rsidRPr="008A2D97">
        <w:rPr>
          <w:rFonts w:ascii="Calibri" w:hAnsi="Calibri" w:cs="Calibri"/>
          <w:b/>
          <w:sz w:val="22"/>
          <w:szCs w:val="22"/>
          <w:lang w:eastAsia="x-none"/>
        </w:rPr>
        <w:t xml:space="preserve">YPFB.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8A2D97" w:rsidRPr="008A2D97" w:rsidRDefault="008A2D97" w:rsidP="008A2D97">
      <w:pPr>
        <w:spacing w:before="120" w:after="120"/>
        <w:ind w:left="705" w:hanging="705"/>
        <w:jc w:val="both"/>
        <w:rPr>
          <w:rFonts w:ascii="Calibri" w:hAnsi="Calibri" w:cs="Calibri"/>
          <w:sz w:val="22"/>
          <w:szCs w:val="22"/>
          <w:lang w:eastAsia="es-ES"/>
        </w:rPr>
      </w:pPr>
      <w:r w:rsidRPr="008A2D97">
        <w:rPr>
          <w:rFonts w:ascii="Calibri" w:hAnsi="Calibri" w:cs="Calibri"/>
          <w:sz w:val="22"/>
          <w:szCs w:val="22"/>
          <w:lang w:eastAsia="es-ES"/>
        </w:rPr>
        <w:t>29.2</w:t>
      </w:r>
      <w:r w:rsidRPr="008A2D97">
        <w:rPr>
          <w:rFonts w:ascii="Calibri" w:hAnsi="Calibri" w:cs="Calibri"/>
          <w:sz w:val="22"/>
          <w:szCs w:val="22"/>
          <w:lang w:eastAsia="es-ES"/>
        </w:rPr>
        <w:tab/>
        <w:t xml:space="preserve">El </w:t>
      </w:r>
      <w:r w:rsidRPr="008A2D97">
        <w:rPr>
          <w:rFonts w:ascii="Calibri" w:hAnsi="Calibri" w:cs="Calibri"/>
          <w:b/>
          <w:sz w:val="22"/>
          <w:szCs w:val="22"/>
          <w:lang w:eastAsia="es-ES"/>
        </w:rPr>
        <w:t xml:space="preserve">FISCAL DE OBRA </w:t>
      </w:r>
      <w:r w:rsidRPr="008A2D97">
        <w:rPr>
          <w:rFonts w:ascii="Calibri" w:hAnsi="Calibri" w:cs="Calibri"/>
          <w:sz w:val="22"/>
          <w:szCs w:val="22"/>
          <w:lang w:eastAsia="es-ES"/>
        </w:rPr>
        <w:t xml:space="preserve">en coordinación con 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puede ordenar las modificaciones a través de los siguientes instrumentos:</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 xml:space="preserve">Mediante una Orden de Trabajo: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y </w:t>
      </w:r>
      <w:r w:rsidRPr="008A2D97">
        <w:rPr>
          <w:rFonts w:ascii="Calibri" w:hAnsi="Calibri" w:cs="Calibri"/>
          <w:b/>
          <w:bCs/>
          <w:sz w:val="22"/>
          <w:szCs w:val="22"/>
          <w:lang w:eastAsia="es-ES"/>
        </w:rPr>
        <w:t>SUPERVISOR</w:t>
      </w:r>
      <w:r w:rsidRPr="008A2D97">
        <w:rPr>
          <w:rFonts w:ascii="Calibri" w:hAnsi="Calibri" w:cs="Calibri"/>
          <w:sz w:val="22"/>
          <w:szCs w:val="22"/>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 xml:space="preserve">Mediante Orden de Cambio: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documento denominado orden de cambio que tendrá número correlativo y fecha del día de emisión, será elaborado con los sustentos técnicos y de financiamiento (disponibilidad de recursos),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quien gestionara ante las instancias correspondientes su emisión. </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Mediante Contrato Modificatorio:</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podrán formular el documento de sustento técnico-financiero que establezca las causas y razones por las cuales debiera ser suscrito este documento.</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Esta modalidad de modificación de la Obra solo es admisible hasta el diez por ciento (10%) para incrementar o disminuir el monto total del Contrato, e independiente de la emisión de orden(es) de cambio.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Los precios unitarios producto de creación de nuevos ítems deberán ser consensuados entre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no se podrán incrementar los porcentajes en lo referido a costos indirectos y mano de obra, para ello el </w:t>
      </w:r>
      <w:r w:rsidRPr="008A2D97">
        <w:rPr>
          <w:rFonts w:ascii="Calibri" w:hAnsi="Calibri" w:cs="Calibri"/>
          <w:b/>
          <w:sz w:val="22"/>
          <w:szCs w:val="22"/>
          <w:lang w:eastAsia="es-ES"/>
        </w:rPr>
        <w:t xml:space="preserve">CONTRATISTA </w:t>
      </w:r>
      <w:r w:rsidRPr="008A2D97">
        <w:rPr>
          <w:rFonts w:ascii="Calibri" w:hAnsi="Calibri" w:cs="Calibri"/>
          <w:sz w:val="22"/>
          <w:szCs w:val="22"/>
          <w:lang w:eastAsia="es-ES"/>
        </w:rPr>
        <w:t xml:space="preserve">debe presentar un </w:t>
      </w:r>
      <w:r w:rsidRPr="008A2D97">
        <w:rPr>
          <w:rFonts w:ascii="Calibri" w:hAnsi="Calibri" w:cs="Calibri"/>
          <w:sz w:val="22"/>
          <w:szCs w:val="22"/>
          <w:lang w:val="es-BO" w:eastAsia="es-ES"/>
        </w:rPr>
        <w:t xml:space="preserve">programa </w:t>
      </w:r>
      <w:r w:rsidRPr="008A2D97">
        <w:rPr>
          <w:rFonts w:ascii="Calibri" w:hAnsi="Calibri" w:cs="Calibri"/>
          <w:sz w:val="22"/>
          <w:szCs w:val="22"/>
          <w:lang w:val="es-BO" w:eastAsia="es-ES"/>
        </w:rPr>
        <w:lastRenderedPageBreak/>
        <w:t>para su realización, un presupuesto detallado de los costos, cotizaciones referenciales y precios estimados</w:t>
      </w:r>
      <w:r w:rsidRPr="008A2D97">
        <w:rPr>
          <w:rFonts w:ascii="Calibri" w:hAnsi="Calibri" w:cs="Calibri"/>
          <w:sz w:val="22"/>
          <w:szCs w:val="22"/>
          <w:lang w:eastAsia="es-ES"/>
        </w:rPr>
        <w:t xml:space="preserve"> </w:t>
      </w:r>
      <w:r w:rsidRPr="008A2D97">
        <w:rPr>
          <w:rFonts w:ascii="Calibri" w:hAnsi="Calibri" w:cs="Calibri"/>
          <w:sz w:val="22"/>
          <w:szCs w:val="22"/>
          <w:lang w:val="es-BO" w:eastAsia="es-ES"/>
        </w:rPr>
        <w:t xml:space="preserve">así como el impacto en el monto del Contrato y en el cronograma de trabajo. </w:t>
      </w:r>
      <w:r w:rsidRPr="008A2D97">
        <w:rPr>
          <w:rFonts w:ascii="Calibri" w:hAnsi="Calibri" w:cs="Calibri"/>
          <w:sz w:val="22"/>
          <w:szCs w:val="22"/>
          <w:lang w:eastAsia="es-ES"/>
        </w:rPr>
        <w:t xml:space="preserve">En el caso que signifique una disminución en la Obra, deberá concertarse previamente con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a efectos de evitar reclamos posteriores.</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FISCAL DE OBRA </w:t>
      </w:r>
      <w:r w:rsidRPr="008A2D97">
        <w:rPr>
          <w:rFonts w:ascii="Calibri" w:hAnsi="Calibri" w:cs="Calibri"/>
          <w:bCs/>
          <w:sz w:val="22"/>
          <w:szCs w:val="22"/>
          <w:lang w:eastAsia="es-ES"/>
        </w:rPr>
        <w:t>en coordinación con el</w:t>
      </w:r>
      <w:r w:rsidRPr="008A2D97">
        <w:rPr>
          <w:rFonts w:ascii="Calibri" w:hAnsi="Calibri" w:cs="Calibri"/>
          <w:b/>
          <w:bCs/>
          <w:sz w:val="22"/>
          <w:szCs w:val="22"/>
          <w:lang w:eastAsia="es-ES"/>
        </w:rPr>
        <w:t xml:space="preserve"> SUPERVISOR</w:t>
      </w:r>
      <w:r w:rsidRPr="008A2D97">
        <w:rPr>
          <w:rFonts w:ascii="Calibri" w:hAnsi="Calibri" w:cs="Calibri"/>
          <w:sz w:val="22"/>
          <w:szCs w:val="22"/>
          <w:lang w:eastAsia="es-ES"/>
        </w:rPr>
        <w:t>, serán responsables por la elaboración de las especificaciones técnicas de los nuevos ítems creados.</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informe y los antecedentes deberán ser coordinados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y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8A2D97" w:rsidRPr="008A2D97" w:rsidRDefault="008A2D97" w:rsidP="008A2D97">
      <w:pPr>
        <w:spacing w:before="120" w:after="120"/>
        <w:ind w:left="567" w:hanging="567"/>
        <w:jc w:val="both"/>
        <w:rPr>
          <w:rFonts w:ascii="Calibri" w:hAnsi="Calibri" w:cs="Calibri"/>
          <w:sz w:val="22"/>
          <w:szCs w:val="22"/>
          <w:lang w:val="es-BO" w:eastAsia="es-ES"/>
        </w:rPr>
      </w:pPr>
      <w:bookmarkStart w:id="45" w:name="_Toc392146272"/>
      <w:bookmarkStart w:id="46" w:name="_Toc392146581"/>
      <w:bookmarkStart w:id="47" w:name="_Toc392149839"/>
      <w:bookmarkStart w:id="48" w:name="_Toc392172562"/>
      <w:bookmarkStart w:id="49" w:name="_Toc392146273"/>
      <w:bookmarkStart w:id="50" w:name="_Toc392146582"/>
      <w:bookmarkStart w:id="51" w:name="_Toc392149840"/>
      <w:bookmarkStart w:id="52" w:name="_Toc392172563"/>
      <w:bookmarkEnd w:id="45"/>
      <w:bookmarkEnd w:id="46"/>
      <w:bookmarkEnd w:id="47"/>
      <w:bookmarkEnd w:id="48"/>
      <w:bookmarkEnd w:id="49"/>
      <w:bookmarkEnd w:id="50"/>
      <w:bookmarkEnd w:id="51"/>
      <w:bookmarkEnd w:id="52"/>
      <w:r w:rsidRPr="008A2D97">
        <w:rPr>
          <w:rFonts w:ascii="Calibri" w:hAnsi="Calibri" w:cs="Calibri"/>
          <w:b/>
          <w:sz w:val="22"/>
          <w:szCs w:val="22"/>
          <w:lang w:val="es-BO" w:eastAsia="es-ES"/>
        </w:rPr>
        <w:t>29.3</w:t>
      </w:r>
      <w:r w:rsidRPr="008A2D97">
        <w:rPr>
          <w:rFonts w:ascii="Calibri" w:hAnsi="Calibri" w:cs="Calibri"/>
          <w:sz w:val="22"/>
          <w:szCs w:val="22"/>
          <w:lang w:val="es-BO" w:eastAsia="es-ES"/>
        </w:rPr>
        <w:t xml:space="preserve"> La orden de trabajo, orden de cambio o contrato modificatorio, deben ser emitidos y suscritos de forma previa a la ejecución de los trabajos por parte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ninguno de los casos constituye un documento regularizador de procedimiento de ejecución de obra, excepto en casos de emergencia declarada para el lugar de emplazamiento de la obra. </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29.4</w:t>
      </w:r>
      <w:r w:rsidRPr="008A2D97">
        <w:rPr>
          <w:rFonts w:ascii="Calibri" w:hAnsi="Calibri" w:cs="Calibri"/>
          <w:b/>
          <w:sz w:val="22"/>
          <w:szCs w:val="22"/>
          <w:lang w:val="es-BO" w:eastAsia="es-ES"/>
        </w:rPr>
        <w:tab/>
      </w:r>
      <w:r w:rsidRPr="008A2D97">
        <w:rPr>
          <w:rFonts w:ascii="Calibri" w:hAnsi="Calibri" w:cs="Calibri"/>
          <w:sz w:val="22"/>
          <w:szCs w:val="22"/>
          <w:lang w:val="es-BO" w:eastAsia="es-ES"/>
        </w:rPr>
        <w:t xml:space="preserve">En todos los casos son responsables por los resultados de la aplicación de los instrumentos de modificación descritos,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CONTRATISTA.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TRIGÉSIMA.- (SUSPENSIÓN DE LA OBRA).</w:t>
      </w:r>
      <w:r w:rsidRPr="008A2D97">
        <w:rPr>
          <w:rFonts w:ascii="Calibri" w:hAnsi="Calibri" w:cs="Calibri"/>
          <w:sz w:val="22"/>
          <w:szCs w:val="22"/>
          <w:lang w:val="es-BO" w:eastAsia="es-ES"/>
        </w:rPr>
        <w:t xml:space="preserve"> </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El Contratista, previa orden escrita del </w:t>
      </w:r>
      <w:r w:rsidRPr="008A2D97">
        <w:rPr>
          <w:rFonts w:ascii="Calibri" w:eastAsia="Calibri" w:hAnsi="Calibri" w:cs="Calibri"/>
          <w:b/>
          <w:color w:val="000000"/>
          <w:sz w:val="22"/>
          <w:szCs w:val="22"/>
          <w:lang w:val="es-BO"/>
        </w:rPr>
        <w:t>FISCAL DE OBRA</w:t>
      </w:r>
      <w:r w:rsidRPr="008A2D97">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8A2D97" w:rsidRPr="008A2D97" w:rsidRDefault="008A2D97" w:rsidP="008A2D97">
      <w:pPr>
        <w:spacing w:before="120" w:after="120"/>
        <w:ind w:right="-7"/>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xml:space="preserve">. El </w:t>
      </w:r>
      <w:r w:rsidRPr="008A2D97">
        <w:rPr>
          <w:rFonts w:ascii="Calibri" w:hAnsi="Calibri" w:cs="Calibri"/>
          <w:b/>
          <w:sz w:val="22"/>
          <w:szCs w:val="22"/>
          <w:lang w:val="es-BO" w:eastAsia="x-none"/>
        </w:rPr>
        <w:t>CONTRATISTA</w:t>
      </w:r>
      <w:r w:rsidRPr="008A2D97">
        <w:rPr>
          <w:rFonts w:ascii="Calibri" w:hAnsi="Calibri" w:cs="Calibri"/>
          <w:sz w:val="22"/>
          <w:szCs w:val="22"/>
          <w:lang w:val="es-BO" w:eastAsia="x-none"/>
        </w:rPr>
        <w:t xml:space="preserve"> asumirá todos los costos y tiempos incurridos por la suspensión producida. </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En materia de suspensión de las Obras conforme a lo expresado, se seguirán las siguientes reglas:</w:t>
      </w:r>
    </w:p>
    <w:p w:rsidR="008A2D97" w:rsidRPr="008A2D97" w:rsidRDefault="008A2D97" w:rsidP="00F3121C">
      <w:pPr>
        <w:numPr>
          <w:ilvl w:val="1"/>
          <w:numId w:val="59"/>
        </w:numPr>
        <w:spacing w:before="120" w:after="120"/>
        <w:ind w:left="1134" w:right="-7" w:hanging="283"/>
        <w:jc w:val="both"/>
        <w:outlineLvl w:val="5"/>
        <w:rPr>
          <w:rFonts w:ascii="Calibri" w:hAnsi="Calibri" w:cs="Calibri"/>
          <w:sz w:val="22"/>
          <w:szCs w:val="22"/>
          <w:lang w:val="es-BO" w:eastAsia="x-none"/>
        </w:rPr>
      </w:pPr>
      <w:r w:rsidRPr="008A2D97">
        <w:rPr>
          <w:rFonts w:ascii="Calibri" w:eastAsia="Calibri" w:hAnsi="Calibri" w:cs="Calibri"/>
          <w:color w:val="000000"/>
          <w:sz w:val="22"/>
          <w:szCs w:val="22"/>
          <w:lang w:val="es-BO"/>
        </w:rPr>
        <w:t xml:space="preserve">El </w:t>
      </w:r>
      <w:r w:rsidRPr="008A2D97">
        <w:rPr>
          <w:rFonts w:ascii="Calibri" w:eastAsia="Calibri" w:hAnsi="Calibri" w:cs="Calibri"/>
          <w:b/>
          <w:color w:val="000000"/>
          <w:sz w:val="22"/>
          <w:szCs w:val="22"/>
          <w:lang w:val="es-BO"/>
        </w:rPr>
        <w:t>FISCAL DE OBRA</w:t>
      </w:r>
      <w:r w:rsidRPr="008A2D97">
        <w:rPr>
          <w:rFonts w:ascii="Calibri" w:eastAsia="Calibri" w:hAnsi="Calibri" w:cs="Calibri"/>
          <w:color w:val="000000"/>
          <w:sz w:val="22"/>
          <w:szCs w:val="22"/>
          <w:lang w:val="es-BO"/>
        </w:rPr>
        <w:t xml:space="preserve"> </w:t>
      </w:r>
      <w:r w:rsidRPr="008A2D97">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8A2D97">
        <w:rPr>
          <w:rFonts w:ascii="Calibri" w:eastAsia="Calibri" w:hAnsi="Calibri" w:cs="Calibri"/>
          <w:color w:val="000000"/>
          <w:sz w:val="22"/>
          <w:szCs w:val="22"/>
          <w:lang w:val="es-BO"/>
        </w:rPr>
        <w:t>una vez sea solucionado el evento que motivó la suspensión.</w:t>
      </w:r>
    </w:p>
    <w:p w:rsidR="008A2D97" w:rsidRPr="008A2D97" w:rsidRDefault="008A2D97" w:rsidP="00F3121C">
      <w:pPr>
        <w:numPr>
          <w:ilvl w:val="1"/>
          <w:numId w:val="59"/>
        </w:numPr>
        <w:tabs>
          <w:tab w:val="left" w:pos="567"/>
        </w:tabs>
        <w:spacing w:before="120" w:after="120"/>
        <w:ind w:left="1134" w:hanging="283"/>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8A2D97" w:rsidRPr="008A2D97" w:rsidRDefault="008A2D97" w:rsidP="00F3121C">
      <w:pPr>
        <w:numPr>
          <w:ilvl w:val="1"/>
          <w:numId w:val="59"/>
        </w:numPr>
        <w:tabs>
          <w:tab w:val="left" w:pos="567"/>
        </w:tabs>
        <w:spacing w:before="120" w:after="120"/>
        <w:ind w:left="1134" w:hanging="283"/>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8A2D97">
        <w:rPr>
          <w:rFonts w:ascii="Calibri" w:eastAsia="Calibri" w:hAnsi="Calibri" w:cs="Calibri"/>
          <w:b/>
          <w:color w:val="000000"/>
          <w:sz w:val="22"/>
          <w:szCs w:val="22"/>
          <w:lang w:val="es-BO"/>
        </w:rPr>
        <w:t>CONTRATISTA.</w:t>
      </w:r>
      <w:r w:rsidRPr="008A2D97">
        <w:rPr>
          <w:rFonts w:ascii="Calibri" w:eastAsia="Calibri" w:hAnsi="Calibri" w:cs="Calibri"/>
          <w:color w:val="000000"/>
          <w:sz w:val="22"/>
          <w:szCs w:val="22"/>
          <w:lang w:val="es-BO"/>
        </w:rPr>
        <w:t xml:space="preserve">  </w:t>
      </w:r>
    </w:p>
    <w:p w:rsidR="008A2D97" w:rsidRPr="008A2D97" w:rsidRDefault="008A2D97" w:rsidP="008A2D97">
      <w:pPr>
        <w:tabs>
          <w:tab w:val="left" w:pos="426"/>
        </w:tabs>
        <w:spacing w:before="120" w:after="120"/>
        <w:ind w:right="-7" w:hanging="993"/>
        <w:jc w:val="both"/>
        <w:outlineLvl w:val="5"/>
        <w:rPr>
          <w:rFonts w:ascii="Calibri" w:hAnsi="Calibri" w:cs="Calibri"/>
          <w:b/>
          <w:bCs/>
          <w:sz w:val="22"/>
          <w:szCs w:val="22"/>
          <w:lang w:eastAsia="es-ES"/>
        </w:rPr>
      </w:pPr>
      <w:r w:rsidRPr="008A2D97">
        <w:rPr>
          <w:rFonts w:ascii="Calibri" w:hAnsi="Calibri" w:cs="Calibri"/>
          <w:sz w:val="22"/>
          <w:szCs w:val="22"/>
          <w:lang w:eastAsia="es-ES"/>
        </w:rPr>
        <w:lastRenderedPageBreak/>
        <w:tab/>
        <w:t xml:space="preserve">Si la suspensión continuara por más de </w:t>
      </w:r>
      <w:r w:rsidRPr="008A2D97">
        <w:rPr>
          <w:rFonts w:ascii="Calibri" w:hAnsi="Calibri" w:cs="Calibri"/>
          <w:b/>
          <w:i/>
          <w:sz w:val="22"/>
          <w:szCs w:val="22"/>
          <w:lang w:eastAsia="es-ES"/>
        </w:rPr>
        <w:t>……………  (Señalar plazo numeral y literal</w:t>
      </w:r>
      <w:r w:rsidRPr="008A2D97">
        <w:rPr>
          <w:rFonts w:ascii="Calibri" w:hAnsi="Calibri" w:cs="Calibri"/>
          <w:sz w:val="22"/>
          <w:szCs w:val="22"/>
          <w:lang w:eastAsia="es-ES"/>
        </w:rPr>
        <w:t xml:space="preserve">) días calendario, las Partes se reunirán para decidir de común acuerdo si extienden o resuelven el Contrato bajo las disposiciones de la </w:t>
      </w:r>
      <w:r w:rsidRPr="008A2D97">
        <w:rPr>
          <w:rFonts w:ascii="Calibri" w:hAnsi="Calibri" w:cs="Calibri"/>
          <w:bCs/>
          <w:sz w:val="22"/>
          <w:szCs w:val="22"/>
          <w:lang w:eastAsia="es-ES"/>
        </w:rPr>
        <w:t>Cláusula de Terminación del Contrato.</w:t>
      </w:r>
    </w:p>
    <w:p w:rsidR="008A2D97" w:rsidRPr="008A2D97" w:rsidRDefault="008A2D97" w:rsidP="008A2D97">
      <w:pPr>
        <w:spacing w:before="120" w:after="120"/>
        <w:jc w:val="both"/>
        <w:rPr>
          <w:rFonts w:ascii="Calibri" w:hAnsi="Calibri" w:cs="Calibri"/>
          <w:b/>
          <w:spacing w:val="-3"/>
          <w:sz w:val="22"/>
          <w:szCs w:val="22"/>
          <w:lang w:val="es-BO" w:eastAsia="es-ES"/>
        </w:rPr>
      </w:pPr>
      <w:r w:rsidRPr="008A2D97">
        <w:rPr>
          <w:rFonts w:ascii="Calibri" w:hAnsi="Calibri" w:cs="Calibri"/>
          <w:b/>
          <w:sz w:val="22"/>
          <w:szCs w:val="22"/>
          <w:lang w:val="es-BO" w:eastAsia="es-ES"/>
        </w:rPr>
        <w:t>TRIGÉSIMA PRIMERA.- (</w:t>
      </w:r>
      <w:r w:rsidRPr="008A2D97">
        <w:rPr>
          <w:rFonts w:ascii="Calibri" w:hAnsi="Calibri" w:cs="Calibri"/>
          <w:b/>
          <w:spacing w:val="-3"/>
          <w:sz w:val="22"/>
          <w:szCs w:val="22"/>
          <w:lang w:val="es-BO" w:eastAsia="es-ES"/>
        </w:rPr>
        <w:t xml:space="preserve">COMISIÓN DE RECEPCIÓN DE OBRAS).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formará parte de la comisión de recepción.</w:t>
      </w:r>
      <w:r w:rsidRPr="008A2D97">
        <w:rPr>
          <w:rFonts w:ascii="Calibri" w:hAnsi="Calibri" w:cs="Calibri"/>
          <w:b/>
          <w:sz w:val="22"/>
          <w:szCs w:val="22"/>
          <w:lang w:val="es-BO" w:eastAsia="es-ES"/>
        </w:rPr>
        <w:t xml:space="preserve"> </w:t>
      </w:r>
    </w:p>
    <w:p w:rsidR="008A2D97" w:rsidRPr="008A2D97" w:rsidRDefault="008A2D97" w:rsidP="008A2D97">
      <w:pPr>
        <w:spacing w:before="120" w:after="120"/>
        <w:jc w:val="both"/>
        <w:rPr>
          <w:rFonts w:ascii="Calibri" w:hAnsi="Calibri" w:cs="Calibri"/>
          <w:b/>
          <w:spacing w:val="-3"/>
          <w:sz w:val="22"/>
          <w:szCs w:val="22"/>
          <w:lang w:val="es-BO" w:eastAsia="es-ES"/>
        </w:rPr>
      </w:pPr>
      <w:r w:rsidRPr="008A2D97">
        <w:rPr>
          <w:rFonts w:ascii="Calibri" w:hAnsi="Calibri" w:cs="Calibri"/>
          <w:b/>
          <w:sz w:val="22"/>
          <w:szCs w:val="22"/>
          <w:lang w:val="es-BO" w:eastAsia="es-ES"/>
        </w:rPr>
        <w:t>TRIGÉSIMA SEGUNDA.- (</w:t>
      </w:r>
      <w:r w:rsidRPr="008A2D97">
        <w:rPr>
          <w:rFonts w:ascii="Calibri" w:hAnsi="Calibri" w:cs="Calibri"/>
          <w:b/>
          <w:spacing w:val="-3"/>
          <w:sz w:val="22"/>
          <w:szCs w:val="22"/>
          <w:lang w:val="es-BO" w:eastAsia="es-ES"/>
        </w:rPr>
        <w:t xml:space="preserve">RECEPCIÓN DE OBRA).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Cinco (05) días hábiles antes de que fenezca el plazo de ejecución de la Obra, o antes, mediante el libro de órdenes o nota expresa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solicitará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LA OBRA</w:t>
      </w:r>
      <w:r w:rsidRPr="008A2D97">
        <w:rPr>
          <w:rFonts w:ascii="Calibri" w:hAnsi="Calibri" w:cs="Calibri"/>
          <w:sz w:val="22"/>
          <w:szCs w:val="22"/>
          <w:lang w:val="es-BO" w:eastAsia="es-ES"/>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a juicio técnico del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se halla correctamente ejecutada la Obra, mediante ellos y la comisión de recepción hará conocer a </w:t>
      </w:r>
      <w:r w:rsidRPr="008A2D97">
        <w:rPr>
          <w:rFonts w:ascii="Calibri" w:hAnsi="Calibri" w:cs="Calibri"/>
          <w:b/>
          <w:sz w:val="22"/>
          <w:szCs w:val="22"/>
          <w:lang w:val="es-BO" w:eastAsia="es-ES"/>
        </w:rPr>
        <w:t xml:space="preserve">YPFB </w:t>
      </w:r>
      <w:r w:rsidRPr="008A2D97">
        <w:rPr>
          <w:rFonts w:ascii="Calibri" w:hAnsi="Calibri" w:cs="Calibri"/>
          <w:sz w:val="22"/>
          <w:szCs w:val="22"/>
          <w:lang w:val="es-BO" w:eastAsia="es-ES"/>
        </w:rPr>
        <w:t>su intención de proceder a la recepción provisional; este proceso no deberá exceder el plazo de cinco (05) días hábiles.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pacing w:val="-3"/>
          <w:sz w:val="22"/>
          <w:szCs w:val="22"/>
          <w:lang w:val="es-BO" w:eastAsia="es-ES"/>
        </w:rPr>
        <w:t>L</w:t>
      </w:r>
      <w:r w:rsidRPr="008A2D97">
        <w:rPr>
          <w:rFonts w:ascii="Calibri" w:hAnsi="Calibri" w:cs="Calibri"/>
          <w:sz w:val="22"/>
          <w:szCs w:val="22"/>
          <w:lang w:val="es-BO" w:eastAsia="es-ES"/>
        </w:rPr>
        <w:t>a recepción de la Obra será realizada en dos etapas que se detallan a continuación:</w:t>
      </w:r>
      <w:r w:rsidRPr="008A2D97">
        <w:rPr>
          <w:rFonts w:ascii="Calibri" w:hAnsi="Calibri" w:cs="Calibri"/>
          <w:b/>
          <w:sz w:val="22"/>
          <w:szCs w:val="22"/>
          <w:lang w:val="es-BO" w:eastAsia="es-ES"/>
        </w:rPr>
        <w:t> </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32.1 </w:t>
      </w:r>
      <w:r w:rsidRPr="008A2D97">
        <w:rPr>
          <w:rFonts w:ascii="Calibri" w:hAnsi="Calibri" w:cs="Calibri"/>
          <w:b/>
          <w:sz w:val="22"/>
          <w:szCs w:val="22"/>
          <w:lang w:val="es-BO" w:eastAsia="es-ES"/>
        </w:rPr>
        <w:tab/>
        <w:t xml:space="preserve">Recepción Provisional. </w:t>
      </w:r>
      <w:r w:rsidRPr="008A2D97">
        <w:rPr>
          <w:rFonts w:ascii="Calibri" w:hAnsi="Calibri" w:cs="Calibri"/>
          <w:bCs/>
          <w:sz w:val="22"/>
          <w:szCs w:val="22"/>
          <w:lang w:val="es-BO" w:eastAsia="es-ES"/>
        </w:rPr>
        <w:t>Esta etapa contempla:</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Para la recepción provisional de la Obra,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Este trabajo será considerado como indispensable para la recepción provisional y el cumplimiento del Contrato. </w:t>
      </w:r>
    </w:p>
    <w:p w:rsidR="008A2D97" w:rsidRPr="008A2D97" w:rsidRDefault="008A2D97" w:rsidP="008A2D97">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eastAsia="es-ES"/>
        </w:rPr>
      </w:pPr>
      <w:r w:rsidRPr="008A2D97">
        <w:rPr>
          <w:rFonts w:ascii="Calibri" w:eastAsia="Calibri" w:hAnsi="Calibri" w:cs="Calibri"/>
          <w:color w:val="000000"/>
          <w:sz w:val="22"/>
          <w:szCs w:val="22"/>
          <w:lang w:val="es-ES_tradnl" w:eastAsia="es-ES"/>
        </w:rPr>
        <w:tab/>
        <w:t xml:space="preserve">Si, al realizar la inspección conjunta </w:t>
      </w:r>
      <w:r w:rsidRPr="008A2D97">
        <w:rPr>
          <w:rFonts w:ascii="Calibri" w:eastAsia="Calibri" w:hAnsi="Calibri" w:cs="Calibri"/>
          <w:b/>
          <w:color w:val="000000"/>
          <w:sz w:val="22"/>
          <w:szCs w:val="22"/>
          <w:lang w:val="es-ES_tradnl" w:eastAsia="es-ES"/>
        </w:rPr>
        <w:t>YPFB</w:t>
      </w:r>
      <w:r w:rsidRPr="008A2D97">
        <w:rPr>
          <w:rFonts w:ascii="Calibri" w:eastAsia="Calibri" w:hAnsi="Calibri" w:cs="Calibri"/>
          <w:color w:val="000000"/>
          <w:sz w:val="22"/>
          <w:szCs w:val="22"/>
          <w:lang w:val="es-ES_tradnl" w:eastAsia="es-ES"/>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8A2D97">
        <w:rPr>
          <w:rFonts w:ascii="Calibri" w:eastAsia="Calibri" w:hAnsi="Calibri" w:cs="Calibri"/>
          <w:b/>
          <w:color w:val="000000"/>
          <w:sz w:val="22"/>
          <w:szCs w:val="22"/>
          <w:lang w:val="es-ES_tradnl" w:eastAsia="es-ES"/>
        </w:rPr>
        <w:t>CONTRATISTA</w:t>
      </w:r>
      <w:r w:rsidRPr="008A2D97">
        <w:rPr>
          <w:rFonts w:ascii="Calibri" w:eastAsia="Calibri" w:hAnsi="Calibri" w:cs="Calibri"/>
          <w:color w:val="000000"/>
          <w:sz w:val="22"/>
          <w:szCs w:val="22"/>
          <w:lang w:val="es-ES_tradnl" w:eastAsia="es-ES"/>
        </w:rPr>
        <w:t xml:space="preserve"> en el plazo que acuerden las Partes, llevando a cabo la recepción provisional de la Obra, </w:t>
      </w:r>
      <w:r w:rsidRPr="008A2D97">
        <w:rPr>
          <w:rFonts w:ascii="Calibri" w:hAnsi="Calibri" w:cs="Calibri"/>
          <w:sz w:val="22"/>
          <w:szCs w:val="22"/>
          <w:lang w:val="es-BO" w:eastAsia="es-ES"/>
        </w:rPr>
        <w:t xml:space="preserve">pero si las anomalías fueran mayores,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tendrá la facultad de rechazar la recepción provisional y consiguientemente, correrán las multas y sanciones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hasta que la Obra sea entregada en forma satisfactoria.</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a juicio del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las deficiencias, anomalías, observaciones o imperfecciones anotadas no son de magnitud y el tipo de Obra lo permite, podrá autorizar que dicha Obra sea utilizada. </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32.2   Recepción Definitiva. </w:t>
      </w:r>
      <w:r w:rsidRPr="008A2D97">
        <w:rPr>
          <w:rFonts w:ascii="Calibri" w:hAnsi="Calibri" w:cs="Calibri"/>
          <w:sz w:val="22"/>
          <w:szCs w:val="22"/>
          <w:lang w:val="es-BO" w:eastAsia="es-ES"/>
        </w:rPr>
        <w:t>Se realiza de acuerdo al siguiente procedimiento: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Cinco (05) días hábiles antes de que concluya el plazo previsto para la recepción definitiva, posterior a la recepción provisional,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mediante carta expresa o en el libro de </w:t>
      </w:r>
      <w:r w:rsidRPr="008A2D97">
        <w:rPr>
          <w:rFonts w:ascii="Calibri" w:hAnsi="Calibri" w:cs="Calibri"/>
          <w:sz w:val="22"/>
          <w:szCs w:val="22"/>
          <w:lang w:val="es-BO" w:eastAsia="es-ES"/>
        </w:rPr>
        <w:lastRenderedPageBreak/>
        <w:t xml:space="preserve">órdenes, solicitará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señalará la fecha y hora para el verificativo de este acto y pondrá en conocimiento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entregada a esta institución.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Este proceso, desde la presentación de la solicitud por parte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hasta el día de realización del acto, no debe exceder el plazo de diez (10) días hábiles. </w:t>
      </w:r>
    </w:p>
    <w:p w:rsidR="008A2D97" w:rsidRPr="008A2D97" w:rsidRDefault="008A2D97" w:rsidP="008A2D97">
      <w:pPr>
        <w:spacing w:before="120" w:after="120"/>
        <w:ind w:left="567" w:hanging="567"/>
        <w:jc w:val="both"/>
        <w:rPr>
          <w:rFonts w:ascii="Calibri" w:hAnsi="Calibri" w:cs="Calibri"/>
          <w:b/>
          <w:i/>
          <w:sz w:val="22"/>
          <w:szCs w:val="22"/>
          <w:lang w:val="es-BO" w:eastAsia="es-ES"/>
        </w:rPr>
      </w:pPr>
      <w:r w:rsidRPr="008A2D97">
        <w:rPr>
          <w:rFonts w:ascii="Calibri" w:hAnsi="Calibri" w:cs="Calibri"/>
          <w:b/>
          <w:sz w:val="22"/>
          <w:szCs w:val="22"/>
          <w:lang w:val="es-BO" w:eastAsia="es-ES"/>
        </w:rPr>
        <w:t>32.3   Devolución de retenciones acumuladas por incumplimiento de hitos intermedios:</w:t>
      </w:r>
      <w:r w:rsidRPr="008A2D97">
        <w:rPr>
          <w:rFonts w:ascii="Calibri" w:hAnsi="Calibri" w:cs="Calibri"/>
          <w:sz w:val="22"/>
          <w:szCs w:val="22"/>
          <w:lang w:val="es-BO" w:eastAsia="es-ES"/>
        </w:rPr>
        <w:t xml:space="preserve"> </w:t>
      </w:r>
      <w:r w:rsidRPr="008A2D97">
        <w:rPr>
          <w:rFonts w:ascii="Calibri" w:hAnsi="Calibri" w:cs="Calibri"/>
          <w:b/>
          <w:i/>
          <w:sz w:val="22"/>
          <w:szCs w:val="22"/>
          <w:lang w:val="es-BO" w:eastAsia="es-ES"/>
        </w:rPr>
        <w:t>(cuando corresponda)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podrá solicitar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calidad de multas irreversibles. </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 xml:space="preserve">TRIGÉSIMA TERCERA.- (PROTOCOLIZACIÓN DEL CONTRATO).  </w:t>
      </w:r>
      <w:r w:rsidRPr="008A2D97">
        <w:rPr>
          <w:rFonts w:ascii="Calibri" w:hAnsi="Calibri" w:cs="Calibri"/>
          <w:b/>
          <w:i/>
          <w:sz w:val="22"/>
          <w:szCs w:val="22"/>
          <w:lang w:val="es-BO" w:eastAsia="es-ES"/>
        </w:rPr>
        <w:t>(La presente cláusula se aplicara cuando corresponda)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presente contrato será protocolizado con todas las formalidades de Ley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El importe que por concepto de protocolización debe ser pagado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caso que este importe no sea cancelado por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podrá ser descontado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 tiempo de hacer efectivo el pago de la planilla de liquidación final del contrato.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Esta protocolización contendrá los siguientes documentos: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Originales o fotocopias legalizadas de:</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Testimonio del poder del representante legal referido en el contrato.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Certificado de  matrícula de inscripción en FUNDEMPRESA</w:t>
      </w:r>
      <w:r w:rsidRPr="008A2D97">
        <w:rPr>
          <w:rFonts w:ascii="Calibri" w:hAnsi="Calibri" w:cs="Calibri"/>
          <w:i/>
          <w:sz w:val="22"/>
          <w:szCs w:val="22"/>
          <w:lang w:eastAsia="es-ES"/>
        </w:rPr>
        <w:t>.</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Minuta del contrato</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Fotocopias simples de:</w:t>
      </w:r>
    </w:p>
    <w:p w:rsidR="008A2D97" w:rsidRPr="008A2D97" w:rsidRDefault="008A2D97" w:rsidP="00F3121C">
      <w:pPr>
        <w:numPr>
          <w:ilvl w:val="0"/>
          <w:numId w:val="40"/>
        </w:numPr>
        <w:spacing w:before="120" w:after="120"/>
        <w:ind w:left="1134" w:hanging="283"/>
        <w:rPr>
          <w:rFonts w:ascii="Calibri" w:hAnsi="Calibri" w:cs="Calibri"/>
          <w:sz w:val="22"/>
          <w:szCs w:val="22"/>
          <w:lang w:eastAsia="es-BO"/>
        </w:rPr>
      </w:pPr>
      <w:r w:rsidRPr="008A2D97">
        <w:rPr>
          <w:rFonts w:ascii="Calibri" w:hAnsi="Calibri" w:cs="Calibri"/>
          <w:sz w:val="22"/>
          <w:szCs w:val="22"/>
          <w:lang w:eastAsia="es-BO"/>
        </w:rPr>
        <w:t>Cédula de identidad del representante legal.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Escritura  de constitución de la empresa.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BO"/>
        </w:rPr>
        <w:lastRenderedPageBreak/>
        <w:t xml:space="preserve">Garantía de cumplimiento de contrato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z w:val="22"/>
          <w:szCs w:val="22"/>
          <w:lang w:val="es-BO" w:eastAsia="es-ES"/>
        </w:rPr>
        <w:t>En caso de que por cualquier circunstancia, el presente documento no fuese protocolizado, servirá a los efectos de Ley y de su cumplimiento, como documento suficiente a las Partes.</w:t>
      </w:r>
    </w:p>
    <w:p w:rsidR="008A2D97" w:rsidRPr="008A2D97" w:rsidRDefault="008A2D97" w:rsidP="008A2D97">
      <w:pPr>
        <w:spacing w:before="120" w:after="120"/>
        <w:jc w:val="both"/>
        <w:rPr>
          <w:rFonts w:ascii="Calibri" w:hAnsi="Calibri" w:cs="Calibri"/>
          <w:b/>
          <w:sz w:val="22"/>
          <w:szCs w:val="22"/>
          <w:lang w:val="es-ES_tradnl" w:eastAsia="es-ES"/>
        </w:rPr>
      </w:pPr>
      <w:r w:rsidRPr="008A2D97">
        <w:rPr>
          <w:rFonts w:ascii="Calibri" w:hAnsi="Calibri" w:cs="Calibri"/>
          <w:b/>
          <w:sz w:val="22"/>
          <w:szCs w:val="22"/>
          <w:lang w:val="es-BO" w:eastAsia="es-ES"/>
        </w:rPr>
        <w:t>TRIGÉSIMA CUARTA</w:t>
      </w:r>
      <w:r w:rsidRPr="008A2D97">
        <w:rPr>
          <w:rFonts w:ascii="Calibri" w:hAnsi="Calibri" w:cs="Calibri"/>
          <w:b/>
          <w:sz w:val="22"/>
          <w:szCs w:val="22"/>
          <w:lang w:val="es-ES_tradnl" w:eastAsia="es-ES"/>
        </w:rPr>
        <w:t xml:space="preserve">.- (ANTICORRUPCIÓN). </w:t>
      </w:r>
    </w:p>
    <w:p w:rsidR="008A2D97" w:rsidRPr="008A2D97" w:rsidRDefault="008A2D97" w:rsidP="008A2D97">
      <w:pPr>
        <w:spacing w:before="120" w:after="120"/>
        <w:jc w:val="both"/>
        <w:rPr>
          <w:rFonts w:ascii="Calibri" w:hAnsi="Calibri" w:cs="Calibri"/>
          <w:bCs/>
          <w:sz w:val="22"/>
          <w:szCs w:val="22"/>
          <w:lang w:eastAsia="es-ES"/>
        </w:rPr>
      </w:pPr>
      <w:r w:rsidRPr="008A2D97">
        <w:rPr>
          <w:rFonts w:ascii="Calibri" w:hAnsi="Calibri" w:cs="Calibri"/>
          <w:sz w:val="22"/>
          <w:szCs w:val="22"/>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A2D97">
        <w:rPr>
          <w:rFonts w:ascii="Calibri" w:hAnsi="Calibri" w:cs="Calibri"/>
          <w:bCs/>
          <w:sz w:val="22"/>
          <w:szCs w:val="22"/>
          <w:lang w:eastAsia="es-ES"/>
        </w:rPr>
        <w:t xml:space="preserve">, sin perjuicio de que el </w:t>
      </w:r>
      <w:r w:rsidRPr="008A2D97">
        <w:rPr>
          <w:rFonts w:ascii="Calibri" w:hAnsi="Calibri" w:cs="Calibri"/>
          <w:b/>
          <w:bCs/>
          <w:sz w:val="22"/>
          <w:szCs w:val="22"/>
          <w:lang w:eastAsia="es-ES"/>
        </w:rPr>
        <w:t>CONTRATANTE</w:t>
      </w:r>
      <w:r w:rsidRPr="008A2D97">
        <w:rPr>
          <w:rFonts w:ascii="Calibri" w:hAnsi="Calibri" w:cs="Calibri"/>
          <w:bCs/>
          <w:sz w:val="22"/>
          <w:szCs w:val="22"/>
          <w:lang w:eastAsia="es-ES"/>
        </w:rPr>
        <w:t xml:space="preserve"> resuelva el presente contrato y se ejecuten las garantías que se encuentren vigentes al momento de la resolución.  </w:t>
      </w:r>
    </w:p>
    <w:p w:rsidR="008A2D97" w:rsidRPr="008A2D97" w:rsidRDefault="008A2D97" w:rsidP="008A2D97">
      <w:pPr>
        <w:spacing w:before="120" w:after="120"/>
        <w:jc w:val="both"/>
        <w:rPr>
          <w:rFonts w:ascii="Calibri" w:hAnsi="Calibri" w:cs="Calibri"/>
          <w:bCs/>
          <w:sz w:val="22"/>
          <w:szCs w:val="22"/>
          <w:lang w:eastAsia="es-ES"/>
        </w:rPr>
      </w:pP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TRIGÉSIMA QUINTA.- (CONFORMIDAD).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señal de conformidad y para su fiel y estricto cumplimiento firman el presente </w:t>
      </w:r>
      <w:r w:rsidRPr="008A2D97">
        <w:rPr>
          <w:rFonts w:ascii="Calibri" w:hAnsi="Calibri" w:cs="Calibri"/>
          <w:b/>
          <w:sz w:val="22"/>
          <w:szCs w:val="22"/>
          <w:lang w:val="es-BO" w:eastAsia="es-ES"/>
        </w:rPr>
        <w:t>CONTRATO</w:t>
      </w:r>
      <w:r w:rsidRPr="008A2D97">
        <w:rPr>
          <w:rFonts w:ascii="Calibri" w:hAnsi="Calibri" w:cs="Calibri"/>
          <w:sz w:val="22"/>
          <w:szCs w:val="22"/>
          <w:lang w:val="es-BO" w:eastAsia="es-ES"/>
        </w:rPr>
        <w:t xml:space="preserve"> en cuatro (4) ejemplares de un mismo tenor y validez la </w:t>
      </w:r>
      <w:r w:rsidRPr="008A2D97">
        <w:rPr>
          <w:rFonts w:ascii="Calibri" w:hAnsi="Calibri" w:cs="Calibri"/>
          <w:b/>
          <w:i/>
          <w:sz w:val="22"/>
          <w:szCs w:val="22"/>
          <w:lang w:val="es-BO" w:eastAsia="es-ES"/>
        </w:rPr>
        <w:t>………………..(señalar nombre y cargo de la autoridad que suscribe el contrato)</w:t>
      </w:r>
      <w:r w:rsidRPr="008A2D97">
        <w:rPr>
          <w:rFonts w:ascii="Calibri" w:hAnsi="Calibri" w:cs="Calibri"/>
          <w:sz w:val="22"/>
          <w:szCs w:val="22"/>
          <w:lang w:val="es-ES_tradnl"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 xml:space="preserve">en representación legal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el </w:t>
      </w:r>
      <w:r w:rsidRPr="008A2D97">
        <w:rPr>
          <w:rFonts w:ascii="Calibri" w:hAnsi="Calibri" w:cs="Calibri"/>
          <w:sz w:val="22"/>
          <w:szCs w:val="22"/>
          <w:lang w:val="es-ES_tradnl" w:eastAsia="es-ES"/>
        </w:rPr>
        <w:t xml:space="preserve">Sr. </w:t>
      </w:r>
      <w:r w:rsidRPr="008A2D97">
        <w:rPr>
          <w:rFonts w:ascii="Calibri" w:hAnsi="Calibri" w:cs="Calibri"/>
          <w:sz w:val="22"/>
          <w:szCs w:val="22"/>
          <w:lang w:eastAsia="es-ES"/>
        </w:rPr>
        <w:t>……</w:t>
      </w:r>
      <w:r w:rsidRPr="008A2D97">
        <w:rPr>
          <w:rFonts w:ascii="Calibri" w:hAnsi="Calibri" w:cs="Calibri"/>
          <w:b/>
          <w:i/>
          <w:sz w:val="22"/>
          <w:szCs w:val="22"/>
          <w:lang w:val="es-BO" w:eastAsia="es-ES"/>
        </w:rPr>
        <w:t xml:space="preserve"> (Señalar nombre de del contratista) </w:t>
      </w:r>
      <w:r w:rsidRPr="008A2D97">
        <w:rPr>
          <w:rFonts w:ascii="Calibri" w:hAnsi="Calibri" w:cs="Calibri"/>
          <w:sz w:val="22"/>
          <w:szCs w:val="22"/>
          <w:lang w:val="es-BO" w:eastAsia="es-ES"/>
        </w:rPr>
        <w:t xml:space="preserve">en representación legal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autoSpaceDE w:val="0"/>
        <w:autoSpaceDN w:val="0"/>
        <w:adjustRightInd w:val="0"/>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Este documento, conforme a disposiciones legales de control fiscal vigentes, será registrado ante la Contraloría General del Estado en idioma castellano.</w:t>
      </w:r>
    </w:p>
    <w:p w:rsidR="008A2D97" w:rsidRPr="008A2D97" w:rsidRDefault="008A2D97" w:rsidP="008A2D97">
      <w:pPr>
        <w:autoSpaceDE w:val="0"/>
        <w:autoSpaceDN w:val="0"/>
        <w:adjustRightInd w:val="0"/>
        <w:spacing w:before="120" w:after="120"/>
        <w:rPr>
          <w:rFonts w:ascii="Calibri" w:hAnsi="Calibri" w:cs="Calibri"/>
          <w:sz w:val="22"/>
          <w:szCs w:val="22"/>
          <w:lang w:val="es-BO" w:eastAsia="es-ES"/>
        </w:rPr>
      </w:pPr>
    </w:p>
    <w:p w:rsidR="008A2D97" w:rsidRPr="008A2D97" w:rsidRDefault="008A2D97" w:rsidP="008A2D97">
      <w:pPr>
        <w:autoSpaceDE w:val="0"/>
        <w:autoSpaceDN w:val="0"/>
        <w:adjustRightInd w:val="0"/>
        <w:spacing w:before="120" w:after="120"/>
        <w:rPr>
          <w:rFonts w:ascii="Calibri" w:hAnsi="Calibri" w:cs="Calibri"/>
          <w:sz w:val="22"/>
          <w:szCs w:val="22"/>
          <w:lang w:val="es-BO" w:eastAsia="es-ES"/>
        </w:rPr>
      </w:pPr>
      <w:r w:rsidRPr="008A2D97">
        <w:rPr>
          <w:rFonts w:ascii="Calibri" w:hAnsi="Calibri" w:cs="Calibri"/>
          <w:sz w:val="22"/>
          <w:szCs w:val="22"/>
          <w:lang w:val="es-BO" w:eastAsia="es-ES"/>
        </w:rPr>
        <w:t>La Paz, ………..</w:t>
      </w:r>
    </w:p>
    <w:p w:rsidR="00EF23BE" w:rsidRPr="00D56EBE" w:rsidRDefault="00EF23BE" w:rsidP="008A2D97">
      <w:pPr>
        <w:tabs>
          <w:tab w:val="left" w:pos="3394"/>
          <w:tab w:val="center" w:pos="4560"/>
        </w:tabs>
        <w:jc w:val="center"/>
        <w:rPr>
          <w:rFonts w:ascii="Verdana" w:hAnsi="Verdana" w:cs="Calibri"/>
          <w:sz w:val="18"/>
          <w:szCs w:val="18"/>
          <w:lang w:val="es-BO"/>
        </w:rPr>
      </w:pPr>
    </w:p>
    <w:sectPr w:rsidR="00EF23BE" w:rsidRPr="00D56EBE" w:rsidSect="004B721E">
      <w:headerReference w:type="default" r:id="rId21"/>
      <w:footerReference w:type="default" r:id="rId22"/>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4832" w:rsidRDefault="00804832">
      <w:r>
        <w:separator/>
      </w:r>
    </w:p>
  </w:endnote>
  <w:endnote w:type="continuationSeparator" w:id="0">
    <w:p w:rsidR="00804832" w:rsidRDefault="00804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888" w:rsidRDefault="00AD2888">
    <w:pPr>
      <w:pStyle w:val="Piedepgina"/>
      <w:jc w:val="right"/>
    </w:pPr>
    <w:r>
      <w:fldChar w:fldCharType="begin"/>
    </w:r>
    <w:r>
      <w:instrText xml:space="preserve"> PAGE   \* MERGEFORMAT </w:instrText>
    </w:r>
    <w:r>
      <w:fldChar w:fldCharType="separate"/>
    </w:r>
    <w:r w:rsidR="00CF72E9">
      <w:rPr>
        <w:noProof/>
      </w:rPr>
      <w:t>3</w:t>
    </w:r>
    <w:r>
      <w:rPr>
        <w:noProof/>
      </w:rPr>
      <w:fldChar w:fldCharType="end"/>
    </w:r>
  </w:p>
  <w:p w:rsidR="00AD2888" w:rsidRDefault="00AD2888">
    <w:pPr>
      <w:pStyle w:val="Piedepgina"/>
    </w:pPr>
  </w:p>
  <w:p w:rsidR="00AD2888" w:rsidRDefault="00AD288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888" w:rsidRDefault="00AD2888">
    <w:pPr>
      <w:pStyle w:val="Piedepgina"/>
      <w:jc w:val="right"/>
    </w:pPr>
    <w:r>
      <w:fldChar w:fldCharType="begin"/>
    </w:r>
    <w:r>
      <w:instrText xml:space="preserve"> PAGE   \* MERGEFORMAT </w:instrText>
    </w:r>
    <w:r>
      <w:fldChar w:fldCharType="separate"/>
    </w:r>
    <w:r w:rsidR="00CF72E9">
      <w:rPr>
        <w:noProof/>
      </w:rPr>
      <w:t>27</w:t>
    </w:r>
    <w:r>
      <w:fldChar w:fldCharType="end"/>
    </w:r>
  </w:p>
  <w:p w:rsidR="00AD2888" w:rsidRDefault="00AD288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4832" w:rsidRDefault="00804832">
      <w:r>
        <w:separator/>
      </w:r>
    </w:p>
  </w:footnote>
  <w:footnote w:type="continuationSeparator" w:id="0">
    <w:p w:rsidR="00804832" w:rsidRDefault="008048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888" w:rsidRPr="009F3620" w:rsidRDefault="00AD2888"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B337338"/>
    <w:multiLevelType w:val="hybridMultilevel"/>
    <w:tmpl w:val="D29074FE"/>
    <w:styleLink w:val="Estilo61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8">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9">
    <w:nsid w:val="32482A2F"/>
    <w:multiLevelType w:val="multilevel"/>
    <w:tmpl w:val="A116365A"/>
    <w:styleLink w:val="Estilo1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1">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7">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8">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9">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877242F"/>
    <w:multiLevelType w:val="multilevel"/>
    <w:tmpl w:val="014050F8"/>
    <w:styleLink w:val="Estilo4112"/>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0">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2">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3">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4">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5">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8">
    <w:nsid w:val="74E70A7E"/>
    <w:multiLevelType w:val="multilevel"/>
    <w:tmpl w:val="0456C772"/>
    <w:styleLink w:val="Estilo21"/>
    <w:lvl w:ilvl="0">
      <w:start w:val="30"/>
      <w:numFmt w:val="decimal"/>
      <w:lvlText w:val="%1."/>
      <w:lvlJc w:val="left"/>
      <w:pPr>
        <w:tabs>
          <w:tab w:val="num" w:pos="465"/>
        </w:tabs>
        <w:ind w:left="465" w:hanging="465"/>
      </w:pPr>
      <w:rPr>
        <w:b/>
      </w:rPr>
    </w:lvl>
    <w:lvl w:ilvl="1">
      <w:start w:val="3"/>
      <w:numFmt w:val="decimal"/>
      <w:lvlText w:val="%1.4."/>
      <w:lvlJc w:val="left"/>
      <w:pPr>
        <w:tabs>
          <w:tab w:val="num" w:pos="780"/>
        </w:tabs>
        <w:ind w:left="780" w:hanging="720"/>
      </w:pPr>
      <w:rPr>
        <w:b/>
      </w:rPr>
    </w:lvl>
    <w:lvl w:ilvl="2">
      <w:start w:val="1"/>
      <w:numFmt w:val="decimal"/>
      <w:lvlText w:val="%1.%2.%3."/>
      <w:lvlJc w:val="left"/>
      <w:pPr>
        <w:tabs>
          <w:tab w:val="num" w:pos="840"/>
        </w:tabs>
        <w:ind w:left="840" w:hanging="720"/>
      </w:pPr>
      <w:rPr>
        <w:b/>
      </w:rPr>
    </w:lvl>
    <w:lvl w:ilvl="3">
      <w:start w:val="1"/>
      <w:numFmt w:val="decimal"/>
      <w:lvlText w:val="%1.%2.%3.%4."/>
      <w:lvlJc w:val="left"/>
      <w:pPr>
        <w:tabs>
          <w:tab w:val="num" w:pos="1260"/>
        </w:tabs>
        <w:ind w:left="1260" w:hanging="1080"/>
      </w:pPr>
      <w:rPr>
        <w:b/>
      </w:rPr>
    </w:lvl>
    <w:lvl w:ilvl="4">
      <w:start w:val="1"/>
      <w:numFmt w:val="decimal"/>
      <w:lvlText w:val="%1.%2.%3.%4.%5."/>
      <w:lvlJc w:val="left"/>
      <w:pPr>
        <w:tabs>
          <w:tab w:val="num" w:pos="1320"/>
        </w:tabs>
        <w:ind w:left="1320" w:hanging="1080"/>
      </w:pPr>
      <w:rPr>
        <w:b/>
      </w:rPr>
    </w:lvl>
    <w:lvl w:ilvl="5">
      <w:start w:val="1"/>
      <w:numFmt w:val="decimal"/>
      <w:lvlText w:val="%1.%2.%3.%4.%5.%6."/>
      <w:lvlJc w:val="left"/>
      <w:pPr>
        <w:tabs>
          <w:tab w:val="num" w:pos="1740"/>
        </w:tabs>
        <w:ind w:left="1740" w:hanging="1440"/>
      </w:pPr>
      <w:rPr>
        <w:b/>
      </w:rPr>
    </w:lvl>
    <w:lvl w:ilvl="6">
      <w:start w:val="1"/>
      <w:numFmt w:val="decimal"/>
      <w:lvlText w:val="%1.%2.%3.%4.%5.%6.%7."/>
      <w:lvlJc w:val="left"/>
      <w:pPr>
        <w:tabs>
          <w:tab w:val="num" w:pos="1800"/>
        </w:tabs>
        <w:ind w:left="1800" w:hanging="1440"/>
      </w:pPr>
      <w:rPr>
        <w:b/>
      </w:rPr>
    </w:lvl>
    <w:lvl w:ilvl="7">
      <w:start w:val="1"/>
      <w:numFmt w:val="decimal"/>
      <w:lvlText w:val="%1.%2.%3.%4.%5.%6.%7.%8."/>
      <w:lvlJc w:val="left"/>
      <w:pPr>
        <w:tabs>
          <w:tab w:val="num" w:pos="2220"/>
        </w:tabs>
        <w:ind w:left="2220" w:hanging="1800"/>
      </w:pPr>
      <w:rPr>
        <w:b/>
      </w:rPr>
    </w:lvl>
    <w:lvl w:ilvl="8">
      <w:start w:val="1"/>
      <w:numFmt w:val="decimal"/>
      <w:lvlText w:val="%1.%2.%3.%4.%5.%6.%7.%8.%9."/>
      <w:lvlJc w:val="left"/>
      <w:pPr>
        <w:tabs>
          <w:tab w:val="num" w:pos="2280"/>
        </w:tabs>
        <w:ind w:left="2280" w:hanging="1800"/>
      </w:pPr>
      <w:rPr>
        <w:b/>
      </w:rPr>
    </w:lvl>
  </w:abstractNum>
  <w:abstractNum w:abstractNumId="59">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0">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61">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50"/>
  </w:num>
  <w:num w:numId="4">
    <w:abstractNumId w:val="8"/>
  </w:num>
  <w:num w:numId="5">
    <w:abstractNumId w:val="31"/>
  </w:num>
  <w:num w:numId="6">
    <w:abstractNumId w:val="29"/>
  </w:num>
  <w:num w:numId="7">
    <w:abstractNumId w:val="32"/>
  </w:num>
  <w:num w:numId="8">
    <w:abstractNumId w:val="59"/>
  </w:num>
  <w:num w:numId="9">
    <w:abstractNumId w:val="0"/>
  </w:num>
  <w:num w:numId="10">
    <w:abstractNumId w:val="56"/>
  </w:num>
  <w:num w:numId="11">
    <w:abstractNumId w:val="33"/>
  </w:num>
  <w:num w:numId="12">
    <w:abstractNumId w:val="27"/>
  </w:num>
  <w:num w:numId="13">
    <w:abstractNumId w:val="47"/>
  </w:num>
  <w:num w:numId="14">
    <w:abstractNumId w:val="48"/>
  </w:num>
  <w:num w:numId="15">
    <w:abstractNumId w:val="9"/>
  </w:num>
  <w:num w:numId="16">
    <w:abstractNumId w:val="21"/>
  </w:num>
  <w:num w:numId="17">
    <w:abstractNumId w:val="42"/>
  </w:num>
  <w:num w:numId="18">
    <w:abstractNumId w:val="55"/>
  </w:num>
  <w:num w:numId="19">
    <w:abstractNumId w:val="35"/>
  </w:num>
  <w:num w:numId="20">
    <w:abstractNumId w:val="39"/>
  </w:num>
  <w:num w:numId="21">
    <w:abstractNumId w:val="24"/>
  </w:num>
  <w:num w:numId="22">
    <w:abstractNumId w:val="40"/>
  </w:num>
  <w:num w:numId="23">
    <w:abstractNumId w:val="7"/>
  </w:num>
  <w:num w:numId="24">
    <w:abstractNumId w:val="4"/>
  </w:num>
  <w:num w:numId="25">
    <w:abstractNumId w:val="47"/>
  </w:num>
  <w:num w:numId="26">
    <w:abstractNumId w:val="12"/>
  </w:num>
  <w:num w:numId="27">
    <w:abstractNumId w:val="23"/>
  </w:num>
  <w:num w:numId="28">
    <w:abstractNumId w:val="13"/>
  </w:num>
  <w:num w:numId="29">
    <w:abstractNumId w:val="62"/>
  </w:num>
  <w:num w:numId="30">
    <w:abstractNumId w:val="44"/>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3"/>
  </w:num>
  <w:num w:numId="33">
    <w:abstractNumId w:val="51"/>
  </w:num>
  <w:num w:numId="34">
    <w:abstractNumId w:val="52"/>
  </w:num>
  <w:num w:numId="35">
    <w:abstractNumId w:val="25"/>
  </w:num>
  <w:num w:numId="36">
    <w:abstractNumId w:val="45"/>
  </w:num>
  <w:num w:numId="37">
    <w:abstractNumId w:val="58"/>
  </w:num>
  <w:num w:numId="38">
    <w:abstractNumId w:val="22"/>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6"/>
  </w:num>
  <w:num w:numId="41">
    <w:abstractNumId w:val="26"/>
  </w:num>
  <w:num w:numId="42">
    <w:abstractNumId w:val="1"/>
  </w:num>
  <w:num w:numId="43">
    <w:abstractNumId w:val="16"/>
  </w:num>
  <w:num w:numId="44">
    <w:abstractNumId w:val="61"/>
  </w:num>
  <w:num w:numId="45">
    <w:abstractNumId w:val="49"/>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num>
  <w:num w:numId="50">
    <w:abstractNumId w:val="63"/>
  </w:num>
  <w:num w:numId="51">
    <w:abstractNumId w:val="54"/>
  </w:num>
  <w:num w:numId="52">
    <w:abstractNumId w:val="60"/>
  </w:num>
  <w:num w:numId="53">
    <w:abstractNumId w:val="38"/>
  </w:num>
  <w:num w:numId="54">
    <w:abstractNumId w:val="36"/>
  </w:num>
  <w:num w:numId="55">
    <w:abstractNumId w:val="41"/>
  </w:num>
  <w:num w:numId="56">
    <w:abstractNumId w:val="14"/>
  </w:num>
  <w:num w:numId="57">
    <w:abstractNumId w:val="3"/>
  </w:num>
  <w:num w:numId="58">
    <w:abstractNumId w:val="2"/>
  </w:num>
  <w:num w:numId="59">
    <w:abstractNumId w:val="34"/>
  </w:num>
  <w:num w:numId="60">
    <w:abstractNumId w:val="37"/>
  </w:num>
  <w:num w:numId="61">
    <w:abstractNumId w:val="53"/>
  </w:num>
  <w:num w:numId="62">
    <w:abstractNumId w:val="11"/>
  </w:num>
  <w:num w:numId="63">
    <w:abstractNumId w:val="20"/>
  </w:num>
  <w:num w:numId="64">
    <w:abstractNumId w:val="15"/>
  </w:num>
  <w:num w:numId="65">
    <w:abstractNumId w:val="57"/>
  </w:num>
  <w:numIdMacAtCleanup w:val="6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AC5"/>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203"/>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4D58"/>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60E"/>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08A9"/>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5A65"/>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0D6"/>
    <w:rsid w:val="003552F4"/>
    <w:rsid w:val="003554D9"/>
    <w:rsid w:val="00357016"/>
    <w:rsid w:val="00360E07"/>
    <w:rsid w:val="00360EB6"/>
    <w:rsid w:val="00361450"/>
    <w:rsid w:val="003628EA"/>
    <w:rsid w:val="0036291A"/>
    <w:rsid w:val="00362D12"/>
    <w:rsid w:val="00362DD7"/>
    <w:rsid w:val="00363BFA"/>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5D3"/>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C3D"/>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6EFD"/>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0B0"/>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4B5"/>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03F"/>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0B9"/>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6CD"/>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0AD"/>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832"/>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8CB"/>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2D97"/>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1E5"/>
    <w:rsid w:val="009247EB"/>
    <w:rsid w:val="009248E1"/>
    <w:rsid w:val="00924B4C"/>
    <w:rsid w:val="00926550"/>
    <w:rsid w:val="00926DF9"/>
    <w:rsid w:val="009271AF"/>
    <w:rsid w:val="00927537"/>
    <w:rsid w:val="00927FA4"/>
    <w:rsid w:val="00927FED"/>
    <w:rsid w:val="0093094E"/>
    <w:rsid w:val="00930F2A"/>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9B6"/>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2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2888"/>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AEA"/>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52C"/>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A1C"/>
    <w:rsid w:val="00B62B49"/>
    <w:rsid w:val="00B656D9"/>
    <w:rsid w:val="00B657EF"/>
    <w:rsid w:val="00B668D3"/>
    <w:rsid w:val="00B6691B"/>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83D"/>
    <w:rsid w:val="00BD7A2A"/>
    <w:rsid w:val="00BE093F"/>
    <w:rsid w:val="00BE0A50"/>
    <w:rsid w:val="00BE0EC1"/>
    <w:rsid w:val="00BE1427"/>
    <w:rsid w:val="00BE198F"/>
    <w:rsid w:val="00BE1E26"/>
    <w:rsid w:val="00BE1F70"/>
    <w:rsid w:val="00BE2291"/>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788"/>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2E9"/>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6EBE"/>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2A2D"/>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42A"/>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4685"/>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21C"/>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37833"/>
    <w:rsid w:val="00F408C8"/>
    <w:rsid w:val="00F42D94"/>
    <w:rsid w:val="00F42F23"/>
    <w:rsid w:val="00F43DE2"/>
    <w:rsid w:val="00F44ED6"/>
    <w:rsid w:val="00F453B6"/>
    <w:rsid w:val="00F4597C"/>
    <w:rsid w:val="00F45C64"/>
    <w:rsid w:val="00F46485"/>
    <w:rsid w:val="00F470C7"/>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1F13"/>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D56EBE"/>
    <w:pPr>
      <w:spacing w:line="200" w:lineRule="exact"/>
      <w:jc w:val="center"/>
    </w:pPr>
    <w:rPr>
      <w:rFonts w:ascii="Arial" w:hAnsi="Arial"/>
      <w:b/>
      <w:sz w:val="18"/>
      <w:lang w:val="es-ES_tradnl"/>
    </w:rPr>
  </w:style>
  <w:style w:type="paragraph" w:styleId="Lista">
    <w:name w:val="List"/>
    <w:basedOn w:val="Normal"/>
    <w:rsid w:val="00D56EBE"/>
    <w:pPr>
      <w:ind w:left="283" w:hanging="283"/>
    </w:pPr>
    <w:rPr>
      <w:sz w:val="24"/>
      <w:szCs w:val="24"/>
      <w:lang w:val="es-BO" w:eastAsia="es-ES"/>
    </w:rPr>
  </w:style>
  <w:style w:type="paragraph" w:styleId="Lista3">
    <w:name w:val="List 3"/>
    <w:basedOn w:val="Normal"/>
    <w:rsid w:val="00D56EBE"/>
    <w:pPr>
      <w:ind w:left="849" w:hanging="283"/>
    </w:pPr>
    <w:rPr>
      <w:sz w:val="24"/>
      <w:szCs w:val="24"/>
      <w:lang w:val="es-BO" w:eastAsia="es-ES"/>
    </w:rPr>
  </w:style>
  <w:style w:type="paragraph" w:styleId="Lista4">
    <w:name w:val="List 4"/>
    <w:basedOn w:val="Normal"/>
    <w:rsid w:val="00D56EBE"/>
    <w:pPr>
      <w:ind w:left="1132" w:hanging="283"/>
    </w:pPr>
    <w:rPr>
      <w:sz w:val="24"/>
      <w:szCs w:val="24"/>
      <w:lang w:val="es-BO" w:eastAsia="es-ES"/>
    </w:rPr>
  </w:style>
  <w:style w:type="paragraph" w:styleId="Lista5">
    <w:name w:val="List 5"/>
    <w:basedOn w:val="Normal"/>
    <w:rsid w:val="00D56EBE"/>
    <w:pPr>
      <w:ind w:left="1415" w:hanging="283"/>
    </w:pPr>
    <w:rPr>
      <w:sz w:val="24"/>
      <w:szCs w:val="24"/>
      <w:lang w:val="es-BO" w:eastAsia="es-ES"/>
    </w:rPr>
  </w:style>
  <w:style w:type="paragraph" w:styleId="Encabezadodemensaje">
    <w:name w:val="Message Header"/>
    <w:basedOn w:val="Normal"/>
    <w:link w:val="EncabezadodemensajeCar"/>
    <w:rsid w:val="00D56EB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D56EBE"/>
    <w:rPr>
      <w:rFonts w:ascii="Arial" w:hAnsi="Arial" w:cs="Arial"/>
      <w:sz w:val="24"/>
      <w:szCs w:val="24"/>
      <w:shd w:val="pct20" w:color="auto" w:fill="auto"/>
      <w:lang w:eastAsia="es-ES"/>
    </w:rPr>
  </w:style>
  <w:style w:type="paragraph" w:styleId="Continuarlista">
    <w:name w:val="List Continue"/>
    <w:basedOn w:val="Normal"/>
    <w:uiPriority w:val="99"/>
    <w:rsid w:val="00D56EBE"/>
    <w:pPr>
      <w:spacing w:after="120"/>
      <w:ind w:left="283"/>
    </w:pPr>
    <w:rPr>
      <w:sz w:val="24"/>
      <w:szCs w:val="24"/>
      <w:lang w:val="es-BO" w:eastAsia="es-ES"/>
    </w:rPr>
  </w:style>
  <w:style w:type="paragraph" w:styleId="Continuarlista3">
    <w:name w:val="List Continue 3"/>
    <w:basedOn w:val="Normal"/>
    <w:rsid w:val="00D56EBE"/>
    <w:pPr>
      <w:spacing w:after="120"/>
      <w:ind w:left="849"/>
    </w:pPr>
    <w:rPr>
      <w:sz w:val="24"/>
      <w:szCs w:val="24"/>
      <w:lang w:val="es-BO" w:eastAsia="es-ES"/>
    </w:rPr>
  </w:style>
  <w:style w:type="paragraph" w:styleId="Continuarlista4">
    <w:name w:val="List Continue 4"/>
    <w:basedOn w:val="Normal"/>
    <w:rsid w:val="00D56EBE"/>
    <w:pPr>
      <w:spacing w:after="120"/>
      <w:ind w:left="1132"/>
    </w:pPr>
    <w:rPr>
      <w:sz w:val="24"/>
      <w:szCs w:val="24"/>
      <w:lang w:val="es-BO" w:eastAsia="es-ES"/>
    </w:rPr>
  </w:style>
  <w:style w:type="paragraph" w:styleId="Continuarlista5">
    <w:name w:val="List Continue 5"/>
    <w:basedOn w:val="Normal"/>
    <w:rsid w:val="00D56EBE"/>
    <w:pPr>
      <w:spacing w:after="120"/>
      <w:ind w:left="1415"/>
    </w:pPr>
    <w:rPr>
      <w:sz w:val="24"/>
      <w:szCs w:val="24"/>
      <w:lang w:val="es-BO" w:eastAsia="es-ES"/>
    </w:rPr>
  </w:style>
  <w:style w:type="paragraph" w:customStyle="1" w:styleId="CM12">
    <w:name w:val="CM12"/>
    <w:basedOn w:val="Default"/>
    <w:next w:val="Default"/>
    <w:rsid w:val="00D56EBE"/>
    <w:pPr>
      <w:widowControl w:val="0"/>
    </w:pPr>
    <w:rPr>
      <w:rFonts w:ascii="Verdana" w:hAnsi="Verdana" w:cs="Times New Roman"/>
      <w:color w:val="auto"/>
    </w:rPr>
  </w:style>
  <w:style w:type="table" w:customStyle="1" w:styleId="Listaclara-nfasis31">
    <w:name w:val="Lista clara - Énfasis 31"/>
    <w:basedOn w:val="Tablanormal"/>
    <w:next w:val="Listaclara-nfasis3"/>
    <w:uiPriority w:val="61"/>
    <w:rsid w:val="00D56E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staclara-nfasis12">
    <w:name w:val="Lista clara - Énfasis 12"/>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Normal"/>
    <w:uiPriority w:val="40"/>
    <w:qFormat/>
    <w:rsid w:val="00D56EBE"/>
    <w:pPr>
      <w:tabs>
        <w:tab w:val="decimal" w:pos="360"/>
      </w:tabs>
      <w:spacing w:after="200" w:line="276" w:lineRule="auto"/>
    </w:pPr>
    <w:rPr>
      <w:rFonts w:ascii="Calibri" w:hAnsi="Calibri"/>
      <w:sz w:val="22"/>
      <w:szCs w:val="22"/>
    </w:rPr>
  </w:style>
  <w:style w:type="character" w:styleId="nfasissutil">
    <w:name w:val="Subtle Emphasis"/>
    <w:uiPriority w:val="19"/>
    <w:qFormat/>
    <w:rsid w:val="00D56EBE"/>
    <w:rPr>
      <w:rFonts w:eastAsia="Times New Roman" w:cs="Times New Roman"/>
      <w:bCs w:val="0"/>
      <w:i/>
      <w:iCs/>
      <w:color w:val="808080"/>
      <w:szCs w:val="22"/>
      <w:lang w:val="es-ES"/>
    </w:rPr>
  </w:style>
  <w:style w:type="table" w:styleId="Sombreadomedio2-nfasis5">
    <w:name w:val="Medium Shading 2 Accent 5"/>
    <w:basedOn w:val="Tablanormal"/>
    <w:uiPriority w:val="64"/>
    <w:rsid w:val="00D56EB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claro2">
    <w:name w:val="Sombreado claro2"/>
    <w:basedOn w:val="Tablanormal"/>
    <w:uiPriority w:val="60"/>
    <w:rsid w:val="00D56EB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2">
    <w:name w:val="Sombreado claro - Énfasis 12"/>
    <w:basedOn w:val="Tablanormal"/>
    <w:uiPriority w:val="60"/>
    <w:rsid w:val="00D56EBE"/>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D56EB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D56EB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D56EB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D56EB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D56EB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D56EBE"/>
    <w:pPr>
      <w:ind w:left="720"/>
    </w:pPr>
    <w:rPr>
      <w:lang w:eastAsia="es-ES"/>
    </w:rPr>
  </w:style>
  <w:style w:type="paragraph" w:styleId="TDC5">
    <w:name w:val="toc 5"/>
    <w:basedOn w:val="Normal"/>
    <w:next w:val="Normal"/>
    <w:autoRedefine/>
    <w:semiHidden/>
    <w:rsid w:val="00D56EBE"/>
    <w:pPr>
      <w:ind w:left="960"/>
    </w:pPr>
    <w:rPr>
      <w:lang w:eastAsia="es-ES"/>
    </w:rPr>
  </w:style>
  <w:style w:type="paragraph" w:styleId="TDC6">
    <w:name w:val="toc 6"/>
    <w:basedOn w:val="Normal"/>
    <w:next w:val="Normal"/>
    <w:autoRedefine/>
    <w:semiHidden/>
    <w:rsid w:val="00D56EBE"/>
    <w:pPr>
      <w:ind w:left="1200"/>
    </w:pPr>
    <w:rPr>
      <w:lang w:eastAsia="es-ES"/>
    </w:rPr>
  </w:style>
  <w:style w:type="paragraph" w:styleId="TDC7">
    <w:name w:val="toc 7"/>
    <w:basedOn w:val="Normal"/>
    <w:next w:val="Normal"/>
    <w:autoRedefine/>
    <w:semiHidden/>
    <w:rsid w:val="00D56EBE"/>
    <w:pPr>
      <w:ind w:left="1440"/>
    </w:pPr>
    <w:rPr>
      <w:lang w:eastAsia="es-ES"/>
    </w:rPr>
  </w:style>
  <w:style w:type="paragraph" w:styleId="TDC8">
    <w:name w:val="toc 8"/>
    <w:basedOn w:val="Normal"/>
    <w:next w:val="Normal"/>
    <w:autoRedefine/>
    <w:semiHidden/>
    <w:rsid w:val="00D56EBE"/>
    <w:pPr>
      <w:ind w:left="1680"/>
    </w:pPr>
    <w:rPr>
      <w:lang w:eastAsia="es-ES"/>
    </w:rPr>
  </w:style>
  <w:style w:type="paragraph" w:styleId="TDC9">
    <w:name w:val="toc 9"/>
    <w:basedOn w:val="Normal"/>
    <w:next w:val="Normal"/>
    <w:autoRedefine/>
    <w:semiHidden/>
    <w:rsid w:val="00D56EBE"/>
    <w:pPr>
      <w:ind w:left="1920"/>
    </w:pPr>
    <w:rPr>
      <w:lang w:eastAsia="es-ES"/>
    </w:rPr>
  </w:style>
  <w:style w:type="paragraph" w:customStyle="1" w:styleId="CM13">
    <w:name w:val="CM13"/>
    <w:basedOn w:val="Default"/>
    <w:next w:val="Default"/>
    <w:rsid w:val="00D56EBE"/>
    <w:pPr>
      <w:widowControl w:val="0"/>
    </w:pPr>
    <w:rPr>
      <w:rFonts w:ascii="Verdana" w:hAnsi="Verdana" w:cs="Times New Roman"/>
      <w:color w:val="auto"/>
    </w:rPr>
  </w:style>
  <w:style w:type="paragraph" w:customStyle="1" w:styleId="CM8">
    <w:name w:val="CM8"/>
    <w:basedOn w:val="Default"/>
    <w:next w:val="Default"/>
    <w:rsid w:val="00D56EBE"/>
    <w:pPr>
      <w:widowControl w:val="0"/>
      <w:spacing w:line="246" w:lineRule="atLeast"/>
    </w:pPr>
    <w:rPr>
      <w:rFonts w:ascii="Verdana" w:hAnsi="Verdana" w:cs="Times New Roman"/>
      <w:color w:val="auto"/>
    </w:rPr>
  </w:style>
  <w:style w:type="paragraph" w:customStyle="1" w:styleId="CM14">
    <w:name w:val="CM14"/>
    <w:basedOn w:val="Default"/>
    <w:next w:val="Default"/>
    <w:rsid w:val="00D56EBE"/>
    <w:pPr>
      <w:widowControl w:val="0"/>
    </w:pPr>
    <w:rPr>
      <w:rFonts w:ascii="Verdana" w:hAnsi="Verdana" w:cs="Times New Roman"/>
      <w:color w:val="auto"/>
    </w:rPr>
  </w:style>
  <w:style w:type="table" w:customStyle="1" w:styleId="Listaclara-nfasis111">
    <w:name w:val="Lista clara - Énfasis 111"/>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D56E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21">
    <w:name w:val="Estilo21"/>
    <w:uiPriority w:val="99"/>
    <w:rsid w:val="00D56EBE"/>
    <w:pPr>
      <w:numPr>
        <w:numId w:val="37"/>
      </w:numPr>
    </w:pPr>
  </w:style>
  <w:style w:type="paragraph" w:customStyle="1" w:styleId="CM25">
    <w:name w:val="CM25"/>
    <w:basedOn w:val="Default"/>
    <w:next w:val="Default"/>
    <w:uiPriority w:val="99"/>
    <w:rsid w:val="00D56EBE"/>
    <w:pPr>
      <w:widowControl w:val="0"/>
      <w:spacing w:after="118"/>
    </w:pPr>
    <w:rPr>
      <w:rFonts w:ascii="Chamois" w:hAnsi="Chamois" w:cs="Times New Roman"/>
      <w:color w:val="auto"/>
    </w:rPr>
  </w:style>
  <w:style w:type="paragraph" w:customStyle="1" w:styleId="CM28">
    <w:name w:val="CM28"/>
    <w:basedOn w:val="Default"/>
    <w:next w:val="Default"/>
    <w:uiPriority w:val="99"/>
    <w:rsid w:val="00D56EBE"/>
    <w:pPr>
      <w:widowControl w:val="0"/>
      <w:spacing w:after="473"/>
    </w:pPr>
    <w:rPr>
      <w:rFonts w:ascii="Chamois" w:hAnsi="Chamois" w:cs="Times New Roman"/>
      <w:color w:val="auto"/>
    </w:rPr>
  </w:style>
  <w:style w:type="paragraph" w:customStyle="1" w:styleId="CM6">
    <w:name w:val="CM6"/>
    <w:basedOn w:val="Default"/>
    <w:next w:val="Default"/>
    <w:uiPriority w:val="99"/>
    <w:rsid w:val="00D56EBE"/>
    <w:pPr>
      <w:widowControl w:val="0"/>
      <w:spacing w:line="231" w:lineRule="atLeast"/>
    </w:pPr>
    <w:rPr>
      <w:rFonts w:ascii="Chamois" w:hAnsi="Chamois" w:cs="Times New Roman"/>
      <w:color w:val="auto"/>
    </w:rPr>
  </w:style>
  <w:style w:type="character" w:customStyle="1" w:styleId="ib1">
    <w:name w:val="ib1"/>
    <w:rsid w:val="00D56EBE"/>
    <w:rPr>
      <w:spacing w:val="0"/>
    </w:rPr>
  </w:style>
  <w:style w:type="paragraph" w:customStyle="1" w:styleId="Pa3">
    <w:name w:val="Pa3"/>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D56EBE"/>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D56EBE"/>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D56EBE"/>
    <w:pPr>
      <w:spacing w:before="100" w:beforeAutospacing="1" w:after="100" w:afterAutospacing="1"/>
    </w:pPr>
    <w:rPr>
      <w:sz w:val="24"/>
      <w:szCs w:val="24"/>
      <w:lang w:val="es-MX" w:eastAsia="es-MX"/>
    </w:rPr>
  </w:style>
  <w:style w:type="paragraph" w:customStyle="1" w:styleId="CM15">
    <w:name w:val="CM15"/>
    <w:basedOn w:val="Normal"/>
    <w:next w:val="Normal"/>
    <w:uiPriority w:val="99"/>
    <w:rsid w:val="00D56EBE"/>
    <w:pPr>
      <w:widowControl w:val="0"/>
      <w:autoSpaceDE w:val="0"/>
      <w:autoSpaceDN w:val="0"/>
      <w:adjustRightInd w:val="0"/>
    </w:pPr>
    <w:rPr>
      <w:rFonts w:ascii="Arial" w:hAnsi="Arial" w:cs="Arial"/>
      <w:sz w:val="24"/>
      <w:szCs w:val="24"/>
      <w:lang w:val="en-US"/>
    </w:rPr>
  </w:style>
  <w:style w:type="numbering" w:customStyle="1" w:styleId="Estilo4112">
    <w:name w:val="Estilo4112"/>
    <w:uiPriority w:val="99"/>
    <w:rsid w:val="00D56EBE"/>
    <w:pPr>
      <w:numPr>
        <w:numId w:val="36"/>
      </w:numPr>
    </w:pPr>
  </w:style>
  <w:style w:type="numbering" w:customStyle="1" w:styleId="Estilo6112">
    <w:name w:val="Estilo6112"/>
    <w:uiPriority w:val="99"/>
    <w:rsid w:val="00D56EBE"/>
    <w:pPr>
      <w:numPr>
        <w:numId w:val="35"/>
      </w:numPr>
    </w:pPr>
  </w:style>
  <w:style w:type="paragraph" w:customStyle="1" w:styleId="TablaWeb2">
    <w:name w:val="Tabla Web 2"/>
    <w:unhideWhenUsed/>
    <w:rsid w:val="00D56EBE"/>
    <w:pPr>
      <w:spacing w:after="200" w:line="276" w:lineRule="auto"/>
    </w:pPr>
    <w:rPr>
      <w:rFonts w:ascii="Calibri" w:eastAsia="Calibri" w:hAnsi="Calibri"/>
    </w:rPr>
  </w:style>
  <w:style w:type="table" w:customStyle="1" w:styleId="TablaWeb21">
    <w:name w:val="Tabla Web 21"/>
    <w:basedOn w:val="Tablanormal"/>
    <w:next w:val="Tablaweb20"/>
    <w:uiPriority w:val="99"/>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0">
    <w:name w:val="Table Web 2"/>
    <w:basedOn w:val="Tablanormal"/>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Estilo11">
    <w:name w:val="Estilo11"/>
    <w:uiPriority w:val="99"/>
    <w:rsid w:val="008A2D97"/>
    <w:pPr>
      <w:numPr>
        <w:numId w:val="6"/>
      </w:numPr>
    </w:pPr>
  </w:style>
  <w:style w:type="numbering" w:customStyle="1" w:styleId="Sinlista1">
    <w:name w:val="Sin lista1"/>
    <w:next w:val="Sinlista"/>
    <w:uiPriority w:val="99"/>
    <w:semiHidden/>
    <w:unhideWhenUsed/>
    <w:rsid w:val="008A2D97"/>
  </w:style>
  <w:style w:type="table" w:customStyle="1" w:styleId="Tablaconcuadrcula1">
    <w:name w:val="Tabla con cuadrícula1"/>
    <w:basedOn w:val="Tablanormal"/>
    <w:next w:val="Tablaconcuadrcula"/>
    <w:rsid w:val="008A2D97"/>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Normal"/>
    <w:uiPriority w:val="99"/>
    <w:rsid w:val="008A2D9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A2D97"/>
    <w:rPr>
      <w:rFonts w:ascii="Times New Roman" w:hAnsi="Times New Roman" w:cs="Times New Roman"/>
      <w:sz w:val="18"/>
      <w:szCs w:val="18"/>
    </w:rPr>
  </w:style>
  <w:style w:type="paragraph" w:styleId="Saludo">
    <w:name w:val="Salutation"/>
    <w:basedOn w:val="Normal"/>
    <w:next w:val="Normal"/>
    <w:link w:val="SaludoCar"/>
    <w:uiPriority w:val="99"/>
    <w:unhideWhenUsed/>
    <w:rsid w:val="008A2D97"/>
    <w:rPr>
      <w:rFonts w:ascii="Verdana" w:hAnsi="Verdana"/>
      <w:sz w:val="16"/>
      <w:szCs w:val="16"/>
      <w:lang w:eastAsia="es-ES"/>
    </w:rPr>
  </w:style>
  <w:style w:type="character" w:customStyle="1" w:styleId="SaludoCar">
    <w:name w:val="Saludo Car"/>
    <w:basedOn w:val="Fuentedeprrafopredeter"/>
    <w:link w:val="Saludo"/>
    <w:uiPriority w:val="99"/>
    <w:rsid w:val="008A2D97"/>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8A2D9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A2D97"/>
    <w:rPr>
      <w:rFonts w:ascii="Verdana" w:hAnsi="Verdana"/>
      <w:sz w:val="16"/>
      <w:szCs w:val="16"/>
      <w:lang w:val="es-ES" w:eastAsia="es-ES"/>
    </w:rPr>
  </w:style>
  <w:style w:type="paragraph" w:styleId="Epgrafe">
    <w:name w:val="caption"/>
    <w:basedOn w:val="Normal"/>
    <w:next w:val="Normal"/>
    <w:uiPriority w:val="35"/>
    <w:semiHidden/>
    <w:unhideWhenUsed/>
    <w:qFormat/>
    <w:rsid w:val="008A2D97"/>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8A2D97"/>
    <w:rPr>
      <w:rFonts w:ascii="Calibri" w:eastAsia="Times New Roman" w:hAnsi="Calibri" w:cs="Times New Roman"/>
      <w:b/>
      <w:bCs/>
      <w:sz w:val="20"/>
      <w:szCs w:val="20"/>
      <w:lang w:val="es-ES" w:eastAsia="en-US"/>
    </w:rPr>
  </w:style>
  <w:style w:type="character" w:customStyle="1" w:styleId="DefaultCar">
    <w:name w:val="Default Car"/>
    <w:link w:val="Default"/>
    <w:locked/>
    <w:rsid w:val="008A2D97"/>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D56EBE"/>
    <w:pPr>
      <w:spacing w:line="200" w:lineRule="exact"/>
      <w:jc w:val="center"/>
    </w:pPr>
    <w:rPr>
      <w:rFonts w:ascii="Arial" w:hAnsi="Arial"/>
      <w:b/>
      <w:sz w:val="18"/>
      <w:lang w:val="es-ES_tradnl"/>
    </w:rPr>
  </w:style>
  <w:style w:type="paragraph" w:styleId="Lista">
    <w:name w:val="List"/>
    <w:basedOn w:val="Normal"/>
    <w:rsid w:val="00D56EBE"/>
    <w:pPr>
      <w:ind w:left="283" w:hanging="283"/>
    </w:pPr>
    <w:rPr>
      <w:sz w:val="24"/>
      <w:szCs w:val="24"/>
      <w:lang w:val="es-BO" w:eastAsia="es-ES"/>
    </w:rPr>
  </w:style>
  <w:style w:type="paragraph" w:styleId="Lista3">
    <w:name w:val="List 3"/>
    <w:basedOn w:val="Normal"/>
    <w:rsid w:val="00D56EBE"/>
    <w:pPr>
      <w:ind w:left="849" w:hanging="283"/>
    </w:pPr>
    <w:rPr>
      <w:sz w:val="24"/>
      <w:szCs w:val="24"/>
      <w:lang w:val="es-BO" w:eastAsia="es-ES"/>
    </w:rPr>
  </w:style>
  <w:style w:type="paragraph" w:styleId="Lista4">
    <w:name w:val="List 4"/>
    <w:basedOn w:val="Normal"/>
    <w:rsid w:val="00D56EBE"/>
    <w:pPr>
      <w:ind w:left="1132" w:hanging="283"/>
    </w:pPr>
    <w:rPr>
      <w:sz w:val="24"/>
      <w:szCs w:val="24"/>
      <w:lang w:val="es-BO" w:eastAsia="es-ES"/>
    </w:rPr>
  </w:style>
  <w:style w:type="paragraph" w:styleId="Lista5">
    <w:name w:val="List 5"/>
    <w:basedOn w:val="Normal"/>
    <w:rsid w:val="00D56EBE"/>
    <w:pPr>
      <w:ind w:left="1415" w:hanging="283"/>
    </w:pPr>
    <w:rPr>
      <w:sz w:val="24"/>
      <w:szCs w:val="24"/>
      <w:lang w:val="es-BO" w:eastAsia="es-ES"/>
    </w:rPr>
  </w:style>
  <w:style w:type="paragraph" w:styleId="Encabezadodemensaje">
    <w:name w:val="Message Header"/>
    <w:basedOn w:val="Normal"/>
    <w:link w:val="EncabezadodemensajeCar"/>
    <w:rsid w:val="00D56EB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D56EBE"/>
    <w:rPr>
      <w:rFonts w:ascii="Arial" w:hAnsi="Arial" w:cs="Arial"/>
      <w:sz w:val="24"/>
      <w:szCs w:val="24"/>
      <w:shd w:val="pct20" w:color="auto" w:fill="auto"/>
      <w:lang w:eastAsia="es-ES"/>
    </w:rPr>
  </w:style>
  <w:style w:type="paragraph" w:styleId="Continuarlista">
    <w:name w:val="List Continue"/>
    <w:basedOn w:val="Normal"/>
    <w:uiPriority w:val="99"/>
    <w:rsid w:val="00D56EBE"/>
    <w:pPr>
      <w:spacing w:after="120"/>
      <w:ind w:left="283"/>
    </w:pPr>
    <w:rPr>
      <w:sz w:val="24"/>
      <w:szCs w:val="24"/>
      <w:lang w:val="es-BO" w:eastAsia="es-ES"/>
    </w:rPr>
  </w:style>
  <w:style w:type="paragraph" w:styleId="Continuarlista3">
    <w:name w:val="List Continue 3"/>
    <w:basedOn w:val="Normal"/>
    <w:rsid w:val="00D56EBE"/>
    <w:pPr>
      <w:spacing w:after="120"/>
      <w:ind w:left="849"/>
    </w:pPr>
    <w:rPr>
      <w:sz w:val="24"/>
      <w:szCs w:val="24"/>
      <w:lang w:val="es-BO" w:eastAsia="es-ES"/>
    </w:rPr>
  </w:style>
  <w:style w:type="paragraph" w:styleId="Continuarlista4">
    <w:name w:val="List Continue 4"/>
    <w:basedOn w:val="Normal"/>
    <w:rsid w:val="00D56EBE"/>
    <w:pPr>
      <w:spacing w:after="120"/>
      <w:ind w:left="1132"/>
    </w:pPr>
    <w:rPr>
      <w:sz w:val="24"/>
      <w:szCs w:val="24"/>
      <w:lang w:val="es-BO" w:eastAsia="es-ES"/>
    </w:rPr>
  </w:style>
  <w:style w:type="paragraph" w:styleId="Continuarlista5">
    <w:name w:val="List Continue 5"/>
    <w:basedOn w:val="Normal"/>
    <w:rsid w:val="00D56EBE"/>
    <w:pPr>
      <w:spacing w:after="120"/>
      <w:ind w:left="1415"/>
    </w:pPr>
    <w:rPr>
      <w:sz w:val="24"/>
      <w:szCs w:val="24"/>
      <w:lang w:val="es-BO" w:eastAsia="es-ES"/>
    </w:rPr>
  </w:style>
  <w:style w:type="paragraph" w:customStyle="1" w:styleId="CM12">
    <w:name w:val="CM12"/>
    <w:basedOn w:val="Default"/>
    <w:next w:val="Default"/>
    <w:rsid w:val="00D56EBE"/>
    <w:pPr>
      <w:widowControl w:val="0"/>
    </w:pPr>
    <w:rPr>
      <w:rFonts w:ascii="Verdana" w:hAnsi="Verdana" w:cs="Times New Roman"/>
      <w:color w:val="auto"/>
    </w:rPr>
  </w:style>
  <w:style w:type="table" w:customStyle="1" w:styleId="Listaclara-nfasis31">
    <w:name w:val="Lista clara - Énfasis 31"/>
    <w:basedOn w:val="Tablanormal"/>
    <w:next w:val="Listaclara-nfasis3"/>
    <w:uiPriority w:val="61"/>
    <w:rsid w:val="00D56E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staclara-nfasis12">
    <w:name w:val="Lista clara - Énfasis 12"/>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Normal"/>
    <w:uiPriority w:val="40"/>
    <w:qFormat/>
    <w:rsid w:val="00D56EBE"/>
    <w:pPr>
      <w:tabs>
        <w:tab w:val="decimal" w:pos="360"/>
      </w:tabs>
      <w:spacing w:after="200" w:line="276" w:lineRule="auto"/>
    </w:pPr>
    <w:rPr>
      <w:rFonts w:ascii="Calibri" w:hAnsi="Calibri"/>
      <w:sz w:val="22"/>
      <w:szCs w:val="22"/>
    </w:rPr>
  </w:style>
  <w:style w:type="character" w:styleId="nfasissutil">
    <w:name w:val="Subtle Emphasis"/>
    <w:uiPriority w:val="19"/>
    <w:qFormat/>
    <w:rsid w:val="00D56EBE"/>
    <w:rPr>
      <w:rFonts w:eastAsia="Times New Roman" w:cs="Times New Roman"/>
      <w:bCs w:val="0"/>
      <w:i/>
      <w:iCs/>
      <w:color w:val="808080"/>
      <w:szCs w:val="22"/>
      <w:lang w:val="es-ES"/>
    </w:rPr>
  </w:style>
  <w:style w:type="table" w:styleId="Sombreadomedio2-nfasis5">
    <w:name w:val="Medium Shading 2 Accent 5"/>
    <w:basedOn w:val="Tablanormal"/>
    <w:uiPriority w:val="64"/>
    <w:rsid w:val="00D56EB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claro2">
    <w:name w:val="Sombreado claro2"/>
    <w:basedOn w:val="Tablanormal"/>
    <w:uiPriority w:val="60"/>
    <w:rsid w:val="00D56EB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2">
    <w:name w:val="Sombreado claro - Énfasis 12"/>
    <w:basedOn w:val="Tablanormal"/>
    <w:uiPriority w:val="60"/>
    <w:rsid w:val="00D56EBE"/>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D56EB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D56EB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D56EB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D56EB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D56EB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D56EBE"/>
    <w:pPr>
      <w:ind w:left="720"/>
    </w:pPr>
    <w:rPr>
      <w:lang w:eastAsia="es-ES"/>
    </w:rPr>
  </w:style>
  <w:style w:type="paragraph" w:styleId="TDC5">
    <w:name w:val="toc 5"/>
    <w:basedOn w:val="Normal"/>
    <w:next w:val="Normal"/>
    <w:autoRedefine/>
    <w:semiHidden/>
    <w:rsid w:val="00D56EBE"/>
    <w:pPr>
      <w:ind w:left="960"/>
    </w:pPr>
    <w:rPr>
      <w:lang w:eastAsia="es-ES"/>
    </w:rPr>
  </w:style>
  <w:style w:type="paragraph" w:styleId="TDC6">
    <w:name w:val="toc 6"/>
    <w:basedOn w:val="Normal"/>
    <w:next w:val="Normal"/>
    <w:autoRedefine/>
    <w:semiHidden/>
    <w:rsid w:val="00D56EBE"/>
    <w:pPr>
      <w:ind w:left="1200"/>
    </w:pPr>
    <w:rPr>
      <w:lang w:eastAsia="es-ES"/>
    </w:rPr>
  </w:style>
  <w:style w:type="paragraph" w:styleId="TDC7">
    <w:name w:val="toc 7"/>
    <w:basedOn w:val="Normal"/>
    <w:next w:val="Normal"/>
    <w:autoRedefine/>
    <w:semiHidden/>
    <w:rsid w:val="00D56EBE"/>
    <w:pPr>
      <w:ind w:left="1440"/>
    </w:pPr>
    <w:rPr>
      <w:lang w:eastAsia="es-ES"/>
    </w:rPr>
  </w:style>
  <w:style w:type="paragraph" w:styleId="TDC8">
    <w:name w:val="toc 8"/>
    <w:basedOn w:val="Normal"/>
    <w:next w:val="Normal"/>
    <w:autoRedefine/>
    <w:semiHidden/>
    <w:rsid w:val="00D56EBE"/>
    <w:pPr>
      <w:ind w:left="1680"/>
    </w:pPr>
    <w:rPr>
      <w:lang w:eastAsia="es-ES"/>
    </w:rPr>
  </w:style>
  <w:style w:type="paragraph" w:styleId="TDC9">
    <w:name w:val="toc 9"/>
    <w:basedOn w:val="Normal"/>
    <w:next w:val="Normal"/>
    <w:autoRedefine/>
    <w:semiHidden/>
    <w:rsid w:val="00D56EBE"/>
    <w:pPr>
      <w:ind w:left="1920"/>
    </w:pPr>
    <w:rPr>
      <w:lang w:eastAsia="es-ES"/>
    </w:rPr>
  </w:style>
  <w:style w:type="paragraph" w:customStyle="1" w:styleId="CM13">
    <w:name w:val="CM13"/>
    <w:basedOn w:val="Default"/>
    <w:next w:val="Default"/>
    <w:rsid w:val="00D56EBE"/>
    <w:pPr>
      <w:widowControl w:val="0"/>
    </w:pPr>
    <w:rPr>
      <w:rFonts w:ascii="Verdana" w:hAnsi="Verdana" w:cs="Times New Roman"/>
      <w:color w:val="auto"/>
    </w:rPr>
  </w:style>
  <w:style w:type="paragraph" w:customStyle="1" w:styleId="CM8">
    <w:name w:val="CM8"/>
    <w:basedOn w:val="Default"/>
    <w:next w:val="Default"/>
    <w:rsid w:val="00D56EBE"/>
    <w:pPr>
      <w:widowControl w:val="0"/>
      <w:spacing w:line="246" w:lineRule="atLeast"/>
    </w:pPr>
    <w:rPr>
      <w:rFonts w:ascii="Verdana" w:hAnsi="Verdana" w:cs="Times New Roman"/>
      <w:color w:val="auto"/>
    </w:rPr>
  </w:style>
  <w:style w:type="paragraph" w:customStyle="1" w:styleId="CM14">
    <w:name w:val="CM14"/>
    <w:basedOn w:val="Default"/>
    <w:next w:val="Default"/>
    <w:rsid w:val="00D56EBE"/>
    <w:pPr>
      <w:widowControl w:val="0"/>
    </w:pPr>
    <w:rPr>
      <w:rFonts w:ascii="Verdana" w:hAnsi="Verdana" w:cs="Times New Roman"/>
      <w:color w:val="auto"/>
    </w:rPr>
  </w:style>
  <w:style w:type="table" w:customStyle="1" w:styleId="Listaclara-nfasis111">
    <w:name w:val="Lista clara - Énfasis 111"/>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D56E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21">
    <w:name w:val="Estilo21"/>
    <w:uiPriority w:val="99"/>
    <w:rsid w:val="00D56EBE"/>
    <w:pPr>
      <w:numPr>
        <w:numId w:val="37"/>
      </w:numPr>
    </w:pPr>
  </w:style>
  <w:style w:type="paragraph" w:customStyle="1" w:styleId="CM25">
    <w:name w:val="CM25"/>
    <w:basedOn w:val="Default"/>
    <w:next w:val="Default"/>
    <w:uiPriority w:val="99"/>
    <w:rsid w:val="00D56EBE"/>
    <w:pPr>
      <w:widowControl w:val="0"/>
      <w:spacing w:after="118"/>
    </w:pPr>
    <w:rPr>
      <w:rFonts w:ascii="Chamois" w:hAnsi="Chamois" w:cs="Times New Roman"/>
      <w:color w:val="auto"/>
    </w:rPr>
  </w:style>
  <w:style w:type="paragraph" w:customStyle="1" w:styleId="CM28">
    <w:name w:val="CM28"/>
    <w:basedOn w:val="Default"/>
    <w:next w:val="Default"/>
    <w:uiPriority w:val="99"/>
    <w:rsid w:val="00D56EBE"/>
    <w:pPr>
      <w:widowControl w:val="0"/>
      <w:spacing w:after="473"/>
    </w:pPr>
    <w:rPr>
      <w:rFonts w:ascii="Chamois" w:hAnsi="Chamois" w:cs="Times New Roman"/>
      <w:color w:val="auto"/>
    </w:rPr>
  </w:style>
  <w:style w:type="paragraph" w:customStyle="1" w:styleId="CM6">
    <w:name w:val="CM6"/>
    <w:basedOn w:val="Default"/>
    <w:next w:val="Default"/>
    <w:uiPriority w:val="99"/>
    <w:rsid w:val="00D56EBE"/>
    <w:pPr>
      <w:widowControl w:val="0"/>
      <w:spacing w:line="231" w:lineRule="atLeast"/>
    </w:pPr>
    <w:rPr>
      <w:rFonts w:ascii="Chamois" w:hAnsi="Chamois" w:cs="Times New Roman"/>
      <w:color w:val="auto"/>
    </w:rPr>
  </w:style>
  <w:style w:type="character" w:customStyle="1" w:styleId="ib1">
    <w:name w:val="ib1"/>
    <w:rsid w:val="00D56EBE"/>
    <w:rPr>
      <w:spacing w:val="0"/>
    </w:rPr>
  </w:style>
  <w:style w:type="paragraph" w:customStyle="1" w:styleId="Pa3">
    <w:name w:val="Pa3"/>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D56EBE"/>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D56EBE"/>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D56EBE"/>
    <w:pPr>
      <w:spacing w:before="100" w:beforeAutospacing="1" w:after="100" w:afterAutospacing="1"/>
    </w:pPr>
    <w:rPr>
      <w:sz w:val="24"/>
      <w:szCs w:val="24"/>
      <w:lang w:val="es-MX" w:eastAsia="es-MX"/>
    </w:rPr>
  </w:style>
  <w:style w:type="paragraph" w:customStyle="1" w:styleId="CM15">
    <w:name w:val="CM15"/>
    <w:basedOn w:val="Normal"/>
    <w:next w:val="Normal"/>
    <w:uiPriority w:val="99"/>
    <w:rsid w:val="00D56EBE"/>
    <w:pPr>
      <w:widowControl w:val="0"/>
      <w:autoSpaceDE w:val="0"/>
      <w:autoSpaceDN w:val="0"/>
      <w:adjustRightInd w:val="0"/>
    </w:pPr>
    <w:rPr>
      <w:rFonts w:ascii="Arial" w:hAnsi="Arial" w:cs="Arial"/>
      <w:sz w:val="24"/>
      <w:szCs w:val="24"/>
      <w:lang w:val="en-US"/>
    </w:rPr>
  </w:style>
  <w:style w:type="numbering" w:customStyle="1" w:styleId="Estilo4112">
    <w:name w:val="Estilo4112"/>
    <w:uiPriority w:val="99"/>
    <w:rsid w:val="00D56EBE"/>
    <w:pPr>
      <w:numPr>
        <w:numId w:val="36"/>
      </w:numPr>
    </w:pPr>
  </w:style>
  <w:style w:type="numbering" w:customStyle="1" w:styleId="Estilo6112">
    <w:name w:val="Estilo6112"/>
    <w:uiPriority w:val="99"/>
    <w:rsid w:val="00D56EBE"/>
    <w:pPr>
      <w:numPr>
        <w:numId w:val="35"/>
      </w:numPr>
    </w:pPr>
  </w:style>
  <w:style w:type="paragraph" w:customStyle="1" w:styleId="TablaWeb2">
    <w:name w:val="Tabla Web 2"/>
    <w:unhideWhenUsed/>
    <w:rsid w:val="00D56EBE"/>
    <w:pPr>
      <w:spacing w:after="200" w:line="276" w:lineRule="auto"/>
    </w:pPr>
    <w:rPr>
      <w:rFonts w:ascii="Calibri" w:eastAsia="Calibri" w:hAnsi="Calibri"/>
    </w:rPr>
  </w:style>
  <w:style w:type="table" w:customStyle="1" w:styleId="TablaWeb21">
    <w:name w:val="Tabla Web 21"/>
    <w:basedOn w:val="Tablanormal"/>
    <w:next w:val="Tablaweb20"/>
    <w:uiPriority w:val="99"/>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0">
    <w:name w:val="Table Web 2"/>
    <w:basedOn w:val="Tablanormal"/>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Estilo11">
    <w:name w:val="Estilo11"/>
    <w:uiPriority w:val="99"/>
    <w:rsid w:val="008A2D97"/>
    <w:pPr>
      <w:numPr>
        <w:numId w:val="6"/>
      </w:numPr>
    </w:pPr>
  </w:style>
  <w:style w:type="numbering" w:customStyle="1" w:styleId="Sinlista1">
    <w:name w:val="Sin lista1"/>
    <w:next w:val="Sinlista"/>
    <w:uiPriority w:val="99"/>
    <w:semiHidden/>
    <w:unhideWhenUsed/>
    <w:rsid w:val="008A2D97"/>
  </w:style>
  <w:style w:type="table" w:customStyle="1" w:styleId="Tablaconcuadrcula1">
    <w:name w:val="Tabla con cuadrícula1"/>
    <w:basedOn w:val="Tablanormal"/>
    <w:next w:val="Tablaconcuadrcula"/>
    <w:rsid w:val="008A2D97"/>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Normal"/>
    <w:uiPriority w:val="99"/>
    <w:rsid w:val="008A2D9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A2D97"/>
    <w:rPr>
      <w:rFonts w:ascii="Times New Roman" w:hAnsi="Times New Roman" w:cs="Times New Roman"/>
      <w:sz w:val="18"/>
      <w:szCs w:val="18"/>
    </w:rPr>
  </w:style>
  <w:style w:type="paragraph" w:styleId="Saludo">
    <w:name w:val="Salutation"/>
    <w:basedOn w:val="Normal"/>
    <w:next w:val="Normal"/>
    <w:link w:val="SaludoCar"/>
    <w:uiPriority w:val="99"/>
    <w:unhideWhenUsed/>
    <w:rsid w:val="008A2D97"/>
    <w:rPr>
      <w:rFonts w:ascii="Verdana" w:hAnsi="Verdana"/>
      <w:sz w:val="16"/>
      <w:szCs w:val="16"/>
      <w:lang w:eastAsia="es-ES"/>
    </w:rPr>
  </w:style>
  <w:style w:type="character" w:customStyle="1" w:styleId="SaludoCar">
    <w:name w:val="Saludo Car"/>
    <w:basedOn w:val="Fuentedeprrafopredeter"/>
    <w:link w:val="Saludo"/>
    <w:uiPriority w:val="99"/>
    <w:rsid w:val="008A2D97"/>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8A2D9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A2D97"/>
    <w:rPr>
      <w:rFonts w:ascii="Verdana" w:hAnsi="Verdana"/>
      <w:sz w:val="16"/>
      <w:szCs w:val="16"/>
      <w:lang w:val="es-ES" w:eastAsia="es-ES"/>
    </w:rPr>
  </w:style>
  <w:style w:type="paragraph" w:styleId="Epgrafe">
    <w:name w:val="caption"/>
    <w:basedOn w:val="Normal"/>
    <w:next w:val="Normal"/>
    <w:uiPriority w:val="35"/>
    <w:semiHidden/>
    <w:unhideWhenUsed/>
    <w:qFormat/>
    <w:rsid w:val="008A2D97"/>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8A2D97"/>
    <w:rPr>
      <w:rFonts w:ascii="Calibri" w:eastAsia="Times New Roman" w:hAnsi="Calibri" w:cs="Times New Roman"/>
      <w:b/>
      <w:bCs/>
      <w:sz w:val="20"/>
      <w:szCs w:val="20"/>
      <w:lang w:val="es-ES" w:eastAsia="en-US"/>
    </w:rPr>
  </w:style>
  <w:style w:type="character" w:customStyle="1" w:styleId="DefaultCar">
    <w:name w:val="Default Car"/>
    <w:link w:val="Default"/>
    <w:locked/>
    <w:rsid w:val="008A2D97"/>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Hoja_de_c_lculo_de_Microsoft_Excel1.xlsx"/><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wmf"/><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mailto:consultacontrataciones@ypfb.gob.bo" TargetMode="External"/><Relationship Id="rId20" Type="http://schemas.openxmlformats.org/officeDocument/2006/relationships/footer" Target="footer1.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0BB12F-FF5F-4A3A-AE75-E45A09C33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70</Pages>
  <Words>25820</Words>
  <Characters>142014</Characters>
  <Application>Microsoft Office Word</Application>
  <DocSecurity>0</DocSecurity>
  <Lines>1183</Lines>
  <Paragraphs>334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167500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pmariaca</cp:lastModifiedBy>
  <cp:revision>22</cp:revision>
  <cp:lastPrinted>2015-06-16T15:21:00Z</cp:lastPrinted>
  <dcterms:created xsi:type="dcterms:W3CDTF">2015-06-03T19:39:00Z</dcterms:created>
  <dcterms:modified xsi:type="dcterms:W3CDTF">2015-10-09T19:08:00Z</dcterms:modified>
</cp:coreProperties>
</file>