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5C1548" w:rsidRDefault="00DA3DB1" w:rsidP="00143029">
      <w:pPr>
        <w:pStyle w:val="Sinespaciado"/>
        <w:ind w:left="720"/>
        <w:rPr>
          <w:rFonts w:ascii="Arial Narrow" w:eastAsiaTheme="majorEastAsia" w:hAnsi="Arial Narrow" w:cstheme="majorBidi"/>
          <w:sz w:val="72"/>
          <w:szCs w:val="72"/>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4656"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5CDCE34" id="Rectangle 4" o:spid="_x0000_s1026" style="position:absolute;margin-left:0;margin-top:0;width:641.3pt;height:63.35pt;z-index:251654656;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rPr>
        <w:drawing>
          <wp:anchor distT="0" distB="0" distL="114300" distR="114300" simplePos="0" relativeHeight="251653632"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DA3DB1">
          <w:pPr>
            <w:pStyle w:val="Sinespaciado"/>
            <w:rPr>
              <w:rFonts w:ascii="Arial Narrow" w:eastAsiaTheme="majorEastAsia" w:hAnsi="Arial Narrow" w:cstheme="majorBidi"/>
              <w:sz w:val="72"/>
              <w:szCs w:val="72"/>
              <w:u w:val="single"/>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8BD059D" id="Rectangle 6" o:spid="_x0000_s1026" style="position:absolute;margin-left:0;margin-top:0;width:7.15pt;height:830.25pt;z-index:25165670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5C1548">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A472B65" id="Rectangle 5" o:spid="_x0000_s1026" style="position:absolute;margin-left:0;margin-top:0;width:7.15pt;height:830.25pt;z-index:25165568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DA3DB1">
          <w:pPr>
            <w:pStyle w:val="Sinespaciado"/>
            <w:rPr>
              <w:rFonts w:ascii="Arial Narrow" w:eastAsiaTheme="majorEastAsia" w:hAnsi="Arial Narrow" w:cstheme="majorBidi"/>
              <w:sz w:val="36"/>
              <w:szCs w:val="36"/>
            </w:rPr>
          </w:pPr>
          <w:r w:rsidRPr="005C1548">
            <w:rPr>
              <w:rFonts w:ascii="Arial Narrow" w:eastAsiaTheme="majorEastAsia" w:hAnsi="Arial Narrow" w:cstheme="majorBidi"/>
              <w:noProof/>
              <w:sz w:val="36"/>
              <w:szCs w:val="36"/>
            </w:rPr>
            <mc:AlternateContent>
              <mc:Choice Requires="wps">
                <w:drawing>
                  <wp:anchor distT="0" distB="0" distL="114300" distR="114300" simplePos="0" relativeHeight="251657728"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B675C" id="Rectangle 7" o:spid="_x0000_s1026" style="position:absolute;margin-left:-9pt;margin-top:8.75pt;width:487.5pt;height:16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Default="008A291E" w:rsidP="0056415F">
          <w:pPr>
            <w:spacing w:line="240" w:lineRule="auto"/>
            <w:jc w:val="center"/>
            <w:rPr>
              <w:rFonts w:ascii="Arial Narrow" w:hAnsi="Arial Narrow"/>
              <w:b/>
              <w:sz w:val="28"/>
              <w:szCs w:val="32"/>
            </w:rPr>
          </w:pPr>
          <w:r>
            <w:rPr>
              <w:rFonts w:ascii="Arial Narrow" w:hAnsi="Arial Narrow"/>
              <w:b/>
              <w:sz w:val="28"/>
              <w:szCs w:val="32"/>
            </w:rPr>
            <w:t>AMPLIACIONES BELLA VISTA</w:t>
          </w:r>
        </w:p>
        <w:p w:rsidR="008A291E" w:rsidRPr="005C1548" w:rsidRDefault="008A291E" w:rsidP="0056415F">
          <w:pPr>
            <w:spacing w:line="240" w:lineRule="auto"/>
            <w:jc w:val="center"/>
            <w:rPr>
              <w:rFonts w:ascii="Arial Narrow" w:hAnsi="Arial Narrow"/>
              <w:b/>
              <w:sz w:val="28"/>
              <w:szCs w:val="32"/>
            </w:rPr>
          </w:pPr>
          <w:r>
            <w:rPr>
              <w:rFonts w:ascii="Arial Narrow" w:hAnsi="Arial Narrow"/>
              <w:b/>
              <w:sz w:val="28"/>
              <w:szCs w:val="32"/>
            </w:rPr>
            <w:t xml:space="preserve">DISTRITO 21 </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8A291E" w:rsidP="005B3FA4">
          <w:pPr>
            <w:pStyle w:val="Sinespaciado"/>
            <w:jc w:val="center"/>
            <w:rPr>
              <w:rFonts w:ascii="Arial Narrow" w:hAnsi="Arial Narrow"/>
              <w:b/>
              <w:sz w:val="28"/>
              <w:szCs w:val="28"/>
            </w:rPr>
          </w:pPr>
          <w:r>
            <w:rPr>
              <w:rFonts w:ascii="Arial Narrow" w:hAnsi="Arial Narrow"/>
              <w:b/>
              <w:sz w:val="28"/>
              <w:szCs w:val="28"/>
            </w:rPr>
            <w:t>Septiembre</w:t>
          </w:r>
          <w:r w:rsidR="006E3AD6" w:rsidRPr="005C1548">
            <w:rPr>
              <w:rFonts w:ascii="Arial Narrow" w:hAnsi="Arial Narrow"/>
              <w:b/>
              <w:sz w:val="28"/>
              <w:szCs w:val="28"/>
            </w:rPr>
            <w:t xml:space="preserve"> 201</w:t>
          </w:r>
          <w:r w:rsidR="0059422E" w:rsidRPr="005C1548">
            <w:rPr>
              <w:rFonts w:ascii="Arial Narrow" w:hAnsi="Arial Narrow"/>
              <w:b/>
              <w:sz w:val="28"/>
              <w:szCs w:val="28"/>
            </w:rPr>
            <w:t>5</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DA3DB1" w:rsidP="005E2009">
          <w:pPr>
            <w:jc w:val="center"/>
            <w:rPr>
              <w:rFonts w:ascii="Arial Narrow" w:hAnsi="Arial Narrow"/>
              <w:b/>
              <w:sz w:val="56"/>
              <w:szCs w:val="56"/>
            </w:rPr>
          </w:pPr>
          <w:bookmarkStart w:id="2" w:name="_Toc314666143"/>
          <w:r w:rsidRPr="005C1548">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E87DC32" id="Rectangle 3" o:spid="_x0000_s1026" style="position:absolute;margin-left:-9.5pt;margin-top:731.9pt;width:641.3pt;height:63.3pt;z-index:25165158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17789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5C1548">
                <w:rPr>
                  <w:lang w:val="es-ES"/>
                </w:rPr>
                <w:fldChar w:fldCharType="begin"/>
              </w:r>
              <w:r w:rsidR="005E2009" w:rsidRPr="005C1548">
                <w:rPr>
                  <w:lang w:val="es-ES"/>
                </w:rPr>
                <w:instrText xml:space="preserve"> TOC \o "1-3" \h \z \u </w:instrText>
              </w:r>
              <w:r w:rsidRPr="005C1548">
                <w:rPr>
                  <w:lang w:val="es-ES"/>
                </w:rPr>
                <w:fldChar w:fldCharType="separate"/>
              </w:r>
              <w:hyperlink w:anchor="_Toc430112831" w:history="1">
                <w:r w:rsidR="00177890" w:rsidRPr="000E28AA">
                  <w:rPr>
                    <w:rStyle w:val="Hipervnculo"/>
                    <w:noProof/>
                  </w:rPr>
                  <w:t>DESCRIPCIÓN DEL PROYECTO</w:t>
                </w:r>
                <w:r w:rsidR="00177890">
                  <w:rPr>
                    <w:noProof/>
                    <w:webHidden/>
                  </w:rPr>
                  <w:tab/>
                </w:r>
                <w:r w:rsidR="00177890">
                  <w:rPr>
                    <w:noProof/>
                    <w:webHidden/>
                  </w:rPr>
                  <w:fldChar w:fldCharType="begin"/>
                </w:r>
                <w:r w:rsidR="00177890">
                  <w:rPr>
                    <w:noProof/>
                    <w:webHidden/>
                  </w:rPr>
                  <w:instrText xml:space="preserve"> PAGEREF _Toc430112831 \h </w:instrText>
                </w:r>
                <w:r w:rsidR="00177890">
                  <w:rPr>
                    <w:noProof/>
                    <w:webHidden/>
                  </w:rPr>
                </w:r>
                <w:r w:rsidR="00177890">
                  <w:rPr>
                    <w:noProof/>
                    <w:webHidden/>
                  </w:rPr>
                  <w:fldChar w:fldCharType="separate"/>
                </w:r>
                <w:r w:rsidR="00177890">
                  <w:rPr>
                    <w:noProof/>
                    <w:webHidden/>
                  </w:rPr>
                  <w:t>3</w:t>
                </w:r>
                <w:r w:rsidR="00177890">
                  <w:rPr>
                    <w:noProof/>
                    <w:webHidden/>
                  </w:rPr>
                  <w:fldChar w:fldCharType="end"/>
                </w:r>
              </w:hyperlink>
            </w:p>
            <w:p w:rsidR="00177890" w:rsidRDefault="007344A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12832" w:history="1">
                <w:r w:rsidR="00177890" w:rsidRPr="000E28AA">
                  <w:rPr>
                    <w:rStyle w:val="Hipervnculo"/>
                    <w:noProof/>
                  </w:rPr>
                  <w:t>LISTADO DE VOLÚMENES DE OBRA</w:t>
                </w:r>
                <w:r w:rsidR="00177890">
                  <w:rPr>
                    <w:noProof/>
                    <w:webHidden/>
                  </w:rPr>
                  <w:tab/>
                </w:r>
                <w:r w:rsidR="00177890">
                  <w:rPr>
                    <w:noProof/>
                    <w:webHidden/>
                  </w:rPr>
                  <w:fldChar w:fldCharType="begin"/>
                </w:r>
                <w:r w:rsidR="00177890">
                  <w:rPr>
                    <w:noProof/>
                    <w:webHidden/>
                  </w:rPr>
                  <w:instrText xml:space="preserve"> PAGEREF _Toc430112832 \h </w:instrText>
                </w:r>
                <w:r w:rsidR="00177890">
                  <w:rPr>
                    <w:noProof/>
                    <w:webHidden/>
                  </w:rPr>
                </w:r>
                <w:r w:rsidR="00177890">
                  <w:rPr>
                    <w:noProof/>
                    <w:webHidden/>
                  </w:rPr>
                  <w:fldChar w:fldCharType="separate"/>
                </w:r>
                <w:r w:rsidR="00177890">
                  <w:rPr>
                    <w:noProof/>
                    <w:webHidden/>
                  </w:rPr>
                  <w:t>19</w:t>
                </w:r>
                <w:r w:rsidR="00177890">
                  <w:rPr>
                    <w:noProof/>
                    <w:webHidden/>
                  </w:rPr>
                  <w:fldChar w:fldCharType="end"/>
                </w:r>
              </w:hyperlink>
            </w:p>
            <w:p w:rsidR="00177890" w:rsidRDefault="007344A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12833" w:history="1">
                <w:r w:rsidR="00177890" w:rsidRPr="000E28AA">
                  <w:rPr>
                    <w:rStyle w:val="Hipervnculo"/>
                    <w:noProof/>
                  </w:rPr>
                  <w:t>ESPECIFICACIONES TÉCNICAS DE OBRAS CIVILES RED SECUNDARIA</w:t>
                </w:r>
                <w:r w:rsidR="00177890">
                  <w:rPr>
                    <w:noProof/>
                    <w:webHidden/>
                  </w:rPr>
                  <w:tab/>
                </w:r>
                <w:r w:rsidR="00177890">
                  <w:rPr>
                    <w:noProof/>
                    <w:webHidden/>
                  </w:rPr>
                  <w:fldChar w:fldCharType="begin"/>
                </w:r>
                <w:r w:rsidR="00177890">
                  <w:rPr>
                    <w:noProof/>
                    <w:webHidden/>
                  </w:rPr>
                  <w:instrText xml:space="preserve"> PAGEREF _Toc430112833 \h </w:instrText>
                </w:r>
                <w:r w:rsidR="00177890">
                  <w:rPr>
                    <w:noProof/>
                    <w:webHidden/>
                  </w:rPr>
                </w:r>
                <w:r w:rsidR="00177890">
                  <w:rPr>
                    <w:noProof/>
                    <w:webHidden/>
                  </w:rPr>
                  <w:fldChar w:fldCharType="separate"/>
                </w:r>
                <w:r w:rsidR="00177890">
                  <w:rPr>
                    <w:noProof/>
                    <w:webHidden/>
                  </w:rPr>
                  <w:t>21</w:t>
                </w:r>
                <w:r w:rsidR="00177890">
                  <w:rPr>
                    <w:noProof/>
                    <w:webHidden/>
                  </w:rPr>
                  <w:fldChar w:fldCharType="end"/>
                </w:r>
              </w:hyperlink>
            </w:p>
            <w:p w:rsidR="00177890" w:rsidRDefault="007344A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12834" w:history="1">
                <w:r w:rsidR="00177890" w:rsidRPr="000E28AA">
                  <w:rPr>
                    <w:rStyle w:val="Hipervnculo"/>
                    <w:noProof/>
                  </w:rPr>
                  <w:t>DESCRIPCIÓN DEL EQUIPO Y PERSONAL MÍNIMO</w:t>
                </w:r>
                <w:r w:rsidR="00177890">
                  <w:rPr>
                    <w:noProof/>
                    <w:webHidden/>
                  </w:rPr>
                  <w:tab/>
                </w:r>
                <w:r w:rsidR="00177890">
                  <w:rPr>
                    <w:noProof/>
                    <w:webHidden/>
                  </w:rPr>
                  <w:fldChar w:fldCharType="begin"/>
                </w:r>
                <w:r w:rsidR="00177890">
                  <w:rPr>
                    <w:noProof/>
                    <w:webHidden/>
                  </w:rPr>
                  <w:instrText xml:space="preserve"> PAGEREF _Toc430112834 \h </w:instrText>
                </w:r>
                <w:r w:rsidR="00177890">
                  <w:rPr>
                    <w:noProof/>
                    <w:webHidden/>
                  </w:rPr>
                </w:r>
                <w:r w:rsidR="00177890">
                  <w:rPr>
                    <w:noProof/>
                    <w:webHidden/>
                  </w:rPr>
                  <w:fldChar w:fldCharType="separate"/>
                </w:r>
                <w:r w:rsidR="00177890">
                  <w:rPr>
                    <w:noProof/>
                    <w:webHidden/>
                  </w:rPr>
                  <w:t>87</w:t>
                </w:r>
                <w:r w:rsidR="00177890">
                  <w:rPr>
                    <w:noProof/>
                    <w:webHidden/>
                  </w:rPr>
                  <w:fldChar w:fldCharType="end"/>
                </w:r>
              </w:hyperlink>
            </w:p>
            <w:p w:rsidR="00177890" w:rsidRDefault="007344A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12835" w:history="1">
                <w:r w:rsidR="00177890" w:rsidRPr="000E28AA">
                  <w:rPr>
                    <w:rStyle w:val="Hipervnculo"/>
                    <w:noProof/>
                  </w:rPr>
                  <w:t>PLANOS Y GRÁFICOS</w:t>
                </w:r>
                <w:r w:rsidR="00177890">
                  <w:rPr>
                    <w:noProof/>
                    <w:webHidden/>
                  </w:rPr>
                  <w:tab/>
                </w:r>
                <w:r w:rsidR="00177890">
                  <w:rPr>
                    <w:noProof/>
                    <w:webHidden/>
                  </w:rPr>
                  <w:fldChar w:fldCharType="begin"/>
                </w:r>
                <w:r w:rsidR="00177890">
                  <w:rPr>
                    <w:noProof/>
                    <w:webHidden/>
                  </w:rPr>
                  <w:instrText xml:space="preserve"> PAGEREF _Toc430112835 \h </w:instrText>
                </w:r>
                <w:r w:rsidR="00177890">
                  <w:rPr>
                    <w:noProof/>
                    <w:webHidden/>
                  </w:rPr>
                </w:r>
                <w:r w:rsidR="00177890">
                  <w:rPr>
                    <w:noProof/>
                    <w:webHidden/>
                  </w:rPr>
                  <w:fldChar w:fldCharType="separate"/>
                </w:r>
                <w:r w:rsidR="00177890">
                  <w:rPr>
                    <w:noProof/>
                    <w:webHidden/>
                  </w:rPr>
                  <w:t>90</w:t>
                </w:r>
                <w:r w:rsidR="00177890">
                  <w:rPr>
                    <w:noProof/>
                    <w:webHidden/>
                  </w:rPr>
                  <w:fldChar w:fldCharType="end"/>
                </w:r>
              </w:hyperlink>
            </w:p>
            <w:p w:rsidR="00177890" w:rsidRDefault="007344A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12836" w:history="1">
                <w:r w:rsidR="00177890" w:rsidRPr="000E28AA">
                  <w:rPr>
                    <w:rStyle w:val="Hipervnculo"/>
                    <w:noProof/>
                  </w:rPr>
                  <w:t>PROPUESTA ECONÓMICA</w:t>
                </w:r>
                <w:r w:rsidR="00177890">
                  <w:rPr>
                    <w:noProof/>
                    <w:webHidden/>
                  </w:rPr>
                  <w:tab/>
                </w:r>
                <w:r w:rsidR="00177890">
                  <w:rPr>
                    <w:noProof/>
                    <w:webHidden/>
                  </w:rPr>
                  <w:fldChar w:fldCharType="begin"/>
                </w:r>
                <w:r w:rsidR="00177890">
                  <w:rPr>
                    <w:noProof/>
                    <w:webHidden/>
                  </w:rPr>
                  <w:instrText xml:space="preserve"> PAGEREF _Toc430112836 \h </w:instrText>
                </w:r>
                <w:r w:rsidR="00177890">
                  <w:rPr>
                    <w:noProof/>
                    <w:webHidden/>
                  </w:rPr>
                </w:r>
                <w:r w:rsidR="00177890">
                  <w:rPr>
                    <w:noProof/>
                    <w:webHidden/>
                  </w:rPr>
                  <w:fldChar w:fldCharType="separate"/>
                </w:r>
                <w:r w:rsidR="00177890">
                  <w:rPr>
                    <w:noProof/>
                    <w:webHidden/>
                  </w:rPr>
                  <w:t>99</w:t>
                </w:r>
                <w:r w:rsidR="00177890">
                  <w:rPr>
                    <w:noProof/>
                    <w:webHidden/>
                  </w:rPr>
                  <w:fldChar w:fldCharType="end"/>
                </w:r>
              </w:hyperlink>
            </w:p>
            <w:p w:rsidR="00177890" w:rsidRDefault="007344A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12837" w:history="1">
                <w:r w:rsidR="00177890" w:rsidRPr="000E28AA">
                  <w:rPr>
                    <w:rStyle w:val="Hipervnculo"/>
                    <w:noProof/>
                  </w:rPr>
                  <w:t>MANUALES DE GESTION AMBIENTAL (ANEXO)</w:t>
                </w:r>
                <w:r w:rsidR="00177890">
                  <w:rPr>
                    <w:noProof/>
                    <w:webHidden/>
                  </w:rPr>
                  <w:tab/>
                </w:r>
                <w:r w:rsidR="00177890">
                  <w:rPr>
                    <w:noProof/>
                    <w:webHidden/>
                  </w:rPr>
                  <w:fldChar w:fldCharType="begin"/>
                </w:r>
                <w:r w:rsidR="00177890">
                  <w:rPr>
                    <w:noProof/>
                    <w:webHidden/>
                  </w:rPr>
                  <w:instrText xml:space="preserve"> PAGEREF _Toc430112837 \h </w:instrText>
                </w:r>
                <w:r w:rsidR="00177890">
                  <w:rPr>
                    <w:noProof/>
                    <w:webHidden/>
                  </w:rPr>
                </w:r>
                <w:r w:rsidR="00177890">
                  <w:rPr>
                    <w:noProof/>
                    <w:webHidden/>
                  </w:rPr>
                  <w:fldChar w:fldCharType="separate"/>
                </w:r>
                <w:r w:rsidR="00177890">
                  <w:rPr>
                    <w:noProof/>
                    <w:webHidden/>
                  </w:rPr>
                  <w:t>102</w:t>
                </w:r>
                <w:r w:rsidR="00177890">
                  <w:rPr>
                    <w:noProof/>
                    <w:webHidden/>
                  </w:rPr>
                  <w:fldChar w:fldCharType="end"/>
                </w:r>
              </w:hyperlink>
            </w:p>
            <w:p w:rsidR="005E2009" w:rsidRPr="005C1548" w:rsidRDefault="002634F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7344AF"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CA05D0" w:rsidRPr="005C1548" w:rsidRDefault="00CA05D0" w:rsidP="00273BA2">
      <w:pPr>
        <w:jc w:val="center"/>
        <w:rPr>
          <w:rFonts w:ascii="Arial Narrow" w:hAnsi="Arial Narrow"/>
          <w:b/>
          <w:sz w:val="56"/>
          <w:szCs w:val="56"/>
        </w:rPr>
      </w:pPr>
    </w:p>
    <w:p w:rsidR="00273BA2" w:rsidRPr="005C1548" w:rsidRDefault="00273BA2" w:rsidP="00273BA2">
      <w:pPr>
        <w:jc w:val="center"/>
        <w:rPr>
          <w:rFonts w:ascii="Arial Narrow" w:hAnsi="Arial Narrow"/>
          <w:b/>
          <w:sz w:val="60"/>
          <w:szCs w:val="60"/>
        </w:rPr>
      </w:pPr>
      <w:bookmarkStart w:id="3" w:name="_Toc314666144"/>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30112831"/>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5D0591" w:rsidRPr="005C1548" w:rsidRDefault="005D0591"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5C1548">
        <w:rPr>
          <w:rFonts w:ascii="Arial Narrow" w:hAnsi="Arial Narrow" w:cs="Arial"/>
          <w:lang w:val="es-BO"/>
        </w:rPr>
        <w:t xml:space="preserve"> </w:t>
      </w:r>
      <w:r w:rsidR="003152C6" w:rsidRPr="005C1548">
        <w:rPr>
          <w:rFonts w:ascii="Arial Narrow" w:hAnsi="Arial Narrow" w:cs="Arial"/>
          <w:lang w:val="es-BO"/>
        </w:rPr>
        <w:t>zona de</w:t>
      </w:r>
      <w:r w:rsidR="00D30230" w:rsidRPr="005C1548">
        <w:rPr>
          <w:rFonts w:ascii="Arial Narrow" w:hAnsi="Arial Narrow" w:cs="Arial"/>
          <w:lang w:val="es-BO"/>
        </w:rPr>
        <w:t>:</w:t>
      </w:r>
      <w:r w:rsidR="008A291E">
        <w:rPr>
          <w:rFonts w:ascii="Arial Narrow" w:hAnsi="Arial Narrow" w:cs="Arial"/>
          <w:lang w:val="es-BO"/>
        </w:rPr>
        <w:t xml:space="preserve"> Bella Vista</w:t>
      </w:r>
      <w:r w:rsidR="00B321FB" w:rsidRPr="005C1548">
        <w:rPr>
          <w:rFonts w:ascii="Arial Narrow" w:hAnsi="Arial Narrow" w:cs="Arial"/>
          <w:lang w:val="es-BO"/>
        </w:rPr>
        <w:t xml:space="preserve">, Distrito </w:t>
      </w:r>
      <w:r w:rsidR="008A291E">
        <w:rPr>
          <w:rFonts w:ascii="Arial Narrow" w:hAnsi="Arial Narrow" w:cs="Arial"/>
          <w:lang w:val="es-BO"/>
        </w:rPr>
        <w:t>21</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8A291E">
        <w:rPr>
          <w:rFonts w:ascii="Arial Narrow" w:hAnsi="Arial Narrow" w:cs="Arial"/>
          <w:lang w:val="es-BO"/>
        </w:rPr>
        <w:t>1205</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electrosoldable (PE), en una longitud aproximada de </w:t>
      </w:r>
      <w:r w:rsidR="008A291E">
        <w:rPr>
          <w:rFonts w:ascii="Arial Narrow" w:hAnsi="Arial Narrow" w:cs="Arial"/>
          <w:lang w:val="es-BO"/>
        </w:rPr>
        <w:t xml:space="preserve">1205 </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8A291E">
        <w:rPr>
          <w:rFonts w:ascii="Arial Narrow" w:hAnsi="Arial Narrow" w:cs="Arial"/>
          <w:lang w:val="es-BO"/>
        </w:rPr>
        <w:t xml:space="preserve">1205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8A291E" w:rsidP="00182703">
            <w:pPr>
              <w:pStyle w:val="CM12"/>
              <w:ind w:left="360"/>
              <w:jc w:val="center"/>
              <w:rPr>
                <w:rFonts w:ascii="Arial Narrow" w:hAnsi="Arial Narrow" w:cs="Arial"/>
                <w:lang w:val="es-BO"/>
              </w:rPr>
            </w:pPr>
            <w:r>
              <w:rPr>
                <w:rFonts w:ascii="Arial Narrow" w:hAnsi="Arial Narrow" w:cs="Arial"/>
                <w:lang w:val="es-BO"/>
              </w:rPr>
              <w:t>1205</w:t>
            </w:r>
          </w:p>
        </w:tc>
        <w:tc>
          <w:tcPr>
            <w:tcW w:w="2416" w:type="dxa"/>
            <w:vAlign w:val="center"/>
          </w:tcPr>
          <w:p w:rsidR="00182703" w:rsidRPr="005C1548" w:rsidRDefault="008A291E" w:rsidP="00182703">
            <w:pPr>
              <w:pStyle w:val="CM12"/>
              <w:ind w:left="360"/>
              <w:jc w:val="center"/>
              <w:rPr>
                <w:rFonts w:ascii="Arial Narrow" w:hAnsi="Arial Narrow" w:cs="Arial"/>
                <w:lang w:val="es-BO"/>
              </w:rPr>
            </w:pPr>
            <w:r>
              <w:rPr>
                <w:rFonts w:ascii="Arial Narrow" w:hAnsi="Arial Narrow" w:cs="Arial"/>
                <w:lang w:val="es-BO"/>
              </w:rPr>
              <w:t>21</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182703" w:rsidRPr="005C1548"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se describe en los planos correspondientes (ver sección Planos y Gráficos). 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Default="00182703" w:rsidP="00182703">
      <w:pPr>
        <w:pStyle w:val="CM12"/>
        <w:ind w:left="360"/>
        <w:jc w:val="both"/>
        <w:rPr>
          <w:rFonts w:ascii="Arial Narrow" w:hAnsi="Arial Narrow" w:cs="Arial"/>
          <w:lang w:val="es-BO"/>
        </w:rPr>
      </w:pPr>
    </w:p>
    <w:p w:rsidR="008A291E" w:rsidRPr="008A291E" w:rsidRDefault="008A291E" w:rsidP="008A291E"/>
    <w:p w:rsidR="00182703" w:rsidRPr="005C1548" w:rsidRDefault="008A291E"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lastRenderedPageBreak/>
        <w:t>AMPLIACIONES BELLA VISTA</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B321FB" w:rsidRPr="00833D8C" w:rsidRDefault="008A291E"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Callejón S/N esquina Calle 5</w:t>
            </w:r>
          </w:p>
          <w:p w:rsidR="00833D8C" w:rsidRPr="00833D8C" w:rsidRDefault="00A063F0" w:rsidP="00833D8C">
            <w:pPr>
              <w:pStyle w:val="Prrafodelista"/>
              <w:numPr>
                <w:ilvl w:val="0"/>
                <w:numId w:val="41"/>
              </w:numPr>
              <w:spacing w:after="0" w:line="240" w:lineRule="auto"/>
              <w:rPr>
                <w:rFonts w:ascii="Arial Narrow" w:eastAsia="Arial Unicode MS" w:hAnsi="Arial Narrow"/>
                <w:sz w:val="24"/>
                <w:szCs w:val="24"/>
              </w:rPr>
            </w:pPr>
            <w:r w:rsidRPr="00833D8C">
              <w:rPr>
                <w:rFonts w:ascii="Arial Narrow" w:eastAsia="Arial Unicode MS" w:hAnsi="Arial Narrow"/>
                <w:sz w:val="24"/>
                <w:szCs w:val="24"/>
              </w:rPr>
              <w:t>Callejón</w:t>
            </w:r>
            <w:r w:rsidR="00833D8C" w:rsidRPr="00833D8C">
              <w:rPr>
                <w:rFonts w:ascii="Arial Narrow" w:eastAsia="Arial Unicode MS" w:hAnsi="Arial Narrow"/>
                <w:sz w:val="24"/>
                <w:szCs w:val="24"/>
              </w:rPr>
              <w:t xml:space="preserve"> S/N</w:t>
            </w:r>
          </w:p>
          <w:p w:rsidR="00833D8C" w:rsidRDefault="008A291E"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Callejón S/N</w:t>
            </w:r>
          </w:p>
          <w:p w:rsidR="00DA507B" w:rsidRDefault="008A291E"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Av. José Rodriguez</w:t>
            </w:r>
          </w:p>
          <w:p w:rsidR="00DA507B" w:rsidRDefault="00DA507B" w:rsidP="00DA507B">
            <w:pPr>
              <w:pStyle w:val="Prrafodelista"/>
              <w:numPr>
                <w:ilvl w:val="0"/>
                <w:numId w:val="41"/>
              </w:numPr>
              <w:spacing w:after="0" w:line="240" w:lineRule="auto"/>
              <w:rPr>
                <w:rFonts w:ascii="Arial Narrow" w:eastAsia="Arial Unicode MS" w:hAnsi="Arial Narrow"/>
              </w:rPr>
            </w:pPr>
            <w:r>
              <w:rPr>
                <w:rFonts w:ascii="Arial Narrow" w:eastAsia="Arial Unicode MS" w:hAnsi="Arial Narrow"/>
              </w:rPr>
              <w:t xml:space="preserve">Calle 21 </w:t>
            </w:r>
          </w:p>
          <w:p w:rsidR="00DA507B" w:rsidRDefault="00DA507B" w:rsidP="00DA507B">
            <w:pPr>
              <w:pStyle w:val="Prrafodelista"/>
              <w:numPr>
                <w:ilvl w:val="0"/>
                <w:numId w:val="41"/>
              </w:numPr>
              <w:spacing w:after="0" w:line="240" w:lineRule="auto"/>
              <w:rPr>
                <w:rFonts w:ascii="Arial Narrow" w:eastAsia="Arial Unicode MS" w:hAnsi="Arial Narrow"/>
              </w:rPr>
            </w:pPr>
            <w:r>
              <w:rPr>
                <w:rFonts w:ascii="Arial Narrow" w:eastAsia="Arial Unicode MS" w:hAnsi="Arial Narrow"/>
              </w:rPr>
              <w:t xml:space="preserve">Calle Bartolina Sisa </w:t>
            </w:r>
          </w:p>
          <w:p w:rsidR="00DA507B" w:rsidRDefault="00DA507B" w:rsidP="00DA507B">
            <w:pPr>
              <w:pStyle w:val="Prrafodelista"/>
              <w:numPr>
                <w:ilvl w:val="0"/>
                <w:numId w:val="41"/>
              </w:numPr>
              <w:spacing w:after="0" w:line="240" w:lineRule="auto"/>
              <w:rPr>
                <w:rFonts w:ascii="Arial Narrow" w:eastAsia="Arial Unicode MS" w:hAnsi="Arial Narrow"/>
              </w:rPr>
            </w:pPr>
            <w:r>
              <w:rPr>
                <w:rFonts w:ascii="Arial Narrow" w:eastAsia="Arial Unicode MS" w:hAnsi="Arial Narrow"/>
              </w:rPr>
              <w:t>Calle Pio XII</w:t>
            </w:r>
          </w:p>
          <w:p w:rsidR="008A291E" w:rsidRPr="00DA507B" w:rsidRDefault="00DA507B" w:rsidP="00DA507B">
            <w:pPr>
              <w:pStyle w:val="Prrafodelista"/>
              <w:numPr>
                <w:ilvl w:val="0"/>
                <w:numId w:val="41"/>
              </w:numPr>
              <w:spacing w:after="0" w:line="240" w:lineRule="auto"/>
              <w:rPr>
                <w:rFonts w:ascii="Arial Narrow" w:eastAsia="Arial Unicode MS" w:hAnsi="Arial Narrow"/>
              </w:rPr>
            </w:pPr>
            <w:r>
              <w:rPr>
                <w:rFonts w:ascii="Arial Narrow" w:eastAsia="Arial Unicode MS" w:hAnsi="Arial Narrow"/>
              </w:rPr>
              <w:t xml:space="preserve">Calle 10 </w:t>
            </w:r>
            <w:bookmarkStart w:id="25" w:name="_GoBack"/>
            <w:bookmarkEnd w:id="25"/>
            <w:r w:rsidR="008A291E" w:rsidRPr="00DA507B">
              <w:rPr>
                <w:rFonts w:ascii="Arial Narrow" w:eastAsia="Arial Unicode MS" w:hAnsi="Arial Narrow"/>
                <w:sz w:val="24"/>
                <w:szCs w:val="24"/>
              </w:rPr>
              <w:t xml:space="preserve"> </w:t>
            </w:r>
          </w:p>
        </w:tc>
        <w:tc>
          <w:tcPr>
            <w:tcW w:w="2139" w:type="dxa"/>
            <w:gridSpan w:val="2"/>
            <w:vAlign w:val="center"/>
          </w:tcPr>
          <w:p w:rsidR="00182703" w:rsidRPr="005C1548" w:rsidRDefault="008A291E" w:rsidP="00182703">
            <w:pPr>
              <w:pStyle w:val="CM12"/>
              <w:ind w:left="360"/>
              <w:jc w:val="center"/>
              <w:rPr>
                <w:rFonts w:ascii="Arial Narrow" w:hAnsi="Arial Narrow" w:cs="Arial"/>
                <w:lang w:val="es-BO"/>
              </w:rPr>
            </w:pPr>
            <w:r>
              <w:rPr>
                <w:rFonts w:ascii="Arial Narrow" w:hAnsi="Arial Narrow" w:cs="Arial"/>
                <w:lang w:val="es-BO"/>
              </w:rPr>
              <w:t xml:space="preserve">BELLA VISTA </w:t>
            </w:r>
            <w:r w:rsidR="00833D8C">
              <w:rPr>
                <w:rFonts w:ascii="Arial Narrow" w:hAnsi="Arial Narrow" w:cs="Arial"/>
                <w:lang w:val="es-BO"/>
              </w:rPr>
              <w:t xml:space="preserve"> </w:t>
            </w:r>
          </w:p>
        </w:tc>
        <w:tc>
          <w:tcPr>
            <w:tcW w:w="1645" w:type="dxa"/>
            <w:vAlign w:val="center"/>
          </w:tcPr>
          <w:p w:rsidR="00182703" w:rsidRPr="005C1548" w:rsidRDefault="008A291E" w:rsidP="00182703">
            <w:pPr>
              <w:pStyle w:val="CM12"/>
              <w:ind w:left="360"/>
              <w:jc w:val="center"/>
              <w:rPr>
                <w:rFonts w:ascii="Arial Narrow" w:hAnsi="Arial Narrow" w:cs="Arial"/>
                <w:lang w:val="es-BO"/>
              </w:rPr>
            </w:pPr>
            <w:r>
              <w:rPr>
                <w:rFonts w:ascii="Arial Narrow" w:hAnsi="Arial Narrow" w:cs="Arial"/>
                <w:lang w:val="es-BO"/>
              </w:rPr>
              <w:t>21</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6" w:name="_Toc314666187"/>
      <w:r w:rsidRPr="005C1548">
        <w:rPr>
          <w:rFonts w:ascii="Arial Narrow" w:hAnsi="Arial Narrow" w:cs="Arial"/>
          <w:lang w:val="es-BO"/>
        </w:rPr>
        <w:t>En el siguiente cuadro se presenta los materiales por los cuales atraviesa la red secundaria.</w:t>
      </w:r>
      <w:bookmarkEnd w:id="26"/>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7" w:name="_Toc314666188"/>
      <w:r w:rsidRPr="005C1548">
        <w:rPr>
          <w:rFonts w:ascii="Arial Narrow" w:hAnsi="Arial Narrow" w:cs="Arial"/>
          <w:b/>
          <w:lang w:val="es-BO"/>
        </w:rPr>
        <w:t>Resumen de los Tramos</w:t>
      </w:r>
      <w:bookmarkEnd w:id="27"/>
    </w:p>
    <w:p w:rsidR="00182703" w:rsidRPr="005C1548" w:rsidRDefault="00182703" w:rsidP="00182703">
      <w:pPr>
        <w:pStyle w:val="CM12"/>
        <w:ind w:left="360"/>
        <w:jc w:val="both"/>
        <w:rPr>
          <w:rFonts w:ascii="Arial Narrow" w:hAnsi="Arial Narrow" w:cs="Arial"/>
          <w:lang w:val="es-BO"/>
        </w:rPr>
      </w:pPr>
    </w:p>
    <w:tbl>
      <w:tblPr>
        <w:tblW w:w="9195" w:type="dxa"/>
        <w:jc w:val="center"/>
        <w:tblLayout w:type="fixed"/>
        <w:tblLook w:val="04A0" w:firstRow="1" w:lastRow="0" w:firstColumn="1" w:lastColumn="0" w:noHBand="0" w:noVBand="1"/>
      </w:tblPr>
      <w:tblGrid>
        <w:gridCol w:w="1130"/>
        <w:gridCol w:w="1403"/>
        <w:gridCol w:w="896"/>
        <w:gridCol w:w="1089"/>
        <w:gridCol w:w="1559"/>
        <w:gridCol w:w="1559"/>
        <w:gridCol w:w="1559"/>
      </w:tblGrid>
      <w:tr w:rsidR="008A291E" w:rsidRPr="005C1548" w:rsidTr="008A291E">
        <w:trPr>
          <w:trHeight w:val="315"/>
          <w:jc w:val="center"/>
        </w:trPr>
        <w:tc>
          <w:tcPr>
            <w:tcW w:w="7636" w:type="dxa"/>
            <w:gridSpan w:val="6"/>
            <w:tcBorders>
              <w:top w:val="single" w:sz="8" w:space="0" w:color="auto"/>
              <w:left w:val="single" w:sz="8" w:space="0" w:color="auto"/>
              <w:bottom w:val="nil"/>
              <w:right w:val="single" w:sz="8" w:space="0" w:color="auto"/>
            </w:tcBorders>
            <w:shd w:val="clear" w:color="000000" w:fill="8DB4E3"/>
            <w:noWrap/>
            <w:vAlign w:val="bottom"/>
            <w:hideMark/>
          </w:tcPr>
          <w:p w:rsidR="008A291E" w:rsidRPr="005C1548" w:rsidRDefault="008A291E" w:rsidP="00182703">
            <w:pPr>
              <w:spacing w:after="0" w:line="240" w:lineRule="auto"/>
              <w:jc w:val="center"/>
              <w:rPr>
                <w:rFonts w:ascii="Arial Narrow" w:eastAsia="Times New Roman" w:hAnsi="Arial Narrow" w:cs="Calibri"/>
                <w:b/>
                <w:bCs/>
                <w:color w:val="000000"/>
                <w:sz w:val="24"/>
                <w:szCs w:val="24"/>
              </w:rPr>
            </w:pPr>
            <w:bookmarkStart w:id="28" w:name="_Toc314666189"/>
            <w:r w:rsidRPr="005C1548">
              <w:rPr>
                <w:rFonts w:ascii="Arial Narrow" w:eastAsia="Times New Roman" w:hAnsi="Arial Narrow" w:cs="Calibri"/>
                <w:b/>
                <w:bCs/>
                <w:color w:val="000000"/>
                <w:sz w:val="20"/>
                <w:szCs w:val="20"/>
              </w:rPr>
              <w:t>MATERIALES</w:t>
            </w:r>
            <w:bookmarkEnd w:id="28"/>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8A291E" w:rsidRPr="005C1548" w:rsidRDefault="008A291E" w:rsidP="00182703">
            <w:pPr>
              <w:spacing w:after="0" w:line="240" w:lineRule="auto"/>
              <w:jc w:val="center"/>
              <w:rPr>
                <w:rFonts w:ascii="Arial Narrow" w:eastAsia="Times New Roman" w:hAnsi="Arial Narrow" w:cs="Calibri"/>
                <w:b/>
                <w:bCs/>
                <w:color w:val="000000"/>
                <w:sz w:val="24"/>
                <w:szCs w:val="24"/>
              </w:rPr>
            </w:pPr>
            <w:bookmarkStart w:id="29" w:name="_Toc314666190"/>
            <w:r w:rsidRPr="005C1548">
              <w:rPr>
                <w:rFonts w:ascii="Arial Narrow" w:eastAsia="Times New Roman" w:hAnsi="Arial Narrow" w:cs="Calibri"/>
                <w:b/>
                <w:bCs/>
                <w:color w:val="000000"/>
                <w:sz w:val="24"/>
                <w:szCs w:val="24"/>
              </w:rPr>
              <w:t>TOTAL LONGITUD  (m)</w:t>
            </w:r>
            <w:bookmarkEnd w:id="29"/>
          </w:p>
        </w:tc>
      </w:tr>
      <w:tr w:rsidR="008A291E" w:rsidRPr="005C1548" w:rsidTr="000D1DAA">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8A291E" w:rsidRPr="005C1548" w:rsidRDefault="008A291E" w:rsidP="008A291E">
            <w:pPr>
              <w:spacing w:after="0" w:line="240" w:lineRule="auto"/>
              <w:jc w:val="center"/>
              <w:rPr>
                <w:rFonts w:ascii="Arial Narrow" w:eastAsia="Times New Roman" w:hAnsi="Arial Narrow" w:cs="Calibri"/>
                <w:b/>
                <w:bCs/>
                <w:sz w:val="20"/>
                <w:szCs w:val="20"/>
              </w:rPr>
            </w:pPr>
            <w:bookmarkStart w:id="30" w:name="_Toc314666191"/>
            <w:r w:rsidRPr="005C1548">
              <w:rPr>
                <w:rFonts w:ascii="Arial Narrow" w:eastAsia="Times New Roman" w:hAnsi="Arial Narrow" w:cs="Calibri"/>
                <w:b/>
                <w:bCs/>
                <w:sz w:val="20"/>
                <w:szCs w:val="20"/>
              </w:rPr>
              <w:t>CEMENTO</w:t>
            </w:r>
            <w:bookmarkEnd w:id="30"/>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8A291E" w:rsidRPr="005C1548" w:rsidRDefault="008A291E" w:rsidP="008A291E">
            <w:pPr>
              <w:spacing w:after="0" w:line="240" w:lineRule="auto"/>
              <w:jc w:val="center"/>
              <w:rPr>
                <w:rFonts w:ascii="Arial Narrow" w:eastAsia="Times New Roman" w:hAnsi="Arial Narrow" w:cs="Calibri"/>
                <w:b/>
                <w:bCs/>
                <w:sz w:val="20"/>
                <w:szCs w:val="20"/>
              </w:rPr>
            </w:pPr>
            <w:bookmarkStart w:id="31" w:name="_Toc314666192"/>
            <w:r w:rsidRPr="005C1548">
              <w:rPr>
                <w:rFonts w:ascii="Arial Narrow" w:eastAsia="Times New Roman" w:hAnsi="Arial Narrow" w:cs="Calibri"/>
                <w:b/>
                <w:bCs/>
                <w:sz w:val="20"/>
                <w:szCs w:val="20"/>
              </w:rPr>
              <w:t>EMPEDRADO</w:t>
            </w:r>
            <w:bookmarkEnd w:id="31"/>
          </w:p>
        </w:tc>
        <w:tc>
          <w:tcPr>
            <w:tcW w:w="896" w:type="dxa"/>
            <w:tcBorders>
              <w:top w:val="single" w:sz="8" w:space="0" w:color="auto"/>
              <w:left w:val="nil"/>
              <w:bottom w:val="single" w:sz="8" w:space="0" w:color="auto"/>
              <w:right w:val="single" w:sz="8" w:space="0" w:color="auto"/>
            </w:tcBorders>
            <w:shd w:val="clear" w:color="000000" w:fill="8DB4E3"/>
            <w:noWrap/>
            <w:vAlign w:val="bottom"/>
            <w:hideMark/>
          </w:tcPr>
          <w:p w:rsidR="008A291E" w:rsidRPr="005C1548" w:rsidRDefault="008A291E" w:rsidP="008A291E">
            <w:pPr>
              <w:spacing w:after="0" w:line="240" w:lineRule="auto"/>
              <w:jc w:val="center"/>
              <w:rPr>
                <w:rFonts w:ascii="Arial Narrow" w:eastAsia="Times New Roman" w:hAnsi="Arial Narrow" w:cs="Calibri"/>
                <w:b/>
                <w:bCs/>
                <w:sz w:val="20"/>
                <w:szCs w:val="20"/>
              </w:rPr>
            </w:pPr>
            <w:bookmarkStart w:id="32" w:name="_Toc314666193"/>
            <w:r w:rsidRPr="005C1548">
              <w:rPr>
                <w:rFonts w:ascii="Arial Narrow" w:eastAsia="Times New Roman" w:hAnsi="Arial Narrow" w:cs="Calibri"/>
                <w:b/>
                <w:bCs/>
                <w:sz w:val="20"/>
                <w:szCs w:val="20"/>
              </w:rPr>
              <w:t>TIERRA</w:t>
            </w:r>
            <w:bookmarkEnd w:id="32"/>
          </w:p>
        </w:tc>
        <w:tc>
          <w:tcPr>
            <w:tcW w:w="1089" w:type="dxa"/>
            <w:tcBorders>
              <w:top w:val="single" w:sz="8" w:space="0" w:color="auto"/>
              <w:left w:val="nil"/>
              <w:bottom w:val="single" w:sz="4" w:space="0" w:color="auto"/>
              <w:right w:val="single" w:sz="8" w:space="0" w:color="auto"/>
            </w:tcBorders>
            <w:shd w:val="clear" w:color="000000" w:fill="8DB4E3"/>
            <w:noWrap/>
            <w:vAlign w:val="bottom"/>
            <w:hideMark/>
          </w:tcPr>
          <w:p w:rsidR="008A291E" w:rsidRPr="005C1548" w:rsidRDefault="008A291E" w:rsidP="008A291E">
            <w:pPr>
              <w:spacing w:after="0" w:line="240" w:lineRule="auto"/>
              <w:jc w:val="center"/>
              <w:rPr>
                <w:rFonts w:ascii="Arial Narrow" w:eastAsia="Times New Roman" w:hAnsi="Arial Narrow" w:cs="Calibri"/>
                <w:b/>
                <w:bCs/>
                <w:color w:val="000000"/>
                <w:sz w:val="20"/>
                <w:szCs w:val="20"/>
              </w:rPr>
            </w:pPr>
            <w:bookmarkStart w:id="33" w:name="_Toc314666194"/>
            <w:r w:rsidRPr="005C1548">
              <w:rPr>
                <w:rFonts w:ascii="Arial Narrow" w:eastAsia="Times New Roman" w:hAnsi="Arial Narrow" w:cs="Calibri"/>
                <w:b/>
                <w:bCs/>
                <w:sz w:val="20"/>
                <w:szCs w:val="20"/>
              </w:rPr>
              <w:t>ASFALTO</w:t>
            </w:r>
            <w:bookmarkEnd w:id="33"/>
          </w:p>
        </w:tc>
        <w:tc>
          <w:tcPr>
            <w:tcW w:w="1559" w:type="dxa"/>
            <w:tcBorders>
              <w:top w:val="single" w:sz="8" w:space="0" w:color="auto"/>
              <w:left w:val="single" w:sz="8" w:space="0" w:color="auto"/>
              <w:bottom w:val="single" w:sz="4" w:space="0" w:color="auto"/>
              <w:right w:val="single" w:sz="8" w:space="0" w:color="auto"/>
            </w:tcBorders>
            <w:shd w:val="clear" w:color="auto" w:fill="8DB3E2" w:themeFill="text2" w:themeFillTint="66"/>
          </w:tcPr>
          <w:p w:rsidR="008A291E" w:rsidRDefault="008A291E" w:rsidP="008A291E">
            <w:pPr>
              <w:spacing w:after="0" w:line="240" w:lineRule="auto"/>
              <w:jc w:val="center"/>
              <w:rPr>
                <w:rFonts w:ascii="Arial Narrow" w:eastAsia="Times New Roman" w:hAnsi="Arial Narrow" w:cs="Calibri"/>
                <w:b/>
                <w:bCs/>
                <w:sz w:val="20"/>
                <w:szCs w:val="20"/>
              </w:rPr>
            </w:pPr>
          </w:p>
          <w:p w:rsidR="008A291E" w:rsidRPr="008A291E" w:rsidRDefault="008A291E" w:rsidP="008A291E">
            <w:pPr>
              <w:spacing w:after="0" w:line="240" w:lineRule="auto"/>
              <w:jc w:val="center"/>
              <w:rPr>
                <w:rFonts w:ascii="Arial Narrow" w:eastAsia="Times New Roman" w:hAnsi="Arial Narrow" w:cs="Calibri"/>
                <w:b/>
                <w:bCs/>
                <w:sz w:val="20"/>
                <w:szCs w:val="20"/>
              </w:rPr>
            </w:pPr>
            <w:r w:rsidRPr="008A291E">
              <w:rPr>
                <w:rFonts w:ascii="Arial Narrow" w:eastAsia="Times New Roman" w:hAnsi="Arial Narrow" w:cs="Calibri"/>
                <w:b/>
                <w:bCs/>
                <w:sz w:val="20"/>
                <w:szCs w:val="20"/>
              </w:rPr>
              <w:t>CORTEZAS ESPECIALES</w:t>
            </w:r>
          </w:p>
        </w:tc>
        <w:tc>
          <w:tcPr>
            <w:tcW w:w="1559" w:type="dxa"/>
            <w:tcBorders>
              <w:top w:val="single" w:sz="8" w:space="0" w:color="auto"/>
              <w:left w:val="single" w:sz="8" w:space="0" w:color="auto"/>
              <w:bottom w:val="single" w:sz="4" w:space="0" w:color="auto"/>
              <w:right w:val="single" w:sz="8" w:space="0" w:color="auto"/>
            </w:tcBorders>
            <w:shd w:val="clear" w:color="auto" w:fill="8DB3E2" w:themeFill="text2" w:themeFillTint="66"/>
          </w:tcPr>
          <w:p w:rsidR="008A291E" w:rsidRDefault="008A291E" w:rsidP="008A291E">
            <w:pPr>
              <w:spacing w:after="0" w:line="240" w:lineRule="auto"/>
              <w:jc w:val="center"/>
              <w:rPr>
                <w:rFonts w:ascii="Arial Narrow" w:eastAsia="Times New Roman" w:hAnsi="Arial Narrow" w:cs="Calibri"/>
                <w:b/>
                <w:bCs/>
                <w:sz w:val="20"/>
                <w:szCs w:val="20"/>
              </w:rPr>
            </w:pPr>
          </w:p>
          <w:p w:rsidR="008A291E" w:rsidRPr="008A291E" w:rsidRDefault="008A291E" w:rsidP="008A291E">
            <w:pPr>
              <w:spacing w:after="0" w:line="240" w:lineRule="auto"/>
              <w:jc w:val="center"/>
              <w:rPr>
                <w:rFonts w:ascii="Arial Narrow" w:eastAsia="Times New Roman" w:hAnsi="Arial Narrow" w:cs="Calibri"/>
                <w:b/>
                <w:bCs/>
                <w:sz w:val="20"/>
                <w:szCs w:val="20"/>
              </w:rPr>
            </w:pPr>
            <w:r w:rsidRPr="008A291E">
              <w:rPr>
                <w:rFonts w:ascii="Arial Narrow" w:eastAsia="Times New Roman" w:hAnsi="Arial Narrow" w:cs="Calibri"/>
                <w:b/>
                <w:bCs/>
                <w:sz w:val="20"/>
                <w:szCs w:val="20"/>
              </w:rPr>
              <w:t>HORMIGON CICLOPEO</w:t>
            </w:r>
          </w:p>
        </w:tc>
        <w:tc>
          <w:tcPr>
            <w:tcW w:w="1559" w:type="dxa"/>
            <w:vMerge/>
            <w:tcBorders>
              <w:top w:val="single" w:sz="8" w:space="0" w:color="auto"/>
              <w:left w:val="single" w:sz="8" w:space="0" w:color="auto"/>
              <w:bottom w:val="single" w:sz="4" w:space="0" w:color="auto"/>
              <w:right w:val="single" w:sz="8" w:space="0" w:color="auto"/>
            </w:tcBorders>
            <w:vAlign w:val="center"/>
            <w:hideMark/>
          </w:tcPr>
          <w:p w:rsidR="008A291E" w:rsidRPr="005C1548" w:rsidRDefault="008A291E" w:rsidP="00B321FB">
            <w:pPr>
              <w:spacing w:after="0" w:line="240" w:lineRule="auto"/>
              <w:rPr>
                <w:rFonts w:ascii="Arial Narrow" w:eastAsia="Times New Roman" w:hAnsi="Arial Narrow" w:cs="Calibri"/>
                <w:b/>
                <w:bCs/>
                <w:color w:val="000000"/>
                <w:sz w:val="24"/>
                <w:szCs w:val="24"/>
              </w:rPr>
            </w:pPr>
          </w:p>
        </w:tc>
      </w:tr>
      <w:tr w:rsidR="008A291E" w:rsidRPr="005C1548" w:rsidTr="008A291E">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A291E" w:rsidRPr="005C1548" w:rsidRDefault="008A291E"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613</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A291E" w:rsidRPr="005C1548" w:rsidRDefault="008A291E"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144</w:t>
            </w:r>
          </w:p>
        </w:tc>
        <w:tc>
          <w:tcPr>
            <w:tcW w:w="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A291E" w:rsidRPr="005C1548" w:rsidRDefault="008A291E"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258</w:t>
            </w:r>
          </w:p>
        </w:tc>
        <w:tc>
          <w:tcPr>
            <w:tcW w:w="1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91E" w:rsidRPr="005C1548" w:rsidRDefault="008A291E" w:rsidP="00B321FB">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sz w:val="24"/>
                <w:szCs w:val="24"/>
              </w:rPr>
              <w:t>11</w:t>
            </w:r>
          </w:p>
        </w:tc>
        <w:tc>
          <w:tcPr>
            <w:tcW w:w="1559" w:type="dxa"/>
            <w:tcBorders>
              <w:top w:val="single" w:sz="4" w:space="0" w:color="auto"/>
              <w:left w:val="single" w:sz="4" w:space="0" w:color="auto"/>
              <w:bottom w:val="single" w:sz="4" w:space="0" w:color="auto"/>
              <w:right w:val="single" w:sz="4" w:space="0" w:color="auto"/>
            </w:tcBorders>
          </w:tcPr>
          <w:p w:rsidR="008A291E" w:rsidRDefault="008A291E" w:rsidP="00B321FB">
            <w:pPr>
              <w:spacing w:after="0" w:line="240" w:lineRule="auto"/>
              <w:jc w:val="center"/>
              <w:rPr>
                <w:rFonts w:ascii="Arial Narrow" w:hAnsi="Arial Narrow" w:cs="Arial"/>
              </w:rPr>
            </w:pPr>
            <w:r>
              <w:rPr>
                <w:rFonts w:ascii="Arial Narrow" w:hAnsi="Arial Narrow" w:cs="Arial"/>
              </w:rPr>
              <w:t>20</w:t>
            </w:r>
          </w:p>
        </w:tc>
        <w:tc>
          <w:tcPr>
            <w:tcW w:w="1559" w:type="dxa"/>
            <w:tcBorders>
              <w:top w:val="single" w:sz="4" w:space="0" w:color="auto"/>
              <w:left w:val="single" w:sz="4" w:space="0" w:color="auto"/>
              <w:bottom w:val="single" w:sz="4" w:space="0" w:color="auto"/>
              <w:right w:val="single" w:sz="4" w:space="0" w:color="auto"/>
            </w:tcBorders>
          </w:tcPr>
          <w:p w:rsidR="008A291E" w:rsidRDefault="008A291E" w:rsidP="00B321FB">
            <w:pPr>
              <w:spacing w:after="0" w:line="240" w:lineRule="auto"/>
              <w:jc w:val="center"/>
              <w:rPr>
                <w:rFonts w:ascii="Arial Narrow" w:hAnsi="Arial Narrow" w:cs="Arial"/>
              </w:rPr>
            </w:pPr>
            <w:r>
              <w:rPr>
                <w:rFonts w:ascii="Arial Narrow" w:hAnsi="Arial Narrow" w:cs="Arial"/>
              </w:rPr>
              <w:t>159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91E" w:rsidRPr="005C1548" w:rsidRDefault="008A291E" w:rsidP="00B321FB">
            <w:pPr>
              <w:spacing w:after="0" w:line="240" w:lineRule="auto"/>
              <w:jc w:val="center"/>
              <w:rPr>
                <w:rFonts w:ascii="Arial Narrow" w:eastAsia="Times New Roman" w:hAnsi="Arial Narrow" w:cs="Calibri"/>
                <w:color w:val="000000"/>
                <w:sz w:val="24"/>
                <w:szCs w:val="24"/>
              </w:rPr>
            </w:pPr>
            <w:r>
              <w:rPr>
                <w:rFonts w:ascii="Arial Narrow" w:hAnsi="Arial Narrow" w:cs="Arial"/>
              </w:rPr>
              <w:t>1205</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Pr="005C1548" w:rsidRDefault="00FC587A" w:rsidP="00AF33E5">
      <w:pPr>
        <w:pStyle w:val="CM12"/>
        <w:jc w:val="both"/>
        <w:rPr>
          <w:rFonts w:ascii="Arial Narrow" w:hAnsi="Arial Narrow" w:cs="Arial"/>
          <w:lang w:val="es-BO"/>
        </w:rPr>
      </w:pPr>
    </w:p>
    <w:p w:rsidR="00FC587A" w:rsidRPr="005C1548" w:rsidRDefault="00FC587A" w:rsidP="000659C1">
      <w:pPr>
        <w:pStyle w:val="CM12"/>
        <w:ind w:left="360"/>
        <w:jc w:val="both"/>
        <w:rPr>
          <w:rFonts w:ascii="Arial Narrow" w:hAnsi="Arial Narrow" w:cs="Arial"/>
          <w:lang w:val="es-BO"/>
        </w:rPr>
      </w:pPr>
      <w:bookmarkStart w:id="34"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4"/>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5"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5"/>
    </w:p>
    <w:p w:rsidR="00FC587A" w:rsidRPr="005C1548" w:rsidRDefault="00FC587A" w:rsidP="003016A9">
      <w:pPr>
        <w:pStyle w:val="CM12"/>
        <w:spacing w:after="240"/>
        <w:ind w:left="360"/>
        <w:jc w:val="both"/>
        <w:rPr>
          <w:rFonts w:ascii="Arial Narrow" w:hAnsi="Arial Narrow" w:cs="Arial"/>
          <w:lang w:val="es-BO"/>
        </w:rPr>
      </w:pPr>
      <w:bookmarkStart w:id="36"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Superintendencia de 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6"/>
    </w:p>
    <w:p w:rsidR="00A218B7" w:rsidRDefault="00A218B7" w:rsidP="00F33ACD">
      <w:pPr>
        <w:pStyle w:val="CM12"/>
        <w:ind w:left="360"/>
        <w:jc w:val="both"/>
        <w:rPr>
          <w:rFonts w:ascii="Arial Narrow" w:hAnsi="Arial Narrow" w:cs="Arial"/>
          <w:lang w:val="es-BO"/>
        </w:rPr>
      </w:pPr>
    </w:p>
    <w:p w:rsidR="002332F2" w:rsidRPr="002332F2" w:rsidRDefault="002332F2" w:rsidP="002332F2"/>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5E2E0A" w:rsidRPr="005C1548"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7" w:name="_Toc134870977"/>
      <w:bookmarkStart w:id="38" w:name="_Toc135032606"/>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7"/>
      <w:bookmarkEnd w:id="38"/>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9"/>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40"/>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41"/>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2" w:name="_Toc134870985"/>
      <w:bookmarkStart w:id="43"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35"/>
      <w:r w:rsidRPr="005C1548">
        <w:rPr>
          <w:rFonts w:ascii="Arial Narrow" w:eastAsia="Times New Roman" w:hAnsi="Arial Narrow" w:cs="Arial Narrow"/>
          <w:sz w:val="24"/>
          <w:szCs w:val="24"/>
          <w:lang w:val="es-ES_tradnl"/>
        </w:rPr>
        <w:t>El plazo de ejecución de</w:t>
      </w:r>
      <w:r w:rsidR="000D1DAA">
        <w:rPr>
          <w:rFonts w:ascii="Arial Narrow" w:eastAsia="Times New Roman" w:hAnsi="Arial Narrow" w:cs="Arial Narrow"/>
          <w:sz w:val="24"/>
          <w:szCs w:val="24"/>
          <w:lang w:val="es-ES_tradnl"/>
        </w:rPr>
        <w:t xml:space="preserve"> </w:t>
      </w:r>
      <w:r w:rsidR="00AB6721" w:rsidRPr="005C1548">
        <w:rPr>
          <w:rFonts w:ascii="Arial Narrow" w:eastAsia="Times New Roman" w:hAnsi="Arial Narrow" w:cs="Arial Narrow"/>
          <w:sz w:val="24"/>
          <w:szCs w:val="24"/>
          <w:lang w:val="es-ES_tradnl"/>
        </w:rPr>
        <w:t>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4"/>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Pr="005C1548"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5C1548" w:rsidRDefault="00B06F03" w:rsidP="00B06F03">
      <w:pPr>
        <w:pStyle w:val="CM12"/>
        <w:ind w:left="360"/>
        <w:jc w:val="both"/>
        <w:rPr>
          <w:rFonts w:ascii="Arial Narrow" w:hAnsi="Arial Narrow" w:cs="Arial"/>
        </w:rPr>
      </w:pPr>
    </w:p>
    <w:p w:rsidR="00182703" w:rsidRPr="005C1548"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8A291E"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1205</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8A291E" w:rsidP="00182703">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30</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5"/>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6"/>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5C1548"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BD7D59" w:rsidRPr="005C1548" w:rsidRDefault="00BD7D59" w:rsidP="00BD7D59">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7"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7"/>
    </w:p>
    <w:p w:rsidR="00FC587A" w:rsidRPr="005C1548" w:rsidRDefault="00773FC8" w:rsidP="000659C1">
      <w:pPr>
        <w:pStyle w:val="CM12"/>
        <w:ind w:left="360"/>
        <w:jc w:val="both"/>
        <w:rPr>
          <w:rFonts w:ascii="Arial Narrow" w:hAnsi="Arial Narrow" w:cs="Arial"/>
          <w:lang w:val="es-BO"/>
        </w:rPr>
      </w:pPr>
      <w:bookmarkStart w:id="48" w:name="_Toc314666250"/>
      <w:r w:rsidRPr="005C1548">
        <w:rPr>
          <w:rFonts w:ascii="Arial Narrow" w:hAnsi="Arial Narrow" w:cs="Arial"/>
          <w:lang w:val="es-BO"/>
        </w:rPr>
        <w:lastRenderedPageBreak/>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 xml:space="preserve">para </w:t>
      </w:r>
      <w:r w:rsidR="000D1DAA">
        <w:rPr>
          <w:rFonts w:ascii="Arial Narrow" w:hAnsi="Arial Narrow" w:cs="Arial"/>
          <w:lang w:val="es-BO"/>
        </w:rPr>
        <w:t>el proyecto</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8"/>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general es el </w:t>
      </w:r>
      <w:r w:rsidRPr="005C1548">
        <w:rPr>
          <w:rFonts w:ascii="Arial Narrow" w:eastAsia="Times New Roman" w:hAnsi="Arial Narrow" w:cs="Arial"/>
          <w:b/>
          <w:sz w:val="24"/>
          <w:szCs w:val="24"/>
        </w:rPr>
        <w:t xml:space="preserve">conjunto de obras civiles </w:t>
      </w:r>
      <w:r w:rsidRPr="005C1548">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específica es </w:t>
      </w:r>
      <w:r w:rsidRPr="005C1548">
        <w:rPr>
          <w:rFonts w:ascii="Arial Narrow" w:eastAsia="Times New Roman" w:hAnsi="Arial Narrow" w:cs="Arial"/>
          <w:b/>
          <w:sz w:val="24"/>
          <w:szCs w:val="24"/>
        </w:rPr>
        <w:t>en obras iguales o similares</w:t>
      </w:r>
      <w:r w:rsidRPr="005C1548">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Pr="005C1548" w:rsidRDefault="00A218B7"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B924CC" w:rsidRPr="005C1548"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5C1548" w:rsidRDefault="00DB1CC0" w:rsidP="00DB1CC0">
      <w:pPr>
        <w:pStyle w:val="Prrafodelista"/>
        <w:numPr>
          <w:ilvl w:val="0"/>
          <w:numId w:val="21"/>
        </w:numPr>
        <w:jc w:val="both"/>
        <w:rPr>
          <w:rFonts w:ascii="Arial Narrow" w:eastAsia="Times New Roman" w:hAnsi="Arial Narrow" w:cs="Arial"/>
          <w:sz w:val="24"/>
          <w:szCs w:val="24"/>
        </w:rPr>
      </w:pPr>
      <w:r w:rsidRPr="005C1548">
        <w:rPr>
          <w:rFonts w:ascii="Arial Narrow" w:eastAsia="Times New Roman" w:hAnsi="Arial Narrow" w:cs="Times New Roman"/>
          <w:b/>
          <w:sz w:val="24"/>
          <w:szCs w:val="24"/>
        </w:rPr>
        <w:t>Residente de Obra.-</w:t>
      </w:r>
      <w:r w:rsidRPr="005C1548">
        <w:rPr>
          <w:rFonts w:ascii="Arial Narrow" w:eastAsia="Times New Roman" w:hAnsi="Arial Narrow" w:cs="Times New Roman"/>
          <w:sz w:val="24"/>
          <w:szCs w:val="24"/>
        </w:rPr>
        <w:t xml:space="preserve">  </w:t>
      </w:r>
      <w:r w:rsidRPr="005C1548">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5C1548" w:rsidRDefault="00DB1CC0" w:rsidP="00DB1CC0">
      <w:pPr>
        <w:pStyle w:val="Prrafodelista"/>
        <w:rPr>
          <w:rFonts w:ascii="Arial Narrow" w:eastAsia="Times New Roman" w:hAnsi="Arial Narrow" w:cs="Arial"/>
          <w:sz w:val="24"/>
          <w:szCs w:val="24"/>
        </w:rPr>
      </w:pPr>
      <w:r w:rsidRPr="005C1548">
        <w:rPr>
          <w:rFonts w:ascii="Arial Narrow" w:eastAsia="Times New Roman" w:hAnsi="Arial Narrow" w:cs="Arial"/>
          <w:sz w:val="24"/>
          <w:szCs w:val="24"/>
        </w:rPr>
        <w:t xml:space="preserve">Se dará por cumplido el requisito siempre y cuando la suma de los montos de las obras en las que participo el profesional propuesto cumpliendo las tareas de Residente de Obra o similares sea </w:t>
      </w:r>
      <w:r w:rsidRPr="005C1548">
        <w:rPr>
          <w:rFonts w:ascii="Arial Narrow" w:eastAsia="Times New Roman" w:hAnsi="Arial Narrow" w:cs="Arial"/>
          <w:sz w:val="24"/>
          <w:szCs w:val="24"/>
        </w:rPr>
        <w:lastRenderedPageBreak/>
        <w:t>igual o superior al 50% respecto al valor de la propuesta económica presentada por el proponente  y cuyos cargos cumplan con la condición solicitada como experiencia especifica.</w:t>
      </w:r>
    </w:p>
    <w:p w:rsidR="00AB65CA" w:rsidRPr="005C1548"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5C1548"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5C1548" w:rsidRDefault="00B924CC" w:rsidP="00373A25">
            <w:pPr>
              <w:spacing w:after="0" w:line="240" w:lineRule="auto"/>
              <w:jc w:val="center"/>
              <w:rPr>
                <w:rFonts w:cs="Arial"/>
                <w:b/>
                <w:bCs/>
                <w:sz w:val="20"/>
                <w:szCs w:val="16"/>
              </w:rPr>
            </w:pPr>
            <w:r w:rsidRPr="005C1548">
              <w:rPr>
                <w:rFonts w:cs="Arial"/>
                <w:b/>
                <w:bCs/>
                <w:sz w:val="20"/>
                <w:szCs w:val="16"/>
              </w:rPr>
              <w:t xml:space="preserve">DETALLE DE CARGOS A SER CONSIDERADOS </w:t>
            </w:r>
            <w:r w:rsidR="00380E8D" w:rsidRPr="005C1548">
              <w:rPr>
                <w:rFonts w:cs="Arial"/>
                <w:b/>
                <w:bCs/>
                <w:sz w:val="20"/>
                <w:szCs w:val="16"/>
              </w:rPr>
              <w:t xml:space="preserve">IGUALES O </w:t>
            </w:r>
            <w:r w:rsidRPr="005C1548">
              <w:rPr>
                <w:rFonts w:cs="Arial"/>
                <w:b/>
                <w:bCs/>
                <w:sz w:val="20"/>
                <w:szCs w:val="16"/>
              </w:rPr>
              <w:t>SIMILARES PARA EFECTOS DE COMPUTO DE LA EXPERIENCIA ESPECIFICA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jc w:val="center"/>
              <w:rPr>
                <w:rFonts w:ascii="Arial" w:hAnsi="Arial" w:cs="Arial"/>
                <w:b/>
                <w:sz w:val="20"/>
                <w:szCs w:val="16"/>
              </w:rPr>
            </w:pPr>
            <w:r w:rsidRPr="005C1548">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jc w:val="center"/>
              <w:rPr>
                <w:rFonts w:cs="Arial"/>
                <w:b/>
                <w:sz w:val="20"/>
                <w:szCs w:val="16"/>
              </w:rPr>
            </w:pPr>
            <w:r w:rsidRPr="005C1548">
              <w:rPr>
                <w:rFonts w:cs="Arial"/>
                <w:b/>
                <w:sz w:val="20"/>
                <w:szCs w:val="16"/>
              </w:rPr>
              <w:t>DESCRIPCION</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Residente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Superintendente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Supervisor Técnico</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Director de Obra</w:t>
            </w:r>
          </w:p>
        </w:tc>
      </w:tr>
    </w:tbl>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0659C1">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415C1A" w:rsidP="00415C1A"/>
    <w:p w:rsidR="00415C1A" w:rsidRPr="005C1548" w:rsidRDefault="00380E8D" w:rsidP="00415C1A">
      <w:pPr>
        <w:pStyle w:val="CM12"/>
        <w:numPr>
          <w:ilvl w:val="0"/>
          <w:numId w:val="22"/>
        </w:numPr>
        <w:jc w:val="both"/>
        <w:rPr>
          <w:rFonts w:ascii="Arial Narrow" w:hAnsi="Arial Narrow"/>
        </w:rPr>
      </w:pPr>
      <w:bookmarkStart w:id="49" w:name="_Toc314666251"/>
      <w:r w:rsidRPr="005C1548">
        <w:rPr>
          <w:rFonts w:ascii="Arial Narrow" w:hAnsi="Arial Narrow" w:cs="Arial"/>
          <w:b/>
          <w:lang w:val="es-ES"/>
        </w:rPr>
        <w:t>G</w:t>
      </w:r>
      <w:r w:rsidR="00415C1A" w:rsidRPr="005C1548">
        <w:rPr>
          <w:rFonts w:ascii="Arial Narrow" w:hAnsi="Arial Narrow" w:cs="Arial"/>
          <w:b/>
          <w:lang w:val="es-BO"/>
        </w:rPr>
        <w:t>arantía</w:t>
      </w:r>
      <w:r w:rsidRPr="005C1548">
        <w:rPr>
          <w:rFonts w:ascii="Arial Narrow" w:hAnsi="Arial Narrow" w:cs="Arial"/>
          <w:b/>
          <w:lang w:val="es-BO"/>
        </w:rPr>
        <w:t xml:space="preserve"> de Cumplimiento de contrato:</w:t>
      </w:r>
      <w:r w:rsidRPr="005C1548">
        <w:rPr>
          <w:rFonts w:ascii="Arial Narrow" w:hAnsi="Arial Narrow" w:cs="Arial"/>
          <w:lang w:val="es-BO"/>
        </w:rPr>
        <w:t xml:space="preserve"> </w:t>
      </w:r>
      <w:bookmarkEnd w:id="49"/>
      <w:r w:rsidR="00415C1A" w:rsidRPr="005C1548">
        <w:rPr>
          <w:rFonts w:ascii="Arial Narrow" w:hAnsi="Arial Narrow" w:cs="Arial"/>
          <w:lang w:val="es-BO"/>
        </w:rPr>
        <w:t xml:space="preserve"> </w:t>
      </w:r>
      <w:r w:rsidR="00415C1A" w:rsidRPr="005C1548">
        <w:rPr>
          <w:rFonts w:ascii="Arial Narrow" w:hAnsi="Arial Narrow"/>
        </w:rPr>
        <w:t>Tiene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Cuando se tengan programados pagos parciales, en sustitución de la garantía de cumplimiento de contrato, se podrá prever una retención del 7% de cada pago. (Para procesos menores a Bs. </w:t>
      </w:r>
      <w:r w:rsidRPr="005C1548">
        <w:rPr>
          <w:rFonts w:ascii="Arial Narrow" w:hAnsi="Arial Narrow"/>
        </w:rPr>
        <w:lastRenderedPageBreak/>
        <w:t>200.000,00)</w:t>
      </w:r>
    </w:p>
    <w:p w:rsidR="00415C1A" w:rsidRPr="005C1548" w:rsidRDefault="00415C1A" w:rsidP="00415C1A">
      <w:pPr>
        <w:pStyle w:val="CM12"/>
        <w:ind w:left="720"/>
        <w:jc w:val="both"/>
        <w:rPr>
          <w:rFonts w:ascii="Arial Narrow" w:hAnsi="Arial Narrow"/>
        </w:rPr>
      </w:pPr>
      <w:r w:rsidRPr="005C1548">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415C1A">
      <w:pPr>
        <w:pStyle w:val="CM12"/>
        <w:jc w:val="both"/>
        <w:rPr>
          <w:rFonts w:ascii="Arial Narrow" w:hAnsi="Arial Narrow"/>
          <w:lang w:val="es-BO"/>
        </w:rPr>
      </w:pPr>
    </w:p>
    <w:p w:rsidR="00415C1A" w:rsidRPr="005C1548" w:rsidRDefault="00415C1A" w:rsidP="00415C1A">
      <w:pPr>
        <w:pStyle w:val="CM12"/>
        <w:jc w:val="both"/>
        <w:rPr>
          <w:rFonts w:ascii="Arial Narrow" w:hAnsi="Arial Narrow"/>
        </w:rPr>
      </w:pPr>
      <w:r w:rsidRPr="005C1548">
        <w:rPr>
          <w:rFonts w:ascii="Arial Narrow" w:hAnsi="Arial Narrow"/>
        </w:rPr>
        <w:t>La vigencia de la garantía de seriedad deberá ser de 90 días computables a partir de su emisión.</w:t>
      </w:r>
    </w:p>
    <w:p w:rsidR="00AF33E5" w:rsidRPr="005C1548" w:rsidRDefault="00AF33E5" w:rsidP="00AF33E5">
      <w:pPr>
        <w:rPr>
          <w:rFonts w:ascii="Arial Narrow" w:hAnsi="Arial Narrow"/>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50"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50"/>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51" w:name="_Toc314666253"/>
      <w:r w:rsidRPr="005C1548">
        <w:rPr>
          <w:rFonts w:ascii="Arial Narrow" w:hAnsi="Arial Narrow" w:cs="Arial"/>
          <w:lang w:val="es-BO"/>
        </w:rPr>
        <w:lastRenderedPageBreak/>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51"/>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Pr="005C1548" w:rsidRDefault="00B3229F" w:rsidP="000659C1">
      <w:pPr>
        <w:pStyle w:val="CM12"/>
        <w:ind w:left="360"/>
        <w:jc w:val="both"/>
        <w:rPr>
          <w:rFonts w:ascii="Arial Narrow" w:hAnsi="Arial Narrow" w:cs="Arial"/>
          <w:lang w:val="es-BO"/>
        </w:rPr>
      </w:pPr>
      <w:r w:rsidRPr="005C1548">
        <w:rPr>
          <w:rFonts w:ascii="Arial Narrow" w:hAnsi="Arial Narrow" w:cs="Arial"/>
          <w:lang w:val="es-BO"/>
        </w:rPr>
        <w:t>En caso de incumplimiento será causal de descalificación para futuras licitaciones.</w:t>
      </w: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2"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$us.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w:t>
      </w:r>
      <w:r w:rsidRPr="005C1548">
        <w:rPr>
          <w:rFonts w:ascii="Arial Narrow" w:hAnsi="Arial Narrow" w:cs="Arial"/>
          <w:iCs/>
        </w:rPr>
        <w:lastRenderedPageBreak/>
        <w:t>desempeño de sus funciones.</w:t>
      </w:r>
    </w:p>
    <w:p w:rsidR="005915DA" w:rsidRPr="005C1548" w:rsidRDefault="005915DA" w:rsidP="005915DA">
      <w:pPr>
        <w:rPr>
          <w:lang w:val="es-ES_tradnl"/>
        </w:rPr>
      </w:pP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3" w:name="_Toc314666258"/>
      <w:bookmarkEnd w:id="52"/>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3"/>
      <w:r w:rsidR="000A2358" w:rsidRPr="005C1548">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4" w:name="_Toc314666259"/>
      <w:r w:rsidRPr="005C1548">
        <w:rPr>
          <w:rFonts w:ascii="Arial Narrow" w:hAnsi="Arial Narrow" w:cs="Arial"/>
          <w:lang w:val="es-BO"/>
        </w:rPr>
        <w:t>El presente proceso será adjudicado por el total del servicio ofertado.</w:t>
      </w:r>
      <w:bookmarkEnd w:id="54"/>
      <w:r w:rsidRPr="005C1548">
        <w:rPr>
          <w:rFonts w:ascii="Arial Narrow" w:hAnsi="Arial Narrow" w:cs="Arial"/>
          <w:lang w:val="es-BO"/>
        </w:rPr>
        <w:t xml:space="preserve"> </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5"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5"/>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5C1548"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380E8D" w:rsidRPr="005C1548"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6" w:name="_Toc314666263"/>
      <w:bookmarkEnd w:id="42"/>
      <w:bookmarkEnd w:id="43"/>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checklist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 xml:space="preserve">con el 1% del monto </w:t>
      </w:r>
      <w:r w:rsidRPr="005C1548">
        <w:rPr>
          <w:rFonts w:ascii="Arial Narrow" w:hAnsi="Arial Narrow" w:cs="Arial"/>
        </w:rPr>
        <w:lastRenderedPageBreak/>
        <w:t>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6"/>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7" w:name="_Toc314666264"/>
      <w:r w:rsidRPr="005C1548">
        <w:rPr>
          <w:rFonts w:ascii="Arial Narrow" w:hAnsi="Arial Narrow" w:cs="Arial Narrow"/>
        </w:rPr>
        <w:t>La factura deberá ser emitida a nombre de Y.P.F.B. con número de NIT 1020269020</w:t>
      </w:r>
      <w:bookmarkEnd w:id="57"/>
    </w:p>
    <w:p w:rsidR="00D978BF" w:rsidRPr="005C1548" w:rsidRDefault="00D978BF" w:rsidP="00A60857">
      <w:pPr>
        <w:pStyle w:val="CM12"/>
        <w:ind w:left="360"/>
        <w:jc w:val="both"/>
        <w:rPr>
          <w:rFonts w:ascii="Arial Narrow" w:hAnsi="Arial Narrow" w:cs="Arial Narrow"/>
        </w:rPr>
      </w:pPr>
      <w:bookmarkStart w:id="58" w:name="_Toc314666265"/>
      <w:r w:rsidRPr="005C1548">
        <w:rPr>
          <w:rFonts w:ascii="Arial Narrow" w:hAnsi="Arial Narrow" w:cs="Arial Narrow"/>
        </w:rPr>
        <w:t>El pago se realizara a través de transferencias bancarias vía SIGMA.</w:t>
      </w:r>
      <w:bookmarkEnd w:id="58"/>
    </w:p>
    <w:p w:rsidR="00C057BC" w:rsidRPr="005C1548" w:rsidRDefault="00C057BC" w:rsidP="00C057BC">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59"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9"/>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60"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60"/>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61"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61"/>
    </w:p>
    <w:p w:rsidR="00415C1A" w:rsidRDefault="00415C1A" w:rsidP="00415C1A"/>
    <w:p w:rsidR="002332F2" w:rsidRDefault="002332F2" w:rsidP="00415C1A"/>
    <w:p w:rsidR="002332F2" w:rsidRPr="005C1548" w:rsidRDefault="002332F2" w:rsidP="00415C1A"/>
    <w:p w:rsidR="00A27582" w:rsidRPr="005C1548"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Pr="005C1548"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0D1DAA"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092495">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092495">
              <w:rPr>
                <w:rFonts w:ascii="Times New Roman" w:eastAsia="Times New Roman" w:hAnsi="Times New Roman" w:cs="Times New Roman"/>
                <w:i/>
                <w:iCs/>
                <w:color w:val="000000"/>
                <w:sz w:val="20"/>
                <w:szCs w:val="20"/>
              </w:rPr>
              <w:t>AMPLIACIONES BELLA VISTA</w:t>
            </w:r>
            <w:r w:rsidR="00F642E8" w:rsidRPr="005C1548">
              <w:rPr>
                <w:rFonts w:ascii="Times New Roman" w:eastAsia="Times New Roman" w:hAnsi="Times New Roman" w:cs="Times New Roman"/>
                <w:i/>
                <w:iCs/>
                <w:color w:val="000000"/>
                <w:sz w:val="20"/>
                <w:szCs w:val="20"/>
              </w:rPr>
              <w:t xml:space="preserve"> </w:t>
            </w:r>
            <w:r w:rsidRPr="005C1548">
              <w:rPr>
                <w:rFonts w:ascii="Times New Roman" w:eastAsia="Times New Roman" w:hAnsi="Times New Roman" w:cs="Times New Roman"/>
                <w:i/>
                <w:iCs/>
                <w:color w:val="000000"/>
                <w:sz w:val="20"/>
                <w:szCs w:val="20"/>
              </w:rPr>
              <w:t xml:space="preserve">DISTRITO </w:t>
            </w:r>
            <w:r w:rsidR="00092495">
              <w:rPr>
                <w:rFonts w:ascii="Times New Roman" w:eastAsia="Times New Roman" w:hAnsi="Times New Roman" w:cs="Times New Roman"/>
                <w:i/>
                <w:iCs/>
                <w:color w:val="000000"/>
                <w:sz w:val="20"/>
                <w:szCs w:val="20"/>
              </w:rPr>
              <w:t>21</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092495" w:rsidP="00092495">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151.069,00</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092495" w:rsidP="00092495">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151.069,00</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lastRenderedPageBreak/>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5E2009" w:rsidRPr="005C1548" w:rsidRDefault="005E2009" w:rsidP="003459A7">
      <w:pPr>
        <w:rPr>
          <w:rFonts w:ascii="Arial Narrow" w:hAnsi="Arial Narrow"/>
        </w:rPr>
      </w:pPr>
    </w:p>
    <w:p w:rsidR="00373A25" w:rsidRPr="005C1548" w:rsidRDefault="00373A25" w:rsidP="003459A7">
      <w:pPr>
        <w:rPr>
          <w:rFonts w:ascii="Arial Narrow" w:hAnsi="Arial Narrow"/>
        </w:rPr>
      </w:pPr>
    </w:p>
    <w:p w:rsidR="00F91916" w:rsidRPr="005C1548" w:rsidRDefault="00F91916" w:rsidP="005E2009">
      <w:pPr>
        <w:tabs>
          <w:tab w:val="left" w:pos="2235"/>
        </w:tabs>
        <w:ind w:left="360"/>
        <w:jc w:val="center"/>
        <w:rPr>
          <w:rFonts w:ascii="Arial Narrow" w:eastAsia="Arial Unicode MS" w:hAnsi="Arial Narrow"/>
          <w:b/>
          <w:sz w:val="60"/>
          <w:szCs w:val="60"/>
        </w:rPr>
      </w:pPr>
      <w:bookmarkStart w:id="62" w:name="_Toc314666269"/>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2"/>
    </w:p>
    <w:p w:rsidR="005E2009" w:rsidRPr="005C1548" w:rsidRDefault="005E2009" w:rsidP="005E2009">
      <w:pPr>
        <w:pStyle w:val="Ttulo1"/>
        <w:rPr>
          <w:rFonts w:eastAsia="Arial Unicode MS"/>
          <w:sz w:val="60"/>
          <w:szCs w:val="60"/>
        </w:rPr>
      </w:pPr>
      <w:bookmarkStart w:id="63" w:name="_Toc314666270"/>
      <w:bookmarkStart w:id="64" w:name="_Toc314667373"/>
      <w:bookmarkStart w:id="65" w:name="_Toc314668411"/>
      <w:bookmarkStart w:id="66" w:name="_Toc430112832"/>
      <w:r w:rsidRPr="005C1548">
        <w:rPr>
          <w:rFonts w:eastAsia="Arial Unicode MS"/>
          <w:sz w:val="60"/>
          <w:szCs w:val="60"/>
        </w:rPr>
        <w:t>LISTADO DE VOLÚMENES DE OBRA</w:t>
      </w:r>
      <w:bookmarkEnd w:id="63"/>
      <w:bookmarkEnd w:id="64"/>
      <w:bookmarkEnd w:id="65"/>
      <w:bookmarkEnd w:id="66"/>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Pr="005C1548" w:rsidRDefault="00373A25" w:rsidP="003459A7">
      <w:pPr>
        <w:rPr>
          <w:rFonts w:ascii="Arial Narrow" w:hAnsi="Arial Narrow"/>
        </w:rPr>
      </w:pP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t>PLANILLA DE VOLÚMENES DE OBRAS CIVILES RED SECUNDARIA</w:t>
      </w:r>
    </w:p>
    <w:p w:rsidR="001D4EDC" w:rsidRPr="005C1548" w:rsidRDefault="00092495" w:rsidP="001D4EDC">
      <w:pPr>
        <w:jc w:val="center"/>
        <w:rPr>
          <w:rFonts w:ascii="Arial Narrow" w:eastAsia="Arial Unicode MS" w:hAnsi="Arial Narrow"/>
          <w:b/>
          <w:sz w:val="24"/>
          <w:szCs w:val="24"/>
        </w:rPr>
      </w:pPr>
      <w:r>
        <w:rPr>
          <w:rFonts w:ascii="Arial Narrow" w:eastAsia="Arial Unicode MS" w:hAnsi="Arial Narrow"/>
          <w:b/>
          <w:sz w:val="24"/>
          <w:szCs w:val="24"/>
        </w:rPr>
        <w:t>AMPLIACIONES BELLA VISTA</w:t>
      </w:r>
    </w:p>
    <w:p w:rsidR="001D4EDC" w:rsidRPr="005C1548" w:rsidRDefault="00092495" w:rsidP="001D4EDC">
      <w:pPr>
        <w:rPr>
          <w:rFonts w:ascii="Arial Narrow" w:hAnsi="Arial Narrow"/>
        </w:rPr>
      </w:pPr>
      <w:r>
        <w:rPr>
          <w:rFonts w:ascii="Arial Narrow" w:hAnsi="Arial Narrow"/>
        </w:rPr>
        <w:object w:dxaOrig="13398" w:dyaOrig="7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pt;height:387.15pt" o:ole="">
            <v:imagedata r:id="rId11" o:title=""/>
          </v:shape>
          <o:OLEObject Type="Embed" ProgID="Excel.Sheet.12" ShapeID="_x0000_i1025" DrawAspect="Content" ObjectID="_1503995958"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0C4E74" w:rsidRPr="005C1548" w:rsidRDefault="000C4E74" w:rsidP="003459A7">
      <w:pPr>
        <w:rPr>
          <w:rFonts w:ascii="Arial Narrow" w:hAnsi="Arial Narrow"/>
        </w:rPr>
      </w:pPr>
    </w:p>
    <w:p w:rsidR="002332F2" w:rsidRDefault="002332F2" w:rsidP="0063049C">
      <w:pPr>
        <w:tabs>
          <w:tab w:val="left" w:pos="2235"/>
        </w:tabs>
        <w:ind w:left="360"/>
        <w:jc w:val="center"/>
        <w:rPr>
          <w:rFonts w:ascii="Arial Narrow" w:eastAsia="Arial Unicode MS" w:hAnsi="Arial Narrow"/>
          <w:b/>
          <w:sz w:val="62"/>
          <w:szCs w:val="62"/>
        </w:rPr>
      </w:pPr>
      <w:bookmarkStart w:id="67" w:name="_Toc314666426"/>
    </w:p>
    <w:p w:rsidR="0063049C" w:rsidRPr="005C1548" w:rsidRDefault="0063049C" w:rsidP="0063049C">
      <w:pPr>
        <w:tabs>
          <w:tab w:val="left" w:pos="2235"/>
        </w:tabs>
        <w:ind w:left="360"/>
        <w:jc w:val="center"/>
        <w:rPr>
          <w:rFonts w:ascii="Arial Narrow" w:eastAsia="Arial Unicode MS" w:hAnsi="Arial Narrow"/>
          <w:b/>
          <w:sz w:val="62"/>
          <w:szCs w:val="62"/>
        </w:rPr>
      </w:pPr>
      <w:r w:rsidRPr="005C1548">
        <w:rPr>
          <w:rFonts w:ascii="Arial Narrow" w:eastAsia="Arial Unicode MS" w:hAnsi="Arial Narrow"/>
          <w:b/>
          <w:sz w:val="62"/>
          <w:szCs w:val="62"/>
        </w:rPr>
        <w:t>SECCIÓN 3</w:t>
      </w:r>
      <w:bookmarkEnd w:id="67"/>
    </w:p>
    <w:p w:rsidR="0063049C" w:rsidRPr="005C1548" w:rsidRDefault="0063049C" w:rsidP="0063049C">
      <w:pPr>
        <w:pStyle w:val="Ttulo1"/>
        <w:rPr>
          <w:rFonts w:eastAsia="Arial Unicode MS"/>
          <w:sz w:val="62"/>
          <w:szCs w:val="62"/>
        </w:rPr>
      </w:pPr>
      <w:bookmarkStart w:id="68" w:name="_Toc314666427"/>
      <w:bookmarkStart w:id="69" w:name="_Toc314667374"/>
      <w:bookmarkStart w:id="70" w:name="_Toc314668412"/>
      <w:bookmarkStart w:id="71" w:name="_Toc430112833"/>
      <w:r w:rsidRPr="005C1548">
        <w:rPr>
          <w:rFonts w:eastAsia="Arial Unicode MS"/>
          <w:sz w:val="62"/>
          <w:szCs w:val="62"/>
        </w:rPr>
        <w:t>ESPECIFICACIONES TÉCNICAS DE OBRAS CIVILES RED SECUNDARIA</w:t>
      </w:r>
      <w:bookmarkEnd w:id="68"/>
      <w:bookmarkEnd w:id="69"/>
      <w:bookmarkEnd w:id="70"/>
      <w:bookmarkEnd w:id="71"/>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Pr="005C1548" w:rsidRDefault="00F91916"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2" w:name="_Toc314666428"/>
      <w:r w:rsidRPr="005C1548">
        <w:rPr>
          <w:rFonts w:ascii="Arial Narrow" w:eastAsia="Arial Unicode MS" w:hAnsi="Arial Narrow"/>
          <w:b/>
          <w:sz w:val="24"/>
          <w:szCs w:val="24"/>
        </w:rPr>
        <w:t>Í</w:t>
      </w:r>
      <w:r w:rsidR="005112E0" w:rsidRPr="005C1548">
        <w:rPr>
          <w:rFonts w:ascii="Arial Narrow" w:eastAsia="Arial Unicode MS" w:hAnsi="Arial Narrow"/>
          <w:b/>
          <w:sz w:val="24"/>
          <w:szCs w:val="24"/>
        </w:rPr>
        <w:t>NDICE</w:t>
      </w:r>
      <w:bookmarkEnd w:id="72"/>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3"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3"/>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4" w:name="_Toc314666432"/>
      <w:r w:rsidRPr="005C1548">
        <w:rPr>
          <w:rFonts w:ascii="Arial Narrow" w:eastAsia="Times New Roman" w:hAnsi="Arial Narrow" w:cs="Times New Roman"/>
          <w:b/>
          <w:bCs/>
          <w:iCs/>
          <w:lang w:val="es-ES_tradnl"/>
        </w:rPr>
        <w:t>2.1 Generalidades</w:t>
      </w:r>
      <w:bookmarkEnd w:id="74"/>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3"/>
      <w:r w:rsidRPr="005C1548">
        <w:rPr>
          <w:rFonts w:ascii="Arial Narrow" w:eastAsia="Times New Roman" w:hAnsi="Arial Narrow" w:cs="Times New Roman"/>
          <w:b/>
          <w:bCs/>
          <w:iCs/>
          <w:lang w:val="es-ES_tradnl"/>
        </w:rPr>
        <w:t>2.2 Ubicación de la obra</w:t>
      </w:r>
      <w:bookmarkEnd w:id="75"/>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6" w:name="_Toc314666434"/>
      <w:r w:rsidRPr="005C1548">
        <w:rPr>
          <w:rFonts w:ascii="Arial Narrow" w:eastAsia="Times New Roman" w:hAnsi="Arial Narrow" w:cs="Times New Roman"/>
          <w:b/>
          <w:bCs/>
          <w:iCs/>
          <w:lang w:val="es-ES_tradnl"/>
        </w:rPr>
        <w:t>2.3 Descripción de la obra</w:t>
      </w:r>
      <w:bookmarkEnd w:id="76"/>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5"/>
      <w:r w:rsidRPr="005C1548">
        <w:rPr>
          <w:rFonts w:ascii="Arial Narrow" w:eastAsia="Times New Roman" w:hAnsi="Arial Narrow" w:cs="Times New Roman"/>
          <w:b/>
          <w:bCs/>
          <w:iCs/>
          <w:lang w:val="es-ES_tradnl"/>
        </w:rPr>
        <w:t xml:space="preserve">2.4 </w:t>
      </w:r>
      <w:bookmarkEnd w:id="77"/>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8" w:name="_Toc314666436"/>
      <w:r w:rsidRPr="005C1548">
        <w:rPr>
          <w:rFonts w:ascii="Arial Narrow" w:eastAsia="Times New Roman" w:hAnsi="Arial Narrow" w:cs="Times New Roman"/>
          <w:b/>
          <w:bCs/>
          <w:iCs/>
          <w:lang w:val="es-ES_tradnl"/>
        </w:rPr>
        <w:t xml:space="preserve">2.5 </w:t>
      </w:r>
      <w:bookmarkEnd w:id="78"/>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9"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9"/>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0" w:name="_Toc314666438"/>
      <w:r w:rsidRPr="005C1548">
        <w:rPr>
          <w:rFonts w:ascii="Arial Narrow" w:eastAsia="Times New Roman" w:hAnsi="Arial Narrow" w:cs="Times New Roman"/>
          <w:b/>
          <w:bCs/>
          <w:iCs/>
          <w:lang w:val="es-ES_tradnl"/>
        </w:rPr>
        <w:t>3.   INSTALACIÓN DE FAENAS</w:t>
      </w:r>
      <w:bookmarkEnd w:id="80"/>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1"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1"/>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Pr="005C1548"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lastRenderedPageBreak/>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75EEA" w:rsidRPr="005C1548" w:rsidRDefault="00C75EEA"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sz w:val="24"/>
          <w:szCs w:val="24"/>
          <w:u w:val="single"/>
        </w:rPr>
      </w:pPr>
      <w:r w:rsidRPr="005C1548">
        <w:rPr>
          <w:rFonts w:ascii="Arial Narrow" w:eastAsia="Arial Unicode MS" w:hAnsi="Arial Narrow" w:cs="Times New Roman"/>
          <w:b/>
          <w:lang w:val="es-ES_tradnl"/>
        </w:rPr>
        <w:t>7</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.1 Definición</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.2 Materiales, herramientas y equipo</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.3 Procedimiento para la ejecución</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.4 Medición y forma de pago</w:t>
      </w:r>
    </w:p>
    <w:p w:rsidR="00C75EEA" w:rsidRPr="005C1548"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65C0E" w:rsidRPr="005C1548" w:rsidRDefault="007338C4" w:rsidP="00D65C0E">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8</w:t>
      </w:r>
      <w:r w:rsidR="00D65C0E" w:rsidRPr="005C1548">
        <w:rPr>
          <w:rFonts w:ascii="Arial Narrow" w:eastAsia="Arial Unicode MS" w:hAnsi="Arial Narrow" w:cs="Times New Roman"/>
          <w:b/>
          <w:lang w:val="es-ES_tradnl"/>
        </w:rPr>
        <w:t xml:space="preserve">.  </w:t>
      </w:r>
      <w:r w:rsidR="00A17644" w:rsidRPr="005C1548">
        <w:rPr>
          <w:rFonts w:ascii="Arial Narrow" w:eastAsia="Arial Unicode MS" w:hAnsi="Arial Narrow" w:cs="Times New Roman"/>
          <w:b/>
          <w:lang w:val="es-ES_tradnl"/>
        </w:rPr>
        <w:t>CORTE, ROTURA Y REMOCIÓN DE CERÁMICA, BALDOSA Y/O CORTEZAS ESPECIALES</w:t>
      </w:r>
      <w:r w:rsidR="00A17644" w:rsidRPr="005C1548">
        <w:rPr>
          <w:rFonts w:ascii="Arial Narrow" w:eastAsia="Arial Unicode MS" w:hAnsi="Arial Narrow" w:cs="Times New Roman"/>
          <w:b/>
          <w:caps/>
          <w:lang w:val="es-ES_tradnl"/>
        </w:rPr>
        <w:t xml:space="preserve"> </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.1 Definición</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.2 Materiales, herramientas y equipo</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.3 Procedimiento para la ejecución</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.4 Medición y forma de pago</w:t>
      </w:r>
    </w:p>
    <w:p w:rsidR="00C75EEA" w:rsidRPr="005C1548" w:rsidRDefault="00C75EEA"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b/>
          <w:sz w:val="24"/>
          <w:szCs w:val="24"/>
        </w:rPr>
      </w:pPr>
      <w:r w:rsidRPr="005C1548">
        <w:rPr>
          <w:rFonts w:ascii="Arial Narrow" w:eastAsia="Arial Unicode MS" w:hAnsi="Arial Narrow" w:cs="Times New Roman"/>
          <w:b/>
          <w:lang w:val="es-ES_tradnl"/>
        </w:rPr>
        <w:t>9</w:t>
      </w:r>
      <w:r w:rsidR="00E909BA" w:rsidRPr="005C1548">
        <w:rPr>
          <w:rFonts w:ascii="Arial Narrow" w:eastAsia="Arial Unicode MS" w:hAnsi="Arial Narrow" w:cs="Times New Roman"/>
          <w:b/>
          <w:lang w:val="es-ES_tradnl"/>
        </w:rPr>
        <w:t xml:space="preserve">.  </w:t>
      </w:r>
      <w:r w:rsidR="00373A25" w:rsidRPr="005C1548">
        <w:rPr>
          <w:rFonts w:ascii="Arial Narrow" w:hAnsi="Arial Narrow"/>
          <w:b/>
          <w:sz w:val="24"/>
          <w:szCs w:val="24"/>
        </w:rPr>
        <w:t>CORTE, ROTURA Y REMOCIÓN DE PAVIMENTO FLEXIBLE</w:t>
      </w:r>
    </w:p>
    <w:p w:rsidR="00E909BA" w:rsidRPr="005C1548" w:rsidRDefault="00373A25" w:rsidP="00373A25">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sidR="007338C4"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.1 Definición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.2 Materiales, herramientas y equipo</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.3 Procedimiento para la ejecución</w:t>
      </w:r>
    </w:p>
    <w:p w:rsidR="00E909BA"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.4 Medición y forma de pago</w:t>
      </w:r>
    </w:p>
    <w:p w:rsidR="00092495" w:rsidRDefault="00092495"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Pr="005C1548" w:rsidRDefault="00092495" w:rsidP="00092495">
      <w:pPr>
        <w:spacing w:after="0" w:line="240" w:lineRule="auto"/>
        <w:rPr>
          <w:rFonts w:ascii="Arial Narrow" w:hAnsi="Arial Narrow"/>
          <w:b/>
          <w:sz w:val="24"/>
          <w:szCs w:val="24"/>
        </w:rPr>
      </w:pPr>
      <w:r>
        <w:rPr>
          <w:rFonts w:ascii="Arial Narrow" w:eastAsia="Arial Unicode MS" w:hAnsi="Arial Narrow" w:cs="Times New Roman"/>
          <w:b/>
          <w:lang w:val="es-ES_tradnl"/>
        </w:rPr>
        <w:t>10</w:t>
      </w:r>
      <w:r w:rsidRPr="005C1548">
        <w:rPr>
          <w:rFonts w:ascii="Arial Narrow" w:eastAsia="Arial Unicode MS" w:hAnsi="Arial Narrow" w:cs="Times New Roman"/>
          <w:b/>
          <w:lang w:val="es-ES_tradnl"/>
        </w:rPr>
        <w:t xml:space="preserve">.  </w:t>
      </w:r>
      <w:r w:rsidRPr="005C1548">
        <w:rPr>
          <w:rFonts w:ascii="Arial Narrow" w:hAnsi="Arial Narrow"/>
          <w:b/>
          <w:sz w:val="24"/>
          <w:szCs w:val="24"/>
        </w:rPr>
        <w:t xml:space="preserve">CORTE, ROTURA Y REMOCIÓN DE </w:t>
      </w:r>
      <w:r>
        <w:rPr>
          <w:rFonts w:ascii="Arial Narrow" w:hAnsi="Arial Narrow"/>
          <w:b/>
          <w:sz w:val="24"/>
          <w:szCs w:val="24"/>
        </w:rPr>
        <w:t xml:space="preserve">ESTRUCTURAS DE HORMIGON CICLOPEO </w:t>
      </w:r>
    </w:p>
    <w:p w:rsidR="00092495" w:rsidRPr="005C1548" w:rsidRDefault="00092495" w:rsidP="00092495">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Pr>
          <w:rFonts w:ascii="Arial Narrow" w:eastAsia="Times New Roman" w:hAnsi="Arial Narrow" w:cs="Times New Roman"/>
          <w:b/>
          <w:bCs/>
          <w:iCs/>
        </w:rPr>
        <w:t>10</w:t>
      </w:r>
      <w:r w:rsidRPr="005C1548">
        <w:rPr>
          <w:rFonts w:ascii="Arial Narrow" w:eastAsia="Times New Roman" w:hAnsi="Arial Narrow" w:cs="Times New Roman"/>
          <w:b/>
          <w:bCs/>
          <w:iCs/>
          <w:lang w:val="es-ES_tradnl"/>
        </w:rPr>
        <w:t>.1 Definición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.2 Materiales, herramientas y equipo</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.3 Procedimiento para la ejecución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.4 Medición y forma de pago</w:t>
      </w:r>
    </w:p>
    <w:p w:rsidR="00092495" w:rsidRPr="005C1548" w:rsidRDefault="00092495"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7A1962" w:rsidP="007A1962">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1</w:t>
      </w:r>
      <w:r w:rsidR="00092495">
        <w:rPr>
          <w:rFonts w:ascii="Arial Narrow" w:eastAsia="Arial Unicode MS" w:hAnsi="Arial Narrow" w:cs="Times New Roman"/>
          <w:b/>
          <w:lang w:val="es-ES_tradnl"/>
        </w:rPr>
        <w:t>1</w:t>
      </w:r>
      <w:r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A1962" w:rsidP="00A60857">
      <w:pPr>
        <w:spacing w:after="0" w:line="240" w:lineRule="auto"/>
        <w:jc w:val="both"/>
        <w:rPr>
          <w:rFonts w:ascii="Arial Narrow" w:eastAsia="Times New Roman" w:hAnsi="Arial Narrow" w:cs="Times New Roman"/>
          <w:b/>
          <w:bCs/>
          <w:iCs/>
          <w:lang w:val="es-ES_tradnl"/>
        </w:rPr>
      </w:pPr>
      <w:bookmarkStart w:id="82" w:name="_Toc314666441"/>
      <w:r w:rsidRPr="005C1548">
        <w:rPr>
          <w:rFonts w:ascii="Arial Narrow" w:eastAsia="Arial Unicode MS" w:hAnsi="Arial Narrow" w:cs="Times New Roman"/>
          <w:b/>
          <w:lang w:val="es-ES_tradnl"/>
        </w:rPr>
        <w:t>1</w:t>
      </w:r>
      <w:r w:rsidR="00092495">
        <w:rPr>
          <w:rFonts w:ascii="Arial Narrow" w:eastAsia="Arial Unicode MS" w:hAnsi="Arial Narrow" w:cs="Times New Roman"/>
          <w:b/>
          <w:lang w:val="es-ES_tradnl"/>
        </w:rPr>
        <w:t>2</w:t>
      </w:r>
      <w:r w:rsidR="003904F9" w:rsidRPr="005C1548">
        <w:rPr>
          <w:rFonts w:ascii="Arial Narrow" w:eastAsia="Arial Unicode MS" w:hAnsi="Arial Narrow" w:cs="Times New Roman"/>
          <w:b/>
          <w:lang w:val="es-ES_tradnl"/>
        </w:rPr>
        <w:t xml:space="preserve">.  </w:t>
      </w:r>
      <w:bookmarkEnd w:id="82"/>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.4 Medición y forma de pago</w:t>
      </w:r>
    </w:p>
    <w:p w:rsidR="001E7523"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3" w:name="_Toc314666442"/>
      <w:r w:rsidRPr="005C1548">
        <w:rPr>
          <w:rFonts w:ascii="Arial Narrow" w:eastAsia="Arial Unicode MS" w:hAnsi="Arial Narrow" w:cs="Times New Roman"/>
          <w:b/>
          <w:caps/>
          <w:lang w:val="es-ES_tradnl"/>
        </w:rPr>
        <w:t>1</w:t>
      </w:r>
      <w:r w:rsidR="00092495">
        <w:rPr>
          <w:rFonts w:ascii="Arial Narrow" w:eastAsia="Arial Unicode MS" w:hAnsi="Arial Narrow" w:cs="Times New Roman"/>
          <w:b/>
          <w:caps/>
          <w:lang w:val="es-ES_tradnl"/>
        </w:rPr>
        <w:t>3</w:t>
      </w:r>
      <w:r w:rsidR="003904F9" w:rsidRPr="005C1548">
        <w:rPr>
          <w:rFonts w:ascii="Arial Narrow" w:eastAsia="Arial Unicode MS" w:hAnsi="Arial Narrow" w:cs="Times New Roman"/>
          <w:b/>
          <w:caps/>
          <w:lang w:val="es-ES_tradnl"/>
        </w:rPr>
        <w:t xml:space="preserve">.  </w:t>
      </w:r>
      <w:bookmarkEnd w:id="83"/>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.3 Procedimiento para la ejecución</w:t>
      </w:r>
    </w:p>
    <w:p w:rsidR="00307C9B"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.4 Medición y forma de pago</w:t>
      </w:r>
    </w:p>
    <w:p w:rsidR="00092495" w:rsidRPr="005C1548" w:rsidRDefault="00092495"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Pr="005C1548" w:rsidRDefault="00092495" w:rsidP="00092495">
      <w:pPr>
        <w:autoSpaceDE w:val="0"/>
        <w:autoSpaceDN w:val="0"/>
        <w:adjustRightInd w:val="0"/>
        <w:spacing w:after="0" w:line="240" w:lineRule="auto"/>
        <w:jc w:val="both"/>
        <w:rPr>
          <w:rFonts w:ascii="Arial Narrow" w:eastAsia="Arial Unicode MS" w:hAnsi="Arial Narrow" w:cs="Times New Roman"/>
          <w:b/>
          <w:lang w:val="es-ES_tradnl"/>
        </w:rPr>
      </w:pPr>
      <w:bookmarkStart w:id="84" w:name="_Toc314666443"/>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5</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EMPEDRADO</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.1 Definición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.2 Materiales, herramientas y equipo</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.3 Procedimiento para la ejecución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.4 Medición y forma de pago</w:t>
      </w:r>
    </w:p>
    <w:p w:rsidR="00C75EEA" w:rsidRPr="005C1548" w:rsidRDefault="00C75EEA"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5C1548"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092495">
        <w:rPr>
          <w:rFonts w:ascii="Arial Narrow" w:eastAsia="Arial Unicode MS" w:hAnsi="Arial Narrow" w:cs="Times New Roman"/>
          <w:b/>
          <w:lang w:val="es-ES_tradnl"/>
        </w:rPr>
        <w:t>6</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6</w:t>
      </w:r>
      <w:r w:rsidR="007B0DAD" w:rsidRPr="005C1548">
        <w:rPr>
          <w:rFonts w:ascii="Arial Narrow" w:eastAsia="Times New Roman" w:hAnsi="Arial Narrow" w:cs="Times New Roman"/>
          <w:b/>
          <w:bCs/>
          <w:iCs/>
          <w:lang w:val="es-ES_tradnl"/>
        </w:rPr>
        <w:t>.1 Definición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6</w:t>
      </w:r>
      <w:r w:rsidR="007B0DAD" w:rsidRPr="005C1548">
        <w:rPr>
          <w:rFonts w:ascii="Arial Narrow" w:eastAsia="Times New Roman" w:hAnsi="Arial Narrow" w:cs="Times New Roman"/>
          <w:b/>
          <w:bCs/>
          <w:iCs/>
          <w:lang w:val="es-ES_tradnl"/>
        </w:rPr>
        <w:t>.2 Materiales, herramientas y equipo</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6</w:t>
      </w:r>
      <w:r w:rsidR="007B0DAD" w:rsidRPr="005C1548">
        <w:rPr>
          <w:rFonts w:ascii="Arial Narrow" w:eastAsia="Times New Roman" w:hAnsi="Arial Narrow" w:cs="Times New Roman"/>
          <w:b/>
          <w:bCs/>
          <w:iCs/>
          <w:lang w:val="es-ES_tradnl"/>
        </w:rPr>
        <w:t>.3 Procedimiento para la ejecución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6</w:t>
      </w:r>
      <w:r w:rsidR="007B0DAD" w:rsidRPr="005C1548">
        <w:rPr>
          <w:rFonts w:ascii="Arial Narrow" w:eastAsia="Times New Roman" w:hAnsi="Arial Narrow" w:cs="Times New Roman"/>
          <w:b/>
          <w:bCs/>
          <w:iCs/>
          <w:lang w:val="es-ES_tradnl"/>
        </w:rPr>
        <w:t>.4 Medición y forma de pago</w:t>
      </w:r>
    </w:p>
    <w:p w:rsidR="00C75EEA" w:rsidRPr="005C1548"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Pr="005C1548" w:rsidRDefault="00092495" w:rsidP="00092495">
      <w:pPr>
        <w:autoSpaceDE w:val="0"/>
        <w:autoSpaceDN w:val="0"/>
        <w:adjustRightInd w:val="0"/>
        <w:spacing w:after="0" w:line="240" w:lineRule="auto"/>
        <w:jc w:val="both"/>
        <w:rPr>
          <w:rFonts w:ascii="Arial Narrow" w:eastAsia="Arial Unicode MS" w:hAnsi="Arial Narrow" w:cs="Times New Roman"/>
          <w:b/>
          <w:lang w:val="es-ES_tradnl"/>
        </w:rPr>
      </w:pPr>
      <w:bookmarkStart w:id="85" w:name="_Toc314666449"/>
      <w:bookmarkEnd w:id="84"/>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7</w:t>
      </w:r>
      <w:r w:rsidRPr="005C1548">
        <w:rPr>
          <w:rFonts w:ascii="Arial Narrow" w:eastAsia="Arial Unicode MS" w:hAnsi="Arial Narrow" w:cs="Times New Roman"/>
          <w:b/>
          <w:lang w:val="es-ES_tradnl"/>
        </w:rPr>
        <w:t xml:space="preserve">.   </w:t>
      </w:r>
      <w:r>
        <w:rPr>
          <w:rFonts w:ascii="Arial Narrow" w:eastAsia="Times New Roman" w:hAnsi="Arial Narrow" w:cs="Arial"/>
          <w:b/>
        </w:rPr>
        <w:t xml:space="preserve">REPOSICION DE CERAMICA, BALDOSAS Y/O CORTEZAS ESPECIALES </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.1 Definición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.2 Materiales, herramientas y equipo</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.3 Procedimiento para la ejecución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.4 Medición y forma de pago</w:t>
      </w:r>
    </w:p>
    <w:p w:rsidR="00C75EEA" w:rsidRPr="005C1548" w:rsidRDefault="00C75EE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338C4"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8</w:t>
      </w:r>
      <w:r w:rsidR="003904F9" w:rsidRPr="005C1548">
        <w:rPr>
          <w:rFonts w:ascii="Arial Narrow" w:eastAsia="Times New Roman" w:hAnsi="Arial Narrow" w:cs="Times New Roman"/>
          <w:b/>
          <w:bCs/>
          <w:iCs/>
          <w:lang w:val="es-ES_tradnl"/>
        </w:rPr>
        <w:t xml:space="preserve">.  </w:t>
      </w:r>
      <w:bookmarkEnd w:id="85"/>
      <w:r w:rsidR="001E7523" w:rsidRPr="005C1548">
        <w:rPr>
          <w:rFonts w:ascii="Arial Narrow" w:eastAsia="Times New Roman" w:hAnsi="Arial Narrow" w:cs="Arial"/>
          <w:b/>
        </w:rPr>
        <w:t>REPOSICION DE PAVIMENTO FLEXIBLE</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.1 Definición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.2 Materiales, herramientas y equipo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.3 Procedimiento para la ejecución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92495">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.4 Medición y forma de pago</w:t>
      </w:r>
    </w:p>
    <w:p w:rsidR="001E7523"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092495" w:rsidRPr="005C1548" w:rsidRDefault="00092495" w:rsidP="00092495">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9</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REPOSICION</w:t>
      </w:r>
      <w:r>
        <w:rPr>
          <w:rFonts w:ascii="Arial Narrow" w:eastAsia="Times New Roman" w:hAnsi="Arial Narrow" w:cs="Arial"/>
          <w:b/>
        </w:rPr>
        <w:t xml:space="preserve"> DE ESTRUCTURAS DE HORMIGON CICLOPEO</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.1 Definición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lastRenderedPageBreak/>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.2 Materiales, herramientas y equipo</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.3 Procedimiento para la ejecución</w:t>
      </w:r>
    </w:p>
    <w:p w:rsidR="00092495" w:rsidRPr="005C1548" w:rsidRDefault="00092495" w:rsidP="0009249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.4 Medición y forma de pago</w:t>
      </w:r>
    </w:p>
    <w:p w:rsidR="00092495" w:rsidRDefault="00092495"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092495" w:rsidRPr="005C1548" w:rsidRDefault="00092495"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3904F9" w:rsidRPr="005C1548" w:rsidRDefault="00092495"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6" w:name="_Toc314666451"/>
      <w:r>
        <w:rPr>
          <w:rFonts w:ascii="Arial Narrow" w:eastAsia="Times New Roman" w:hAnsi="Arial Narrow" w:cs="Times New Roman"/>
          <w:b/>
          <w:bCs/>
          <w:iCs/>
          <w:lang w:val="es-ES_tradnl"/>
        </w:rPr>
        <w:t>20</w:t>
      </w:r>
      <w:r w:rsidR="003904F9" w:rsidRPr="005C1548">
        <w:rPr>
          <w:rFonts w:ascii="Arial Narrow" w:eastAsia="Times New Roman" w:hAnsi="Arial Narrow" w:cs="Times New Roman"/>
          <w:b/>
          <w:bCs/>
          <w:iCs/>
          <w:lang w:val="es-ES_tradnl"/>
        </w:rPr>
        <w:t xml:space="preserve">.  </w:t>
      </w:r>
      <w:bookmarkEnd w:id="86"/>
      <w:r w:rsidR="001E7523" w:rsidRPr="005C1548">
        <w:rPr>
          <w:rFonts w:ascii="Arial Narrow" w:eastAsia="Times New Roman" w:hAnsi="Arial Narrow" w:cs="Arial"/>
          <w:b/>
        </w:rPr>
        <w:t>BASE DE FIJACION PARA VALVULA DE PE</w:t>
      </w:r>
    </w:p>
    <w:p w:rsidR="007C426C"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.1 Definición</w:t>
      </w:r>
    </w:p>
    <w:p w:rsidR="007C426C"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.2 Materiales, herramientas y equipo</w:t>
      </w:r>
    </w:p>
    <w:p w:rsidR="007C426C"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.3 Procedimiento para la ejecución</w:t>
      </w:r>
    </w:p>
    <w:p w:rsidR="007C426C"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5C1548" w:rsidRDefault="00092495"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21</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.1 Definición</w:t>
      </w:r>
    </w:p>
    <w:p w:rsidR="000C76C6"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.2 Materiales, herramientas y equipo</w:t>
      </w:r>
    </w:p>
    <w:p w:rsidR="000C76C6"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.3 Procedimiento para la ejecución</w:t>
      </w:r>
    </w:p>
    <w:p w:rsidR="000C76C6"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092495"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22</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.1 Definición</w:t>
      </w:r>
    </w:p>
    <w:p w:rsidR="00200FF9"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.2 Materiales, herramientas y equipo</w:t>
      </w:r>
    </w:p>
    <w:p w:rsidR="00200FF9"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.3 Procedimiento para la ejecución</w:t>
      </w:r>
    </w:p>
    <w:p w:rsidR="00200FF9" w:rsidRPr="005C1548"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.4 Previsiones aplicables a la excavación</w:t>
      </w:r>
    </w:p>
    <w:p w:rsidR="00200FF9"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.5 Medición y forma de pago</w:t>
      </w: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92495" w:rsidRDefault="00092495"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7" w:name="_Toc314666458"/>
      <w:r w:rsidRPr="005C1548">
        <w:rPr>
          <w:rFonts w:ascii="Arial Narrow" w:hAnsi="Arial Narrow"/>
          <w:b/>
          <w:bCs/>
          <w:iCs/>
          <w:sz w:val="24"/>
          <w:szCs w:val="24"/>
        </w:rPr>
        <w:t>ESPECIFICACIONES TÉCNICAS DE CONSTRUCCIÓN – OBRAS CIVILES</w:t>
      </w:r>
      <w:bookmarkStart w:id="88" w:name="_Toc314666459"/>
      <w:bookmarkEnd w:id="87"/>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8"/>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9"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9"/>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90" w:name="_Toc314666461"/>
      <w:r w:rsidRPr="005C1548">
        <w:rPr>
          <w:rFonts w:ascii="Arial Narrow" w:hAnsi="Arial Narrow"/>
          <w:b/>
          <w:color w:val="000000"/>
          <w:sz w:val="24"/>
          <w:szCs w:val="24"/>
        </w:rPr>
        <w:t>EJECUCIÓN DE LOS SERVICIOS</w:t>
      </w:r>
      <w:bookmarkEnd w:id="90"/>
    </w:p>
    <w:p w:rsidR="003651BB" w:rsidRPr="005C1548" w:rsidRDefault="003651BB" w:rsidP="00FA2C06">
      <w:pPr>
        <w:pStyle w:val="Estilo2"/>
        <w:numPr>
          <w:ilvl w:val="1"/>
          <w:numId w:val="6"/>
        </w:numPr>
      </w:pPr>
      <w:bookmarkStart w:id="91"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9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2"/>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3" w:name="_Toc314666464"/>
      <w:r w:rsidRPr="005C1548">
        <w:t>Ubicación de la obra</w:t>
      </w:r>
      <w:bookmarkEnd w:id="93"/>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4"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4"/>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5" w:name="_Toc314666466"/>
      <w:r w:rsidRPr="005C1548">
        <w:t>Descripción de la obra</w:t>
      </w:r>
      <w:bookmarkEnd w:id="95"/>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A063F0">
        <w:rPr>
          <w:rFonts w:ascii="Arial Narrow" w:eastAsia="Times New Roman" w:hAnsi="Arial Narrow" w:cs="Times New Roman"/>
          <w:b/>
          <w:iCs/>
          <w:sz w:val="24"/>
          <w:szCs w:val="24"/>
          <w:lang w:val="es-ES_tradnl"/>
        </w:rPr>
        <w:t>6189</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6"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 xml:space="preserve">será el encargado de </w:t>
      </w:r>
      <w:r w:rsidR="00E9101D" w:rsidRPr="005C1548">
        <w:rPr>
          <w:rFonts w:ascii="Arial Narrow" w:eastAsia="Arial Unicode MS" w:hAnsi="Arial Narrow" w:cs="Times New Roman"/>
          <w:sz w:val="24"/>
          <w:szCs w:val="24"/>
          <w:lang w:val="es-ES_tradnl"/>
        </w:rPr>
        <w:lastRenderedPageBreak/>
        <w:t>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6"/>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7" w:name="_Toc314666471"/>
      <w:r w:rsidRPr="005C1548">
        <w:rPr>
          <w:rFonts w:ascii="Arial Narrow" w:eastAsia="Times New Roman" w:hAnsi="Arial Narrow" w:cs="Arial Narrow"/>
          <w:sz w:val="24"/>
          <w:szCs w:val="24"/>
          <w:lang w:val="es-ES_tradnl"/>
        </w:rPr>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7"/>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8"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8"/>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9"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9"/>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0"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0"/>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1"/>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2"/>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3"/>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4"/>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81"/>
      <w:r w:rsidRPr="005C1548">
        <w:rPr>
          <w:rFonts w:ascii="Arial Narrow" w:eastAsia="Arial Unicode MS" w:hAnsi="Arial Narrow" w:cs="Times New Roman"/>
          <w:sz w:val="24"/>
          <w:szCs w:val="24"/>
          <w:lang w:val="es-ES_tradnl"/>
        </w:rPr>
        <w:lastRenderedPageBreak/>
        <w:t>La empresa CONTRATISTA no podrá realizar ninguna excavación sin haber realizado el replanteo con el personal de YPFB, según los planos de construcción definidos o realizar variantes sin antes quedar en común acuerdo con la SUPERVISIÓN.</w:t>
      </w:r>
      <w:bookmarkEnd w:id="105"/>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6" w:name="_Toc314666482"/>
      <w:r w:rsidRPr="005C1548">
        <w:t>Señalización en Obra</w:t>
      </w:r>
      <w:bookmarkEnd w:id="106"/>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7"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7"/>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8" w:name="_Toc314666484"/>
      <w:r w:rsidRPr="005C1548">
        <w:t xml:space="preserve"> Eliminación de obstrucciones</w:t>
      </w:r>
      <w:bookmarkEnd w:id="108"/>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9"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9"/>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0"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0"/>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1"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11"/>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5C1548"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Así mismo</w:t>
      </w:r>
      <w:r w:rsidR="00AB5EC2" w:rsidRPr="005C1548">
        <w:rPr>
          <w:rFonts w:ascii="Arial Narrow" w:hAnsi="Arial Narrow"/>
          <w:kern w:val="28"/>
          <w:sz w:val="24"/>
          <w:szCs w:val="24"/>
          <w:lang w:val="es-ES_tradnl"/>
        </w:rPr>
        <w:t xml:space="preserve"> incluye la colocación de letreros de </w:t>
      </w:r>
      <w:r w:rsidRPr="005C1548">
        <w:rPr>
          <w:rFonts w:ascii="Arial Narrow" w:hAnsi="Arial Narrow"/>
          <w:kern w:val="28"/>
          <w:sz w:val="24"/>
          <w:szCs w:val="24"/>
          <w:lang w:val="es-ES_tradnl"/>
        </w:rPr>
        <w:t>obra</w:t>
      </w:r>
      <w:r w:rsidR="00AB5EC2" w:rsidRPr="005C1548">
        <w:rPr>
          <w:rFonts w:ascii="Arial Narrow" w:hAnsi="Arial Narrow"/>
          <w:kern w:val="28"/>
          <w:sz w:val="24"/>
          <w:szCs w:val="24"/>
          <w:lang w:val="es-ES_tradnl"/>
        </w:rPr>
        <w:t xml:space="preserve"> que deben estar </w:t>
      </w:r>
      <w:r w:rsidRPr="005C1548">
        <w:rPr>
          <w:rFonts w:ascii="Arial Narrow" w:hAnsi="Arial Narrow"/>
          <w:kern w:val="28"/>
          <w:sz w:val="24"/>
          <w:szCs w:val="24"/>
          <w:lang w:val="es-ES_tradnl"/>
        </w:rPr>
        <w:t>ubicados</w:t>
      </w:r>
      <w:r w:rsidR="00AB5EC2" w:rsidRPr="005C1548">
        <w:rPr>
          <w:rFonts w:ascii="Arial Narrow" w:hAnsi="Arial Narrow"/>
          <w:kern w:val="28"/>
          <w:sz w:val="24"/>
          <w:szCs w:val="24"/>
          <w:lang w:val="es-ES_tradnl"/>
        </w:rPr>
        <w:t xml:space="preserve"> cada 1 Km (todo el material pertinente para una adecuada señalización en obra), limpieza del sector d</w:t>
      </w:r>
      <w:r w:rsidRPr="005C1548">
        <w:rPr>
          <w:rFonts w:ascii="Arial Narrow" w:hAnsi="Arial Narrow"/>
          <w:kern w:val="28"/>
          <w:sz w:val="24"/>
          <w:szCs w:val="24"/>
          <w:lang w:val="es-ES_tradnl"/>
        </w:rPr>
        <w:t xml:space="preserve">e emplazamiento y su respectivo retiro y traslado a dependencias de la DTRGLP una vez </w:t>
      </w:r>
      <w:r w:rsidR="00AB5EC2" w:rsidRPr="005C1548">
        <w:rPr>
          <w:rFonts w:ascii="Arial Narrow" w:hAnsi="Arial Narrow"/>
          <w:kern w:val="28"/>
          <w:sz w:val="24"/>
          <w:szCs w:val="24"/>
          <w:lang w:val="es-ES_tradnl"/>
        </w:rPr>
        <w:t>realizada la recepción final del Proyecto.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5C1548" w:rsidTr="00AB5EC2">
        <w:trPr>
          <w:trHeight w:val="116"/>
          <w:jc w:val="center"/>
        </w:trPr>
        <w:tc>
          <w:tcPr>
            <w:tcW w:w="4786"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CANTIDAD</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DEPOSITO DE MATERIALES CON OFICINA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1</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LETREROS DE OBRA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044EAE" w:rsidRPr="005C1548" w:rsidRDefault="00AB5EC2" w:rsidP="004055A4">
      <w:pPr>
        <w:spacing w:before="100" w:beforeAutospacing="1"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5C1548"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5C1548">
        <w:rPr>
          <w:rFonts w:ascii="Arial Narrow" w:hAnsi="Arial Narrow"/>
          <w:kern w:val="28"/>
          <w:sz w:val="24"/>
          <w:szCs w:val="24"/>
          <w:lang w:val="es-ES_tradnl"/>
        </w:rPr>
        <w:t xml:space="preserve"> </w:t>
      </w:r>
      <w:r w:rsidR="00FB3CC2" w:rsidRPr="005C1548">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2" w:name="_Toc314666497"/>
      <w:bookmarkStart w:id="113" w:name="_Toc314666500"/>
      <w:bookmarkStart w:id="114" w:name="_Toc314666498"/>
      <w:r w:rsidRPr="005C1548">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2"/>
      <w:r w:rsidRPr="005C1548">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3"/>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programa de construcción deberá organizarse de manera que no presente inconvenientes al tráfico vehicular y peatonal.</w:t>
      </w:r>
      <w:bookmarkEnd w:id="114"/>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5" w:name="_Toc314666499"/>
      <w:r w:rsidRPr="005C1548">
        <w:rPr>
          <w:rFonts w:ascii="Arial Narrow" w:hAnsi="Arial Narrow"/>
          <w:kern w:val="28"/>
          <w:sz w:val="24"/>
          <w:szCs w:val="24"/>
          <w:lang w:val="es-ES_tradnl"/>
        </w:rPr>
        <w:t xml:space="preserve">En lo posible, la entrada a cada propiedad colindante con la </w:t>
      </w:r>
      <w:r w:rsidR="00FB3CC2" w:rsidRPr="005C1548">
        <w:rPr>
          <w:rFonts w:ascii="Arial Narrow" w:hAnsi="Arial Narrow"/>
          <w:kern w:val="28"/>
          <w:sz w:val="24"/>
          <w:szCs w:val="24"/>
          <w:lang w:val="es-ES_tradnl"/>
        </w:rPr>
        <w:t>obra</w:t>
      </w:r>
      <w:r w:rsidRPr="005C1548">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5"/>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la </w:t>
      </w:r>
      <w:r w:rsidR="00044EAE" w:rsidRPr="005C1548">
        <w:rPr>
          <w:rFonts w:ascii="Arial Narrow" w:hAnsi="Arial Narrow"/>
          <w:b/>
          <w:kern w:val="28"/>
          <w:sz w:val="24"/>
          <w:szCs w:val="24"/>
          <w:lang w:val="es-ES_tradnl"/>
        </w:rPr>
        <w:t>Sección 5</w:t>
      </w:r>
      <w:r w:rsidRPr="005C1548">
        <w:rPr>
          <w:rFonts w:ascii="Arial Narrow" w:hAnsi="Arial Narrow"/>
          <w:b/>
          <w:kern w:val="28"/>
          <w:sz w:val="24"/>
          <w:szCs w:val="24"/>
          <w:lang w:val="es-ES_tradnl"/>
        </w:rPr>
        <w:t xml:space="preserve"> </w:t>
      </w:r>
      <w:r w:rsidR="00044EAE" w:rsidRPr="005C1548">
        <w:rPr>
          <w:rFonts w:ascii="Arial Narrow" w:hAnsi="Arial Narrow"/>
          <w:b/>
          <w:kern w:val="28"/>
          <w:sz w:val="24"/>
          <w:szCs w:val="24"/>
          <w:lang w:val="es-ES_tradnl"/>
        </w:rPr>
        <w:t>Planos y Gráficos</w:t>
      </w:r>
      <w:r w:rsidRPr="005C1548">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6" w:name="_Toc314666501"/>
      <w:r w:rsidRPr="005C1548">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5C1548">
        <w:rPr>
          <w:rFonts w:ascii="Arial Narrow" w:eastAsia="Calibri" w:hAnsi="Arial Narrow"/>
          <w:kern w:val="28"/>
        </w:rPr>
        <w:t>ser fijada por el Supervisor de</w:t>
      </w:r>
      <w:r w:rsidRPr="005C1548">
        <w:rPr>
          <w:rFonts w:ascii="Arial Narrow" w:eastAsia="Calibri" w:hAnsi="Arial Narrow"/>
          <w:kern w:val="28"/>
        </w:rPr>
        <w:t xml:space="preserve"> YPFB de forma tal que sea visible y de fácil identificación, sin ningún costo adicional para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Necesariamente este letrero debe ser colocado a la emisión de la orden de proceder</w:t>
      </w:r>
      <w:bookmarkEnd w:id="116"/>
      <w:r w:rsidRPr="005C1548">
        <w:rPr>
          <w:rFonts w:ascii="Arial Narrow" w:hAnsi="Arial Narrow"/>
          <w:kern w:val="28"/>
          <w:sz w:val="24"/>
          <w:szCs w:val="24"/>
          <w:lang w:val="es-ES_tradnl"/>
        </w:rPr>
        <w:t>. En ningún caso se admitirá letreros que no estén debidamente instalados.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5C1548"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w:t>
      </w:r>
      <w:r w:rsidR="00E31857" w:rsidRPr="005C1548">
        <w:rPr>
          <w:rFonts w:ascii="Arial Narrow" w:hAnsi="Arial Narrow"/>
          <w:kern w:val="28"/>
          <w:sz w:val="24"/>
          <w:szCs w:val="24"/>
          <w:lang w:val="es-ES_tradnl"/>
        </w:rPr>
        <w:t xml:space="preserve">itario de la propuesta aceptada </w:t>
      </w:r>
      <w:r w:rsidR="00E31857" w:rsidRPr="005C1548">
        <w:rPr>
          <w:rFonts w:ascii="Arial Narrow" w:hAnsi="Arial Narrow"/>
          <w:kern w:val="28"/>
          <w:sz w:val="24"/>
          <w:szCs w:val="24"/>
          <w:lang w:val="es-ES"/>
        </w:rPr>
        <w:t xml:space="preserve">y deberá respaldarse con un registro fotográfico de cada actividad que se realice en el </w:t>
      </w:r>
      <w:r w:rsidR="00E31857" w:rsidRPr="005C1548">
        <w:rPr>
          <w:rFonts w:ascii="Arial Narrow" w:hAnsi="Arial Narrow"/>
          <w:kern w:val="28"/>
          <w:sz w:val="24"/>
          <w:szCs w:val="24"/>
          <w:lang w:val="es-ES_tradnl"/>
        </w:rPr>
        <w:t>presente ítem</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ningún caso se admitirá letreros que no estén debidamente instalados.</w:t>
      </w:r>
    </w:p>
    <w:p w:rsidR="00AB5EC2" w:rsidRPr="005C1548" w:rsidRDefault="00AB5EC2" w:rsidP="00AB5EC2">
      <w:pPr>
        <w:spacing w:before="100" w:beforeAutospacing="1" w:after="100" w:afterAutospacing="1" w:line="312" w:lineRule="auto"/>
        <w:rPr>
          <w:rFonts w:ascii="Arial Narrow" w:hAnsi="Arial Narrow"/>
          <w:kern w:val="28"/>
          <w:sz w:val="24"/>
          <w:szCs w:val="24"/>
          <w:lang w:val="es-ES_tradnl"/>
        </w:rPr>
      </w:pPr>
      <w:r w:rsidRPr="005C1548">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7" w:name="_Toc378236494"/>
      <w:bookmarkStart w:id="118" w:name="_Toc378667027"/>
      <w:bookmarkStart w:id="119" w:name="_Toc378667213"/>
      <w:bookmarkStart w:id="120" w:name="_Toc378667728"/>
      <w:bookmarkStart w:id="121" w:name="_Toc381213519"/>
      <w:bookmarkStart w:id="122" w:name="_Toc381213996"/>
      <w:bookmarkStart w:id="123" w:name="_Toc381214087"/>
      <w:bookmarkStart w:id="124" w:name="_Toc384130453"/>
      <w:bookmarkStart w:id="125" w:name="_Toc384130674"/>
      <w:bookmarkStart w:id="126" w:name="_Toc384130830"/>
      <w:bookmarkStart w:id="127" w:name="_Toc384131221"/>
      <w:bookmarkStart w:id="128" w:name="_Toc387785972"/>
      <w:bookmarkStart w:id="129" w:name="_Toc387788260"/>
      <w:bookmarkStart w:id="130" w:name="_Toc388648569"/>
      <w:bookmarkStart w:id="131" w:name="_Toc388648658"/>
      <w:bookmarkStart w:id="132" w:name="_Toc388693319"/>
      <w:bookmarkStart w:id="133" w:name="_Toc388702283"/>
      <w:bookmarkStart w:id="134" w:name="_Toc388724563"/>
      <w:bookmarkStart w:id="135" w:name="_Toc404098152"/>
      <w:bookmarkStart w:id="136" w:name="_Toc314666504"/>
      <w:r w:rsidRPr="005C1548">
        <w:rPr>
          <w:rFonts w:ascii="Arial Narrow" w:hAnsi="Arial Narrow"/>
          <w:b/>
          <w:color w:val="000000"/>
          <w:sz w:val="24"/>
          <w:szCs w:val="24"/>
        </w:rPr>
        <w:t>REPLANTEO Y TRAZADO TOPOGRÁFICO</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Built.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6"/>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7" w:name="_Toc378236503"/>
      <w:bookmarkStart w:id="138" w:name="_Toc378667036"/>
      <w:bookmarkStart w:id="139" w:name="_Toc378667222"/>
      <w:bookmarkStart w:id="140" w:name="_Toc378667737"/>
      <w:bookmarkStart w:id="141" w:name="_Toc381213526"/>
      <w:bookmarkStart w:id="142" w:name="_Toc381214003"/>
      <w:bookmarkStart w:id="143" w:name="_Toc381214094"/>
      <w:bookmarkStart w:id="144" w:name="_Toc384130461"/>
      <w:bookmarkStart w:id="145" w:name="_Toc384130682"/>
      <w:bookmarkStart w:id="146" w:name="_Toc384130838"/>
      <w:bookmarkStart w:id="147" w:name="_Toc384131229"/>
      <w:bookmarkStart w:id="148" w:name="_Toc387785980"/>
      <w:bookmarkStart w:id="149" w:name="_Toc387788268"/>
      <w:bookmarkStart w:id="150" w:name="_Toc388648577"/>
      <w:bookmarkStart w:id="151" w:name="_Toc388648666"/>
      <w:bookmarkStart w:id="152" w:name="_Toc388693327"/>
      <w:bookmarkStart w:id="153" w:name="_Toc388702290"/>
      <w:bookmarkStart w:id="154" w:name="_Toc388724570"/>
      <w:bookmarkStart w:id="155" w:name="_Toc404098159"/>
      <w:r w:rsidRPr="005C1548">
        <w:rPr>
          <w:rFonts w:ascii="Arial Narrow" w:hAnsi="Arial Narrow"/>
          <w:b/>
          <w:sz w:val="24"/>
          <w:szCs w:val="24"/>
        </w:rPr>
        <w:t>TRANSPORTE DE TUBERÍA</w:t>
      </w:r>
      <w:bookmarkEnd w:id="137"/>
      <w:bookmarkEnd w:id="138"/>
      <w:bookmarkEnd w:id="139"/>
      <w:bookmarkEnd w:id="140"/>
      <w:r w:rsidRPr="005C1548">
        <w:rPr>
          <w:rFonts w:ascii="Arial Narrow" w:hAnsi="Arial Narrow"/>
          <w:b/>
          <w:sz w:val="24"/>
          <w:szCs w:val="24"/>
        </w:rPr>
        <w:t xml:space="preserve">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Durante el carguío y descarguio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6" w:name="_Toc381213521"/>
      <w:bookmarkStart w:id="157" w:name="_Toc381213998"/>
      <w:bookmarkStart w:id="158" w:name="_Toc381214089"/>
      <w:bookmarkStart w:id="159" w:name="_Toc384130455"/>
      <w:bookmarkStart w:id="160" w:name="_Toc384130676"/>
      <w:bookmarkStart w:id="161" w:name="_Toc384130832"/>
      <w:bookmarkStart w:id="162" w:name="_Toc384131223"/>
      <w:bookmarkStart w:id="163" w:name="_Toc387785974"/>
      <w:bookmarkStart w:id="164" w:name="_Toc387788262"/>
      <w:bookmarkStart w:id="165" w:name="_Toc388648575"/>
      <w:bookmarkStart w:id="166" w:name="_Toc388648664"/>
      <w:bookmarkStart w:id="167" w:name="_Toc388693325"/>
      <w:bookmarkStart w:id="168" w:name="_Toc388702288"/>
      <w:bookmarkStart w:id="169" w:name="_Toc388724568"/>
      <w:bookmarkStart w:id="170" w:name="_Toc404098157"/>
      <w:r w:rsidRPr="005C1548">
        <w:rPr>
          <w:rFonts w:ascii="Arial Narrow" w:hAnsi="Arial Narrow"/>
          <w:b/>
          <w:color w:val="000000"/>
          <w:sz w:val="24"/>
          <w:szCs w:val="24"/>
        </w:rPr>
        <w:t>REMOCIÓN DE EMPEDRADO.</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1"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71"/>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2"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3" w:name="_Toc314666525"/>
      <w:bookmarkEnd w:id="172"/>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4" w:name="_Toc314666526"/>
      <w:bookmarkEnd w:id="173"/>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4"/>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75" w:name="_Toc314666527"/>
      <w:r w:rsidRPr="005C1548">
        <w:t>.</w:t>
      </w:r>
    </w:p>
    <w:bookmarkEnd w:id="175"/>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bookmarkStart w:id="176" w:name="_Toc378236497"/>
      <w:bookmarkStart w:id="177" w:name="_Toc378667030"/>
      <w:bookmarkStart w:id="178" w:name="_Toc378667216"/>
      <w:bookmarkStart w:id="179" w:name="_Toc378667731"/>
      <w:bookmarkStart w:id="180" w:name="_Toc381213522"/>
      <w:bookmarkStart w:id="181" w:name="_Toc381213999"/>
      <w:bookmarkStart w:id="182" w:name="_Toc381214090"/>
      <w:bookmarkStart w:id="183" w:name="_Toc384130456"/>
      <w:bookmarkStart w:id="184" w:name="_Toc384130677"/>
      <w:bookmarkStart w:id="185" w:name="_Toc384130833"/>
      <w:bookmarkStart w:id="186" w:name="_Toc384131224"/>
      <w:bookmarkStart w:id="187" w:name="_Toc387785975"/>
      <w:bookmarkStart w:id="188" w:name="_Toc387788263"/>
      <w:bookmarkStart w:id="189" w:name="_Toc388648570"/>
      <w:bookmarkStart w:id="190" w:name="_Toc388648659"/>
      <w:bookmarkStart w:id="191" w:name="_Toc388693320"/>
      <w:bookmarkStart w:id="192" w:name="_Toc388702284"/>
      <w:bookmarkStart w:id="193" w:name="_Toc388724564"/>
      <w:bookmarkStart w:id="194" w:name="_Toc404098153"/>
      <w:bookmarkStart w:id="195" w:name="_Toc378236496"/>
      <w:bookmarkStart w:id="196" w:name="_Toc378667029"/>
      <w:bookmarkStart w:id="197" w:name="_Toc378667215"/>
      <w:bookmarkStart w:id="198" w:name="_Toc378667730"/>
      <w:bookmarkStart w:id="199" w:name="_Toc381213520"/>
      <w:bookmarkStart w:id="200" w:name="_Toc381213997"/>
      <w:bookmarkStart w:id="201" w:name="_Toc381214088"/>
      <w:bookmarkStart w:id="202" w:name="_Toc384130454"/>
      <w:bookmarkStart w:id="203" w:name="_Toc384130675"/>
      <w:bookmarkStart w:id="204" w:name="_Toc384130831"/>
      <w:bookmarkStart w:id="205" w:name="_Toc384131222"/>
      <w:bookmarkStart w:id="206" w:name="_Toc387785973"/>
      <w:bookmarkStart w:id="207" w:name="_Toc387788261"/>
      <w:r w:rsidRPr="005C1548">
        <w:rPr>
          <w:rFonts w:ascii="Arial Narrow" w:hAnsi="Arial Narrow"/>
          <w:b/>
          <w:color w:val="000000"/>
          <w:sz w:val="24"/>
          <w:szCs w:val="24"/>
        </w:rPr>
        <w:lastRenderedPageBreak/>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r w:rsidR="00044EAE" w:rsidRPr="005C1548">
        <w:rPr>
          <w:rFonts w:ascii="Arial Narrow" w:eastAsia="Calibri" w:hAnsi="Arial Narrow"/>
          <w:b/>
          <w:kern w:val="28"/>
        </w:rPr>
        <w:t>Seccion 5</w:t>
      </w:r>
      <w:r w:rsidRPr="005C1548">
        <w:rPr>
          <w:rFonts w:ascii="Arial Narrow" w:eastAsia="Calibri" w:hAnsi="Arial Narrow"/>
          <w:b/>
          <w:kern w:val="28"/>
        </w:rPr>
        <w:t xml:space="preserve"> </w:t>
      </w:r>
      <w:r w:rsidR="00044EAE" w:rsidRPr="005C1548">
        <w:rPr>
          <w:rFonts w:ascii="Arial Narrow" w:eastAsia="Calibri" w:hAnsi="Arial Narrow"/>
          <w:b/>
          <w:kern w:val="28"/>
        </w:rPr>
        <w:t>Planos y Graficos</w:t>
      </w:r>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E974CB" w:rsidRPr="001D675F" w:rsidRDefault="00E974CB" w:rsidP="00E974CB">
      <w:pPr>
        <w:numPr>
          <w:ilvl w:val="0"/>
          <w:numId w:val="35"/>
        </w:numPr>
        <w:spacing w:after="0" w:line="240" w:lineRule="auto"/>
        <w:ind w:left="567" w:hanging="567"/>
        <w:jc w:val="both"/>
        <w:rPr>
          <w:rFonts w:ascii="Arial Narrow" w:hAnsi="Arial Narrow"/>
          <w:b/>
          <w:sz w:val="24"/>
          <w:szCs w:val="24"/>
        </w:rPr>
      </w:pPr>
      <w:bookmarkStart w:id="208" w:name="_Toc381213524"/>
      <w:bookmarkStart w:id="209" w:name="_Toc381214001"/>
      <w:bookmarkStart w:id="210" w:name="_Toc381214092"/>
      <w:bookmarkStart w:id="211" w:name="_Toc384130458"/>
      <w:bookmarkStart w:id="212" w:name="_Toc384130679"/>
      <w:bookmarkStart w:id="213" w:name="_Toc384130835"/>
      <w:bookmarkStart w:id="214" w:name="_Toc384131226"/>
      <w:bookmarkStart w:id="215" w:name="_Toc387785977"/>
      <w:bookmarkStart w:id="216" w:name="_Toc387788265"/>
      <w:bookmarkStart w:id="217" w:name="_Toc388648572"/>
      <w:bookmarkStart w:id="218" w:name="_Toc388648661"/>
      <w:bookmarkStart w:id="219" w:name="_Toc388693322"/>
      <w:bookmarkStart w:id="220" w:name="_Toc388702286"/>
      <w:bookmarkStart w:id="221" w:name="_Toc388724566"/>
      <w:bookmarkStart w:id="222" w:name="_Toc404098155"/>
      <w:r w:rsidRPr="001D675F">
        <w:rPr>
          <w:rFonts w:ascii="Arial Narrow" w:hAnsi="Arial Narrow"/>
          <w:b/>
          <w:sz w:val="24"/>
          <w:szCs w:val="24"/>
        </w:rPr>
        <w:lastRenderedPageBreak/>
        <w:t>CORTE Y REMOCIÓN DE CERÁMICA, BALDOSA Y/O CORTEZA</w:t>
      </w:r>
      <w:r>
        <w:rPr>
          <w:rFonts w:ascii="Arial Narrow" w:hAnsi="Arial Narrow"/>
          <w:b/>
          <w:sz w:val="24"/>
          <w:szCs w:val="24"/>
        </w:rPr>
        <w:t>S</w:t>
      </w:r>
      <w:r w:rsidRPr="001D675F">
        <w:rPr>
          <w:rFonts w:ascii="Arial Narrow" w:hAnsi="Arial Narrow"/>
          <w:b/>
          <w:sz w:val="24"/>
          <w:szCs w:val="24"/>
        </w:rPr>
        <w:t xml:space="preserve"> ESPECIALES</w:t>
      </w:r>
    </w:p>
    <w:p w:rsidR="00E974CB" w:rsidRPr="009C15C6" w:rsidRDefault="00E974CB" w:rsidP="00E974CB">
      <w:pPr>
        <w:spacing w:after="0" w:line="240" w:lineRule="auto"/>
        <w:ind w:left="567"/>
        <w:jc w:val="both"/>
        <w:rPr>
          <w:rFonts w:ascii="Arial Narrow" w:hAnsi="Arial Narrow"/>
          <w:b/>
          <w:sz w:val="24"/>
          <w:szCs w:val="24"/>
        </w:rPr>
      </w:pPr>
    </w:p>
    <w:p w:rsidR="00E974CB" w:rsidRPr="009C15C6" w:rsidRDefault="00E974CB" w:rsidP="00E974CB">
      <w:pPr>
        <w:pStyle w:val="Estilo1"/>
        <w:numPr>
          <w:ilvl w:val="1"/>
          <w:numId w:val="35"/>
        </w:numPr>
        <w:spacing w:after="100" w:afterAutospacing="1" w:line="312" w:lineRule="auto"/>
        <w:ind w:left="567" w:hanging="567"/>
      </w:pPr>
      <w:r w:rsidRPr="009C15C6">
        <w:t>DEFINICIÓN.</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E974CB" w:rsidRPr="009C15C6" w:rsidRDefault="00E974CB" w:rsidP="00E974CB">
      <w:pPr>
        <w:pStyle w:val="Estilo1"/>
        <w:numPr>
          <w:ilvl w:val="1"/>
          <w:numId w:val="35"/>
        </w:numPr>
        <w:spacing w:before="100" w:beforeAutospacing="1" w:after="100" w:afterAutospacing="1" w:line="312" w:lineRule="auto"/>
      </w:pPr>
      <w:r w:rsidRPr="009C15C6">
        <w:t>MATERIALES, HERRAMIENTAS Y EQUIPO.</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E974CB" w:rsidRPr="009C15C6" w:rsidRDefault="00E974CB" w:rsidP="00E974CB">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E974CB" w:rsidRPr="009C15C6" w:rsidRDefault="00E974CB" w:rsidP="00E974CB">
      <w:pPr>
        <w:pStyle w:val="Estilo1"/>
        <w:numPr>
          <w:ilvl w:val="1"/>
          <w:numId w:val="35"/>
        </w:numPr>
        <w:spacing w:before="100" w:beforeAutospacing="1" w:after="100" w:afterAutospacing="1" w:line="312" w:lineRule="auto"/>
      </w:pPr>
      <w:r w:rsidRPr="009C15C6">
        <w:t>PROCEDIMIENTO PARA LA EJECUCIÓN.</w:t>
      </w:r>
    </w:p>
    <w:p w:rsidR="00E974CB" w:rsidRPr="009C15C6" w:rsidRDefault="00E974CB" w:rsidP="00E974CB">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E974CB" w:rsidRDefault="00E974CB" w:rsidP="00E974CB">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E974CB" w:rsidRPr="003E52C0" w:rsidRDefault="00E974CB" w:rsidP="00E974CB">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E974CB" w:rsidRPr="006621F3" w:rsidRDefault="00E974CB" w:rsidP="00E974CB">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E974CB" w:rsidRPr="006621F3" w:rsidRDefault="00E974CB" w:rsidP="00E974CB">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xml:space="preserve">, previa autorización del SUPERVISOR, la misma debe estar en buenas condiciones para su buen uso, </w:t>
      </w:r>
      <w:r w:rsidRPr="006621F3">
        <w:rPr>
          <w:rFonts w:ascii="Arial Narrow" w:eastAsia="Arial Unicode MS" w:hAnsi="Arial Narrow"/>
          <w:sz w:val="24"/>
          <w:szCs w:val="24"/>
          <w:lang w:val="es-ES_tradnl"/>
        </w:rPr>
        <w:lastRenderedPageBreak/>
        <w:t>evitando así apertura de mayores áreas a las especificadas por el SUPERVISOR de obra de YPFB.</w:t>
      </w:r>
    </w:p>
    <w:p w:rsidR="00E974CB" w:rsidRPr="009C15C6" w:rsidRDefault="00E974CB" w:rsidP="00E974CB">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E974CB" w:rsidRPr="009C15C6" w:rsidRDefault="00E974CB" w:rsidP="00E974CB">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E974CB" w:rsidRDefault="00E974CB" w:rsidP="00E974CB">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E974CB" w:rsidRPr="003E52C0" w:rsidRDefault="00E974CB" w:rsidP="00E974CB">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E974CB" w:rsidRDefault="00E974CB" w:rsidP="00E974CB">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E974CB" w:rsidRPr="009C15C6" w:rsidRDefault="00E974CB" w:rsidP="00E974CB">
      <w:pPr>
        <w:pStyle w:val="Estilo1"/>
        <w:numPr>
          <w:ilvl w:val="1"/>
          <w:numId w:val="35"/>
        </w:numPr>
        <w:spacing w:before="100" w:beforeAutospacing="1" w:after="100" w:afterAutospacing="1" w:line="312" w:lineRule="auto"/>
      </w:pPr>
      <w:r w:rsidRPr="009C15C6">
        <w:t>MEDICIÓN Y FORMA DE PAGO.</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E974CB"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0D1DAA" w:rsidRDefault="000D1DAA" w:rsidP="00E974CB">
      <w:pPr>
        <w:spacing w:before="100" w:beforeAutospacing="1" w:after="100" w:afterAutospacing="1" w:line="240" w:lineRule="auto"/>
        <w:jc w:val="both"/>
        <w:rPr>
          <w:rFonts w:ascii="Arial Narrow" w:eastAsia="Arial Unicode MS" w:hAnsi="Arial Narrow"/>
          <w:sz w:val="24"/>
          <w:szCs w:val="24"/>
          <w:lang w:val="es-ES_tradnl"/>
        </w:rPr>
      </w:pPr>
    </w:p>
    <w:p w:rsidR="000D1DAA" w:rsidRDefault="000D1DAA" w:rsidP="00E974CB">
      <w:pPr>
        <w:spacing w:before="100" w:beforeAutospacing="1" w:after="100" w:afterAutospacing="1" w:line="240" w:lineRule="auto"/>
        <w:jc w:val="both"/>
        <w:rPr>
          <w:rFonts w:ascii="Arial Narrow" w:eastAsia="Arial Unicode MS" w:hAnsi="Arial Narrow"/>
          <w:sz w:val="24"/>
          <w:szCs w:val="24"/>
          <w:lang w:val="es-ES_tradnl"/>
        </w:rPr>
      </w:pPr>
    </w:p>
    <w:p w:rsidR="000D1DAA" w:rsidRDefault="000D1DAA" w:rsidP="00E974CB">
      <w:pPr>
        <w:spacing w:before="100" w:beforeAutospacing="1" w:after="100" w:afterAutospacing="1" w:line="240" w:lineRule="auto"/>
        <w:jc w:val="both"/>
        <w:rPr>
          <w:rFonts w:ascii="Arial Narrow" w:eastAsia="Arial Unicode MS" w:hAnsi="Arial Narrow"/>
          <w:sz w:val="24"/>
          <w:szCs w:val="24"/>
          <w:lang w:val="es-ES_tradnl"/>
        </w:rPr>
      </w:pPr>
    </w:p>
    <w:p w:rsidR="000D1DAA" w:rsidRPr="001D766B" w:rsidRDefault="000D1DAA" w:rsidP="00E974CB">
      <w:pPr>
        <w:spacing w:before="100" w:beforeAutospacing="1" w:after="100" w:afterAutospacing="1" w:line="240" w:lineRule="auto"/>
        <w:jc w:val="both"/>
        <w:rPr>
          <w:rFonts w:ascii="Arial Narrow" w:eastAsia="Arial Unicode MS" w:hAnsi="Arial Narrow"/>
          <w:sz w:val="24"/>
          <w:szCs w:val="24"/>
          <w:highlight w:val="green"/>
          <w:lang w:val="es-ES_tradnl"/>
        </w:rPr>
      </w:pPr>
    </w:p>
    <w:p w:rsidR="002B36AD" w:rsidRPr="005C1548" w:rsidRDefault="002B36AD" w:rsidP="00CF1C45">
      <w:pPr>
        <w:numPr>
          <w:ilvl w:val="0"/>
          <w:numId w:val="35"/>
        </w:numPr>
        <w:spacing w:after="0" w:line="240" w:lineRule="auto"/>
        <w:ind w:left="357" w:hanging="357"/>
        <w:rPr>
          <w:rFonts w:ascii="Arial Narrow" w:hAnsi="Arial Narrow"/>
          <w:b/>
          <w:sz w:val="24"/>
          <w:szCs w:val="24"/>
        </w:rPr>
      </w:pPr>
      <w:r w:rsidRPr="005C1548">
        <w:rPr>
          <w:rFonts w:ascii="Arial Narrow" w:hAnsi="Arial Narrow"/>
          <w:b/>
          <w:sz w:val="24"/>
          <w:szCs w:val="24"/>
        </w:rPr>
        <w:lastRenderedPageBreak/>
        <w:t>CORTE, ROTURA Y REMOCIÓN DE PAVIMENTO FLEXIBLE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2B36AD" w:rsidRPr="005C1548" w:rsidRDefault="002B36AD" w:rsidP="002B36AD">
      <w:pPr>
        <w:spacing w:after="0" w:line="240" w:lineRule="auto"/>
        <w:ind w:left="357"/>
        <w:rPr>
          <w:rFonts w:ascii="Arial Narrow" w:hAnsi="Arial Narrow"/>
          <w:b/>
          <w:sz w:val="24"/>
          <w:szCs w:val="24"/>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proporcionara todos los materiales, equipos y herramientas necesarios (cortadora mecánica</w:t>
      </w:r>
      <w:r w:rsidR="008C6D1C" w:rsidRPr="005C1548">
        <w:rPr>
          <w:rFonts w:ascii="Arial Narrow" w:hAnsi="Arial Narrow"/>
          <w:kern w:val="28"/>
          <w:sz w:val="24"/>
          <w:szCs w:val="24"/>
          <w:lang w:val="es-ES_tradnl"/>
        </w:rPr>
        <w:t xml:space="preserve">, martillo Neumático/Eléctrico, </w:t>
      </w:r>
      <w:r w:rsidRPr="005C1548">
        <w:rPr>
          <w:rFonts w:ascii="Arial Narrow" w:hAnsi="Arial Narrow"/>
          <w:kern w:val="28"/>
          <w:sz w:val="24"/>
          <w:szCs w:val="24"/>
          <w:lang w:val="es-ES_tradnl"/>
        </w:rPr>
        <w:t>etc.) para la ejecución de los trabajos, los mismos deberán ser aprobados por el SUPERVISOR al Inicio de la actividad.</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debe estar perfectamente señalizada incluyendo las vías alternas en caso de ser necesario.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5C1548"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5C1548">
        <w:rPr>
          <w:rFonts w:ascii="Arial Narrow" w:eastAsia="Calibri" w:hAnsi="Arial Narrow"/>
          <w:kern w:val="28"/>
        </w:rPr>
        <w:t xml:space="preserve">Se deberá realizar un marcado rectilíneo, nítido y exacto en la longitud del Corte, para no </w:t>
      </w:r>
      <w:r w:rsidRPr="005C1548">
        <w:rPr>
          <w:rFonts w:ascii="Arial Narrow" w:eastAsia="Calibri" w:hAnsi="Arial Narrow"/>
          <w:kern w:val="28"/>
        </w:rPr>
        <w:lastRenderedPageBreak/>
        <w:t xml:space="preserve">comprometer sectores fuera del área de Trabajo, </w:t>
      </w:r>
      <w:r w:rsidRPr="005C1548">
        <w:rPr>
          <w:rFonts w:ascii="Arial Narrow" w:hAnsi="Arial Narrow"/>
          <w:kern w:val="28"/>
        </w:rPr>
        <w:t>cualquier tipo de daño sobre la franja de trabajo o fuera de ella, significara mayor área de reposición hasta que se corrija el daño, a costo del CONTRATISTA.</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La superficie del corte debe quedar vertical, con una profundidad de corte mayor al espesor de la capa de rodadura (pavimento flexible).</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Se harán cortes transversales cada metro, en toda la longitud del pavimento flexible a retirar.</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En la ejecución de este trabajo se debe evitar que el polvo afecte a los transeúntes, vecinos y demás trabajadores.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5C1548"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p>
    <w:p w:rsidR="001D766B" w:rsidRPr="005C1548" w:rsidRDefault="002B36AD" w:rsidP="00F61D36">
      <w:pPr>
        <w:spacing w:before="100" w:beforeAutospacing="1" w:after="100" w:afterAutospacing="1" w:line="240" w:lineRule="auto"/>
        <w:jc w:val="both"/>
        <w:rPr>
          <w:rFonts w:ascii="Arial Narrow" w:hAnsi="Arial Narrow"/>
          <w:kern w:val="28"/>
          <w:sz w:val="24"/>
          <w:szCs w:val="24"/>
          <w:lang w:val="es-ES"/>
        </w:rPr>
      </w:pPr>
      <w:r w:rsidRPr="005C1548">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w:t>
      </w:r>
      <w:r w:rsidRPr="005C1548">
        <w:rPr>
          <w:rFonts w:ascii="Arial Narrow" w:hAnsi="Arial Narrow"/>
          <w:kern w:val="28"/>
          <w:sz w:val="24"/>
          <w:szCs w:val="24"/>
          <w:lang w:val="es-ES_tradnl"/>
        </w:rPr>
        <w:lastRenderedPageBreak/>
        <w:t xml:space="preserve">planos y autorizados por el SUPERVISOR.  La forma de pago se efectuara de acuerdo al precio unitario de la propuesta aceptada. </w:t>
      </w:r>
      <w:r w:rsidR="001D766B" w:rsidRPr="005C1548">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E974CB" w:rsidRPr="001D675F" w:rsidRDefault="00E974CB" w:rsidP="00E974CB">
      <w:pPr>
        <w:numPr>
          <w:ilvl w:val="0"/>
          <w:numId w:val="35"/>
        </w:numPr>
        <w:spacing w:after="0" w:line="240" w:lineRule="auto"/>
        <w:ind w:left="357" w:hanging="357"/>
        <w:jc w:val="both"/>
        <w:rPr>
          <w:rFonts w:ascii="Arial Narrow" w:hAnsi="Arial Narrow"/>
          <w:b/>
          <w:sz w:val="24"/>
          <w:szCs w:val="24"/>
        </w:rPr>
      </w:pPr>
      <w:bookmarkStart w:id="223" w:name="_Toc144295775"/>
      <w:bookmarkStart w:id="224" w:name="_Toc150859313"/>
      <w:bookmarkStart w:id="225" w:name="_Toc388648576"/>
      <w:bookmarkStart w:id="226" w:name="_Toc388648665"/>
      <w:bookmarkStart w:id="227" w:name="_Toc388693326"/>
      <w:bookmarkStart w:id="228" w:name="_Toc388702289"/>
      <w:bookmarkStart w:id="229" w:name="_Toc388724569"/>
      <w:bookmarkStart w:id="230" w:name="_Toc404098158"/>
      <w:bookmarkEnd w:id="195"/>
      <w:bookmarkEnd w:id="196"/>
      <w:bookmarkEnd w:id="197"/>
      <w:bookmarkEnd w:id="198"/>
      <w:r w:rsidRPr="001D675F">
        <w:rPr>
          <w:rFonts w:ascii="Arial Narrow" w:hAnsi="Arial Narrow"/>
          <w:b/>
          <w:sz w:val="24"/>
          <w:szCs w:val="24"/>
        </w:rPr>
        <w:t xml:space="preserve">CORTE, ROTURA Y REMOCION DE ESTRUCTURAS DE </w:t>
      </w:r>
      <w:bookmarkEnd w:id="223"/>
      <w:bookmarkEnd w:id="224"/>
      <w:r w:rsidRPr="001D675F">
        <w:rPr>
          <w:rFonts w:ascii="Arial Narrow" w:hAnsi="Arial Narrow"/>
          <w:b/>
          <w:sz w:val="24"/>
          <w:szCs w:val="24"/>
        </w:rPr>
        <w:t>HORMIGON CICLOPEO</w:t>
      </w:r>
    </w:p>
    <w:p w:rsidR="00E974CB" w:rsidRPr="009C15C6" w:rsidRDefault="00E974CB" w:rsidP="00E974CB">
      <w:pPr>
        <w:spacing w:after="0" w:line="240" w:lineRule="auto"/>
        <w:ind w:left="357"/>
        <w:jc w:val="both"/>
        <w:rPr>
          <w:rFonts w:ascii="Arial Narrow" w:hAnsi="Arial Narrow"/>
          <w:b/>
          <w:sz w:val="24"/>
          <w:szCs w:val="24"/>
        </w:rPr>
      </w:pPr>
    </w:p>
    <w:p w:rsidR="00E974CB" w:rsidRPr="009C15C6" w:rsidRDefault="00E974CB" w:rsidP="00E974CB">
      <w:pPr>
        <w:pStyle w:val="Estilo1"/>
        <w:numPr>
          <w:ilvl w:val="1"/>
          <w:numId w:val="35"/>
        </w:numPr>
        <w:spacing w:after="100" w:afterAutospacing="1" w:line="312" w:lineRule="auto"/>
        <w:ind w:left="357" w:hanging="357"/>
      </w:pPr>
      <w:r w:rsidRPr="009C15C6">
        <w:t>DEFINICIÓN.</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E974CB" w:rsidRPr="009C15C6" w:rsidRDefault="00E974CB" w:rsidP="00E974CB">
      <w:pPr>
        <w:pStyle w:val="Estilo1"/>
        <w:numPr>
          <w:ilvl w:val="1"/>
          <w:numId w:val="35"/>
        </w:numPr>
        <w:spacing w:before="100" w:beforeAutospacing="1" w:after="100" w:afterAutospacing="1" w:line="312" w:lineRule="auto"/>
      </w:pPr>
      <w:r w:rsidRPr="009C15C6">
        <w:t>MATERIALES, HERRAMIENTAS Y EQUIPO.</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974CB" w:rsidRPr="009C15C6" w:rsidRDefault="00E974CB" w:rsidP="00E974CB">
      <w:pPr>
        <w:pStyle w:val="Estilo1"/>
        <w:numPr>
          <w:ilvl w:val="1"/>
          <w:numId w:val="35"/>
        </w:numPr>
        <w:spacing w:before="100" w:beforeAutospacing="1" w:after="100" w:afterAutospacing="1" w:line="312" w:lineRule="auto"/>
      </w:pPr>
      <w:r w:rsidRPr="009C15C6">
        <w:t>PROCEDIMIENTO PARA LA EJECUCIÓN.</w:t>
      </w:r>
    </w:p>
    <w:p w:rsidR="00E974CB" w:rsidRPr="009C15C6"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E974CB" w:rsidRPr="009C15C6"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w:t>
      </w:r>
      <w:r w:rsidRPr="009C15C6">
        <w:rPr>
          <w:rFonts w:ascii="Arial Narrow" w:eastAsia="Arial Unicode MS" w:hAnsi="Arial Narrow"/>
          <w:sz w:val="24"/>
          <w:szCs w:val="24"/>
          <w:lang w:val="es-ES_tradnl"/>
        </w:rPr>
        <w:lastRenderedPageBreak/>
        <w:t>realizados de acuerdo a las dimensiones establecidas en las especificaciones técnicas y en coordinación con el SUPERVISOR DE OBRA, sin reconocimiento  de pago por trabajos no autorizados.</w:t>
      </w:r>
    </w:p>
    <w:p w:rsidR="00E974CB" w:rsidRPr="009C15C6"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E974CB" w:rsidRPr="009C15C6"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E974CB" w:rsidRPr="009C15C6" w:rsidRDefault="00E974CB" w:rsidP="00E974CB">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E974CB" w:rsidRPr="009C15C6"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E974CB"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E974CB" w:rsidRPr="008B3F29" w:rsidRDefault="00E974CB" w:rsidP="00E974CB">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E974CB" w:rsidRPr="009C15C6" w:rsidRDefault="00E974CB" w:rsidP="00E974CB">
      <w:pPr>
        <w:pStyle w:val="Estilo1"/>
        <w:numPr>
          <w:ilvl w:val="1"/>
          <w:numId w:val="35"/>
        </w:numPr>
        <w:spacing w:before="100" w:beforeAutospacing="1" w:after="100" w:afterAutospacing="1" w:line="312" w:lineRule="auto"/>
      </w:pPr>
      <w:r w:rsidRPr="009C15C6">
        <w:t>MEDICIÓN Y FORMA DE PAGO.</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E974CB" w:rsidRPr="009C15C6"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E974CB"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Dicho precio será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r w:rsidRPr="005C1548">
        <w:rPr>
          <w:rFonts w:ascii="Arial Narrow" w:hAnsi="Arial Narrow"/>
          <w:b/>
          <w:sz w:val="24"/>
          <w:szCs w:val="24"/>
        </w:rPr>
        <w:t xml:space="preserve">EXCAVACIÓN DE ZANJA </w:t>
      </w:r>
      <w:bookmarkEnd w:id="199"/>
      <w:bookmarkEnd w:id="200"/>
      <w:bookmarkEnd w:id="201"/>
      <w:bookmarkEnd w:id="202"/>
      <w:bookmarkEnd w:id="203"/>
      <w:bookmarkEnd w:id="204"/>
      <w:bookmarkEnd w:id="205"/>
      <w:bookmarkEnd w:id="206"/>
      <w:bookmarkEnd w:id="207"/>
      <w:bookmarkEnd w:id="225"/>
      <w:bookmarkEnd w:id="226"/>
      <w:bookmarkEnd w:id="227"/>
      <w:bookmarkEnd w:id="228"/>
      <w:bookmarkEnd w:id="229"/>
      <w:bookmarkEnd w:id="230"/>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31" w:name="_Toc314666598"/>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semi-duro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31"/>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32"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32"/>
      <w:r w:rsidR="00535C87" w:rsidRPr="005C1548">
        <w:rPr>
          <w:rFonts w:ascii="Arial Narrow" w:hAnsi="Arial Narrow"/>
          <w:kern w:val="28"/>
          <w:sz w:val="24"/>
          <w:szCs w:val="24"/>
          <w:lang w:val="es-ES_tradnl"/>
        </w:rPr>
        <w:t xml:space="preserve"> </w:t>
      </w:r>
      <w:bookmarkStart w:id="233"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3"/>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4" w:name="_Toc314666602"/>
      <w:r w:rsidRPr="005C1548">
        <w:rPr>
          <w:rFonts w:ascii="Arial Narrow" w:hAnsi="Arial Narrow"/>
          <w:kern w:val="28"/>
          <w:sz w:val="24"/>
          <w:szCs w:val="24"/>
          <w:lang w:val="es-ES_tradnl"/>
        </w:rPr>
        <w:lastRenderedPageBreak/>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5"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6"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7" w:name="_Toc314666606"/>
      <w:bookmarkEnd w:id="236"/>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7"/>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38" w:name="_Toc314666603"/>
      <w:bookmarkEnd w:id="234"/>
      <w:r w:rsidRPr="005C1548">
        <w:rPr>
          <w:rFonts w:ascii="Arial Narrow" w:hAnsi="Arial Narrow"/>
          <w:kern w:val="28"/>
          <w:sz w:val="24"/>
          <w:szCs w:val="24"/>
          <w:lang w:val="es-ES_tradnl"/>
        </w:rPr>
        <w:t xml:space="preserve">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w:t>
      </w:r>
      <w:r w:rsidRPr="005C1548">
        <w:rPr>
          <w:rFonts w:ascii="Arial Narrow" w:hAnsi="Arial Narrow"/>
          <w:kern w:val="28"/>
          <w:sz w:val="24"/>
          <w:szCs w:val="24"/>
          <w:lang w:val="es-ES_tradnl"/>
        </w:rPr>
        <w:lastRenderedPageBreak/>
        <w:t>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39" w:name="_Toc314666605"/>
      <w:bookmarkEnd w:id="238"/>
    </w:p>
    <w:p w:rsidR="007B18AB" w:rsidRPr="005C1548" w:rsidRDefault="007B18AB" w:rsidP="007B18AB">
      <w:pPr>
        <w:spacing w:after="0" w:line="240" w:lineRule="auto"/>
        <w:jc w:val="both"/>
        <w:rPr>
          <w:rFonts w:ascii="Arial Narrow" w:hAnsi="Arial Narrow"/>
          <w:kern w:val="28"/>
          <w:sz w:val="24"/>
          <w:szCs w:val="24"/>
          <w:lang w:val="es-ES_tradnl"/>
        </w:rPr>
      </w:pPr>
    </w:p>
    <w:bookmarkEnd w:id="239"/>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0" w:name="_Toc314666610"/>
      <w:r w:rsidRPr="005C1548">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1" w:name="_Toc314666612"/>
      <w:bookmarkEnd w:id="240"/>
    </w:p>
    <w:p w:rsidR="007B18AB" w:rsidRPr="005C1548" w:rsidRDefault="007B18AB" w:rsidP="007B18AB">
      <w:pPr>
        <w:spacing w:after="0" w:line="240" w:lineRule="auto"/>
        <w:jc w:val="both"/>
        <w:rPr>
          <w:rFonts w:ascii="Arial Narrow" w:hAnsi="Arial Narrow"/>
          <w:kern w:val="28"/>
          <w:sz w:val="24"/>
          <w:szCs w:val="24"/>
          <w:lang w:val="es-ES_tradnl"/>
        </w:rPr>
      </w:pPr>
    </w:p>
    <w:bookmarkEnd w:id="241"/>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2"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2"/>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43" w:name="_Toc314666614"/>
      <w:r w:rsidRPr="005C1548">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43"/>
    </w:p>
    <w:p w:rsidR="00E974CB" w:rsidRDefault="00E974CB" w:rsidP="007B18AB">
      <w:pPr>
        <w:spacing w:after="0" w:line="240" w:lineRule="auto"/>
        <w:jc w:val="both"/>
        <w:rPr>
          <w:rFonts w:ascii="Arial Narrow" w:hAnsi="Arial Narrow"/>
          <w:kern w:val="28"/>
          <w:sz w:val="24"/>
          <w:szCs w:val="24"/>
          <w:lang w:val="es-ES_tradnl"/>
        </w:rPr>
      </w:pPr>
    </w:p>
    <w:p w:rsidR="00E974CB" w:rsidRDefault="00E974CB" w:rsidP="007B18AB">
      <w:pPr>
        <w:spacing w:after="0" w:line="240" w:lineRule="auto"/>
        <w:jc w:val="both"/>
        <w:rPr>
          <w:rFonts w:ascii="Arial Narrow" w:hAnsi="Arial Narrow"/>
          <w:kern w:val="28"/>
          <w:sz w:val="24"/>
          <w:szCs w:val="24"/>
          <w:lang w:val="es-ES_tradnl"/>
        </w:rPr>
      </w:pPr>
    </w:p>
    <w:p w:rsidR="00E974CB" w:rsidRPr="005C1548" w:rsidRDefault="00E974CB" w:rsidP="007B18AB">
      <w:pPr>
        <w:spacing w:after="0" w:line="240" w:lineRule="auto"/>
        <w:jc w:val="both"/>
        <w:rPr>
          <w:rFonts w:ascii="Arial Narrow" w:hAnsi="Arial Narrow"/>
          <w:kern w:val="28"/>
          <w:sz w:val="24"/>
          <w:szCs w:val="24"/>
          <w:lang w:val="es-ES_tradnl"/>
        </w:rPr>
      </w:pPr>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lastRenderedPageBreak/>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44"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4"/>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5"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45"/>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6"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6"/>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7"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7"/>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48" w:name="_Toc314666624"/>
      <w:r w:rsidRPr="005C1548">
        <w:rPr>
          <w:rFonts w:ascii="Arial Narrow" w:eastAsia="Arial Unicode MS" w:hAnsi="Arial Narrow"/>
          <w:b/>
          <w:sz w:val="24"/>
          <w:szCs w:val="24"/>
          <w:lang w:val="es-ES_tradnl"/>
        </w:rPr>
        <w:t>on líneas enterradas existentes</w:t>
      </w:r>
    </w:p>
    <w:bookmarkEnd w:id="248"/>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Excavación para interconexiones</w:t>
      </w:r>
    </w:p>
    <w:p w:rsidR="00AB5EC2" w:rsidRPr="00E974CB"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E974CB" w:rsidRPr="005C1548" w:rsidRDefault="00E974CB" w:rsidP="00E974CB">
      <w:pPr>
        <w:tabs>
          <w:tab w:val="num" w:pos="709"/>
        </w:tabs>
        <w:spacing w:after="0" w:line="240" w:lineRule="auto"/>
        <w:jc w:val="both"/>
        <w:rPr>
          <w:rFonts w:ascii="Arial Narrow" w:hAnsi="Arial Narrow" w:cs="Arial Narrow"/>
          <w:bCs/>
          <w:sz w:val="24"/>
          <w:szCs w:val="24"/>
        </w:rPr>
      </w:pP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lastRenderedPageBreak/>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49"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49"/>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0" w:name="_Toc314666627"/>
      <w:r w:rsidRPr="005C1548">
        <w:rPr>
          <w:rFonts w:ascii="Arial Narrow" w:eastAsia="Arial Unicode MS" w:hAnsi="Arial Narrow"/>
          <w:sz w:val="24"/>
          <w:szCs w:val="24"/>
          <w:lang w:val="es-ES_tradnl"/>
        </w:rPr>
        <w:t>Garantía de seguridad para la senda y consecuentemente para el ducto;</w:t>
      </w:r>
      <w:bookmarkEnd w:id="250"/>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1"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51"/>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2"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52"/>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3"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3"/>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4"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4"/>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5"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6" w:name="_Toc314666618"/>
      <w:r w:rsidRPr="005C1548">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56"/>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7"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57"/>
    </w:p>
    <w:p w:rsidR="00E974CB" w:rsidRPr="005C1548" w:rsidRDefault="00E974CB" w:rsidP="007B18AB">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58" w:name="_Toc378236504"/>
      <w:bookmarkStart w:id="259" w:name="_Toc378667037"/>
      <w:bookmarkStart w:id="260" w:name="_Toc378667223"/>
      <w:bookmarkStart w:id="261" w:name="_Toc378667738"/>
      <w:bookmarkStart w:id="262" w:name="_Toc381213527"/>
      <w:bookmarkStart w:id="263" w:name="_Toc381214004"/>
      <w:bookmarkStart w:id="264" w:name="_Toc381214095"/>
      <w:bookmarkStart w:id="265" w:name="_Toc384130462"/>
      <w:bookmarkStart w:id="266" w:name="_Toc384130683"/>
      <w:bookmarkStart w:id="267" w:name="_Toc384130839"/>
      <w:bookmarkStart w:id="268" w:name="_Toc384131230"/>
      <w:bookmarkStart w:id="269" w:name="_Toc387785981"/>
      <w:bookmarkStart w:id="270" w:name="_Toc387788269"/>
      <w:bookmarkStart w:id="271" w:name="_Toc388648578"/>
      <w:bookmarkStart w:id="272" w:name="_Toc388648667"/>
      <w:bookmarkStart w:id="273" w:name="_Toc388693328"/>
      <w:bookmarkStart w:id="274" w:name="_Toc388702291"/>
      <w:bookmarkStart w:id="275" w:name="_Toc388724571"/>
      <w:bookmarkStart w:id="276" w:name="_Toc404098160"/>
      <w:r w:rsidRPr="005C1548">
        <w:rPr>
          <w:rFonts w:ascii="Arial Narrow" w:hAnsi="Arial Narrow"/>
          <w:b/>
          <w:sz w:val="24"/>
          <w:szCs w:val="24"/>
        </w:rPr>
        <w:lastRenderedPageBreak/>
        <w:t>TENDIDO DE TUBERÍA</w:t>
      </w:r>
      <w:bookmarkEnd w:id="258"/>
      <w:r w:rsidRPr="005C1548">
        <w:rPr>
          <w:rFonts w:ascii="Arial Narrow" w:hAnsi="Arial Narrow"/>
          <w:b/>
          <w:sz w:val="24"/>
          <w:szCs w:val="24"/>
        </w:rPr>
        <w:t xml:space="preserve"> </w:t>
      </w:r>
      <w:bookmarkEnd w:id="259"/>
      <w:bookmarkEnd w:id="260"/>
      <w:bookmarkEnd w:id="261"/>
      <w:r w:rsidRPr="005C1548">
        <w:rPr>
          <w:rFonts w:ascii="Arial Narrow" w:hAnsi="Arial Narrow"/>
          <w:b/>
          <w:sz w:val="24"/>
          <w:szCs w:val="24"/>
        </w:rPr>
        <w:t>(RED SECUNDARIA).</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w:t>
      </w:r>
      <w:r w:rsidRPr="005C1548">
        <w:rPr>
          <w:rFonts w:ascii="Arial Narrow" w:hAnsi="Arial Narrow" w:cs="Arial"/>
          <w:sz w:val="24"/>
          <w:szCs w:val="24"/>
          <w:lang w:val="es-ES_tradnl"/>
        </w:rPr>
        <w:lastRenderedPageBreak/>
        <w:t xml:space="preserve">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77" w:name="_Toc314666981"/>
      <w:r w:rsidRPr="005C1548">
        <w:rPr>
          <w:rFonts w:ascii="Arial Narrow" w:hAnsi="Arial Narrow" w:cs="Arial"/>
          <w:sz w:val="24"/>
          <w:szCs w:val="24"/>
          <w:lang w:val="es-ES_tradnl"/>
        </w:rPr>
        <w:t>El tendido de tubería se medirá por metro lineal ejecutado y aprobado por el SUPERVISOR de obra.</w:t>
      </w:r>
      <w:bookmarkEnd w:id="277"/>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78"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8"/>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79" w:name="_Toc378236513"/>
      <w:bookmarkStart w:id="280" w:name="_Toc378667046"/>
      <w:bookmarkStart w:id="281" w:name="_Toc378667232"/>
      <w:bookmarkStart w:id="282" w:name="_Toc378667747"/>
      <w:bookmarkStart w:id="283" w:name="_Toc378236507"/>
      <w:bookmarkStart w:id="284" w:name="_Toc378667040"/>
      <w:bookmarkStart w:id="285" w:name="_Toc378667226"/>
      <w:bookmarkStart w:id="286" w:name="_Toc378667741"/>
      <w:bookmarkStart w:id="287" w:name="_Toc381213530"/>
      <w:bookmarkStart w:id="288" w:name="_Toc381214007"/>
      <w:bookmarkStart w:id="289" w:name="_Toc381214098"/>
      <w:bookmarkStart w:id="290" w:name="_Toc384130464"/>
      <w:bookmarkStart w:id="291" w:name="_Toc384130685"/>
      <w:bookmarkStart w:id="292" w:name="_Toc384130841"/>
      <w:bookmarkStart w:id="293" w:name="_Toc384131232"/>
      <w:bookmarkStart w:id="294" w:name="_Toc387785983"/>
      <w:bookmarkStart w:id="295" w:name="_Toc387788271"/>
      <w:bookmarkStart w:id="296" w:name="_Toc388648581"/>
      <w:bookmarkStart w:id="297" w:name="_Toc388648670"/>
      <w:bookmarkStart w:id="298" w:name="_Toc388693331"/>
      <w:bookmarkStart w:id="299" w:name="_Toc388702294"/>
      <w:bookmarkStart w:id="300" w:name="_Toc388724572"/>
      <w:bookmarkStart w:id="301" w:name="_Toc404098161"/>
      <w:bookmarkStart w:id="302"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3"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3"/>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304"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4"/>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5"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5"/>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6" w:name="_Toc314666641"/>
      <w:r w:rsidRPr="005C1548">
        <w:rPr>
          <w:rFonts w:ascii="Arial Narrow" w:eastAsia="Arial Unicode MS" w:hAnsi="Arial Narrow"/>
          <w:sz w:val="24"/>
          <w:szCs w:val="24"/>
          <w:lang w:val="es-ES_tradnl"/>
        </w:rPr>
        <w:lastRenderedPageBreak/>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06"/>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7"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7"/>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8"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8"/>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9"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09"/>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0" w:name="_Toc314666646"/>
      <w:r w:rsidRPr="005C1548">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10"/>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11"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11"/>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2" w:name="_Toc314666647"/>
      <w:r w:rsidRPr="005C1548">
        <w:rPr>
          <w:rFonts w:ascii="Arial Narrow" w:eastAsia="Times New Roman" w:hAnsi="Arial Narrow" w:cs="Arial"/>
          <w:sz w:val="24"/>
          <w:szCs w:val="24"/>
          <w:lang w:val="es-ES_tradnl"/>
        </w:rPr>
        <w:lastRenderedPageBreak/>
        <w:t>Antes del tendido de las tuberías, el relleno se ejecutara con tierra cernida (zarandeada en malla cuadrada de 8 milímetros), previamente aprobado por el SUPERVISOR de obra.</w:t>
      </w:r>
      <w:bookmarkEnd w:id="312"/>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13"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3"/>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14"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14"/>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5"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5"/>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6"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6"/>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17"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7"/>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18"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18"/>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9"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19"/>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20"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0"/>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21"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21"/>
    </w:p>
    <w:p w:rsidR="00E974CB" w:rsidRDefault="00E974CB" w:rsidP="00E974CB">
      <w:pPr>
        <w:tabs>
          <w:tab w:val="num" w:pos="709"/>
        </w:tabs>
        <w:spacing w:after="0" w:line="240" w:lineRule="auto"/>
        <w:jc w:val="both"/>
        <w:rPr>
          <w:rFonts w:ascii="Arial Narrow" w:eastAsia="Arial Unicode MS" w:hAnsi="Arial Narrow"/>
          <w:sz w:val="24"/>
          <w:szCs w:val="24"/>
          <w:lang w:val="es-ES_tradnl"/>
        </w:rPr>
      </w:pPr>
    </w:p>
    <w:p w:rsidR="00E974CB" w:rsidRPr="005C1548" w:rsidRDefault="00E974CB" w:rsidP="00E974CB">
      <w:pPr>
        <w:tabs>
          <w:tab w:val="num" w:pos="709"/>
        </w:tabs>
        <w:spacing w:after="0" w:line="240" w:lineRule="auto"/>
        <w:jc w:val="both"/>
        <w:rPr>
          <w:rFonts w:ascii="Arial Narrow" w:eastAsia="Arial Unicode MS" w:hAnsi="Arial Narrow"/>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2"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2"/>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3"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3"/>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4"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24"/>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5"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5"/>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6"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6"/>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7"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7"/>
      <w:r w:rsidRPr="005C1548">
        <w:rPr>
          <w:rFonts w:ascii="Arial Narrow" w:eastAsia="Times New Roman" w:hAnsi="Arial Narrow"/>
          <w:kern w:val="28"/>
          <w:sz w:val="24"/>
          <w:szCs w:val="24"/>
          <w:lang w:val="es-ES_tradnl"/>
        </w:rPr>
        <w:t>.</w:t>
      </w:r>
    </w:p>
    <w:bookmarkEnd w:id="279"/>
    <w:bookmarkEnd w:id="280"/>
    <w:bookmarkEnd w:id="281"/>
    <w:bookmarkEnd w:id="282"/>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83"/>
      <w:bookmarkEnd w:id="284"/>
      <w:bookmarkEnd w:id="285"/>
      <w:bookmarkEnd w:id="286"/>
      <w:r w:rsidRPr="005C1548">
        <w:rPr>
          <w:rFonts w:ascii="Arial Narrow" w:hAnsi="Arial Narrow"/>
          <w:b/>
          <w:sz w:val="24"/>
          <w:szCs w:val="24"/>
        </w:rPr>
        <w:t>.</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28"/>
    </w:p>
    <w:p w:rsidR="00AB5EC2" w:rsidRPr="005C1548" w:rsidRDefault="00AB5EC2" w:rsidP="00CF1C45">
      <w:pPr>
        <w:pStyle w:val="Estilo1"/>
        <w:numPr>
          <w:ilvl w:val="1"/>
          <w:numId w:val="35"/>
        </w:numPr>
        <w:spacing w:before="100" w:beforeAutospacing="1" w:after="100" w:afterAutospacing="1" w:line="312" w:lineRule="auto"/>
      </w:pPr>
      <w:r w:rsidRPr="005C1548">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29"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 xml:space="preserve">El material de relleno a emplearse será preferentemente el mismo suelo extraído de la excavación,  libre de pedrones y material </w:t>
      </w:r>
      <w:r w:rsidRPr="005C1548">
        <w:rPr>
          <w:rFonts w:ascii="Arial Narrow" w:hAnsi="Arial Narrow" w:cs="Arial"/>
          <w:sz w:val="24"/>
          <w:szCs w:val="24"/>
          <w:lang w:val="es-MX"/>
        </w:rPr>
        <w:lastRenderedPageBreak/>
        <w:t>orgánico. En caso de que no se pueda utilizar dicho material de la excavación el CONTRATISTA proporcionara el material necesario autorizado por el SUPERVISOR de Obra sin costo adicional.</w:t>
      </w:r>
      <w:bookmarkEnd w:id="32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0"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1"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31"/>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2"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32"/>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3"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4" w:name="_Toc314666671"/>
      <w:r w:rsidRPr="005C1548">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4"/>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35" w:name="_Toc314666672"/>
      <w:r w:rsidRPr="005C1548">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3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6" w:name="_Toc314666673"/>
      <w:r w:rsidRPr="005C1548">
        <w:rPr>
          <w:rFonts w:ascii="Arial Narrow" w:hAnsi="Arial Narrow" w:cs="Arial"/>
          <w:sz w:val="24"/>
          <w:szCs w:val="24"/>
          <w:lang w:val="es-MX"/>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6"/>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7"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8" w:name="_Toc314666675"/>
      <w:r w:rsidRPr="005C1548">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38"/>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9"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0"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40"/>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1"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4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lastRenderedPageBreak/>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42" w:name="_Toc314666680"/>
      <w:r w:rsidRPr="005C1548">
        <w:rPr>
          <w:rFonts w:ascii="Arial Narrow" w:hAnsi="Arial Narrow" w:cs="Arial"/>
          <w:sz w:val="24"/>
          <w:szCs w:val="24"/>
          <w:lang w:val="es-MX"/>
        </w:rPr>
        <w:t>En la medición se deberá  descontar los volúmenes de tierra que desplazan, estructuras y otros</w:t>
      </w:r>
      <w:bookmarkEnd w:id="342"/>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3"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4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4"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4"/>
    </w:p>
    <w:p w:rsidR="00AB5EC2" w:rsidRDefault="00AB5EC2" w:rsidP="007B18AB">
      <w:pPr>
        <w:spacing w:before="100" w:beforeAutospacing="1" w:after="100" w:afterAutospacing="1" w:line="240" w:lineRule="auto"/>
        <w:jc w:val="both"/>
        <w:rPr>
          <w:rFonts w:ascii="Arial Narrow" w:hAnsi="Arial Narrow" w:cs="Arial"/>
          <w:sz w:val="24"/>
          <w:szCs w:val="24"/>
          <w:lang w:val="es-MX"/>
        </w:rPr>
      </w:pPr>
      <w:bookmarkStart w:id="345" w:name="_Toc314666684"/>
      <w:r w:rsidRPr="005C1548">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45"/>
      <w:r w:rsidR="002B36AD" w:rsidRPr="005C1548">
        <w:rPr>
          <w:rFonts w:ascii="Arial Narrow" w:hAnsi="Arial Narrow" w:cs="Arial"/>
          <w:sz w:val="24"/>
          <w:szCs w:val="24"/>
          <w:lang w:val="es-MX"/>
        </w:rPr>
        <w:t>.</w:t>
      </w:r>
    </w:p>
    <w:p w:rsidR="00E974CB" w:rsidRDefault="00E974CB" w:rsidP="007B18AB">
      <w:pPr>
        <w:spacing w:before="100" w:beforeAutospacing="1" w:after="100" w:afterAutospacing="1" w:line="240" w:lineRule="auto"/>
        <w:jc w:val="both"/>
        <w:rPr>
          <w:rFonts w:ascii="Arial Narrow" w:hAnsi="Arial Narrow" w:cs="Arial"/>
          <w:sz w:val="24"/>
          <w:szCs w:val="24"/>
          <w:lang w:val="es-MX"/>
        </w:rPr>
      </w:pPr>
    </w:p>
    <w:p w:rsidR="00E974CB" w:rsidRDefault="00E974CB" w:rsidP="007B18AB">
      <w:pPr>
        <w:spacing w:before="100" w:beforeAutospacing="1" w:after="100" w:afterAutospacing="1" w:line="240" w:lineRule="auto"/>
        <w:jc w:val="both"/>
        <w:rPr>
          <w:rFonts w:ascii="Arial Narrow" w:hAnsi="Arial Narrow" w:cs="Arial"/>
          <w:sz w:val="24"/>
          <w:szCs w:val="24"/>
          <w:lang w:val="es-MX"/>
        </w:rPr>
      </w:pPr>
    </w:p>
    <w:p w:rsidR="00E974CB" w:rsidRDefault="00E974CB" w:rsidP="007B18AB">
      <w:pPr>
        <w:spacing w:before="100" w:beforeAutospacing="1" w:after="100" w:afterAutospacing="1" w:line="240" w:lineRule="auto"/>
        <w:jc w:val="both"/>
        <w:rPr>
          <w:rFonts w:ascii="Arial Narrow" w:hAnsi="Arial Narrow" w:cs="Arial"/>
          <w:sz w:val="24"/>
          <w:szCs w:val="24"/>
          <w:lang w:val="es-MX"/>
        </w:rPr>
      </w:pP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46" w:name="_Toc381213533"/>
      <w:bookmarkStart w:id="347" w:name="_Toc381214010"/>
      <w:bookmarkStart w:id="348" w:name="_Toc381214101"/>
      <w:bookmarkStart w:id="349" w:name="_Toc384130467"/>
      <w:bookmarkStart w:id="350" w:name="_Toc384130688"/>
      <w:bookmarkStart w:id="351" w:name="_Toc384130844"/>
      <w:bookmarkStart w:id="352" w:name="_Toc384131235"/>
      <w:bookmarkStart w:id="353" w:name="_Toc387785986"/>
      <w:bookmarkStart w:id="354" w:name="_Toc387788274"/>
      <w:bookmarkStart w:id="355" w:name="_Toc388648583"/>
      <w:bookmarkStart w:id="356" w:name="_Toc388648672"/>
      <w:bookmarkStart w:id="357" w:name="_Toc388693333"/>
      <w:bookmarkStart w:id="358" w:name="_Toc388702296"/>
      <w:bookmarkStart w:id="359" w:name="_Toc388724574"/>
      <w:bookmarkStart w:id="360" w:name="_Toc404098163"/>
      <w:r w:rsidRPr="005C1548">
        <w:rPr>
          <w:rFonts w:ascii="Arial Narrow" w:hAnsi="Arial Narrow"/>
          <w:b/>
          <w:sz w:val="24"/>
          <w:szCs w:val="24"/>
        </w:rPr>
        <w:lastRenderedPageBreak/>
        <w:t>REPOSICIÓN DE EMPEDRADO.</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61"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61"/>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bookmarkStart w:id="362" w:name="_Toc378236512"/>
      <w:bookmarkStart w:id="363" w:name="_Toc378667045"/>
      <w:bookmarkStart w:id="364" w:name="_Toc378667231"/>
      <w:bookmarkStart w:id="365" w:name="_Toc378667746"/>
      <w:bookmarkStart w:id="366" w:name="_Toc381213534"/>
      <w:bookmarkStart w:id="367" w:name="_Toc381214011"/>
      <w:bookmarkStart w:id="368" w:name="_Toc381214102"/>
      <w:bookmarkStart w:id="369" w:name="_Toc384130468"/>
      <w:bookmarkStart w:id="370" w:name="_Toc384130689"/>
      <w:bookmarkStart w:id="371" w:name="_Toc384130845"/>
      <w:bookmarkStart w:id="372" w:name="_Toc384131236"/>
      <w:bookmarkStart w:id="373" w:name="_Toc387785987"/>
      <w:bookmarkStart w:id="374" w:name="_Toc387788275"/>
      <w:bookmarkStart w:id="375" w:name="_Toc388648584"/>
      <w:bookmarkStart w:id="376" w:name="_Toc388648673"/>
      <w:bookmarkStart w:id="377" w:name="_Toc388693334"/>
      <w:bookmarkStart w:id="378" w:name="_Toc388702297"/>
      <w:bookmarkStart w:id="379" w:name="_Toc388724575"/>
      <w:bookmarkStart w:id="380" w:name="_Toc404098164"/>
      <w:r w:rsidRPr="005C1548">
        <w:rPr>
          <w:rFonts w:ascii="Arial Narrow" w:hAnsi="Arial Narrow"/>
          <w:b/>
          <w:sz w:val="24"/>
          <w:szCs w:val="24"/>
        </w:rPr>
        <w:t xml:space="preserve">REPOSICIÓN Y AFINADO DE </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381" w:name="_Toc314666844"/>
      <w:r w:rsidRPr="005C1548">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381"/>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lastRenderedPageBreak/>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r w:rsidRPr="005C1548">
        <w:rPr>
          <w:rFonts w:ascii="Arial Narrow" w:hAnsi="Arial Narrow"/>
          <w:sz w:val="24"/>
          <w:szCs w:val="24"/>
        </w:rPr>
        <w:t xml:space="preserve">stará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2" w:name="_Toc314666850"/>
      <w:r w:rsidRPr="005C1548">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así como también donde se ubican las buñas y juntas de dilatación.</w:t>
      </w:r>
      <w:bookmarkEnd w:id="382"/>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3" w:name="_Toc314666851"/>
      <w:r w:rsidRPr="005C1548">
        <w:rPr>
          <w:rFonts w:ascii="Arial Narrow" w:eastAsia="Times New Roman" w:hAnsi="Arial Narrow" w:cs="Calibri"/>
          <w:sz w:val="24"/>
          <w:szCs w:val="24"/>
          <w:lang w:val="es-ES_tradnl"/>
        </w:rPr>
        <w:lastRenderedPageBreak/>
        <w:t>Dosificación:</w:t>
      </w:r>
      <w:bookmarkEnd w:id="383"/>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4" w:name="_Toc314666852"/>
      <w:r w:rsidRPr="005C1548">
        <w:rPr>
          <w:rFonts w:ascii="Arial Narrow" w:eastAsia="Times New Roman" w:hAnsi="Arial Narrow" w:cs="Calibri"/>
          <w:sz w:val="24"/>
          <w:szCs w:val="24"/>
          <w:lang w:val="es-ES_tradnl"/>
        </w:rPr>
        <w:t>1</w:t>
      </w:r>
      <w:bookmarkEnd w:id="384"/>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5" w:name="_Toc314666853"/>
      <w:r w:rsidRPr="005C1548">
        <w:rPr>
          <w:rFonts w:ascii="Arial Narrow" w:eastAsia="Times New Roman" w:hAnsi="Arial Narrow" w:cs="Calibri"/>
          <w:sz w:val="24"/>
          <w:szCs w:val="24"/>
          <w:lang w:val="es-ES_tradnl"/>
        </w:rPr>
        <w:t>2: Arena fina</w:t>
      </w:r>
      <w:bookmarkEnd w:id="385"/>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6" w:name="_Toc314666854"/>
      <w:r w:rsidRPr="005C1548">
        <w:rPr>
          <w:rFonts w:ascii="Arial Narrow" w:eastAsia="Times New Roman" w:hAnsi="Arial Narrow" w:cs="Calibri"/>
          <w:sz w:val="24"/>
          <w:szCs w:val="24"/>
          <w:lang w:val="es-ES_tradnl"/>
        </w:rPr>
        <w:t>3: Grava común</w:t>
      </w:r>
      <w:bookmarkEnd w:id="386"/>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7" w:name="_Toc314666855"/>
      <w:r w:rsidRPr="005C1548">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387"/>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rectilineas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lastRenderedPageBreak/>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388" w:name="_Toc314666866"/>
      <w:r w:rsidRPr="005C1548">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88"/>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Pr="005C1548"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389" w:name="_Toc314666872"/>
      <w:r w:rsidRPr="005C1548">
        <w:rPr>
          <w:rFonts w:ascii="Arial Narrow" w:eastAsia="Times New Roman" w:hAnsi="Arial Narrow"/>
          <w:b/>
          <w:sz w:val="24"/>
          <w:szCs w:val="24"/>
        </w:rPr>
        <w:t>Ensayos</w:t>
      </w:r>
      <w:bookmarkEnd w:id="389"/>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90"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90"/>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1"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391"/>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2" w:name="_Toc314666876"/>
      <w:r w:rsidRPr="005C1548">
        <w:rPr>
          <w:rFonts w:ascii="Arial Narrow" w:hAnsi="Arial Narrow"/>
          <w:b/>
          <w:sz w:val="24"/>
          <w:szCs w:val="24"/>
        </w:rPr>
        <w:lastRenderedPageBreak/>
        <w:t>Frecuencia de los ensayos</w:t>
      </w:r>
      <w:bookmarkEnd w:id="392"/>
      <w:r w:rsidRPr="005C1548">
        <w:rPr>
          <w:rFonts w:ascii="Arial Narrow" w:hAnsi="Arial Narrow"/>
          <w:sz w:val="24"/>
          <w:szCs w:val="24"/>
        </w:rPr>
        <w:t xml:space="preserve">. </w:t>
      </w:r>
      <w:bookmarkStart w:id="393" w:name="_Toc314666877"/>
      <w:r w:rsidRPr="005C1548">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393"/>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4"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94"/>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5" w:name="_Toc314666879"/>
      <w:r w:rsidRPr="005C1548">
        <w:rPr>
          <w:rFonts w:ascii="Arial Narrow" w:eastAsia="Times New Roman" w:hAnsi="Arial Narrow"/>
          <w:sz w:val="24"/>
          <w:szCs w:val="24"/>
        </w:rPr>
        <w:t>Se deberá individualizar cada probeta anotando la fecha y hora y el elemento estructural correspondiente.</w:t>
      </w:r>
      <w:bookmarkEnd w:id="395"/>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96" w:name="_Toc314666880"/>
      <w:r w:rsidRPr="005C1548">
        <w:rPr>
          <w:rFonts w:ascii="Arial Narrow" w:eastAsia="Times New Roman" w:hAnsi="Arial Narrow"/>
          <w:sz w:val="24"/>
          <w:szCs w:val="24"/>
        </w:rPr>
        <w:t>Las probetas serán preparadas en presencia del SUPERVISOR de Obra.</w:t>
      </w:r>
      <w:bookmarkEnd w:id="396"/>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7"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97"/>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8"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98"/>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99" w:name="_Toc314666883"/>
      <w:r w:rsidRPr="005C1548">
        <w:rPr>
          <w:rFonts w:ascii="Arial Narrow" w:hAnsi="Arial Narrow"/>
          <w:b/>
          <w:sz w:val="24"/>
          <w:szCs w:val="24"/>
        </w:rPr>
        <w:t xml:space="preserve">Evaluación y aceptación del </w:t>
      </w:r>
      <w:bookmarkStart w:id="400" w:name="_Toc314666884"/>
      <w:bookmarkEnd w:id="399"/>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00"/>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01" w:name="_Toc314666885"/>
      <w:r w:rsidRPr="005C1548">
        <w:rPr>
          <w:rFonts w:ascii="Arial Narrow" w:hAnsi="Arial Narrow"/>
          <w:b/>
          <w:sz w:val="24"/>
          <w:szCs w:val="24"/>
        </w:rPr>
        <w:t xml:space="preserve">Aceptación de la </w:t>
      </w:r>
      <w:bookmarkStart w:id="402" w:name="_Toc314666886"/>
      <w:bookmarkEnd w:id="401"/>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02"/>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3" w:name="_Toc314666887"/>
      <w:r w:rsidRPr="005C1548">
        <w:rPr>
          <w:rFonts w:ascii="Arial Narrow" w:eastAsia="Times New Roman" w:hAnsi="Arial Narrow"/>
          <w:sz w:val="24"/>
          <w:szCs w:val="24"/>
        </w:rPr>
        <w:t>i) Resistencia del 80 a 90 %.</w:t>
      </w:r>
      <w:bookmarkStart w:id="404" w:name="_Toc314666888"/>
      <w:bookmarkEnd w:id="403"/>
      <w:r w:rsidRPr="005C1548">
        <w:rPr>
          <w:rFonts w:ascii="Arial Narrow" w:eastAsia="Times New Roman" w:hAnsi="Arial Narrow"/>
          <w:sz w:val="24"/>
          <w:szCs w:val="24"/>
        </w:rPr>
        <w:t>Se procederá a:</w:t>
      </w:r>
      <w:bookmarkEnd w:id="404"/>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5" w:name="_Toc314666889"/>
      <w:r w:rsidRPr="005C1548">
        <w:rPr>
          <w:rFonts w:ascii="Arial Narrow" w:eastAsia="Times New Roman" w:hAnsi="Arial Narrow"/>
          <w:sz w:val="24"/>
          <w:szCs w:val="24"/>
        </w:rPr>
        <w:t>1. Ensayo con esclerómetro, senoscopio u otro no destructivo.</w:t>
      </w:r>
      <w:bookmarkEnd w:id="405"/>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06"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06"/>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7" w:name="_Toc314666891"/>
      <w:r w:rsidRPr="005C1548">
        <w:rPr>
          <w:rFonts w:ascii="Arial Narrow" w:eastAsia="Times New Roman" w:hAnsi="Arial Narrow"/>
          <w:sz w:val="24"/>
          <w:szCs w:val="24"/>
        </w:rPr>
        <w:t>ii) Resistencia inferior al 60 %.</w:t>
      </w:r>
      <w:bookmarkEnd w:id="407"/>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08" w:name="_Toc314666892"/>
      <w:r w:rsidRPr="005C1548">
        <w:rPr>
          <w:rFonts w:ascii="Arial Narrow" w:eastAsia="Times New Roman" w:hAnsi="Arial Narrow"/>
          <w:sz w:val="24"/>
          <w:szCs w:val="24"/>
        </w:rPr>
        <w:t>El CONTRATISTA procederá a la demolición y reemplazo del sector de vaciado afectado.</w:t>
      </w:r>
      <w:bookmarkEnd w:id="408"/>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09" w:name="_Toc314666893"/>
      <w:r w:rsidRPr="005C1548">
        <w:rPr>
          <w:rFonts w:ascii="Arial Narrow" w:eastAsia="Times New Roman" w:hAnsi="Arial Narrow"/>
          <w:sz w:val="24"/>
          <w:szCs w:val="24"/>
        </w:rPr>
        <w:t>Todos los ensayos, pruebas, demoliciones, reemplazos necesarios serán cancelados por el CONTRATISTA.</w:t>
      </w:r>
      <w:bookmarkEnd w:id="409"/>
    </w:p>
    <w:p w:rsidR="00AB5EC2" w:rsidRPr="005C1548" w:rsidRDefault="00AB5EC2" w:rsidP="00AB5EC2">
      <w:pPr>
        <w:spacing w:line="240" w:lineRule="auto"/>
        <w:jc w:val="both"/>
        <w:rPr>
          <w:rFonts w:ascii="Arial Narrow" w:eastAsia="Times New Roman" w:hAnsi="Arial Narrow"/>
          <w:sz w:val="24"/>
          <w:szCs w:val="24"/>
        </w:rPr>
      </w:pPr>
      <w:bookmarkStart w:id="410"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10"/>
    </w:p>
    <w:p w:rsidR="00AB5EC2" w:rsidRPr="005C1548" w:rsidRDefault="00AB5EC2" w:rsidP="00AB5EC2">
      <w:pPr>
        <w:spacing w:line="240" w:lineRule="auto"/>
        <w:jc w:val="both"/>
        <w:rPr>
          <w:rFonts w:ascii="Arial Narrow" w:eastAsia="Times New Roman" w:hAnsi="Arial Narrow"/>
          <w:sz w:val="24"/>
          <w:szCs w:val="24"/>
        </w:rPr>
      </w:pPr>
      <w:bookmarkStart w:id="411"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11"/>
    </w:p>
    <w:p w:rsidR="00AB5EC2" w:rsidRPr="005C1548" w:rsidRDefault="00AB5EC2" w:rsidP="00AB5EC2">
      <w:pPr>
        <w:spacing w:line="240" w:lineRule="auto"/>
        <w:jc w:val="both"/>
        <w:rPr>
          <w:rFonts w:ascii="Arial Narrow" w:eastAsia="Times New Roman" w:hAnsi="Arial Narrow"/>
          <w:sz w:val="24"/>
          <w:szCs w:val="24"/>
        </w:rPr>
      </w:pPr>
      <w:bookmarkStart w:id="412"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12"/>
    </w:p>
    <w:p w:rsidR="00AB5EC2" w:rsidRPr="005C1548" w:rsidRDefault="00AB5EC2" w:rsidP="00AB5EC2">
      <w:pPr>
        <w:spacing w:line="240" w:lineRule="auto"/>
        <w:jc w:val="both"/>
        <w:rPr>
          <w:rFonts w:ascii="Arial Narrow" w:eastAsia="Times New Roman" w:hAnsi="Arial Narrow"/>
          <w:sz w:val="24"/>
          <w:szCs w:val="24"/>
        </w:rPr>
      </w:pPr>
      <w:bookmarkStart w:id="413" w:name="_Toc314666897"/>
      <w:r w:rsidRPr="005C1548">
        <w:rPr>
          <w:rFonts w:ascii="Arial Narrow" w:eastAsia="Times New Roman" w:hAnsi="Arial Narrow"/>
          <w:sz w:val="24"/>
          <w:szCs w:val="24"/>
        </w:rPr>
        <w:lastRenderedPageBreak/>
        <w:t>En esta forma no se requerirá el empleo adicional de agua una vez la superficie haya sido cubierta.</w:t>
      </w:r>
      <w:bookmarkEnd w:id="413"/>
    </w:p>
    <w:p w:rsidR="00AB5EC2" w:rsidRPr="005C1548" w:rsidRDefault="00AB5EC2" w:rsidP="00AB5EC2">
      <w:pPr>
        <w:spacing w:line="240" w:lineRule="auto"/>
        <w:jc w:val="both"/>
        <w:rPr>
          <w:rFonts w:ascii="Arial Narrow" w:eastAsia="Times New Roman" w:hAnsi="Arial Narrow"/>
          <w:sz w:val="24"/>
          <w:szCs w:val="24"/>
        </w:rPr>
      </w:pPr>
      <w:bookmarkStart w:id="414" w:name="_Toc314666898"/>
      <w:r w:rsidRPr="005C1548">
        <w:rPr>
          <w:rFonts w:ascii="Arial Narrow" w:eastAsia="Times New Roman" w:hAnsi="Arial Narrow"/>
          <w:sz w:val="24"/>
          <w:szCs w:val="24"/>
        </w:rPr>
        <w:t>El tramo debe revisarse frecuentemente para asegurarse que si tenga la humedad requerida.</w:t>
      </w:r>
      <w:bookmarkEnd w:id="414"/>
    </w:p>
    <w:p w:rsidR="00AB5EC2" w:rsidRPr="005C1548" w:rsidRDefault="00AB5EC2" w:rsidP="00AB5EC2">
      <w:pPr>
        <w:spacing w:line="240" w:lineRule="auto"/>
        <w:jc w:val="both"/>
        <w:rPr>
          <w:rFonts w:ascii="Arial Narrow" w:eastAsia="Times New Roman" w:hAnsi="Arial Narrow"/>
          <w:sz w:val="24"/>
          <w:szCs w:val="24"/>
        </w:rPr>
      </w:pPr>
      <w:bookmarkStart w:id="415"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15"/>
    </w:p>
    <w:p w:rsidR="00AB5EC2" w:rsidRPr="005C1548" w:rsidRDefault="00AB5EC2" w:rsidP="00AB5EC2">
      <w:pPr>
        <w:spacing w:line="240" w:lineRule="auto"/>
        <w:jc w:val="both"/>
        <w:rPr>
          <w:rFonts w:ascii="Arial Narrow" w:eastAsia="Times New Roman" w:hAnsi="Arial Narrow"/>
          <w:sz w:val="24"/>
          <w:szCs w:val="24"/>
        </w:rPr>
      </w:pPr>
      <w:bookmarkStart w:id="416"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16"/>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17" w:name="_Toc314666902"/>
      <w:r w:rsidRPr="005C1548">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17"/>
    </w:p>
    <w:p w:rsidR="00E974CB" w:rsidRDefault="00E974CB" w:rsidP="007B18AB">
      <w:pPr>
        <w:spacing w:before="100" w:beforeAutospacing="1" w:after="100" w:afterAutospacing="1" w:line="240" w:lineRule="auto"/>
        <w:jc w:val="both"/>
        <w:rPr>
          <w:rFonts w:ascii="Arial Narrow" w:hAnsi="Arial Narrow"/>
          <w:kern w:val="28"/>
          <w:sz w:val="24"/>
          <w:szCs w:val="24"/>
          <w:lang w:val="es-ES_tradnl"/>
        </w:rPr>
      </w:pPr>
    </w:p>
    <w:p w:rsidR="00E974CB" w:rsidRDefault="00E974CB" w:rsidP="007B18AB">
      <w:pPr>
        <w:spacing w:before="100" w:beforeAutospacing="1" w:after="100" w:afterAutospacing="1" w:line="240" w:lineRule="auto"/>
        <w:jc w:val="both"/>
        <w:rPr>
          <w:rFonts w:ascii="Arial Narrow" w:hAnsi="Arial Narrow"/>
          <w:kern w:val="28"/>
          <w:sz w:val="24"/>
          <w:szCs w:val="24"/>
          <w:lang w:val="es-ES_tradnl"/>
        </w:rPr>
      </w:pPr>
    </w:p>
    <w:p w:rsidR="00E974CB" w:rsidRPr="005C1548" w:rsidRDefault="00E974CB" w:rsidP="007B18AB">
      <w:pPr>
        <w:spacing w:before="100" w:beforeAutospacing="1" w:after="100" w:afterAutospacing="1" w:line="240" w:lineRule="auto"/>
        <w:jc w:val="both"/>
        <w:rPr>
          <w:rFonts w:ascii="Arial Narrow" w:hAnsi="Arial Narrow"/>
          <w:kern w:val="28"/>
          <w:sz w:val="24"/>
          <w:szCs w:val="24"/>
          <w:lang w:val="es-ES_tradnl"/>
        </w:rPr>
      </w:pPr>
    </w:p>
    <w:p w:rsidR="00E974CB" w:rsidRPr="007B18AB" w:rsidRDefault="00E974CB" w:rsidP="00E974CB">
      <w:pPr>
        <w:numPr>
          <w:ilvl w:val="0"/>
          <w:numId w:val="35"/>
        </w:numPr>
        <w:spacing w:before="240" w:after="0" w:line="240" w:lineRule="auto"/>
        <w:ind w:left="567" w:hanging="567"/>
        <w:jc w:val="both"/>
        <w:rPr>
          <w:rFonts w:ascii="Arial Narrow" w:hAnsi="Arial Narrow"/>
          <w:b/>
          <w:sz w:val="24"/>
          <w:szCs w:val="24"/>
        </w:rPr>
      </w:pPr>
      <w:bookmarkStart w:id="418" w:name="_Toc381213535"/>
      <w:bookmarkStart w:id="419" w:name="_Toc381214012"/>
      <w:bookmarkStart w:id="420" w:name="_Toc381214103"/>
      <w:bookmarkStart w:id="421" w:name="_Toc384130469"/>
      <w:bookmarkStart w:id="422" w:name="_Toc384130690"/>
      <w:bookmarkStart w:id="423" w:name="_Toc384130846"/>
      <w:bookmarkStart w:id="424" w:name="_Toc384131237"/>
      <w:bookmarkStart w:id="425" w:name="_Toc387785988"/>
      <w:bookmarkStart w:id="426" w:name="_Toc387788276"/>
      <w:bookmarkStart w:id="427" w:name="_Toc388648585"/>
      <w:bookmarkStart w:id="428" w:name="_Toc388648674"/>
      <w:bookmarkStart w:id="429" w:name="_Toc388693335"/>
      <w:bookmarkStart w:id="430" w:name="_Toc388702298"/>
      <w:bookmarkStart w:id="431" w:name="_Toc388724576"/>
      <w:bookmarkStart w:id="432" w:name="_Toc404098165"/>
      <w:r w:rsidRPr="007B18AB">
        <w:rPr>
          <w:rFonts w:ascii="Arial Narrow" w:hAnsi="Arial Narrow"/>
          <w:b/>
          <w:sz w:val="24"/>
          <w:szCs w:val="24"/>
        </w:rPr>
        <w:lastRenderedPageBreak/>
        <w:t>REPOSICION DE CERÁMICA, BALDOSAS Y/O CORTEZAS ESPECIALES (CON PROVISION)</w:t>
      </w:r>
      <w:bookmarkStart w:id="433" w:name="_Toc314666903"/>
    </w:p>
    <w:p w:rsidR="00E974CB" w:rsidRPr="007B18AB" w:rsidRDefault="00E974CB" w:rsidP="00E974CB">
      <w:pPr>
        <w:pStyle w:val="Estilo1"/>
        <w:numPr>
          <w:ilvl w:val="1"/>
          <w:numId w:val="35"/>
        </w:numPr>
        <w:spacing w:before="240" w:after="100" w:afterAutospacing="1" w:line="312" w:lineRule="auto"/>
      </w:pPr>
      <w:r w:rsidRPr="007B18AB">
        <w:t xml:space="preserve">DEFINICIÓN </w:t>
      </w:r>
    </w:p>
    <w:p w:rsidR="00E974CB" w:rsidRPr="00322D30" w:rsidRDefault="00E974CB" w:rsidP="00E974C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33"/>
    </w:p>
    <w:p w:rsidR="00E974CB" w:rsidRPr="00322D30" w:rsidRDefault="00E974CB" w:rsidP="00E974C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34"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34"/>
    </w:p>
    <w:p w:rsidR="00E974CB" w:rsidRPr="00322D30" w:rsidRDefault="00E974CB" w:rsidP="00E974CB">
      <w:pPr>
        <w:pStyle w:val="Estilo1"/>
        <w:numPr>
          <w:ilvl w:val="1"/>
          <w:numId w:val="35"/>
        </w:numPr>
        <w:spacing w:before="100" w:beforeAutospacing="1" w:after="100" w:afterAutospacing="1" w:line="312" w:lineRule="auto"/>
      </w:pPr>
      <w:bookmarkStart w:id="435" w:name="_Toc314666905"/>
      <w:r w:rsidRPr="00322D30">
        <w:t>MATERIALES, HERRAMIENTAS Y EQUIPO.</w:t>
      </w:r>
    </w:p>
    <w:p w:rsidR="00E974CB" w:rsidRPr="00322D30" w:rsidRDefault="00E974CB" w:rsidP="00E974CB">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35"/>
    </w:p>
    <w:p w:rsidR="00E974CB" w:rsidRPr="00322D30" w:rsidRDefault="00E974CB" w:rsidP="00E974CB">
      <w:pPr>
        <w:pStyle w:val="Estilo1"/>
        <w:numPr>
          <w:ilvl w:val="1"/>
          <w:numId w:val="35"/>
        </w:numPr>
        <w:spacing w:before="100" w:beforeAutospacing="1" w:after="100" w:afterAutospacing="1" w:line="312" w:lineRule="auto"/>
      </w:pPr>
      <w:r w:rsidRPr="00322D30">
        <w:t>PROCEDIMIENTO PARA LA EJECUCION</w:t>
      </w:r>
    </w:p>
    <w:p w:rsidR="00E974CB" w:rsidRPr="00322D30" w:rsidRDefault="00E974CB" w:rsidP="00E974CB">
      <w:pPr>
        <w:spacing w:after="120" w:line="240" w:lineRule="auto"/>
        <w:jc w:val="both"/>
        <w:rPr>
          <w:rFonts w:ascii="Arial Narrow" w:eastAsia="Times New Roman" w:hAnsi="Arial Narrow" w:cs="Arial"/>
          <w:sz w:val="24"/>
          <w:szCs w:val="24"/>
          <w:lang w:val="es-ES_tradnl"/>
        </w:rPr>
      </w:pPr>
      <w:bookmarkStart w:id="436"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36"/>
    </w:p>
    <w:p w:rsidR="00E974CB" w:rsidRPr="00322D30" w:rsidRDefault="00E974CB" w:rsidP="00E974CB">
      <w:pPr>
        <w:spacing w:after="120" w:line="240" w:lineRule="auto"/>
        <w:jc w:val="both"/>
        <w:rPr>
          <w:rFonts w:ascii="Arial Narrow" w:eastAsia="Times New Roman" w:hAnsi="Arial Narrow" w:cs="Arial"/>
          <w:sz w:val="24"/>
          <w:szCs w:val="24"/>
          <w:lang w:val="es-ES_tradnl"/>
        </w:rPr>
      </w:pPr>
      <w:bookmarkStart w:id="437"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37"/>
    </w:p>
    <w:p w:rsidR="00E974CB" w:rsidRPr="00322D30" w:rsidRDefault="00E974CB" w:rsidP="00E974CB">
      <w:pPr>
        <w:spacing w:after="120" w:line="240" w:lineRule="auto"/>
        <w:jc w:val="both"/>
        <w:rPr>
          <w:rFonts w:ascii="Arial Narrow" w:eastAsia="Times New Roman" w:hAnsi="Arial Narrow" w:cs="Arial"/>
          <w:sz w:val="24"/>
          <w:szCs w:val="24"/>
          <w:lang w:val="es-ES_tradnl"/>
        </w:rPr>
      </w:pPr>
      <w:bookmarkStart w:id="438"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38"/>
    </w:p>
    <w:p w:rsidR="00E974CB" w:rsidRPr="00322D30" w:rsidRDefault="00E974CB" w:rsidP="00E974CB">
      <w:pPr>
        <w:spacing w:after="120" w:line="240" w:lineRule="auto"/>
        <w:jc w:val="both"/>
        <w:rPr>
          <w:rFonts w:ascii="Arial Narrow" w:eastAsia="Times New Roman" w:hAnsi="Arial Narrow" w:cs="Arial"/>
          <w:sz w:val="24"/>
          <w:szCs w:val="24"/>
          <w:lang w:val="es-ES_tradnl"/>
        </w:rPr>
      </w:pPr>
      <w:bookmarkStart w:id="439"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8 mm</w:t>
        </w:r>
      </w:smartTag>
      <w:r w:rsidRPr="00322D30">
        <w:rPr>
          <w:rFonts w:ascii="Arial Narrow" w:eastAsia="Times New Roman" w:hAnsi="Arial Narrow" w:cs="Arial"/>
          <w:sz w:val="24"/>
          <w:szCs w:val="24"/>
          <w:lang w:val="es-ES_tradnl"/>
        </w:rPr>
        <w:t>., no pueden ser rayadas por una punta de acero.</w:t>
      </w:r>
      <w:bookmarkEnd w:id="439"/>
    </w:p>
    <w:p w:rsidR="00E974CB" w:rsidRPr="00322D30" w:rsidRDefault="00E974CB" w:rsidP="00E974CB">
      <w:pPr>
        <w:pStyle w:val="Estilo1"/>
        <w:numPr>
          <w:ilvl w:val="1"/>
          <w:numId w:val="35"/>
        </w:numPr>
        <w:spacing w:before="100" w:beforeAutospacing="1" w:after="100" w:afterAutospacing="1" w:line="312" w:lineRule="auto"/>
      </w:pPr>
      <w:r w:rsidRPr="00322D30">
        <w:t>MEDICIÓN Y FORMA DE PAGO</w:t>
      </w:r>
    </w:p>
    <w:p w:rsidR="00E974CB" w:rsidRPr="00980E6D" w:rsidRDefault="00E974CB" w:rsidP="00E974CB">
      <w:pPr>
        <w:spacing w:after="0" w:line="240" w:lineRule="auto"/>
        <w:jc w:val="both"/>
        <w:rPr>
          <w:rFonts w:ascii="Arial Narrow" w:eastAsia="Times New Roman" w:hAnsi="Arial Narrow" w:cs="Arial"/>
          <w:sz w:val="24"/>
          <w:szCs w:val="24"/>
          <w:lang w:val="es-ES_tradnl"/>
        </w:rPr>
      </w:pPr>
      <w:bookmarkStart w:id="440"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40"/>
    </w:p>
    <w:p w:rsidR="00E974CB" w:rsidRDefault="00E974CB" w:rsidP="00E974CB">
      <w:pPr>
        <w:spacing w:after="0" w:line="240" w:lineRule="auto"/>
        <w:jc w:val="both"/>
        <w:rPr>
          <w:rFonts w:ascii="Arial Narrow" w:eastAsia="Times New Roman" w:hAnsi="Arial Narrow" w:cs="Arial"/>
          <w:sz w:val="24"/>
          <w:szCs w:val="24"/>
          <w:lang w:val="es-ES_tradnl"/>
        </w:rPr>
      </w:pPr>
    </w:p>
    <w:p w:rsidR="000D1DAA" w:rsidRDefault="000D1DAA" w:rsidP="00E974CB">
      <w:pPr>
        <w:spacing w:after="0" w:line="240" w:lineRule="auto"/>
        <w:jc w:val="both"/>
        <w:rPr>
          <w:rFonts w:ascii="Arial Narrow" w:eastAsia="Times New Roman" w:hAnsi="Arial Narrow" w:cs="Arial"/>
          <w:sz w:val="24"/>
          <w:szCs w:val="24"/>
          <w:lang w:val="es-ES_tradnl"/>
        </w:rPr>
      </w:pPr>
    </w:p>
    <w:p w:rsidR="000D1DAA" w:rsidRPr="00980E6D" w:rsidRDefault="000D1DAA" w:rsidP="00E974CB">
      <w:pPr>
        <w:spacing w:after="0" w:line="240" w:lineRule="auto"/>
        <w:jc w:val="both"/>
        <w:rPr>
          <w:rFonts w:ascii="Arial Narrow" w:eastAsia="Times New Roman" w:hAnsi="Arial Narrow" w:cs="Arial"/>
          <w:sz w:val="24"/>
          <w:szCs w:val="24"/>
          <w:lang w:val="es-ES_tradnl"/>
        </w:rPr>
      </w:pPr>
    </w:p>
    <w:p w:rsidR="00E974CB" w:rsidRPr="00980E6D" w:rsidRDefault="00E974CB" w:rsidP="00E974CB">
      <w:pPr>
        <w:numPr>
          <w:ilvl w:val="0"/>
          <w:numId w:val="35"/>
        </w:numPr>
        <w:spacing w:after="0" w:line="240" w:lineRule="auto"/>
        <w:ind w:left="567" w:hanging="567"/>
        <w:jc w:val="both"/>
        <w:rPr>
          <w:rFonts w:ascii="Arial Narrow" w:hAnsi="Arial Narrow"/>
          <w:b/>
          <w:sz w:val="24"/>
          <w:szCs w:val="24"/>
        </w:rPr>
      </w:pPr>
      <w:r w:rsidRPr="00980E6D">
        <w:rPr>
          <w:rFonts w:ascii="Arial Narrow" w:hAnsi="Arial Narrow"/>
          <w:b/>
          <w:sz w:val="24"/>
          <w:szCs w:val="24"/>
        </w:rPr>
        <w:lastRenderedPageBreak/>
        <w:t>REPOSICIÓN DE PAVIMENTO FLEXIBLE.</w:t>
      </w:r>
    </w:p>
    <w:p w:rsidR="00E974CB" w:rsidRPr="00980E6D" w:rsidRDefault="00E974CB" w:rsidP="00E974CB">
      <w:pPr>
        <w:pStyle w:val="Estilo1"/>
        <w:numPr>
          <w:ilvl w:val="1"/>
          <w:numId w:val="35"/>
        </w:numPr>
        <w:spacing w:before="100" w:beforeAutospacing="1" w:after="100" w:afterAutospacing="1" w:line="312" w:lineRule="auto"/>
      </w:pPr>
      <w:r w:rsidRPr="00980E6D">
        <w:t>DEFINICIÓN.</w:t>
      </w:r>
    </w:p>
    <w:p w:rsidR="00E974CB" w:rsidRPr="000C0A77" w:rsidRDefault="00E974CB" w:rsidP="00E974CB">
      <w:pPr>
        <w:spacing w:before="100" w:beforeAutospacing="1" w:after="100" w:afterAutospacing="1" w:line="240" w:lineRule="auto"/>
        <w:jc w:val="both"/>
        <w:rPr>
          <w:rFonts w:ascii="Arial Narrow" w:eastAsia="Arial Unicode MS" w:hAnsi="Arial Narrow"/>
          <w:sz w:val="24"/>
          <w:szCs w:val="24"/>
          <w:lang w:val="es-ES_tradnl"/>
        </w:rPr>
      </w:pPr>
      <w:r w:rsidRPr="000C0A77">
        <w:rPr>
          <w:rFonts w:ascii="Arial Narrow" w:hAnsi="Arial Narrow"/>
          <w:kern w:val="28"/>
          <w:sz w:val="24"/>
          <w:szCs w:val="24"/>
          <w:lang w:val="es-ES_tradnl"/>
        </w:rPr>
        <w:t>Este ítem comprende los trabajos necesarios para</w:t>
      </w:r>
      <w:r w:rsidRPr="000C0A77">
        <w:rPr>
          <w:rFonts w:ascii="Arial Narrow" w:eastAsia="Arial Unicode MS" w:hAnsi="Arial Narrow"/>
          <w:sz w:val="24"/>
          <w:szCs w:val="24"/>
          <w:lang w:val="es-ES_tradnl"/>
        </w:rPr>
        <w:t xml:space="preserve"> </w:t>
      </w:r>
      <w:r w:rsidRPr="000C0A77">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E974CB" w:rsidRPr="000C0A77" w:rsidRDefault="00E974CB" w:rsidP="00E974CB">
      <w:pPr>
        <w:pStyle w:val="Estilo1"/>
        <w:numPr>
          <w:ilvl w:val="1"/>
          <w:numId w:val="35"/>
        </w:numPr>
        <w:spacing w:before="100" w:beforeAutospacing="1" w:after="100" w:afterAutospacing="1" w:line="312" w:lineRule="auto"/>
      </w:pPr>
      <w:r w:rsidRPr="000C0A77">
        <w:t>MATERIALES, HERRAMIENTAS Y EQUIPO.</w:t>
      </w:r>
    </w:p>
    <w:p w:rsidR="00E974CB" w:rsidRPr="000C0A77" w:rsidRDefault="00E974CB" w:rsidP="00E974CB">
      <w:pPr>
        <w:spacing w:before="100" w:beforeAutospacing="1" w:after="100" w:afterAutospacing="1" w:line="240" w:lineRule="auto"/>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E974CB" w:rsidRPr="000C0A77" w:rsidRDefault="00E974CB" w:rsidP="00E974CB">
      <w:pPr>
        <w:spacing w:before="100" w:beforeAutospacing="1" w:after="100" w:afterAutospacing="1" w:line="240" w:lineRule="auto"/>
        <w:jc w:val="both"/>
        <w:rPr>
          <w:rFonts w:ascii="Arial Narrow" w:hAnsi="Arial Narrow"/>
          <w:b/>
          <w:sz w:val="24"/>
          <w:szCs w:val="24"/>
        </w:rPr>
      </w:pPr>
      <w:r w:rsidRPr="000C0A77">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0C0A77">
        <w:rPr>
          <w:rFonts w:ascii="Arial Narrow" w:hAnsi="Arial Narrow"/>
          <w:b/>
          <w:sz w:val="24"/>
          <w:szCs w:val="24"/>
        </w:rPr>
        <w:t>AASHO T-165:</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E974CB" w:rsidRPr="000C0A77" w:rsidRDefault="00E974CB" w:rsidP="00E974CB">
      <w:pPr>
        <w:pStyle w:val="WW-Textosinformato"/>
        <w:spacing w:before="100" w:beforeAutospacing="1" w:after="100" w:afterAutospacing="1"/>
        <w:jc w:val="both"/>
        <w:rPr>
          <w:rFonts w:ascii="Arial Narrow" w:hAnsi="Arial Narrow"/>
          <w:sz w:val="24"/>
          <w:szCs w:val="24"/>
        </w:rPr>
      </w:pPr>
      <w:r w:rsidRPr="000C0A77">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E974CB" w:rsidRPr="000C0A77" w:rsidRDefault="00E974CB" w:rsidP="00E974CB">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0C0A77">
        <w:rPr>
          <w:rFonts w:ascii="Arial Narrow" w:hAnsi="Arial Narrow"/>
          <w:b/>
          <w:sz w:val="24"/>
          <w:szCs w:val="24"/>
        </w:rPr>
        <w:t>CEMENTO ASFALTICO 85/100</w:t>
      </w:r>
    </w:p>
    <w:p w:rsidR="00E974CB" w:rsidRPr="000C0A77" w:rsidRDefault="00E974CB" w:rsidP="00E974CB">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 xml:space="preserve">El cemento asfáltico será homogéneo, carecerá de agua y no formará espuma cuando sea calentado a </w:t>
      </w:r>
      <w:r w:rsidRPr="000C0A77">
        <w:rPr>
          <w:rFonts w:ascii="Arial Narrow" w:hAnsi="Arial Narrow"/>
          <w:b/>
          <w:sz w:val="24"/>
          <w:szCs w:val="24"/>
        </w:rPr>
        <w:t>176 ºC.</w:t>
      </w:r>
    </w:p>
    <w:p w:rsidR="00E974CB" w:rsidRPr="000C0A77" w:rsidRDefault="00E974CB" w:rsidP="00E974CB">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lastRenderedPageBreak/>
        <w:t>El cemento asfáltico deberá estar de acuerdo con las exigencias establecidas a continuación:</w:t>
      </w:r>
    </w:p>
    <w:p w:rsidR="00E974CB" w:rsidRPr="000C0A77" w:rsidRDefault="00E974CB" w:rsidP="00E974CB">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0C0A77">
        <w:rPr>
          <w:rFonts w:ascii="Arial Narrow" w:hAnsi="Arial Narrow"/>
          <w:b/>
          <w:sz w:val="24"/>
          <w:szCs w:val="24"/>
        </w:rPr>
        <w:t>AGREGADOS</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0C0A77">
        <w:rPr>
          <w:rFonts w:ascii="Arial Narrow" w:hAnsi="Arial Narrow"/>
          <w:b/>
          <w:sz w:val="24"/>
          <w:szCs w:val="24"/>
        </w:rPr>
        <w:t>AASHO T-11 y T-27</w:t>
      </w:r>
      <w:r w:rsidRPr="000C0A77">
        <w:rPr>
          <w:rFonts w:ascii="Arial Narrow" w:hAnsi="Arial Narrow"/>
          <w:sz w:val="24"/>
          <w:szCs w:val="24"/>
        </w:rPr>
        <w:t>, a menos que el SUPERVISOR instruya y apruebe una gradación distinta.</w:t>
      </w:r>
    </w:p>
    <w:p w:rsidR="00E974CB" w:rsidRPr="000C0A77" w:rsidRDefault="00E974CB" w:rsidP="00E974CB">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La porción de los agregados que pase el tamiz NÙMERO 40 tendrá que acusar un índice de plasticidad no mayor de 6, a determinarse por el método AASHO T-91.</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E974CB" w:rsidRPr="000C0A77" w:rsidRDefault="00E974CB" w:rsidP="00E974CB">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E974CB" w:rsidRPr="000C0A77" w:rsidTr="00E4143A">
        <w:trPr>
          <w:trHeight w:val="283"/>
          <w:jc w:val="center"/>
        </w:trPr>
        <w:tc>
          <w:tcPr>
            <w:tcW w:w="1901" w:type="dxa"/>
            <w:vMerge w:val="restart"/>
            <w:shd w:val="clear" w:color="auto" w:fill="8DB3E2" w:themeFill="text2" w:themeFillTint="66"/>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b/>
                <w:sz w:val="24"/>
                <w:szCs w:val="24"/>
              </w:rPr>
              <w:t>TAMIZ</w:t>
            </w:r>
          </w:p>
        </w:tc>
        <w:tc>
          <w:tcPr>
            <w:tcW w:w="3300" w:type="dxa"/>
            <w:gridSpan w:val="2"/>
            <w:shd w:val="clear" w:color="auto" w:fill="8DB3E2" w:themeFill="text2" w:themeFillTint="66"/>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 DEL PESO QUE PASA</w:t>
            </w:r>
          </w:p>
        </w:tc>
      </w:tr>
      <w:tr w:rsidR="00E974CB" w:rsidRPr="000C0A77" w:rsidTr="00E4143A">
        <w:trPr>
          <w:trHeight w:val="227"/>
          <w:jc w:val="center"/>
        </w:trPr>
        <w:tc>
          <w:tcPr>
            <w:tcW w:w="1901" w:type="dxa"/>
            <w:vMerge/>
            <w:shd w:val="clear" w:color="auto" w:fill="8DB3E2" w:themeFill="text2" w:themeFillTint="66"/>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GRADACIÓN A</w:t>
            </w:r>
          </w:p>
        </w:tc>
        <w:tc>
          <w:tcPr>
            <w:tcW w:w="1638" w:type="dxa"/>
            <w:shd w:val="clear" w:color="auto" w:fill="8DB3E2" w:themeFill="text2" w:themeFillTint="66"/>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GRADACIÓN B</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1</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100</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¾</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70-100</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100</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½</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55-90</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3/8</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40-80</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N°4</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30-55</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45-65</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N°8</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33-53</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lastRenderedPageBreak/>
              <w:t>N°10</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22-47</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N°20</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16-38</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N°40</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12-32</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10-25</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N°80</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8-20</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N°200</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4-8</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3-8</w:t>
            </w:r>
          </w:p>
        </w:tc>
      </w:tr>
      <w:tr w:rsidR="00E974CB" w:rsidRPr="000C0A77" w:rsidTr="00E4143A">
        <w:trPr>
          <w:trHeight w:val="227"/>
          <w:jc w:val="center"/>
        </w:trPr>
        <w:tc>
          <w:tcPr>
            <w:tcW w:w="1901" w:type="dxa"/>
            <w:shd w:val="clear" w:color="auto" w:fill="auto"/>
            <w:vAlign w:val="center"/>
          </w:tcPr>
          <w:p w:rsidR="00E974CB" w:rsidRPr="000C0A77" w:rsidRDefault="00E974CB" w:rsidP="00E4143A">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 xml:space="preserve">Bitumen (sol. </w:t>
            </w:r>
            <w:r w:rsidRPr="000C0A77">
              <w:rPr>
                <w:rFonts w:ascii="Arial Narrow" w:hAnsi="Arial Narrow"/>
                <w:sz w:val="24"/>
                <w:szCs w:val="24"/>
              </w:rPr>
              <w:t>Cs.2)%</w:t>
            </w:r>
          </w:p>
        </w:tc>
        <w:tc>
          <w:tcPr>
            <w:tcW w:w="1662"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5-8</w:t>
            </w:r>
          </w:p>
        </w:tc>
        <w:tc>
          <w:tcPr>
            <w:tcW w:w="1638" w:type="dxa"/>
            <w:shd w:val="clear" w:color="auto" w:fill="auto"/>
            <w:vAlign w:val="center"/>
          </w:tcPr>
          <w:p w:rsidR="00E974CB" w:rsidRPr="000C0A77" w:rsidRDefault="00E974CB" w:rsidP="00E4143A">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3.5-7</w:t>
            </w:r>
          </w:p>
        </w:tc>
      </w:tr>
    </w:tbl>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El cemento asfáltico y los agregados pétreos serán calentados en la planta entre 135 y 170 grados centígrados.</w:t>
      </w:r>
    </w:p>
    <w:p w:rsidR="00E974CB" w:rsidRPr="000C0A77" w:rsidRDefault="00E974CB" w:rsidP="00E974CB">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 xml:space="preserve">La mezcla de concreto asfáltico al salir de la planta deberá tener una temperatura entre 145 y 160 grados centígrados. </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E974CB" w:rsidRPr="000C0A77" w:rsidRDefault="00E974CB" w:rsidP="00E974CB">
      <w:pPr>
        <w:pStyle w:val="WW-Textosinformato"/>
        <w:spacing w:before="100" w:beforeAutospacing="1" w:after="100" w:afterAutospacing="1"/>
        <w:jc w:val="both"/>
        <w:rPr>
          <w:rFonts w:ascii="Arial Narrow" w:hAnsi="Arial Narrow"/>
          <w:sz w:val="24"/>
          <w:szCs w:val="24"/>
        </w:rPr>
      </w:pPr>
      <w:r w:rsidRPr="000C0A77">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E974CB" w:rsidRPr="000C0A77" w:rsidRDefault="00E974CB" w:rsidP="00E974C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E974CB" w:rsidRPr="000C0A77" w:rsidRDefault="00E974CB" w:rsidP="00E974CB">
      <w:pPr>
        <w:numPr>
          <w:ilvl w:val="0"/>
          <w:numId w:val="28"/>
        </w:numPr>
        <w:spacing w:before="100" w:beforeAutospacing="1" w:after="100" w:afterAutospacing="1" w:line="312" w:lineRule="auto"/>
        <w:jc w:val="both"/>
        <w:rPr>
          <w:rFonts w:ascii="Arial Narrow" w:hAnsi="Arial Narrow"/>
          <w:sz w:val="24"/>
          <w:szCs w:val="24"/>
        </w:rPr>
      </w:pPr>
      <w:r w:rsidRPr="000C0A77">
        <w:rPr>
          <w:rFonts w:ascii="Arial Narrow" w:hAnsi="Arial Narrow"/>
          <w:b/>
          <w:sz w:val="24"/>
          <w:szCs w:val="24"/>
        </w:rPr>
        <w:t>EMULSIÓN ASFÁLTICA</w:t>
      </w:r>
    </w:p>
    <w:p w:rsidR="00E974CB" w:rsidRPr="000C0A77" w:rsidRDefault="00E974CB" w:rsidP="00E974CB">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Podrán usar como materiales de imprimación los siguientes:</w:t>
      </w:r>
    </w:p>
    <w:p w:rsidR="00E974CB" w:rsidRPr="000C0A77" w:rsidRDefault="00E974CB" w:rsidP="00E974CB">
      <w:pPr>
        <w:spacing w:line="240" w:lineRule="auto"/>
        <w:jc w:val="both"/>
        <w:rPr>
          <w:rFonts w:ascii="Arial Narrow" w:hAnsi="Arial Narrow"/>
          <w:sz w:val="24"/>
          <w:szCs w:val="24"/>
        </w:rPr>
      </w:pPr>
      <w:r w:rsidRPr="000C0A77">
        <w:rPr>
          <w:rFonts w:ascii="Arial Narrow" w:hAnsi="Arial Narrow"/>
          <w:sz w:val="24"/>
          <w:szCs w:val="24"/>
        </w:rPr>
        <w:t>- Asfalto líquido MC-70 de curado medio aplicado a temperaturas entre 40° y 70°C.</w:t>
      </w:r>
    </w:p>
    <w:p w:rsidR="00E974CB" w:rsidRPr="000C0A77" w:rsidRDefault="00E974CB" w:rsidP="00E974CB">
      <w:pPr>
        <w:spacing w:line="240" w:lineRule="auto"/>
        <w:jc w:val="both"/>
        <w:rPr>
          <w:rFonts w:ascii="Arial Narrow" w:hAnsi="Arial Narrow"/>
          <w:sz w:val="24"/>
          <w:szCs w:val="24"/>
        </w:rPr>
      </w:pPr>
      <w:r w:rsidRPr="000C0A77">
        <w:rPr>
          <w:rFonts w:ascii="Arial Narrow" w:hAnsi="Arial Narrow"/>
          <w:sz w:val="24"/>
          <w:szCs w:val="24"/>
        </w:rPr>
        <w:t>- Emulsión asfáltica catiónica de rotura lenta con un contenido de asfalto residual de 55 a 65% en la emulsión base, aplicada a una temperatura mínima de 10°C.</w:t>
      </w:r>
    </w:p>
    <w:p w:rsidR="00E974CB" w:rsidRPr="000C0A77" w:rsidRDefault="00E974CB" w:rsidP="00E974CB">
      <w:pPr>
        <w:pStyle w:val="Estilo1"/>
        <w:numPr>
          <w:ilvl w:val="1"/>
          <w:numId w:val="35"/>
        </w:numPr>
        <w:spacing w:before="100" w:beforeAutospacing="1" w:after="100" w:afterAutospacing="1" w:line="312" w:lineRule="auto"/>
      </w:pPr>
      <w:r w:rsidRPr="000C0A77">
        <w:lastRenderedPageBreak/>
        <w:t>PROCEDIMIENTO PARA LA EJECUCIÓN</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E974CB" w:rsidRPr="000C0A77" w:rsidRDefault="00E974CB" w:rsidP="00E974CB">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C0A77">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E974CB" w:rsidRPr="000C0A77" w:rsidRDefault="00E974CB" w:rsidP="00E974CB">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C0A77">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E974CB" w:rsidRPr="000C0A77" w:rsidRDefault="00E974CB" w:rsidP="00E974CB">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C0A77">
        <w:rPr>
          <w:rFonts w:ascii="Arial Narrow" w:hAnsi="Arial Narrow" w:cs="ArialMT"/>
          <w:sz w:val="24"/>
          <w:szCs w:val="24"/>
        </w:rPr>
        <w:t>El material estabilizado, debe ser compactado a un mínimo del 95% de la densidad del espécimen compactado en el laboratorio, de acuerdo con AASHTO T245</w:t>
      </w:r>
    </w:p>
    <w:p w:rsidR="00E974CB" w:rsidRPr="000C0A77" w:rsidRDefault="00E974CB" w:rsidP="00E974CB">
      <w:pPr>
        <w:spacing w:before="100" w:beforeAutospacing="1" w:after="100" w:afterAutospacing="1" w:line="240" w:lineRule="auto"/>
        <w:jc w:val="both"/>
        <w:rPr>
          <w:rFonts w:ascii="Arial Narrow" w:hAnsi="Arial Narrow"/>
          <w:kern w:val="28"/>
          <w:sz w:val="24"/>
          <w:szCs w:val="24"/>
        </w:rPr>
      </w:pPr>
      <w:r w:rsidRPr="000C0A77">
        <w:rPr>
          <w:rFonts w:ascii="Arial Narrow" w:hAnsi="Arial Narrow"/>
          <w:kern w:val="28"/>
          <w:sz w:val="24"/>
          <w:szCs w:val="24"/>
          <w:lang w:val="es-ES_tradnl"/>
        </w:rPr>
        <w:lastRenderedPageBreak/>
        <w:t xml:space="preserve">El CONTRATISTA estará obligado a presentar una certificación de calidad de la empresa que realizará el trabajo de asfaltado para el pago del presente ítem. </w:t>
      </w:r>
      <w:r w:rsidRPr="000C0A77">
        <w:rPr>
          <w:rFonts w:ascii="Arial Narrow" w:hAnsi="Arial Narrow"/>
          <w:kern w:val="28"/>
          <w:sz w:val="24"/>
          <w:szCs w:val="24"/>
        </w:rPr>
        <w:t>El SUPERVISOR, durante la obra, ordenará los ensayos y pruebas de control que considere necesarias, corriendo por cuenta del CONTRATISTA el costo de los mismos.</w:t>
      </w:r>
    </w:p>
    <w:p w:rsidR="00E974CB" w:rsidRPr="009C15C6" w:rsidRDefault="00E974CB" w:rsidP="00E974CB">
      <w:pPr>
        <w:spacing w:before="100" w:beforeAutospacing="1" w:after="100" w:afterAutospacing="1" w:line="240" w:lineRule="auto"/>
        <w:jc w:val="both"/>
        <w:rPr>
          <w:rFonts w:ascii="Arial Narrow" w:eastAsia="Arial Unicode MS" w:hAnsi="Arial Narrow"/>
          <w:b/>
          <w:sz w:val="24"/>
          <w:szCs w:val="24"/>
          <w:u w:val="single"/>
        </w:rPr>
      </w:pPr>
      <w:r w:rsidRPr="000C0A77">
        <w:rPr>
          <w:rFonts w:ascii="Arial Narrow" w:hAnsi="Arial Narrow"/>
          <w:sz w:val="24"/>
          <w:szCs w:val="24"/>
        </w:rPr>
        <w:t>En caso de presentarse defectos de calidad, construcción o acabado con respecto a lo especificado, como pavimento suelto agrietado o mezclado con polvo, gradaciones o</w:t>
      </w:r>
      <w:r w:rsidRPr="009C15C6">
        <w:rPr>
          <w:rFonts w:ascii="Arial Narrow" w:hAnsi="Arial Narrow"/>
          <w:sz w:val="24"/>
          <w:szCs w:val="24"/>
        </w:rPr>
        <w:t xml:space="preserve"> mezclas fuera de las tolerancias indicadas o deficiencias de espesor mayores que las admisibles, se deberá remover y reconstruir el pavimento en el tramo afectado o construir una capa de </w:t>
      </w:r>
      <w:r w:rsidRPr="000C0A77">
        <w:rPr>
          <w:rFonts w:ascii="Arial Narrow" w:hAnsi="Arial Narrow"/>
          <w:sz w:val="24"/>
          <w:szCs w:val="24"/>
        </w:rPr>
        <w:t xml:space="preserve">rodadura adicional a instrucción del SUPERVISOR y de acuerdo con procedimientos aprobados por este. </w:t>
      </w:r>
      <w:r w:rsidRPr="000C0A77">
        <w:rPr>
          <w:rFonts w:ascii="Arial Narrow" w:eastAsia="Arial Unicode MS" w:hAnsi="Arial Narrow"/>
          <w:b/>
          <w:sz w:val="24"/>
          <w:szCs w:val="24"/>
          <w:u w:val="single"/>
        </w:rPr>
        <w:t>(Ver Sección 5 Planos y Gráficos)</w:t>
      </w:r>
    </w:p>
    <w:p w:rsidR="00E974CB" w:rsidRPr="009C15C6" w:rsidRDefault="00E974CB" w:rsidP="00E974CB">
      <w:pPr>
        <w:pStyle w:val="Estilo1"/>
        <w:numPr>
          <w:ilvl w:val="1"/>
          <w:numId w:val="35"/>
        </w:numPr>
        <w:spacing w:before="100" w:beforeAutospacing="1" w:after="100" w:afterAutospacing="1" w:line="312" w:lineRule="auto"/>
      </w:pPr>
      <w:r w:rsidRPr="009C15C6">
        <w:t>MEDICIÓN Y FORMA DE PAGO.</w:t>
      </w:r>
    </w:p>
    <w:p w:rsidR="00E974CB" w:rsidRPr="009C15C6"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E974CB" w:rsidRPr="009C15C6"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E974CB" w:rsidRPr="009C15C6" w:rsidRDefault="00E974CB" w:rsidP="00E974C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E974CB" w:rsidRPr="00D82E3F" w:rsidRDefault="00E974CB" w:rsidP="00E974CB">
      <w:pPr>
        <w:spacing w:before="100" w:beforeAutospacing="1" w:after="100" w:afterAutospacing="1" w:line="312" w:lineRule="auto"/>
        <w:jc w:val="both"/>
        <w:rPr>
          <w:rFonts w:ascii="Arial Narrow" w:hAnsi="Arial Narrow"/>
          <w:kern w:val="28"/>
          <w:sz w:val="24"/>
          <w:szCs w:val="24"/>
          <w:lang w:val="es-ES_tradnl"/>
        </w:rPr>
      </w:pPr>
      <w:r w:rsidRPr="00D82E3F">
        <w:rPr>
          <w:rFonts w:ascii="Arial Narrow" w:hAnsi="Arial Narrow"/>
          <w:kern w:val="28"/>
          <w:sz w:val="24"/>
          <w:szCs w:val="24"/>
          <w:lang w:val="es-ES_tradnl"/>
        </w:rPr>
        <w:t>No serán pagados los trabajos que tengan que realizarse por deficiencias en la reposición.</w:t>
      </w:r>
    </w:p>
    <w:p w:rsidR="00E308A2" w:rsidRPr="005C1548" w:rsidRDefault="006242EC"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REPOSICIÓN DE PAVIMENTO FLEXIBLE.</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rsidR="006242EC" w:rsidRPr="005C1548" w:rsidRDefault="006242EC" w:rsidP="00CF1C45">
      <w:pPr>
        <w:pStyle w:val="Estilo1"/>
        <w:numPr>
          <w:ilvl w:val="1"/>
          <w:numId w:val="35"/>
        </w:numPr>
        <w:spacing w:before="100" w:beforeAutospacing="1" w:after="100" w:afterAutospacing="1" w:line="312" w:lineRule="auto"/>
      </w:pPr>
      <w:r w:rsidRPr="005C1548">
        <w:t>DEFINICIÓN.</w:t>
      </w:r>
    </w:p>
    <w:p w:rsidR="006242EC" w:rsidRPr="005C1548"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hAnsi="Arial Narrow"/>
          <w:kern w:val="28"/>
          <w:sz w:val="24"/>
          <w:szCs w:val="24"/>
          <w:lang w:val="es-ES_tradnl"/>
        </w:rPr>
        <w:t>Este ítem comprende los trabajos necesarios para</w:t>
      </w:r>
      <w:r w:rsidRPr="005C1548">
        <w:rPr>
          <w:rFonts w:ascii="Arial Narrow" w:eastAsia="Arial Unicode MS" w:hAnsi="Arial Narrow"/>
          <w:sz w:val="24"/>
          <w:szCs w:val="24"/>
          <w:lang w:val="es-ES_tradnl"/>
        </w:rPr>
        <w:t xml:space="preserve"> </w:t>
      </w:r>
      <w:r w:rsidRPr="005C1548">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5C1548" w:rsidRDefault="006242EC" w:rsidP="00CF1C45">
      <w:pPr>
        <w:pStyle w:val="Estilo1"/>
        <w:numPr>
          <w:ilvl w:val="1"/>
          <w:numId w:val="35"/>
        </w:numPr>
        <w:spacing w:before="100" w:beforeAutospacing="1" w:after="100" w:afterAutospacing="1" w:line="312" w:lineRule="auto"/>
      </w:pPr>
      <w:r w:rsidRPr="005C1548">
        <w:t>MATERIALES, HERRAMIENTAS Y EQUIPO.</w:t>
      </w:r>
    </w:p>
    <w:p w:rsidR="006242EC" w:rsidRPr="005C1548" w:rsidRDefault="006242EC" w:rsidP="007B18AB">
      <w:pPr>
        <w:spacing w:before="100" w:beforeAutospacing="1" w:after="100" w:afterAutospacing="1" w:line="240" w:lineRule="auto"/>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5C1548" w:rsidRDefault="006242EC" w:rsidP="007B18AB">
      <w:pPr>
        <w:spacing w:before="100" w:beforeAutospacing="1" w:after="100" w:afterAutospacing="1" w:line="240" w:lineRule="auto"/>
        <w:jc w:val="both"/>
        <w:rPr>
          <w:rFonts w:ascii="Arial Narrow" w:hAnsi="Arial Narrow"/>
          <w:b/>
          <w:sz w:val="24"/>
          <w:szCs w:val="24"/>
        </w:rPr>
      </w:pPr>
      <w:r w:rsidRPr="005C1548">
        <w:rPr>
          <w:rFonts w:ascii="Arial Narrow" w:hAnsi="Arial Narrow"/>
          <w:sz w:val="24"/>
          <w:szCs w:val="24"/>
        </w:rPr>
        <w:lastRenderedPageBreak/>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C1548">
        <w:rPr>
          <w:rFonts w:ascii="Arial Narrow" w:hAnsi="Arial Narrow"/>
          <w:b/>
          <w:sz w:val="24"/>
          <w:szCs w:val="24"/>
        </w:rPr>
        <w:t>AASHO T-165:</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41" w:name="_Toc314666722"/>
      <w:r w:rsidRPr="005C1548">
        <w:rPr>
          <w:rFonts w:ascii="Arial Narrow" w:hAnsi="Arial Narrow"/>
          <w:sz w:val="24"/>
          <w:szCs w:val="24"/>
        </w:rPr>
        <w:t xml:space="preserve"> El CONTRATISTA estará obligado a realizar las pruebas de calidad exigidas por el SUPERVISOR de Obra de YPFB.</w:t>
      </w:r>
      <w:bookmarkEnd w:id="441"/>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t>CEMENTO ASFALTICO 85/100</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El cemento asfáltico será homogéneo, carecerá de agua y no formará espuma cuando sea calentado a </w:t>
      </w:r>
      <w:r w:rsidRPr="005C1548">
        <w:rPr>
          <w:rFonts w:ascii="Arial Narrow" w:hAnsi="Arial Narrow"/>
          <w:b/>
          <w:sz w:val="24"/>
          <w:szCs w:val="24"/>
        </w:rPr>
        <w:t>176 ºC.</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cemento asfáltico deberá estar de acuerdo con las exigencias establecidas a continuación: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t>AGREGADOS</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5C1548">
        <w:rPr>
          <w:rFonts w:ascii="Arial Narrow" w:hAnsi="Arial Narrow"/>
          <w:b/>
          <w:sz w:val="24"/>
          <w:szCs w:val="24"/>
        </w:rPr>
        <w:t>AASHO T-11 y T-27</w:t>
      </w:r>
      <w:r w:rsidRPr="005C1548">
        <w:rPr>
          <w:rFonts w:ascii="Arial Narrow" w:hAnsi="Arial Narrow"/>
          <w:sz w:val="24"/>
          <w:szCs w:val="24"/>
        </w:rPr>
        <w:t>, a menos que el SUPERVISOR instruya y apruebe una gradación distinta.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w:t>
      </w:r>
      <w:r w:rsidRPr="005C1548">
        <w:rPr>
          <w:rFonts w:ascii="Arial Narrow" w:hAnsi="Arial Narrow"/>
          <w:sz w:val="24"/>
          <w:szCs w:val="24"/>
        </w:rPr>
        <w:lastRenderedPageBreak/>
        <w:t xml:space="preserve">gruesos deberán tener un porcentaje de desgaste no mayor de 40% a 500 revoluciones, determinado por el ensayo AASHO T-96.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 porción de los agregados que pase el tamiz NÙMERO 40 tendrá que acusar un índice de plasticidad no mayor de 6, a determinarse por el método AASHO T-91.</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5C1548" w:rsidRDefault="006242EC" w:rsidP="006242EC">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5C1548" w:rsidTr="00FB3CC2">
        <w:trPr>
          <w:trHeight w:val="283"/>
          <w:jc w:val="center"/>
        </w:trPr>
        <w:tc>
          <w:tcPr>
            <w:tcW w:w="1901" w:type="dxa"/>
            <w:vMerge w:val="restart"/>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b/>
                <w:sz w:val="24"/>
                <w:szCs w:val="24"/>
              </w:rPr>
              <w:t>TAMIZ</w:t>
            </w:r>
          </w:p>
        </w:tc>
        <w:tc>
          <w:tcPr>
            <w:tcW w:w="3300" w:type="dxa"/>
            <w:gridSpan w:val="2"/>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 DEL PESO QUE PASA</w:t>
            </w:r>
          </w:p>
        </w:tc>
      </w:tr>
      <w:tr w:rsidR="006242EC" w:rsidRPr="005C1548" w:rsidTr="00FB3CC2">
        <w:trPr>
          <w:trHeight w:val="227"/>
          <w:jc w:val="center"/>
        </w:trPr>
        <w:tc>
          <w:tcPr>
            <w:tcW w:w="1901" w:type="dxa"/>
            <w:vMerge/>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A</w:t>
            </w:r>
          </w:p>
        </w:tc>
        <w:tc>
          <w:tcPr>
            <w:tcW w:w="1638"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B</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1</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¾</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70-100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½</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55-90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3/8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40-80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N°4</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30-55</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45-65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33-53</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N°10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22-47</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16-38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N°40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12-32</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10-25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8-20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3-8</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 xml:space="preserve">Bitumen (sol. </w:t>
            </w:r>
            <w:r w:rsidRPr="005C1548">
              <w:rPr>
                <w:rFonts w:ascii="Arial Narrow" w:hAnsi="Arial Narrow"/>
                <w:sz w:val="24"/>
                <w:szCs w:val="24"/>
              </w:rPr>
              <w:t>Cs.2)%</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3.5-7</w:t>
            </w:r>
          </w:p>
        </w:tc>
      </w:tr>
    </w:tbl>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cemento asfáltico y los agregados pétreos serán calentados en la planta entre 135 y 170 grados centígrados.</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lastRenderedPageBreak/>
        <w:t xml:space="preserve">La mezcla de concreto asfáltico al salir de la planta deberá tener una temperatura entre 145 y 160 grados centígrados.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5C1548"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5C1548">
        <w:rPr>
          <w:rFonts w:ascii="Arial Narrow" w:hAnsi="Arial Narrow"/>
          <w:b/>
          <w:sz w:val="24"/>
          <w:szCs w:val="24"/>
        </w:rPr>
        <w:t>EMULSIÓN ASFÁLTICA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Podrán usar como materiales de imprimación los siguientes:</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Asfalto líquido MC-70 de curado medio aplicado a temperaturas entre 40° y 70°C.</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Emulsión asfáltica catiónica de rotura lenta con un contenido de asfalto residual de 55 a 65% en la emulsión base, aplicada a una temperatura mínima de 10°C.</w:t>
      </w:r>
    </w:p>
    <w:p w:rsidR="006242EC" w:rsidRPr="005C1548" w:rsidRDefault="006242EC" w:rsidP="00CF1C45">
      <w:pPr>
        <w:pStyle w:val="Estilo1"/>
        <w:numPr>
          <w:ilvl w:val="1"/>
          <w:numId w:val="35"/>
        </w:numPr>
        <w:spacing w:before="100" w:beforeAutospacing="1" w:after="100" w:afterAutospacing="1" w:line="312" w:lineRule="auto"/>
      </w:pPr>
      <w:r w:rsidRPr="005C1548">
        <w:t>PROCEDIMIENTO PARA LA EJECUCIÓN</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w:t>
      </w:r>
      <w:r w:rsidRPr="005C1548">
        <w:rPr>
          <w:rFonts w:ascii="Arial Narrow" w:hAnsi="Arial Narrow"/>
          <w:kern w:val="28"/>
          <w:sz w:val="24"/>
          <w:szCs w:val="24"/>
          <w:lang w:val="es-ES_tradnl"/>
        </w:rPr>
        <w:lastRenderedPageBreak/>
        <w:t>base asfáltica. Para el MC-70 la dosificación puede variar entre 1,0 y 2,0 litros por metro cuadrado; para el caso de emulsiones podrá variar entre 1,2 y 1,5 litros por metro cuadrado.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242EC" w:rsidRPr="005C1548"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rPr>
      </w:pPr>
      <w:r w:rsidRPr="005C1548">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5C1548">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5C1548">
        <w:rPr>
          <w:rFonts w:ascii="Arial Narrow" w:eastAsia="Arial Unicode MS" w:hAnsi="Arial Narrow"/>
          <w:b/>
          <w:sz w:val="24"/>
          <w:szCs w:val="24"/>
          <w:u w:val="single"/>
        </w:rPr>
        <w:t>(Ver Sección 5 Planos y Gráficos)</w:t>
      </w:r>
    </w:p>
    <w:p w:rsidR="000D1DAA" w:rsidRPr="005C1548" w:rsidRDefault="000D1DAA" w:rsidP="00D82E3F">
      <w:pPr>
        <w:spacing w:before="100" w:beforeAutospacing="1" w:after="100" w:afterAutospacing="1" w:line="240" w:lineRule="auto"/>
        <w:jc w:val="both"/>
        <w:rPr>
          <w:rFonts w:ascii="Arial Narrow" w:eastAsia="Arial Unicode MS" w:hAnsi="Arial Narrow"/>
          <w:b/>
          <w:sz w:val="24"/>
          <w:szCs w:val="24"/>
          <w:u w:val="single"/>
        </w:rPr>
      </w:pPr>
    </w:p>
    <w:p w:rsidR="006242EC" w:rsidRPr="005C1548" w:rsidRDefault="006242EC" w:rsidP="00CF1C45">
      <w:pPr>
        <w:pStyle w:val="Estilo1"/>
        <w:numPr>
          <w:ilvl w:val="1"/>
          <w:numId w:val="35"/>
        </w:numPr>
        <w:spacing w:before="100" w:beforeAutospacing="1" w:after="100" w:afterAutospacing="1" w:line="312" w:lineRule="auto"/>
      </w:pPr>
      <w:r w:rsidRPr="005C1548">
        <w:lastRenderedPageBreak/>
        <w:t>MEDICIÓN Y FORMA DE PAGO.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5C1548"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No serán pagados los trabajos que tengan que realizarse por deficiencias en la reposición.</w:t>
      </w:r>
    </w:p>
    <w:p w:rsidR="00E974CB" w:rsidRPr="00D82E3F" w:rsidRDefault="00E974CB" w:rsidP="00E974CB">
      <w:pPr>
        <w:numPr>
          <w:ilvl w:val="0"/>
          <w:numId w:val="35"/>
        </w:numPr>
        <w:spacing w:after="0" w:line="240" w:lineRule="auto"/>
        <w:ind w:left="567" w:hanging="567"/>
        <w:jc w:val="both"/>
        <w:rPr>
          <w:rFonts w:ascii="Arial Narrow" w:hAnsi="Arial Narrow"/>
          <w:b/>
          <w:sz w:val="24"/>
          <w:szCs w:val="24"/>
        </w:rPr>
      </w:pPr>
      <w:bookmarkStart w:id="442" w:name="_Toc150859420"/>
      <w:bookmarkStart w:id="443" w:name="_Toc381213538"/>
      <w:bookmarkStart w:id="444" w:name="_Toc381214015"/>
      <w:bookmarkStart w:id="445" w:name="_Toc381214106"/>
      <w:bookmarkStart w:id="446" w:name="_Toc384130474"/>
      <w:bookmarkStart w:id="447" w:name="_Toc384130695"/>
      <w:bookmarkStart w:id="448" w:name="_Toc384130851"/>
      <w:bookmarkStart w:id="449" w:name="_Toc384131242"/>
      <w:bookmarkStart w:id="450" w:name="_Toc387785993"/>
      <w:bookmarkStart w:id="451" w:name="_Toc387788281"/>
      <w:bookmarkStart w:id="452" w:name="_Toc388648590"/>
      <w:bookmarkStart w:id="453" w:name="_Toc388648678"/>
      <w:bookmarkStart w:id="454" w:name="_Toc388693339"/>
      <w:bookmarkStart w:id="455" w:name="_Toc388702301"/>
      <w:bookmarkStart w:id="456" w:name="_Toc388724579"/>
      <w:bookmarkStart w:id="457" w:name="_Toc404098168"/>
      <w:bookmarkEnd w:id="302"/>
      <w:r w:rsidRPr="00D82E3F">
        <w:rPr>
          <w:rFonts w:ascii="Arial Narrow" w:hAnsi="Arial Narrow"/>
          <w:b/>
          <w:sz w:val="24"/>
          <w:szCs w:val="24"/>
        </w:rPr>
        <w:t>REPOSICIÓN DE ESTRUCTURAS  DE HORMIGON CICLOPEO</w:t>
      </w:r>
      <w:bookmarkEnd w:id="442"/>
    </w:p>
    <w:p w:rsidR="00E974CB" w:rsidRPr="00D82E3F" w:rsidRDefault="00E974CB" w:rsidP="00E974CB">
      <w:pPr>
        <w:pStyle w:val="Estilo1"/>
        <w:ind w:left="360"/>
      </w:pPr>
      <w:r w:rsidRPr="00D82E3F">
        <w:t xml:space="preserve">                                                                                                                                                                                                                                                                                                                                                                                                                                                                                                                     </w:t>
      </w:r>
    </w:p>
    <w:p w:rsidR="00E974CB" w:rsidRPr="00D82E3F" w:rsidRDefault="00E974CB" w:rsidP="00E974CB">
      <w:pPr>
        <w:pStyle w:val="Estilo1"/>
        <w:numPr>
          <w:ilvl w:val="1"/>
          <w:numId w:val="35"/>
        </w:numPr>
        <w:spacing w:after="100" w:afterAutospacing="1"/>
      </w:pPr>
      <w:r w:rsidRPr="00D82E3F">
        <w:t>DEFINICIÓN.</w:t>
      </w:r>
    </w:p>
    <w:p w:rsidR="00E974CB" w:rsidRPr="009C15C6" w:rsidRDefault="00E974CB" w:rsidP="00E974CB">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E974CB" w:rsidRPr="009C15C6" w:rsidRDefault="00E974CB" w:rsidP="00E974CB">
      <w:pPr>
        <w:pStyle w:val="Estilo1"/>
        <w:numPr>
          <w:ilvl w:val="1"/>
          <w:numId w:val="35"/>
        </w:numPr>
        <w:spacing w:before="100" w:beforeAutospacing="1" w:after="100" w:afterAutospacing="1" w:line="312" w:lineRule="auto"/>
      </w:pPr>
      <w:r w:rsidRPr="009C15C6">
        <w:t>MATERIALES, HERRAMIENTAS Y EQUIPO.</w:t>
      </w:r>
    </w:p>
    <w:p w:rsidR="00E974CB" w:rsidRPr="00322D30" w:rsidRDefault="00E974CB" w:rsidP="00E974CB">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Las piedras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E974CB" w:rsidRPr="00322D30" w:rsidRDefault="00E974CB" w:rsidP="00E974CB">
      <w:pPr>
        <w:spacing w:after="0" w:line="240" w:lineRule="auto"/>
        <w:jc w:val="both"/>
        <w:rPr>
          <w:rFonts w:ascii="Arial Narrow" w:eastAsia="Arial Unicode MS" w:hAnsi="Arial Narrow"/>
          <w:sz w:val="24"/>
          <w:szCs w:val="24"/>
          <w:lang w:val="es-ES_tradnl"/>
        </w:rPr>
      </w:pPr>
    </w:p>
    <w:p w:rsidR="00E974CB" w:rsidRPr="00322D30" w:rsidRDefault="00E974CB" w:rsidP="00E974CB">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E974CB" w:rsidRPr="00322D30" w:rsidRDefault="00E974CB" w:rsidP="00E974CB">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E974CB" w:rsidRPr="00322D30" w:rsidRDefault="00E974CB" w:rsidP="00E974CB">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E974CB" w:rsidRPr="00322D30" w:rsidRDefault="00E974CB" w:rsidP="00E974CB">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E974CB" w:rsidRPr="00322D30" w:rsidRDefault="00E974CB" w:rsidP="00E974CB">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E974CB" w:rsidRPr="00322D30" w:rsidRDefault="00E974CB" w:rsidP="00E974CB">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E974CB" w:rsidRPr="00322D30" w:rsidRDefault="00E974CB" w:rsidP="00E974CB">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e.- Madera 3 Usos</w:t>
      </w:r>
    </w:p>
    <w:p w:rsidR="00E974CB" w:rsidRPr="00322D30" w:rsidRDefault="00E974CB" w:rsidP="00E974CB">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E974CB" w:rsidRPr="00322D30" w:rsidRDefault="00E974CB" w:rsidP="00E974CB">
      <w:pPr>
        <w:spacing w:after="0" w:line="240" w:lineRule="auto"/>
        <w:rPr>
          <w:rFonts w:ascii="Arial Narrow" w:eastAsia="Arial Unicode MS" w:hAnsi="Arial Narrow"/>
          <w:bCs/>
          <w:sz w:val="24"/>
          <w:szCs w:val="24"/>
        </w:rPr>
      </w:pPr>
    </w:p>
    <w:p w:rsidR="00E974CB" w:rsidRPr="00322D30" w:rsidRDefault="00E974CB" w:rsidP="00E974CB">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E974CB" w:rsidRPr="00322D30" w:rsidRDefault="00E974CB" w:rsidP="00E974CB">
      <w:pPr>
        <w:spacing w:after="0" w:line="240" w:lineRule="auto"/>
        <w:rPr>
          <w:rFonts w:ascii="Arial Narrow" w:eastAsia="Arial Unicode MS" w:hAnsi="Arial Narrow"/>
          <w:bCs/>
          <w:sz w:val="24"/>
          <w:szCs w:val="24"/>
        </w:rPr>
      </w:pPr>
    </w:p>
    <w:p w:rsidR="00E974CB" w:rsidRPr="00322D30" w:rsidRDefault="00E974CB" w:rsidP="00E974CB">
      <w:pPr>
        <w:pStyle w:val="Estilo1"/>
        <w:numPr>
          <w:ilvl w:val="1"/>
          <w:numId w:val="35"/>
        </w:numPr>
        <w:spacing w:before="100" w:beforeAutospacing="1" w:after="100" w:afterAutospacing="1" w:line="312" w:lineRule="auto"/>
      </w:pPr>
      <w:r w:rsidRPr="00322D30">
        <w:t>PROCEDIMIENTO PARA LA EJECUCION</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Para la medición de los agregados en volumen, se utilizarán recipientes indeformables, no permitiéndose el empleo de carretillas para este efecto.</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E974CB" w:rsidRPr="00322D30" w:rsidRDefault="00E974CB" w:rsidP="00E974CB">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E974CB" w:rsidRPr="00322D30" w:rsidRDefault="00E974CB" w:rsidP="00E974CB">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E974CB" w:rsidRPr="00322D30" w:rsidRDefault="00E974CB" w:rsidP="00E974CB">
      <w:pPr>
        <w:spacing w:after="0" w:line="240" w:lineRule="auto"/>
        <w:rPr>
          <w:rFonts w:ascii="Arial Narrow" w:eastAsia="Arial Unicode MS" w:hAnsi="Arial Narrow"/>
          <w:bCs/>
          <w:sz w:val="24"/>
          <w:szCs w:val="24"/>
        </w:rPr>
      </w:pPr>
    </w:p>
    <w:p w:rsidR="00E974CB" w:rsidRPr="00322D30" w:rsidRDefault="00E974CB" w:rsidP="00E974CB">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E974CB" w:rsidRPr="00322D30" w:rsidRDefault="00E974CB" w:rsidP="00E974CB">
      <w:pPr>
        <w:spacing w:after="0" w:line="240" w:lineRule="auto"/>
        <w:jc w:val="both"/>
        <w:rPr>
          <w:rFonts w:ascii="Arial Narrow" w:eastAsia="Arial Unicode MS" w:hAnsi="Arial Narrow"/>
          <w:bCs/>
          <w:sz w:val="24"/>
          <w:szCs w:val="24"/>
        </w:rPr>
      </w:pPr>
    </w:p>
    <w:p w:rsidR="00E974CB" w:rsidRPr="00322D30" w:rsidRDefault="00E974CB" w:rsidP="00E974CB">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E974CB" w:rsidRPr="00322D30" w:rsidRDefault="00E974CB" w:rsidP="00E974CB">
      <w:pPr>
        <w:spacing w:after="0" w:line="240" w:lineRule="auto"/>
        <w:rPr>
          <w:rFonts w:ascii="Arial Narrow" w:eastAsia="Arial Unicode MS" w:hAnsi="Arial Narrow"/>
          <w:bCs/>
          <w:sz w:val="24"/>
          <w:szCs w:val="24"/>
        </w:rPr>
      </w:pPr>
    </w:p>
    <w:p w:rsidR="00E974CB" w:rsidRPr="00322D30" w:rsidRDefault="00E974CB" w:rsidP="00E974CB">
      <w:pPr>
        <w:pStyle w:val="Estilo1"/>
        <w:numPr>
          <w:ilvl w:val="1"/>
          <w:numId w:val="35"/>
        </w:numPr>
        <w:spacing w:before="100" w:beforeAutospacing="1" w:after="100" w:afterAutospacing="1" w:line="312" w:lineRule="auto"/>
      </w:pPr>
      <w:r w:rsidRPr="00322D30">
        <w:t>MEDICIÓN Y FORMA DE PAGO</w:t>
      </w:r>
    </w:p>
    <w:p w:rsidR="00E974CB" w:rsidRDefault="00E974CB" w:rsidP="00E974CB">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se la realizará por metro cúbico.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974CB" w:rsidRPr="00D82E3F" w:rsidRDefault="00E974CB" w:rsidP="00E974CB">
      <w:pPr>
        <w:spacing w:after="0" w:line="240" w:lineRule="auto"/>
        <w:jc w:val="both"/>
        <w:rPr>
          <w:rFonts w:ascii="Arial Narrow" w:eastAsia="Arial Unicode MS" w:hAnsi="Arial Narrow"/>
          <w:bCs/>
          <w:sz w:val="24"/>
          <w:szCs w:val="24"/>
          <w:lang w:val="es-ES_tradnl"/>
        </w:rPr>
      </w:pPr>
    </w:p>
    <w:p w:rsidR="00E308A2" w:rsidRPr="005C1548" w:rsidRDefault="008F125F"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BASE DE FIJACIÓN PARA VÁLVULA DE P.E.</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rsidR="00E308A2" w:rsidRPr="005C1548" w:rsidRDefault="00E308A2" w:rsidP="00E308A2">
      <w:pPr>
        <w:spacing w:after="0" w:line="240" w:lineRule="auto"/>
        <w:ind w:left="567"/>
        <w:jc w:val="both"/>
        <w:rPr>
          <w:rFonts w:ascii="Arial Narrow" w:hAnsi="Arial Narrow"/>
          <w:b/>
          <w:sz w:val="24"/>
          <w:szCs w:val="24"/>
        </w:rPr>
      </w:pP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t>DEFINICIÓN</w:t>
      </w:r>
      <w:r w:rsidRPr="005C1548">
        <w:rPr>
          <w:kern w:val="28"/>
        </w:rPr>
        <w:t>.</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lastRenderedPageBreak/>
        <w:t>MATERIALES HERRAMIENTAS Y EQUIPO.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tamaño de la base de sujeción varía de acuerdo al diámetro de la válvula, </w:t>
      </w:r>
      <w:r w:rsidRPr="005C1548">
        <w:rPr>
          <w:rFonts w:ascii="Arial Narrow" w:hAnsi="Arial Narrow"/>
          <w:b/>
          <w:kern w:val="28"/>
          <w:sz w:val="24"/>
          <w:szCs w:val="24"/>
          <w:lang w:val="es-ES_tradnl"/>
        </w:rPr>
        <w:t>(Ver Sección 5 Planos y Gráficos)</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5C1548">
        <w:rPr>
          <w:rFonts w:ascii="Arial Narrow" w:hAnsi="Arial Narrow"/>
          <w:b/>
          <w:kern w:val="28"/>
          <w:sz w:val="24"/>
          <w:szCs w:val="24"/>
          <w:lang w:val="es-ES_tradnl"/>
        </w:rPr>
        <w:t>(Ver Sección 5 Planos y Gráficos)</w:t>
      </w:r>
    </w:p>
    <w:p w:rsidR="008F125F" w:rsidRPr="005C1548"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58" w:name="_Toc314666927"/>
      <w:r w:rsidRPr="005C1548">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58"/>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8F125F"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D1DAA" w:rsidRDefault="000D1DAA" w:rsidP="00E215D5">
      <w:pPr>
        <w:spacing w:before="100" w:beforeAutospacing="1" w:after="100" w:afterAutospacing="1" w:line="240" w:lineRule="auto"/>
        <w:jc w:val="both"/>
        <w:rPr>
          <w:rFonts w:ascii="Arial Narrow" w:hAnsi="Arial Narrow"/>
          <w:kern w:val="28"/>
          <w:sz w:val="24"/>
          <w:szCs w:val="24"/>
          <w:lang w:val="es-ES_tradnl"/>
        </w:rPr>
      </w:pPr>
    </w:p>
    <w:p w:rsidR="000D1DAA" w:rsidRPr="005C1548" w:rsidRDefault="000D1DAA" w:rsidP="00E215D5">
      <w:pPr>
        <w:spacing w:before="100" w:beforeAutospacing="1" w:after="100" w:afterAutospacing="1" w:line="240" w:lineRule="auto"/>
        <w:jc w:val="both"/>
        <w:rPr>
          <w:rFonts w:ascii="Arial Narrow" w:hAnsi="Arial Narrow"/>
          <w:kern w:val="28"/>
          <w:sz w:val="24"/>
          <w:szCs w:val="24"/>
          <w:lang w:val="es-ES_tradnl"/>
        </w:rPr>
      </w:pP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bookmarkStart w:id="459" w:name="_Toc378236515"/>
      <w:bookmarkStart w:id="460" w:name="_Toc378667048"/>
      <w:bookmarkStart w:id="461" w:name="_Toc378667234"/>
      <w:bookmarkStart w:id="462" w:name="_Toc378667749"/>
      <w:bookmarkStart w:id="463" w:name="_Toc381213539"/>
      <w:bookmarkStart w:id="464" w:name="_Toc381214016"/>
      <w:bookmarkStart w:id="465" w:name="_Toc381214107"/>
      <w:bookmarkStart w:id="466" w:name="_Toc384130475"/>
      <w:bookmarkStart w:id="467" w:name="_Toc384130696"/>
      <w:bookmarkStart w:id="468" w:name="_Toc384130852"/>
      <w:bookmarkStart w:id="469" w:name="_Toc384131243"/>
      <w:bookmarkStart w:id="470" w:name="_Toc387785994"/>
      <w:bookmarkStart w:id="471" w:name="_Toc387788282"/>
      <w:bookmarkStart w:id="472" w:name="_Toc388648591"/>
      <w:bookmarkStart w:id="473" w:name="_Toc388648679"/>
      <w:bookmarkStart w:id="474" w:name="_Toc388693340"/>
      <w:bookmarkStart w:id="475" w:name="_Toc388702302"/>
      <w:bookmarkStart w:id="476" w:name="_Toc388724580"/>
      <w:bookmarkStart w:id="477" w:name="_Toc404098169"/>
      <w:r w:rsidRPr="005C1548">
        <w:rPr>
          <w:rFonts w:ascii="Arial Narrow" w:hAnsi="Arial Narrow"/>
          <w:b/>
          <w:sz w:val="24"/>
          <w:szCs w:val="24"/>
        </w:rPr>
        <w:lastRenderedPageBreak/>
        <w:t>ELABORACIÓN DE PLANOS AS BUILT</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5C1548">
        <w:rPr>
          <w:rFonts w:ascii="Arial Narrow" w:hAnsi="Arial Narrow"/>
          <w:b/>
          <w:sz w:val="24"/>
          <w:szCs w:val="24"/>
        </w:rPr>
        <w:t xml:space="preserve"> </w:t>
      </w:r>
    </w:p>
    <w:p w:rsidR="00E215D5" w:rsidRPr="005C1548" w:rsidRDefault="00E215D5" w:rsidP="00E215D5">
      <w:pPr>
        <w:spacing w:after="0" w:line="240" w:lineRule="auto"/>
        <w:ind w:left="567"/>
        <w:jc w:val="both"/>
        <w:rPr>
          <w:rFonts w:ascii="Arial Narrow" w:hAnsi="Arial Narrow"/>
          <w:sz w:val="24"/>
          <w:szCs w:val="24"/>
        </w:rPr>
      </w:pPr>
    </w:p>
    <w:p w:rsidR="00AB5EC2" w:rsidRPr="005C1548" w:rsidRDefault="00AB5EC2" w:rsidP="00CF1C45">
      <w:pPr>
        <w:pStyle w:val="Estilo1"/>
        <w:numPr>
          <w:ilvl w:val="1"/>
          <w:numId w:val="35"/>
        </w:numPr>
      </w:pPr>
      <w:r w:rsidRPr="005C1548">
        <w:t>DEFINICIÓN.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5C1548">
        <w:rPr>
          <w:rFonts w:ascii="Arial Narrow" w:eastAsia="Arial Unicode MS" w:hAnsi="Arial Narrow"/>
          <w:bCs/>
          <w:sz w:val="24"/>
          <w:szCs w:val="24"/>
        </w:rPr>
        <w:t xml:space="preserve"> cotas, ubicación de accesorios,</w:t>
      </w:r>
      <w:r w:rsidRPr="005C1548">
        <w:rPr>
          <w:rFonts w:ascii="Arial Narrow" w:eastAsia="Arial Unicode MS" w:hAnsi="Arial Narrow"/>
          <w:bCs/>
          <w:sz w:val="24"/>
          <w:szCs w:val="24"/>
        </w:rPr>
        <w:t xml:space="preserve"> diámetros</w:t>
      </w:r>
      <w:r w:rsidR="00757E93" w:rsidRPr="005C1548">
        <w:rPr>
          <w:rFonts w:ascii="Arial Narrow" w:eastAsia="Arial Unicode MS" w:hAnsi="Arial Narrow"/>
          <w:bCs/>
          <w:sz w:val="24"/>
          <w:szCs w:val="24"/>
        </w:rPr>
        <w:t xml:space="preserve"> de tubería</w:t>
      </w:r>
      <w:r w:rsidRPr="005C1548">
        <w:rPr>
          <w:rFonts w:ascii="Arial Narrow" w:eastAsia="Arial Unicode MS" w:hAnsi="Arial Narrow"/>
          <w:bCs/>
          <w:sz w:val="24"/>
          <w:szCs w:val="24"/>
        </w:rPr>
        <w:t xml:space="preserve">, perfil, etc. </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elaboración de los planos As Built,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En la elaboración de planos As Built,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Built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La presentación final de los planos “As Built”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78" w:name="_Toc378236514"/>
      <w:bookmarkStart w:id="479" w:name="_Toc378667047"/>
      <w:bookmarkStart w:id="480" w:name="_Toc378667233"/>
      <w:bookmarkStart w:id="481" w:name="_Toc378667748"/>
      <w:bookmarkStart w:id="482" w:name="_Toc381213541"/>
      <w:bookmarkStart w:id="483" w:name="_Toc381214018"/>
      <w:bookmarkStart w:id="484" w:name="_Toc381214109"/>
      <w:bookmarkStart w:id="485" w:name="_Toc384130477"/>
      <w:bookmarkStart w:id="486" w:name="_Toc384130698"/>
      <w:bookmarkStart w:id="487" w:name="_Toc384130854"/>
      <w:bookmarkStart w:id="488" w:name="_Toc384131245"/>
      <w:bookmarkStart w:id="489" w:name="_Toc387785996"/>
      <w:bookmarkStart w:id="490" w:name="_Toc387788284"/>
      <w:bookmarkStart w:id="491" w:name="_Toc388648593"/>
      <w:bookmarkStart w:id="492" w:name="_Toc388648681"/>
      <w:bookmarkStart w:id="493" w:name="_Toc388693342"/>
      <w:bookmarkStart w:id="494" w:name="_Toc388702304"/>
      <w:bookmarkStart w:id="495" w:name="_Toc388724582"/>
      <w:bookmarkStart w:id="496" w:name="_Toc404098170"/>
      <w:r w:rsidRPr="005C1548">
        <w:rPr>
          <w:rFonts w:ascii="Arial Narrow" w:hAnsi="Arial Narrow"/>
          <w:b/>
          <w:sz w:val="24"/>
          <w:szCs w:val="24"/>
        </w:rPr>
        <w:t>LIMPIEZA Y RETIRO DE ESCOMBROS</w:t>
      </w:r>
      <w:bookmarkEnd w:id="478"/>
      <w:bookmarkEnd w:id="479"/>
      <w:bookmarkEnd w:id="480"/>
      <w:bookmarkEnd w:id="481"/>
      <w:r w:rsidRPr="005C1548">
        <w:rPr>
          <w:rFonts w:ascii="Arial Narrow" w:hAnsi="Arial Narrow"/>
          <w:b/>
          <w:sz w:val="24"/>
          <w:szCs w:val="24"/>
        </w:rPr>
        <w:t>.</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5C1548"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escombros deberán ser recogidos cada tramo, no dejando esta actividad postergada  hasta el final de la obra.</w:t>
      </w:r>
      <w:bookmarkStart w:id="497"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w:t>
      </w:r>
      <w:r w:rsidRPr="005C1548">
        <w:rPr>
          <w:rFonts w:ascii="Arial Narrow" w:hAnsi="Arial Narrow"/>
          <w:kern w:val="28"/>
          <w:sz w:val="24"/>
          <w:szCs w:val="24"/>
          <w:lang w:val="es-ES_tradnl"/>
        </w:rPr>
        <w:lastRenderedPageBreak/>
        <w:t>general del lugar.</w:t>
      </w:r>
      <w:bookmarkEnd w:id="497"/>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D1DAA" w:rsidRDefault="000D1DAA" w:rsidP="00E215D5">
      <w:pPr>
        <w:spacing w:before="100" w:beforeAutospacing="1" w:after="100" w:afterAutospacing="1" w:line="240" w:lineRule="auto"/>
        <w:jc w:val="both"/>
        <w:rPr>
          <w:rFonts w:ascii="Arial Narrow" w:hAnsi="Arial Narrow"/>
          <w:kern w:val="28"/>
          <w:sz w:val="24"/>
          <w:szCs w:val="24"/>
          <w:lang w:val="es-ES_tradnl"/>
        </w:rPr>
      </w:pPr>
    </w:p>
    <w:p w:rsidR="000D1DAA" w:rsidRPr="005C1548" w:rsidRDefault="000D1DAA" w:rsidP="00E215D5">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498" w:name="_Toc314666983"/>
    </w:p>
    <w:p w:rsidR="00E308A2" w:rsidRDefault="00E308A2"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Pr="005C1548" w:rsidRDefault="000117AA"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0D1DAA" w:rsidRDefault="000D1DAA"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498"/>
    </w:p>
    <w:p w:rsidR="0063049C" w:rsidRPr="005C1548" w:rsidRDefault="0063049C" w:rsidP="0063049C">
      <w:pPr>
        <w:pStyle w:val="Ttulo1"/>
        <w:rPr>
          <w:rFonts w:eastAsia="Arial Unicode MS"/>
          <w:sz w:val="60"/>
          <w:szCs w:val="60"/>
        </w:rPr>
      </w:pPr>
      <w:bookmarkStart w:id="499" w:name="_Toc430112834"/>
      <w:bookmarkStart w:id="500" w:name="_Toc314666984"/>
      <w:bookmarkStart w:id="501" w:name="_Toc314667376"/>
      <w:bookmarkStart w:id="502" w:name="_Toc314668414"/>
      <w:r w:rsidRPr="005C1548">
        <w:rPr>
          <w:rFonts w:eastAsia="Arial Unicode MS"/>
          <w:sz w:val="60"/>
          <w:szCs w:val="60"/>
        </w:rPr>
        <w:t>DESCRIPCIÓN DEL EQUIPO Y PERSONAL MÍNIMO</w:t>
      </w:r>
      <w:bookmarkEnd w:id="499"/>
      <w:r w:rsidR="002669C9" w:rsidRPr="005C1548">
        <w:rPr>
          <w:rFonts w:eastAsia="Arial Unicode MS"/>
          <w:sz w:val="60"/>
          <w:szCs w:val="60"/>
        </w:rPr>
        <w:t xml:space="preserve"> </w:t>
      </w:r>
      <w:bookmarkEnd w:id="500"/>
      <w:bookmarkEnd w:id="501"/>
      <w:bookmarkEnd w:id="502"/>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0117AA" w:rsidRDefault="000117AA" w:rsidP="0063049C">
      <w:pPr>
        <w:tabs>
          <w:tab w:val="left" w:pos="2905"/>
        </w:tabs>
        <w:rPr>
          <w:rFonts w:ascii="Arial Narrow" w:hAnsi="Arial Narrow"/>
        </w:rPr>
      </w:pPr>
    </w:p>
    <w:p w:rsidR="000117AA" w:rsidRPr="005C1548" w:rsidRDefault="000117AA"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503" w:name="_Toc314666985"/>
      <w:r w:rsidRPr="005C1548">
        <w:rPr>
          <w:rFonts w:ascii="Arial Narrow" w:hAnsi="Arial Narrow"/>
          <w:b/>
          <w:bCs/>
          <w:iCs/>
          <w:sz w:val="24"/>
          <w:szCs w:val="24"/>
        </w:rPr>
        <w:lastRenderedPageBreak/>
        <w:t>ASPECTOS TÉCNICOS</w:t>
      </w:r>
      <w:bookmarkEnd w:id="503"/>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04" w:name="_Toc314666986"/>
      <w:r w:rsidRPr="005C1548">
        <w:rPr>
          <w:rFonts w:ascii="Arial Narrow" w:eastAsia="Times New Roman" w:hAnsi="Arial Narrow" w:cs="Times New Roman"/>
          <w:b/>
          <w:bCs/>
          <w:iCs/>
          <w:sz w:val="24"/>
          <w:szCs w:val="24"/>
          <w:lang w:val="es-ES_tradnl"/>
        </w:rPr>
        <w:t>Personal Mínimo</w:t>
      </w:r>
      <w:bookmarkEnd w:id="504"/>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05"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505"/>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06"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506"/>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built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07" w:name="_Toc314666993"/>
      <w:r w:rsidRPr="005C1548">
        <w:rPr>
          <w:rFonts w:ascii="Arial Narrow" w:eastAsia="Times New Roman" w:hAnsi="Arial Narrow" w:cs="Times New Roman"/>
          <w:b/>
          <w:bCs/>
          <w:iCs/>
          <w:sz w:val="24"/>
          <w:szCs w:val="24"/>
          <w:lang w:val="es-ES_tradnl"/>
        </w:rPr>
        <w:lastRenderedPageBreak/>
        <w:t>Herramienta y equipo mínimo requerido</w:t>
      </w:r>
      <w:bookmarkEnd w:id="507"/>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8" w:name="_Toc314666994"/>
      <w:r w:rsidRPr="005C1548">
        <w:rPr>
          <w:rFonts w:ascii="Arial Narrow" w:eastAsia="Times New Roman" w:hAnsi="Arial Narrow" w:cs="Times New Roman"/>
          <w:iCs/>
          <w:sz w:val="24"/>
          <w:szCs w:val="24"/>
          <w:lang w:val="es-ES_tradnl"/>
        </w:rPr>
        <w:t>Picotas (de acuerdo al número de obreros)</w:t>
      </w:r>
      <w:bookmarkEnd w:id="50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9" w:name="_Toc314666995"/>
      <w:r w:rsidRPr="005C1548">
        <w:rPr>
          <w:rFonts w:ascii="Arial Narrow" w:eastAsia="Times New Roman" w:hAnsi="Arial Narrow" w:cs="Times New Roman"/>
          <w:iCs/>
          <w:sz w:val="24"/>
          <w:szCs w:val="24"/>
          <w:lang w:val="es-ES_tradnl"/>
        </w:rPr>
        <w:t>Palas (de acuerdo al número de obreros)</w:t>
      </w:r>
      <w:bookmarkEnd w:id="50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0" w:name="_Toc314666996"/>
      <w:r w:rsidRPr="005C1548">
        <w:rPr>
          <w:rFonts w:ascii="Arial Narrow" w:eastAsia="Times New Roman" w:hAnsi="Arial Narrow" w:cs="Times New Roman"/>
          <w:iCs/>
          <w:sz w:val="24"/>
          <w:szCs w:val="24"/>
          <w:lang w:val="es-ES_tradnl"/>
        </w:rPr>
        <w:t>Carretillas (dos por tramo en ejecución)</w:t>
      </w:r>
      <w:bookmarkEnd w:id="51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1" w:name="_Toc314666997"/>
      <w:r w:rsidRPr="005C1548">
        <w:rPr>
          <w:rFonts w:ascii="Arial Narrow" w:eastAsia="Times New Roman" w:hAnsi="Arial Narrow" w:cs="Times New Roman"/>
          <w:iCs/>
          <w:sz w:val="24"/>
          <w:szCs w:val="24"/>
          <w:lang w:val="es-ES_tradnl"/>
        </w:rPr>
        <w:t>Combos medianos y grandes</w:t>
      </w:r>
      <w:bookmarkEnd w:id="511"/>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2" w:name="_Toc314666998"/>
      <w:r w:rsidRPr="005C1548">
        <w:rPr>
          <w:rFonts w:ascii="Arial Narrow" w:eastAsia="Times New Roman" w:hAnsi="Arial Narrow" w:cs="Times New Roman"/>
          <w:iCs/>
          <w:sz w:val="24"/>
          <w:szCs w:val="24"/>
          <w:lang w:val="es-ES_tradnl"/>
        </w:rPr>
        <w:t>Barretas</w:t>
      </w:r>
      <w:bookmarkEnd w:id="512"/>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3"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513"/>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4" w:name="_Toc314667003"/>
      <w:r w:rsidRPr="005C1548">
        <w:rPr>
          <w:rFonts w:ascii="Arial Narrow" w:eastAsia="Times New Roman" w:hAnsi="Arial Narrow" w:cs="Times New Roman"/>
          <w:iCs/>
          <w:sz w:val="24"/>
          <w:szCs w:val="24"/>
          <w:lang w:val="es-ES_tradnl"/>
        </w:rPr>
        <w:t>Motoperforadoras</w:t>
      </w:r>
      <w:bookmarkEnd w:id="514"/>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5" w:name="_Toc314667004"/>
      <w:r w:rsidRPr="005C1548">
        <w:rPr>
          <w:rFonts w:ascii="Arial Narrow" w:eastAsia="Times New Roman" w:hAnsi="Arial Narrow" w:cs="Times New Roman"/>
          <w:iCs/>
          <w:sz w:val="24"/>
          <w:szCs w:val="24"/>
          <w:lang w:val="es-ES_tradnl"/>
        </w:rPr>
        <w:t>Baldes, barrilejos, etc.</w:t>
      </w:r>
      <w:bookmarkEnd w:id="51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6" w:name="_Toc314667005"/>
      <w:r w:rsidRPr="005C1548">
        <w:rPr>
          <w:rFonts w:ascii="Arial Narrow" w:eastAsia="Times New Roman" w:hAnsi="Arial Narrow" w:cs="Times New Roman"/>
          <w:iCs/>
          <w:sz w:val="24"/>
          <w:szCs w:val="24"/>
          <w:lang w:val="es-ES_tradnl"/>
        </w:rPr>
        <w:t>Sierras medianas y grandes</w:t>
      </w:r>
      <w:bookmarkEnd w:id="51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7" w:name="_Toc314667006"/>
      <w:r w:rsidRPr="005C1548">
        <w:rPr>
          <w:rFonts w:ascii="Arial Narrow" w:eastAsia="Times New Roman" w:hAnsi="Arial Narrow" w:cs="Times New Roman"/>
          <w:iCs/>
          <w:sz w:val="24"/>
          <w:szCs w:val="24"/>
          <w:lang w:val="es-ES_tradnl"/>
        </w:rPr>
        <w:t>Balizas de señalización (diurna y nocturna)</w:t>
      </w:r>
      <w:bookmarkEnd w:id="51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8" w:name="_Toc314667007"/>
      <w:r w:rsidRPr="005C1548">
        <w:rPr>
          <w:rFonts w:ascii="Arial Narrow" w:eastAsia="Times New Roman" w:hAnsi="Arial Narrow" w:cs="Times New Roman"/>
          <w:iCs/>
          <w:sz w:val="24"/>
          <w:szCs w:val="24"/>
          <w:lang w:val="es-ES_tradnl"/>
        </w:rPr>
        <w:t>Huinchas de medición</w:t>
      </w:r>
      <w:bookmarkEnd w:id="51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9"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51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0"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52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1" w:name="_Toc314667010"/>
      <w:r w:rsidRPr="005C1548">
        <w:rPr>
          <w:rFonts w:ascii="Arial Narrow" w:eastAsia="Times New Roman" w:hAnsi="Arial Narrow" w:cs="Times New Roman"/>
          <w:iCs/>
          <w:sz w:val="24"/>
          <w:szCs w:val="24"/>
          <w:lang w:val="es-ES_tradnl"/>
        </w:rPr>
        <w:t>Vehículos para transporte de materiales, herramientas, etc.</w:t>
      </w:r>
      <w:bookmarkEnd w:id="52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2" w:name="_Toc314667011"/>
      <w:r w:rsidRPr="005C1548">
        <w:rPr>
          <w:rFonts w:ascii="Arial Narrow" w:eastAsia="Times New Roman" w:hAnsi="Arial Narrow" w:cs="Times New Roman"/>
          <w:iCs/>
          <w:sz w:val="24"/>
          <w:szCs w:val="24"/>
          <w:lang w:val="es-ES_tradnl"/>
        </w:rPr>
        <w:t>Niveles</w:t>
      </w:r>
      <w:bookmarkEnd w:id="52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3" w:name="_Toc314667012"/>
      <w:r w:rsidRPr="005C1548">
        <w:rPr>
          <w:rFonts w:ascii="Arial Narrow" w:eastAsia="Times New Roman" w:hAnsi="Arial Narrow" w:cs="Times New Roman"/>
          <w:iCs/>
          <w:sz w:val="24"/>
          <w:szCs w:val="24"/>
          <w:lang w:val="es-ES_tradnl"/>
        </w:rPr>
        <w:t>Mangueras para agua</w:t>
      </w:r>
      <w:bookmarkEnd w:id="52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4" w:name="_Toc314667014"/>
      <w:r w:rsidRPr="005C1548">
        <w:rPr>
          <w:rFonts w:ascii="Arial Narrow" w:eastAsia="Times New Roman" w:hAnsi="Arial Narrow" w:cs="Times New Roman"/>
          <w:iCs/>
          <w:sz w:val="24"/>
          <w:szCs w:val="24"/>
          <w:lang w:val="es-ES_tradnl"/>
        </w:rPr>
        <w:t>Conos</w:t>
      </w:r>
      <w:bookmarkEnd w:id="524"/>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5" w:name="_Toc314667015"/>
      <w:r w:rsidRPr="005C1548">
        <w:rPr>
          <w:rFonts w:ascii="Arial Narrow" w:eastAsia="Times New Roman" w:hAnsi="Arial Narrow" w:cs="Times New Roman"/>
          <w:iCs/>
          <w:sz w:val="24"/>
          <w:szCs w:val="24"/>
          <w:lang w:val="es-ES_tradnl"/>
        </w:rPr>
        <w:t>Cinta de Señalización</w:t>
      </w:r>
      <w:bookmarkEnd w:id="525"/>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6" w:name="_Toc314667016"/>
      <w:r w:rsidRPr="005C1548">
        <w:rPr>
          <w:rFonts w:ascii="Arial Narrow" w:eastAsia="Times New Roman" w:hAnsi="Arial Narrow" w:cs="Times New Roman"/>
          <w:iCs/>
          <w:sz w:val="24"/>
          <w:szCs w:val="24"/>
          <w:lang w:val="es-ES_tradnl"/>
        </w:rPr>
        <w:t>EPP’s</w:t>
      </w:r>
      <w:bookmarkEnd w:id="526"/>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7" w:name="_Toc314667017"/>
      <w:r w:rsidRPr="005C1548">
        <w:rPr>
          <w:rFonts w:ascii="Arial Narrow" w:eastAsia="Times New Roman" w:hAnsi="Arial Narrow" w:cs="Times New Roman"/>
          <w:iCs/>
          <w:sz w:val="24"/>
          <w:szCs w:val="24"/>
          <w:lang w:val="es-ES_tradnl"/>
        </w:rPr>
        <w:t>Señalética (formato de YPFB)</w:t>
      </w:r>
      <w:bookmarkEnd w:id="527"/>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0D1DAA" w:rsidRDefault="000D1DAA" w:rsidP="0063049C">
      <w:pPr>
        <w:jc w:val="center"/>
        <w:rPr>
          <w:rFonts w:ascii="Arial Narrow" w:eastAsia="Arial Unicode MS" w:hAnsi="Arial Narrow"/>
          <w:b/>
          <w:sz w:val="56"/>
          <w:szCs w:val="56"/>
        </w:rPr>
      </w:pPr>
      <w:bookmarkStart w:id="528" w:name="_Toc314667018"/>
    </w:p>
    <w:p w:rsidR="0063049C" w:rsidRPr="005C1548" w:rsidRDefault="0063049C" w:rsidP="0063049C">
      <w:pPr>
        <w:jc w:val="center"/>
        <w:rPr>
          <w:rFonts w:ascii="Arial Narrow" w:eastAsia="Arial Unicode MS" w:hAnsi="Arial Narrow"/>
          <w:b/>
          <w:sz w:val="56"/>
          <w:szCs w:val="56"/>
        </w:rPr>
      </w:pPr>
      <w:r w:rsidRPr="005C1548">
        <w:rPr>
          <w:rFonts w:ascii="Arial Narrow" w:eastAsia="Arial Unicode MS" w:hAnsi="Arial Narrow"/>
          <w:b/>
          <w:sz w:val="56"/>
          <w:szCs w:val="56"/>
        </w:rPr>
        <w:t>SECCIÓN 5</w:t>
      </w:r>
      <w:bookmarkEnd w:id="528"/>
    </w:p>
    <w:p w:rsidR="0063049C" w:rsidRPr="005C1548" w:rsidRDefault="0063049C" w:rsidP="0063049C">
      <w:pPr>
        <w:pStyle w:val="Ttulo1"/>
        <w:rPr>
          <w:rFonts w:eastAsia="Arial Unicode MS"/>
        </w:rPr>
      </w:pPr>
      <w:bookmarkStart w:id="529" w:name="_Toc314667019"/>
      <w:bookmarkStart w:id="530" w:name="_Toc314667377"/>
      <w:bookmarkStart w:id="531" w:name="_Toc314668415"/>
      <w:bookmarkStart w:id="532" w:name="_Toc430112835"/>
      <w:r w:rsidRPr="005C1548">
        <w:rPr>
          <w:rFonts w:eastAsia="Arial Unicode MS"/>
        </w:rPr>
        <w:t>PLANOS Y GRÁFICOS</w:t>
      </w:r>
      <w:bookmarkEnd w:id="529"/>
      <w:bookmarkEnd w:id="530"/>
      <w:bookmarkEnd w:id="531"/>
      <w:bookmarkEnd w:id="532"/>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533"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34" w:name="_Toc314667021"/>
      <w:bookmarkEnd w:id="533"/>
      <w:r w:rsidR="000E23F3" w:rsidRPr="005C1548">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Default="00F642E8" w:rsidP="003904F9">
      <w:pPr>
        <w:jc w:val="center"/>
        <w:rPr>
          <w:rFonts w:ascii="Arial Narrow" w:eastAsia="Arial Unicode MS" w:hAnsi="Arial Narrow"/>
          <w:b/>
        </w:rPr>
      </w:pPr>
    </w:p>
    <w:p w:rsidR="000117AA" w:rsidRPr="005C1548" w:rsidRDefault="000117AA" w:rsidP="003904F9">
      <w:pPr>
        <w:jc w:val="center"/>
        <w:rPr>
          <w:rFonts w:ascii="Arial Narrow" w:eastAsia="Arial Unicode MS" w:hAnsi="Arial Narrow"/>
          <w:b/>
        </w:rPr>
      </w:pPr>
    </w:p>
    <w:p w:rsidR="003904F9" w:rsidRPr="005C1548" w:rsidRDefault="003904F9" w:rsidP="003904F9">
      <w:pPr>
        <w:jc w:val="center"/>
        <w:rPr>
          <w:rFonts w:ascii="Arial Narrow" w:eastAsia="Arial Unicode MS" w:hAnsi="Arial Narrow"/>
          <w:b/>
        </w:rPr>
      </w:pPr>
      <w:r w:rsidRPr="005C1548">
        <w:rPr>
          <w:rFonts w:ascii="Arial Narrow" w:eastAsia="Arial Unicode MS" w:hAnsi="Arial Narrow"/>
          <w:b/>
        </w:rPr>
        <w:lastRenderedPageBreak/>
        <w:t>FIGURA 2. ESQUEMA DE FIJACIÓN PARA VÁLVULA DE P.E</w:t>
      </w:r>
      <w:bookmarkEnd w:id="534"/>
      <w:r w:rsidR="00E308A2" w:rsidRPr="005C1548">
        <w:rPr>
          <w:rFonts w:ascii="Arial Narrow" w:eastAsia="Arial Unicode MS" w:hAnsi="Arial Narrow"/>
          <w:b/>
        </w:rPr>
        <w:t>.</w:t>
      </w:r>
    </w:p>
    <w:p w:rsidR="003904F9" w:rsidRPr="005C1548" w:rsidRDefault="003904F9" w:rsidP="003904F9">
      <w:pPr>
        <w:jc w:val="center"/>
        <w:rPr>
          <w:rFonts w:ascii="Arial Narrow" w:eastAsia="Arial Unicode MS" w:hAnsi="Arial Narrow"/>
          <w:b/>
        </w:rPr>
      </w:pPr>
    </w:p>
    <w:p w:rsidR="0078363A" w:rsidRPr="005C1548" w:rsidRDefault="003F4241" w:rsidP="003904F9">
      <w:pPr>
        <w:jc w:val="center"/>
        <w:rPr>
          <w:rFonts w:ascii="Arial Narrow" w:eastAsia="Arial Unicode MS" w:hAnsi="Arial Narrow"/>
          <w:b/>
        </w:rPr>
      </w:pPr>
      <w:r w:rsidRPr="005C1548">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Pr="005C1548" w:rsidRDefault="0066408E" w:rsidP="003904F9">
      <w:pPr>
        <w:jc w:val="center"/>
        <w:rPr>
          <w:rFonts w:ascii="Arial Narrow" w:eastAsia="Arial Unicode MS" w:hAnsi="Arial Narrow"/>
          <w:b/>
        </w:rPr>
      </w:pPr>
    </w:p>
    <w:p w:rsidR="0066408E" w:rsidRPr="005C1548" w:rsidRDefault="0066408E" w:rsidP="003904F9">
      <w:pPr>
        <w:jc w:val="center"/>
        <w:rPr>
          <w:rFonts w:ascii="Arial Narrow" w:eastAsia="Arial Unicode MS" w:hAnsi="Arial Narrow"/>
          <w:b/>
        </w:rPr>
      </w:pP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bookmarkStart w:id="535" w:name="_Toc314667027"/>
      <w:bookmarkStart w:id="536" w:name="_Toc314667029"/>
      <w:r w:rsidRPr="005C1548">
        <w:rPr>
          <w:rFonts w:ascii="Arial Narrow" w:eastAsia="Arial Unicode MS" w:hAnsi="Arial Narrow" w:cs="Times New Roman"/>
          <w:b/>
          <w:sz w:val="24"/>
          <w:szCs w:val="24"/>
          <w:lang w:val="es-ES_tradnl"/>
        </w:rPr>
        <w:lastRenderedPageBreak/>
        <w:t>FIGURA 3.  LETRERO DE OBRA</w:t>
      </w:r>
      <w:bookmarkEnd w:id="535"/>
    </w:p>
    <w:p w:rsidR="00BF3651" w:rsidRPr="005C1548" w:rsidRDefault="00DA3DB1" w:rsidP="00BF3651">
      <w:pPr>
        <w:tabs>
          <w:tab w:val="left" w:pos="5593"/>
        </w:tabs>
        <w:jc w:val="center"/>
        <w:rPr>
          <w:rFonts w:ascii="Arial Narrow" w:eastAsia="Arial Unicode MS" w:hAnsi="Arial Narrow" w:cs="Times New Roman"/>
          <w:b/>
          <w:sz w:val="24"/>
          <w:szCs w:val="24"/>
          <w:lang w:val="es-ES_tradnl"/>
        </w:rPr>
      </w:pPr>
      <w:r w:rsidRPr="005C1548">
        <w:rPr>
          <w:rFonts w:eastAsia="Arial Unicode MS"/>
          <w:noProof/>
        </w:rPr>
        <mc:AlternateContent>
          <mc:Choice Requires="wps">
            <w:drawing>
              <wp:anchor distT="0" distB="0" distL="114300" distR="114300" simplePos="0" relativeHeight="251658752"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107EA"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91E" w:rsidRPr="00620D07" w:rsidRDefault="008A291E"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8A291E" w:rsidRPr="00620D07" w:rsidRDefault="008A291E" w:rsidP="00BF3651">
                      <w:pPr>
                        <w:rPr>
                          <w:b/>
                          <w:sz w:val="28"/>
                          <w:szCs w:val="28"/>
                        </w:rPr>
                      </w:pPr>
                      <w:r>
                        <w:rPr>
                          <w:b/>
                          <w:sz w:val="28"/>
                          <w:szCs w:val="28"/>
                        </w:rPr>
                        <w:t>1.8 m sdfsmmmmmm</w:t>
                      </w:r>
                    </w:p>
                  </w:txbxContent>
                </v:textbox>
              </v:shape>
            </w:pict>
          </mc:Fallback>
        </mc:AlternateContent>
      </w:r>
    </w:p>
    <w:p w:rsidR="00BF3651" w:rsidRPr="005C1548" w:rsidRDefault="00DA3DB1" w:rsidP="00BF3651">
      <w:pPr>
        <w:jc w:val="center"/>
        <w:rPr>
          <w:rFonts w:ascii="Arial Narrow" w:eastAsia="Arial Unicode MS" w:hAnsi="Arial Narrow"/>
          <w:b/>
        </w:rPr>
      </w:pPr>
      <w:r w:rsidRPr="005C1548">
        <w:rPr>
          <w:rFonts w:eastAsia="Arial Unicode MS"/>
          <w:noProof/>
        </w:rPr>
        <mc:AlternateContent>
          <mc:Choice Requires="wps">
            <w:drawing>
              <wp:anchor distT="0" distB="0" distL="114300" distR="114300" simplePos="0" relativeHeight="25165977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3212E" id="AutoShape 31" o:spid="_x0000_s1026" type="#_x0000_t32" style="position:absolute;margin-left:57.25pt;margin-top:1.25pt;width:0;height:19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91E" w:rsidRPr="00620D07" w:rsidRDefault="008A291E"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8A291E" w:rsidRPr="00620D07" w:rsidRDefault="008A291E" w:rsidP="00BF3651">
                      <w:pPr>
                        <w:rPr>
                          <w:b/>
                          <w:sz w:val="28"/>
                          <w:szCs w:val="28"/>
                        </w:rPr>
                      </w:pPr>
                      <w:r>
                        <w:rPr>
                          <w:b/>
                          <w:sz w:val="28"/>
                          <w:szCs w:val="28"/>
                        </w:rPr>
                        <w:t>1.1 m sdfsmmmmmm</w:t>
                      </w:r>
                    </w:p>
                  </w:txbxContent>
                </v:textbox>
              </v:shape>
            </w:pict>
          </mc:Fallback>
        </mc:AlternateConten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4.  VACIADO DE ACERAS</w:t>
      </w:r>
    </w:p>
    <w:bookmarkEnd w:id="536"/>
    <w:p w:rsidR="0066017B" w:rsidRPr="005C1548" w:rsidRDefault="002F718A" w:rsidP="003904F9">
      <w:pPr>
        <w:jc w:val="center"/>
        <w:rPr>
          <w:rFonts w:ascii="Arial Narrow" w:hAnsi="Arial Narrow"/>
          <w:noProof/>
        </w:rPr>
      </w:pPr>
      <w:r w:rsidRPr="005C1548">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5.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Default="001D4EDC" w:rsidP="001D4EDC">
      <w:pPr>
        <w:jc w:val="center"/>
        <w:rPr>
          <w:rFonts w:ascii="Arial Narrow" w:hAnsi="Arial Narrow"/>
          <w:b/>
          <w:sz w:val="32"/>
          <w:szCs w:val="32"/>
        </w:rPr>
      </w:pPr>
    </w:p>
    <w:p w:rsidR="00E974CB" w:rsidRDefault="00E974CB" w:rsidP="001D4EDC">
      <w:pPr>
        <w:jc w:val="center"/>
        <w:rPr>
          <w:rFonts w:ascii="Arial Narrow" w:hAnsi="Arial Narrow"/>
          <w:b/>
          <w:sz w:val="32"/>
          <w:szCs w:val="32"/>
        </w:rPr>
      </w:pPr>
    </w:p>
    <w:p w:rsidR="00E974CB" w:rsidRPr="005C1548" w:rsidRDefault="00E974CB" w:rsidP="001D4EDC">
      <w:pPr>
        <w:jc w:val="center"/>
        <w:rPr>
          <w:rFonts w:ascii="Arial Narrow" w:hAnsi="Arial Narrow"/>
          <w:b/>
          <w:sz w:val="32"/>
          <w:szCs w:val="32"/>
        </w:rPr>
      </w:pPr>
    </w:p>
    <w:p w:rsidR="001D4EDC" w:rsidRPr="00E974CB" w:rsidRDefault="00E974CB" w:rsidP="001D4EDC">
      <w:pPr>
        <w:jc w:val="center"/>
        <w:rPr>
          <w:rFonts w:ascii="Arial Narrow" w:hAnsi="Arial Narrow" w:cs="Arial"/>
          <w:sz w:val="20"/>
          <w:szCs w:val="20"/>
        </w:rPr>
      </w:pPr>
      <w:r w:rsidRPr="00E974CB">
        <w:rPr>
          <w:rFonts w:ascii="Arial Narrow" w:hAnsi="Arial Narrow" w:cs="Arial"/>
          <w:sz w:val="20"/>
          <w:szCs w:val="20"/>
        </w:rPr>
        <w:t>AMPLIACIONES BELLA VISTA</w:t>
      </w:r>
    </w:p>
    <w:p w:rsidR="001D4EDC" w:rsidRPr="005C1548" w:rsidRDefault="00461971" w:rsidP="00461971">
      <w:pPr>
        <w:rPr>
          <w:rFonts w:ascii="Arial Narrow" w:hAnsi="Arial Narrow"/>
          <w:b/>
          <w:sz w:val="32"/>
          <w:szCs w:val="32"/>
        </w:rPr>
      </w:pPr>
      <w:r w:rsidRPr="005C1548">
        <w:rPr>
          <w:rFonts w:ascii="Arial Narrow" w:hAnsi="Arial Narrow"/>
          <w:noProof/>
        </w:rPr>
        <mc:AlternateContent>
          <mc:Choice Requires="wps">
            <w:drawing>
              <wp:anchor distT="0" distB="0" distL="114300" distR="114300" simplePos="0" relativeHeight="251662848" behindDoc="0" locked="0" layoutInCell="1" allowOverlap="1" wp14:anchorId="1FDFF69D" wp14:editId="6E04B5CE">
                <wp:simplePos x="0" y="0"/>
                <wp:positionH relativeFrom="column">
                  <wp:posOffset>633899</wp:posOffset>
                </wp:positionH>
                <wp:positionV relativeFrom="paragraph">
                  <wp:posOffset>4752975</wp:posOffset>
                </wp:positionV>
                <wp:extent cx="4777740" cy="271780"/>
                <wp:effectExtent l="0" t="0" r="22860" b="1397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61971" w:rsidRPr="005112E0" w:rsidRDefault="00461971" w:rsidP="00461971">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PLANO 1 – 2 </w:t>
                            </w:r>
                          </w:p>
                          <w:p w:rsidR="00461971" w:rsidRPr="005112E0" w:rsidRDefault="00461971" w:rsidP="004619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FF69D" id="Text Box 9" o:spid="_x0000_s1028" type="#_x0000_t202" style="position:absolute;margin-left:49.9pt;margin-top:374.25pt;width:376.2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">
                <v:textbox>
                  <w:txbxContent>
                    <w:p w:rsidR="00461971" w:rsidRPr="005112E0" w:rsidRDefault="00461971" w:rsidP="00461971">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PLANO 1 – 2 </w:t>
                      </w:r>
                    </w:p>
                    <w:p w:rsidR="00461971" w:rsidRPr="005112E0" w:rsidRDefault="00461971" w:rsidP="00461971"/>
                  </w:txbxContent>
                </v:textbox>
              </v:shape>
            </w:pict>
          </mc:Fallback>
        </mc:AlternateContent>
      </w:r>
      <w:r w:rsidR="00E974CB" w:rsidRPr="00E974CB">
        <w:rPr>
          <w:rFonts w:ascii="Arial Narrow" w:hAnsi="Arial Narrow"/>
          <w:b/>
          <w:noProof/>
          <w:sz w:val="32"/>
          <w:szCs w:val="32"/>
        </w:rPr>
        <w:drawing>
          <wp:inline distT="0" distB="0" distL="0" distR="0" wp14:anchorId="3CFDAC0D" wp14:editId="6ABE39E0">
            <wp:extent cx="5943600" cy="4592198"/>
            <wp:effectExtent l="0" t="0" r="0" b="0"/>
            <wp:docPr id="4" name="Imagen 4" descr="D:\TRABAJOS PUBLICOS\YACIMIENTOS PETROLIFEROS FISCALES BOLIVIANOS\DISTRITAL LA PAZ\TDR\TDRS MAURICIO\PROYECTOS NUEVOS EN ELABORACION\AMPLIACIONES\AMPLIACIONES BELLA VISTA\PLANOS\BELLA VISTA 1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PROYECTOS NUEVOS EN ELABORACION\AMPLIACIONES\AMPLIACIONES BELLA VISTA\PLANOS\BELLA VISTA 1 R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92198"/>
                    </a:xfrm>
                    <a:prstGeom prst="rect">
                      <a:avLst/>
                    </a:prstGeom>
                    <a:noFill/>
                    <a:ln>
                      <a:noFill/>
                    </a:ln>
                  </pic:spPr>
                </pic:pic>
              </a:graphicData>
            </a:graphic>
          </wp:inline>
        </w:drawing>
      </w:r>
    </w:p>
    <w:p w:rsidR="00461971" w:rsidRDefault="00461971" w:rsidP="001D4EDC">
      <w:pPr>
        <w:jc w:val="center"/>
        <w:rPr>
          <w:rFonts w:ascii="Arial Narrow" w:hAnsi="Arial Narrow" w:cs="Arial"/>
          <w:sz w:val="20"/>
          <w:szCs w:val="20"/>
        </w:rPr>
      </w:pPr>
      <w:bookmarkStart w:id="537" w:name="_Toc314667034"/>
    </w:p>
    <w:p w:rsidR="00461971" w:rsidRDefault="00461971" w:rsidP="001D4EDC">
      <w:pPr>
        <w:jc w:val="center"/>
        <w:rPr>
          <w:rFonts w:ascii="Arial Narrow" w:hAnsi="Arial Narrow" w:cs="Arial"/>
          <w:sz w:val="20"/>
          <w:szCs w:val="20"/>
        </w:rPr>
      </w:pPr>
    </w:p>
    <w:p w:rsidR="00461971" w:rsidRDefault="00461971" w:rsidP="001D4EDC">
      <w:pPr>
        <w:jc w:val="center"/>
        <w:rPr>
          <w:rFonts w:ascii="Arial Narrow" w:hAnsi="Arial Narrow" w:cs="Arial"/>
          <w:sz w:val="20"/>
          <w:szCs w:val="20"/>
        </w:rPr>
      </w:pPr>
    </w:p>
    <w:p w:rsidR="000117AA" w:rsidRDefault="000117AA" w:rsidP="001D4EDC">
      <w:pPr>
        <w:jc w:val="center"/>
        <w:rPr>
          <w:rFonts w:ascii="Arial Narrow" w:hAnsi="Arial Narrow"/>
        </w:rPr>
      </w:pPr>
      <w:bookmarkStart w:id="538" w:name="_Toc314667035"/>
      <w:bookmarkEnd w:id="537"/>
      <w:bookmarkEnd w:id="538"/>
    </w:p>
    <w:p w:rsidR="000117AA" w:rsidRPr="000117AA" w:rsidRDefault="000117AA" w:rsidP="000117AA">
      <w:pPr>
        <w:rPr>
          <w:rFonts w:ascii="Arial Narrow" w:hAnsi="Arial Narrow"/>
        </w:rPr>
      </w:pPr>
    </w:p>
    <w:p w:rsidR="00461971" w:rsidRPr="00E974CB" w:rsidRDefault="00461971" w:rsidP="00461971">
      <w:pPr>
        <w:jc w:val="center"/>
        <w:rPr>
          <w:rFonts w:ascii="Arial Narrow" w:hAnsi="Arial Narrow" w:cs="Arial"/>
          <w:sz w:val="20"/>
          <w:szCs w:val="20"/>
        </w:rPr>
      </w:pPr>
      <w:r w:rsidRPr="00E974CB">
        <w:rPr>
          <w:rFonts w:ascii="Arial Narrow" w:hAnsi="Arial Narrow" w:cs="Arial"/>
          <w:sz w:val="20"/>
          <w:szCs w:val="20"/>
        </w:rPr>
        <w:t>AMPLIACIONES BELLA VISTA</w:t>
      </w:r>
    </w:p>
    <w:p w:rsidR="000117AA" w:rsidRDefault="00461971" w:rsidP="000117AA">
      <w:pPr>
        <w:tabs>
          <w:tab w:val="left" w:pos="3787"/>
        </w:tabs>
        <w:rPr>
          <w:rFonts w:ascii="Arial Narrow" w:hAnsi="Arial Narrow"/>
        </w:rPr>
      </w:pPr>
      <w:r w:rsidRPr="005C1548">
        <w:rPr>
          <w:rFonts w:ascii="Arial Narrow" w:hAnsi="Arial Narrow"/>
          <w:noProof/>
        </w:rPr>
        <mc:AlternateContent>
          <mc:Choice Requires="wps">
            <w:drawing>
              <wp:anchor distT="0" distB="0" distL="114300" distR="114300" simplePos="0" relativeHeight="251663872" behindDoc="0" locked="0" layoutInCell="1" allowOverlap="1" wp14:anchorId="202BC140" wp14:editId="49A18AB8">
                <wp:simplePos x="0" y="0"/>
                <wp:positionH relativeFrom="column">
                  <wp:posOffset>523270</wp:posOffset>
                </wp:positionH>
                <wp:positionV relativeFrom="paragraph">
                  <wp:posOffset>4685030</wp:posOffset>
                </wp:positionV>
                <wp:extent cx="4777740" cy="271780"/>
                <wp:effectExtent l="0" t="0" r="22860" b="1397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61971" w:rsidRPr="005112E0" w:rsidRDefault="00461971" w:rsidP="00461971">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PLANO 2 – 2 </w:t>
                            </w:r>
                          </w:p>
                          <w:p w:rsidR="00461971" w:rsidRPr="005112E0" w:rsidRDefault="00461971" w:rsidP="004619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BC140" id="_x0000_s1029" type="#_x0000_t202" style="position:absolute;margin-left:41.2pt;margin-top:368.9pt;width:376.2pt;height:21.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">
                <v:textbox>
                  <w:txbxContent>
                    <w:p w:rsidR="00461971" w:rsidRPr="005112E0" w:rsidRDefault="00461971" w:rsidP="00461971">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PLANO 2 – 2 </w:t>
                      </w:r>
                    </w:p>
                    <w:p w:rsidR="00461971" w:rsidRPr="005112E0" w:rsidRDefault="00461971" w:rsidP="00461971"/>
                  </w:txbxContent>
                </v:textbox>
              </v:shape>
            </w:pict>
          </mc:Fallback>
        </mc:AlternateContent>
      </w:r>
      <w:r w:rsidR="00E974CB" w:rsidRPr="00E974CB">
        <w:rPr>
          <w:rFonts w:ascii="Arial Narrow" w:hAnsi="Arial Narrow"/>
          <w:noProof/>
        </w:rPr>
        <w:drawing>
          <wp:inline distT="0" distB="0" distL="0" distR="0" wp14:anchorId="4363F58A" wp14:editId="6CCF890B">
            <wp:extent cx="5943600" cy="4528701"/>
            <wp:effectExtent l="0" t="0" r="0" b="5715"/>
            <wp:docPr id="9" name="Imagen 9" descr="D:\TRABAJOS PUBLICOS\YACIMIENTOS PETROLIFEROS FISCALES BOLIVIANOS\DISTRITAL LA PAZ\TDR\TDRS MAURICIO\PROYECTOS NUEVOS EN ELABORACION\AMPLIACIONES\AMPLIACIONES BELLA VISTA\PLANOS\BELLA VISTA 2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PROYECTOS NUEVOS EN ELABORACION\AMPLIACIONES\AMPLIACIONES BELLA VISTA\PLANOS\BELLA VISTA 2 RE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28701"/>
                    </a:xfrm>
                    <a:prstGeom prst="rect">
                      <a:avLst/>
                    </a:prstGeom>
                    <a:noFill/>
                    <a:ln>
                      <a:noFill/>
                    </a:ln>
                  </pic:spPr>
                </pic:pic>
              </a:graphicData>
            </a:graphic>
          </wp:inline>
        </w:drawing>
      </w: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461971" w:rsidRDefault="00461971" w:rsidP="000117AA">
      <w:pPr>
        <w:tabs>
          <w:tab w:val="left" w:pos="3787"/>
        </w:tabs>
        <w:rPr>
          <w:rFonts w:ascii="Arial Narrow" w:hAnsi="Arial Narrow"/>
        </w:rPr>
      </w:pPr>
    </w:p>
    <w:p w:rsidR="00461971" w:rsidRDefault="00461971" w:rsidP="000117AA">
      <w:pPr>
        <w:tabs>
          <w:tab w:val="left" w:pos="3787"/>
        </w:tabs>
        <w:rPr>
          <w:rFonts w:ascii="Arial Narrow" w:hAnsi="Arial Narrow"/>
        </w:rPr>
      </w:pPr>
    </w:p>
    <w:p w:rsidR="00461971" w:rsidRDefault="00461971" w:rsidP="000117AA">
      <w:pPr>
        <w:tabs>
          <w:tab w:val="left" w:pos="3787"/>
        </w:tabs>
        <w:rPr>
          <w:rFonts w:ascii="Arial Narrow" w:hAnsi="Arial Narrow"/>
        </w:rPr>
      </w:pPr>
    </w:p>
    <w:p w:rsidR="00461971" w:rsidRPr="00E974CB" w:rsidRDefault="00461971" w:rsidP="00461971">
      <w:pPr>
        <w:jc w:val="center"/>
        <w:rPr>
          <w:rFonts w:ascii="Arial Narrow" w:hAnsi="Arial Narrow" w:cs="Arial"/>
          <w:sz w:val="20"/>
          <w:szCs w:val="20"/>
        </w:rPr>
      </w:pPr>
      <w:r w:rsidRPr="00E974CB">
        <w:rPr>
          <w:rFonts w:ascii="Arial Narrow" w:hAnsi="Arial Narrow" w:cs="Arial"/>
          <w:sz w:val="20"/>
          <w:szCs w:val="20"/>
        </w:rPr>
        <w:lastRenderedPageBreak/>
        <w:t>AMPLIACIONES BELLA VISTA</w:t>
      </w:r>
    </w:p>
    <w:p w:rsidR="00461971" w:rsidRDefault="00B458E2" w:rsidP="00B458E2">
      <w:pPr>
        <w:tabs>
          <w:tab w:val="left" w:pos="3787"/>
        </w:tabs>
        <w:jc w:val="center"/>
        <w:rPr>
          <w:rFonts w:ascii="Arial Narrow" w:hAnsi="Arial Narrow"/>
        </w:rPr>
      </w:pPr>
      <w:r w:rsidRPr="00B458E2">
        <w:rPr>
          <w:rFonts w:ascii="Arial Narrow" w:hAnsi="Arial Narrow"/>
          <w:noProof/>
        </w:rPr>
        <w:drawing>
          <wp:inline distT="0" distB="0" distL="0" distR="0">
            <wp:extent cx="5943600" cy="4543776"/>
            <wp:effectExtent l="0" t="0" r="0" b="9525"/>
            <wp:docPr id="12" name="Imagen 12" descr="D:\TRABAJOS PUBLICOS\YACIMIENTOS PETROLIFEROS FISCALES BOLIVIANOS\DISTRITAL LA PAZ\TDR\TDRS MAURICIO\PROYECTOS NUEVOS EN ELABORACION\AMPLIACIONES\AMPLIACIONES BELLA VISTA\PLANOS\BELLA VISTA 1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PROYECTOS NUEVOS EN ELABORACION\AMPLIACIONES\AMPLIACIONES BELLA VISTA\PLANOS\BELLA VISTA 1 GOOGL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43776"/>
                    </a:xfrm>
                    <a:prstGeom prst="rect">
                      <a:avLst/>
                    </a:prstGeom>
                    <a:noFill/>
                    <a:ln>
                      <a:noFill/>
                    </a:ln>
                  </pic:spPr>
                </pic:pic>
              </a:graphicData>
            </a:graphic>
          </wp:inline>
        </w:drawing>
      </w:r>
    </w:p>
    <w:p w:rsidR="00B458E2" w:rsidRPr="005C1548" w:rsidRDefault="00B458E2" w:rsidP="00B458E2">
      <w:pPr>
        <w:jc w:val="center"/>
        <w:rPr>
          <w:rFonts w:ascii="Arial Narrow" w:hAnsi="Arial Narrow" w:cs="Arial"/>
          <w:sz w:val="20"/>
          <w:szCs w:val="20"/>
        </w:rPr>
      </w:pPr>
      <w:r w:rsidRPr="005C1548">
        <w:rPr>
          <w:rFonts w:ascii="Arial Narrow" w:hAnsi="Arial Narrow" w:cs="Arial"/>
          <w:sz w:val="20"/>
          <w:szCs w:val="20"/>
        </w:rPr>
        <w:t>IMAGEN SATELITAL – FUENTE GOOGLE EARTH</w:t>
      </w:r>
    </w:p>
    <w:p w:rsidR="00BC4314" w:rsidRDefault="00BC4314" w:rsidP="000117AA">
      <w:pPr>
        <w:tabs>
          <w:tab w:val="left" w:pos="3787"/>
        </w:tabs>
        <w:rPr>
          <w:rFonts w:ascii="Arial Narrow" w:hAnsi="Arial Narrow"/>
        </w:rPr>
      </w:pPr>
    </w:p>
    <w:p w:rsidR="00461971" w:rsidRDefault="00461971" w:rsidP="000117AA">
      <w:pPr>
        <w:tabs>
          <w:tab w:val="left" w:pos="3787"/>
        </w:tabs>
        <w:rPr>
          <w:rFonts w:ascii="Arial Narrow" w:hAnsi="Arial Narrow"/>
        </w:rPr>
      </w:pPr>
    </w:p>
    <w:p w:rsidR="00461971" w:rsidRDefault="00461971" w:rsidP="000117AA">
      <w:pPr>
        <w:tabs>
          <w:tab w:val="left" w:pos="3787"/>
        </w:tabs>
        <w:rPr>
          <w:rFonts w:ascii="Arial Narrow" w:hAnsi="Arial Narrow"/>
        </w:rPr>
      </w:pPr>
    </w:p>
    <w:p w:rsidR="00461971" w:rsidRDefault="00461971" w:rsidP="000117AA">
      <w:pPr>
        <w:tabs>
          <w:tab w:val="left" w:pos="3787"/>
        </w:tabs>
        <w:rPr>
          <w:rFonts w:ascii="Arial Narrow" w:hAnsi="Arial Narrow"/>
        </w:rPr>
      </w:pPr>
    </w:p>
    <w:p w:rsidR="00B458E2" w:rsidRDefault="00B458E2" w:rsidP="000117AA">
      <w:pPr>
        <w:tabs>
          <w:tab w:val="left" w:pos="3787"/>
        </w:tabs>
        <w:rPr>
          <w:rFonts w:ascii="Arial Narrow" w:hAnsi="Arial Narrow"/>
        </w:rPr>
      </w:pPr>
    </w:p>
    <w:p w:rsidR="00B458E2" w:rsidRDefault="00B458E2" w:rsidP="000117AA">
      <w:pPr>
        <w:tabs>
          <w:tab w:val="left" w:pos="3787"/>
        </w:tabs>
        <w:rPr>
          <w:rFonts w:ascii="Arial Narrow" w:hAnsi="Arial Narrow"/>
        </w:rPr>
      </w:pPr>
    </w:p>
    <w:p w:rsidR="00B458E2" w:rsidRPr="00E974CB" w:rsidRDefault="00B458E2" w:rsidP="00B458E2">
      <w:pPr>
        <w:jc w:val="center"/>
        <w:rPr>
          <w:rFonts w:ascii="Arial Narrow" w:hAnsi="Arial Narrow" w:cs="Arial"/>
          <w:sz w:val="20"/>
          <w:szCs w:val="20"/>
        </w:rPr>
      </w:pPr>
      <w:r w:rsidRPr="00E974CB">
        <w:rPr>
          <w:rFonts w:ascii="Arial Narrow" w:hAnsi="Arial Narrow" w:cs="Arial"/>
          <w:sz w:val="20"/>
          <w:szCs w:val="20"/>
        </w:rPr>
        <w:t>AMPLIACIONES BELLA VISTA</w:t>
      </w:r>
    </w:p>
    <w:p w:rsidR="00B458E2" w:rsidRDefault="00B458E2" w:rsidP="000117AA">
      <w:pPr>
        <w:tabs>
          <w:tab w:val="left" w:pos="3787"/>
        </w:tabs>
        <w:rPr>
          <w:rFonts w:ascii="Arial Narrow" w:hAnsi="Arial Narrow"/>
        </w:rPr>
      </w:pPr>
    </w:p>
    <w:p w:rsidR="00B458E2" w:rsidRDefault="00B458E2" w:rsidP="000117AA">
      <w:pPr>
        <w:tabs>
          <w:tab w:val="left" w:pos="3787"/>
        </w:tabs>
        <w:rPr>
          <w:rFonts w:ascii="Arial Narrow" w:hAnsi="Arial Narrow"/>
        </w:rPr>
      </w:pPr>
      <w:r w:rsidRPr="00B458E2">
        <w:rPr>
          <w:rFonts w:ascii="Arial Narrow" w:hAnsi="Arial Narrow"/>
          <w:noProof/>
        </w:rPr>
        <w:drawing>
          <wp:inline distT="0" distB="0" distL="0" distR="0">
            <wp:extent cx="5943600" cy="4001694"/>
            <wp:effectExtent l="0" t="0" r="0" b="0"/>
            <wp:docPr id="13" name="Imagen 13" descr="D:\TRABAJOS PUBLICOS\YACIMIENTOS PETROLIFEROS FISCALES BOLIVIANOS\DISTRITAL LA PAZ\TDR\TDRS MAURICIO\PROYECTOS NUEVOS EN ELABORACION\AMPLIACIONES\AMPLIACIONES BELLA VISTA\PLANOS\BELLA VISTA 2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PROYECTOS NUEVOS EN ELABORACION\AMPLIACIONES\AMPLIACIONES BELLA VISTA\PLANOS\BELLA VISTA 2 GOOGL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001694"/>
                    </a:xfrm>
                    <a:prstGeom prst="rect">
                      <a:avLst/>
                    </a:prstGeom>
                    <a:noFill/>
                    <a:ln>
                      <a:noFill/>
                    </a:ln>
                  </pic:spPr>
                </pic:pic>
              </a:graphicData>
            </a:graphic>
          </wp:inline>
        </w:drawing>
      </w:r>
    </w:p>
    <w:p w:rsidR="000117AA" w:rsidRDefault="000117AA" w:rsidP="000117AA">
      <w:pPr>
        <w:tabs>
          <w:tab w:val="left" w:pos="3787"/>
        </w:tabs>
        <w:rPr>
          <w:rFonts w:ascii="Arial Narrow" w:hAnsi="Arial Narrow"/>
        </w:rPr>
      </w:pPr>
    </w:p>
    <w:p w:rsidR="00461971" w:rsidRPr="005C1548" w:rsidRDefault="00461971" w:rsidP="00461971">
      <w:pPr>
        <w:jc w:val="center"/>
        <w:rPr>
          <w:rFonts w:ascii="Arial Narrow" w:hAnsi="Arial Narrow" w:cs="Arial"/>
          <w:sz w:val="20"/>
          <w:szCs w:val="20"/>
        </w:rPr>
      </w:pPr>
      <w:r w:rsidRPr="005C1548">
        <w:rPr>
          <w:rFonts w:ascii="Arial Narrow" w:hAnsi="Arial Narrow" w:cs="Arial"/>
          <w:sz w:val="20"/>
          <w:szCs w:val="20"/>
        </w:rPr>
        <w:t>IMAGEN SATELITAL – FUENTE GOOGLE EARTH</w:t>
      </w:r>
    </w:p>
    <w:p w:rsidR="00461971" w:rsidRDefault="00461971" w:rsidP="000117AA">
      <w:pPr>
        <w:jc w:val="center"/>
        <w:rPr>
          <w:rFonts w:ascii="Arial Narrow" w:hAnsi="Arial Narrow"/>
          <w:b/>
          <w:sz w:val="32"/>
          <w:szCs w:val="32"/>
        </w:rPr>
      </w:pPr>
    </w:p>
    <w:p w:rsidR="000117AA" w:rsidRPr="000117AA" w:rsidRDefault="000117AA" w:rsidP="000117AA">
      <w:pPr>
        <w:tabs>
          <w:tab w:val="left" w:pos="3787"/>
        </w:tabs>
        <w:rPr>
          <w:rFonts w:ascii="Arial Narrow" w:hAnsi="Arial Narrow"/>
        </w:rPr>
      </w:pPr>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1D4EDC" w:rsidRPr="005C1548" w:rsidRDefault="001D4EDC"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1D4EDC" w:rsidRPr="005C1548" w:rsidRDefault="001D4EDC" w:rsidP="001D4EDC">
      <w:pPr>
        <w:jc w:val="center"/>
        <w:rPr>
          <w:rFonts w:ascii="Arial Narrow" w:hAnsi="Arial Narrow"/>
        </w:rPr>
      </w:pPr>
      <w:bookmarkStart w:id="539" w:name="_Toc314667043"/>
      <w:bookmarkEnd w:id="539"/>
    </w:p>
    <w:p w:rsidR="0063049C" w:rsidRPr="005C1548" w:rsidRDefault="0063049C" w:rsidP="0063049C">
      <w:pPr>
        <w:tabs>
          <w:tab w:val="left" w:pos="1020"/>
        </w:tabs>
        <w:jc w:val="center"/>
        <w:rPr>
          <w:rFonts w:ascii="Arial Narrow" w:hAnsi="Arial Narrow"/>
          <w:b/>
          <w:sz w:val="56"/>
          <w:szCs w:val="56"/>
        </w:rPr>
      </w:pPr>
      <w:bookmarkStart w:id="540" w:name="_Toc314667048"/>
      <w:r w:rsidRPr="005C1548">
        <w:rPr>
          <w:rFonts w:ascii="Arial Narrow" w:hAnsi="Arial Narrow"/>
          <w:b/>
          <w:sz w:val="56"/>
          <w:szCs w:val="56"/>
        </w:rPr>
        <w:t xml:space="preserve">SECCIÓN </w:t>
      </w:r>
      <w:bookmarkEnd w:id="540"/>
      <w:r w:rsidR="00B555B4" w:rsidRPr="005C1548">
        <w:rPr>
          <w:rFonts w:ascii="Arial Narrow" w:hAnsi="Arial Narrow"/>
          <w:b/>
          <w:sz w:val="56"/>
          <w:szCs w:val="56"/>
        </w:rPr>
        <w:t>6</w:t>
      </w:r>
    </w:p>
    <w:p w:rsidR="0063049C" w:rsidRPr="005C1548" w:rsidRDefault="0063049C" w:rsidP="0063049C">
      <w:pPr>
        <w:pStyle w:val="Ttulo1"/>
      </w:pPr>
      <w:bookmarkStart w:id="541" w:name="_Toc430112836"/>
      <w:bookmarkStart w:id="542" w:name="_Toc314667049"/>
      <w:bookmarkStart w:id="543" w:name="_Toc314667378"/>
      <w:bookmarkStart w:id="544" w:name="_Toc314668416"/>
      <w:r w:rsidRPr="005C1548">
        <w:t>PROPUESTA ECONÓMICA</w:t>
      </w:r>
      <w:bookmarkEnd w:id="541"/>
      <w:r w:rsidR="00A47055" w:rsidRPr="005C1548">
        <w:t xml:space="preserve"> </w:t>
      </w:r>
      <w:bookmarkEnd w:id="542"/>
      <w:bookmarkEnd w:id="543"/>
      <w:bookmarkEnd w:id="544"/>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Default="005112E0" w:rsidP="0063049C">
      <w:pPr>
        <w:tabs>
          <w:tab w:val="left" w:pos="2905"/>
        </w:tabs>
        <w:rPr>
          <w:rFonts w:ascii="Arial Narrow" w:hAnsi="Arial Narrow"/>
        </w:rPr>
      </w:pPr>
    </w:p>
    <w:p w:rsidR="00B458E2" w:rsidRDefault="00B458E2" w:rsidP="0063049C">
      <w:pPr>
        <w:tabs>
          <w:tab w:val="left" w:pos="2905"/>
        </w:tabs>
        <w:rPr>
          <w:rFonts w:ascii="Arial Narrow" w:hAnsi="Arial Narrow"/>
        </w:rPr>
      </w:pPr>
    </w:p>
    <w:p w:rsidR="00B458E2" w:rsidRPr="005C1548" w:rsidRDefault="00B458E2"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1D4EDC" w:rsidRPr="005C1548" w:rsidRDefault="00B458E2" w:rsidP="001D4EDC">
      <w:pPr>
        <w:tabs>
          <w:tab w:val="left" w:pos="1020"/>
        </w:tabs>
        <w:jc w:val="center"/>
        <w:rPr>
          <w:rFonts w:ascii="Arial Narrow" w:hAnsi="Arial Narrow"/>
          <w:b/>
        </w:rPr>
      </w:pPr>
      <w:r>
        <w:rPr>
          <w:rFonts w:ascii="Arial Narrow" w:hAnsi="Arial Narrow"/>
          <w:b/>
        </w:rPr>
        <w:lastRenderedPageBreak/>
        <w:t>AMPLIACIONES BELLA VISTA</w:t>
      </w:r>
    </w:p>
    <w:p w:rsidR="001D4EDC" w:rsidRPr="005C1548" w:rsidRDefault="001D4EDC" w:rsidP="001D4EDC">
      <w:pPr>
        <w:ind w:left="360"/>
        <w:jc w:val="center"/>
        <w:rPr>
          <w:rFonts w:ascii="Arial Narrow" w:hAnsi="Arial Narrow" w:cs="Arial"/>
          <w:szCs w:val="19"/>
        </w:rPr>
      </w:pPr>
      <w:bookmarkStart w:id="545" w:name="_Toc314667052"/>
      <w:r w:rsidRPr="005C1548">
        <w:rPr>
          <w:rFonts w:ascii="Arial Narrow" w:hAnsi="Arial Narrow" w:cs="Arial"/>
          <w:szCs w:val="19"/>
        </w:rPr>
        <w:t>Listado de Volúmenes de Obras Civiles Requeridas</w:t>
      </w:r>
      <w:bookmarkEnd w:id="545"/>
    </w:p>
    <w:p w:rsidR="001D4EDC" w:rsidRPr="005C1548" w:rsidRDefault="001D4EDC" w:rsidP="001D4EDC">
      <w:pPr>
        <w:ind w:left="360"/>
        <w:jc w:val="center"/>
        <w:rPr>
          <w:rFonts w:ascii="Arial Narrow" w:hAnsi="Arial Narrow" w:cs="Arial"/>
          <w:b/>
          <w:szCs w:val="19"/>
        </w:rPr>
      </w:pPr>
      <w:bookmarkStart w:id="546" w:name="_Toc314667053"/>
      <w:r w:rsidRPr="005C1548">
        <w:rPr>
          <w:rFonts w:ascii="Arial Narrow" w:hAnsi="Arial Narrow" w:cs="Arial"/>
          <w:b/>
          <w:szCs w:val="19"/>
        </w:rPr>
        <w:t>(LLENAR PRECIO UNITARIO Y TOTAL EXPRESADO EN BOLIVIANOS)</w:t>
      </w:r>
      <w:bookmarkEnd w:id="546"/>
    </w:p>
    <w:p w:rsidR="001D4EDC" w:rsidRPr="005C1548" w:rsidRDefault="007344AF" w:rsidP="001D4EDC">
      <w:pPr>
        <w:ind w:left="360"/>
        <w:jc w:val="center"/>
        <w:rPr>
          <w:rFonts w:ascii="Arial Narrow" w:hAnsi="Arial Narrow" w:cs="Arial"/>
          <w:b/>
          <w:szCs w:val="19"/>
        </w:rPr>
      </w:pPr>
      <w:r>
        <w:rPr>
          <w:rFonts w:ascii="Arial Narrow" w:hAnsi="Arial Narrow" w:cs="Arial"/>
          <w:b/>
          <w:szCs w:val="19"/>
        </w:rPr>
        <w:pict>
          <v:shape id="_x0000_i1026" type="#_x0000_t75" style="width:474.5pt;height:419pt">
            <v:imagedata r:id="rId22" o:title=""/>
          </v:shape>
        </w:pict>
      </w:r>
    </w:p>
    <w:p w:rsidR="001D4EDC" w:rsidRDefault="001D4EDC" w:rsidP="001D4EDC">
      <w:pPr>
        <w:ind w:left="360"/>
        <w:jc w:val="center"/>
        <w:rPr>
          <w:rFonts w:ascii="Arial Narrow" w:hAnsi="Arial Narrow" w:cs="Arial"/>
          <w:b/>
          <w:szCs w:val="19"/>
        </w:rPr>
      </w:pPr>
      <w:bookmarkStart w:id="547" w:name="_Toc314667214"/>
    </w:p>
    <w:p w:rsidR="000117AA" w:rsidRDefault="000117AA" w:rsidP="001D4EDC">
      <w:pPr>
        <w:ind w:left="360"/>
        <w:jc w:val="center"/>
        <w:rPr>
          <w:rFonts w:ascii="Arial Narrow" w:hAnsi="Arial Narrow" w:cs="Arial"/>
          <w:b/>
          <w:szCs w:val="19"/>
        </w:rPr>
      </w:pPr>
    </w:p>
    <w:p w:rsidR="000117AA" w:rsidRPr="005C1548" w:rsidRDefault="000117AA"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t>PLANILLAS DE VOLÚMENES DE OBRAS CIVILES PARA EXTENSIÓN DE RED SECUNDARIA</w:t>
      </w:r>
      <w:bookmarkEnd w:id="547"/>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48"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48"/>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883"/>
        <w:gridCol w:w="1984"/>
        <w:gridCol w:w="2359"/>
      </w:tblGrid>
      <w:tr w:rsidR="001D4EDC" w:rsidRPr="005C1548" w:rsidTr="00AB65CA">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49" w:name="_Toc314667216"/>
            <w:r w:rsidRPr="005C1548">
              <w:rPr>
                <w:rFonts w:ascii="Arial Narrow" w:hAnsi="Arial Narrow" w:cs="Arial"/>
                <w:b/>
                <w:bCs/>
                <w:szCs w:val="19"/>
                <w:lang w:val="es-AR"/>
              </w:rPr>
              <w:t>DESCRIPCIÓN</w:t>
            </w:r>
            <w:bookmarkEnd w:id="549"/>
          </w:p>
        </w:tc>
        <w:tc>
          <w:tcPr>
            <w:tcW w:w="1984"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50" w:name="_Toc314667217"/>
            <w:r w:rsidRPr="005C1548">
              <w:rPr>
                <w:rFonts w:ascii="Arial Narrow" w:hAnsi="Arial Narrow" w:cs="Arial"/>
                <w:b/>
                <w:bCs/>
                <w:szCs w:val="19"/>
                <w:lang w:val="es-AR"/>
              </w:rPr>
              <w:t>LONGITUDTOTAL (metros)</w:t>
            </w:r>
            <w:bookmarkEnd w:id="550"/>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51" w:name="_Toc314667218"/>
            <w:r w:rsidRPr="005C1548">
              <w:rPr>
                <w:rFonts w:ascii="Arial Narrow" w:hAnsi="Arial Narrow" w:cs="Arial"/>
                <w:b/>
                <w:bCs/>
                <w:szCs w:val="19"/>
                <w:lang w:val="es-AR"/>
              </w:rPr>
              <w:t>PRECIO TOTAL</w:t>
            </w:r>
            <w:bookmarkEnd w:id="551"/>
          </w:p>
        </w:tc>
      </w:tr>
      <w:tr w:rsidR="001D4EDC" w:rsidRPr="005C1548" w:rsidTr="00E67E9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5C1548" w:rsidRDefault="000D1DAA" w:rsidP="00AB65CA">
            <w:pPr>
              <w:ind w:left="360"/>
              <w:rPr>
                <w:rFonts w:ascii="Arial Narrow" w:hAnsi="Arial Narrow" w:cs="Arial"/>
                <w:b/>
                <w:szCs w:val="19"/>
                <w:lang w:val="es-AR"/>
              </w:rPr>
            </w:pPr>
            <w:r>
              <w:rPr>
                <w:rFonts w:ascii="Arial Narrow" w:hAnsi="Arial Narrow" w:cs="Arial"/>
                <w:b/>
                <w:szCs w:val="19"/>
                <w:lang w:val="es-AR"/>
              </w:rPr>
              <w:t>AMPLIACIONES  BELLA VISTA</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B458E2" w:rsidP="00AB65CA">
            <w:pPr>
              <w:jc w:val="center"/>
              <w:rPr>
                <w:rFonts w:ascii="Arial Narrow" w:hAnsi="Arial Narrow" w:cs="Arial"/>
                <w:szCs w:val="19"/>
                <w:lang w:val="es-AR"/>
              </w:rPr>
            </w:pPr>
            <w:r>
              <w:rPr>
                <w:rFonts w:ascii="Arial Narrow" w:hAnsi="Arial Narrow" w:cs="Arial"/>
                <w:szCs w:val="19"/>
                <w:lang w:val="es-AR"/>
              </w:rPr>
              <w:t>1205</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E67E9B">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984"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52" w:name="_Toc314667223"/>
            <w:r w:rsidRPr="005C1548">
              <w:rPr>
                <w:rFonts w:ascii="Arial Narrow" w:hAnsi="Arial Narrow" w:cs="Arial"/>
                <w:b/>
                <w:szCs w:val="19"/>
                <w:lang w:val="es-AR"/>
              </w:rPr>
              <w:t>TOTAL</w:t>
            </w:r>
            <w:bookmarkEnd w:id="552"/>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53" w:name="_Toc314667224"/>
            <w:r w:rsidRPr="005C1548">
              <w:rPr>
                <w:rFonts w:ascii="Arial Narrow" w:hAnsi="Arial Narrow" w:cs="Arial"/>
                <w:szCs w:val="19"/>
                <w:lang w:val="es-AR"/>
              </w:rPr>
              <w:t>LITERAL:</w:t>
            </w:r>
            <w:bookmarkEnd w:id="553"/>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54" w:name="_Toc430112837"/>
      <w:r w:rsidRPr="005C1548">
        <w:t>MANUALES DE GESTION AMBIENTAL (ANEXO)</w:t>
      </w:r>
      <w:bookmarkEnd w:id="554"/>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3"/>
      <w:footerReference w:type="default" r:id="rId24"/>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4AF" w:rsidRDefault="007344AF" w:rsidP="003459A7">
      <w:pPr>
        <w:spacing w:after="0" w:line="240" w:lineRule="auto"/>
      </w:pPr>
      <w:r>
        <w:separator/>
      </w:r>
    </w:p>
  </w:endnote>
  <w:endnote w:type="continuationSeparator" w:id="0">
    <w:p w:rsidR="007344AF" w:rsidRDefault="007344AF"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91E" w:rsidRDefault="008A291E">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8A291E" w:rsidRPr="00FA0D94" w:rsidTr="004C5E9B">
      <w:trPr>
        <w:trHeight w:val="273"/>
      </w:trPr>
      <w:tc>
        <w:tcPr>
          <w:tcW w:w="4678" w:type="dxa"/>
        </w:tcPr>
        <w:p w:rsidR="008A291E" w:rsidRPr="00705994" w:rsidRDefault="008A291E"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8A291E" w:rsidRPr="00705994" w:rsidRDefault="008A291E"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8A291E" w:rsidRPr="00FA0D94" w:rsidTr="004C5E9B">
      <w:trPr>
        <w:trHeight w:val="290"/>
      </w:trPr>
      <w:tc>
        <w:tcPr>
          <w:tcW w:w="4678" w:type="dxa"/>
        </w:tcPr>
        <w:p w:rsidR="008A291E" w:rsidRDefault="008A291E" w:rsidP="00DD09EF">
          <w:pPr>
            <w:pStyle w:val="Sinespaciado"/>
            <w:rPr>
              <w:rFonts w:ascii="Calibri" w:eastAsia="Arial Unicode MS" w:hAnsi="Calibri" w:cs="Calibri"/>
              <w:b/>
              <w:sz w:val="16"/>
              <w:szCs w:val="16"/>
            </w:rPr>
          </w:pPr>
        </w:p>
        <w:p w:rsidR="008A291E" w:rsidRDefault="008A291E" w:rsidP="00DD09EF">
          <w:pPr>
            <w:pStyle w:val="Sinespaciado"/>
            <w:rPr>
              <w:rFonts w:ascii="Calibri" w:eastAsia="Arial Unicode MS" w:hAnsi="Calibri" w:cs="Calibri"/>
              <w:b/>
              <w:sz w:val="16"/>
              <w:szCs w:val="16"/>
            </w:rPr>
          </w:pPr>
        </w:p>
        <w:p w:rsidR="008A291E" w:rsidRDefault="008A291E" w:rsidP="00DD09EF">
          <w:pPr>
            <w:pStyle w:val="Sinespaciado"/>
            <w:rPr>
              <w:rFonts w:ascii="Calibri" w:eastAsia="Arial Unicode MS" w:hAnsi="Calibri" w:cs="Calibri"/>
              <w:b/>
              <w:sz w:val="16"/>
              <w:szCs w:val="16"/>
            </w:rPr>
          </w:pPr>
        </w:p>
        <w:p w:rsidR="008A291E" w:rsidRPr="00B82741" w:rsidRDefault="008A291E" w:rsidP="00DD09EF">
          <w:pPr>
            <w:pStyle w:val="Sinespaciado"/>
            <w:rPr>
              <w:rFonts w:ascii="Calibri" w:eastAsia="Arial Unicode MS" w:hAnsi="Calibri" w:cs="Calibri"/>
              <w:b/>
              <w:sz w:val="16"/>
              <w:szCs w:val="16"/>
            </w:rPr>
          </w:pPr>
        </w:p>
      </w:tc>
      <w:tc>
        <w:tcPr>
          <w:tcW w:w="4678" w:type="dxa"/>
        </w:tcPr>
        <w:p w:rsidR="008A291E" w:rsidRPr="00705994" w:rsidRDefault="008A291E" w:rsidP="00DD09EF">
          <w:pPr>
            <w:pStyle w:val="Sinespaciado"/>
            <w:rPr>
              <w:rFonts w:ascii="Calibri" w:eastAsia="Arial Unicode MS" w:hAnsi="Calibri" w:cs="Calibri"/>
              <w:b/>
              <w:sz w:val="16"/>
              <w:szCs w:val="16"/>
              <w:lang w:val="es-MX"/>
            </w:rPr>
          </w:pPr>
        </w:p>
      </w:tc>
    </w:tr>
    <w:tr w:rsidR="008A291E" w:rsidRPr="00FA0D94" w:rsidTr="004C5E9B">
      <w:trPr>
        <w:trHeight w:val="290"/>
      </w:trPr>
      <w:tc>
        <w:tcPr>
          <w:tcW w:w="4678" w:type="dxa"/>
        </w:tcPr>
        <w:p w:rsidR="008A291E" w:rsidRPr="0023389E" w:rsidRDefault="008A291E"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8A291E" w:rsidRPr="00705994" w:rsidRDefault="008A291E"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8A291E" w:rsidRDefault="008A29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4AF" w:rsidRDefault="007344AF" w:rsidP="003459A7">
      <w:pPr>
        <w:spacing w:after="0" w:line="240" w:lineRule="auto"/>
      </w:pPr>
      <w:r>
        <w:separator/>
      </w:r>
    </w:p>
  </w:footnote>
  <w:footnote w:type="continuationSeparator" w:id="0">
    <w:p w:rsidR="007344AF" w:rsidRDefault="007344AF"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8A291E" w:rsidRPr="00FA0D94" w:rsidTr="00FB29DA">
      <w:tc>
        <w:tcPr>
          <w:tcW w:w="2016" w:type="dxa"/>
          <w:vMerge w:val="restart"/>
          <w:vAlign w:val="center"/>
        </w:tcPr>
        <w:p w:rsidR="008A291E" w:rsidRPr="00FA0D94" w:rsidRDefault="008A291E"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8A291E" w:rsidRPr="0076024C" w:rsidRDefault="008A291E"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8A291E" w:rsidRPr="0076024C" w:rsidRDefault="008A291E" w:rsidP="004C5E9B">
          <w:pPr>
            <w:pStyle w:val="Encabezado"/>
            <w:jc w:val="center"/>
            <w:rPr>
              <w:rFonts w:ascii="Calibri" w:eastAsia="Arial Unicode MS" w:hAnsi="Calibri" w:cs="Calibri"/>
              <w:szCs w:val="12"/>
              <w:lang w:val="es-MX"/>
            </w:rPr>
          </w:pPr>
        </w:p>
      </w:tc>
      <w:tc>
        <w:tcPr>
          <w:tcW w:w="1701" w:type="dxa"/>
          <w:vAlign w:val="center"/>
        </w:tcPr>
        <w:p w:rsidR="008A291E" w:rsidRPr="0076024C" w:rsidRDefault="008A291E"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A291E" w:rsidRPr="0076024C" w:rsidRDefault="008A291E" w:rsidP="004C5E9B">
          <w:pPr>
            <w:pStyle w:val="Encabezado"/>
            <w:rPr>
              <w:rFonts w:ascii="Calibri" w:eastAsia="Arial Unicode MS" w:hAnsi="Calibri" w:cs="Arial"/>
              <w:b/>
              <w:sz w:val="14"/>
              <w:szCs w:val="14"/>
              <w:lang w:val="es-MX"/>
            </w:rPr>
          </w:pPr>
        </w:p>
        <w:p w:rsidR="008A291E" w:rsidRDefault="008A291E" w:rsidP="004C5E9B">
          <w:pPr>
            <w:pStyle w:val="Encabezado"/>
            <w:rPr>
              <w:rFonts w:ascii="Calibri" w:eastAsia="Arial Unicode MS" w:hAnsi="Calibri" w:cs="Arial"/>
              <w:b/>
              <w:sz w:val="14"/>
              <w:szCs w:val="14"/>
              <w:lang w:val="es-MX"/>
            </w:rPr>
          </w:pPr>
        </w:p>
        <w:p w:rsidR="008A291E" w:rsidRPr="0076024C" w:rsidRDefault="008A291E" w:rsidP="004C5E9B">
          <w:pPr>
            <w:pStyle w:val="Encabezado"/>
            <w:rPr>
              <w:rFonts w:ascii="Calibri" w:eastAsia="Arial Unicode MS" w:hAnsi="Calibri" w:cs="Arial"/>
              <w:b/>
              <w:sz w:val="14"/>
              <w:szCs w:val="14"/>
              <w:lang w:val="es-MX"/>
            </w:rPr>
          </w:pPr>
        </w:p>
      </w:tc>
    </w:tr>
    <w:tr w:rsidR="008A291E" w:rsidRPr="00FA0D94" w:rsidTr="00FB29DA">
      <w:trPr>
        <w:trHeight w:val="478"/>
      </w:trPr>
      <w:tc>
        <w:tcPr>
          <w:tcW w:w="2016" w:type="dxa"/>
          <w:vMerge/>
          <w:vAlign w:val="center"/>
        </w:tcPr>
        <w:p w:rsidR="008A291E" w:rsidRPr="00FA0D94" w:rsidRDefault="008A291E" w:rsidP="004C5E9B">
          <w:pPr>
            <w:pStyle w:val="Encabezado"/>
            <w:jc w:val="center"/>
            <w:rPr>
              <w:rFonts w:ascii="Arial Narrow" w:eastAsia="Arial Unicode MS" w:hAnsi="Arial Narrow"/>
              <w:szCs w:val="12"/>
              <w:lang w:val="es-MX"/>
            </w:rPr>
          </w:pPr>
        </w:p>
      </w:tc>
      <w:tc>
        <w:tcPr>
          <w:tcW w:w="5639" w:type="dxa"/>
          <w:vAlign w:val="bottom"/>
        </w:tcPr>
        <w:p w:rsidR="008A291E" w:rsidRPr="0056415F" w:rsidRDefault="008A291E"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L TENDIDO DE RED SECUNDARIA AMPLIACIONES BELLA VISTA</w:t>
          </w:r>
          <w:r w:rsidRPr="0085088C">
            <w:rPr>
              <w:rFonts w:ascii="Calibri" w:eastAsia="Arial Unicode MS" w:hAnsi="Calibri" w:cs="Calibri"/>
              <w:b/>
              <w:sz w:val="14"/>
              <w:szCs w:val="18"/>
              <w:lang w:val="es-MX"/>
            </w:rPr>
            <w:t xml:space="preserve">, DISTRITO </w:t>
          </w:r>
          <w:r>
            <w:rPr>
              <w:rFonts w:ascii="Calibri" w:eastAsia="Arial Unicode MS" w:hAnsi="Calibri" w:cs="Calibri"/>
              <w:b/>
              <w:sz w:val="14"/>
              <w:szCs w:val="18"/>
              <w:lang w:val="es-MX"/>
            </w:rPr>
            <w:t>21</w:t>
          </w:r>
          <w:r w:rsidRPr="0085088C">
            <w:rPr>
              <w:rFonts w:ascii="Calibri" w:eastAsia="Arial Unicode MS" w:hAnsi="Calibri" w:cs="Calibri"/>
              <w:b/>
              <w:sz w:val="14"/>
              <w:szCs w:val="18"/>
              <w:lang w:val="es-MX"/>
            </w:rPr>
            <w:t xml:space="preserve"> DE LA CIUDAD DE LA PAZ</w:t>
          </w:r>
        </w:p>
        <w:p w:rsidR="008A291E" w:rsidRPr="0076024C" w:rsidRDefault="008A291E" w:rsidP="004C5E9B">
          <w:pPr>
            <w:pStyle w:val="Encabezado"/>
            <w:rPr>
              <w:rFonts w:ascii="Calibri" w:eastAsia="Arial Unicode MS" w:hAnsi="Calibri" w:cs="Calibri"/>
              <w:szCs w:val="12"/>
              <w:lang w:val="es-MX"/>
            </w:rPr>
          </w:pPr>
        </w:p>
      </w:tc>
      <w:tc>
        <w:tcPr>
          <w:tcW w:w="1701" w:type="dxa"/>
          <w:vAlign w:val="bottom"/>
        </w:tcPr>
        <w:p w:rsidR="008A291E" w:rsidRPr="0076024C" w:rsidRDefault="008A291E"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A291E" w:rsidRPr="0076024C" w:rsidRDefault="008A291E"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A507B">
            <w:rPr>
              <w:rStyle w:val="Nmerodepgina"/>
              <w:rFonts w:ascii="Calibri" w:hAnsi="Calibri"/>
              <w:noProof/>
              <w:sz w:val="16"/>
              <w:szCs w:val="16"/>
            </w:rPr>
            <w:t>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A507B">
            <w:rPr>
              <w:rStyle w:val="Nmerodepgina"/>
              <w:rFonts w:ascii="Calibri" w:hAnsi="Calibri"/>
              <w:noProof/>
              <w:sz w:val="16"/>
              <w:szCs w:val="16"/>
            </w:rPr>
            <w:t>102</w:t>
          </w:r>
          <w:r w:rsidRPr="0076024C">
            <w:rPr>
              <w:rStyle w:val="Nmerodepgina"/>
              <w:rFonts w:ascii="Calibri" w:hAnsi="Calibri"/>
              <w:sz w:val="16"/>
              <w:szCs w:val="16"/>
            </w:rPr>
            <w:fldChar w:fldCharType="end"/>
          </w:r>
        </w:p>
      </w:tc>
    </w:tr>
  </w:tbl>
  <w:p w:rsidR="008A291E" w:rsidRDefault="008A2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40"/>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9"/>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8"/>
  </w:num>
  <w:num w:numId="39">
    <w:abstractNumId w:val="21"/>
  </w:num>
  <w:num w:numId="40">
    <w:abstractNumId w:val="14"/>
  </w:num>
  <w:num w:numId="41">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92495"/>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1DAA"/>
    <w:rsid w:val="000D2BD4"/>
    <w:rsid w:val="000E0831"/>
    <w:rsid w:val="000E0A97"/>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77890"/>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3A9"/>
    <w:rsid w:val="0020181D"/>
    <w:rsid w:val="002021E3"/>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E7659"/>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1971"/>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224"/>
    <w:rsid w:val="006F6664"/>
    <w:rsid w:val="00700208"/>
    <w:rsid w:val="00705B16"/>
    <w:rsid w:val="00706462"/>
    <w:rsid w:val="00706719"/>
    <w:rsid w:val="0071036F"/>
    <w:rsid w:val="00710781"/>
    <w:rsid w:val="007114B5"/>
    <w:rsid w:val="00714962"/>
    <w:rsid w:val="00715226"/>
    <w:rsid w:val="00720A81"/>
    <w:rsid w:val="00721D2D"/>
    <w:rsid w:val="007338C4"/>
    <w:rsid w:val="007344AF"/>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91E"/>
    <w:rsid w:val="008A2DCA"/>
    <w:rsid w:val="008A2E5D"/>
    <w:rsid w:val="008A5183"/>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50D1"/>
    <w:rsid w:val="00B354B9"/>
    <w:rsid w:val="00B40059"/>
    <w:rsid w:val="00B42432"/>
    <w:rsid w:val="00B43916"/>
    <w:rsid w:val="00B458E2"/>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4314"/>
    <w:rsid w:val="00BC6F5B"/>
    <w:rsid w:val="00BD079E"/>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2791"/>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07B"/>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974CB"/>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59E2"/>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em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2DA3C5-3AF2-476A-B473-23602052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102</Pages>
  <Words>25041</Words>
  <Characters>137728</Characters>
  <Application>Microsoft Office Word</Application>
  <DocSecurity>0</DocSecurity>
  <Lines>1147</Lines>
  <Paragraphs>324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162445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27</cp:revision>
  <cp:lastPrinted>2015-09-15T22:43:00Z</cp:lastPrinted>
  <dcterms:created xsi:type="dcterms:W3CDTF">2015-05-28T17:19:00Z</dcterms:created>
  <dcterms:modified xsi:type="dcterms:W3CDTF">2015-09-17T15:53:00Z</dcterms:modified>
</cp:coreProperties>
</file>