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EB5" w:rsidRPr="00100EB5" w:rsidRDefault="00100EB5" w:rsidP="00100EB5">
      <w:pPr>
        <w:spacing w:after="0" w:line="240" w:lineRule="auto"/>
        <w:ind w:left="567"/>
        <w:jc w:val="center"/>
        <w:rPr>
          <w:rFonts w:ascii="Arial" w:eastAsia="Times New Roman" w:hAnsi="Arial" w:cs="Arial"/>
          <w:b/>
          <w:sz w:val="14"/>
          <w:szCs w:val="14"/>
          <w:lang w:val="es-ES" w:eastAsia="en-US"/>
        </w:rPr>
      </w:pPr>
      <w:bookmarkStart w:id="0" w:name="_GoBack"/>
      <w:bookmarkEnd w:id="0"/>
      <w:r w:rsidRPr="00100EB5">
        <w:rPr>
          <w:rFonts w:ascii="Arial" w:eastAsia="Times New Roman" w:hAnsi="Arial" w:cs="Arial"/>
          <w:b/>
          <w:sz w:val="14"/>
          <w:szCs w:val="14"/>
          <w:lang w:val="es-ES" w:eastAsia="en-US"/>
        </w:rPr>
        <w:t>ESPECIFICACIONES TÉCNICAS</w:t>
      </w:r>
    </w:p>
    <w:p w:rsidR="00100EB5" w:rsidRPr="00100EB5" w:rsidRDefault="00100EB5" w:rsidP="00100EB5">
      <w:pPr>
        <w:spacing w:after="0" w:line="240" w:lineRule="auto"/>
        <w:jc w:val="both"/>
        <w:rPr>
          <w:rFonts w:ascii="Arial" w:eastAsia="Times New Roman" w:hAnsi="Arial" w:cs="Arial"/>
          <w:b/>
          <w:sz w:val="14"/>
          <w:szCs w:val="14"/>
          <w:lang w:val="es-ES" w:eastAsia="en-US"/>
        </w:rPr>
      </w:pPr>
    </w:p>
    <w:p w:rsidR="00100EB5" w:rsidRPr="00100EB5" w:rsidRDefault="00100EB5" w:rsidP="00100EB5">
      <w:pPr>
        <w:spacing w:after="0" w:line="240" w:lineRule="auto"/>
        <w:ind w:left="993"/>
        <w:jc w:val="both"/>
        <w:rPr>
          <w:rFonts w:ascii="Arial" w:eastAsia="Times New Roman" w:hAnsi="Arial" w:cs="Arial"/>
          <w:sz w:val="14"/>
          <w:szCs w:val="14"/>
          <w:lang w:val="es-ES" w:eastAsia="es-ES"/>
        </w:rPr>
      </w:pPr>
    </w:p>
    <w:p w:rsidR="00100EB5" w:rsidRPr="00100EB5" w:rsidRDefault="00100EB5" w:rsidP="00100EB5">
      <w:pPr>
        <w:spacing w:after="0" w:line="240" w:lineRule="auto"/>
        <w:jc w:val="center"/>
        <w:rPr>
          <w:rFonts w:ascii="Arial" w:eastAsia="Times New Roman" w:hAnsi="Arial" w:cs="Arial"/>
          <w:b/>
          <w:bCs/>
          <w:sz w:val="14"/>
          <w:szCs w:val="14"/>
          <w:u w:val="single"/>
          <w:lang w:val="es-ES" w:eastAsia="en-US"/>
        </w:rPr>
      </w:pPr>
      <w:r w:rsidRPr="00100EB5">
        <w:rPr>
          <w:rFonts w:ascii="Arial" w:eastAsia="Times New Roman" w:hAnsi="Arial" w:cs="Arial"/>
          <w:b/>
          <w:bCs/>
          <w:sz w:val="14"/>
          <w:szCs w:val="14"/>
          <w:u w:val="single"/>
          <w:lang w:val="es-ES" w:eastAsia="en-US"/>
        </w:rPr>
        <w:t>SERVICIO DE MANTENIMIENTO INFRAESTRUCTURA CIVIL POTOSI</w:t>
      </w:r>
    </w:p>
    <w:p w:rsidR="00100EB5" w:rsidRPr="00100EB5" w:rsidRDefault="00100EB5" w:rsidP="00100EB5">
      <w:pPr>
        <w:spacing w:after="0" w:line="240" w:lineRule="auto"/>
        <w:jc w:val="center"/>
        <w:rPr>
          <w:rFonts w:ascii="Arial" w:eastAsia="Times New Roman" w:hAnsi="Arial" w:cs="Arial"/>
          <w:b/>
          <w:bCs/>
          <w:sz w:val="14"/>
          <w:szCs w:val="14"/>
          <w:u w:val="single"/>
          <w:lang w:val="es-ES" w:eastAsia="en-US"/>
        </w:rPr>
      </w:pPr>
      <w:r w:rsidRPr="00100EB5">
        <w:rPr>
          <w:rFonts w:ascii="Arial" w:eastAsia="Times New Roman" w:hAnsi="Arial" w:cs="Arial"/>
          <w:b/>
          <w:bCs/>
          <w:sz w:val="14"/>
          <w:szCs w:val="14"/>
          <w:u w:val="single"/>
          <w:lang w:val="es-ES" w:eastAsia="en-US"/>
        </w:rPr>
        <w:t>GESTION - 2016</w:t>
      </w:r>
    </w:p>
    <w:p w:rsidR="00100EB5" w:rsidRPr="00100EB5" w:rsidRDefault="00100EB5" w:rsidP="00100EB5">
      <w:pPr>
        <w:spacing w:after="0" w:line="240" w:lineRule="auto"/>
        <w:jc w:val="both"/>
        <w:rPr>
          <w:rFonts w:ascii="Arial" w:eastAsia="Times New Roman" w:hAnsi="Arial" w:cs="Arial"/>
          <w:b/>
          <w:bCs/>
          <w:sz w:val="14"/>
          <w:szCs w:val="14"/>
          <w:lang w:val="es-ES" w:eastAsia="en-US"/>
        </w:rPr>
      </w:pPr>
    </w:p>
    <w:p w:rsidR="00100EB5" w:rsidRPr="00100EB5" w:rsidRDefault="00100EB5" w:rsidP="00100EB5">
      <w:pPr>
        <w:spacing w:after="0" w:line="240" w:lineRule="auto"/>
        <w:jc w:val="both"/>
        <w:rPr>
          <w:rFonts w:ascii="Arial" w:eastAsia="Times New Roman" w:hAnsi="Arial" w:cs="Arial"/>
          <w:b/>
          <w:bCs/>
          <w:sz w:val="14"/>
          <w:szCs w:val="14"/>
          <w:lang w:val="es-ES" w:eastAsia="en-US"/>
        </w:rPr>
      </w:pPr>
      <w:r w:rsidRPr="00100EB5">
        <w:rPr>
          <w:rFonts w:ascii="Arial" w:eastAsia="Times New Roman" w:hAnsi="Arial" w:cs="Arial"/>
          <w:b/>
          <w:bCs/>
          <w:sz w:val="14"/>
          <w:szCs w:val="14"/>
          <w:lang w:val="es-ES" w:eastAsia="en-US"/>
        </w:rPr>
        <w:t>1. OBJETO DE LA CONVOCATORIA</w:t>
      </w:r>
    </w:p>
    <w:p w:rsidR="00100EB5" w:rsidRPr="00100EB5" w:rsidRDefault="00100EB5" w:rsidP="00100EB5">
      <w:pPr>
        <w:spacing w:after="0" w:line="240" w:lineRule="auto"/>
        <w:jc w:val="both"/>
        <w:rPr>
          <w:rFonts w:ascii="Arial" w:eastAsia="Times New Roman" w:hAnsi="Arial" w:cs="Arial"/>
          <w:b/>
          <w:bCs/>
          <w:sz w:val="14"/>
          <w:szCs w:val="14"/>
          <w:lang w:eastAsia="en-US"/>
        </w:rPr>
      </w:pPr>
    </w:p>
    <w:p w:rsidR="00100EB5" w:rsidRPr="00721131" w:rsidRDefault="00100EB5" w:rsidP="00100EB5">
      <w:pPr>
        <w:spacing w:after="0" w:line="240" w:lineRule="auto"/>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El objetivo fundamental es poder contar con una empresa que realice el servicio de mantenimiento preventivo y correctivo, remodelación y adecuación de ambientes de manera permanente, inmediata y de forma efectiva en infraestructura de propiedad de Yacimientos Petrolíferos Fiscales Bolivianos en sus diferentes predios e instalaciones del departamento de Potosi de acuerdo a las necesidades y actividades del personal de YPFB.</w:t>
      </w:r>
    </w:p>
    <w:p w:rsidR="00100EB5" w:rsidRPr="00721131" w:rsidRDefault="00100EB5" w:rsidP="00100EB5">
      <w:pPr>
        <w:spacing w:after="0" w:line="240" w:lineRule="auto"/>
        <w:jc w:val="both"/>
        <w:rPr>
          <w:rFonts w:ascii="Arial" w:eastAsia="Times New Roman" w:hAnsi="Arial" w:cs="Arial"/>
          <w:sz w:val="14"/>
          <w:szCs w:val="14"/>
          <w:lang w:val="es-ES" w:eastAsia="en-US"/>
        </w:rPr>
      </w:pPr>
    </w:p>
    <w:p w:rsidR="00B824E9" w:rsidRPr="00721131" w:rsidRDefault="00B824E9" w:rsidP="00B824E9">
      <w:pPr>
        <w:spacing w:after="0" w:line="240" w:lineRule="auto"/>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Para el fin se han previsto servicio de mantenimiento de albañilería, plomería, electricidad y otros además de requerimientos puntuales siendo los trabajos más utilizados debido al deterioro normal de las infraestructuras por el uso y el paso del tiempo tomando en cuenta la vida útil de una infraestructura, se requiere realizar mantenimientos preventivos y correctivos.</w:t>
      </w:r>
    </w:p>
    <w:p w:rsidR="00B824E9" w:rsidRPr="00721131" w:rsidRDefault="00B824E9" w:rsidP="00B824E9">
      <w:pPr>
        <w:spacing w:after="0" w:line="240" w:lineRule="auto"/>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El presente proceso de contratación no obstante de llegar hasta la adjudicación, se llevara a cabo sin compromisoestando sujeto a la aprobación del presupuesto de la siguiente gestión.</w:t>
      </w:r>
    </w:p>
    <w:p w:rsidR="00100EB5" w:rsidRPr="00721131" w:rsidRDefault="00100EB5" w:rsidP="00100EB5">
      <w:pPr>
        <w:spacing w:after="0" w:line="240" w:lineRule="auto"/>
        <w:jc w:val="both"/>
        <w:rPr>
          <w:rFonts w:ascii="Arial" w:eastAsia="Times New Roman" w:hAnsi="Arial" w:cs="Arial"/>
          <w:sz w:val="14"/>
          <w:szCs w:val="14"/>
          <w:lang w:val="es-ES" w:eastAsia="en-US"/>
        </w:rPr>
      </w:pPr>
    </w:p>
    <w:p w:rsidR="00100EB5" w:rsidRPr="00721131" w:rsidRDefault="00100EB5" w:rsidP="00100EB5">
      <w:pPr>
        <w:spacing w:after="0" w:line="240" w:lineRule="auto"/>
        <w:jc w:val="both"/>
        <w:rPr>
          <w:rFonts w:ascii="Arial" w:eastAsia="Times New Roman" w:hAnsi="Arial" w:cs="Arial"/>
          <w:b/>
          <w:bCs/>
          <w:sz w:val="14"/>
          <w:szCs w:val="14"/>
          <w:lang w:val="es-ES" w:eastAsia="en-US"/>
        </w:rPr>
      </w:pPr>
      <w:r w:rsidRPr="00721131">
        <w:rPr>
          <w:rFonts w:ascii="Arial" w:eastAsia="Times New Roman" w:hAnsi="Arial" w:cs="Arial"/>
          <w:b/>
          <w:bCs/>
          <w:sz w:val="14"/>
          <w:szCs w:val="14"/>
          <w:lang w:val="es-ES" w:eastAsia="en-US"/>
        </w:rPr>
        <w:t>2. CARACTERISTICAS DE LA EMPRESA A SER CONTRATADA</w:t>
      </w:r>
    </w:p>
    <w:p w:rsidR="00100EB5" w:rsidRPr="00721131" w:rsidRDefault="00100EB5" w:rsidP="00100EB5">
      <w:pPr>
        <w:spacing w:after="0" w:line="240" w:lineRule="auto"/>
        <w:jc w:val="both"/>
        <w:rPr>
          <w:rFonts w:ascii="Arial" w:eastAsia="Times New Roman" w:hAnsi="Arial" w:cs="Arial"/>
          <w:sz w:val="14"/>
          <w:szCs w:val="14"/>
          <w:lang w:val="es-ES" w:eastAsia="en-US"/>
        </w:rPr>
      </w:pPr>
    </w:p>
    <w:p w:rsidR="00FF1703" w:rsidRPr="006335FB" w:rsidRDefault="00FF1703" w:rsidP="00FF1703">
      <w:pPr>
        <w:numPr>
          <w:ilvl w:val="0"/>
          <w:numId w:val="32"/>
        </w:numPr>
        <w:spacing w:after="0" w:line="240" w:lineRule="auto"/>
        <w:jc w:val="both"/>
        <w:rPr>
          <w:rFonts w:ascii="Arial" w:eastAsia="Times New Roman" w:hAnsi="Arial" w:cs="Arial"/>
          <w:sz w:val="14"/>
          <w:szCs w:val="14"/>
          <w:lang w:val="es-ES" w:eastAsia="en-US"/>
        </w:rPr>
      </w:pPr>
      <w:r w:rsidRPr="006335FB">
        <w:rPr>
          <w:rFonts w:ascii="Arial" w:eastAsia="Times New Roman" w:hAnsi="Arial" w:cs="Arial"/>
          <w:sz w:val="14"/>
          <w:szCs w:val="14"/>
          <w:lang w:val="es-ES" w:eastAsia="en-US"/>
        </w:rPr>
        <w:t>Empresa constructora o de servicios legalmente establecida, con experiencia general mínima de un año en trabajos de mantenimiento o dos trabajos de obras civiles realizados y experiencia especifica mínima igual o mayor a un año en trabajos de mantenimiento o dos trabajos de obras civiles realizados.</w:t>
      </w:r>
    </w:p>
    <w:p w:rsidR="00FF1703" w:rsidRPr="006335FB" w:rsidRDefault="00FF1703" w:rsidP="00FF1703">
      <w:pPr>
        <w:numPr>
          <w:ilvl w:val="0"/>
          <w:numId w:val="32"/>
        </w:numPr>
        <w:spacing w:after="0" w:line="240" w:lineRule="auto"/>
        <w:jc w:val="both"/>
        <w:rPr>
          <w:rFonts w:ascii="Arial" w:eastAsia="Times New Roman" w:hAnsi="Arial" w:cs="Arial"/>
          <w:sz w:val="14"/>
          <w:szCs w:val="14"/>
          <w:lang w:val="es-ES" w:eastAsia="en-US"/>
        </w:rPr>
      </w:pPr>
      <w:r w:rsidRPr="006335FB">
        <w:rPr>
          <w:rFonts w:ascii="Arial" w:eastAsia="Times New Roman" w:hAnsi="Arial" w:cs="Arial"/>
          <w:sz w:val="14"/>
          <w:szCs w:val="14"/>
          <w:lang w:val="es-ES" w:eastAsia="en-US"/>
        </w:rPr>
        <w:t>La empresa deberá contar con el asesoramiento de un profesional en arquitectura o ingeniería civil que cuente con título académico con experiencia general  de dos servicios similares en super</w:t>
      </w:r>
      <w:r>
        <w:rPr>
          <w:rFonts w:ascii="Arial" w:eastAsia="Times New Roman" w:hAnsi="Arial" w:cs="Arial"/>
          <w:sz w:val="14"/>
          <w:szCs w:val="14"/>
          <w:lang w:val="es-ES" w:eastAsia="en-US"/>
        </w:rPr>
        <w:t>visor de obra, director de obra</w:t>
      </w:r>
      <w:r w:rsidR="00BB19D0">
        <w:rPr>
          <w:rFonts w:ascii="Arial" w:eastAsia="Times New Roman" w:hAnsi="Arial" w:cs="Arial"/>
          <w:sz w:val="14"/>
          <w:szCs w:val="14"/>
          <w:lang w:val="es-ES" w:eastAsia="en-US"/>
        </w:rPr>
        <w:t xml:space="preserve">, residente de </w:t>
      </w:r>
      <w:r w:rsidR="00BB19D0" w:rsidRPr="00BB19D0">
        <w:rPr>
          <w:rFonts w:ascii="Arial" w:eastAsia="Times New Roman" w:hAnsi="Arial" w:cs="Arial"/>
          <w:sz w:val="14"/>
          <w:szCs w:val="14"/>
          <w:highlight w:val="yellow"/>
          <w:lang w:val="es-ES" w:eastAsia="en-US"/>
        </w:rPr>
        <w:t>o</w:t>
      </w:r>
      <w:r w:rsidR="00BB19D0" w:rsidRPr="00BB19D0">
        <w:rPr>
          <w:rFonts w:ascii="Arial" w:eastAsia="Times New Roman" w:hAnsi="Arial" w:cs="Arial"/>
          <w:sz w:val="14"/>
          <w:szCs w:val="14"/>
          <w:lang w:val="es-ES" w:eastAsia="en-US"/>
        </w:rPr>
        <w:t>bra o</w:t>
      </w:r>
      <w:r w:rsidRPr="00BB19D0">
        <w:rPr>
          <w:rFonts w:ascii="Arial" w:eastAsia="Times New Roman" w:hAnsi="Arial" w:cs="Arial"/>
          <w:sz w:val="14"/>
          <w:szCs w:val="14"/>
          <w:lang w:val="es-ES" w:eastAsia="en-US"/>
        </w:rPr>
        <w:t xml:space="preserve"> fiscal</w:t>
      </w:r>
      <w:r w:rsidRPr="006335FB">
        <w:rPr>
          <w:rFonts w:ascii="Arial" w:eastAsia="Times New Roman" w:hAnsi="Arial" w:cs="Arial"/>
          <w:sz w:val="14"/>
          <w:szCs w:val="14"/>
          <w:lang w:val="es-ES" w:eastAsia="en-US"/>
        </w:rPr>
        <w:t xml:space="preserve"> de obra o trabajos de mantenimiento en infraestructura civil y experiencia especifica de dos servicios similares en supervisor de obra, director de obra , residente de obra</w:t>
      </w:r>
      <w:r w:rsidR="00BB19D0">
        <w:rPr>
          <w:rFonts w:ascii="Arial" w:eastAsia="Times New Roman" w:hAnsi="Arial" w:cs="Arial"/>
          <w:sz w:val="14"/>
          <w:szCs w:val="14"/>
          <w:lang w:val="es-ES" w:eastAsia="en-US"/>
        </w:rPr>
        <w:t xml:space="preserve"> </w:t>
      </w:r>
      <w:r w:rsidR="00BB19D0" w:rsidRPr="00BB19D0">
        <w:rPr>
          <w:rFonts w:ascii="Arial" w:eastAsia="Times New Roman" w:hAnsi="Arial" w:cs="Arial"/>
          <w:sz w:val="14"/>
          <w:szCs w:val="14"/>
          <w:highlight w:val="yellow"/>
          <w:lang w:val="es-ES" w:eastAsia="en-US"/>
        </w:rPr>
        <w:t>o</w:t>
      </w:r>
      <w:r w:rsidRPr="006335FB">
        <w:rPr>
          <w:rFonts w:ascii="Arial" w:eastAsia="Times New Roman" w:hAnsi="Arial" w:cs="Arial"/>
          <w:sz w:val="14"/>
          <w:szCs w:val="14"/>
          <w:lang w:val="es-ES" w:eastAsia="en-US"/>
        </w:rPr>
        <w:t xml:space="preserve"> fiscal de obra o trabajos de mantenimiento en infraestructura civil.</w:t>
      </w:r>
    </w:p>
    <w:p w:rsidR="00100EB5" w:rsidRPr="00721131" w:rsidRDefault="00100EB5" w:rsidP="00100EB5">
      <w:pPr>
        <w:spacing w:after="0" w:line="240" w:lineRule="auto"/>
        <w:jc w:val="both"/>
        <w:rPr>
          <w:rFonts w:ascii="Arial" w:eastAsia="Times New Roman" w:hAnsi="Arial" w:cs="Arial"/>
          <w:sz w:val="14"/>
          <w:szCs w:val="14"/>
          <w:lang w:val="es-ES" w:eastAsia="en-US"/>
        </w:rPr>
      </w:pPr>
    </w:p>
    <w:p w:rsidR="00100EB5" w:rsidRPr="00721131" w:rsidRDefault="00100EB5" w:rsidP="00100EB5">
      <w:pPr>
        <w:keepNext/>
        <w:numPr>
          <w:ilvl w:val="0"/>
          <w:numId w:val="33"/>
        </w:numPr>
        <w:spacing w:after="0" w:line="240" w:lineRule="auto"/>
        <w:ind w:left="284"/>
        <w:outlineLvl w:val="0"/>
        <w:rPr>
          <w:rFonts w:ascii="Arial" w:eastAsia="Times New Roman" w:hAnsi="Arial" w:cs="Arial"/>
          <w:b/>
          <w:bCs/>
          <w:kern w:val="32"/>
          <w:sz w:val="14"/>
          <w:szCs w:val="14"/>
          <w:lang w:val="x-none" w:eastAsia="en-US"/>
        </w:rPr>
      </w:pPr>
      <w:r w:rsidRPr="00721131">
        <w:rPr>
          <w:rFonts w:ascii="Arial" w:eastAsia="Times New Roman" w:hAnsi="Arial" w:cs="Arial"/>
          <w:b/>
          <w:bCs/>
          <w:kern w:val="32"/>
          <w:sz w:val="14"/>
          <w:szCs w:val="14"/>
          <w:lang w:val="x-none" w:eastAsia="en-US"/>
        </w:rPr>
        <w:t>CARACTERISTICAS GENERALES DE LA CONTRATACION</w:t>
      </w:r>
    </w:p>
    <w:p w:rsidR="00100EB5" w:rsidRPr="00721131" w:rsidRDefault="00100EB5" w:rsidP="00100EB5">
      <w:pPr>
        <w:spacing w:after="0" w:line="240" w:lineRule="auto"/>
        <w:jc w:val="both"/>
        <w:rPr>
          <w:rFonts w:ascii="Arial" w:eastAsia="Times New Roman" w:hAnsi="Arial" w:cs="Arial"/>
          <w:b/>
          <w:bCs/>
          <w:sz w:val="14"/>
          <w:szCs w:val="14"/>
          <w:lang w:val="es-ES" w:eastAsia="en-US"/>
        </w:rPr>
      </w:pPr>
    </w:p>
    <w:p w:rsidR="00B824E9" w:rsidRDefault="00B824E9" w:rsidP="00B824E9">
      <w:pPr>
        <w:spacing w:after="0"/>
        <w:rPr>
          <w:rFonts w:ascii="Arial" w:hAnsi="Arial" w:cs="Arial"/>
          <w:sz w:val="14"/>
          <w:szCs w:val="14"/>
          <w:lang w:val="es-ES" w:eastAsia="en-US"/>
        </w:rPr>
      </w:pPr>
      <w:r w:rsidRPr="00721131">
        <w:rPr>
          <w:rFonts w:ascii="Arial" w:hAnsi="Arial" w:cs="Arial"/>
          <w:sz w:val="14"/>
          <w:szCs w:val="14"/>
          <w:lang w:val="es-ES" w:eastAsia="en-US"/>
        </w:rPr>
        <w:t>El proponente debe considerar que el Mantenimiento  de la Infraestructura de Y.P.F.B. deberá ser prestado por personal calificado y experimentado en las aéreas que requiera el trabajo a efectuar, a  fin  de  garantizar  que  el objeto  de  esta  licitación  sea proporcionado  con  la  calidad,  oportunidad  y  eficiencia  requeridas  para  tal efecto, comprometiéndose  a desarrollarlo  a satisfacción  de la empresa contratante</w:t>
      </w:r>
      <w:r w:rsidR="00FF1703">
        <w:rPr>
          <w:rFonts w:ascii="Arial" w:hAnsi="Arial" w:cs="Arial"/>
          <w:sz w:val="14"/>
          <w:szCs w:val="14"/>
          <w:lang w:val="es-ES" w:eastAsia="en-US"/>
        </w:rPr>
        <w:t>.</w:t>
      </w:r>
    </w:p>
    <w:p w:rsidR="00FF1703" w:rsidRPr="00721131" w:rsidRDefault="00FF1703" w:rsidP="00B824E9">
      <w:pPr>
        <w:spacing w:after="0"/>
        <w:rPr>
          <w:rFonts w:ascii="Arial" w:hAnsi="Arial" w:cs="Arial"/>
          <w:sz w:val="14"/>
          <w:szCs w:val="14"/>
          <w:lang w:val="es-ES" w:eastAsia="en-US"/>
        </w:rPr>
      </w:pPr>
    </w:p>
    <w:p w:rsidR="00B824E9" w:rsidRPr="00721131" w:rsidRDefault="00B824E9" w:rsidP="00B824E9">
      <w:pPr>
        <w:spacing w:after="0"/>
        <w:rPr>
          <w:rFonts w:ascii="Arial" w:hAnsi="Arial" w:cs="Arial"/>
          <w:sz w:val="14"/>
          <w:szCs w:val="14"/>
          <w:lang w:val="es-ES" w:eastAsia="en-US"/>
        </w:rPr>
      </w:pPr>
      <w:r w:rsidRPr="00721131">
        <w:rPr>
          <w:rFonts w:ascii="Arial" w:hAnsi="Arial" w:cs="Arial"/>
          <w:sz w:val="14"/>
          <w:szCs w:val="14"/>
          <w:lang w:val="es-ES" w:eastAsia="en-US"/>
        </w:rPr>
        <w:t>Los trabajos de mantenimiento requeridos están sujetos a necesidades de las diferentes áreas funcionales de YPFB.</w:t>
      </w:r>
    </w:p>
    <w:p w:rsidR="00B824E9" w:rsidRDefault="00B824E9" w:rsidP="00B824E9">
      <w:pPr>
        <w:spacing w:after="0" w:line="240" w:lineRule="auto"/>
        <w:contextualSpacing/>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Todos los trabajos contemplan  los materiales, accesorios y herramientas que pudieran ser utilizados y el personal calificado necesario (mano de obra) para su ejecución.</w:t>
      </w:r>
    </w:p>
    <w:p w:rsidR="00FF1703" w:rsidRPr="00721131" w:rsidRDefault="00FF1703" w:rsidP="00B824E9">
      <w:pPr>
        <w:spacing w:after="0" w:line="240" w:lineRule="auto"/>
        <w:contextualSpacing/>
        <w:rPr>
          <w:rFonts w:ascii="Arial" w:eastAsia="Times New Roman" w:hAnsi="Arial" w:cs="Arial"/>
          <w:sz w:val="14"/>
          <w:szCs w:val="14"/>
          <w:lang w:val="es-ES" w:eastAsia="en-US"/>
        </w:rPr>
      </w:pPr>
    </w:p>
    <w:p w:rsidR="00B824E9" w:rsidRDefault="00B824E9" w:rsidP="00B824E9">
      <w:pPr>
        <w:spacing w:after="0" w:line="240" w:lineRule="auto"/>
        <w:contextualSpacing/>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Los servicios de mantenimiento serán requeridos de acuerdo a la necesidad emergente en Las distintas dependencias de  Y.P.F.B. y a solicitud del Fiscal de Servicio de acuerdo a las necesidades de mantenimiento de cada infraestructura</w:t>
      </w:r>
      <w:r w:rsidR="00FF1703">
        <w:rPr>
          <w:rFonts w:ascii="Arial" w:eastAsia="Times New Roman" w:hAnsi="Arial" w:cs="Arial"/>
          <w:sz w:val="14"/>
          <w:szCs w:val="14"/>
          <w:lang w:val="es-ES" w:eastAsia="en-US"/>
        </w:rPr>
        <w:t>.</w:t>
      </w:r>
    </w:p>
    <w:p w:rsidR="00FF1703" w:rsidRPr="00721131" w:rsidRDefault="00FF1703" w:rsidP="00B824E9">
      <w:pPr>
        <w:spacing w:after="0" w:line="240" w:lineRule="auto"/>
        <w:contextualSpacing/>
        <w:rPr>
          <w:rFonts w:ascii="Arial" w:eastAsia="Times New Roman" w:hAnsi="Arial" w:cs="Arial"/>
          <w:sz w:val="14"/>
          <w:szCs w:val="14"/>
          <w:lang w:val="es-ES" w:eastAsia="en-US"/>
        </w:rPr>
      </w:pPr>
    </w:p>
    <w:p w:rsidR="00B824E9" w:rsidRPr="00721131" w:rsidRDefault="00B824E9" w:rsidP="00B824E9">
      <w:pPr>
        <w:numPr>
          <w:ilvl w:val="0"/>
          <w:numId w:val="242"/>
        </w:numPr>
        <w:spacing w:after="0" w:line="240" w:lineRule="auto"/>
        <w:contextualSpacing/>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Se requiere una reunión de aclaración deacuerdo al cronograma de la contratación.</w:t>
      </w:r>
    </w:p>
    <w:p w:rsidR="00B824E9" w:rsidRPr="00721131" w:rsidRDefault="00B824E9" w:rsidP="00B824E9">
      <w:pPr>
        <w:numPr>
          <w:ilvl w:val="0"/>
          <w:numId w:val="242"/>
        </w:numPr>
        <w:spacing w:after="0" w:line="240" w:lineRule="auto"/>
        <w:contextualSpacing/>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Se recibirán las consultas escritas deacuerdo al cronograma de contratación.</w:t>
      </w:r>
    </w:p>
    <w:p w:rsidR="00B824E9" w:rsidRPr="00721131" w:rsidRDefault="00B824E9" w:rsidP="00B824E9">
      <w:pPr>
        <w:numPr>
          <w:ilvl w:val="0"/>
          <w:numId w:val="242"/>
        </w:numPr>
        <w:spacing w:after="0" w:line="240" w:lineRule="auto"/>
        <w:contextualSpacing/>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No se requiere inspección previa.</w:t>
      </w:r>
    </w:p>
    <w:p w:rsidR="00100EB5" w:rsidRPr="00721131" w:rsidRDefault="00100EB5" w:rsidP="00100EB5">
      <w:pPr>
        <w:keepNext/>
        <w:spacing w:after="0" w:line="240" w:lineRule="auto"/>
        <w:ind w:left="284"/>
        <w:outlineLvl w:val="0"/>
        <w:rPr>
          <w:rFonts w:ascii="Arial" w:eastAsia="Times New Roman" w:hAnsi="Arial" w:cs="Arial"/>
          <w:b/>
          <w:bCs/>
          <w:kern w:val="32"/>
          <w:sz w:val="14"/>
          <w:szCs w:val="14"/>
          <w:lang w:val="es-ES" w:eastAsia="en-US"/>
        </w:rPr>
      </w:pPr>
    </w:p>
    <w:p w:rsidR="00100EB5" w:rsidRPr="00721131" w:rsidRDefault="00100EB5" w:rsidP="00100EB5">
      <w:pPr>
        <w:keepNext/>
        <w:numPr>
          <w:ilvl w:val="0"/>
          <w:numId w:val="33"/>
        </w:numPr>
        <w:spacing w:after="0" w:line="240" w:lineRule="auto"/>
        <w:ind w:left="284"/>
        <w:outlineLvl w:val="0"/>
        <w:rPr>
          <w:rFonts w:ascii="Arial" w:eastAsia="Times New Roman" w:hAnsi="Arial" w:cs="Arial"/>
          <w:b/>
          <w:bCs/>
          <w:kern w:val="32"/>
          <w:sz w:val="14"/>
          <w:szCs w:val="14"/>
          <w:lang w:val="x-none" w:eastAsia="en-US"/>
        </w:rPr>
      </w:pPr>
      <w:r w:rsidRPr="00721131">
        <w:rPr>
          <w:rFonts w:ascii="Arial" w:eastAsia="Times New Roman" w:hAnsi="Arial" w:cs="Arial"/>
          <w:b/>
          <w:bCs/>
          <w:kern w:val="32"/>
          <w:sz w:val="14"/>
          <w:szCs w:val="14"/>
          <w:lang w:val="x-none" w:eastAsia="en-US"/>
        </w:rPr>
        <w:t>PRECIO REFEREN</w:t>
      </w:r>
      <w:r w:rsidRPr="00721131">
        <w:rPr>
          <w:rFonts w:ascii="Arial" w:eastAsia="Times New Roman" w:hAnsi="Arial" w:cs="Arial"/>
          <w:b/>
          <w:bCs/>
          <w:kern w:val="32"/>
          <w:sz w:val="14"/>
          <w:szCs w:val="14"/>
          <w:lang w:eastAsia="en-US"/>
        </w:rPr>
        <w:t>C</w:t>
      </w:r>
      <w:r w:rsidRPr="00721131">
        <w:rPr>
          <w:rFonts w:ascii="Arial" w:eastAsia="Times New Roman" w:hAnsi="Arial" w:cs="Arial"/>
          <w:b/>
          <w:bCs/>
          <w:kern w:val="32"/>
          <w:sz w:val="14"/>
          <w:szCs w:val="14"/>
          <w:lang w:val="x-none" w:eastAsia="en-US"/>
        </w:rPr>
        <w:t>IAL Y PRESUPUESTO ASIGNADO</w:t>
      </w:r>
    </w:p>
    <w:p w:rsidR="00100EB5" w:rsidRPr="00721131" w:rsidRDefault="00100EB5" w:rsidP="00100EB5">
      <w:pPr>
        <w:keepNext/>
        <w:spacing w:after="0" w:line="240" w:lineRule="auto"/>
        <w:ind w:left="284"/>
        <w:outlineLvl w:val="0"/>
        <w:rPr>
          <w:rFonts w:ascii="Arial" w:eastAsia="Times New Roman" w:hAnsi="Arial" w:cs="Arial"/>
          <w:b/>
          <w:bCs/>
          <w:kern w:val="32"/>
          <w:sz w:val="14"/>
          <w:szCs w:val="14"/>
          <w:lang w:eastAsia="en-US"/>
        </w:rPr>
      </w:pPr>
    </w:p>
    <w:p w:rsidR="00100EB5" w:rsidRPr="00721131" w:rsidRDefault="00100EB5" w:rsidP="00B824E9">
      <w:pPr>
        <w:spacing w:after="0"/>
        <w:rPr>
          <w:rFonts w:ascii="Times New Roman" w:eastAsia="Times New Roman" w:hAnsi="Times New Roman" w:cs="Times New Roman"/>
          <w:b/>
          <w:bCs/>
          <w:sz w:val="14"/>
          <w:szCs w:val="14"/>
        </w:rPr>
      </w:pPr>
      <w:r w:rsidRPr="00721131">
        <w:rPr>
          <w:rFonts w:ascii="Arial" w:eastAsia="Times New Roman" w:hAnsi="Arial" w:cs="Arial"/>
          <w:bCs/>
          <w:kern w:val="32"/>
          <w:sz w:val="14"/>
          <w:szCs w:val="14"/>
          <w:lang w:eastAsia="en-US"/>
        </w:rPr>
        <w:t>El precio referencial de los Precios Unitarios es de Bs.</w:t>
      </w:r>
      <w:r w:rsidRPr="00721131">
        <w:rPr>
          <w:sz w:val="14"/>
          <w:szCs w:val="14"/>
        </w:rPr>
        <w:t xml:space="preserve"> </w:t>
      </w:r>
      <w:r w:rsidR="00ED3F45" w:rsidRPr="00721131">
        <w:rPr>
          <w:rFonts w:ascii="Times New Roman" w:eastAsia="Times New Roman" w:hAnsi="Times New Roman" w:cs="Times New Roman"/>
          <w:b/>
          <w:bCs/>
          <w:sz w:val="14"/>
          <w:szCs w:val="14"/>
        </w:rPr>
        <w:t>91.064,79</w:t>
      </w:r>
    </w:p>
    <w:p w:rsidR="00B824E9" w:rsidRPr="00721131" w:rsidRDefault="00B824E9" w:rsidP="00B824E9">
      <w:pPr>
        <w:spacing w:after="0" w:line="240" w:lineRule="auto"/>
        <w:rPr>
          <w:rFonts w:ascii="Arial" w:eastAsia="Times New Roman" w:hAnsi="Arial" w:cs="Arial"/>
          <w:bCs/>
          <w:sz w:val="14"/>
          <w:szCs w:val="14"/>
        </w:rPr>
      </w:pPr>
      <w:r w:rsidRPr="00721131">
        <w:rPr>
          <w:rFonts w:ascii="Arial" w:eastAsia="Times New Roman" w:hAnsi="Arial" w:cs="Arial"/>
          <w:bCs/>
          <w:sz w:val="14"/>
          <w:szCs w:val="14"/>
        </w:rPr>
        <w:t>Solo para efectos de evaluación y determinación del precio evaluado mas bajo se tomara en cuenta la sumatoria del total de los ítems solicitados. Se aclara que la empresa proponente debe cotizar la totalidad de los ítems solicitados.</w:t>
      </w:r>
    </w:p>
    <w:p w:rsidR="00100EB5" w:rsidRPr="00721131" w:rsidRDefault="00100EB5" w:rsidP="00B824E9">
      <w:pPr>
        <w:keepNext/>
        <w:spacing w:after="0" w:line="240" w:lineRule="auto"/>
        <w:outlineLvl w:val="0"/>
        <w:rPr>
          <w:rFonts w:ascii="Arial" w:eastAsia="Times New Roman" w:hAnsi="Arial" w:cs="Arial"/>
          <w:bCs/>
          <w:kern w:val="32"/>
          <w:sz w:val="14"/>
          <w:szCs w:val="14"/>
          <w:lang w:val="x-none" w:eastAsia="en-US"/>
        </w:rPr>
      </w:pPr>
      <w:r w:rsidRPr="00721131">
        <w:rPr>
          <w:rFonts w:ascii="Arial" w:eastAsia="Times New Roman" w:hAnsi="Arial" w:cs="Arial"/>
          <w:bCs/>
          <w:kern w:val="32"/>
          <w:sz w:val="14"/>
          <w:szCs w:val="14"/>
          <w:lang w:eastAsia="en-US"/>
        </w:rPr>
        <w:t>El presupuesto asignado a la gestión 2016 para la presente contratación es de Bs.</w:t>
      </w:r>
      <w:r w:rsidRPr="00721131">
        <w:rPr>
          <w:rFonts w:ascii="Arial" w:eastAsia="Times New Roman" w:hAnsi="Arial" w:cs="Arial"/>
          <w:b/>
          <w:sz w:val="14"/>
          <w:szCs w:val="14"/>
          <w:lang w:val="es-ES" w:eastAsia="en-US"/>
        </w:rPr>
        <w:t xml:space="preserve"> 500.000.00</w:t>
      </w:r>
    </w:p>
    <w:p w:rsidR="00100EB5" w:rsidRPr="00721131" w:rsidRDefault="00100EB5" w:rsidP="00B824E9">
      <w:pPr>
        <w:spacing w:after="0" w:line="240" w:lineRule="auto"/>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 xml:space="preserve">Dentro los trabajos que le podrán ser requeridos a la empresa contratada para el fin fueron tomados en cuenta los siguientes: </w:t>
      </w:r>
    </w:p>
    <w:p w:rsidR="00100EB5" w:rsidRPr="00721131" w:rsidRDefault="00100EB5" w:rsidP="00100EB5">
      <w:pPr>
        <w:spacing w:after="0" w:line="240" w:lineRule="auto"/>
        <w:jc w:val="both"/>
        <w:rPr>
          <w:rFonts w:ascii="Arial" w:eastAsia="Times New Roman" w:hAnsi="Arial" w:cs="Arial"/>
          <w:sz w:val="14"/>
          <w:szCs w:val="14"/>
          <w:lang w:val="es-ES" w:eastAsia="en-US"/>
        </w:rPr>
      </w:pPr>
    </w:p>
    <w:tbl>
      <w:tblPr>
        <w:tblW w:w="8748"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100"/>
      </w:tblGrid>
      <w:tr w:rsidR="00100EB5" w:rsidRPr="00721131" w:rsidTr="00334207">
        <w:trPr>
          <w:trHeight w:val="386"/>
          <w:jc w:val="center"/>
        </w:trPr>
        <w:tc>
          <w:tcPr>
            <w:tcW w:w="8748" w:type="dxa"/>
            <w:gridSpan w:val="2"/>
          </w:tcPr>
          <w:p w:rsidR="00100EB5" w:rsidRPr="00721131" w:rsidRDefault="00100EB5" w:rsidP="00100EB5">
            <w:pPr>
              <w:spacing w:after="0" w:line="240" w:lineRule="auto"/>
              <w:jc w:val="center"/>
              <w:rPr>
                <w:rFonts w:ascii="Arial" w:eastAsia="Times New Roman" w:hAnsi="Arial" w:cs="Arial"/>
                <w:b/>
                <w:bCs/>
                <w:sz w:val="14"/>
                <w:szCs w:val="14"/>
                <w:lang w:val="es-ES" w:eastAsia="en-US"/>
              </w:rPr>
            </w:pPr>
            <w:r w:rsidRPr="00721131">
              <w:rPr>
                <w:rFonts w:ascii="Arial" w:eastAsia="Times New Roman" w:hAnsi="Arial" w:cs="Arial"/>
                <w:b/>
                <w:bCs/>
                <w:sz w:val="14"/>
                <w:szCs w:val="14"/>
                <w:lang w:val="es-ES" w:eastAsia="en-US"/>
              </w:rPr>
              <w:t>TRABAJOS CONSIDERADOS POR Y.P.F.B. PARA EL PRESENTE PROCESO</w:t>
            </w:r>
          </w:p>
        </w:tc>
      </w:tr>
      <w:tr w:rsidR="00B824E9" w:rsidRPr="00721131" w:rsidTr="00B824E9">
        <w:trPr>
          <w:jc w:val="center"/>
        </w:trPr>
        <w:tc>
          <w:tcPr>
            <w:tcW w:w="648" w:type="dxa"/>
          </w:tcPr>
          <w:p w:rsidR="00B824E9" w:rsidRPr="00721131" w:rsidRDefault="00B824E9" w:rsidP="00100EB5">
            <w:pPr>
              <w:spacing w:after="0" w:line="240" w:lineRule="auto"/>
              <w:jc w:val="center"/>
              <w:rPr>
                <w:rFonts w:ascii="Arial" w:eastAsia="Times New Roman" w:hAnsi="Arial" w:cs="Arial"/>
                <w:b/>
                <w:bCs/>
                <w:sz w:val="14"/>
                <w:szCs w:val="14"/>
                <w:lang w:val="es-ES" w:eastAsia="en-US"/>
              </w:rPr>
            </w:pPr>
            <w:r w:rsidRPr="00721131">
              <w:rPr>
                <w:rFonts w:ascii="Arial" w:eastAsia="Times New Roman" w:hAnsi="Arial" w:cs="Arial"/>
                <w:b/>
                <w:bCs/>
                <w:sz w:val="14"/>
                <w:szCs w:val="14"/>
                <w:lang w:val="es-ES" w:eastAsia="en-US"/>
              </w:rPr>
              <w:t>ITEM</w:t>
            </w:r>
          </w:p>
        </w:tc>
        <w:tc>
          <w:tcPr>
            <w:tcW w:w="8095" w:type="dxa"/>
          </w:tcPr>
          <w:p w:rsidR="00B824E9" w:rsidRPr="00721131" w:rsidRDefault="00B824E9" w:rsidP="00100EB5">
            <w:pPr>
              <w:spacing w:after="0" w:line="240" w:lineRule="auto"/>
              <w:jc w:val="center"/>
              <w:rPr>
                <w:rFonts w:ascii="Arial" w:eastAsia="Times New Roman" w:hAnsi="Arial" w:cs="Arial"/>
                <w:b/>
                <w:bCs/>
                <w:sz w:val="14"/>
                <w:szCs w:val="14"/>
                <w:lang w:val="es-ES" w:eastAsia="en-US"/>
              </w:rPr>
            </w:pPr>
            <w:r w:rsidRPr="00721131">
              <w:rPr>
                <w:rFonts w:ascii="Arial" w:eastAsia="Times New Roman" w:hAnsi="Arial" w:cs="Arial"/>
                <w:b/>
                <w:bCs/>
                <w:sz w:val="14"/>
                <w:szCs w:val="14"/>
                <w:lang w:val="es-ES" w:eastAsia="en-US"/>
              </w:rPr>
              <w:t>DESCRIPCION</w:t>
            </w:r>
          </w:p>
        </w:tc>
      </w:tr>
      <w:tr w:rsidR="00B824E9" w:rsidRPr="00721131" w:rsidTr="00B824E9">
        <w:trPr>
          <w:jc w:val="center"/>
        </w:trPr>
        <w:tc>
          <w:tcPr>
            <w:tcW w:w="648" w:type="dxa"/>
            <w:vAlign w:val="center"/>
          </w:tcPr>
          <w:p w:rsidR="00B824E9" w:rsidRPr="00721131" w:rsidRDefault="00B824E9" w:rsidP="00100EB5">
            <w:pPr>
              <w:spacing w:after="0" w:line="240" w:lineRule="auto"/>
              <w:jc w:val="center"/>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1</w:t>
            </w:r>
          </w:p>
        </w:tc>
        <w:tc>
          <w:tcPr>
            <w:tcW w:w="8095" w:type="dxa"/>
            <w:vAlign w:val="center"/>
          </w:tcPr>
          <w:p w:rsidR="00B824E9" w:rsidRPr="00721131" w:rsidRDefault="00B824E9" w:rsidP="00100EB5">
            <w:pPr>
              <w:spacing w:after="0" w:line="240" w:lineRule="auto"/>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 xml:space="preserve">Mantenimiento preventivo, correctivo, refacción y remodelación en inmuebles de Y.P.F.B. </w:t>
            </w:r>
            <w:r w:rsidRPr="00721131">
              <w:rPr>
                <w:rFonts w:ascii="Arial" w:eastAsia="Times New Roman" w:hAnsi="Arial" w:cs="Arial"/>
                <w:b/>
                <w:bCs/>
                <w:sz w:val="14"/>
                <w:szCs w:val="14"/>
                <w:lang w:val="es-ES" w:eastAsia="en-US"/>
              </w:rPr>
              <w:t>(trabajos de albañilería en general)</w:t>
            </w:r>
          </w:p>
        </w:tc>
      </w:tr>
      <w:tr w:rsidR="00B824E9" w:rsidRPr="00721131" w:rsidTr="00B824E9">
        <w:trPr>
          <w:jc w:val="center"/>
        </w:trPr>
        <w:tc>
          <w:tcPr>
            <w:tcW w:w="648" w:type="dxa"/>
            <w:vAlign w:val="center"/>
          </w:tcPr>
          <w:p w:rsidR="00B824E9" w:rsidRPr="00721131" w:rsidRDefault="00B824E9" w:rsidP="00100EB5">
            <w:pPr>
              <w:spacing w:after="0" w:line="240" w:lineRule="auto"/>
              <w:jc w:val="center"/>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2</w:t>
            </w:r>
          </w:p>
        </w:tc>
        <w:tc>
          <w:tcPr>
            <w:tcW w:w="8095" w:type="dxa"/>
            <w:vAlign w:val="center"/>
          </w:tcPr>
          <w:p w:rsidR="00B824E9" w:rsidRPr="00721131" w:rsidRDefault="00B824E9" w:rsidP="00100EB5">
            <w:pPr>
              <w:spacing w:after="0" w:line="240" w:lineRule="auto"/>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 xml:space="preserve">Mantenimiento, preventivo, correctivo,  reparación y cambio de las instalaciones eléctricas </w:t>
            </w:r>
            <w:r w:rsidRPr="00721131">
              <w:rPr>
                <w:rFonts w:ascii="Arial" w:eastAsia="Times New Roman" w:hAnsi="Arial" w:cs="Arial"/>
                <w:b/>
                <w:bCs/>
                <w:sz w:val="14"/>
                <w:szCs w:val="14"/>
                <w:lang w:val="es-ES" w:eastAsia="en-US"/>
              </w:rPr>
              <w:t>(trabajos en general de electricidad)</w:t>
            </w:r>
          </w:p>
        </w:tc>
      </w:tr>
      <w:tr w:rsidR="00B824E9" w:rsidRPr="00721131" w:rsidTr="00B824E9">
        <w:trPr>
          <w:jc w:val="center"/>
        </w:trPr>
        <w:tc>
          <w:tcPr>
            <w:tcW w:w="648" w:type="dxa"/>
            <w:vAlign w:val="center"/>
          </w:tcPr>
          <w:p w:rsidR="00B824E9" w:rsidRPr="00721131" w:rsidRDefault="00B824E9" w:rsidP="00100EB5">
            <w:pPr>
              <w:spacing w:after="0" w:line="240" w:lineRule="auto"/>
              <w:jc w:val="center"/>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3</w:t>
            </w:r>
          </w:p>
        </w:tc>
        <w:tc>
          <w:tcPr>
            <w:tcW w:w="8095" w:type="dxa"/>
            <w:vAlign w:val="center"/>
          </w:tcPr>
          <w:p w:rsidR="00B824E9" w:rsidRPr="00721131" w:rsidRDefault="00B824E9" w:rsidP="00100EB5">
            <w:pPr>
              <w:spacing w:after="0" w:line="240" w:lineRule="auto"/>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 xml:space="preserve">Mantenimiento, preventivo, correctivo,  reparación y cambio de las instalaciones sanitarias, agua potable, alcantarillado y desagües pluviales </w:t>
            </w:r>
            <w:r w:rsidRPr="00721131">
              <w:rPr>
                <w:rFonts w:ascii="Arial" w:eastAsia="Times New Roman" w:hAnsi="Arial" w:cs="Arial"/>
                <w:b/>
                <w:bCs/>
                <w:sz w:val="14"/>
                <w:szCs w:val="14"/>
                <w:lang w:val="es-ES" w:eastAsia="en-US"/>
              </w:rPr>
              <w:t>(Trabajos en general de plomería)</w:t>
            </w:r>
          </w:p>
        </w:tc>
      </w:tr>
      <w:tr w:rsidR="00B824E9" w:rsidRPr="00721131" w:rsidTr="00B824E9">
        <w:trPr>
          <w:jc w:val="center"/>
        </w:trPr>
        <w:tc>
          <w:tcPr>
            <w:tcW w:w="648" w:type="dxa"/>
            <w:vAlign w:val="center"/>
          </w:tcPr>
          <w:p w:rsidR="00B824E9" w:rsidRPr="00721131" w:rsidRDefault="00B824E9" w:rsidP="00100EB5">
            <w:pPr>
              <w:spacing w:after="0" w:line="240" w:lineRule="auto"/>
              <w:jc w:val="center"/>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lastRenderedPageBreak/>
              <w:t>4</w:t>
            </w:r>
          </w:p>
        </w:tc>
        <w:tc>
          <w:tcPr>
            <w:tcW w:w="8095" w:type="dxa"/>
            <w:vAlign w:val="center"/>
          </w:tcPr>
          <w:p w:rsidR="00B824E9" w:rsidRPr="00721131" w:rsidRDefault="00B824E9" w:rsidP="00100EB5">
            <w:pPr>
              <w:spacing w:after="0" w:line="240" w:lineRule="auto"/>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Trabajos de emergencia las 24 horas cuando se requiera.</w:t>
            </w:r>
          </w:p>
        </w:tc>
      </w:tr>
      <w:tr w:rsidR="00B824E9" w:rsidRPr="00721131" w:rsidTr="00B824E9">
        <w:trPr>
          <w:jc w:val="center"/>
        </w:trPr>
        <w:tc>
          <w:tcPr>
            <w:tcW w:w="648" w:type="dxa"/>
            <w:vAlign w:val="center"/>
          </w:tcPr>
          <w:p w:rsidR="00B824E9" w:rsidRPr="00721131" w:rsidRDefault="00B824E9" w:rsidP="00100EB5">
            <w:pPr>
              <w:spacing w:after="0" w:line="240" w:lineRule="auto"/>
              <w:jc w:val="center"/>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5</w:t>
            </w:r>
          </w:p>
        </w:tc>
        <w:tc>
          <w:tcPr>
            <w:tcW w:w="8095" w:type="dxa"/>
            <w:vAlign w:val="center"/>
          </w:tcPr>
          <w:p w:rsidR="00B824E9" w:rsidRPr="00721131" w:rsidRDefault="00B824E9" w:rsidP="00100EB5">
            <w:pPr>
              <w:spacing w:after="0" w:line="240" w:lineRule="auto"/>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 xml:space="preserve">Desmontaje, montaje, movimiento, traslado e instalación de activos fijos </w:t>
            </w:r>
          </w:p>
        </w:tc>
      </w:tr>
    </w:tbl>
    <w:p w:rsidR="00100EB5" w:rsidRPr="00721131" w:rsidRDefault="00100EB5" w:rsidP="00100EB5">
      <w:pPr>
        <w:spacing w:after="0" w:line="240" w:lineRule="auto"/>
        <w:jc w:val="both"/>
        <w:rPr>
          <w:rFonts w:ascii="Arial" w:eastAsia="Times New Roman" w:hAnsi="Arial" w:cs="Arial"/>
          <w:sz w:val="14"/>
          <w:szCs w:val="14"/>
          <w:lang w:val="es-ES" w:eastAsia="en-US"/>
        </w:rPr>
      </w:pPr>
    </w:p>
    <w:p w:rsidR="00100EB5" w:rsidRPr="00721131" w:rsidRDefault="00100EB5" w:rsidP="00100EB5">
      <w:pPr>
        <w:spacing w:after="0" w:line="240" w:lineRule="auto"/>
        <w:jc w:val="both"/>
        <w:rPr>
          <w:rFonts w:ascii="Arial" w:eastAsia="Times New Roman" w:hAnsi="Arial" w:cs="Arial"/>
          <w:sz w:val="14"/>
          <w:szCs w:val="14"/>
          <w:lang w:val="es-ES" w:eastAsia="en-US"/>
        </w:rPr>
      </w:pPr>
    </w:p>
    <w:p w:rsidR="00100EB5" w:rsidRPr="00721131" w:rsidRDefault="00100EB5" w:rsidP="00100EB5">
      <w:pPr>
        <w:spacing w:after="0" w:line="240" w:lineRule="auto"/>
        <w:jc w:val="both"/>
        <w:rPr>
          <w:rFonts w:ascii="Arial" w:eastAsia="Times New Roman" w:hAnsi="Arial" w:cs="Arial"/>
          <w:b/>
          <w:bCs/>
          <w:sz w:val="14"/>
          <w:szCs w:val="14"/>
          <w:lang w:val="es-ES" w:eastAsia="en-US"/>
        </w:rPr>
      </w:pPr>
      <w:r w:rsidRPr="00721131">
        <w:rPr>
          <w:rFonts w:ascii="Arial" w:eastAsia="Times New Roman" w:hAnsi="Arial" w:cs="Arial"/>
          <w:b/>
          <w:bCs/>
          <w:sz w:val="14"/>
          <w:szCs w:val="14"/>
          <w:lang w:val="es-ES" w:eastAsia="en-US"/>
        </w:rPr>
        <w:t>5. DISPONIBILIDAD PERSONAL CALIFICADO</w:t>
      </w:r>
    </w:p>
    <w:p w:rsidR="00100EB5" w:rsidRPr="00721131" w:rsidRDefault="00100EB5" w:rsidP="00100EB5">
      <w:pPr>
        <w:spacing w:after="0" w:line="240" w:lineRule="auto"/>
        <w:jc w:val="both"/>
        <w:rPr>
          <w:rFonts w:ascii="Arial" w:eastAsia="Times New Roman" w:hAnsi="Arial" w:cs="Arial"/>
          <w:b/>
          <w:bCs/>
          <w:sz w:val="14"/>
          <w:szCs w:val="14"/>
          <w:lang w:val="es-ES" w:eastAsia="en-US"/>
        </w:rPr>
      </w:pPr>
    </w:p>
    <w:p w:rsidR="00100EB5" w:rsidRPr="00721131" w:rsidRDefault="00100EB5" w:rsidP="00100EB5">
      <w:pPr>
        <w:spacing w:after="0" w:line="240" w:lineRule="auto"/>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Las empresas proponentes deberán contar con la disponibilidad de personal profesional  para el asesoramiento en los diferentes trabajos, y personal calificado en las distintas áreas consideradas para la presente contratación.</w:t>
      </w:r>
    </w:p>
    <w:p w:rsidR="00100EB5" w:rsidRPr="00721131" w:rsidRDefault="00100EB5" w:rsidP="00100EB5">
      <w:pPr>
        <w:spacing w:after="0" w:line="240" w:lineRule="auto"/>
        <w:jc w:val="both"/>
        <w:rPr>
          <w:rFonts w:ascii="Arial" w:eastAsia="Times New Roman" w:hAnsi="Arial" w:cs="Arial"/>
          <w:sz w:val="14"/>
          <w:szCs w:val="14"/>
          <w:lang w:val="es-ES" w:eastAsia="en-US"/>
        </w:rPr>
      </w:pPr>
    </w:p>
    <w:p w:rsidR="00100EB5" w:rsidRPr="00721131" w:rsidRDefault="00100EB5" w:rsidP="00100EB5">
      <w:pPr>
        <w:spacing w:after="0" w:line="240" w:lineRule="auto"/>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El personal de la empresa contratada deberá contar con indumentaria adecuada para la realización de los trabajos, equipos de Protección y Seguridad Personal y las herramientas necesarias para la ejecución de cada uno de los trabajos.</w:t>
      </w:r>
    </w:p>
    <w:p w:rsidR="00100EB5" w:rsidRPr="00721131" w:rsidRDefault="00100EB5" w:rsidP="00100EB5">
      <w:pPr>
        <w:spacing w:after="0" w:line="240" w:lineRule="auto"/>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 xml:space="preserve"> </w:t>
      </w:r>
    </w:p>
    <w:p w:rsidR="00100EB5" w:rsidRPr="00721131" w:rsidRDefault="00100EB5" w:rsidP="00100EB5">
      <w:pPr>
        <w:spacing w:after="60" w:line="240" w:lineRule="auto"/>
        <w:jc w:val="both"/>
        <w:outlineLvl w:val="1"/>
        <w:rPr>
          <w:rFonts w:ascii="Arial" w:eastAsia="Times New Roman" w:hAnsi="Arial" w:cs="Arial"/>
          <w:b/>
          <w:i/>
          <w:iCs/>
          <w:sz w:val="14"/>
          <w:szCs w:val="14"/>
          <w:lang w:eastAsia="x-none"/>
        </w:rPr>
      </w:pPr>
      <w:r w:rsidRPr="00721131">
        <w:rPr>
          <w:rFonts w:ascii="Arial" w:eastAsia="Times New Roman" w:hAnsi="Arial" w:cs="Arial"/>
          <w:b/>
          <w:i/>
          <w:iCs/>
          <w:sz w:val="14"/>
          <w:szCs w:val="14"/>
          <w:lang w:eastAsia="x-none"/>
        </w:rPr>
        <w:t>YPFB, no tendrá ninguna relación obrero patronal con el personal que el proponente adjudicado requiera para los trabajos.</w:t>
      </w:r>
    </w:p>
    <w:p w:rsidR="00100EB5" w:rsidRPr="00721131" w:rsidRDefault="00100EB5" w:rsidP="00100EB5">
      <w:pPr>
        <w:spacing w:after="0" w:line="240" w:lineRule="auto"/>
        <w:rPr>
          <w:rFonts w:ascii="Arial" w:eastAsia="Times New Roman" w:hAnsi="Arial" w:cs="Arial"/>
          <w:b/>
          <w:bCs/>
          <w:sz w:val="14"/>
          <w:szCs w:val="14"/>
          <w:lang w:val="es-ES" w:eastAsia="en-US"/>
        </w:rPr>
      </w:pPr>
    </w:p>
    <w:p w:rsidR="00100EB5" w:rsidRPr="00721131" w:rsidRDefault="00100EB5" w:rsidP="00100EB5">
      <w:pPr>
        <w:spacing w:after="0" w:line="240" w:lineRule="auto"/>
        <w:rPr>
          <w:rFonts w:ascii="Arial" w:eastAsia="Times New Roman" w:hAnsi="Arial" w:cs="Arial"/>
          <w:b/>
          <w:bCs/>
          <w:sz w:val="14"/>
          <w:szCs w:val="14"/>
          <w:lang w:val="es-ES" w:eastAsia="en-US"/>
        </w:rPr>
      </w:pPr>
      <w:r w:rsidRPr="00721131">
        <w:rPr>
          <w:rFonts w:ascii="Arial" w:eastAsia="Times New Roman" w:hAnsi="Arial" w:cs="Arial"/>
          <w:b/>
          <w:bCs/>
          <w:sz w:val="14"/>
          <w:szCs w:val="14"/>
          <w:lang w:val="es-ES" w:eastAsia="en-US"/>
        </w:rPr>
        <w:t>6. MODALIDAD DE LOS TRABAJOS:</w:t>
      </w:r>
    </w:p>
    <w:p w:rsidR="00100EB5" w:rsidRPr="00721131" w:rsidRDefault="00100EB5" w:rsidP="00100EB5">
      <w:pPr>
        <w:spacing w:after="0" w:line="240" w:lineRule="auto"/>
        <w:jc w:val="both"/>
        <w:rPr>
          <w:rFonts w:ascii="Arial" w:eastAsia="Times New Roman" w:hAnsi="Arial" w:cs="Arial"/>
          <w:sz w:val="14"/>
          <w:szCs w:val="14"/>
          <w:lang w:val="es-ES" w:eastAsia="en-US"/>
        </w:rPr>
      </w:pPr>
    </w:p>
    <w:p w:rsidR="00100EB5" w:rsidRPr="00721131" w:rsidRDefault="00100EB5" w:rsidP="00100EB5">
      <w:pPr>
        <w:rPr>
          <w:rFonts w:ascii="Arial" w:hAnsi="Arial" w:cs="Arial"/>
          <w:sz w:val="14"/>
          <w:szCs w:val="14"/>
          <w:lang w:val="es-ES" w:eastAsia="en-US"/>
        </w:rPr>
      </w:pPr>
      <w:r w:rsidRPr="00721131">
        <w:rPr>
          <w:rFonts w:ascii="Arial" w:hAnsi="Arial" w:cs="Arial"/>
          <w:sz w:val="14"/>
          <w:szCs w:val="14"/>
          <w:lang w:val="es-ES" w:eastAsia="en-US"/>
        </w:rPr>
        <w:t>Los trabajos serán ejecutados por la empresa contratada a requerimiento de YPFB y en base a los precios unitarios aceptados.</w:t>
      </w:r>
    </w:p>
    <w:p w:rsidR="00100EB5" w:rsidRPr="00721131" w:rsidRDefault="00100EB5" w:rsidP="00100EB5">
      <w:pPr>
        <w:rPr>
          <w:rFonts w:ascii="Arial" w:hAnsi="Arial" w:cs="Arial"/>
          <w:sz w:val="14"/>
          <w:szCs w:val="14"/>
          <w:lang w:val="es-ES" w:eastAsia="en-US"/>
        </w:rPr>
      </w:pPr>
      <w:r w:rsidRPr="00721131">
        <w:rPr>
          <w:rFonts w:ascii="Arial" w:hAnsi="Arial" w:cs="Arial"/>
          <w:sz w:val="14"/>
          <w:szCs w:val="14"/>
          <w:lang w:val="es-ES" w:eastAsia="en-US"/>
        </w:rPr>
        <w:t>La empresa contratada deberá tomar en cuenta que los trabajos serán ejecutados con recursos propios (obra vendida) y la cancelación del trabajo realizado será efectivizada una vez cada orden de trabajo haya sido concluida previa conformidad del Fiscal de Servicio.</w:t>
      </w:r>
    </w:p>
    <w:p w:rsidR="00100EB5" w:rsidRPr="00721131" w:rsidRDefault="00100EB5" w:rsidP="00100EB5">
      <w:pPr>
        <w:spacing w:after="0" w:line="240" w:lineRule="auto"/>
        <w:jc w:val="both"/>
        <w:rPr>
          <w:rFonts w:ascii="Arial" w:eastAsia="Times New Roman" w:hAnsi="Arial" w:cs="Arial"/>
          <w:b/>
          <w:sz w:val="14"/>
          <w:szCs w:val="14"/>
          <w:lang w:val="es-ES" w:eastAsia="en-US"/>
        </w:rPr>
      </w:pPr>
      <w:r w:rsidRPr="00721131">
        <w:rPr>
          <w:rFonts w:ascii="Arial" w:eastAsia="Times New Roman" w:hAnsi="Arial" w:cs="Arial"/>
          <w:b/>
          <w:sz w:val="14"/>
          <w:szCs w:val="14"/>
          <w:lang w:val="es-ES" w:eastAsia="en-US"/>
        </w:rPr>
        <w:t xml:space="preserve">ORDEN DE TRABAJO </w:t>
      </w:r>
    </w:p>
    <w:p w:rsidR="00100EB5" w:rsidRPr="00721131" w:rsidRDefault="00100EB5" w:rsidP="00100EB5">
      <w:pPr>
        <w:spacing w:after="0" w:line="240" w:lineRule="auto"/>
        <w:jc w:val="both"/>
        <w:rPr>
          <w:rFonts w:ascii="Arial" w:eastAsia="Times New Roman" w:hAnsi="Arial" w:cs="Arial"/>
          <w:b/>
          <w:sz w:val="14"/>
          <w:szCs w:val="14"/>
          <w:lang w:val="es-ES" w:eastAsia="en-US"/>
        </w:rPr>
      </w:pPr>
    </w:p>
    <w:p w:rsidR="00100EB5" w:rsidRPr="00721131" w:rsidRDefault="00100EB5" w:rsidP="00100EB5">
      <w:pPr>
        <w:spacing w:after="0" w:line="240" w:lineRule="auto"/>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Las órdenes de trabajo emitidas por el Fiscal de Servicio, tendrán los siguientes alcances:</w:t>
      </w:r>
    </w:p>
    <w:p w:rsidR="00B824E9" w:rsidRPr="00721131" w:rsidRDefault="00B824E9" w:rsidP="00B824E9">
      <w:pPr>
        <w:numPr>
          <w:ilvl w:val="0"/>
          <w:numId w:val="240"/>
        </w:numPr>
        <w:spacing w:after="0" w:line="240" w:lineRule="auto"/>
        <w:contextualSpacing/>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El  listado general de los ítems a ejecutar.</w:t>
      </w:r>
    </w:p>
    <w:p w:rsidR="00B824E9" w:rsidRPr="00721131" w:rsidRDefault="00B824E9" w:rsidP="00B824E9">
      <w:pPr>
        <w:numPr>
          <w:ilvl w:val="0"/>
          <w:numId w:val="240"/>
        </w:numPr>
        <w:spacing w:after="0" w:line="240" w:lineRule="auto"/>
        <w:contextualSpacing/>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El plazo de ejecución de cada trabajo.</w:t>
      </w:r>
    </w:p>
    <w:p w:rsidR="00B824E9" w:rsidRPr="00721131" w:rsidRDefault="00B824E9" w:rsidP="00B824E9">
      <w:pPr>
        <w:numPr>
          <w:ilvl w:val="0"/>
          <w:numId w:val="240"/>
        </w:numPr>
        <w:spacing w:after="0" w:line="240" w:lineRule="auto"/>
        <w:contextualSpacing/>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Los trabajos de emergencia a ejecutar que podrán ser valorados y aprobados por el Fiscal para la ejecución de los mismos. Estos trabajos considerarán las necesidades de emergencia que se presenten en la ejecución del servicio y las necesidades de la unidad solicitante tomando en cuentra incluso aquellas actividades no previstas de forma específica deberán ser presenados mediante un análisis de precios unitarios.</w:t>
      </w:r>
    </w:p>
    <w:p w:rsidR="00100EB5" w:rsidRPr="00721131" w:rsidRDefault="00100EB5" w:rsidP="00100EB5">
      <w:pPr>
        <w:keepNext/>
        <w:keepLines/>
        <w:spacing w:before="200" w:after="0" w:line="240" w:lineRule="auto"/>
        <w:outlineLvl w:val="3"/>
        <w:rPr>
          <w:rFonts w:ascii="Arial" w:eastAsia="Times New Roman" w:hAnsi="Arial" w:cs="Arial"/>
          <w:b/>
          <w:iCs/>
          <w:sz w:val="14"/>
          <w:szCs w:val="14"/>
          <w:lang w:eastAsia="en-US"/>
        </w:rPr>
      </w:pPr>
      <w:r w:rsidRPr="00721131">
        <w:rPr>
          <w:rFonts w:ascii="Arial" w:eastAsia="Times New Roman" w:hAnsi="Arial" w:cs="Arial"/>
          <w:b/>
          <w:iCs/>
          <w:sz w:val="14"/>
          <w:szCs w:val="14"/>
          <w:lang w:eastAsia="en-US"/>
        </w:rPr>
        <w:t>7</w:t>
      </w:r>
      <w:r w:rsidRPr="00721131">
        <w:rPr>
          <w:rFonts w:ascii="Arial" w:eastAsia="Times New Roman" w:hAnsi="Arial" w:cs="Arial"/>
          <w:b/>
          <w:iCs/>
          <w:sz w:val="14"/>
          <w:szCs w:val="14"/>
          <w:lang w:val="x-none" w:eastAsia="en-US"/>
        </w:rPr>
        <w:t>. ALCANCE DE</w:t>
      </w:r>
      <w:r w:rsidRPr="00721131">
        <w:rPr>
          <w:rFonts w:ascii="Arial" w:eastAsia="Times New Roman" w:hAnsi="Arial" w:cs="Arial"/>
          <w:b/>
          <w:iCs/>
          <w:sz w:val="14"/>
          <w:szCs w:val="14"/>
          <w:lang w:eastAsia="en-US"/>
        </w:rPr>
        <w:t>L</w:t>
      </w:r>
      <w:r w:rsidRPr="00721131">
        <w:rPr>
          <w:rFonts w:ascii="Arial" w:eastAsia="Times New Roman" w:hAnsi="Arial" w:cs="Arial"/>
          <w:b/>
          <w:i/>
          <w:iCs/>
          <w:sz w:val="14"/>
          <w:szCs w:val="14"/>
          <w:lang w:eastAsia="en-US"/>
        </w:rPr>
        <w:t xml:space="preserve"> </w:t>
      </w:r>
      <w:r w:rsidRPr="00721131">
        <w:rPr>
          <w:rFonts w:ascii="Arial" w:eastAsia="Times New Roman" w:hAnsi="Arial" w:cs="Arial"/>
          <w:b/>
          <w:iCs/>
          <w:sz w:val="14"/>
          <w:szCs w:val="14"/>
          <w:lang w:eastAsia="en-US"/>
        </w:rPr>
        <w:t>SERVICIO</w:t>
      </w:r>
    </w:p>
    <w:p w:rsidR="00100EB5" w:rsidRPr="00721131" w:rsidRDefault="00100EB5" w:rsidP="00100EB5">
      <w:pPr>
        <w:keepNext/>
        <w:keepLines/>
        <w:spacing w:after="0" w:line="240" w:lineRule="auto"/>
        <w:outlineLvl w:val="3"/>
        <w:rPr>
          <w:rFonts w:ascii="Arial" w:eastAsia="Times New Roman" w:hAnsi="Arial" w:cs="Arial"/>
          <w:sz w:val="14"/>
          <w:szCs w:val="14"/>
          <w:lang w:eastAsia="en-US"/>
        </w:rPr>
      </w:pPr>
    </w:p>
    <w:p w:rsidR="00100EB5" w:rsidRPr="00721131" w:rsidRDefault="00100EB5" w:rsidP="00100EB5">
      <w:pPr>
        <w:spacing w:after="0"/>
        <w:jc w:val="both"/>
        <w:rPr>
          <w:rFonts w:ascii="Arial" w:hAnsi="Arial" w:cs="Arial"/>
          <w:sz w:val="14"/>
          <w:szCs w:val="14"/>
          <w:lang w:eastAsia="en-US"/>
        </w:rPr>
      </w:pPr>
      <w:r w:rsidRPr="00721131">
        <w:rPr>
          <w:rFonts w:ascii="Arial" w:hAnsi="Arial" w:cs="Arial"/>
          <w:sz w:val="14"/>
          <w:szCs w:val="14"/>
          <w:lang w:eastAsia="en-US"/>
        </w:rPr>
        <w:t>El trabajo de mantenimiento de inmuebles será contratado para la atención en todas las oficinas de Y.P.F.B. ubicadas en el departamento de Potosi  y áreas aledeñas conforme al siguiente detalle enunciativo pero no limitado</w:t>
      </w:r>
      <w:r w:rsidRPr="00721131">
        <w:rPr>
          <w:rFonts w:ascii="Arial" w:eastAsia="Times New Roman" w:hAnsi="Arial" w:cs="Arial"/>
          <w:sz w:val="14"/>
          <w:szCs w:val="14"/>
          <w:lang w:eastAsia="en-US"/>
        </w:rPr>
        <w:t xml:space="preserve"> y que podrá ser ampliado mediante comunicación expresa a través de una Nota oficial emitida por el Fiscal del Servicio</w:t>
      </w:r>
      <w:r w:rsidRPr="00721131">
        <w:rPr>
          <w:rFonts w:ascii="Arial" w:hAnsi="Arial" w:cs="Arial"/>
          <w:sz w:val="14"/>
          <w:szCs w:val="14"/>
          <w:lang w:eastAsia="en-US"/>
        </w:rPr>
        <w:t>:</w:t>
      </w:r>
    </w:p>
    <w:p w:rsidR="00100EB5" w:rsidRPr="00721131" w:rsidRDefault="00100EB5" w:rsidP="00100EB5">
      <w:pPr>
        <w:spacing w:after="0"/>
        <w:rPr>
          <w:rFonts w:ascii="Arial" w:hAnsi="Arial" w:cs="Arial"/>
          <w:sz w:val="14"/>
          <w:szCs w:val="14"/>
          <w:lang w:eastAsia="en-US"/>
        </w:rPr>
      </w:pPr>
    </w:p>
    <w:p w:rsidR="00100EB5" w:rsidRPr="00721131" w:rsidRDefault="00100EB5" w:rsidP="00100EB5">
      <w:pPr>
        <w:spacing w:after="0" w:line="240" w:lineRule="auto"/>
        <w:jc w:val="both"/>
        <w:rPr>
          <w:rFonts w:ascii="Arial" w:eastAsia="Times New Roman" w:hAnsi="Arial" w:cs="Arial"/>
          <w:sz w:val="14"/>
          <w:szCs w:val="14"/>
          <w:lang w:eastAsia="en-US"/>
        </w:rPr>
      </w:pPr>
    </w:p>
    <w:tbl>
      <w:tblPr>
        <w:tblW w:w="8748" w:type="dxa"/>
        <w:jc w:val="center"/>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100EB5" w:rsidRPr="00721131" w:rsidTr="00334207">
        <w:trPr>
          <w:trHeight w:val="360"/>
          <w:jc w:val="center"/>
        </w:trPr>
        <w:tc>
          <w:tcPr>
            <w:tcW w:w="4068" w:type="dxa"/>
            <w:tcBorders>
              <w:bottom w:val="single" w:sz="4" w:space="0" w:color="auto"/>
            </w:tcBorders>
            <w:shd w:val="pct12" w:color="auto" w:fill="auto"/>
            <w:vAlign w:val="center"/>
          </w:tcPr>
          <w:p w:rsidR="00100EB5" w:rsidRPr="00721131" w:rsidRDefault="00100EB5" w:rsidP="00100EB5">
            <w:pPr>
              <w:spacing w:after="0" w:line="240" w:lineRule="auto"/>
              <w:jc w:val="center"/>
              <w:rPr>
                <w:rFonts w:ascii="Arial" w:eastAsia="Times New Roman" w:hAnsi="Arial" w:cs="Arial"/>
                <w:b/>
                <w:bCs/>
                <w:sz w:val="14"/>
                <w:szCs w:val="14"/>
                <w:lang w:val="es-ES" w:eastAsia="en-US"/>
              </w:rPr>
            </w:pPr>
            <w:r w:rsidRPr="00721131">
              <w:rPr>
                <w:rFonts w:ascii="Arial" w:eastAsia="Times New Roman" w:hAnsi="Arial" w:cs="Arial"/>
                <w:b/>
                <w:bCs/>
                <w:sz w:val="14"/>
                <w:szCs w:val="14"/>
                <w:lang w:val="es-ES" w:eastAsia="en-US"/>
              </w:rPr>
              <w:t>INMUEBLE</w:t>
            </w:r>
          </w:p>
        </w:tc>
        <w:tc>
          <w:tcPr>
            <w:tcW w:w="4680" w:type="dxa"/>
            <w:tcBorders>
              <w:bottom w:val="single" w:sz="4" w:space="0" w:color="auto"/>
            </w:tcBorders>
            <w:shd w:val="pct12" w:color="auto" w:fill="auto"/>
            <w:vAlign w:val="center"/>
          </w:tcPr>
          <w:p w:rsidR="00100EB5" w:rsidRPr="00721131" w:rsidRDefault="00100EB5" w:rsidP="00100EB5">
            <w:pPr>
              <w:spacing w:after="0" w:line="240" w:lineRule="auto"/>
              <w:jc w:val="center"/>
              <w:rPr>
                <w:rFonts w:ascii="Arial" w:eastAsia="Times New Roman" w:hAnsi="Arial" w:cs="Arial"/>
                <w:b/>
                <w:bCs/>
                <w:sz w:val="14"/>
                <w:szCs w:val="14"/>
                <w:lang w:val="es-ES" w:eastAsia="en-US"/>
              </w:rPr>
            </w:pPr>
            <w:r w:rsidRPr="00721131">
              <w:rPr>
                <w:rFonts w:ascii="Arial" w:eastAsia="Times New Roman" w:hAnsi="Arial" w:cs="Arial"/>
                <w:b/>
                <w:bCs/>
                <w:sz w:val="14"/>
                <w:szCs w:val="14"/>
                <w:lang w:val="es-ES" w:eastAsia="en-US"/>
              </w:rPr>
              <w:t>DIRECCION</w:t>
            </w:r>
          </w:p>
        </w:tc>
      </w:tr>
      <w:tr w:rsidR="00100EB5" w:rsidRPr="00721131" w:rsidTr="00334207">
        <w:trPr>
          <w:trHeight w:val="273"/>
          <w:jc w:val="center"/>
        </w:trPr>
        <w:tc>
          <w:tcPr>
            <w:tcW w:w="4068" w:type="dxa"/>
            <w:tcBorders>
              <w:top w:val="single" w:sz="4" w:space="0" w:color="auto"/>
              <w:left w:val="single" w:sz="4" w:space="0" w:color="auto"/>
              <w:bottom w:val="single" w:sz="4" w:space="0" w:color="auto"/>
            </w:tcBorders>
            <w:shd w:val="clear" w:color="auto" w:fill="D9D9D9"/>
            <w:vAlign w:val="center"/>
          </w:tcPr>
          <w:p w:rsidR="00100EB5" w:rsidRPr="00721131" w:rsidRDefault="00100EB5" w:rsidP="00100EB5">
            <w:pPr>
              <w:spacing w:after="0" w:line="240" w:lineRule="auto"/>
              <w:jc w:val="both"/>
              <w:rPr>
                <w:rFonts w:ascii="Arial" w:eastAsia="Times New Roman" w:hAnsi="Arial" w:cs="Arial"/>
                <w:b/>
                <w:color w:val="000000"/>
                <w:sz w:val="14"/>
                <w:szCs w:val="14"/>
                <w:lang w:val="es-ES" w:eastAsia="en-US"/>
              </w:rPr>
            </w:pPr>
            <w:r w:rsidRPr="00721131">
              <w:rPr>
                <w:rFonts w:ascii="Arial" w:eastAsia="Times New Roman" w:hAnsi="Arial" w:cs="Arial"/>
                <w:b/>
                <w:color w:val="000000"/>
                <w:sz w:val="14"/>
                <w:szCs w:val="14"/>
                <w:lang w:val="es-ES" w:eastAsia="en-US"/>
              </w:rPr>
              <w:t>POTOSI</w:t>
            </w:r>
          </w:p>
        </w:tc>
        <w:tc>
          <w:tcPr>
            <w:tcW w:w="4680" w:type="dxa"/>
            <w:tcBorders>
              <w:top w:val="single" w:sz="4" w:space="0" w:color="auto"/>
              <w:bottom w:val="single" w:sz="4" w:space="0" w:color="auto"/>
              <w:right w:val="single" w:sz="4" w:space="0" w:color="auto"/>
            </w:tcBorders>
            <w:shd w:val="clear" w:color="auto" w:fill="D9D9D9"/>
            <w:vAlign w:val="center"/>
          </w:tcPr>
          <w:p w:rsidR="00100EB5" w:rsidRPr="00721131" w:rsidRDefault="00100EB5" w:rsidP="00100EB5">
            <w:pPr>
              <w:spacing w:after="0" w:line="240" w:lineRule="auto"/>
              <w:jc w:val="both"/>
              <w:rPr>
                <w:rFonts w:ascii="Arial" w:eastAsia="Times New Roman" w:hAnsi="Arial" w:cs="Arial"/>
                <w:color w:val="000000"/>
                <w:sz w:val="14"/>
                <w:szCs w:val="14"/>
                <w:lang w:val="es-ES" w:eastAsia="en-US"/>
              </w:rPr>
            </w:pPr>
          </w:p>
        </w:tc>
      </w:tr>
      <w:tr w:rsidR="00100EB5" w:rsidRPr="00721131" w:rsidTr="00334207">
        <w:trPr>
          <w:trHeight w:val="273"/>
          <w:jc w:val="center"/>
        </w:trPr>
        <w:tc>
          <w:tcPr>
            <w:tcW w:w="4068" w:type="dxa"/>
            <w:tcBorders>
              <w:top w:val="single" w:sz="4" w:space="0" w:color="auto"/>
              <w:bottom w:val="single" w:sz="4" w:space="0" w:color="auto"/>
            </w:tcBorders>
            <w:vAlign w:val="center"/>
          </w:tcPr>
          <w:p w:rsidR="00100EB5" w:rsidRPr="00721131" w:rsidRDefault="00100EB5" w:rsidP="00100EB5">
            <w:pPr>
              <w:spacing w:after="0"/>
              <w:rPr>
                <w:rFonts w:ascii="Arial" w:hAnsi="Arial" w:cs="Arial"/>
                <w:sz w:val="14"/>
                <w:szCs w:val="14"/>
                <w:lang w:val="es-ES" w:eastAsia="en-US"/>
              </w:rPr>
            </w:pPr>
            <w:r w:rsidRPr="00721131">
              <w:rPr>
                <w:rFonts w:ascii="Arial" w:hAnsi="Arial" w:cs="Arial"/>
                <w:sz w:val="14"/>
                <w:szCs w:val="14"/>
                <w:lang w:val="es-ES" w:eastAsia="en-US"/>
              </w:rPr>
              <w:t>DISTRITAL REDES GAS POTOSI</w:t>
            </w:r>
          </w:p>
        </w:tc>
        <w:tc>
          <w:tcPr>
            <w:tcW w:w="4680" w:type="dxa"/>
            <w:tcBorders>
              <w:top w:val="single" w:sz="4" w:space="0" w:color="auto"/>
              <w:bottom w:val="single" w:sz="4" w:space="0" w:color="auto"/>
            </w:tcBorders>
            <w:vAlign w:val="center"/>
          </w:tcPr>
          <w:p w:rsidR="00100EB5" w:rsidRPr="00721131" w:rsidRDefault="00100EB5" w:rsidP="00100EB5">
            <w:pPr>
              <w:spacing w:after="0"/>
              <w:rPr>
                <w:rFonts w:ascii="Arial" w:hAnsi="Arial" w:cs="Arial"/>
                <w:sz w:val="14"/>
                <w:szCs w:val="14"/>
                <w:lang w:val="es-ES" w:eastAsia="en-US"/>
              </w:rPr>
            </w:pPr>
            <w:r w:rsidRPr="00721131">
              <w:rPr>
                <w:rFonts w:ascii="Arial" w:hAnsi="Arial" w:cs="Arial"/>
                <w:sz w:val="14"/>
                <w:szCs w:val="14"/>
                <w:lang w:val="es-ES" w:eastAsia="en-US"/>
              </w:rPr>
              <w:t>Av. Player esq. Miguel Torrez s/n</w:t>
            </w:r>
          </w:p>
        </w:tc>
      </w:tr>
      <w:tr w:rsidR="00100EB5" w:rsidRPr="00721131" w:rsidTr="00334207">
        <w:trPr>
          <w:trHeight w:val="273"/>
          <w:jc w:val="center"/>
        </w:trPr>
        <w:tc>
          <w:tcPr>
            <w:tcW w:w="4068" w:type="dxa"/>
            <w:tcBorders>
              <w:top w:val="single" w:sz="4" w:space="0" w:color="auto"/>
              <w:bottom w:val="single" w:sz="4" w:space="0" w:color="auto"/>
            </w:tcBorders>
            <w:vAlign w:val="center"/>
          </w:tcPr>
          <w:p w:rsidR="00100EB5" w:rsidRPr="00721131" w:rsidRDefault="00100EB5" w:rsidP="00100EB5">
            <w:pPr>
              <w:spacing w:after="0"/>
              <w:rPr>
                <w:rFonts w:ascii="Arial" w:hAnsi="Arial" w:cs="Arial"/>
                <w:sz w:val="14"/>
                <w:szCs w:val="14"/>
                <w:lang w:val="es-ES" w:eastAsia="en-US"/>
              </w:rPr>
            </w:pPr>
            <w:r w:rsidRPr="00721131">
              <w:rPr>
                <w:rFonts w:ascii="Arial" w:hAnsi="Arial" w:cs="Arial"/>
                <w:sz w:val="14"/>
                <w:szCs w:val="14"/>
                <w:lang w:val="es-ES" w:eastAsia="en-US"/>
              </w:rPr>
              <w:t>DISTRITO COMERCIAL POTOSI</w:t>
            </w:r>
          </w:p>
        </w:tc>
        <w:tc>
          <w:tcPr>
            <w:tcW w:w="4680" w:type="dxa"/>
            <w:tcBorders>
              <w:top w:val="single" w:sz="4" w:space="0" w:color="auto"/>
              <w:bottom w:val="single" w:sz="4" w:space="0" w:color="auto"/>
            </w:tcBorders>
            <w:vAlign w:val="center"/>
          </w:tcPr>
          <w:p w:rsidR="00100EB5" w:rsidRPr="00721131" w:rsidRDefault="00100EB5" w:rsidP="00100EB5">
            <w:pPr>
              <w:spacing w:after="0"/>
              <w:rPr>
                <w:rFonts w:ascii="Arial" w:hAnsi="Arial" w:cs="Arial"/>
                <w:sz w:val="14"/>
                <w:szCs w:val="14"/>
                <w:lang w:val="es-ES" w:eastAsia="en-US"/>
              </w:rPr>
            </w:pPr>
            <w:r w:rsidRPr="00721131">
              <w:rPr>
                <w:rFonts w:ascii="Arial" w:hAnsi="Arial" w:cs="Arial"/>
                <w:sz w:val="14"/>
                <w:szCs w:val="14"/>
                <w:lang w:val="es-ES" w:eastAsia="en-US"/>
              </w:rPr>
              <w:t>S/N</w:t>
            </w:r>
          </w:p>
        </w:tc>
      </w:tr>
    </w:tbl>
    <w:p w:rsidR="00100EB5" w:rsidRPr="00721131" w:rsidRDefault="00100EB5" w:rsidP="00100EB5">
      <w:pPr>
        <w:spacing w:after="0" w:line="240" w:lineRule="auto"/>
        <w:jc w:val="both"/>
        <w:rPr>
          <w:rFonts w:ascii="Arial" w:eastAsia="Times New Roman" w:hAnsi="Arial" w:cs="Arial"/>
          <w:b/>
          <w:bCs/>
          <w:sz w:val="14"/>
          <w:szCs w:val="14"/>
          <w:lang w:val="es-ES" w:eastAsia="en-US"/>
        </w:rPr>
      </w:pPr>
    </w:p>
    <w:p w:rsidR="00100EB5" w:rsidRPr="00721131" w:rsidRDefault="00100EB5" w:rsidP="00100EB5">
      <w:pPr>
        <w:spacing w:after="0" w:line="240" w:lineRule="auto"/>
        <w:jc w:val="both"/>
        <w:rPr>
          <w:rFonts w:ascii="Arial" w:eastAsia="Times New Roman" w:hAnsi="Arial" w:cs="Arial"/>
          <w:b/>
          <w:bCs/>
          <w:sz w:val="14"/>
          <w:szCs w:val="14"/>
          <w:lang w:val="es-ES" w:eastAsia="en-US"/>
        </w:rPr>
      </w:pPr>
    </w:p>
    <w:p w:rsidR="00A270EA" w:rsidRPr="00721131" w:rsidRDefault="00100EB5" w:rsidP="00100EB5">
      <w:pPr>
        <w:spacing w:after="0" w:line="240" w:lineRule="auto"/>
        <w:jc w:val="both"/>
        <w:rPr>
          <w:rFonts w:ascii="Arial" w:eastAsia="Times New Roman" w:hAnsi="Arial" w:cs="Arial"/>
          <w:b/>
          <w:bCs/>
          <w:sz w:val="14"/>
          <w:szCs w:val="14"/>
          <w:lang w:val="es-ES" w:eastAsia="en-US"/>
        </w:rPr>
      </w:pPr>
      <w:r w:rsidRPr="00721131">
        <w:rPr>
          <w:rFonts w:ascii="Arial" w:eastAsia="Times New Roman" w:hAnsi="Arial" w:cs="Arial"/>
          <w:b/>
          <w:bCs/>
          <w:sz w:val="14"/>
          <w:szCs w:val="14"/>
          <w:lang w:val="es-ES" w:eastAsia="en-US"/>
        </w:rPr>
        <w:t>8. PERIODO DE PRESTACIÓN DEL SERVICIO</w:t>
      </w:r>
    </w:p>
    <w:p w:rsidR="00100EB5" w:rsidRPr="00721131" w:rsidRDefault="00100EB5" w:rsidP="00100EB5">
      <w:pPr>
        <w:spacing w:after="0" w:line="240" w:lineRule="auto"/>
        <w:jc w:val="both"/>
        <w:rPr>
          <w:rFonts w:ascii="Arial" w:eastAsia="Times New Roman" w:hAnsi="Arial" w:cs="Arial"/>
          <w:b/>
          <w:bCs/>
          <w:sz w:val="14"/>
          <w:szCs w:val="14"/>
          <w:lang w:val="es-ES" w:eastAsia="en-US"/>
        </w:rPr>
      </w:pPr>
    </w:p>
    <w:p w:rsidR="00B824E9" w:rsidRPr="00721131" w:rsidRDefault="00B824E9" w:rsidP="00B824E9">
      <w:pPr>
        <w:spacing w:after="0" w:line="240" w:lineRule="auto"/>
        <w:jc w:val="both"/>
        <w:rPr>
          <w:rFonts w:ascii="Arial" w:eastAsia="Times New Roman" w:hAnsi="Arial" w:cs="Arial"/>
          <w:sz w:val="14"/>
          <w:szCs w:val="14"/>
          <w:lang w:eastAsia="en-US"/>
        </w:rPr>
      </w:pPr>
      <w:r w:rsidRPr="00721131">
        <w:rPr>
          <w:rFonts w:ascii="Arial" w:eastAsia="Times New Roman" w:hAnsi="Arial" w:cs="Arial"/>
          <w:sz w:val="14"/>
          <w:szCs w:val="14"/>
          <w:lang w:eastAsia="en-US"/>
        </w:rPr>
        <w:t>El servicio deberá ser prestado desde la firma del contrato, hasta el 31 de Diciembre de 2016.</w:t>
      </w:r>
    </w:p>
    <w:p w:rsidR="00100EB5" w:rsidRPr="00721131" w:rsidRDefault="00100EB5" w:rsidP="00100EB5">
      <w:pPr>
        <w:spacing w:after="0" w:line="240" w:lineRule="auto"/>
        <w:jc w:val="both"/>
        <w:rPr>
          <w:rFonts w:ascii="Arial" w:eastAsia="Times New Roman" w:hAnsi="Arial" w:cs="Arial"/>
          <w:sz w:val="14"/>
          <w:szCs w:val="14"/>
          <w:lang w:eastAsia="en-US"/>
        </w:rPr>
      </w:pPr>
    </w:p>
    <w:p w:rsidR="00100EB5" w:rsidRPr="00721131" w:rsidRDefault="00100EB5" w:rsidP="00100EB5">
      <w:pPr>
        <w:spacing w:after="0" w:line="240" w:lineRule="auto"/>
        <w:jc w:val="both"/>
        <w:rPr>
          <w:rFonts w:ascii="Arial" w:eastAsia="Times New Roman" w:hAnsi="Arial" w:cs="Arial"/>
          <w:b/>
          <w:bCs/>
          <w:sz w:val="14"/>
          <w:szCs w:val="14"/>
          <w:lang w:val="es-ES" w:eastAsia="en-US"/>
        </w:rPr>
      </w:pPr>
      <w:r w:rsidRPr="00721131">
        <w:rPr>
          <w:rFonts w:ascii="Arial" w:eastAsia="Times New Roman" w:hAnsi="Arial" w:cs="Arial"/>
          <w:b/>
          <w:bCs/>
          <w:sz w:val="14"/>
          <w:szCs w:val="14"/>
          <w:lang w:val="es-ES" w:eastAsia="en-US"/>
        </w:rPr>
        <w:t>9. METODO DE SELECCIÓN:</w:t>
      </w:r>
    </w:p>
    <w:p w:rsidR="00100EB5" w:rsidRPr="00721131" w:rsidRDefault="00100EB5" w:rsidP="00100EB5">
      <w:pPr>
        <w:spacing w:after="0" w:line="240" w:lineRule="auto"/>
        <w:jc w:val="both"/>
        <w:rPr>
          <w:rFonts w:ascii="Arial" w:eastAsia="Times New Roman" w:hAnsi="Arial" w:cs="Arial"/>
          <w:bCs/>
          <w:sz w:val="14"/>
          <w:szCs w:val="14"/>
          <w:lang w:val="es-ES" w:eastAsia="en-US"/>
        </w:rPr>
      </w:pPr>
    </w:p>
    <w:p w:rsidR="00100EB5" w:rsidRPr="00721131" w:rsidRDefault="00100EB5" w:rsidP="00100EB5">
      <w:pPr>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El método de Selección de la Presente convocatoria será: Precio evaluado más bajo con relación a los precios unitarios por Item y al Total del Precio Referencial. No se aceptaran costos propuestos mayores que los precios referenciales de cada uno de los Items, así como del Precio Referecial  Total.</w:t>
      </w:r>
    </w:p>
    <w:p w:rsidR="00100EB5" w:rsidRPr="00721131" w:rsidRDefault="00100EB5" w:rsidP="00100EB5">
      <w:pPr>
        <w:spacing w:after="0" w:line="240" w:lineRule="auto"/>
        <w:jc w:val="both"/>
        <w:rPr>
          <w:rFonts w:ascii="Arial" w:eastAsia="Times New Roman" w:hAnsi="Arial" w:cs="Arial"/>
          <w:b/>
          <w:bCs/>
          <w:sz w:val="14"/>
          <w:szCs w:val="14"/>
          <w:lang w:val="es-ES" w:eastAsia="en-US"/>
        </w:rPr>
      </w:pPr>
      <w:r w:rsidRPr="00721131">
        <w:rPr>
          <w:rFonts w:ascii="Arial" w:eastAsia="Times New Roman" w:hAnsi="Arial" w:cs="Arial"/>
          <w:b/>
          <w:bCs/>
          <w:sz w:val="14"/>
          <w:szCs w:val="14"/>
          <w:lang w:val="es-ES" w:eastAsia="en-US"/>
        </w:rPr>
        <w:t xml:space="preserve">10. </w:t>
      </w:r>
      <w:r w:rsidR="00B824E9" w:rsidRPr="00721131">
        <w:rPr>
          <w:rFonts w:ascii="Arial" w:eastAsia="Times New Roman" w:hAnsi="Arial" w:cs="Arial"/>
          <w:b/>
          <w:bCs/>
          <w:sz w:val="14"/>
          <w:szCs w:val="14"/>
          <w:lang w:val="es-ES" w:eastAsia="en-US"/>
        </w:rPr>
        <w:t>FORMA</w:t>
      </w:r>
      <w:r w:rsidRPr="00721131">
        <w:rPr>
          <w:rFonts w:ascii="Arial" w:eastAsia="Times New Roman" w:hAnsi="Arial" w:cs="Arial"/>
          <w:b/>
          <w:bCs/>
          <w:sz w:val="14"/>
          <w:szCs w:val="14"/>
          <w:lang w:val="es-ES" w:eastAsia="en-US"/>
        </w:rPr>
        <w:t xml:space="preserve"> DE LA ADJUDICACION: </w:t>
      </w:r>
    </w:p>
    <w:p w:rsidR="00100EB5" w:rsidRPr="00721131" w:rsidRDefault="00100EB5" w:rsidP="00100EB5">
      <w:pPr>
        <w:spacing w:after="0" w:line="240" w:lineRule="auto"/>
        <w:jc w:val="both"/>
        <w:rPr>
          <w:rFonts w:ascii="Arial" w:eastAsia="Times New Roman" w:hAnsi="Arial" w:cs="Arial"/>
          <w:b/>
          <w:bCs/>
          <w:sz w:val="14"/>
          <w:szCs w:val="14"/>
          <w:lang w:val="es-ES" w:eastAsia="en-US"/>
        </w:rPr>
      </w:pPr>
    </w:p>
    <w:p w:rsidR="00100EB5" w:rsidRPr="00721131" w:rsidRDefault="00100EB5" w:rsidP="00100EB5">
      <w:pPr>
        <w:spacing w:after="0" w:line="240" w:lineRule="auto"/>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Debido a que la contratación contempla trabajos en el que se requerirán material, personal y herramientas que deberán ser provistos por la empresa contratada, la contratación será por el Total, hasta el monto definido en el Precio Asignado para la presente Gestión.</w:t>
      </w:r>
    </w:p>
    <w:p w:rsidR="00100EB5" w:rsidRPr="00721131" w:rsidRDefault="00100EB5" w:rsidP="00100EB5">
      <w:pPr>
        <w:spacing w:after="0" w:line="240" w:lineRule="auto"/>
        <w:jc w:val="both"/>
        <w:rPr>
          <w:rFonts w:ascii="Arial" w:eastAsia="Times New Roman" w:hAnsi="Arial" w:cs="Arial"/>
          <w:b/>
          <w:bCs/>
          <w:sz w:val="14"/>
          <w:szCs w:val="14"/>
          <w:lang w:val="es-ES" w:eastAsia="en-US"/>
        </w:rPr>
      </w:pPr>
    </w:p>
    <w:p w:rsidR="00100EB5" w:rsidRPr="00721131" w:rsidRDefault="00100EB5" w:rsidP="00100EB5">
      <w:pPr>
        <w:spacing w:after="0" w:line="240" w:lineRule="auto"/>
        <w:jc w:val="both"/>
        <w:rPr>
          <w:rFonts w:ascii="Arial" w:eastAsia="Times New Roman" w:hAnsi="Arial" w:cs="Arial"/>
          <w:b/>
          <w:bCs/>
          <w:sz w:val="14"/>
          <w:szCs w:val="14"/>
          <w:lang w:val="es-ES" w:eastAsia="en-US"/>
        </w:rPr>
      </w:pPr>
      <w:r w:rsidRPr="00721131">
        <w:rPr>
          <w:rFonts w:ascii="Arial" w:eastAsia="Times New Roman" w:hAnsi="Arial" w:cs="Arial"/>
          <w:b/>
          <w:bCs/>
          <w:sz w:val="14"/>
          <w:szCs w:val="14"/>
          <w:lang w:val="es-ES" w:eastAsia="en-US"/>
        </w:rPr>
        <w:lastRenderedPageBreak/>
        <w:t>11. FISCAL DE SERVICIO</w:t>
      </w:r>
    </w:p>
    <w:p w:rsidR="00100EB5" w:rsidRPr="00721131" w:rsidRDefault="00100EB5" w:rsidP="00100EB5">
      <w:pPr>
        <w:spacing w:after="0" w:line="240" w:lineRule="auto"/>
        <w:jc w:val="both"/>
        <w:rPr>
          <w:rFonts w:ascii="Arial" w:eastAsia="Times New Roman" w:hAnsi="Arial" w:cs="Arial"/>
          <w:sz w:val="14"/>
          <w:szCs w:val="14"/>
          <w:lang w:val="es-ES" w:eastAsia="en-US"/>
        </w:rPr>
      </w:pPr>
    </w:p>
    <w:p w:rsidR="00B824E9" w:rsidRPr="00721131" w:rsidRDefault="00B824E9" w:rsidP="00B824E9">
      <w:pPr>
        <w:spacing w:after="0" w:line="240" w:lineRule="auto"/>
        <w:jc w:val="both"/>
        <w:rPr>
          <w:rFonts w:ascii="Arial" w:eastAsia="Times New Roman" w:hAnsi="Arial" w:cs="Arial"/>
          <w:color w:val="000000"/>
          <w:sz w:val="14"/>
          <w:szCs w:val="14"/>
          <w:lang w:val="es-ES" w:eastAsia="en-US"/>
        </w:rPr>
      </w:pPr>
      <w:r w:rsidRPr="00721131">
        <w:rPr>
          <w:rFonts w:ascii="Arial" w:eastAsia="Times New Roman" w:hAnsi="Arial" w:cs="Arial"/>
          <w:color w:val="000000"/>
          <w:sz w:val="14"/>
          <w:szCs w:val="14"/>
          <w:lang w:val="es-ES" w:eastAsia="en-US"/>
        </w:rPr>
        <w:t>La ENTIDAD designara un FISCAL de seguimiento y control del servicio en coordinación con la Direccion Nacional de Infraestructura y Mantenimiento y comunicara oficialmente esta designación al CONTRATISTA  mediante nota expresa y de conformidad a lo determinado en la clausula (notificaciones) del contrato.</w:t>
      </w:r>
    </w:p>
    <w:p w:rsidR="00B824E9" w:rsidRPr="00721131" w:rsidRDefault="00B824E9" w:rsidP="00B824E9">
      <w:pPr>
        <w:spacing w:after="0" w:line="240" w:lineRule="auto"/>
        <w:jc w:val="both"/>
        <w:rPr>
          <w:rFonts w:ascii="Arial" w:eastAsia="Times New Roman" w:hAnsi="Arial" w:cs="Arial"/>
          <w:color w:val="000000"/>
          <w:sz w:val="14"/>
          <w:szCs w:val="14"/>
          <w:lang w:val="es-ES" w:eastAsia="en-US"/>
        </w:rPr>
      </w:pPr>
    </w:p>
    <w:p w:rsidR="00B824E9" w:rsidRPr="00721131" w:rsidRDefault="00B824E9" w:rsidP="00B824E9">
      <w:pPr>
        <w:spacing w:after="0" w:line="240" w:lineRule="auto"/>
        <w:jc w:val="both"/>
        <w:rPr>
          <w:rFonts w:ascii="Arial" w:eastAsia="Times New Roman" w:hAnsi="Arial" w:cs="Arial"/>
          <w:color w:val="000000"/>
          <w:sz w:val="14"/>
          <w:szCs w:val="14"/>
          <w:lang w:val="es-ES" w:eastAsia="en-US"/>
        </w:rPr>
      </w:pPr>
      <w:r w:rsidRPr="00721131">
        <w:rPr>
          <w:rFonts w:ascii="Arial" w:eastAsia="Times New Roman" w:hAnsi="Arial" w:cs="Arial"/>
          <w:color w:val="000000"/>
          <w:sz w:val="14"/>
          <w:szCs w:val="14"/>
          <w:lang w:val="es-ES" w:eastAsia="en-US"/>
        </w:rPr>
        <w:t>El FISCAL estará a cargo de verificar el cumplimiento del contrato de acuerdo a las especificaciones técnicas elaboradas para la contratación del servicio y la correcta prestación conforme a los trabajos instruidos por la ENTIDAD al CONTRATISTA.</w:t>
      </w:r>
    </w:p>
    <w:p w:rsidR="00B824E9" w:rsidRPr="00721131" w:rsidRDefault="00B824E9" w:rsidP="00B824E9">
      <w:pPr>
        <w:spacing w:after="0" w:line="240" w:lineRule="auto"/>
        <w:jc w:val="both"/>
        <w:rPr>
          <w:rFonts w:ascii="Arial" w:eastAsia="Times New Roman" w:hAnsi="Arial" w:cs="Arial"/>
          <w:sz w:val="14"/>
          <w:szCs w:val="14"/>
          <w:lang w:val="es-ES" w:eastAsia="en-US"/>
        </w:rPr>
      </w:pPr>
    </w:p>
    <w:p w:rsidR="00100EB5" w:rsidRPr="00721131" w:rsidRDefault="00B824E9" w:rsidP="00B824E9">
      <w:pPr>
        <w:spacing w:line="240" w:lineRule="auto"/>
        <w:jc w:val="both"/>
        <w:rPr>
          <w:rFonts w:ascii="Arial" w:hAnsi="Arial" w:cs="Arial"/>
          <w:sz w:val="14"/>
          <w:szCs w:val="14"/>
          <w:lang w:val="es-ES" w:eastAsia="en-US"/>
        </w:rPr>
      </w:pPr>
      <w:r w:rsidRPr="00721131">
        <w:rPr>
          <w:rFonts w:ascii="Arial" w:hAnsi="Arial" w:cs="Arial"/>
          <w:sz w:val="14"/>
          <w:szCs w:val="14"/>
          <w:lang w:val="es-ES" w:eastAsia="en-US"/>
        </w:rPr>
        <w:t xml:space="preserve">A la conclucion de la orden de trabajo de mantenimiento la empresa contratada deberá emitir un informe detallado con los resultados de los trabajos realizados en el periodo en formato físico y digital </w:t>
      </w:r>
      <w:r w:rsidRPr="00721131">
        <w:rPr>
          <w:rFonts w:ascii="Arial" w:eastAsia="Times New Roman" w:hAnsi="Arial" w:cs="Arial"/>
          <w:sz w:val="14"/>
          <w:szCs w:val="14"/>
          <w:lang w:val="es-ES" w:eastAsia="en-US"/>
        </w:rPr>
        <w:t>y otros requerimientos que el Fiscal de Servicio considere necesario</w:t>
      </w:r>
      <w:r w:rsidRPr="00721131">
        <w:rPr>
          <w:rFonts w:ascii="Arial" w:hAnsi="Arial" w:cs="Arial"/>
          <w:sz w:val="14"/>
          <w:szCs w:val="14"/>
          <w:lang w:val="es-ES" w:eastAsia="en-US"/>
        </w:rPr>
        <w:t>, según corresponda, informe que deberá estar firmado por el profesional que presta el servicio de asesoramiento a la empresa contratista.</w:t>
      </w:r>
    </w:p>
    <w:p w:rsidR="00100EB5" w:rsidRPr="00721131" w:rsidRDefault="00100EB5" w:rsidP="00100EB5">
      <w:pPr>
        <w:spacing w:after="0" w:line="240" w:lineRule="auto"/>
        <w:jc w:val="both"/>
        <w:rPr>
          <w:rFonts w:ascii="Arial" w:eastAsia="Times New Roman" w:hAnsi="Arial" w:cs="Arial"/>
          <w:sz w:val="14"/>
          <w:szCs w:val="14"/>
          <w:lang w:eastAsia="en-US"/>
        </w:rPr>
      </w:pPr>
      <w:r w:rsidRPr="00721131">
        <w:rPr>
          <w:rFonts w:ascii="Arial" w:eastAsia="Times New Roman" w:hAnsi="Arial" w:cs="Arial"/>
          <w:b/>
          <w:bCs/>
          <w:sz w:val="14"/>
          <w:szCs w:val="14"/>
          <w:lang w:val="es-ES" w:eastAsia="en-US"/>
        </w:rPr>
        <w:t xml:space="preserve">12. FORMA DE PAGO </w:t>
      </w:r>
    </w:p>
    <w:p w:rsidR="00100EB5" w:rsidRPr="00721131" w:rsidRDefault="00100EB5" w:rsidP="00100EB5">
      <w:pPr>
        <w:spacing w:after="0" w:line="240" w:lineRule="auto"/>
        <w:jc w:val="both"/>
        <w:rPr>
          <w:rFonts w:ascii="Arial" w:eastAsia="Times New Roman" w:hAnsi="Arial" w:cs="Arial"/>
          <w:sz w:val="14"/>
          <w:szCs w:val="14"/>
          <w:lang w:eastAsia="en-US"/>
        </w:rPr>
      </w:pPr>
    </w:p>
    <w:p w:rsidR="00B824E9" w:rsidRPr="00721131" w:rsidRDefault="00B824E9" w:rsidP="00B824E9">
      <w:pPr>
        <w:spacing w:after="0" w:line="240" w:lineRule="auto"/>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El pago se realizará a la conclucion de la orden de trabajo en moneda nacional (bolivianos), mediante transferencia bancaria a través del SIGMA o SIGEP, posterior a la emisión de informe del Fiscal de Servicio nombrado por YPFB, para lo cual la empresa contratada deberá emitir factura e informe solicitando el pago de todos los trabajos realizados y concluidos, acompañando al informe documentación de respaldo (copia NIT y SIGMA o SIGEP), el mismo que será verificado por el Fiscal de Servicio, quien de no tener observaciones viabilizara el pago correspondiente.</w:t>
      </w:r>
    </w:p>
    <w:p w:rsidR="00100EB5" w:rsidRPr="00721131" w:rsidRDefault="00100EB5" w:rsidP="00100EB5">
      <w:pPr>
        <w:spacing w:after="0" w:line="240" w:lineRule="auto"/>
        <w:jc w:val="both"/>
        <w:rPr>
          <w:rFonts w:ascii="Arial" w:eastAsia="Times New Roman" w:hAnsi="Arial" w:cs="Arial"/>
          <w:sz w:val="14"/>
          <w:szCs w:val="14"/>
          <w:lang w:val="es-ES" w:eastAsia="en-US"/>
        </w:rPr>
      </w:pPr>
    </w:p>
    <w:p w:rsidR="00100EB5" w:rsidRPr="00721131" w:rsidRDefault="00100EB5" w:rsidP="00100EB5">
      <w:pPr>
        <w:tabs>
          <w:tab w:val="left" w:pos="1965"/>
        </w:tabs>
        <w:spacing w:after="0" w:line="240" w:lineRule="auto"/>
        <w:jc w:val="both"/>
        <w:rPr>
          <w:rFonts w:ascii="Arial" w:eastAsia="Times New Roman" w:hAnsi="Arial" w:cs="Arial"/>
          <w:b/>
          <w:bCs/>
          <w:sz w:val="14"/>
          <w:szCs w:val="14"/>
          <w:lang w:eastAsia="en-US"/>
        </w:rPr>
      </w:pPr>
      <w:r w:rsidRPr="00721131">
        <w:rPr>
          <w:rFonts w:ascii="Arial" w:eastAsia="Times New Roman" w:hAnsi="Arial" w:cs="Arial"/>
          <w:b/>
          <w:bCs/>
          <w:sz w:val="14"/>
          <w:szCs w:val="14"/>
          <w:lang w:eastAsia="en-US"/>
        </w:rPr>
        <w:t>13. RESPONSABILIDAD LABORAL</w:t>
      </w:r>
    </w:p>
    <w:p w:rsidR="00100EB5" w:rsidRPr="00721131" w:rsidRDefault="00100EB5" w:rsidP="00100EB5">
      <w:pPr>
        <w:tabs>
          <w:tab w:val="left" w:pos="1965"/>
        </w:tabs>
        <w:spacing w:after="0" w:line="240" w:lineRule="auto"/>
        <w:jc w:val="both"/>
        <w:rPr>
          <w:rFonts w:ascii="Arial" w:eastAsia="Times New Roman" w:hAnsi="Arial" w:cs="Arial"/>
          <w:b/>
          <w:bCs/>
          <w:sz w:val="14"/>
          <w:szCs w:val="14"/>
          <w:lang w:eastAsia="en-US"/>
        </w:rPr>
      </w:pPr>
    </w:p>
    <w:p w:rsidR="00100EB5" w:rsidRPr="00721131" w:rsidRDefault="00100EB5" w:rsidP="00100EB5">
      <w:pPr>
        <w:widowControl w:val="0"/>
        <w:autoSpaceDE w:val="0"/>
        <w:autoSpaceDN w:val="0"/>
        <w:adjustRightInd w:val="0"/>
        <w:spacing w:after="0" w:line="240" w:lineRule="auto"/>
        <w:ind w:right="62"/>
        <w:contextualSpacing/>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100EB5" w:rsidRPr="00721131" w:rsidRDefault="00100EB5" w:rsidP="00100EB5">
      <w:pPr>
        <w:tabs>
          <w:tab w:val="left" w:pos="1965"/>
        </w:tabs>
        <w:spacing w:after="0" w:line="240" w:lineRule="auto"/>
        <w:jc w:val="both"/>
        <w:rPr>
          <w:rFonts w:ascii="Arial" w:eastAsia="Times New Roman" w:hAnsi="Arial" w:cs="Arial"/>
          <w:b/>
          <w:bCs/>
          <w:sz w:val="14"/>
          <w:szCs w:val="14"/>
          <w:lang w:eastAsia="en-US"/>
        </w:rPr>
      </w:pPr>
    </w:p>
    <w:p w:rsidR="00100EB5" w:rsidRPr="00721131" w:rsidRDefault="00100EB5" w:rsidP="00100EB5">
      <w:pPr>
        <w:tabs>
          <w:tab w:val="left" w:pos="1965"/>
        </w:tabs>
        <w:spacing w:after="0" w:line="240" w:lineRule="auto"/>
        <w:jc w:val="both"/>
        <w:rPr>
          <w:rFonts w:ascii="Arial" w:eastAsia="Times New Roman" w:hAnsi="Arial" w:cs="Arial"/>
          <w:b/>
          <w:bCs/>
          <w:sz w:val="14"/>
          <w:szCs w:val="14"/>
          <w:lang w:eastAsia="en-US"/>
        </w:rPr>
      </w:pPr>
      <w:r w:rsidRPr="00721131">
        <w:rPr>
          <w:rFonts w:ascii="Arial" w:eastAsia="Times New Roman" w:hAnsi="Arial" w:cs="Arial"/>
          <w:b/>
          <w:bCs/>
          <w:sz w:val="14"/>
          <w:szCs w:val="14"/>
          <w:lang w:eastAsia="en-US"/>
        </w:rPr>
        <w:t>14. RESPONSABILIDAD EN LA PRESTACION DEL CONTRATO</w:t>
      </w:r>
    </w:p>
    <w:p w:rsidR="00100EB5" w:rsidRPr="00721131" w:rsidRDefault="00100EB5" w:rsidP="00100EB5">
      <w:pPr>
        <w:tabs>
          <w:tab w:val="left" w:pos="1965"/>
        </w:tabs>
        <w:spacing w:after="0" w:line="240" w:lineRule="auto"/>
        <w:jc w:val="both"/>
        <w:rPr>
          <w:rFonts w:ascii="Arial" w:eastAsia="Times New Roman" w:hAnsi="Arial" w:cs="Arial"/>
          <w:b/>
          <w:bCs/>
          <w:sz w:val="14"/>
          <w:szCs w:val="14"/>
          <w:lang w:eastAsia="en-US"/>
        </w:rPr>
      </w:pPr>
    </w:p>
    <w:p w:rsidR="00100EB5" w:rsidRPr="00721131" w:rsidRDefault="00B824E9" w:rsidP="00100EB5">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 xml:space="preserve">La </w:t>
      </w:r>
      <w:r w:rsidRPr="00721131">
        <w:rPr>
          <w:rFonts w:ascii="Arial" w:eastAsia="Times New Roman" w:hAnsi="Arial" w:cs="Arial"/>
          <w:spacing w:val="35"/>
          <w:sz w:val="14"/>
          <w:szCs w:val="14"/>
          <w:lang w:val="es-ES" w:eastAsia="en-US"/>
        </w:rPr>
        <w:t xml:space="preserve"> </w:t>
      </w:r>
      <w:r w:rsidRPr="00721131">
        <w:rPr>
          <w:rFonts w:ascii="Arial" w:eastAsia="Times New Roman" w:hAnsi="Arial" w:cs="Arial"/>
          <w:spacing w:val="-1"/>
          <w:sz w:val="14"/>
          <w:szCs w:val="14"/>
          <w:lang w:val="es-ES" w:eastAsia="en-US"/>
        </w:rPr>
        <w:t>em</w:t>
      </w:r>
      <w:r w:rsidRPr="00721131">
        <w:rPr>
          <w:rFonts w:ascii="Arial" w:eastAsia="Times New Roman" w:hAnsi="Arial" w:cs="Arial"/>
          <w:spacing w:val="-2"/>
          <w:sz w:val="14"/>
          <w:szCs w:val="14"/>
          <w:lang w:val="es-ES" w:eastAsia="en-US"/>
        </w:rPr>
        <w:t>p</w:t>
      </w:r>
      <w:r w:rsidRPr="00721131">
        <w:rPr>
          <w:rFonts w:ascii="Arial" w:eastAsia="Times New Roman" w:hAnsi="Arial" w:cs="Arial"/>
          <w:spacing w:val="1"/>
          <w:sz w:val="14"/>
          <w:szCs w:val="14"/>
          <w:lang w:val="es-ES" w:eastAsia="en-US"/>
        </w:rPr>
        <w:t>re</w:t>
      </w:r>
      <w:r w:rsidRPr="00721131">
        <w:rPr>
          <w:rFonts w:ascii="Arial" w:eastAsia="Times New Roman" w:hAnsi="Arial" w:cs="Arial"/>
          <w:spacing w:val="-1"/>
          <w:sz w:val="14"/>
          <w:szCs w:val="14"/>
          <w:lang w:val="es-ES" w:eastAsia="en-US"/>
        </w:rPr>
        <w:t>s</w:t>
      </w:r>
      <w:r w:rsidRPr="00721131">
        <w:rPr>
          <w:rFonts w:ascii="Arial" w:eastAsia="Times New Roman" w:hAnsi="Arial" w:cs="Arial"/>
          <w:sz w:val="14"/>
          <w:szCs w:val="14"/>
          <w:lang w:val="es-ES" w:eastAsia="en-US"/>
        </w:rPr>
        <w:t xml:space="preserve">a </w:t>
      </w:r>
      <w:r w:rsidRPr="00721131">
        <w:rPr>
          <w:rFonts w:ascii="Arial" w:eastAsia="Times New Roman" w:hAnsi="Arial" w:cs="Arial"/>
          <w:spacing w:val="-1"/>
          <w:sz w:val="14"/>
          <w:szCs w:val="14"/>
          <w:lang w:val="es-ES" w:eastAsia="en-US"/>
        </w:rPr>
        <w:t>contratada</w:t>
      </w:r>
      <w:r w:rsidRPr="00721131">
        <w:rPr>
          <w:rFonts w:ascii="Arial" w:eastAsia="Times New Roman" w:hAnsi="Arial" w:cs="Arial"/>
          <w:sz w:val="14"/>
          <w:szCs w:val="14"/>
          <w:lang w:val="es-ES" w:eastAsia="en-US"/>
        </w:rPr>
        <w:t xml:space="preserve">  </w:t>
      </w:r>
      <w:r w:rsidRPr="00721131">
        <w:rPr>
          <w:rFonts w:ascii="Arial" w:eastAsia="Times New Roman" w:hAnsi="Arial" w:cs="Arial"/>
          <w:spacing w:val="2"/>
          <w:sz w:val="14"/>
          <w:szCs w:val="14"/>
          <w:lang w:val="es-ES" w:eastAsia="en-US"/>
        </w:rPr>
        <w:t xml:space="preserve"> </w:t>
      </w:r>
      <w:r w:rsidRPr="00721131">
        <w:rPr>
          <w:rFonts w:ascii="Arial" w:eastAsia="Times New Roman" w:hAnsi="Arial" w:cs="Arial"/>
          <w:spacing w:val="-1"/>
          <w:sz w:val="14"/>
          <w:szCs w:val="14"/>
          <w:lang w:val="es-ES" w:eastAsia="en-US"/>
        </w:rPr>
        <w:t>se</w:t>
      </w:r>
      <w:r w:rsidRPr="00721131">
        <w:rPr>
          <w:rFonts w:ascii="Arial" w:eastAsia="Times New Roman" w:hAnsi="Arial" w:cs="Arial"/>
          <w:spacing w:val="1"/>
          <w:sz w:val="14"/>
          <w:szCs w:val="14"/>
          <w:lang w:val="es-ES" w:eastAsia="en-US"/>
        </w:rPr>
        <w:t>r</w:t>
      </w:r>
      <w:r w:rsidRPr="00721131">
        <w:rPr>
          <w:rFonts w:ascii="Arial" w:eastAsia="Times New Roman" w:hAnsi="Arial" w:cs="Arial"/>
          <w:sz w:val="14"/>
          <w:szCs w:val="14"/>
          <w:lang w:val="es-ES" w:eastAsia="en-US"/>
        </w:rPr>
        <w:t xml:space="preserve">á </w:t>
      </w:r>
      <w:r w:rsidRPr="00721131">
        <w:rPr>
          <w:rFonts w:ascii="Arial" w:eastAsia="Times New Roman" w:hAnsi="Arial" w:cs="Arial"/>
          <w:spacing w:val="40"/>
          <w:sz w:val="14"/>
          <w:szCs w:val="14"/>
          <w:lang w:val="es-ES" w:eastAsia="en-US"/>
        </w:rPr>
        <w:t xml:space="preserve"> </w:t>
      </w:r>
      <w:r w:rsidRPr="00721131">
        <w:rPr>
          <w:rFonts w:ascii="Arial" w:eastAsia="Times New Roman" w:hAnsi="Arial" w:cs="Arial"/>
          <w:spacing w:val="1"/>
          <w:sz w:val="14"/>
          <w:szCs w:val="14"/>
          <w:lang w:val="es-ES" w:eastAsia="en-US"/>
        </w:rPr>
        <w:t>r</w:t>
      </w:r>
      <w:r w:rsidRPr="00721131">
        <w:rPr>
          <w:rFonts w:ascii="Arial" w:eastAsia="Times New Roman" w:hAnsi="Arial" w:cs="Arial"/>
          <w:spacing w:val="-1"/>
          <w:sz w:val="14"/>
          <w:szCs w:val="14"/>
          <w:lang w:val="es-ES" w:eastAsia="en-US"/>
        </w:rPr>
        <w:t>e</w:t>
      </w:r>
      <w:r w:rsidRPr="00721131">
        <w:rPr>
          <w:rFonts w:ascii="Arial" w:eastAsia="Times New Roman" w:hAnsi="Arial" w:cs="Arial"/>
          <w:spacing w:val="1"/>
          <w:sz w:val="14"/>
          <w:szCs w:val="14"/>
          <w:lang w:val="es-ES" w:eastAsia="en-US"/>
        </w:rPr>
        <w:t>s</w:t>
      </w:r>
      <w:r w:rsidRPr="00721131">
        <w:rPr>
          <w:rFonts w:ascii="Arial" w:eastAsia="Times New Roman" w:hAnsi="Arial" w:cs="Arial"/>
          <w:spacing w:val="-2"/>
          <w:sz w:val="14"/>
          <w:szCs w:val="14"/>
          <w:lang w:val="es-ES" w:eastAsia="en-US"/>
        </w:rPr>
        <w:t>p</w:t>
      </w:r>
      <w:r w:rsidRPr="00721131">
        <w:rPr>
          <w:rFonts w:ascii="Arial" w:eastAsia="Times New Roman" w:hAnsi="Arial" w:cs="Arial"/>
          <w:spacing w:val="2"/>
          <w:sz w:val="14"/>
          <w:szCs w:val="14"/>
          <w:lang w:val="es-ES" w:eastAsia="en-US"/>
        </w:rPr>
        <w:t>o</w:t>
      </w:r>
      <w:r w:rsidRPr="00721131">
        <w:rPr>
          <w:rFonts w:ascii="Arial" w:eastAsia="Times New Roman" w:hAnsi="Arial" w:cs="Arial"/>
          <w:sz w:val="14"/>
          <w:szCs w:val="14"/>
          <w:lang w:val="es-ES" w:eastAsia="en-US"/>
        </w:rPr>
        <w:t>n</w:t>
      </w:r>
      <w:r w:rsidRPr="00721131">
        <w:rPr>
          <w:rFonts w:ascii="Arial" w:eastAsia="Times New Roman" w:hAnsi="Arial" w:cs="Arial"/>
          <w:spacing w:val="-1"/>
          <w:sz w:val="14"/>
          <w:szCs w:val="14"/>
          <w:lang w:val="es-ES" w:eastAsia="en-US"/>
        </w:rPr>
        <w:t>s</w:t>
      </w:r>
      <w:r w:rsidRPr="00721131">
        <w:rPr>
          <w:rFonts w:ascii="Arial" w:eastAsia="Times New Roman" w:hAnsi="Arial" w:cs="Arial"/>
          <w:spacing w:val="1"/>
          <w:sz w:val="14"/>
          <w:szCs w:val="14"/>
          <w:lang w:val="es-ES" w:eastAsia="en-US"/>
        </w:rPr>
        <w:t>a</w:t>
      </w:r>
      <w:r w:rsidRPr="00721131">
        <w:rPr>
          <w:rFonts w:ascii="Arial" w:eastAsia="Times New Roman" w:hAnsi="Arial" w:cs="Arial"/>
          <w:spacing w:val="-1"/>
          <w:sz w:val="14"/>
          <w:szCs w:val="14"/>
          <w:lang w:val="es-ES" w:eastAsia="en-US"/>
        </w:rPr>
        <w:t>b</w:t>
      </w:r>
      <w:r w:rsidRPr="00721131">
        <w:rPr>
          <w:rFonts w:ascii="Arial" w:eastAsia="Times New Roman" w:hAnsi="Arial" w:cs="Arial"/>
          <w:sz w:val="14"/>
          <w:szCs w:val="14"/>
          <w:lang w:val="es-ES" w:eastAsia="en-US"/>
        </w:rPr>
        <w:t xml:space="preserve">le  </w:t>
      </w:r>
      <w:r w:rsidRPr="00721131">
        <w:rPr>
          <w:rFonts w:ascii="Arial" w:eastAsia="Times New Roman" w:hAnsi="Arial" w:cs="Arial"/>
          <w:spacing w:val="4"/>
          <w:sz w:val="14"/>
          <w:szCs w:val="14"/>
          <w:lang w:val="es-ES" w:eastAsia="en-US"/>
        </w:rPr>
        <w:t xml:space="preserve"> </w:t>
      </w:r>
      <w:r w:rsidRPr="00721131">
        <w:rPr>
          <w:rFonts w:ascii="Arial" w:eastAsia="Times New Roman" w:hAnsi="Arial" w:cs="Arial"/>
          <w:spacing w:val="1"/>
          <w:sz w:val="14"/>
          <w:szCs w:val="14"/>
          <w:lang w:val="es-ES" w:eastAsia="en-US"/>
        </w:rPr>
        <w:t>d</w:t>
      </w:r>
      <w:r w:rsidRPr="00721131">
        <w:rPr>
          <w:rFonts w:ascii="Arial" w:eastAsia="Times New Roman" w:hAnsi="Arial" w:cs="Arial"/>
          <w:sz w:val="14"/>
          <w:szCs w:val="14"/>
          <w:lang w:val="es-ES" w:eastAsia="en-US"/>
        </w:rPr>
        <w:t xml:space="preserve">e </w:t>
      </w:r>
      <w:r w:rsidRPr="00721131">
        <w:rPr>
          <w:rFonts w:ascii="Arial" w:eastAsia="Times New Roman" w:hAnsi="Arial" w:cs="Arial"/>
          <w:spacing w:val="36"/>
          <w:sz w:val="14"/>
          <w:szCs w:val="14"/>
          <w:lang w:val="es-ES" w:eastAsia="en-US"/>
        </w:rPr>
        <w:t xml:space="preserve"> </w:t>
      </w:r>
      <w:r w:rsidRPr="00721131">
        <w:rPr>
          <w:rFonts w:ascii="Arial" w:eastAsia="Times New Roman" w:hAnsi="Arial" w:cs="Arial"/>
          <w:spacing w:val="-1"/>
          <w:sz w:val="14"/>
          <w:szCs w:val="14"/>
          <w:lang w:val="es-ES" w:eastAsia="en-US"/>
        </w:rPr>
        <w:t>cua</w:t>
      </w:r>
      <w:r w:rsidRPr="00721131">
        <w:rPr>
          <w:rFonts w:ascii="Arial" w:eastAsia="Times New Roman" w:hAnsi="Arial" w:cs="Arial"/>
          <w:sz w:val="14"/>
          <w:szCs w:val="14"/>
          <w:lang w:val="es-ES" w:eastAsia="en-US"/>
        </w:rPr>
        <w:t>l</w:t>
      </w:r>
      <w:r w:rsidRPr="00721131">
        <w:rPr>
          <w:rFonts w:ascii="Arial" w:eastAsia="Times New Roman" w:hAnsi="Arial" w:cs="Arial"/>
          <w:spacing w:val="1"/>
          <w:sz w:val="14"/>
          <w:szCs w:val="14"/>
          <w:lang w:val="es-ES" w:eastAsia="en-US"/>
        </w:rPr>
        <w:t>q</w:t>
      </w:r>
      <w:r w:rsidRPr="00721131">
        <w:rPr>
          <w:rFonts w:ascii="Arial" w:eastAsia="Times New Roman" w:hAnsi="Arial" w:cs="Arial"/>
          <w:sz w:val="14"/>
          <w:szCs w:val="14"/>
          <w:lang w:val="es-ES" w:eastAsia="en-US"/>
        </w:rPr>
        <w:t>u</w:t>
      </w:r>
      <w:r w:rsidRPr="00721131">
        <w:rPr>
          <w:rFonts w:ascii="Arial" w:eastAsia="Times New Roman" w:hAnsi="Arial" w:cs="Arial"/>
          <w:spacing w:val="-1"/>
          <w:sz w:val="14"/>
          <w:szCs w:val="14"/>
          <w:lang w:val="es-ES" w:eastAsia="en-US"/>
        </w:rPr>
        <w:t>i</w:t>
      </w:r>
      <w:r w:rsidRPr="00721131">
        <w:rPr>
          <w:rFonts w:ascii="Arial" w:eastAsia="Times New Roman" w:hAnsi="Arial" w:cs="Arial"/>
          <w:spacing w:val="1"/>
          <w:sz w:val="14"/>
          <w:szCs w:val="14"/>
          <w:lang w:val="es-ES" w:eastAsia="en-US"/>
        </w:rPr>
        <w:t>e</w:t>
      </w:r>
      <w:r w:rsidRPr="00721131">
        <w:rPr>
          <w:rFonts w:ascii="Arial" w:eastAsia="Times New Roman" w:hAnsi="Arial" w:cs="Arial"/>
          <w:sz w:val="14"/>
          <w:szCs w:val="14"/>
          <w:lang w:val="es-ES" w:eastAsia="en-US"/>
        </w:rPr>
        <w:t xml:space="preserve">r </w:t>
      </w:r>
      <w:r w:rsidRPr="00721131">
        <w:rPr>
          <w:rFonts w:ascii="Arial" w:eastAsia="Times New Roman" w:hAnsi="Arial" w:cs="Arial"/>
          <w:spacing w:val="54"/>
          <w:sz w:val="14"/>
          <w:szCs w:val="14"/>
          <w:lang w:val="es-ES" w:eastAsia="en-US"/>
        </w:rPr>
        <w:t xml:space="preserve"> </w:t>
      </w:r>
      <w:r w:rsidRPr="00721131">
        <w:rPr>
          <w:rFonts w:ascii="Arial" w:eastAsia="Times New Roman" w:hAnsi="Arial" w:cs="Arial"/>
          <w:spacing w:val="-1"/>
          <w:sz w:val="14"/>
          <w:szCs w:val="14"/>
          <w:lang w:val="es-ES" w:eastAsia="en-US"/>
        </w:rPr>
        <w:t>d</w:t>
      </w:r>
      <w:r w:rsidRPr="00721131">
        <w:rPr>
          <w:rFonts w:ascii="Arial" w:eastAsia="Times New Roman" w:hAnsi="Arial" w:cs="Arial"/>
          <w:spacing w:val="1"/>
          <w:sz w:val="14"/>
          <w:szCs w:val="14"/>
          <w:lang w:val="es-ES" w:eastAsia="en-US"/>
        </w:rPr>
        <w:t>a</w:t>
      </w:r>
      <w:r w:rsidRPr="00721131">
        <w:rPr>
          <w:rFonts w:ascii="Arial" w:eastAsia="Times New Roman" w:hAnsi="Arial" w:cs="Arial"/>
          <w:spacing w:val="-1"/>
          <w:sz w:val="14"/>
          <w:szCs w:val="14"/>
          <w:lang w:val="es-ES" w:eastAsia="en-US"/>
        </w:rPr>
        <w:t>ñ</w:t>
      </w:r>
      <w:r w:rsidRPr="00721131">
        <w:rPr>
          <w:rFonts w:ascii="Arial" w:eastAsia="Times New Roman" w:hAnsi="Arial" w:cs="Arial"/>
          <w:sz w:val="14"/>
          <w:szCs w:val="14"/>
          <w:lang w:val="es-ES" w:eastAsia="en-US"/>
        </w:rPr>
        <w:t xml:space="preserve">o </w:t>
      </w:r>
      <w:r w:rsidRPr="00721131">
        <w:rPr>
          <w:rFonts w:ascii="Arial" w:eastAsia="Times New Roman" w:hAnsi="Arial" w:cs="Arial"/>
          <w:spacing w:val="42"/>
          <w:sz w:val="14"/>
          <w:szCs w:val="14"/>
          <w:lang w:val="es-ES" w:eastAsia="en-US"/>
        </w:rPr>
        <w:t xml:space="preserve"> </w:t>
      </w:r>
      <w:r w:rsidRPr="00721131">
        <w:rPr>
          <w:rFonts w:ascii="Arial" w:eastAsia="Times New Roman" w:hAnsi="Arial" w:cs="Arial"/>
          <w:sz w:val="14"/>
          <w:szCs w:val="14"/>
          <w:lang w:val="es-ES" w:eastAsia="en-US"/>
        </w:rPr>
        <w:t xml:space="preserve">o </w:t>
      </w:r>
      <w:r w:rsidRPr="00721131">
        <w:rPr>
          <w:rFonts w:ascii="Arial" w:eastAsia="Times New Roman" w:hAnsi="Arial" w:cs="Arial"/>
          <w:spacing w:val="35"/>
          <w:sz w:val="14"/>
          <w:szCs w:val="14"/>
          <w:lang w:val="es-ES" w:eastAsia="en-US"/>
        </w:rPr>
        <w:t xml:space="preserve"> </w:t>
      </w:r>
      <w:r w:rsidRPr="00721131">
        <w:rPr>
          <w:rFonts w:ascii="Arial" w:eastAsia="Times New Roman" w:hAnsi="Arial" w:cs="Arial"/>
          <w:spacing w:val="-1"/>
          <w:sz w:val="14"/>
          <w:szCs w:val="14"/>
          <w:lang w:val="es-ES" w:eastAsia="en-US"/>
        </w:rPr>
        <w:t>rob</w:t>
      </w:r>
      <w:r w:rsidRPr="00721131">
        <w:rPr>
          <w:rFonts w:ascii="Arial" w:eastAsia="Times New Roman" w:hAnsi="Arial" w:cs="Arial"/>
          <w:sz w:val="14"/>
          <w:szCs w:val="14"/>
          <w:lang w:val="es-ES" w:eastAsia="en-US"/>
        </w:rPr>
        <w:t xml:space="preserve">o y hurto </w:t>
      </w:r>
      <w:r w:rsidRPr="00721131">
        <w:rPr>
          <w:rFonts w:ascii="Arial" w:eastAsia="Times New Roman" w:hAnsi="Arial" w:cs="Arial"/>
          <w:spacing w:val="42"/>
          <w:sz w:val="14"/>
          <w:szCs w:val="14"/>
          <w:lang w:val="es-ES" w:eastAsia="en-US"/>
        </w:rPr>
        <w:t xml:space="preserve"> </w:t>
      </w:r>
      <w:r w:rsidRPr="00721131">
        <w:rPr>
          <w:rFonts w:ascii="Arial" w:eastAsia="Times New Roman" w:hAnsi="Arial" w:cs="Arial"/>
          <w:spacing w:val="1"/>
          <w:sz w:val="14"/>
          <w:szCs w:val="14"/>
          <w:lang w:val="es-ES" w:eastAsia="en-US"/>
        </w:rPr>
        <w:t>d</w:t>
      </w:r>
      <w:r w:rsidRPr="00721131">
        <w:rPr>
          <w:rFonts w:ascii="Arial" w:eastAsia="Times New Roman" w:hAnsi="Arial" w:cs="Arial"/>
          <w:sz w:val="14"/>
          <w:szCs w:val="14"/>
          <w:lang w:val="es-ES" w:eastAsia="en-US"/>
        </w:rPr>
        <w:t xml:space="preserve">e </w:t>
      </w:r>
      <w:r w:rsidRPr="00721131">
        <w:rPr>
          <w:rFonts w:ascii="Arial" w:eastAsia="Times New Roman" w:hAnsi="Arial" w:cs="Arial"/>
          <w:spacing w:val="36"/>
          <w:sz w:val="14"/>
          <w:szCs w:val="14"/>
          <w:lang w:val="es-ES" w:eastAsia="en-US"/>
        </w:rPr>
        <w:t xml:space="preserve"> </w:t>
      </w:r>
      <w:r w:rsidRPr="00721131">
        <w:rPr>
          <w:rFonts w:ascii="Arial" w:eastAsia="Times New Roman" w:hAnsi="Arial" w:cs="Arial"/>
          <w:sz w:val="14"/>
          <w:szCs w:val="14"/>
          <w:lang w:val="es-ES" w:eastAsia="en-US"/>
        </w:rPr>
        <w:t>l</w:t>
      </w:r>
      <w:r w:rsidRPr="00721131">
        <w:rPr>
          <w:rFonts w:ascii="Arial" w:eastAsia="Times New Roman" w:hAnsi="Arial" w:cs="Arial"/>
          <w:spacing w:val="1"/>
          <w:sz w:val="14"/>
          <w:szCs w:val="14"/>
          <w:lang w:val="es-ES" w:eastAsia="en-US"/>
        </w:rPr>
        <w:t>o</w:t>
      </w:r>
      <w:r w:rsidRPr="00721131">
        <w:rPr>
          <w:rFonts w:ascii="Arial" w:eastAsia="Times New Roman" w:hAnsi="Arial" w:cs="Arial"/>
          <w:sz w:val="14"/>
          <w:szCs w:val="14"/>
          <w:lang w:val="es-ES" w:eastAsia="en-US"/>
        </w:rPr>
        <w:t>s ac</w:t>
      </w:r>
      <w:r w:rsidRPr="00721131">
        <w:rPr>
          <w:rFonts w:ascii="Arial" w:eastAsia="Times New Roman" w:hAnsi="Arial" w:cs="Arial"/>
          <w:spacing w:val="1"/>
          <w:sz w:val="14"/>
          <w:szCs w:val="14"/>
          <w:lang w:val="es-ES" w:eastAsia="en-US"/>
        </w:rPr>
        <w:t>t</w:t>
      </w:r>
      <w:r w:rsidRPr="00721131">
        <w:rPr>
          <w:rFonts w:ascii="Arial" w:eastAsia="Times New Roman" w:hAnsi="Arial" w:cs="Arial"/>
          <w:sz w:val="14"/>
          <w:szCs w:val="14"/>
          <w:lang w:val="es-ES" w:eastAsia="en-US"/>
        </w:rPr>
        <w:t>iv</w:t>
      </w:r>
      <w:r w:rsidRPr="00721131">
        <w:rPr>
          <w:rFonts w:ascii="Arial" w:eastAsia="Times New Roman" w:hAnsi="Arial" w:cs="Arial"/>
          <w:spacing w:val="1"/>
          <w:sz w:val="14"/>
          <w:szCs w:val="14"/>
          <w:lang w:val="es-ES" w:eastAsia="en-US"/>
        </w:rPr>
        <w:t>o</w:t>
      </w:r>
      <w:r w:rsidRPr="00721131">
        <w:rPr>
          <w:rFonts w:ascii="Arial" w:eastAsia="Times New Roman" w:hAnsi="Arial" w:cs="Arial"/>
          <w:sz w:val="14"/>
          <w:szCs w:val="14"/>
          <w:lang w:val="es-ES" w:eastAsia="en-US"/>
        </w:rPr>
        <w:t>s</w:t>
      </w:r>
      <w:r w:rsidRPr="00721131">
        <w:rPr>
          <w:rFonts w:ascii="Arial" w:eastAsia="Times New Roman" w:hAnsi="Arial" w:cs="Arial"/>
          <w:spacing w:val="44"/>
          <w:sz w:val="14"/>
          <w:szCs w:val="14"/>
          <w:lang w:val="es-ES" w:eastAsia="en-US"/>
        </w:rPr>
        <w:t xml:space="preserve"> </w:t>
      </w:r>
      <w:r w:rsidRPr="00721131">
        <w:rPr>
          <w:rFonts w:ascii="Arial" w:eastAsia="Times New Roman" w:hAnsi="Arial" w:cs="Arial"/>
          <w:spacing w:val="1"/>
          <w:sz w:val="14"/>
          <w:szCs w:val="14"/>
          <w:lang w:val="es-ES" w:eastAsia="en-US"/>
        </w:rPr>
        <w:t>d</w:t>
      </w:r>
      <w:r w:rsidRPr="00721131">
        <w:rPr>
          <w:rFonts w:ascii="Arial" w:eastAsia="Times New Roman" w:hAnsi="Arial" w:cs="Arial"/>
          <w:spacing w:val="-2"/>
          <w:sz w:val="14"/>
          <w:szCs w:val="14"/>
          <w:lang w:val="es-ES" w:eastAsia="en-US"/>
        </w:rPr>
        <w:t>e</w:t>
      </w:r>
      <w:r w:rsidRPr="00721131">
        <w:rPr>
          <w:rFonts w:ascii="Arial" w:eastAsia="Times New Roman" w:hAnsi="Arial" w:cs="Arial"/>
          <w:sz w:val="14"/>
          <w:szCs w:val="14"/>
          <w:lang w:val="es-ES" w:eastAsia="en-US"/>
        </w:rPr>
        <w:t>l</w:t>
      </w:r>
      <w:r w:rsidRPr="00721131">
        <w:rPr>
          <w:rFonts w:ascii="Arial" w:eastAsia="Times New Roman" w:hAnsi="Arial" w:cs="Arial"/>
          <w:spacing w:val="35"/>
          <w:sz w:val="14"/>
          <w:szCs w:val="14"/>
          <w:lang w:val="es-ES" w:eastAsia="en-US"/>
        </w:rPr>
        <w:t xml:space="preserve"> </w:t>
      </w:r>
      <w:r w:rsidRPr="00721131">
        <w:rPr>
          <w:rFonts w:ascii="Arial" w:eastAsia="Times New Roman" w:hAnsi="Arial" w:cs="Arial"/>
          <w:sz w:val="14"/>
          <w:szCs w:val="14"/>
          <w:lang w:val="es-ES" w:eastAsia="en-US"/>
        </w:rPr>
        <w:t>predio,</w:t>
      </w:r>
      <w:r w:rsidRPr="00721131">
        <w:rPr>
          <w:rFonts w:ascii="Arial" w:eastAsia="Times New Roman" w:hAnsi="Arial" w:cs="Arial"/>
          <w:spacing w:val="39"/>
          <w:sz w:val="14"/>
          <w:szCs w:val="14"/>
          <w:lang w:val="es-ES" w:eastAsia="en-US"/>
        </w:rPr>
        <w:t xml:space="preserve"> </w:t>
      </w:r>
      <w:r w:rsidRPr="00721131">
        <w:rPr>
          <w:rFonts w:ascii="Arial" w:eastAsia="Times New Roman" w:hAnsi="Arial" w:cs="Arial"/>
          <w:spacing w:val="-2"/>
          <w:sz w:val="14"/>
          <w:szCs w:val="14"/>
          <w:lang w:val="es-ES" w:eastAsia="en-US"/>
        </w:rPr>
        <w:t>a</w:t>
      </w:r>
      <w:r w:rsidRPr="00721131">
        <w:rPr>
          <w:rFonts w:ascii="Arial" w:eastAsia="Times New Roman" w:hAnsi="Arial" w:cs="Arial"/>
          <w:sz w:val="14"/>
          <w:szCs w:val="14"/>
          <w:lang w:val="es-ES" w:eastAsia="en-US"/>
        </w:rPr>
        <w:t>t</w:t>
      </w:r>
      <w:r w:rsidRPr="00721131">
        <w:rPr>
          <w:rFonts w:ascii="Arial" w:eastAsia="Times New Roman" w:hAnsi="Arial" w:cs="Arial"/>
          <w:spacing w:val="1"/>
          <w:sz w:val="14"/>
          <w:szCs w:val="14"/>
          <w:lang w:val="es-ES" w:eastAsia="en-US"/>
        </w:rPr>
        <w:t>r</w:t>
      </w:r>
      <w:r w:rsidRPr="00721131">
        <w:rPr>
          <w:rFonts w:ascii="Arial" w:eastAsia="Times New Roman" w:hAnsi="Arial" w:cs="Arial"/>
          <w:sz w:val="14"/>
          <w:szCs w:val="14"/>
          <w:lang w:val="es-ES" w:eastAsia="en-US"/>
        </w:rPr>
        <w:t>ibu</w:t>
      </w:r>
      <w:r w:rsidRPr="00721131">
        <w:rPr>
          <w:rFonts w:ascii="Arial" w:eastAsia="Times New Roman" w:hAnsi="Arial" w:cs="Arial"/>
          <w:spacing w:val="1"/>
          <w:sz w:val="14"/>
          <w:szCs w:val="14"/>
          <w:lang w:val="es-ES" w:eastAsia="en-US"/>
        </w:rPr>
        <w:t>i</w:t>
      </w:r>
      <w:r w:rsidRPr="00721131">
        <w:rPr>
          <w:rFonts w:ascii="Arial" w:eastAsia="Times New Roman" w:hAnsi="Arial" w:cs="Arial"/>
          <w:spacing w:val="-2"/>
          <w:sz w:val="14"/>
          <w:szCs w:val="14"/>
          <w:lang w:val="es-ES" w:eastAsia="en-US"/>
        </w:rPr>
        <w:t>b</w:t>
      </w:r>
      <w:r w:rsidRPr="00721131">
        <w:rPr>
          <w:rFonts w:ascii="Arial" w:eastAsia="Times New Roman" w:hAnsi="Arial" w:cs="Arial"/>
          <w:spacing w:val="2"/>
          <w:sz w:val="14"/>
          <w:szCs w:val="14"/>
          <w:lang w:val="es-ES" w:eastAsia="en-US"/>
        </w:rPr>
        <w:t>l</w:t>
      </w:r>
      <w:r w:rsidRPr="00721131">
        <w:rPr>
          <w:rFonts w:ascii="Arial" w:eastAsia="Times New Roman" w:hAnsi="Arial" w:cs="Arial"/>
          <w:spacing w:val="1"/>
          <w:sz w:val="14"/>
          <w:szCs w:val="14"/>
          <w:lang w:val="es-ES" w:eastAsia="en-US"/>
        </w:rPr>
        <w:t>e</w:t>
      </w:r>
      <w:r w:rsidRPr="00721131">
        <w:rPr>
          <w:rFonts w:ascii="Arial" w:eastAsia="Times New Roman" w:hAnsi="Arial" w:cs="Arial"/>
          <w:sz w:val="14"/>
          <w:szCs w:val="14"/>
          <w:lang w:val="es-ES" w:eastAsia="en-US"/>
        </w:rPr>
        <w:t>s</w:t>
      </w:r>
      <w:r w:rsidRPr="00721131">
        <w:rPr>
          <w:rFonts w:ascii="Arial" w:eastAsia="Times New Roman" w:hAnsi="Arial" w:cs="Arial"/>
          <w:spacing w:val="50"/>
          <w:sz w:val="14"/>
          <w:szCs w:val="14"/>
          <w:lang w:val="es-ES" w:eastAsia="en-US"/>
        </w:rPr>
        <w:t xml:space="preserve"> </w:t>
      </w:r>
      <w:r w:rsidRPr="00721131">
        <w:rPr>
          <w:rFonts w:ascii="Arial" w:eastAsia="Times New Roman" w:hAnsi="Arial" w:cs="Arial"/>
          <w:sz w:val="14"/>
          <w:szCs w:val="14"/>
          <w:lang w:val="es-ES" w:eastAsia="en-US"/>
        </w:rPr>
        <w:t>al</w:t>
      </w:r>
      <w:r w:rsidRPr="00721131">
        <w:rPr>
          <w:rFonts w:ascii="Arial" w:eastAsia="Times New Roman" w:hAnsi="Arial" w:cs="Arial"/>
          <w:spacing w:val="32"/>
          <w:sz w:val="14"/>
          <w:szCs w:val="14"/>
          <w:lang w:val="es-ES" w:eastAsia="en-US"/>
        </w:rPr>
        <w:t xml:space="preserve"> </w:t>
      </w:r>
      <w:r w:rsidRPr="00721131">
        <w:rPr>
          <w:rFonts w:ascii="Arial" w:eastAsia="Times New Roman" w:hAnsi="Arial" w:cs="Arial"/>
          <w:sz w:val="14"/>
          <w:szCs w:val="14"/>
          <w:lang w:val="es-ES" w:eastAsia="en-US"/>
        </w:rPr>
        <w:t>de</w:t>
      </w:r>
      <w:r w:rsidRPr="00721131">
        <w:rPr>
          <w:rFonts w:ascii="Arial" w:eastAsia="Times New Roman" w:hAnsi="Arial" w:cs="Arial"/>
          <w:spacing w:val="1"/>
          <w:sz w:val="14"/>
          <w:szCs w:val="14"/>
          <w:lang w:val="es-ES" w:eastAsia="en-US"/>
        </w:rPr>
        <w:t>s</w:t>
      </w:r>
      <w:r w:rsidRPr="00721131">
        <w:rPr>
          <w:rFonts w:ascii="Arial" w:eastAsia="Times New Roman" w:hAnsi="Arial" w:cs="Arial"/>
          <w:sz w:val="14"/>
          <w:szCs w:val="14"/>
          <w:lang w:val="es-ES" w:eastAsia="en-US"/>
        </w:rPr>
        <w:t>cuid</w:t>
      </w:r>
      <w:r w:rsidRPr="00721131">
        <w:rPr>
          <w:rFonts w:ascii="Arial" w:eastAsia="Times New Roman" w:hAnsi="Arial" w:cs="Arial"/>
          <w:spacing w:val="1"/>
          <w:sz w:val="14"/>
          <w:szCs w:val="14"/>
          <w:lang w:val="es-ES" w:eastAsia="en-US"/>
        </w:rPr>
        <w:t>o</w:t>
      </w:r>
      <w:r w:rsidRPr="00721131">
        <w:rPr>
          <w:rFonts w:ascii="Arial" w:eastAsia="Times New Roman" w:hAnsi="Arial" w:cs="Arial"/>
          <w:sz w:val="14"/>
          <w:szCs w:val="14"/>
          <w:lang w:val="es-ES" w:eastAsia="en-US"/>
        </w:rPr>
        <w:t>,</w:t>
      </w:r>
      <w:r w:rsidRPr="00721131">
        <w:rPr>
          <w:rFonts w:ascii="Arial" w:eastAsia="Times New Roman" w:hAnsi="Arial" w:cs="Arial"/>
          <w:spacing w:val="48"/>
          <w:sz w:val="14"/>
          <w:szCs w:val="14"/>
          <w:lang w:val="es-ES" w:eastAsia="en-US"/>
        </w:rPr>
        <w:t xml:space="preserve"> </w:t>
      </w:r>
      <w:r w:rsidRPr="00721131">
        <w:rPr>
          <w:rFonts w:ascii="Arial" w:eastAsia="Times New Roman" w:hAnsi="Arial" w:cs="Arial"/>
          <w:sz w:val="14"/>
          <w:szCs w:val="14"/>
          <w:lang w:val="es-ES" w:eastAsia="en-US"/>
        </w:rPr>
        <w:t>i</w:t>
      </w:r>
      <w:r w:rsidRPr="00721131">
        <w:rPr>
          <w:rFonts w:ascii="Arial" w:eastAsia="Times New Roman" w:hAnsi="Arial" w:cs="Arial"/>
          <w:spacing w:val="1"/>
          <w:sz w:val="14"/>
          <w:szCs w:val="14"/>
          <w:lang w:val="es-ES" w:eastAsia="en-US"/>
        </w:rPr>
        <w:t>m</w:t>
      </w:r>
      <w:r w:rsidRPr="00721131">
        <w:rPr>
          <w:rFonts w:ascii="Arial" w:eastAsia="Times New Roman" w:hAnsi="Arial" w:cs="Arial"/>
          <w:spacing w:val="-2"/>
          <w:sz w:val="14"/>
          <w:szCs w:val="14"/>
          <w:lang w:val="es-ES" w:eastAsia="en-US"/>
        </w:rPr>
        <w:t>p</w:t>
      </w:r>
      <w:r w:rsidRPr="00721131">
        <w:rPr>
          <w:rFonts w:ascii="Arial" w:eastAsia="Times New Roman" w:hAnsi="Arial" w:cs="Arial"/>
          <w:spacing w:val="1"/>
          <w:sz w:val="14"/>
          <w:szCs w:val="14"/>
          <w:lang w:val="es-ES" w:eastAsia="en-US"/>
        </w:rPr>
        <w:t>e</w:t>
      </w:r>
      <w:r w:rsidRPr="00721131">
        <w:rPr>
          <w:rFonts w:ascii="Arial" w:eastAsia="Times New Roman" w:hAnsi="Arial" w:cs="Arial"/>
          <w:sz w:val="14"/>
          <w:szCs w:val="14"/>
          <w:lang w:val="es-ES" w:eastAsia="en-US"/>
        </w:rPr>
        <w:t>ri</w:t>
      </w:r>
      <w:r w:rsidRPr="00721131">
        <w:rPr>
          <w:rFonts w:ascii="Arial" w:eastAsia="Times New Roman" w:hAnsi="Arial" w:cs="Arial"/>
          <w:spacing w:val="1"/>
          <w:sz w:val="14"/>
          <w:szCs w:val="14"/>
          <w:lang w:val="es-ES" w:eastAsia="en-US"/>
        </w:rPr>
        <w:t>ci</w:t>
      </w:r>
      <w:r w:rsidRPr="00721131">
        <w:rPr>
          <w:rFonts w:ascii="Arial" w:eastAsia="Times New Roman" w:hAnsi="Arial" w:cs="Arial"/>
          <w:sz w:val="14"/>
          <w:szCs w:val="14"/>
          <w:lang w:val="es-ES" w:eastAsia="en-US"/>
        </w:rPr>
        <w:t>a</w:t>
      </w:r>
      <w:r w:rsidRPr="00721131">
        <w:rPr>
          <w:rFonts w:ascii="Arial" w:eastAsia="Times New Roman" w:hAnsi="Arial" w:cs="Arial"/>
          <w:spacing w:val="43"/>
          <w:sz w:val="14"/>
          <w:szCs w:val="14"/>
          <w:lang w:val="es-ES" w:eastAsia="en-US"/>
        </w:rPr>
        <w:t xml:space="preserve"> </w:t>
      </w:r>
      <w:r w:rsidRPr="00721131">
        <w:rPr>
          <w:rFonts w:ascii="Arial" w:eastAsia="Times New Roman" w:hAnsi="Arial" w:cs="Arial"/>
          <w:sz w:val="14"/>
          <w:szCs w:val="14"/>
          <w:lang w:val="es-ES" w:eastAsia="en-US"/>
        </w:rPr>
        <w:t>o</w:t>
      </w:r>
      <w:r w:rsidRPr="00721131">
        <w:rPr>
          <w:rFonts w:ascii="Arial" w:eastAsia="Times New Roman" w:hAnsi="Arial" w:cs="Arial"/>
          <w:spacing w:val="30"/>
          <w:sz w:val="14"/>
          <w:szCs w:val="14"/>
          <w:lang w:val="es-ES" w:eastAsia="en-US"/>
        </w:rPr>
        <w:t xml:space="preserve"> </w:t>
      </w:r>
      <w:r w:rsidRPr="00721131">
        <w:rPr>
          <w:rFonts w:ascii="Arial" w:eastAsia="Times New Roman" w:hAnsi="Arial" w:cs="Arial"/>
          <w:sz w:val="14"/>
          <w:szCs w:val="14"/>
          <w:lang w:val="es-ES" w:eastAsia="en-US"/>
        </w:rPr>
        <w:t>al</w:t>
      </w:r>
      <w:r w:rsidRPr="00721131">
        <w:rPr>
          <w:rFonts w:ascii="Arial" w:eastAsia="Times New Roman" w:hAnsi="Arial" w:cs="Arial"/>
          <w:spacing w:val="32"/>
          <w:sz w:val="14"/>
          <w:szCs w:val="14"/>
          <w:lang w:val="es-ES" w:eastAsia="en-US"/>
        </w:rPr>
        <w:t xml:space="preserve"> </w:t>
      </w:r>
      <w:r w:rsidRPr="00721131">
        <w:rPr>
          <w:rFonts w:ascii="Arial" w:eastAsia="Times New Roman" w:hAnsi="Arial" w:cs="Arial"/>
          <w:sz w:val="14"/>
          <w:szCs w:val="14"/>
          <w:lang w:val="es-ES" w:eastAsia="en-US"/>
        </w:rPr>
        <w:t>no</w:t>
      </w:r>
      <w:r w:rsidRPr="00721131">
        <w:rPr>
          <w:rFonts w:ascii="Arial" w:eastAsia="Times New Roman" w:hAnsi="Arial" w:cs="Arial"/>
          <w:spacing w:val="32"/>
          <w:sz w:val="14"/>
          <w:szCs w:val="14"/>
          <w:lang w:val="es-ES" w:eastAsia="en-US"/>
        </w:rPr>
        <w:t xml:space="preserve"> </w:t>
      </w:r>
      <w:r w:rsidRPr="00721131">
        <w:rPr>
          <w:rFonts w:ascii="Arial" w:eastAsia="Times New Roman" w:hAnsi="Arial" w:cs="Arial"/>
          <w:sz w:val="14"/>
          <w:szCs w:val="14"/>
          <w:lang w:val="es-ES" w:eastAsia="en-US"/>
        </w:rPr>
        <w:t>cump</w:t>
      </w:r>
      <w:r w:rsidRPr="00721131">
        <w:rPr>
          <w:rFonts w:ascii="Arial" w:eastAsia="Times New Roman" w:hAnsi="Arial" w:cs="Arial"/>
          <w:spacing w:val="2"/>
          <w:sz w:val="14"/>
          <w:szCs w:val="14"/>
          <w:lang w:val="es-ES" w:eastAsia="en-US"/>
        </w:rPr>
        <w:t>l</w:t>
      </w:r>
      <w:r w:rsidRPr="00721131">
        <w:rPr>
          <w:rFonts w:ascii="Arial" w:eastAsia="Times New Roman" w:hAnsi="Arial" w:cs="Arial"/>
          <w:sz w:val="14"/>
          <w:szCs w:val="14"/>
          <w:lang w:val="es-ES" w:eastAsia="en-US"/>
        </w:rPr>
        <w:t xml:space="preserve">imiento  </w:t>
      </w:r>
      <w:r w:rsidRPr="00721131">
        <w:rPr>
          <w:rFonts w:ascii="Arial" w:eastAsia="Times New Roman" w:hAnsi="Arial" w:cs="Arial"/>
          <w:spacing w:val="26"/>
          <w:sz w:val="14"/>
          <w:szCs w:val="14"/>
          <w:lang w:val="es-ES" w:eastAsia="en-US"/>
        </w:rPr>
        <w:t xml:space="preserve"> </w:t>
      </w:r>
      <w:r w:rsidRPr="00721131">
        <w:rPr>
          <w:rFonts w:ascii="Arial" w:eastAsia="Times New Roman" w:hAnsi="Arial" w:cs="Arial"/>
          <w:spacing w:val="1"/>
          <w:sz w:val="14"/>
          <w:szCs w:val="14"/>
          <w:lang w:val="es-ES" w:eastAsia="en-US"/>
        </w:rPr>
        <w:t>d</w:t>
      </w:r>
      <w:r w:rsidRPr="00721131">
        <w:rPr>
          <w:rFonts w:ascii="Arial" w:eastAsia="Times New Roman" w:hAnsi="Arial" w:cs="Arial"/>
          <w:sz w:val="14"/>
          <w:szCs w:val="14"/>
          <w:lang w:val="es-ES" w:eastAsia="en-US"/>
        </w:rPr>
        <w:t>e</w:t>
      </w:r>
      <w:r w:rsidRPr="00721131">
        <w:rPr>
          <w:rFonts w:ascii="Arial" w:eastAsia="Times New Roman" w:hAnsi="Arial" w:cs="Arial"/>
          <w:spacing w:val="30"/>
          <w:sz w:val="14"/>
          <w:szCs w:val="14"/>
          <w:lang w:val="es-ES" w:eastAsia="en-US"/>
        </w:rPr>
        <w:t xml:space="preserve"> </w:t>
      </w:r>
      <w:r w:rsidRPr="00721131">
        <w:rPr>
          <w:rFonts w:ascii="Arial" w:eastAsia="Times New Roman" w:hAnsi="Arial" w:cs="Arial"/>
          <w:sz w:val="14"/>
          <w:szCs w:val="14"/>
          <w:lang w:val="es-ES" w:eastAsia="en-US"/>
        </w:rPr>
        <w:t>l</w:t>
      </w:r>
      <w:r w:rsidRPr="00721131">
        <w:rPr>
          <w:rFonts w:ascii="Arial" w:eastAsia="Times New Roman" w:hAnsi="Arial" w:cs="Arial"/>
          <w:spacing w:val="1"/>
          <w:sz w:val="14"/>
          <w:szCs w:val="14"/>
          <w:lang w:val="es-ES" w:eastAsia="en-US"/>
        </w:rPr>
        <w:t>a</w:t>
      </w:r>
      <w:r w:rsidRPr="00721131">
        <w:rPr>
          <w:rFonts w:ascii="Arial" w:eastAsia="Times New Roman" w:hAnsi="Arial" w:cs="Arial"/>
          <w:sz w:val="14"/>
          <w:szCs w:val="14"/>
          <w:lang w:val="es-ES" w:eastAsia="en-US"/>
        </w:rPr>
        <w:t>s l</w:t>
      </w:r>
      <w:r w:rsidRPr="00721131">
        <w:rPr>
          <w:rFonts w:ascii="Arial" w:eastAsia="Times New Roman" w:hAnsi="Arial" w:cs="Arial"/>
          <w:spacing w:val="-1"/>
          <w:sz w:val="14"/>
          <w:szCs w:val="14"/>
          <w:lang w:val="es-ES" w:eastAsia="en-US"/>
        </w:rPr>
        <w:t>abo</w:t>
      </w:r>
      <w:r w:rsidRPr="00721131">
        <w:rPr>
          <w:rFonts w:ascii="Arial" w:eastAsia="Times New Roman" w:hAnsi="Arial" w:cs="Arial"/>
          <w:spacing w:val="1"/>
          <w:sz w:val="14"/>
          <w:szCs w:val="14"/>
          <w:lang w:val="es-ES" w:eastAsia="en-US"/>
        </w:rPr>
        <w:t>re</w:t>
      </w:r>
      <w:r w:rsidRPr="00721131">
        <w:rPr>
          <w:rFonts w:ascii="Arial" w:eastAsia="Times New Roman" w:hAnsi="Arial" w:cs="Arial"/>
          <w:sz w:val="14"/>
          <w:szCs w:val="14"/>
          <w:lang w:val="es-ES" w:eastAsia="en-US"/>
        </w:rPr>
        <w:t>s</w:t>
      </w:r>
      <w:r w:rsidRPr="00721131">
        <w:rPr>
          <w:rFonts w:ascii="Arial" w:eastAsia="Times New Roman" w:hAnsi="Arial" w:cs="Arial"/>
          <w:spacing w:val="21"/>
          <w:sz w:val="14"/>
          <w:szCs w:val="14"/>
          <w:lang w:val="es-ES" w:eastAsia="en-US"/>
        </w:rPr>
        <w:t xml:space="preserve"> </w:t>
      </w:r>
      <w:r w:rsidRPr="00721131">
        <w:rPr>
          <w:rFonts w:ascii="Arial" w:eastAsia="Times New Roman" w:hAnsi="Arial" w:cs="Arial"/>
          <w:spacing w:val="1"/>
          <w:sz w:val="14"/>
          <w:szCs w:val="14"/>
          <w:lang w:val="es-ES" w:eastAsia="en-US"/>
        </w:rPr>
        <w:t>p</w:t>
      </w:r>
      <w:r w:rsidRPr="00721131">
        <w:rPr>
          <w:rFonts w:ascii="Arial" w:eastAsia="Times New Roman" w:hAnsi="Arial" w:cs="Arial"/>
          <w:spacing w:val="-1"/>
          <w:sz w:val="14"/>
          <w:szCs w:val="14"/>
          <w:lang w:val="es-ES" w:eastAsia="en-US"/>
        </w:rPr>
        <w:t>ac</w:t>
      </w:r>
      <w:r w:rsidRPr="00721131">
        <w:rPr>
          <w:rFonts w:ascii="Arial" w:eastAsia="Times New Roman" w:hAnsi="Arial" w:cs="Arial"/>
          <w:spacing w:val="1"/>
          <w:sz w:val="14"/>
          <w:szCs w:val="14"/>
          <w:lang w:val="es-ES" w:eastAsia="en-US"/>
        </w:rPr>
        <w:t>t</w:t>
      </w:r>
      <w:r w:rsidRPr="00721131">
        <w:rPr>
          <w:rFonts w:ascii="Arial" w:eastAsia="Times New Roman" w:hAnsi="Arial" w:cs="Arial"/>
          <w:spacing w:val="-1"/>
          <w:sz w:val="14"/>
          <w:szCs w:val="14"/>
          <w:lang w:val="es-ES" w:eastAsia="en-US"/>
        </w:rPr>
        <w:t>ad</w:t>
      </w:r>
      <w:r w:rsidRPr="00721131">
        <w:rPr>
          <w:rFonts w:ascii="Arial" w:eastAsia="Times New Roman" w:hAnsi="Arial" w:cs="Arial"/>
          <w:spacing w:val="1"/>
          <w:sz w:val="14"/>
          <w:szCs w:val="14"/>
          <w:lang w:val="es-ES" w:eastAsia="en-US"/>
        </w:rPr>
        <w:t>a</w:t>
      </w:r>
      <w:r w:rsidRPr="00721131">
        <w:rPr>
          <w:rFonts w:ascii="Arial" w:eastAsia="Times New Roman" w:hAnsi="Arial" w:cs="Arial"/>
          <w:sz w:val="14"/>
          <w:szCs w:val="14"/>
          <w:lang w:val="es-ES" w:eastAsia="en-US"/>
        </w:rPr>
        <w:t>s</w:t>
      </w:r>
      <w:r w:rsidRPr="00721131">
        <w:rPr>
          <w:rFonts w:ascii="Arial" w:eastAsia="Times New Roman" w:hAnsi="Arial" w:cs="Arial"/>
          <w:spacing w:val="25"/>
          <w:sz w:val="14"/>
          <w:szCs w:val="14"/>
          <w:lang w:val="es-ES" w:eastAsia="en-US"/>
        </w:rPr>
        <w:t xml:space="preserve"> </w:t>
      </w:r>
      <w:r w:rsidRPr="00721131">
        <w:rPr>
          <w:rFonts w:ascii="Arial" w:eastAsia="Times New Roman" w:hAnsi="Arial" w:cs="Arial"/>
          <w:sz w:val="14"/>
          <w:szCs w:val="14"/>
          <w:lang w:val="es-ES" w:eastAsia="en-US"/>
        </w:rPr>
        <w:t>y</w:t>
      </w:r>
      <w:r w:rsidRPr="00721131">
        <w:rPr>
          <w:rFonts w:ascii="Arial" w:eastAsia="Times New Roman" w:hAnsi="Arial" w:cs="Arial"/>
          <w:spacing w:val="6"/>
          <w:sz w:val="14"/>
          <w:szCs w:val="14"/>
          <w:lang w:val="es-ES" w:eastAsia="en-US"/>
        </w:rPr>
        <w:t xml:space="preserve"> </w:t>
      </w:r>
      <w:r w:rsidRPr="00721131">
        <w:rPr>
          <w:rFonts w:ascii="Arial" w:eastAsia="Times New Roman" w:hAnsi="Arial" w:cs="Arial"/>
          <w:spacing w:val="-1"/>
          <w:sz w:val="14"/>
          <w:szCs w:val="14"/>
          <w:lang w:val="es-ES" w:eastAsia="en-US"/>
        </w:rPr>
        <w:t>qu</w:t>
      </w:r>
      <w:r w:rsidRPr="00721131">
        <w:rPr>
          <w:rFonts w:ascii="Arial" w:eastAsia="Times New Roman" w:hAnsi="Arial" w:cs="Arial"/>
          <w:sz w:val="14"/>
          <w:szCs w:val="14"/>
          <w:lang w:val="es-ES" w:eastAsia="en-US"/>
        </w:rPr>
        <w:t>e</w:t>
      </w:r>
      <w:r w:rsidRPr="00721131">
        <w:rPr>
          <w:rFonts w:ascii="Arial" w:eastAsia="Times New Roman" w:hAnsi="Arial" w:cs="Arial"/>
          <w:spacing w:val="12"/>
          <w:sz w:val="14"/>
          <w:szCs w:val="14"/>
          <w:lang w:val="es-ES" w:eastAsia="en-US"/>
        </w:rPr>
        <w:t xml:space="preserve"> </w:t>
      </w:r>
      <w:r w:rsidRPr="00721131">
        <w:rPr>
          <w:rFonts w:ascii="Arial" w:eastAsia="Times New Roman" w:hAnsi="Arial" w:cs="Arial"/>
          <w:spacing w:val="1"/>
          <w:sz w:val="14"/>
          <w:szCs w:val="14"/>
          <w:lang w:val="es-ES" w:eastAsia="en-US"/>
        </w:rPr>
        <w:t>s</w:t>
      </w:r>
      <w:r w:rsidRPr="00721131">
        <w:rPr>
          <w:rFonts w:ascii="Arial" w:eastAsia="Times New Roman" w:hAnsi="Arial" w:cs="Arial"/>
          <w:spacing w:val="-1"/>
          <w:sz w:val="14"/>
          <w:szCs w:val="14"/>
          <w:lang w:val="es-ES" w:eastAsia="en-US"/>
        </w:rPr>
        <w:t>e</w:t>
      </w:r>
      <w:r w:rsidRPr="00721131">
        <w:rPr>
          <w:rFonts w:ascii="Arial" w:eastAsia="Times New Roman" w:hAnsi="Arial" w:cs="Arial"/>
          <w:sz w:val="14"/>
          <w:szCs w:val="14"/>
          <w:lang w:val="es-ES" w:eastAsia="en-US"/>
        </w:rPr>
        <w:t>a</w:t>
      </w:r>
      <w:r w:rsidRPr="00721131">
        <w:rPr>
          <w:rFonts w:ascii="Arial" w:eastAsia="Times New Roman" w:hAnsi="Arial" w:cs="Arial"/>
          <w:spacing w:val="11"/>
          <w:sz w:val="14"/>
          <w:szCs w:val="14"/>
          <w:lang w:val="es-ES" w:eastAsia="en-US"/>
        </w:rPr>
        <w:t xml:space="preserve"> </w:t>
      </w:r>
      <w:r w:rsidRPr="00721131">
        <w:rPr>
          <w:rFonts w:ascii="Arial" w:eastAsia="Times New Roman" w:hAnsi="Arial" w:cs="Arial"/>
          <w:spacing w:val="1"/>
          <w:sz w:val="14"/>
          <w:szCs w:val="14"/>
          <w:lang w:val="es-ES" w:eastAsia="en-US"/>
        </w:rPr>
        <w:t>d</w:t>
      </w:r>
      <w:r w:rsidRPr="00721131">
        <w:rPr>
          <w:rFonts w:ascii="Arial" w:eastAsia="Times New Roman" w:hAnsi="Arial" w:cs="Arial"/>
          <w:spacing w:val="-1"/>
          <w:sz w:val="14"/>
          <w:szCs w:val="14"/>
          <w:lang w:val="es-ES" w:eastAsia="en-US"/>
        </w:rPr>
        <w:t>emos</w:t>
      </w:r>
      <w:r w:rsidRPr="00721131">
        <w:rPr>
          <w:rFonts w:ascii="Arial" w:eastAsia="Times New Roman" w:hAnsi="Arial" w:cs="Arial"/>
          <w:spacing w:val="1"/>
          <w:sz w:val="14"/>
          <w:szCs w:val="14"/>
          <w:lang w:val="es-ES" w:eastAsia="en-US"/>
        </w:rPr>
        <w:t>t</w:t>
      </w:r>
      <w:r w:rsidRPr="00721131">
        <w:rPr>
          <w:rFonts w:ascii="Arial" w:eastAsia="Times New Roman" w:hAnsi="Arial" w:cs="Arial"/>
          <w:spacing w:val="-1"/>
          <w:sz w:val="14"/>
          <w:szCs w:val="14"/>
          <w:lang w:val="es-ES" w:eastAsia="en-US"/>
        </w:rPr>
        <w:t>r</w:t>
      </w:r>
      <w:r w:rsidRPr="00721131">
        <w:rPr>
          <w:rFonts w:ascii="Arial" w:eastAsia="Times New Roman" w:hAnsi="Arial" w:cs="Arial"/>
          <w:spacing w:val="1"/>
          <w:sz w:val="14"/>
          <w:szCs w:val="14"/>
          <w:lang w:val="es-ES" w:eastAsia="en-US"/>
        </w:rPr>
        <w:t>ad</w:t>
      </w:r>
      <w:r w:rsidRPr="00721131">
        <w:rPr>
          <w:rFonts w:ascii="Arial" w:eastAsia="Times New Roman" w:hAnsi="Arial" w:cs="Arial"/>
          <w:sz w:val="14"/>
          <w:szCs w:val="14"/>
          <w:lang w:val="es-ES" w:eastAsia="en-US"/>
        </w:rPr>
        <w:t>o</w:t>
      </w:r>
      <w:r w:rsidRPr="00721131">
        <w:rPr>
          <w:rFonts w:ascii="Arial" w:eastAsia="Times New Roman" w:hAnsi="Arial" w:cs="Arial"/>
          <w:spacing w:val="31"/>
          <w:sz w:val="14"/>
          <w:szCs w:val="14"/>
          <w:lang w:val="es-ES" w:eastAsia="en-US"/>
        </w:rPr>
        <w:t xml:space="preserve"> </w:t>
      </w:r>
      <w:r w:rsidRPr="00721131">
        <w:rPr>
          <w:rFonts w:ascii="Arial" w:eastAsia="Times New Roman" w:hAnsi="Arial" w:cs="Arial"/>
          <w:spacing w:val="1"/>
          <w:sz w:val="14"/>
          <w:szCs w:val="14"/>
          <w:lang w:val="es-ES" w:eastAsia="en-US"/>
        </w:rPr>
        <w:t>q</w:t>
      </w:r>
      <w:r w:rsidRPr="00721131">
        <w:rPr>
          <w:rFonts w:ascii="Arial" w:eastAsia="Times New Roman" w:hAnsi="Arial" w:cs="Arial"/>
          <w:spacing w:val="-1"/>
          <w:sz w:val="14"/>
          <w:szCs w:val="14"/>
          <w:lang w:val="es-ES" w:eastAsia="en-US"/>
        </w:rPr>
        <w:t>u</w:t>
      </w:r>
      <w:r w:rsidRPr="00721131">
        <w:rPr>
          <w:rFonts w:ascii="Arial" w:eastAsia="Times New Roman" w:hAnsi="Arial" w:cs="Arial"/>
          <w:sz w:val="14"/>
          <w:szCs w:val="14"/>
          <w:lang w:val="es-ES" w:eastAsia="en-US"/>
        </w:rPr>
        <w:t>e</w:t>
      </w:r>
      <w:r w:rsidRPr="00721131">
        <w:rPr>
          <w:rFonts w:ascii="Arial" w:eastAsia="Times New Roman" w:hAnsi="Arial" w:cs="Arial"/>
          <w:spacing w:val="12"/>
          <w:sz w:val="14"/>
          <w:szCs w:val="14"/>
          <w:lang w:val="es-ES" w:eastAsia="en-US"/>
        </w:rPr>
        <w:t xml:space="preserve"> </w:t>
      </w:r>
      <w:r w:rsidRPr="00721131">
        <w:rPr>
          <w:rFonts w:ascii="Arial" w:eastAsia="Times New Roman" w:hAnsi="Arial" w:cs="Arial"/>
          <w:spacing w:val="1"/>
          <w:sz w:val="14"/>
          <w:szCs w:val="14"/>
          <w:lang w:val="es-ES" w:eastAsia="en-US"/>
        </w:rPr>
        <w:t>f</w:t>
      </w:r>
      <w:r w:rsidRPr="00721131">
        <w:rPr>
          <w:rFonts w:ascii="Arial" w:eastAsia="Times New Roman" w:hAnsi="Arial" w:cs="Arial"/>
          <w:spacing w:val="-1"/>
          <w:sz w:val="14"/>
          <w:szCs w:val="14"/>
          <w:lang w:val="es-ES" w:eastAsia="en-US"/>
        </w:rPr>
        <w:t>u</w:t>
      </w:r>
      <w:r w:rsidRPr="00721131">
        <w:rPr>
          <w:rFonts w:ascii="Arial" w:eastAsia="Times New Roman" w:hAnsi="Arial" w:cs="Arial"/>
          <w:sz w:val="14"/>
          <w:szCs w:val="14"/>
          <w:lang w:val="es-ES" w:eastAsia="en-US"/>
        </w:rPr>
        <w:t>e</w:t>
      </w:r>
      <w:r w:rsidRPr="00721131">
        <w:rPr>
          <w:rFonts w:ascii="Arial" w:eastAsia="Times New Roman" w:hAnsi="Arial" w:cs="Arial"/>
          <w:spacing w:val="12"/>
          <w:sz w:val="14"/>
          <w:szCs w:val="14"/>
          <w:lang w:val="es-ES" w:eastAsia="en-US"/>
        </w:rPr>
        <w:t xml:space="preserve"> </w:t>
      </w:r>
      <w:r w:rsidRPr="00721131">
        <w:rPr>
          <w:rFonts w:ascii="Arial" w:eastAsia="Times New Roman" w:hAnsi="Arial" w:cs="Arial"/>
          <w:spacing w:val="-2"/>
          <w:sz w:val="14"/>
          <w:szCs w:val="14"/>
          <w:lang w:val="es-ES" w:eastAsia="en-US"/>
        </w:rPr>
        <w:t>p</w:t>
      </w:r>
      <w:r w:rsidRPr="00721131">
        <w:rPr>
          <w:rFonts w:ascii="Arial" w:eastAsia="Times New Roman" w:hAnsi="Arial" w:cs="Arial"/>
          <w:spacing w:val="1"/>
          <w:sz w:val="14"/>
          <w:szCs w:val="14"/>
          <w:lang w:val="es-ES" w:eastAsia="en-US"/>
        </w:rPr>
        <w:t>o</w:t>
      </w:r>
      <w:r w:rsidRPr="00721131">
        <w:rPr>
          <w:rFonts w:ascii="Arial" w:eastAsia="Times New Roman" w:hAnsi="Arial" w:cs="Arial"/>
          <w:sz w:val="14"/>
          <w:szCs w:val="14"/>
          <w:lang w:val="es-ES" w:eastAsia="en-US"/>
        </w:rPr>
        <w:t>r</w:t>
      </w:r>
      <w:r w:rsidRPr="00721131">
        <w:rPr>
          <w:rFonts w:ascii="Arial" w:eastAsia="Times New Roman" w:hAnsi="Arial" w:cs="Arial"/>
          <w:spacing w:val="13"/>
          <w:sz w:val="14"/>
          <w:szCs w:val="14"/>
          <w:lang w:val="es-ES" w:eastAsia="en-US"/>
        </w:rPr>
        <w:t xml:space="preserve"> </w:t>
      </w:r>
      <w:r w:rsidRPr="00721131">
        <w:rPr>
          <w:rFonts w:ascii="Arial" w:eastAsia="Times New Roman" w:hAnsi="Arial" w:cs="Arial"/>
          <w:spacing w:val="-1"/>
          <w:sz w:val="14"/>
          <w:szCs w:val="14"/>
          <w:lang w:val="es-ES" w:eastAsia="en-US"/>
        </w:rPr>
        <w:t>neg</w:t>
      </w:r>
      <w:r w:rsidRPr="00721131">
        <w:rPr>
          <w:rFonts w:ascii="Arial" w:eastAsia="Times New Roman" w:hAnsi="Arial" w:cs="Arial"/>
          <w:spacing w:val="2"/>
          <w:sz w:val="14"/>
          <w:szCs w:val="14"/>
          <w:lang w:val="es-ES" w:eastAsia="en-US"/>
        </w:rPr>
        <w:t>l</w:t>
      </w:r>
      <w:r w:rsidRPr="00721131">
        <w:rPr>
          <w:rFonts w:ascii="Arial" w:eastAsia="Times New Roman" w:hAnsi="Arial" w:cs="Arial"/>
          <w:spacing w:val="-1"/>
          <w:sz w:val="14"/>
          <w:szCs w:val="14"/>
          <w:lang w:val="es-ES" w:eastAsia="en-US"/>
        </w:rPr>
        <w:t>i</w:t>
      </w:r>
      <w:r w:rsidRPr="00721131">
        <w:rPr>
          <w:rFonts w:ascii="Arial" w:eastAsia="Times New Roman" w:hAnsi="Arial" w:cs="Arial"/>
          <w:spacing w:val="1"/>
          <w:sz w:val="14"/>
          <w:szCs w:val="14"/>
          <w:lang w:val="es-ES" w:eastAsia="en-US"/>
        </w:rPr>
        <w:t>g</w:t>
      </w:r>
      <w:r w:rsidRPr="00721131">
        <w:rPr>
          <w:rFonts w:ascii="Arial" w:eastAsia="Times New Roman" w:hAnsi="Arial" w:cs="Arial"/>
          <w:spacing w:val="-2"/>
          <w:sz w:val="14"/>
          <w:szCs w:val="14"/>
          <w:lang w:val="es-ES" w:eastAsia="en-US"/>
        </w:rPr>
        <w:t>e</w:t>
      </w:r>
      <w:r w:rsidRPr="00721131">
        <w:rPr>
          <w:rFonts w:ascii="Arial" w:eastAsia="Times New Roman" w:hAnsi="Arial" w:cs="Arial"/>
          <w:spacing w:val="1"/>
          <w:sz w:val="14"/>
          <w:szCs w:val="14"/>
          <w:lang w:val="es-ES" w:eastAsia="en-US"/>
        </w:rPr>
        <w:t>n</w:t>
      </w:r>
      <w:r w:rsidRPr="00721131">
        <w:rPr>
          <w:rFonts w:ascii="Arial" w:eastAsia="Times New Roman" w:hAnsi="Arial" w:cs="Arial"/>
          <w:spacing w:val="-1"/>
          <w:sz w:val="14"/>
          <w:szCs w:val="14"/>
          <w:lang w:val="es-ES" w:eastAsia="en-US"/>
        </w:rPr>
        <w:t>c</w:t>
      </w:r>
      <w:r w:rsidRPr="00721131">
        <w:rPr>
          <w:rFonts w:ascii="Arial" w:eastAsia="Times New Roman" w:hAnsi="Arial" w:cs="Arial"/>
          <w:spacing w:val="1"/>
          <w:sz w:val="14"/>
          <w:szCs w:val="14"/>
          <w:lang w:val="es-ES" w:eastAsia="en-US"/>
        </w:rPr>
        <w:t>i</w:t>
      </w:r>
      <w:r w:rsidRPr="00721131">
        <w:rPr>
          <w:rFonts w:ascii="Arial" w:eastAsia="Times New Roman" w:hAnsi="Arial" w:cs="Arial"/>
          <w:sz w:val="14"/>
          <w:szCs w:val="14"/>
          <w:lang w:val="es-ES" w:eastAsia="en-US"/>
        </w:rPr>
        <w:t>a</w:t>
      </w:r>
      <w:r w:rsidRPr="00721131">
        <w:rPr>
          <w:rFonts w:ascii="Arial" w:eastAsia="Times New Roman" w:hAnsi="Arial" w:cs="Arial"/>
          <w:spacing w:val="30"/>
          <w:sz w:val="14"/>
          <w:szCs w:val="14"/>
          <w:lang w:val="es-ES" w:eastAsia="en-US"/>
        </w:rPr>
        <w:t xml:space="preserve"> </w:t>
      </w:r>
      <w:r w:rsidRPr="00721131">
        <w:rPr>
          <w:rFonts w:ascii="Arial" w:eastAsia="Times New Roman" w:hAnsi="Arial" w:cs="Arial"/>
          <w:spacing w:val="-1"/>
          <w:sz w:val="14"/>
          <w:szCs w:val="14"/>
          <w:lang w:val="es-ES" w:eastAsia="en-US"/>
        </w:rPr>
        <w:t>d</w:t>
      </w:r>
      <w:r w:rsidRPr="00721131">
        <w:rPr>
          <w:rFonts w:ascii="Arial" w:eastAsia="Times New Roman" w:hAnsi="Arial" w:cs="Arial"/>
          <w:spacing w:val="1"/>
          <w:sz w:val="14"/>
          <w:szCs w:val="14"/>
          <w:lang w:val="es-ES" w:eastAsia="en-US"/>
        </w:rPr>
        <w:t>e</w:t>
      </w:r>
      <w:r w:rsidRPr="00721131">
        <w:rPr>
          <w:rFonts w:ascii="Arial" w:eastAsia="Times New Roman" w:hAnsi="Arial" w:cs="Arial"/>
          <w:sz w:val="14"/>
          <w:szCs w:val="14"/>
          <w:lang w:val="es-ES" w:eastAsia="en-US"/>
        </w:rPr>
        <w:t>l</w:t>
      </w:r>
      <w:r w:rsidRPr="00721131">
        <w:rPr>
          <w:rFonts w:ascii="Arial" w:eastAsia="Times New Roman" w:hAnsi="Arial" w:cs="Arial"/>
          <w:spacing w:val="12"/>
          <w:sz w:val="14"/>
          <w:szCs w:val="14"/>
          <w:lang w:val="es-ES" w:eastAsia="en-US"/>
        </w:rPr>
        <w:t xml:space="preserve"> </w:t>
      </w:r>
      <w:r w:rsidRPr="00721131">
        <w:rPr>
          <w:rFonts w:ascii="Arial" w:eastAsia="Times New Roman" w:hAnsi="Arial" w:cs="Arial"/>
          <w:spacing w:val="-1"/>
          <w:sz w:val="14"/>
          <w:szCs w:val="14"/>
          <w:lang w:val="es-ES" w:eastAsia="en-US"/>
        </w:rPr>
        <w:t>p</w:t>
      </w:r>
      <w:r w:rsidRPr="00721131">
        <w:rPr>
          <w:rFonts w:ascii="Arial" w:eastAsia="Times New Roman" w:hAnsi="Arial" w:cs="Arial"/>
          <w:spacing w:val="-2"/>
          <w:sz w:val="14"/>
          <w:szCs w:val="14"/>
          <w:lang w:val="es-ES" w:eastAsia="en-US"/>
        </w:rPr>
        <w:t>e</w:t>
      </w:r>
      <w:r w:rsidRPr="00721131">
        <w:rPr>
          <w:rFonts w:ascii="Arial" w:eastAsia="Times New Roman" w:hAnsi="Arial" w:cs="Arial"/>
          <w:spacing w:val="1"/>
          <w:sz w:val="14"/>
          <w:szCs w:val="14"/>
          <w:lang w:val="es-ES" w:eastAsia="en-US"/>
        </w:rPr>
        <w:t>r</w:t>
      </w:r>
      <w:r w:rsidRPr="00721131">
        <w:rPr>
          <w:rFonts w:ascii="Arial" w:eastAsia="Times New Roman" w:hAnsi="Arial" w:cs="Arial"/>
          <w:spacing w:val="-1"/>
          <w:sz w:val="14"/>
          <w:szCs w:val="14"/>
          <w:lang w:val="es-ES" w:eastAsia="en-US"/>
        </w:rPr>
        <w:t>son</w:t>
      </w:r>
      <w:r w:rsidRPr="00721131">
        <w:rPr>
          <w:rFonts w:ascii="Arial" w:eastAsia="Times New Roman" w:hAnsi="Arial" w:cs="Arial"/>
          <w:spacing w:val="1"/>
          <w:sz w:val="14"/>
          <w:szCs w:val="14"/>
          <w:lang w:val="es-ES" w:eastAsia="en-US"/>
        </w:rPr>
        <w:t>a</w:t>
      </w:r>
      <w:r w:rsidRPr="00721131">
        <w:rPr>
          <w:rFonts w:ascii="Arial" w:eastAsia="Times New Roman" w:hAnsi="Arial" w:cs="Arial"/>
          <w:sz w:val="14"/>
          <w:szCs w:val="14"/>
          <w:lang w:val="es-ES" w:eastAsia="en-US"/>
        </w:rPr>
        <w:t>l</w:t>
      </w:r>
      <w:r w:rsidRPr="00721131">
        <w:rPr>
          <w:rFonts w:ascii="Arial" w:eastAsia="Times New Roman" w:hAnsi="Arial" w:cs="Arial"/>
          <w:spacing w:val="19"/>
          <w:sz w:val="14"/>
          <w:szCs w:val="14"/>
          <w:lang w:val="es-ES" w:eastAsia="en-US"/>
        </w:rPr>
        <w:t xml:space="preserve"> </w:t>
      </w:r>
      <w:r w:rsidRPr="00721131">
        <w:rPr>
          <w:rFonts w:ascii="Arial" w:eastAsia="Times New Roman" w:hAnsi="Arial" w:cs="Arial"/>
          <w:sz w:val="14"/>
          <w:szCs w:val="14"/>
          <w:lang w:val="es-ES" w:eastAsia="en-US"/>
        </w:rPr>
        <w:t>de</w:t>
      </w:r>
      <w:r w:rsidRPr="00721131">
        <w:rPr>
          <w:rFonts w:ascii="Arial" w:eastAsia="Times New Roman" w:hAnsi="Arial" w:cs="Arial"/>
          <w:spacing w:val="7"/>
          <w:sz w:val="14"/>
          <w:szCs w:val="14"/>
          <w:lang w:val="es-ES" w:eastAsia="en-US"/>
        </w:rPr>
        <w:t xml:space="preserve"> </w:t>
      </w:r>
      <w:r w:rsidRPr="00721131">
        <w:rPr>
          <w:rFonts w:ascii="Arial" w:eastAsia="Times New Roman" w:hAnsi="Arial" w:cs="Arial"/>
          <w:sz w:val="14"/>
          <w:szCs w:val="14"/>
          <w:lang w:val="es-ES" w:eastAsia="en-US"/>
        </w:rPr>
        <w:t>la</w:t>
      </w:r>
      <w:r w:rsidRPr="00721131">
        <w:rPr>
          <w:rFonts w:ascii="Arial" w:eastAsia="Times New Roman" w:hAnsi="Arial" w:cs="Arial"/>
          <w:spacing w:val="7"/>
          <w:sz w:val="14"/>
          <w:szCs w:val="14"/>
          <w:lang w:val="es-ES" w:eastAsia="en-US"/>
        </w:rPr>
        <w:t xml:space="preserve"> </w:t>
      </w:r>
      <w:r w:rsidRPr="00721131">
        <w:rPr>
          <w:rFonts w:ascii="Arial" w:eastAsia="Times New Roman" w:hAnsi="Arial" w:cs="Arial"/>
          <w:spacing w:val="-2"/>
          <w:sz w:val="14"/>
          <w:szCs w:val="14"/>
          <w:lang w:val="es-ES" w:eastAsia="en-US"/>
        </w:rPr>
        <w:t>e</w:t>
      </w:r>
      <w:r w:rsidRPr="00721131">
        <w:rPr>
          <w:rFonts w:ascii="Arial" w:eastAsia="Times New Roman" w:hAnsi="Arial" w:cs="Arial"/>
          <w:sz w:val="14"/>
          <w:szCs w:val="14"/>
          <w:lang w:val="es-ES" w:eastAsia="en-US"/>
        </w:rPr>
        <w:t>mpresa</w:t>
      </w:r>
      <w:r w:rsidRPr="00721131">
        <w:rPr>
          <w:rFonts w:ascii="Arial" w:eastAsia="Times New Roman" w:hAnsi="Arial" w:cs="Arial"/>
          <w:spacing w:val="22"/>
          <w:sz w:val="14"/>
          <w:szCs w:val="14"/>
          <w:lang w:val="es-ES" w:eastAsia="en-US"/>
        </w:rPr>
        <w:t xml:space="preserve"> contratada</w:t>
      </w:r>
    </w:p>
    <w:p w:rsidR="00100EB5" w:rsidRPr="00721131" w:rsidRDefault="00100EB5" w:rsidP="00100EB5">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p>
    <w:p w:rsidR="00100EB5" w:rsidRPr="00721131" w:rsidRDefault="00100EB5" w:rsidP="00100EB5">
      <w:pPr>
        <w:widowControl w:val="0"/>
        <w:autoSpaceDE w:val="0"/>
        <w:autoSpaceDN w:val="0"/>
        <w:adjustRightInd w:val="0"/>
        <w:spacing w:after="0" w:line="244" w:lineRule="auto"/>
        <w:ind w:right="67"/>
        <w:jc w:val="both"/>
        <w:rPr>
          <w:rFonts w:ascii="Arial" w:eastAsia="Times New Roman" w:hAnsi="Arial" w:cs="Arial"/>
          <w:b/>
          <w:sz w:val="14"/>
          <w:szCs w:val="14"/>
          <w:lang w:val="es-ES" w:eastAsia="en-US"/>
        </w:rPr>
      </w:pPr>
      <w:r w:rsidRPr="00721131">
        <w:rPr>
          <w:rFonts w:ascii="Arial" w:eastAsia="Times New Roman" w:hAnsi="Arial" w:cs="Arial"/>
          <w:b/>
          <w:sz w:val="14"/>
          <w:szCs w:val="14"/>
          <w:lang w:val="es-ES" w:eastAsia="en-US"/>
        </w:rPr>
        <w:t>15. CLÁUSULA DE SEGUROS</w:t>
      </w:r>
    </w:p>
    <w:p w:rsidR="00100EB5" w:rsidRPr="00721131" w:rsidRDefault="00100EB5" w:rsidP="00100EB5">
      <w:pPr>
        <w:spacing w:after="0" w:line="240" w:lineRule="auto"/>
        <w:ind w:left="284"/>
        <w:jc w:val="both"/>
        <w:rPr>
          <w:rFonts w:ascii="Arial" w:eastAsia="Times New Roman" w:hAnsi="Arial" w:cs="Arial"/>
          <w:sz w:val="14"/>
          <w:szCs w:val="14"/>
          <w:lang w:val="es-ES" w:eastAsia="en-US"/>
        </w:rPr>
      </w:pPr>
    </w:p>
    <w:p w:rsidR="00100EB5" w:rsidRPr="00721131" w:rsidRDefault="00100EB5" w:rsidP="00100EB5">
      <w:pPr>
        <w:spacing w:line="240" w:lineRule="auto"/>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 xml:space="preserve">Los adjudicados en la contratación, deberán presentar y mantener vigente de forma ininterrumpida durante todo el periodo del contrato la póliza de seguro especificada a continuación: </w:t>
      </w:r>
    </w:p>
    <w:p w:rsidR="00100EB5" w:rsidRPr="00721131" w:rsidRDefault="00100EB5" w:rsidP="00100EB5">
      <w:pPr>
        <w:numPr>
          <w:ilvl w:val="0"/>
          <w:numId w:val="243"/>
        </w:numPr>
        <w:spacing w:after="0" w:line="240" w:lineRule="auto"/>
        <w:contextualSpacing/>
        <w:rPr>
          <w:rFonts w:ascii="Arial" w:eastAsia="Times New Roman" w:hAnsi="Arial" w:cs="Arial"/>
          <w:b/>
          <w:sz w:val="14"/>
          <w:szCs w:val="14"/>
          <w:lang w:val="es-ES" w:eastAsia="en-US"/>
        </w:rPr>
      </w:pPr>
      <w:r w:rsidRPr="00721131">
        <w:rPr>
          <w:rFonts w:ascii="Arial" w:eastAsia="Times New Roman" w:hAnsi="Arial" w:cs="Arial"/>
          <w:b/>
          <w:sz w:val="14"/>
          <w:szCs w:val="14"/>
          <w:lang w:val="es-ES" w:eastAsia="en-US"/>
        </w:rPr>
        <w:t>Póliza de Accidentes de Personales.</w:t>
      </w:r>
    </w:p>
    <w:p w:rsidR="00100EB5" w:rsidRPr="00721131" w:rsidRDefault="00100EB5" w:rsidP="00100EB5">
      <w:pPr>
        <w:spacing w:line="240" w:lineRule="auto"/>
        <w:rPr>
          <w:rFonts w:ascii="Arial" w:eastAsia="Times New Roman" w:hAnsi="Arial" w:cs="Arial"/>
          <w:sz w:val="14"/>
          <w:szCs w:val="14"/>
          <w:lang w:val="es-ES" w:eastAsia="en-US"/>
        </w:rPr>
      </w:pPr>
    </w:p>
    <w:p w:rsidR="00B824E9" w:rsidRPr="00721131" w:rsidRDefault="00B824E9" w:rsidP="00B824E9">
      <w:pPr>
        <w:spacing w:line="240" w:lineRule="auto"/>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Los trabajadores, funcionarios y/o empleados contratados, para efectuar los trabajos mencionados en las Especificaciones Tecnicas, deberán estar cubiertos bajo el Seguro de Accidentes Personales (que cubran gastos médicos, invalides parcial permanente, invalides total permanente y muerte), por lesiones corporales sufridas como consecuencia directa e inmediata de los accidentes que ocurran en el desenpeño de su trabajo.</w:t>
      </w:r>
    </w:p>
    <w:p w:rsidR="00100EB5" w:rsidRPr="00721131" w:rsidRDefault="00100EB5" w:rsidP="00100EB5">
      <w:pPr>
        <w:spacing w:line="240" w:lineRule="auto"/>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En sustitución a al Poliza de Accidentes Personales o Certificado de Seguro, opcionalmente puede presentar el Certificado de Aportes mensuales voluntarios al Seguro Social a corto plazo en una caja de salud.</w:t>
      </w:r>
    </w:p>
    <w:p w:rsidR="00100EB5" w:rsidRPr="00721131" w:rsidRDefault="00100EB5" w:rsidP="00100EB5">
      <w:pPr>
        <w:numPr>
          <w:ilvl w:val="0"/>
          <w:numId w:val="243"/>
        </w:numPr>
        <w:spacing w:after="0" w:line="240" w:lineRule="auto"/>
        <w:contextualSpacing/>
        <w:rPr>
          <w:rFonts w:ascii="Arial" w:eastAsia="Times New Roman" w:hAnsi="Arial" w:cs="Arial"/>
          <w:b/>
          <w:sz w:val="14"/>
          <w:szCs w:val="14"/>
          <w:lang w:val="es-ES" w:eastAsia="en-US"/>
        </w:rPr>
      </w:pPr>
      <w:r w:rsidRPr="00721131">
        <w:rPr>
          <w:rFonts w:ascii="Arial" w:eastAsia="Times New Roman" w:hAnsi="Arial" w:cs="Arial"/>
          <w:b/>
          <w:sz w:val="14"/>
          <w:szCs w:val="14"/>
          <w:lang w:val="es-ES" w:eastAsia="en-US"/>
        </w:rPr>
        <w:t>Póliza de Responsabilidad Civil por Daños a Terceros</w:t>
      </w:r>
    </w:p>
    <w:p w:rsidR="00100EB5" w:rsidRPr="00721131" w:rsidRDefault="00100EB5" w:rsidP="00100EB5">
      <w:pPr>
        <w:spacing w:line="240" w:lineRule="auto"/>
        <w:rPr>
          <w:rFonts w:ascii="Arial" w:eastAsia="Times New Roman" w:hAnsi="Arial" w:cs="Arial"/>
          <w:sz w:val="14"/>
          <w:szCs w:val="14"/>
          <w:lang w:val="es-ES" w:eastAsia="en-US"/>
        </w:rPr>
      </w:pPr>
    </w:p>
    <w:p w:rsidR="00100EB5" w:rsidRPr="00721131" w:rsidRDefault="00100EB5" w:rsidP="00100EB5">
      <w:pPr>
        <w:spacing w:line="240" w:lineRule="auto"/>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Por daños a terceros, o bienes de terceros, por cualquier causa que durante la presentación del servicio pudieran ocasionar, sus equipos, personal y otros. Debe incluir cobertura para el área local y todas las operaciones, responsabilidad civil cruzada, los contratistas independientes, las operaciones completadas; asi como gastos de aceleración de siniestros y extraordinarios, remoción y limpieza, dejando indemne a YPFB por cualquier suceso.</w:t>
      </w:r>
    </w:p>
    <w:p w:rsidR="00100EB5" w:rsidRPr="00721131" w:rsidRDefault="00100EB5" w:rsidP="00100EB5">
      <w:pPr>
        <w:spacing w:after="0" w:line="240" w:lineRule="auto"/>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El valor asegurado de $us.50.000, 00 con cobertura de indemnización para terceros por lesiones corporales, muerte y/o daño materiales causados por las operaciones.</w:t>
      </w:r>
    </w:p>
    <w:p w:rsidR="00100EB5" w:rsidRPr="00721131" w:rsidRDefault="00100EB5" w:rsidP="00100EB5">
      <w:pPr>
        <w:spacing w:after="0" w:line="240" w:lineRule="auto"/>
        <w:rPr>
          <w:rFonts w:ascii="Arial" w:eastAsia="Times New Roman" w:hAnsi="Arial" w:cs="Arial"/>
          <w:sz w:val="14"/>
          <w:szCs w:val="14"/>
          <w:lang w:val="es-ES" w:eastAsia="en-US"/>
        </w:rPr>
      </w:pPr>
    </w:p>
    <w:p w:rsidR="00100EB5" w:rsidRPr="00721131" w:rsidRDefault="00100EB5" w:rsidP="00100EB5">
      <w:pPr>
        <w:numPr>
          <w:ilvl w:val="0"/>
          <w:numId w:val="243"/>
        </w:numPr>
        <w:spacing w:after="0" w:line="240" w:lineRule="auto"/>
        <w:contextualSpacing/>
        <w:rPr>
          <w:rFonts w:ascii="Arial" w:eastAsia="Times New Roman" w:hAnsi="Arial" w:cs="Arial"/>
          <w:b/>
          <w:sz w:val="14"/>
          <w:szCs w:val="14"/>
          <w:lang w:val="es-ES" w:eastAsia="en-US"/>
        </w:rPr>
      </w:pPr>
      <w:r w:rsidRPr="00721131">
        <w:rPr>
          <w:rFonts w:ascii="Arial" w:eastAsia="Times New Roman" w:hAnsi="Arial" w:cs="Arial"/>
          <w:b/>
          <w:sz w:val="14"/>
          <w:szCs w:val="14"/>
          <w:lang w:val="es-ES" w:eastAsia="en-US"/>
        </w:rPr>
        <w:t>Condiciones Adicionales</w:t>
      </w:r>
    </w:p>
    <w:p w:rsidR="00100EB5" w:rsidRPr="00721131" w:rsidRDefault="00100EB5" w:rsidP="00100EB5">
      <w:pPr>
        <w:spacing w:after="0" w:line="240" w:lineRule="auto"/>
        <w:rPr>
          <w:rFonts w:ascii="Arial" w:eastAsia="Times New Roman" w:hAnsi="Arial" w:cs="Arial"/>
          <w:sz w:val="14"/>
          <w:szCs w:val="14"/>
          <w:lang w:val="es-ES" w:eastAsia="en-US"/>
        </w:rPr>
      </w:pPr>
    </w:p>
    <w:p w:rsidR="00100EB5" w:rsidRPr="00721131" w:rsidRDefault="00100EB5" w:rsidP="00100EB5">
      <w:pPr>
        <w:spacing w:after="0" w:line="240" w:lineRule="auto"/>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Las Pólizas de Seguro anteriormente mencionadas, deberá cumplir las siguientes condiciones adicionales:</w:t>
      </w:r>
    </w:p>
    <w:p w:rsidR="00100EB5" w:rsidRPr="00721131" w:rsidRDefault="00100EB5" w:rsidP="00100EB5">
      <w:pPr>
        <w:numPr>
          <w:ilvl w:val="0"/>
          <w:numId w:val="244"/>
        </w:numPr>
        <w:spacing w:after="0" w:line="240" w:lineRule="auto"/>
        <w:contextualSpacing/>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lastRenderedPageBreak/>
        <w:t xml:space="preserve">De suspenderse por cualquier razón la vigencia o cobertura de cualquiera de las pólizas nominadas precedentemente, o bien se presente la existencia de eventos no cubiertos por la misma, los adjudicados contratados, se hace enteramente responsable frente a YPFB por todos los accidentes emergentes en el desempeño de sus funciones. </w:t>
      </w:r>
    </w:p>
    <w:p w:rsidR="00100EB5" w:rsidRPr="00721131" w:rsidRDefault="00100EB5" w:rsidP="00100EB5">
      <w:pPr>
        <w:spacing w:line="240" w:lineRule="auto"/>
        <w:rPr>
          <w:rFonts w:ascii="Arial" w:eastAsia="Times New Roman" w:hAnsi="Arial" w:cs="Arial"/>
          <w:sz w:val="14"/>
          <w:szCs w:val="14"/>
          <w:lang w:val="es-ES" w:eastAsia="en-US"/>
        </w:rPr>
      </w:pPr>
    </w:p>
    <w:p w:rsidR="00100EB5" w:rsidRPr="00721131" w:rsidRDefault="00100EB5" w:rsidP="00B824E9">
      <w:pPr>
        <w:numPr>
          <w:ilvl w:val="0"/>
          <w:numId w:val="244"/>
        </w:numPr>
        <w:spacing w:after="0" w:line="360" w:lineRule="auto"/>
        <w:contextualSpacing/>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 xml:space="preserve">El </w:t>
      </w:r>
      <w:r w:rsidR="00B824E9" w:rsidRPr="00721131">
        <w:rPr>
          <w:rFonts w:ascii="Arial" w:eastAsia="Times New Roman" w:hAnsi="Arial" w:cs="Arial"/>
          <w:sz w:val="14"/>
          <w:szCs w:val="14"/>
          <w:lang w:val="es-ES" w:eastAsia="en-US"/>
        </w:rPr>
        <w:t>Contratista, una vez adjudicado, deberá entregar una fotocopia vigente de las citadas pólizas a YPFB antes de la suscripción del contrato.</w:t>
      </w:r>
    </w:p>
    <w:p w:rsidR="00100EB5" w:rsidRPr="00721131" w:rsidRDefault="00100EB5" w:rsidP="00100EB5">
      <w:pPr>
        <w:spacing w:after="0" w:line="240" w:lineRule="auto"/>
        <w:jc w:val="both"/>
        <w:rPr>
          <w:rFonts w:ascii="Arial" w:eastAsia="Times New Roman" w:hAnsi="Arial" w:cs="Arial"/>
          <w:b/>
          <w:bCs/>
          <w:sz w:val="14"/>
          <w:szCs w:val="14"/>
          <w:lang w:val="es-ES" w:eastAsia="en-US"/>
        </w:rPr>
      </w:pPr>
    </w:p>
    <w:p w:rsidR="00100EB5" w:rsidRPr="00721131" w:rsidRDefault="00100EB5" w:rsidP="00100EB5">
      <w:pPr>
        <w:spacing w:after="0" w:line="240" w:lineRule="auto"/>
        <w:jc w:val="both"/>
        <w:rPr>
          <w:rFonts w:ascii="Arial" w:eastAsia="Times New Roman" w:hAnsi="Arial" w:cs="Arial"/>
          <w:sz w:val="14"/>
          <w:szCs w:val="14"/>
          <w:lang w:val="es-ES" w:eastAsia="en-US"/>
        </w:rPr>
      </w:pPr>
      <w:r w:rsidRPr="00721131">
        <w:rPr>
          <w:rFonts w:ascii="Arial" w:eastAsia="Times New Roman" w:hAnsi="Arial" w:cs="Arial"/>
          <w:b/>
          <w:bCs/>
          <w:sz w:val="14"/>
          <w:szCs w:val="14"/>
          <w:lang w:val="es-ES" w:eastAsia="en-US"/>
        </w:rPr>
        <w:t xml:space="preserve">16. GARANTIA </w:t>
      </w:r>
    </w:p>
    <w:p w:rsidR="00100EB5" w:rsidRPr="00721131" w:rsidRDefault="00100EB5" w:rsidP="00100EB5">
      <w:pPr>
        <w:spacing w:after="0" w:line="240" w:lineRule="auto"/>
        <w:jc w:val="both"/>
        <w:rPr>
          <w:rFonts w:ascii="Arial" w:eastAsia="Times New Roman" w:hAnsi="Arial" w:cs="Arial"/>
          <w:sz w:val="14"/>
          <w:szCs w:val="14"/>
          <w:lang w:val="es-ES" w:eastAsia="en-US"/>
        </w:rPr>
      </w:pPr>
    </w:p>
    <w:p w:rsidR="00100EB5" w:rsidRPr="00721131" w:rsidRDefault="00100EB5" w:rsidP="00100EB5">
      <w:pPr>
        <w:spacing w:after="0" w:line="240" w:lineRule="auto"/>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Y.P.F.B.</w:t>
      </w:r>
    </w:p>
    <w:p w:rsidR="00100EB5" w:rsidRPr="00721131" w:rsidRDefault="00100EB5" w:rsidP="00100EB5">
      <w:pPr>
        <w:spacing w:after="0" w:line="240" w:lineRule="auto"/>
        <w:jc w:val="both"/>
        <w:rPr>
          <w:rFonts w:ascii="Arial" w:eastAsia="Times New Roman" w:hAnsi="Arial" w:cs="Arial"/>
          <w:sz w:val="14"/>
          <w:szCs w:val="14"/>
          <w:lang w:val="es-ES" w:eastAsia="en-US"/>
        </w:rPr>
      </w:pPr>
    </w:p>
    <w:p w:rsidR="00100EB5" w:rsidRPr="00721131" w:rsidRDefault="00100EB5" w:rsidP="00100EB5">
      <w:pPr>
        <w:keepNext/>
        <w:spacing w:after="0" w:line="240" w:lineRule="auto"/>
        <w:outlineLvl w:val="0"/>
        <w:rPr>
          <w:rFonts w:ascii="Arial" w:eastAsia="Times New Roman" w:hAnsi="Arial" w:cs="Arial"/>
          <w:b/>
          <w:bCs/>
          <w:kern w:val="32"/>
          <w:sz w:val="14"/>
          <w:szCs w:val="14"/>
          <w:lang w:val="x-none" w:eastAsia="en-US"/>
        </w:rPr>
      </w:pPr>
      <w:r w:rsidRPr="00721131">
        <w:rPr>
          <w:rFonts w:ascii="Arial" w:eastAsia="Times New Roman" w:hAnsi="Arial" w:cs="Arial"/>
          <w:b/>
          <w:bCs/>
          <w:kern w:val="32"/>
          <w:sz w:val="14"/>
          <w:szCs w:val="14"/>
          <w:lang w:eastAsia="en-US"/>
        </w:rPr>
        <w:t>17.</w:t>
      </w:r>
      <w:r w:rsidRPr="00721131">
        <w:rPr>
          <w:rFonts w:ascii="Arial" w:eastAsia="Times New Roman" w:hAnsi="Arial" w:cs="Arial"/>
          <w:b/>
          <w:bCs/>
          <w:kern w:val="32"/>
          <w:sz w:val="14"/>
          <w:szCs w:val="14"/>
          <w:lang w:val="x-none" w:eastAsia="en-US"/>
        </w:rPr>
        <w:t xml:space="preserve"> MULTAS POR INCUMPLIMIENTO Y RETRASO</w:t>
      </w:r>
    </w:p>
    <w:p w:rsidR="00100EB5" w:rsidRPr="00721131" w:rsidRDefault="00100EB5" w:rsidP="00100EB5">
      <w:pPr>
        <w:spacing w:after="0" w:line="240" w:lineRule="auto"/>
        <w:jc w:val="both"/>
        <w:rPr>
          <w:rFonts w:ascii="Arial" w:eastAsia="Times New Roman" w:hAnsi="Arial" w:cs="Arial"/>
          <w:sz w:val="14"/>
          <w:szCs w:val="14"/>
          <w:lang w:val="es-ES" w:eastAsia="en-US"/>
        </w:rPr>
      </w:pPr>
    </w:p>
    <w:p w:rsidR="00B824E9" w:rsidRPr="00721131" w:rsidRDefault="00B824E9" w:rsidP="00B824E9">
      <w:pPr>
        <w:rPr>
          <w:rFonts w:ascii="Arial" w:hAnsi="Arial" w:cs="Arial"/>
          <w:sz w:val="14"/>
          <w:szCs w:val="14"/>
          <w:lang w:val="es-ES" w:eastAsia="en-US"/>
        </w:rPr>
      </w:pPr>
      <w:r w:rsidRPr="00721131">
        <w:rPr>
          <w:rFonts w:ascii="Arial" w:hAnsi="Arial" w:cs="Arial"/>
          <w:sz w:val="14"/>
          <w:szCs w:val="14"/>
          <w:lang w:val="es-ES" w:eastAsia="en-US"/>
        </w:rPr>
        <w:t>YPFB realizara multas por incumplimientos y retrasos en los servicios solicitados, reteniendo el 0.5% por cada día calendario de retraso, y del monto total de la orden de trabajo, estableciéndose las mismas en el informe de conformidad.</w:t>
      </w:r>
    </w:p>
    <w:p w:rsidR="00100EB5" w:rsidRPr="00721131" w:rsidRDefault="00100EB5" w:rsidP="00100EB5">
      <w:pPr>
        <w:shd w:val="clear" w:color="auto" w:fill="FFFFFF"/>
        <w:spacing w:after="0" w:line="240" w:lineRule="auto"/>
        <w:jc w:val="both"/>
        <w:rPr>
          <w:rFonts w:ascii="Arial" w:eastAsia="Times New Roman" w:hAnsi="Arial" w:cs="Arial"/>
          <w:sz w:val="14"/>
          <w:szCs w:val="14"/>
          <w:lang w:val="es-ES" w:eastAsia="en-US"/>
        </w:rPr>
      </w:pPr>
      <w:r w:rsidRPr="00721131">
        <w:rPr>
          <w:rFonts w:ascii="Arial" w:eastAsia="Times New Roman" w:hAnsi="Arial" w:cs="Arial"/>
          <w:sz w:val="14"/>
          <w:szCs w:val="14"/>
          <w:lang w:val="es-ES" w:eastAsia="en-US"/>
        </w:rPr>
        <w:t>MULTAS POR LLAMADAS DE ATENCIÓN:</w:t>
      </w:r>
    </w:p>
    <w:p w:rsidR="00100EB5" w:rsidRPr="00721131" w:rsidRDefault="00100EB5" w:rsidP="00100EB5">
      <w:pPr>
        <w:shd w:val="clear" w:color="auto" w:fill="FFFFFF"/>
        <w:spacing w:after="0" w:line="240" w:lineRule="auto"/>
        <w:jc w:val="both"/>
        <w:rPr>
          <w:rFonts w:ascii="Arial" w:eastAsia="Times New Roman" w:hAnsi="Arial" w:cs="Arial"/>
          <w:sz w:val="14"/>
          <w:szCs w:val="14"/>
          <w:lang w:val="es-ES" w:eastAsia="en-US"/>
        </w:rPr>
      </w:pPr>
      <w:r w:rsidRPr="00721131">
        <w:rPr>
          <w:rFonts w:ascii="Arial" w:eastAsia="Times New Roman" w:hAnsi="Arial" w:cs="Arial"/>
          <w:sz w:val="14"/>
          <w:szCs w:val="14"/>
        </w:rPr>
        <w:t>El Proveedor</w:t>
      </w:r>
      <w:r w:rsidRPr="00721131">
        <w:rPr>
          <w:rFonts w:ascii="Arial" w:eastAsia="Times New Roman" w:hAnsi="Arial" w:cs="Arial"/>
          <w:b/>
          <w:sz w:val="14"/>
          <w:szCs w:val="14"/>
        </w:rPr>
        <w:t xml:space="preserve"> </w:t>
      </w:r>
      <w:r w:rsidRPr="00721131">
        <w:rPr>
          <w:rFonts w:ascii="Arial" w:eastAsia="Times New Roman" w:hAnsi="Arial" w:cs="Arial"/>
          <w:sz w:val="14"/>
          <w:szCs w:val="14"/>
        </w:rPr>
        <w:t>será pasible de una multa de Bs.7.000.- (Siete mil 00/100 Bolivianos) cada vez que el Fiscal de Servicio llame la atención por segunda vez sobre un mismo tema.</w:t>
      </w:r>
    </w:p>
    <w:p w:rsidR="00B824E9" w:rsidRPr="00721131" w:rsidRDefault="00B824E9" w:rsidP="00B824E9">
      <w:pPr>
        <w:numPr>
          <w:ilvl w:val="0"/>
          <w:numId w:val="241"/>
        </w:numPr>
        <w:spacing w:after="0" w:line="240" w:lineRule="auto"/>
        <w:contextualSpacing/>
        <w:jc w:val="both"/>
        <w:rPr>
          <w:rFonts w:ascii="Arial" w:eastAsia="Times New Roman" w:hAnsi="Arial" w:cs="Arial"/>
          <w:sz w:val="14"/>
          <w:szCs w:val="14"/>
          <w:lang w:eastAsia="es-ES"/>
        </w:rPr>
      </w:pPr>
      <w:r w:rsidRPr="00721131">
        <w:rPr>
          <w:rFonts w:ascii="Arial" w:eastAsia="Times New Roman" w:hAnsi="Arial" w:cs="Arial"/>
          <w:sz w:val="14"/>
          <w:szCs w:val="14"/>
          <w:lang w:eastAsia="es-ES"/>
        </w:rPr>
        <w:t>Incorporación de personal propuesto en el plazo previsto.</w:t>
      </w:r>
    </w:p>
    <w:p w:rsidR="00B824E9" w:rsidRPr="00721131" w:rsidRDefault="00B824E9" w:rsidP="00B824E9">
      <w:pPr>
        <w:numPr>
          <w:ilvl w:val="0"/>
          <w:numId w:val="241"/>
        </w:numPr>
        <w:spacing w:after="0" w:line="240" w:lineRule="auto"/>
        <w:contextualSpacing/>
        <w:jc w:val="both"/>
        <w:rPr>
          <w:rFonts w:ascii="Arial" w:eastAsia="Times New Roman" w:hAnsi="Arial" w:cs="Arial"/>
          <w:sz w:val="14"/>
          <w:szCs w:val="14"/>
          <w:lang w:eastAsia="es-ES"/>
        </w:rPr>
      </w:pPr>
      <w:r w:rsidRPr="00721131">
        <w:rPr>
          <w:rFonts w:ascii="Arial" w:eastAsia="Times New Roman" w:hAnsi="Arial" w:cs="Arial"/>
          <w:sz w:val="14"/>
          <w:szCs w:val="14"/>
          <w:lang w:eastAsia="es-ES"/>
        </w:rPr>
        <w:t>Inasistencia del personal propuesto y/o autorizado, de acuerdo a lo establecido en el DCD.</w:t>
      </w:r>
    </w:p>
    <w:p w:rsidR="00B824E9" w:rsidRPr="00721131" w:rsidRDefault="00B824E9" w:rsidP="00B824E9">
      <w:pPr>
        <w:numPr>
          <w:ilvl w:val="0"/>
          <w:numId w:val="241"/>
        </w:numPr>
        <w:spacing w:after="0" w:line="240" w:lineRule="auto"/>
        <w:contextualSpacing/>
        <w:rPr>
          <w:rFonts w:ascii="Arial" w:eastAsia="Times New Roman" w:hAnsi="Arial" w:cs="Arial"/>
          <w:sz w:val="14"/>
          <w:szCs w:val="14"/>
          <w:lang w:eastAsia="en-US"/>
        </w:rPr>
      </w:pPr>
      <w:r w:rsidRPr="00721131">
        <w:rPr>
          <w:rFonts w:ascii="Arial" w:eastAsia="Times New Roman" w:hAnsi="Arial" w:cs="Arial"/>
          <w:sz w:val="14"/>
          <w:szCs w:val="14"/>
          <w:lang w:eastAsia="en-US"/>
        </w:rPr>
        <w:t>Incumplimiento de las actas de coordinación suscritas entre el Proveedor y Fiscal durante la ejecución        del contrato.</w:t>
      </w:r>
    </w:p>
    <w:p w:rsidR="00B824E9" w:rsidRPr="00721131" w:rsidRDefault="00B824E9" w:rsidP="00B824E9">
      <w:pPr>
        <w:numPr>
          <w:ilvl w:val="0"/>
          <w:numId w:val="241"/>
        </w:numPr>
        <w:spacing w:after="0" w:line="240" w:lineRule="auto"/>
        <w:contextualSpacing/>
        <w:rPr>
          <w:rFonts w:ascii="Arial" w:eastAsia="Times New Roman" w:hAnsi="Arial" w:cs="Arial"/>
          <w:sz w:val="14"/>
          <w:szCs w:val="14"/>
          <w:lang w:eastAsia="en-US"/>
        </w:rPr>
      </w:pPr>
      <w:r w:rsidRPr="00721131">
        <w:rPr>
          <w:rFonts w:ascii="Arial" w:eastAsia="Times New Roman" w:hAnsi="Arial" w:cs="Arial"/>
          <w:sz w:val="14"/>
          <w:szCs w:val="14"/>
          <w:lang w:eastAsia="en-US"/>
        </w:rPr>
        <w:t>Incumplimiento en la cantidad y plazo de movilización del equipo de acuerdo a la orden de trabajo.</w:t>
      </w:r>
    </w:p>
    <w:p w:rsidR="00B824E9" w:rsidRPr="003B20D6" w:rsidRDefault="00B824E9" w:rsidP="00B824E9">
      <w:pPr>
        <w:numPr>
          <w:ilvl w:val="0"/>
          <w:numId w:val="241"/>
        </w:numPr>
        <w:spacing w:after="0" w:line="240" w:lineRule="auto"/>
        <w:contextualSpacing/>
        <w:rPr>
          <w:rFonts w:ascii="Arial" w:eastAsia="Times New Roman" w:hAnsi="Arial" w:cs="Arial"/>
          <w:sz w:val="14"/>
          <w:szCs w:val="14"/>
          <w:lang w:eastAsia="en-US"/>
        </w:rPr>
      </w:pPr>
      <w:r w:rsidRPr="003B20D6">
        <w:rPr>
          <w:rFonts w:ascii="Arial" w:eastAsia="Times New Roman" w:hAnsi="Arial" w:cs="Arial"/>
          <w:sz w:val="14"/>
          <w:szCs w:val="14"/>
          <w:lang w:eastAsia="en-US"/>
        </w:rPr>
        <w:t>Incumplimiento a las instrucciones impartidas por el Fiscal de Servicio.</w:t>
      </w:r>
    </w:p>
    <w:p w:rsidR="00B824E9" w:rsidRPr="003B20D6" w:rsidRDefault="00B824E9" w:rsidP="00B824E9">
      <w:pPr>
        <w:numPr>
          <w:ilvl w:val="0"/>
          <w:numId w:val="241"/>
        </w:numPr>
        <w:spacing w:after="0" w:line="240" w:lineRule="auto"/>
        <w:contextualSpacing/>
        <w:rPr>
          <w:rFonts w:ascii="Arial" w:eastAsia="Times New Roman" w:hAnsi="Arial" w:cs="Arial"/>
          <w:sz w:val="14"/>
          <w:szCs w:val="14"/>
          <w:lang w:eastAsia="en-US"/>
        </w:rPr>
      </w:pPr>
      <w:r w:rsidRPr="003B20D6">
        <w:rPr>
          <w:rFonts w:ascii="Arial" w:eastAsia="Times New Roman" w:hAnsi="Arial" w:cs="Arial"/>
          <w:sz w:val="14"/>
          <w:szCs w:val="14"/>
          <w:lang w:eastAsia="en-US"/>
        </w:rPr>
        <w:t>Retraso en más de diez (10) días hábiles, al plazo de entrega de la planilla de pago mensual.</w:t>
      </w:r>
    </w:p>
    <w:p w:rsidR="00B824E9" w:rsidRPr="003B20D6" w:rsidRDefault="00B824E9" w:rsidP="00B824E9">
      <w:pPr>
        <w:numPr>
          <w:ilvl w:val="0"/>
          <w:numId w:val="241"/>
        </w:numPr>
        <w:spacing w:after="0" w:line="240" w:lineRule="auto"/>
        <w:contextualSpacing/>
        <w:rPr>
          <w:rFonts w:ascii="Arial" w:eastAsia="Times New Roman" w:hAnsi="Arial" w:cs="Arial"/>
          <w:sz w:val="14"/>
          <w:szCs w:val="14"/>
          <w:lang w:eastAsia="en-US"/>
        </w:rPr>
      </w:pPr>
      <w:r w:rsidRPr="003B20D6">
        <w:rPr>
          <w:rFonts w:ascii="Arial" w:eastAsia="Times New Roman" w:hAnsi="Arial" w:cs="Arial"/>
          <w:sz w:val="14"/>
          <w:szCs w:val="14"/>
          <w:lang w:eastAsia="en-US"/>
        </w:rPr>
        <w:t>Incumplimiento a los requerimientos del servicio solicitados por el Fiscal de Servicio, así como los trabajos de emergencia que el proveedor deberá atender las 24 horas del día.</w:t>
      </w:r>
    </w:p>
    <w:p w:rsidR="00B824E9" w:rsidRPr="003B20D6" w:rsidRDefault="00B824E9" w:rsidP="00B824E9">
      <w:pPr>
        <w:numPr>
          <w:ilvl w:val="0"/>
          <w:numId w:val="241"/>
        </w:numPr>
        <w:spacing w:after="0" w:line="240" w:lineRule="auto"/>
        <w:contextualSpacing/>
        <w:rPr>
          <w:rFonts w:ascii="Arial" w:eastAsia="Times New Roman" w:hAnsi="Arial" w:cs="Arial"/>
          <w:sz w:val="14"/>
          <w:szCs w:val="14"/>
          <w:lang w:eastAsia="en-US"/>
        </w:rPr>
      </w:pPr>
      <w:r w:rsidRPr="003B20D6">
        <w:rPr>
          <w:rFonts w:ascii="Arial" w:eastAsia="Times New Roman" w:hAnsi="Arial" w:cs="Arial"/>
          <w:sz w:val="14"/>
          <w:szCs w:val="14"/>
          <w:lang w:eastAsia="en-US"/>
        </w:rPr>
        <w:t>Incumplimiento de las normas de conducta y moral respecto al servicio, al Fiscal de Servicio, así como cualquier personal de YPFB</w:t>
      </w:r>
    </w:p>
    <w:p w:rsidR="00100EB5" w:rsidRPr="00100EB5" w:rsidRDefault="00100EB5" w:rsidP="00100EB5">
      <w:pPr>
        <w:rPr>
          <w:rFonts w:ascii="Arial" w:hAnsi="Arial" w:cs="Arial"/>
          <w:sz w:val="14"/>
          <w:szCs w:val="14"/>
          <w:lang w:val="es-ES" w:eastAsia="en-US"/>
        </w:rPr>
      </w:pPr>
      <w:r w:rsidRPr="00100EB5">
        <w:rPr>
          <w:rFonts w:ascii="Arial" w:hAnsi="Arial" w:cs="Arial"/>
          <w:sz w:val="14"/>
          <w:szCs w:val="14"/>
          <w:lang w:val="es-ES" w:eastAsia="en-US"/>
        </w:rPr>
        <w:t>Por incumplimiento mayor al 20% acumulado se procederá a la resolución de contrato.</w:t>
      </w:r>
    </w:p>
    <w:p w:rsidR="00100EB5" w:rsidRPr="00100EB5" w:rsidRDefault="00100EB5" w:rsidP="00100EB5">
      <w:pPr>
        <w:spacing w:after="0" w:line="240" w:lineRule="auto"/>
        <w:jc w:val="both"/>
        <w:rPr>
          <w:rFonts w:ascii="Arial" w:eastAsia="Times New Roman" w:hAnsi="Arial" w:cs="Arial"/>
          <w:b/>
          <w:sz w:val="14"/>
          <w:szCs w:val="14"/>
          <w:lang w:eastAsia="x-none"/>
        </w:rPr>
      </w:pPr>
      <w:r w:rsidRPr="00100EB5">
        <w:rPr>
          <w:rFonts w:ascii="Arial" w:eastAsia="Times New Roman" w:hAnsi="Arial" w:cs="Arial"/>
          <w:b/>
          <w:sz w:val="14"/>
          <w:szCs w:val="14"/>
          <w:lang w:val="es-ES" w:eastAsia="en-US"/>
        </w:rPr>
        <w:t>18</w:t>
      </w:r>
      <w:r w:rsidRPr="00100EB5">
        <w:rPr>
          <w:rFonts w:ascii="Arial" w:eastAsia="Times New Roman" w:hAnsi="Arial" w:cs="Arial"/>
          <w:b/>
          <w:sz w:val="14"/>
          <w:szCs w:val="14"/>
          <w:lang w:val="x-none" w:eastAsia="x-none"/>
        </w:rPr>
        <w:t>. GARANTÍAS DE CUMPLIMIENTO DE CONTRATO</w:t>
      </w:r>
    </w:p>
    <w:p w:rsidR="00100EB5" w:rsidRPr="00100EB5" w:rsidRDefault="00100EB5" w:rsidP="00100EB5">
      <w:pPr>
        <w:spacing w:after="0" w:line="240" w:lineRule="auto"/>
        <w:jc w:val="both"/>
        <w:rPr>
          <w:rFonts w:ascii="Arial" w:eastAsia="Times New Roman" w:hAnsi="Arial" w:cs="Arial"/>
          <w:b/>
          <w:sz w:val="14"/>
          <w:szCs w:val="14"/>
          <w:lang w:eastAsia="en-US"/>
        </w:rPr>
      </w:pPr>
    </w:p>
    <w:p w:rsidR="00B824E9" w:rsidRPr="00A270EA" w:rsidRDefault="00B824E9" w:rsidP="00B824E9">
      <w:pPr>
        <w:spacing w:after="0" w:line="240" w:lineRule="auto"/>
        <w:jc w:val="both"/>
        <w:rPr>
          <w:rFonts w:ascii="Arial" w:eastAsia="Times New Roman" w:hAnsi="Arial" w:cs="Arial"/>
          <w:sz w:val="14"/>
          <w:szCs w:val="14"/>
          <w:lang w:val="es-ES" w:eastAsia="en-US"/>
        </w:rPr>
      </w:pPr>
      <w:r w:rsidRPr="00292D02">
        <w:rPr>
          <w:rFonts w:ascii="Arial" w:eastAsia="Times New Roman" w:hAnsi="Arial" w:cs="Arial"/>
          <w:sz w:val="14"/>
          <w:szCs w:val="14"/>
          <w:lang w:val="es-ES" w:eastAsia="en-US"/>
        </w:rPr>
        <w:t>De acuerdo al Reglamento Específico del Sistema de Administración de Bienes y Servicios de YPFB (RE-SABS-EPNE-YPFB) EN SU ARTICULO 20 INCISO a) ESTABLECE QUE LAS CONTRATACIONES DE SERVICIOS GENERALES DISCONTINUOS, NO SE REQUERIRA LA GARANTIA DE CUMPLIMIENTO DE CONTRATO.</w:t>
      </w:r>
    </w:p>
    <w:p w:rsidR="00100EB5" w:rsidRPr="00100EB5" w:rsidRDefault="00100EB5" w:rsidP="00100EB5">
      <w:pPr>
        <w:spacing w:after="0" w:line="240" w:lineRule="auto"/>
        <w:jc w:val="both"/>
        <w:rPr>
          <w:rFonts w:ascii="Arial" w:eastAsia="Times New Roman" w:hAnsi="Arial" w:cs="Arial"/>
          <w:sz w:val="14"/>
          <w:szCs w:val="14"/>
          <w:lang w:val="es-ES" w:eastAsia="en-US"/>
        </w:rPr>
      </w:pPr>
    </w:p>
    <w:p w:rsidR="00100EB5" w:rsidRPr="00100EB5" w:rsidRDefault="00100EB5" w:rsidP="00100EB5">
      <w:pPr>
        <w:spacing w:after="0" w:line="240" w:lineRule="auto"/>
        <w:jc w:val="both"/>
        <w:rPr>
          <w:rFonts w:ascii="Arial" w:eastAsia="Times New Roman" w:hAnsi="Arial" w:cs="Arial"/>
          <w:b/>
          <w:sz w:val="14"/>
          <w:szCs w:val="14"/>
          <w:lang w:val="es-ES" w:eastAsia="en-US"/>
        </w:rPr>
      </w:pPr>
      <w:r w:rsidRPr="00100EB5">
        <w:rPr>
          <w:rFonts w:ascii="Arial" w:eastAsia="Times New Roman" w:hAnsi="Arial" w:cs="Arial"/>
          <w:b/>
          <w:sz w:val="14"/>
          <w:szCs w:val="14"/>
          <w:lang w:val="es-ES" w:eastAsia="en-US"/>
        </w:rPr>
        <w:t>19. VALIDEZ DE LA PROPUESTA</w:t>
      </w:r>
    </w:p>
    <w:p w:rsidR="00100EB5" w:rsidRPr="00100EB5" w:rsidRDefault="00100EB5" w:rsidP="00100EB5">
      <w:pPr>
        <w:spacing w:after="0" w:line="240" w:lineRule="auto"/>
        <w:jc w:val="both"/>
        <w:rPr>
          <w:rFonts w:ascii="Arial" w:eastAsia="Times New Roman" w:hAnsi="Arial" w:cs="Arial"/>
          <w:b/>
          <w:sz w:val="14"/>
          <w:szCs w:val="14"/>
          <w:lang w:val="es-ES" w:eastAsia="en-US"/>
        </w:rPr>
      </w:pPr>
    </w:p>
    <w:p w:rsidR="00100EB5" w:rsidRPr="00100EB5" w:rsidRDefault="00100EB5" w:rsidP="00100EB5">
      <w:pPr>
        <w:spacing w:after="0" w:line="240" w:lineRule="auto"/>
        <w:jc w:val="both"/>
        <w:rPr>
          <w:rFonts w:ascii="Arial" w:eastAsia="Times New Roman" w:hAnsi="Arial" w:cs="Arial"/>
          <w:sz w:val="14"/>
          <w:szCs w:val="14"/>
          <w:lang w:val="es-ES" w:eastAsia="en-US"/>
        </w:rPr>
      </w:pPr>
      <w:r w:rsidRPr="00100EB5">
        <w:rPr>
          <w:rFonts w:ascii="Arial" w:eastAsia="Times New Roman" w:hAnsi="Arial" w:cs="Arial"/>
          <w:sz w:val="14"/>
          <w:szCs w:val="14"/>
          <w:lang w:val="es-ES" w:eastAsia="en-US"/>
        </w:rPr>
        <w:t>La validez de la propuesta deberá ser 90 días calendario</w:t>
      </w:r>
    </w:p>
    <w:p w:rsidR="00100EB5" w:rsidRPr="00100EB5" w:rsidRDefault="00100EB5" w:rsidP="00100EB5">
      <w:pPr>
        <w:spacing w:after="0" w:line="240" w:lineRule="auto"/>
        <w:jc w:val="both"/>
        <w:rPr>
          <w:rFonts w:ascii="Arial" w:eastAsia="Times New Roman" w:hAnsi="Arial" w:cs="Arial"/>
          <w:b/>
          <w:sz w:val="14"/>
          <w:szCs w:val="14"/>
          <w:lang w:val="es-ES" w:eastAsia="en-US"/>
        </w:rPr>
      </w:pPr>
    </w:p>
    <w:p w:rsidR="00100EB5" w:rsidRPr="00100EB5" w:rsidRDefault="00100EB5" w:rsidP="00100EB5">
      <w:pPr>
        <w:spacing w:after="0" w:line="240" w:lineRule="auto"/>
        <w:jc w:val="both"/>
        <w:rPr>
          <w:rFonts w:ascii="Arial" w:eastAsia="Times New Roman" w:hAnsi="Arial" w:cs="Arial"/>
          <w:b/>
          <w:sz w:val="14"/>
          <w:szCs w:val="14"/>
          <w:lang w:val="es-ES" w:eastAsia="en-US"/>
        </w:rPr>
      </w:pPr>
      <w:r w:rsidRPr="00100EB5">
        <w:rPr>
          <w:rFonts w:ascii="Arial" w:eastAsia="Times New Roman" w:hAnsi="Arial" w:cs="Arial"/>
          <w:b/>
          <w:sz w:val="14"/>
          <w:szCs w:val="14"/>
          <w:lang w:val="es-ES" w:eastAsia="en-US"/>
        </w:rPr>
        <w:t xml:space="preserve">20. PROPUESTA ECONOMICA </w:t>
      </w:r>
    </w:p>
    <w:p w:rsidR="00100EB5" w:rsidRPr="00100EB5" w:rsidRDefault="00100EB5" w:rsidP="00100EB5">
      <w:pPr>
        <w:spacing w:after="0" w:line="240" w:lineRule="auto"/>
        <w:jc w:val="both"/>
        <w:rPr>
          <w:rFonts w:ascii="Arial" w:eastAsia="Times New Roman" w:hAnsi="Arial" w:cs="Arial"/>
          <w:sz w:val="14"/>
          <w:szCs w:val="14"/>
          <w:lang w:val="es-ES" w:eastAsia="en-US"/>
        </w:rPr>
      </w:pPr>
    </w:p>
    <w:p w:rsidR="00100EB5" w:rsidRPr="00100EB5" w:rsidRDefault="00100EB5" w:rsidP="00100EB5">
      <w:pPr>
        <w:spacing w:after="0" w:line="240" w:lineRule="auto"/>
        <w:jc w:val="both"/>
        <w:rPr>
          <w:rFonts w:ascii="Arial" w:eastAsia="Times New Roman" w:hAnsi="Arial" w:cs="Arial"/>
          <w:sz w:val="14"/>
          <w:szCs w:val="14"/>
          <w:lang w:val="es-ES" w:eastAsia="en-US"/>
        </w:rPr>
      </w:pPr>
      <w:r w:rsidRPr="00100EB5">
        <w:rPr>
          <w:rFonts w:ascii="Arial" w:eastAsia="Times New Roman" w:hAnsi="Arial" w:cs="Arial"/>
          <w:sz w:val="14"/>
          <w:szCs w:val="14"/>
          <w:lang w:val="es-ES" w:eastAsia="en-US"/>
        </w:rPr>
        <w:t xml:space="preserve">Los costos ofertados por los servicios  requeridos en la propuesta económica deben ser expresados en moneda nacional (bolivianos) y de acuerdo a precios unitarios  establecidos para la presente contratación, según detalle adjunto </w:t>
      </w:r>
      <w:r w:rsidRPr="00100EB5">
        <w:rPr>
          <w:rFonts w:ascii="Arial" w:eastAsia="Times New Roman" w:hAnsi="Arial" w:cs="Arial"/>
          <w:b/>
          <w:sz w:val="14"/>
          <w:szCs w:val="14"/>
          <w:lang w:val="es-ES" w:eastAsia="en-US"/>
        </w:rPr>
        <w:t>en ANEXO  de ítems</w:t>
      </w:r>
      <w:r w:rsidRPr="00100EB5">
        <w:rPr>
          <w:rFonts w:ascii="Arial" w:eastAsia="Times New Roman" w:hAnsi="Arial" w:cs="Arial"/>
          <w:sz w:val="14"/>
          <w:szCs w:val="14"/>
          <w:lang w:val="es-ES" w:eastAsia="en-US"/>
        </w:rPr>
        <w:t xml:space="preserve"> y especificaciones técnicas del precio referencial.</w:t>
      </w:r>
    </w:p>
    <w:p w:rsidR="00100EB5" w:rsidRPr="00A270EA" w:rsidRDefault="00100EB5" w:rsidP="00100EB5">
      <w:pPr>
        <w:spacing w:after="0" w:line="240" w:lineRule="auto"/>
        <w:jc w:val="both"/>
        <w:rPr>
          <w:rFonts w:ascii="Arial" w:eastAsia="Times New Roman" w:hAnsi="Arial" w:cs="Arial"/>
          <w:color w:val="000000"/>
          <w:sz w:val="14"/>
          <w:szCs w:val="14"/>
          <w:lang w:val="es-ES" w:eastAsia="en-US"/>
        </w:rPr>
      </w:pPr>
    </w:p>
    <w:p w:rsidR="003B20D6" w:rsidRDefault="003B20D6"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A270EA" w:rsidRDefault="00A270EA" w:rsidP="00B11668">
      <w:pPr>
        <w:spacing w:after="0" w:line="240" w:lineRule="auto"/>
        <w:rPr>
          <w:rFonts w:ascii="Century Gothic" w:eastAsia="Times New Roman" w:hAnsi="Century Gothic" w:cs="Arial"/>
          <w:b/>
          <w:sz w:val="16"/>
          <w:szCs w:val="16"/>
          <w:u w:val="single"/>
          <w:lang w:val="es-ES" w:eastAsia="en-US"/>
        </w:rPr>
      </w:pPr>
    </w:p>
    <w:p w:rsidR="00A270EA" w:rsidRPr="00A270EA" w:rsidRDefault="00A270EA" w:rsidP="00A270EA">
      <w:pPr>
        <w:spacing w:after="0" w:line="240" w:lineRule="auto"/>
        <w:jc w:val="center"/>
        <w:rPr>
          <w:rFonts w:ascii="Arial" w:eastAsia="Times New Roman" w:hAnsi="Arial" w:cs="Arial"/>
          <w:b/>
          <w:bCs/>
          <w:sz w:val="14"/>
          <w:szCs w:val="14"/>
          <w:u w:val="single"/>
          <w:lang w:val="es-ES" w:eastAsia="en-US"/>
        </w:rPr>
      </w:pPr>
      <w:r w:rsidRPr="00A270EA">
        <w:rPr>
          <w:rFonts w:ascii="Arial" w:eastAsia="Times New Roman" w:hAnsi="Arial" w:cs="Arial"/>
          <w:b/>
          <w:bCs/>
          <w:sz w:val="14"/>
          <w:szCs w:val="14"/>
          <w:u w:val="single"/>
          <w:lang w:val="es-ES" w:eastAsia="en-US"/>
        </w:rPr>
        <w:t>ANEXO</w:t>
      </w:r>
    </w:p>
    <w:p w:rsidR="00A270EA" w:rsidRPr="00A270EA" w:rsidRDefault="00A270EA" w:rsidP="00A270EA">
      <w:pPr>
        <w:tabs>
          <w:tab w:val="left" w:pos="7938"/>
        </w:tabs>
        <w:spacing w:after="0" w:line="240" w:lineRule="auto"/>
        <w:jc w:val="center"/>
        <w:rPr>
          <w:sz w:val="14"/>
          <w:szCs w:val="14"/>
        </w:rPr>
      </w:pPr>
      <w:r w:rsidRPr="00A270EA">
        <w:rPr>
          <w:rFonts w:eastAsia="Times New Roman"/>
          <w:sz w:val="14"/>
          <w:szCs w:val="14"/>
          <w:lang w:val="es-ES" w:eastAsia="en-US"/>
        </w:rPr>
        <w:fldChar w:fldCharType="begin"/>
      </w:r>
      <w:r w:rsidRPr="00A270EA">
        <w:rPr>
          <w:rFonts w:eastAsia="Times New Roman"/>
          <w:sz w:val="14"/>
          <w:szCs w:val="14"/>
          <w:lang w:val="es-ES" w:eastAsia="en-US"/>
        </w:rPr>
        <w:instrText xml:space="preserve"> LINK Excel.Sheet.12 "C:\\Users\\lrodriguez\\Documents\\2014\\CONTRATACIONES\\MANTENIMIENTO\\PRESUPUESTO MANTENIMIENTO YPFB 2014 NUEVO.xlsx" Hoja2!F2C2:F193C7 \a \f 4 \h  \* MERGEFORMAT </w:instrText>
      </w:r>
      <w:r w:rsidRPr="00A270EA">
        <w:rPr>
          <w:rFonts w:eastAsia="Times New Roman"/>
          <w:sz w:val="14"/>
          <w:szCs w:val="14"/>
          <w:lang w:val="es-ES" w:eastAsia="en-US"/>
        </w:rPr>
        <w:fldChar w:fldCharType="separate"/>
      </w:r>
    </w:p>
    <w:p w:rsidR="00ED3F45" w:rsidRDefault="00A270EA" w:rsidP="00ED3F45">
      <w:pPr>
        <w:tabs>
          <w:tab w:val="left" w:pos="7938"/>
        </w:tabs>
        <w:spacing w:after="0" w:line="240" w:lineRule="auto"/>
        <w:jc w:val="center"/>
      </w:pPr>
      <w:r w:rsidRPr="00A270EA">
        <w:rPr>
          <w:rFonts w:ascii="Century Gothic" w:eastAsia="Times New Roman" w:hAnsi="Century Gothic" w:cs="Century Gothic"/>
          <w:b/>
          <w:bCs/>
          <w:sz w:val="14"/>
          <w:szCs w:val="14"/>
          <w:u w:val="single"/>
          <w:lang w:val="es-ES" w:eastAsia="en-US"/>
        </w:rPr>
        <w:fldChar w:fldCharType="end"/>
      </w:r>
      <w:r w:rsidR="00ED3F45">
        <w:rPr>
          <w:rFonts w:ascii="Century Gothic" w:eastAsia="Times New Roman" w:hAnsi="Century Gothic" w:cs="Century Gothic"/>
          <w:b/>
          <w:bCs/>
          <w:sz w:val="14"/>
          <w:szCs w:val="14"/>
          <w:u w:val="single"/>
          <w:lang w:val="es-ES" w:eastAsia="en-US"/>
        </w:rPr>
        <w:fldChar w:fldCharType="begin"/>
      </w:r>
      <w:r w:rsidR="00ED3F45">
        <w:rPr>
          <w:rFonts w:ascii="Century Gothic" w:eastAsia="Times New Roman" w:hAnsi="Century Gothic" w:cs="Century Gothic"/>
          <w:b/>
          <w:bCs/>
          <w:sz w:val="14"/>
          <w:szCs w:val="14"/>
          <w:u w:val="single"/>
          <w:lang w:val="es-ES" w:eastAsia="en-US"/>
        </w:rPr>
        <w:instrText xml:space="preserve"> LINK Excel.Sheet.12 "Libro2" "Hoja1!F6C1:F182C6" \a \f 4 \h  \* MERGEFORMAT </w:instrText>
      </w:r>
      <w:r w:rsidR="00ED3F45">
        <w:rPr>
          <w:rFonts w:ascii="Century Gothic" w:eastAsia="Times New Roman" w:hAnsi="Century Gothic" w:cs="Century Gothic"/>
          <w:b/>
          <w:bCs/>
          <w:sz w:val="14"/>
          <w:szCs w:val="14"/>
          <w:u w:val="single"/>
          <w:lang w:val="es-ES" w:eastAsia="en-US"/>
        </w:rPr>
        <w:fldChar w:fldCharType="separate"/>
      </w:r>
    </w:p>
    <w:tbl>
      <w:tblPr>
        <w:tblW w:w="9340" w:type="dxa"/>
        <w:tblInd w:w="70" w:type="dxa"/>
        <w:tblCellMar>
          <w:left w:w="70" w:type="dxa"/>
          <w:right w:w="70" w:type="dxa"/>
        </w:tblCellMar>
        <w:tblLook w:val="04A0" w:firstRow="1" w:lastRow="0" w:firstColumn="1" w:lastColumn="0" w:noHBand="0" w:noVBand="1"/>
      </w:tblPr>
      <w:tblGrid>
        <w:gridCol w:w="560"/>
        <w:gridCol w:w="4720"/>
        <w:gridCol w:w="640"/>
        <w:gridCol w:w="1100"/>
        <w:gridCol w:w="1200"/>
        <w:gridCol w:w="1120"/>
      </w:tblGrid>
      <w:tr w:rsidR="00ED3F45" w:rsidRPr="00ED3F45" w:rsidTr="00ED3F45">
        <w:trPr>
          <w:trHeight w:val="300"/>
        </w:trPr>
        <w:tc>
          <w:tcPr>
            <w:tcW w:w="560" w:type="dxa"/>
            <w:tcBorders>
              <w:top w:val="single" w:sz="4" w:space="0" w:color="auto"/>
              <w:left w:val="single" w:sz="4" w:space="0" w:color="auto"/>
              <w:bottom w:val="nil"/>
              <w:right w:val="single" w:sz="4" w:space="0" w:color="auto"/>
            </w:tcBorders>
            <w:shd w:val="clear" w:color="auto" w:fill="auto"/>
            <w:noWrap/>
            <w:vAlign w:val="bottom"/>
            <w:hideMark/>
          </w:tcPr>
          <w:p w:rsidR="00ED3F45" w:rsidRPr="00ED3F45" w:rsidRDefault="00ED3F45">
            <w:pPr>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4720" w:type="dxa"/>
            <w:tcBorders>
              <w:top w:val="single" w:sz="4" w:space="0" w:color="auto"/>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640" w:type="dxa"/>
            <w:tcBorders>
              <w:top w:val="single" w:sz="4" w:space="0" w:color="auto"/>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100" w:type="dxa"/>
            <w:tcBorders>
              <w:top w:val="single" w:sz="4" w:space="0" w:color="auto"/>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jc w:val="center"/>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PRECIO</w:t>
            </w:r>
          </w:p>
        </w:tc>
        <w:tc>
          <w:tcPr>
            <w:tcW w:w="1200" w:type="dxa"/>
            <w:tcBorders>
              <w:top w:val="single" w:sz="4" w:space="0" w:color="auto"/>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jc w:val="center"/>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COSTO</w:t>
            </w:r>
          </w:p>
        </w:tc>
        <w:tc>
          <w:tcPr>
            <w:tcW w:w="1120" w:type="dxa"/>
            <w:tcBorders>
              <w:top w:val="single" w:sz="4" w:space="0" w:color="auto"/>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jc w:val="center"/>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COSTO</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center"/>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ÍTEM</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center"/>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DESCRIPCIÓN</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center"/>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UND.</w:t>
            </w:r>
          </w:p>
        </w:tc>
        <w:tc>
          <w:tcPr>
            <w:tcW w:w="11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center"/>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UNITARIO</w:t>
            </w: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center"/>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PARCIAL</w:t>
            </w:r>
          </w:p>
        </w:tc>
        <w:tc>
          <w:tcPr>
            <w:tcW w:w="11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center"/>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1.</w:t>
            </w:r>
          </w:p>
        </w:tc>
        <w:tc>
          <w:tcPr>
            <w:tcW w:w="472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ALBAñILERIA</w:t>
            </w:r>
          </w:p>
        </w:tc>
        <w:tc>
          <w:tcPr>
            <w:tcW w:w="64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10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1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DEMOLICION MURO DE MANPOSTERIA DE PIEDRA</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M3</w:t>
            </w:r>
          </w:p>
        </w:tc>
        <w:tc>
          <w:tcPr>
            <w:tcW w:w="11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D3F45" w:rsidRPr="00ED3F45" w:rsidRDefault="00ED3F45" w:rsidP="00ED3F45">
            <w:pPr>
              <w:spacing w:after="0" w:line="240" w:lineRule="auto"/>
              <w:jc w:val="center"/>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243,63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1.2</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DEMOLICION DE HORMIGON CICLOPEO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M3</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289,31</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1.3</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DEMOLICION MURO DE ADOBE</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155,69</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1.4</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DEMOLICION MURO DE LADRILLO 6H.</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70,04</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1.5</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DEMOLICION DE HORMIGON ARMADO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M3</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365,44</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1.6</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DEMOLICION MURO DE LADRILLO ADOBITO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76,13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DEMOLICION CIELO RASO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30,45</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1.8</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DESEMPIEDRE</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89,84</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1.9</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REMOCION DE MANPOSTERIA , PISOS DE CEMENTO Y REVOQUES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89,84</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1.10</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RETIRO Y COLOCADO REVESTIMIENTOS DE MURO CON CERAMICA</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255,16</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1.11</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RETIRO REVESTIMIENTO CERAMICO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111,15</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1.12</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RETIRO Y COLOCADO PUERTAS IY VENTANAS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104,77</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1.13</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RETIRO Y REPOSICION CUBIERTA CALAMINA N° 28</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273,86</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1.14</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RETIRO Y REPOSICION  PISOS   CON CERAMICA</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232,84</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1.15</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RETIRO Y REPOSICIÓN DE ZOCALO DE CERAMICA NACIONAL</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68,26</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1.16</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EMPEDRADO Y CONTRAPISO E=5CM DE HºC º  PLANTA BAJA</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159,48</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1.17</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CONTRAPISO DE CEMENTO SOBRE LOSA E= 5 CM</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122,32</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1.18</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ACERA DE HºCº 1:2:4 DE E=4 CM INCLUYE EMPEDRADO  Y ENLUCIDO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158,79</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1.19</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MURO DE BLOQUES DE HORMIGON 3H  E=0.15M DOSIF:1:3</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311,71</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1.20</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MURO DE LADRILLO 6 H  24 X 15 X 10 E= 15CM</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243,43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1.21</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CUBIERTA CALAMINA TRAPEZOIDAL  PREPINTADA  ZINCALUM INC. EST MET GALVANIZADA</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506,43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1.22</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CUBIERTA DE POLICARBONATO 8MM  CON EST. MET. GALV. INC ACCESORIOS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558,75</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1.23</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REVOQUE INTERIOR DE YESO  INCLUYE FILOS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99,71</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1.24</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REVOQUE EXTERIOR PIRULEADO FINO (CAL- CEMENTO)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206,86</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lastRenderedPageBreak/>
              <w:t>1.25</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REVOQUE EXTERIOR C/ TECNICA (CAL - CEMENTO)  INC. BUÑA</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195,18</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1.26</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REVOQUE INTERIOR DE CEMENTO INCLUYE FILOS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155,01</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1.27</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REVOQUE INTERIOR DE YESO BAJO LOSA INCLUYE FILOS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106,51</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1.28</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REVESTIMIENTO DE MUROS CON CERAMICA</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219,22</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1.29</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PISO DE CERAMICA NACIONAL</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250,82</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1.30</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PINTURA ANTICORROSIVA EN CUBIERTAS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56,22</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1.31</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PINTURA LATEX INTERIOR INCLUIDO LIJADO Y MASILLADO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35,51</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1.32</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PINTURA LATEX EXTERIOR INCLUIDO MASILLADO Y LIJADO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39,08</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1.33</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PINTURA AL OLEO  MATE P AREAS HUMEDAS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75,14</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1.34</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PUERTA PLACA INCLUYE  MARCO QUINC. Y BARNIZ</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1.153,04</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1.35</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PUERTA DE VIDRIO TEMPLADO, ACC, 10MM</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1.725,59</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1.36</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PANEL VIDRIO TEMPLADO E:8MM INC AAC Y - ADHESIVO ESMERILADO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1.361,85</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1.37</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Y COLOC.  DE ESPEJOS EN BANOS E:4MM</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177,08</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1.38</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Y COLOC. DE VIDRIO DOBLE E:4MM</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164,28</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1.39</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ZOCALO DE CEMENTO PLANCHADO C/COLOR H= 20 CM  INC/IMPER. (RAMPAS)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53,87</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1.40</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ZOCALO DE MADERA MARA  INC BARNIZ  H=10CM</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65,35</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1.41</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ZOCALO DE CERAMICA NACIONAL  H=10CM</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58,40</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1.42</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BOTAGUAS DE HºAº  (PARAPETO SUPERIOR Y VENTANAS PROYECTANTES)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208,65</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1.43</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IMPERMEABILIZACION CON LAMINA ASFALTICA REV.  ALUM. S/LOSA</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174,07</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1.44</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CIELO FALSOPLACAS DE YESO E= 2,5 CM INC. EST METALICA</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182,11</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1.45</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MESON DE HORMIGON C/REV CERAMICO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594,45</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1.46</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Y COLOC. DE DISPENSERS DE JABON LIQUIDO Y SECADOR ELEC</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JGO</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2.459,72</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1.47</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Y COLOC. DE DISPENSERS PAPEL HIGIENICO DE ACERO INOXIDABLE</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866,94</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1.48</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SEPARADOR BAÑOS MELAMINA E=12 MM C/ MARCO MET</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378,67</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1.49</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INSTALACION DE FAENAS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GLB</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9.570,82</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1.50</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EXCAVACION TERRENO SEMIDURO 0-2 M</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M3</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136,23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1.51</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CIMIENTOS DE HO CO 40% P.D. 1:3:4</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M3</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800,20</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lastRenderedPageBreak/>
              <w:t>1.52</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SOBRECIMIENTOS DE HO CO 50% P.D. 1:3:4</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M3</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1.194,63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1.53</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Y COLOC. MALLA OLIMPICA TIPO ROMBO 9*9#12 (INCLUYE TUBOS FG 2" C/BAYONETA)</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196,08</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1.54</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Y COLOC. ALAMBRE DE PUAS  INC PERFIL 1/8" Y 1/4"</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62,60</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1.55</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INSTALACION PUERTA METALICA MALLA OLIMPICA</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1.153,92</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1.56</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RAYBANIZADO DE VIDRIO (COLOR A REQUERIMIENTO)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175,02</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1.57</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PROVISIO Y COLOCADO DE REJILLA DE PISO INCLUYE TRABAJOS ADICIONALES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130,37</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1.58</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PROVISION Y COLOCADO DE QUINCALLERIA PARA PUERTA</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192,85</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1.59</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PROVISION E INSTALACION DE CHAPA EN VENTANA</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135,81</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1.60</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REPARACION DE CHAPA EN VENTANA</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122,23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1.61</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DEMOLICIÓN Y REPOSICION DE CIELO RASO PARA MANTENIMIENTO SANITARIO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240,50</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1.62</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PROVISION Y COLOCADO DE SENALETICA JUEGO 50 PZAS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JGO</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7.140,72</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1.63</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RETIRO TRASLADO Y COLOCADO DE PUERTA</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161,53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1.64</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 xml:space="preserve"> LIMPIEZA DE CALAMINA GALVANIZADA</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77,84</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1.65</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PROVISION Y COLOCADO DE TAPA DE CAMARA DE INSPECCION DE HºAº O REJILLA DE PISO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3109DC" w:rsidP="00ED3F45">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123,63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1.66</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PINTURA INTERIOR SATINADA 3 MANOS.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60,05</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1.67</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PINTURA EN PUERTAS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71,03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1.68</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CEPILLADO Y SUJECION DE PUERTAS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143,97</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1.69</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DEMOLICION Y REPOSICION DE CONTRA PISO PARA MANTENIMIENTO DE TUBERIAS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227,67</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1.70</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SELLADO DE VENTANAS CON SILICONA ESTRUCTURAL</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25,11</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1.71</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REVESTIMIENTO EXTERIOR SIST. BANDEJA CON LAMINA DE ALUMINIO COMPUESTO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537,43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69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1.72</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PROVISION E INSTALACION DE VENTANAS CORREDIZAS DE ALUMINIO INC. VIDRIO ESP. = 4MM DE DOBLE COLOCACION ACC</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624,20</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1.73</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REVESTIMIENTO  CERAMICA  P/GRADAS  INC ESQ. MET.  ANTIDESLIZANTE</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264,11</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1.74</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PISO PORCELANATO PULIDO   60*60 CM</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315,27</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1.75</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REVESTIMIENTO DE MADERA AGLOMERADA E:10MM INC. BARNIZ Y PERFILES METALICOS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170,13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1.76</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PINTURA  EPOXICA ANTIFUEGO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171,16</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69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lastRenderedPageBreak/>
              <w:t>1.77</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Y COLOC. PANEL VIDRIO TEMPLADO  INCOLORO E:10MM INC. ACC.  QUINC. Y - ADHESIVO ESMERILADO S/DISEÑO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1.146,88</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1.78</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 Y COLOC. PANEL PLEGABLE ACUSTICO  DE PVC</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597,93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1.79</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 xml:space="preserve"> PROV.  Y COLOC. PANEL FIBRA TEXTIL</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228,03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1.80</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Y COLOC MUROS CARTON - YESO   DOBLE CARA  INC. EST MET. Y ACC.</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306,70</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1.81</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Y COLOC.  MUROS CARTON - YESO   DOBLE CARA AREAS HUMEDAS H= 12CM INC. EST MET.  Y  ACC.</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426,10</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1.82</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Y COLOC. MUROS CARTON - YESO  DOBLE CARA   AREAS  ANTIFUEGO H= 12CM INC. EST MET. Y ACC.</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287,76</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1.83</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Y COLOC. PANELES DE MELAMINA E=15MM  INC.EST. MET. Y ACC.</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248,76</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1.84</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Y COLOC. PANELES DE VIDRIO BLINDEX  ESM. DE 10 MM. P/DUCHAS IN ACC. Y EST. MET.</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1.129,57</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1.85</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PISO ALFOMBRA  MODULAR  IMPORTADA DE 50*50CM  DE ALTO TRAFICO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266,39</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1.86</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PISO DE CEMENTO ACABADO ESTRIADO PARA RAMPAS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154,11</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1.87</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PISO TECNICO ELEVADO DE CONCRETO ALIVIANADO  P/ CENTRO DE COMPUTOS H=40CM</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1.323,81</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1.88</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PISO DE BALDOZAS MICROPERFORADAS DE 600*600MM P/ VENTILACION RACKS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932,30</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1.89</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CIELO FALSO METALICO MICROPERFORADO  INC.  EST.  MET.</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1.303,94</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1.90</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CIELO FALSO  DE PVC AUTOEXTINGIBLE AL FUEGO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279,59</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1.91</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PUERTA  CORREDIZA DE VIDRIO TEMPLADO,  INC. ACC, 10MM</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1.554,16</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1.92</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Y COLOC. DE BARANDAS DE ACERO INOX. INC. VIDRIO TEMP. 8MM  H=1M</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1.852,31</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1.93</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Y COLOC. PASAMANOS METALICO TUBO F°G° 2"</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897,48</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1.94</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MESON DE HªAª REVESTIDO CON GRANITO PULIDO INC. SOPORTE METALICO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1.162,36</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1.95</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MESON DE HªAª REVESTIDO CON GRANITO PULIDO INC MURETES DE CARTON - YESO  PARA RECEPCION</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1.410,68</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1.96</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Y COLOC. DE CENEFA DE MADERA  CEDRO ,BAJO MESÓN  H:45 CM, INC. BARNIZ</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329,83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1.97</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Y COLOC.  DE ESPEJOS BISELADOS   H=1.5M</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252,32</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1.98</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Y COLOC.  JARDINERA INTERIORES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198,83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1.99</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Y COLOC. TARIMA DE MADERA CURAPAU  INC. GRADAS Y ESTRUCTURA METALICA H=1.0M</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795,05</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1.100</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REVESTIMIENTO EXTERIOR SIST. BANDEJA CON LAMINA DE ALUMINIO COMPUESTO  E:4.00MM</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581,08</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lastRenderedPageBreak/>
              <w:t>1.101</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REVESTIMIENTO EXT. METALICO CURVO PARA VOLADOS INC. EST MET.  Y ACC.</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810,52</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69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1.102</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DE FACHADA FLOTANTE DE  DOBLE VIDRIO (6MM VIDRIO  LAMINADO EXTERIOR +CÁMARA DE AIRE DE 9MM Y 5MM VID. CRUDO INTERIOR)</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1.746,22</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1.103</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VENTANAS PROYECTANTES DE ALUMINIO INC VIDRIO DOBLE. ACC.  Y QUINC.</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633,74</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1.104</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DE  VENTANAS REJA METALICA</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332,50</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1.105</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PERFILES METALICOS DE ALUMINIO DE 1*2"</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142,11</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1.106</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DE QUIEBRAVISTAS  METALICOS FIJOS  MICROPERFORADOS TIPO ARCO INC.ACC. Y EST. MET.</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1.810,82</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69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1.107</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DE QUIEBRAVISTAS  METALICOS FIJOS MICROPERFORADOS TIPO RECTANGULO INC.ACC. Y EST. MET.</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1.227,34</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1.108</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DE TENSORES DE ACERO INOXIDABLE</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378,30</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1.109</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ESTRUCTURA METALICA VISTA EN VOLADOS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372,70</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1.110</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Y COLOC. MARQUESINA  METALICA DE ACCESO  INC. ACC., PINT . Y VIDRIO E:10M</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2.320,79</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1.111</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BANDEJAS METALICAS TIPO ESCALERILLA P/MANTENIMIENTO (A=60CM)</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511,03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1.112</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LETRAS METALICAS  ILUMINADAS DE  H= 60CMS.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416,08</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1.113</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DE ESCALERAS METALICAS TIPO MARINERO A:60CMS.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320,51</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1.114</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CENEFA ILUMINADA CON BANNERS EXTERIORES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2.686,27</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1.115</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 xml:space="preserve"> PROV. E INST.  DE PORTON METALICO CORREDIZO SEGUN DIMESION S/DISEÑO INC MOTOR ELECTRICO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M2</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1.264,84</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472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SUBTOTAL ALBAñILERIA</w:t>
            </w:r>
          </w:p>
        </w:tc>
        <w:tc>
          <w:tcPr>
            <w:tcW w:w="64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10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72.445,50</w:t>
            </w:r>
          </w:p>
        </w:tc>
      </w:tr>
      <w:tr w:rsidR="00ED3F45" w:rsidRPr="00ED3F45" w:rsidTr="00ED3F45">
        <w:trPr>
          <w:trHeight w:val="300"/>
        </w:trPr>
        <w:tc>
          <w:tcPr>
            <w:tcW w:w="560" w:type="dxa"/>
            <w:tcBorders>
              <w:top w:val="nil"/>
              <w:left w:val="single" w:sz="4" w:space="0" w:color="auto"/>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2.</w:t>
            </w:r>
          </w:p>
        </w:tc>
        <w:tc>
          <w:tcPr>
            <w:tcW w:w="472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SANITARIA</w:t>
            </w:r>
          </w:p>
        </w:tc>
        <w:tc>
          <w:tcPr>
            <w:tcW w:w="64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10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1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2.1</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INODORO  TANQUE BAJO DOBLE DESCARGA INC.  ACC.</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D3F45" w:rsidRPr="00ED3F45" w:rsidRDefault="00ED3F45" w:rsidP="00ED3F45">
            <w:pPr>
              <w:spacing w:after="0" w:line="240" w:lineRule="auto"/>
              <w:jc w:val="center"/>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1.379,39</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2.2</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URINARIO  C/ GRIFERIA  A PRESION  INC. ACC.</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1.886,58</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2.3</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LAVAPLATOS DOS DEPOSITOS C/GRIFERIA MEZCLADORA INC. ACC.</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1.941,70</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2.4</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 DUCHA ELECTRICA Y PIE DE DUCHA C/GRIFERIA</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804,50</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2.5</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 LAVAMANOS EMPOTRADO EN MESON C/GRIFERIA E INC ACC</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1.346,33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lastRenderedPageBreak/>
              <w:t>2.6</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 LAVAPLATOS DOS DEPOSITOS C/GRIFERIA MEZCLADORA INC ACC</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1.556,78</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2.7</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 LLAVE DE PASO 1/2" INC ACC</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206,31</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2.8</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 LLAVE DE PASO 3/4" INC ACC</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170,13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2.9</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CAMBIO Y PROV BATERIA DE INODORO DE PLASTICO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171,91</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2.10</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CAMBIO Y PROV DE CHICOTILLO METALICO 30CM</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105,61</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2.11</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CAMBIO Y PROV DE GRIFO METALICO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323,44</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2.12</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CAMBIO Y PROV DE SIFON DE PVC</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108,94</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2.13</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 CANALETA DE CALAMINA N° 28 CORTE 50</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107,48</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2.14</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 xml:space="preserve">PROV E INS TUBERIA BAJANTE PLUVIAL </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83,19</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2.15</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 CAJA INTERCEPTORA PVC 6"</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181,93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2.16</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 DE REJILLA DE PISO METALICA</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107,23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2.17</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CAMARA DE INSPECCION DE H°A° 84*84 CM</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1.260,89</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2.18</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PROVISION E INSTALACION DE CAMARA DE REGISTRO PLASTICO SANITARIO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204,96</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2.19</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 xml:space="preserve">LIMPIEZA DE CAMARA DE REGISTRO </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58,96</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2.20</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LIMPIEZA DE TUBOS DE DESAGUE DE PVC 2"</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58,96</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2.21</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LIMPIEZA DE TUBOS DE DESAGUE DE PVC 4"</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58,96</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2.22</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 xml:space="preserve">LIMPIEZA DE ARTEFACTOS SANITARIOS </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73,70</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2.23</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RETIRO Y COLOCADO DE INODORO PARA LIMPIEZA</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138,17</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2.24</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PROVISION Y COLOCADO DE ASIENTO DE  PVC PARA INODORO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64,78</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2.25</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ARREGLO DE BATERIAS DE INODORO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73,70</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2.26</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LIMPIEZA DE SIFONES Y ACCESORIOS DE DESAGUE</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58,96</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2.27</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LIMPIEZA DE CANALETAS I VAJANTES PLUVIALES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8,84</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2.28</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LIMPIEZA DE CANALETAS PLASTICAS</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8,84</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472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SUBTOTAL SANITARIA</w:t>
            </w:r>
          </w:p>
        </w:tc>
        <w:tc>
          <w:tcPr>
            <w:tcW w:w="64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10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12.551,17</w:t>
            </w:r>
          </w:p>
        </w:tc>
      </w:tr>
      <w:tr w:rsidR="00ED3F45" w:rsidRPr="00ED3F45" w:rsidTr="00ED3F45">
        <w:trPr>
          <w:trHeight w:val="300"/>
        </w:trPr>
        <w:tc>
          <w:tcPr>
            <w:tcW w:w="560" w:type="dxa"/>
            <w:tcBorders>
              <w:top w:val="nil"/>
              <w:left w:val="single" w:sz="4" w:space="0" w:color="auto"/>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3.</w:t>
            </w:r>
          </w:p>
        </w:tc>
        <w:tc>
          <w:tcPr>
            <w:tcW w:w="472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ELECTRICIDAD</w:t>
            </w:r>
          </w:p>
        </w:tc>
        <w:tc>
          <w:tcPr>
            <w:tcW w:w="64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10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1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3.1.</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DE ALAMBRE CU 14 AWG TW</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D3F45" w:rsidRPr="00ED3F45" w:rsidRDefault="00ED3F45" w:rsidP="00ED3F45">
            <w:pPr>
              <w:spacing w:after="0" w:line="240" w:lineRule="auto"/>
              <w:jc w:val="center"/>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14,09</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3.2.</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DE ALAMBRE DE CU 12 AWG TW</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17,47</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3.3.</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DE ALAMBRE DE CU 10 AWG TW</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25,10</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3.4.</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DE DUCTO PVC 3/4"</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22,03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3.5.</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DE TUBO PVC E40 DE  1/2"</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ML</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26,96</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3.6.</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Y COLOC LUMINARIA PARA EMPOTRAR 2*26W</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228,02</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3.7.</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INSTALACION LUMINARIA FLUORESCENTE 2 X 40 W    C/REJILLA P/E</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694,38</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lastRenderedPageBreak/>
              <w:t>3.8.</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INSTALACION LUMINARIA FLUORESCENTE 3X20W  C/REJILLA P/E</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599,67</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3.9.</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INSTALACION INTERRUPTOR SIMPLE DE PLACA DE PARED</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28,56</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3.10.</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INSTALACION PLACA TOMACORRIENTES DOBLE</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36,70</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3.11.</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INSTALACION TOMA DE ENERGIA PARA PISO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86,44</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3.12.</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TOMA TELEFONICA , RED Y TV DE PARED</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144,91</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3.13.</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TABLERO ELECTRICO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795,63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3.14.</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PLAFON SIMPLE 50W</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175,75</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3.15.</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PLAFON DOBLE 100W</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208,00</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3.16.</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lang w:val="en-US"/>
              </w:rPr>
            </w:pPr>
            <w:r w:rsidRPr="00ED3F45">
              <w:rPr>
                <w:rFonts w:ascii="Times New Roman" w:eastAsia="Times New Roman" w:hAnsi="Times New Roman" w:cs="Times New Roman"/>
                <w:sz w:val="14"/>
                <w:szCs w:val="14"/>
                <w:lang w:val="en-US"/>
              </w:rPr>
              <w:t>PROV E INST SPOT LED 16W EMPOTRABLE</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202,93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3.17.</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lang w:val="en-US"/>
              </w:rPr>
            </w:pPr>
            <w:r w:rsidRPr="00ED3F45">
              <w:rPr>
                <w:rFonts w:ascii="Times New Roman" w:eastAsia="Times New Roman" w:hAnsi="Times New Roman" w:cs="Times New Roman"/>
                <w:sz w:val="14"/>
                <w:szCs w:val="14"/>
                <w:lang w:val="en-US"/>
              </w:rPr>
              <w:t>PROV E INST SPOT 16W EMPOTRABLE</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268,14</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46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3.18.</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PROV E INST TERMOMAGNETICO MONOFASICO 50A 10KA 230 WAC</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156,89</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3.19.</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 xml:space="preserve">ILUMINACION EXTERNA LED </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268,14</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3.20.</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ILUMINACION INTERNA LED</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PZA</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156,89</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472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SUBTOTAL ELECTRICIDAD</w:t>
            </w:r>
          </w:p>
        </w:tc>
        <w:tc>
          <w:tcPr>
            <w:tcW w:w="64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10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4.156,70</w:t>
            </w:r>
          </w:p>
        </w:tc>
      </w:tr>
      <w:tr w:rsidR="00ED3F45" w:rsidRPr="00ED3F45" w:rsidTr="00ED3F45">
        <w:trPr>
          <w:trHeight w:val="300"/>
        </w:trPr>
        <w:tc>
          <w:tcPr>
            <w:tcW w:w="560" w:type="dxa"/>
            <w:tcBorders>
              <w:top w:val="nil"/>
              <w:left w:val="single" w:sz="4" w:space="0" w:color="auto"/>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4.</w:t>
            </w:r>
          </w:p>
        </w:tc>
        <w:tc>
          <w:tcPr>
            <w:tcW w:w="472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OTROS</w:t>
            </w:r>
          </w:p>
        </w:tc>
        <w:tc>
          <w:tcPr>
            <w:tcW w:w="64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10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1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4.1.</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TRABAJOS DE EMERGNECIA S/REQUERIMIENTO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HRS</w:t>
            </w:r>
          </w:p>
        </w:tc>
        <w:tc>
          <w:tcPr>
            <w:tcW w:w="11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D3F45" w:rsidRPr="00ED3F45" w:rsidRDefault="00ED3F45" w:rsidP="00ED3F45">
            <w:pPr>
              <w:spacing w:after="0" w:line="240" w:lineRule="auto"/>
              <w:jc w:val="center"/>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60,59</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4.2.</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RETIRO DE ESCOMBROS CON CARGUIO</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M3</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142,30</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4.3.</w:t>
            </w:r>
          </w:p>
        </w:tc>
        <w:tc>
          <w:tcPr>
            <w:tcW w:w="472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both"/>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LIMPIEZA GENERAL</w:t>
            </w:r>
          </w:p>
        </w:tc>
        <w:tc>
          <w:tcPr>
            <w:tcW w:w="64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GLB</w:t>
            </w:r>
          </w:p>
        </w:tc>
        <w:tc>
          <w:tcPr>
            <w:tcW w:w="1100" w:type="dxa"/>
            <w:vMerge/>
            <w:tcBorders>
              <w:top w:val="nil"/>
              <w:left w:val="single" w:sz="4" w:space="0" w:color="auto"/>
              <w:bottom w:val="single" w:sz="4" w:space="0" w:color="000000"/>
              <w:right w:val="single" w:sz="4" w:space="0" w:color="auto"/>
            </w:tcBorders>
            <w:vAlign w:val="center"/>
            <w:hideMark/>
          </w:tcPr>
          <w:p w:rsidR="00ED3F45" w:rsidRPr="00ED3F45" w:rsidRDefault="00ED3F45" w:rsidP="00ED3F45">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sz w:val="14"/>
                <w:szCs w:val="14"/>
              </w:rPr>
            </w:pPr>
            <w:r w:rsidRPr="00ED3F45">
              <w:rPr>
                <w:rFonts w:ascii="Times New Roman" w:eastAsia="Times New Roman" w:hAnsi="Times New Roman" w:cs="Times New Roman"/>
                <w:sz w:val="14"/>
                <w:szCs w:val="14"/>
              </w:rPr>
              <w:t>1.708,53</w:t>
            </w:r>
          </w:p>
        </w:tc>
        <w:tc>
          <w:tcPr>
            <w:tcW w:w="1120" w:type="dxa"/>
            <w:tcBorders>
              <w:top w:val="nil"/>
              <w:left w:val="nil"/>
              <w:bottom w:val="nil"/>
              <w:right w:val="single" w:sz="4" w:space="0" w:color="auto"/>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r>
      <w:tr w:rsidR="00ED3F45" w:rsidRPr="00ED3F45" w:rsidTr="00ED3F45">
        <w:trPr>
          <w:trHeight w:val="300"/>
        </w:trPr>
        <w:tc>
          <w:tcPr>
            <w:tcW w:w="560" w:type="dxa"/>
            <w:tcBorders>
              <w:top w:val="nil"/>
              <w:left w:val="single" w:sz="4" w:space="0" w:color="auto"/>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472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SUBTOTAL OTROS</w:t>
            </w:r>
          </w:p>
        </w:tc>
        <w:tc>
          <w:tcPr>
            <w:tcW w:w="64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10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1.911,42</w:t>
            </w:r>
          </w:p>
        </w:tc>
      </w:tr>
      <w:tr w:rsidR="00ED3F45" w:rsidRPr="00ED3F45" w:rsidTr="00ED3F45">
        <w:trPr>
          <w:trHeight w:val="300"/>
        </w:trPr>
        <w:tc>
          <w:tcPr>
            <w:tcW w:w="560" w:type="dxa"/>
            <w:tcBorders>
              <w:top w:val="nil"/>
              <w:left w:val="single" w:sz="4" w:space="0" w:color="auto"/>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472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COSTO TOTAL DEL PROYECTO</w:t>
            </w:r>
          </w:p>
        </w:tc>
        <w:tc>
          <w:tcPr>
            <w:tcW w:w="64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10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ED3F45" w:rsidRPr="00ED3F45" w:rsidRDefault="00ED3F45" w:rsidP="00ED3F45">
            <w:pPr>
              <w:spacing w:after="0" w:line="240" w:lineRule="auto"/>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ED3F45" w:rsidRPr="00ED3F45" w:rsidRDefault="00ED3F45" w:rsidP="00ED3F45">
            <w:pPr>
              <w:spacing w:after="0" w:line="240" w:lineRule="auto"/>
              <w:jc w:val="right"/>
              <w:rPr>
                <w:rFonts w:ascii="Times New Roman" w:eastAsia="Times New Roman" w:hAnsi="Times New Roman" w:cs="Times New Roman"/>
                <w:b/>
                <w:bCs/>
                <w:sz w:val="14"/>
                <w:szCs w:val="14"/>
              </w:rPr>
            </w:pPr>
            <w:r w:rsidRPr="00ED3F45">
              <w:rPr>
                <w:rFonts w:ascii="Times New Roman" w:eastAsia="Times New Roman" w:hAnsi="Times New Roman" w:cs="Times New Roman"/>
                <w:b/>
                <w:bCs/>
                <w:sz w:val="14"/>
                <w:szCs w:val="14"/>
              </w:rPr>
              <w:t>91.064,79</w:t>
            </w:r>
          </w:p>
        </w:tc>
      </w:tr>
    </w:tbl>
    <w:p w:rsidR="00A270EA" w:rsidRPr="00BD3AFC" w:rsidRDefault="00ED3F45" w:rsidP="00B11668">
      <w:pPr>
        <w:spacing w:after="0" w:line="240" w:lineRule="auto"/>
        <w:rPr>
          <w:rFonts w:ascii="Century Gothic" w:eastAsia="Times New Roman" w:hAnsi="Century Gothic" w:cs="Arial"/>
          <w:b/>
          <w:sz w:val="16"/>
          <w:szCs w:val="16"/>
          <w:u w:val="single"/>
          <w:lang w:val="es-ES" w:eastAsia="en-US"/>
        </w:rPr>
      </w:pPr>
      <w:r>
        <w:rPr>
          <w:rFonts w:ascii="Century Gothic" w:eastAsia="Times New Roman" w:hAnsi="Century Gothic" w:cs="Century Gothic"/>
          <w:b/>
          <w:bCs/>
          <w:sz w:val="14"/>
          <w:szCs w:val="14"/>
          <w:u w:val="single"/>
          <w:lang w:val="es-ES" w:eastAsia="en-US"/>
        </w:rPr>
        <w:fldChar w:fldCharType="end"/>
      </w: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tbl>
      <w:tblPr>
        <w:tblW w:w="10679" w:type="dxa"/>
        <w:tblInd w:w="55" w:type="dxa"/>
        <w:tblCellMar>
          <w:left w:w="70" w:type="dxa"/>
          <w:right w:w="70" w:type="dxa"/>
        </w:tblCellMar>
        <w:tblLook w:val="04A0" w:firstRow="1" w:lastRow="0" w:firstColumn="1" w:lastColumn="0" w:noHBand="0" w:noVBand="1"/>
      </w:tblPr>
      <w:tblGrid>
        <w:gridCol w:w="695"/>
        <w:gridCol w:w="6804"/>
        <w:gridCol w:w="630"/>
        <w:gridCol w:w="676"/>
        <w:gridCol w:w="662"/>
        <w:gridCol w:w="1212"/>
      </w:tblGrid>
      <w:tr w:rsidR="00A270EA" w:rsidRPr="003B20D6" w:rsidTr="00A270EA">
        <w:trPr>
          <w:gridAfter w:val="1"/>
          <w:wAfter w:w="1212" w:type="dxa"/>
          <w:trHeight w:val="255"/>
        </w:trPr>
        <w:tc>
          <w:tcPr>
            <w:tcW w:w="695" w:type="dxa"/>
            <w:tcBorders>
              <w:top w:val="single" w:sz="4" w:space="0" w:color="auto"/>
              <w:left w:val="single" w:sz="4" w:space="0" w:color="auto"/>
              <w:bottom w:val="nil"/>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804" w:type="dxa"/>
            <w:tcBorders>
              <w:top w:val="single" w:sz="4" w:space="0" w:color="auto"/>
              <w:left w:val="nil"/>
              <w:bottom w:val="nil"/>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30" w:type="dxa"/>
            <w:tcBorders>
              <w:top w:val="single" w:sz="4" w:space="0" w:color="auto"/>
              <w:left w:val="nil"/>
              <w:bottom w:val="nil"/>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76" w:type="dxa"/>
            <w:tcBorders>
              <w:top w:val="single" w:sz="4" w:space="0" w:color="auto"/>
              <w:left w:val="nil"/>
              <w:bottom w:val="nil"/>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c>
          <w:tcPr>
            <w:tcW w:w="662" w:type="dxa"/>
            <w:tcBorders>
              <w:top w:val="single" w:sz="4" w:space="0" w:color="auto"/>
              <w:left w:val="nil"/>
              <w:bottom w:val="nil"/>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ÍTEM</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DESCRIPCIÓN</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UND.</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CANT</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P.U.</w:t>
            </w: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1.</w:t>
            </w:r>
          </w:p>
        </w:tc>
        <w:tc>
          <w:tcPr>
            <w:tcW w:w="6804" w:type="dxa"/>
            <w:tcBorders>
              <w:top w:val="nil"/>
              <w:left w:val="nil"/>
              <w:bottom w:val="single" w:sz="4" w:space="0" w:color="auto"/>
              <w:right w:val="nil"/>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ALBAÑILERIA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MURO DE MANPOSTERIA DE PIEDRA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DE HORMIGON CICLOPEO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MURO DE ADOBE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MURO DE LADRILLO 6H.</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DE HORMIGON ARMADO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MURO DE LADRILLO ADOBITO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CIELO RASO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DESEMPIEDRE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lastRenderedPageBreak/>
              <w:t>1.9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REMOCION DE MANPOSTERIA , PISOS DE CEMENTO Y REVOQUES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COLOCADO REVESTIMIENTOS DE MURO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REVESTIMIENTO CERAMICO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COLOCADO PUERTAS IY VENTANAS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REPOSICION CUBIERTA CALAMINA N° 28</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REPOSICION  PISOS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REPOSICIÓN DE ZOCALO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EMPEDRADO Y CONTRAPISO E=5CM DE HºC º  PLANTA BAJA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CONTRAPISO DE CEMENTO SOBRE LOSA E= 5 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8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ACERA DE HºCº 1:2:4 DE E=4 CM INCLUYE EMPEDRADO  Y ENLUCIDO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MURO DE BLOQUES DE HORMIGON 3H  E=0.15M DOSIF:1:3</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MURO DE LADRILLO 6 H  24 X 15 X 10 E= 15CM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CUBIERTA CALAMINA TRAPEZOIDAL  PREPINTADA  ZINCALUM INC. EST MET GALVANIZADA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CUBIERTA DE POLICARBONATO 8MM  CON EST. MET. GALV. INC ACCESORIOS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REVOQUE INTERIOR DE YESO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REVOQUE EXTERIOR PIRULEADO FINO (CAL- CEMENTO)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REVOQUE EXTERIOR C/ TECNICA (CAL - CEMENTO)  INC. BUÑA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REVOQUE INTERIOR DE CEMENTO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REVOQUE INTERIOR DE YESO BAJO LOSA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DE MUROS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ANTICORROSIVA EN CUBIERTAS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LATEX INTERIOR INCLUIDO LIJADO Y MASILLADO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LATEX EXTERIOR INCLUIDO MASILLADO Y LIJADO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AL OLEO  MATE P AREAS HUMEDAS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PUERTA PLACA INCLUYE  MARCO QUINC. Y BARNIZ</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PUERTA DE VIDRIO TEMPLADO, ACC, 10MM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PANEL VIDRIO TEMPLADO E:8MM INC AAC Y - ADHESIVO ESMERILADO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ESPEJOS EN BANOS E:4MM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VIDRIO DOBLE E:4MM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30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ZOCALO DE CEMENTO PLANCHADO C/COLOR H= 20 CM  INC/IMPER. (RAMPAS)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ZOCALO DE MADERA MARA  INC BARNIZ  H=10CM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ZOCALO DE CERAMICA NACIONAL  H=10CM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BOTAGUAS DE HºAº  (PARAPETO SUPERIOR Y VENTANAS PROYECTANTES)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IMPERMEABILIZACION CON LAMINA ASFALTICA REV.  ALUM. S/LOSA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CIELO FALSOPLACAS DE YESO E= 2,5 CM INC. EST METALICA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lastRenderedPageBreak/>
              <w:t>1.45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MESON DE HORMIGON C/REV CERAMICO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DISPENSERS DE JABON LIQUIDO Y SECADOR ELEC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JGO</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DISPENSERS PAPEL HIGIENICO DE ACERO INOXIDABLE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SEPARADOR BAÑOS MELAMINA E=12 MM C/ MARCO MET</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INSTALACION DE FAENAS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GLB</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EXCAVACION TERRENO SEMIDURO 0-2 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CIMIENTOS DE HO CO 40% P.D. 1:3:4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SOBRECIMIENTOS DE HO CO 50% P.D. 1:3:4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MALLA OLIMPICA TIPO ROMBO 9*9#12 (INCLUYE TUBOS FG 2" C/BAYONETA)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ALAMBRE DE PUAS  INC PERFIL 1/8" Y 1/4"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PUERTA METALICA MALLA OLIMPICA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RAYBANIZADO DE VIDRIO (COLOR A REQUERIMIENTO)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 Y COLOCADO DE REJILLA DE PISO INCLUYE TRABAJOS ADICIONALES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Y COLOCADO DE QUINCALLERIA PARA PUERTA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E INSTALACION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REPARACION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7C69B5" w:rsidP="00A270EA">
            <w:pPr>
              <w:spacing w:after="0" w:line="240" w:lineRule="auto"/>
              <w:jc w:val="center"/>
              <w:rPr>
                <w:rFonts w:ascii="Arial" w:eastAsia="Times New Roman" w:hAnsi="Arial" w:cs="Arial"/>
                <w:color w:val="000000"/>
                <w:sz w:val="14"/>
                <w:szCs w:val="14"/>
                <w:lang w:val="es-ES" w:eastAsia="en-US"/>
              </w:rPr>
            </w:pPr>
            <w:r>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DEMOLICIÓN Y REPOSICION DE CIELO RASO PARA MANTENIMIENTO SANITARIO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Y COLOCADO DE SENALETICA JUEGO 50 PZAS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JGO</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TRASLADO Y COLOCADO DE PUERTA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 LIMPIEZA DE CALAMINA GALVANIZADA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Y COLOCADO DE TAPA DE CAMARA DE INSPECCION DE HºAº O REJILLA DE PISO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91D69"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INTERIOR SATINADA 3 MANOS.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EN PUERTAS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CEPILLADO Y SUJECION DE PUERTAS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Y REPOSICION DE CONTRA PISO PARA MANTENIMIENTO DE TUBERIAS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SELLADO DE VENTANAS CON SILICONA ESTRUCTURAL</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EXTERIOR SIST. BANDEJA CON LAMINA DE ALUMINIO COMPUESTO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E INSTALACION DE VENTANAS CORREDIZAS DE ALUMINIO INC. VIDRIO ESP. = 4MM DE DOBLE COLOCACION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CERAMICA  P/GRADAS  INC ESQ. MET.  ANTIDESLIZANTE</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PORCELANATO PULIDO   60*60 CM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DE MADERA AGLOMERADA E:10MM INC. BARNIZ Y PERFILES METALICOS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EPOXICA ANTIFUEGO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PANEL VIDRIO TEMPLADO  INCOLORO E:10MM INC. ACC.  QUINC. Y - ADHESIVO ESMERILADO S/DISEÑO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 Y COLOC. PANEL PLEGABLE ACUSTICO  DE PVC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 PROV.  Y COLOC. PANEL FIBRA TEXTIL</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MUROS CARTON - YESO   DOBLE CARA  INC. 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lastRenderedPageBreak/>
              <w:t>1.81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MUROS CARTON - YESO   DOBLE CARA AREAS HUMEDAS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MUROS CARTON - YESO  DOBLE CARA   AREAS  ANTIFUEGO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PANELES DE MELAMINA E=15MM  INC.EST.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PANELES DE VIDRIO BLINDEX  ESM. DE 10 MM. P/DUCHAS IN ACC. Y EST. MET.</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ALFOMBRA  MODULAR  IMPORTADA DE 50*50CM  DE ALTO TRAFICO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DE CEMENTO ACABADO ESTRIADO PARA RAMPAS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TECNICO ELEVADO DE CONCRETO ALIVIANADO  P/ CENTRO DE COMPUTOS H=40CM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DE BALDOZAS MICROPERFORADAS DE 600*600MM P/ VENTILACION RACKS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CIELO FALSO METALICO MICROPERFORADO  INC.  EST.  MET.</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CIELO FALSO  DE PVC AUTOEXTINGIBLE AL FUEGO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PUERTA  CORREDIZA DE VIDRIO TEMPLADO,  INC. ACC, 10MM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BARANDAS DE ACERO INOX. INC. VIDRIO TEMP. 8MM  H=1M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PASAMANOS METALICO TUBO F°G° 2"</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MESON DE HªAª REVESTIDO CON GRANITO PULIDO INC. SOPORTE METALICO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MESON DE HªAª REVESTIDO CON GRANITO PULIDO INC MURETES DE CARTON - YESO  PARA RECEPCION</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CENEFA DE MADERA  CEDRO ,BAJO MESÓN  H:45 CM, INC. BARNIZ</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ESPEJOS BISELADOS   H=1.5M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JARDINERA INTERIORES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TARIMA DE MADERA CURAPAU  INC. GRADAS Y ESTRUCTURA METALICA H=1.0M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EXTERIOR SIST. BANDEJA CON LAMINA DE ALUMINIO COMPUESTO  E:4.00MM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EXT. METALICO CURVO PARA VOLADOS INC. 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FACHADA FLOTANTE DE  DOBLE VIDRIO (6MM VIDRIO  LAMINADO EXTERIOR +CÁMARA DE AIRE DE 9MM Y 5MM VID. CRUDO INTERIOR)</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VENTANAS PROYECTANTES DE ALUMINIO INC VIDRIO DOBLE. ACC.  Y QUINC.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VENTANAS REJA METALICA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PERFILES METALICOS DE ALUMINIO DE 1*2"</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QUIEBRAVISTAS  METALICOS FIJOS  MICROPERFORADOS TIPO ARCO INC.ACC. Y EST. MET.</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QUIEBRAVISTAS  METALICOS FIJOS MICROPERFORADOS TIPO RECTANGULO INC.ACC. Y EST. MET.</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TENSORES DE ACERO INOXIDABLE</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ESTRUCTURA METALICA VISTA EN VOLADOS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MARQUESINA  METALICA DE ACCESO  INC. ACC., PINT . Y VIDRIO E:10M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BANDEJAS METALICAS TIPO ESCALERILLA P/MANTENIMIENTO (A=60CM)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LETRAS METALICAS  ILUMINADAS DE  H= 60CMS.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ESCALERAS METALICAS TIPO MARINERO A:60CMS.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CENEFA ILUMINADA CON BANNERS EXTERIORES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 PROV. E INST.  DE PORTON METALICO CORREDIZO SEGUN DIMESION S/DISEÑO INC MOTOR ELECTRICO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SUBTOTAL ALBAñILERIA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SANITARIA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INODORO  TANQUE BAJO DOBLE DESCARGA INC.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lastRenderedPageBreak/>
              <w:t>2.2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URINARIO  C/ GRIFERIA  A PRESION  INC.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LAVAPLATOS DOS DEPOSITOS C/GRIFERIA MEZCLADORA INC.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2.4</w:t>
            </w:r>
          </w:p>
        </w:tc>
        <w:tc>
          <w:tcPr>
            <w:tcW w:w="6804" w:type="dxa"/>
            <w:tcBorders>
              <w:top w:val="nil"/>
              <w:left w:val="nil"/>
              <w:bottom w:val="single" w:sz="4" w:space="0" w:color="auto"/>
              <w:right w:val="nil"/>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DUCHA ELECTRICA Y PIE DE DUCHA C/GRIFERIA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LAVAMANOS EMPOTRADO EN MESON C/GRIFERIA E INC ACC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LAVAPLATOS DOS DEPOSITOS C/GRIFERIA MEZCLADORA INC ACC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LLAVE DE PASO 1/2" INC ACC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LLAVE DE PASO 3/4" INC ACC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CAMBIO Y PROV BATERIA DE INODORO DE PLASTICO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CAMBIO Y PROV DE CHICOTILLO METALICO 30CM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CAMBIO Y PROV DE GRIFO METALICO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CAMBIO Y PROV DE SIFON DE PVC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7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CANALETA DE CALAMINA N° 28 CORTE 50</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PROV E INS TUBERIA BAJANTE PLUVIAL </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CAJA INTERCEPTORA PVC 6"</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DE REJILLA DE PISO METALICA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CAMARA DE INSPECCION DE H°A° 84*84 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E INSTALACION DE CAMARA DE REGISTRO PLASTICO SANITARIO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LIMPIEZA DE CAMARA DE REGISTRO </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DE TUBOS DE DESAGUE DE PVC 2"</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DE TUBOS DE DESAGUE DE PVC 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LIMPIEZA DE ARTEFACTOS SANITARIOS </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COLOCADO DE INODORO PARA LIMPIEZA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Y COLOCADO DE ASIENTO DE  PVC PARA INODORO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2.25</w:t>
            </w:r>
          </w:p>
        </w:tc>
        <w:tc>
          <w:tcPr>
            <w:tcW w:w="6804" w:type="dxa"/>
            <w:tcBorders>
              <w:top w:val="nil"/>
              <w:left w:val="nil"/>
              <w:bottom w:val="single" w:sz="4" w:space="0" w:color="auto"/>
              <w:right w:val="nil"/>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ARREGLO DE BATERIAS DE INODORO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DE SIFONES Y ACCESORIOS DE DESAGUE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DE CANALETAS I VAJANTES PLUVIALES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DE CANALETAS PLASTICAS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SUBTOTAL SANITARIA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ELECTRICIDAD</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ALAMBRE CU 14 AWG TW</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ALAMBRE DE CU 12 AWG TW</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ALAMBRE DE CU 10 AWG TW</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DUCTO PVC 3/4"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TUBO PVC E40 DE  1/2"</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LUMINARIA PARA EMPOTRAR 2*26W</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lastRenderedPageBreak/>
              <w:t>3.7.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LUMINARIA FLUORESCENTE 2 X 40 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LUMINARIA FLUORESCENTE 3X20W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INTERRUPTOR SIMPLE DE PLACA DE PARED</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PLACA TOMACORRIENTES DOBLE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TOMA DE ENERGIA PARA PISO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TOMA TELEFONICA , RED Y TV DE PARED</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TABLERO ELECTRICO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PLAFON SIMPLE 50W</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PLAFON DOBLE 100W</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lang w:val="en-US"/>
              </w:rPr>
            </w:pPr>
            <w:r w:rsidRPr="003B20D6">
              <w:rPr>
                <w:rFonts w:ascii="Times New Roman" w:eastAsia="Times New Roman" w:hAnsi="Times New Roman" w:cs="Times New Roman"/>
                <w:sz w:val="14"/>
                <w:szCs w:val="14"/>
                <w:lang w:val="en-US"/>
              </w:rPr>
              <w:t>PROV E INST SPOT LED 16W EMPOTRABLE</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lang w:val="en-US"/>
              </w:rPr>
            </w:pPr>
            <w:r w:rsidRPr="003B20D6">
              <w:rPr>
                <w:rFonts w:ascii="Times New Roman" w:eastAsia="Times New Roman" w:hAnsi="Times New Roman" w:cs="Times New Roman"/>
                <w:sz w:val="14"/>
                <w:szCs w:val="14"/>
                <w:lang w:val="en-US"/>
              </w:rPr>
              <w:t>PROV E INST SPOT 16W EMPOTRABLE</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TERMOMAGNETICO MONOFASICO 50A 10KA 230 WAC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ILUMINACION EXTERNA LED </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3.20.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ILUMINACION INTERNA LED</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SUBTOTAL ELECTRICIDAD</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OTROS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4.1.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TRABAJOS DE EMERGNECIA S/REQUERIMIENTO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HRS</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4.2.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DE ESCOMBROS CON CARGUIO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4.3.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GENERAL</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GLB</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bl>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DD64AB" w:rsidRPr="00E45A49" w:rsidRDefault="00DD64AB"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color w:val="1F497D"/>
          <w:sz w:val="14"/>
          <w:szCs w:val="14"/>
          <w:u w:val="single"/>
          <w:lang w:val="es-ES" w:eastAsia="en-US"/>
        </w:rPr>
        <w:t xml:space="preserve">ALBAÑILERIA     </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1.1 DEMOLICIÓN </w:t>
      </w:r>
      <w:r w:rsidR="00D14DA1" w:rsidRPr="00E45A49">
        <w:rPr>
          <w:rFonts w:ascii="Arial" w:eastAsia="Times New Roman" w:hAnsi="Arial" w:cs="Arial"/>
          <w:b/>
          <w:sz w:val="14"/>
          <w:szCs w:val="14"/>
          <w:lang w:val="es-ES" w:eastAsia="en-US"/>
        </w:rPr>
        <w:t xml:space="preserve">MURO </w:t>
      </w:r>
      <w:r w:rsidRPr="00E45A49">
        <w:rPr>
          <w:rFonts w:ascii="Arial" w:eastAsia="Times New Roman" w:hAnsi="Arial" w:cs="Arial"/>
          <w:b/>
          <w:sz w:val="14"/>
          <w:szCs w:val="14"/>
          <w:lang w:val="es-ES" w:eastAsia="en-US"/>
        </w:rPr>
        <w:t>DE MAMPOSTERIA DE PIEDRA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4"/>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mampostería de piedra,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mampostería de piedra.</w:t>
      </w: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2B6191" w:rsidRPr="00E45A49" w:rsidRDefault="002B6191" w:rsidP="002B6191">
      <w:pPr>
        <w:pStyle w:val="Prrafodelista"/>
        <w:numPr>
          <w:ilvl w:val="0"/>
          <w:numId w:val="44"/>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1.2 DEMOLICIÓN DE HORMIGON CICLOPEO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hormigón ciclópeo,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ciclópeo.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B6191" w:rsidRPr="00E45A49" w:rsidRDefault="002B6191" w:rsidP="002B6191">
      <w:pPr>
        <w:pStyle w:val="Prrafodelista"/>
        <w:numPr>
          <w:ilvl w:val="0"/>
          <w:numId w:val="45"/>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 DEMOLICIÓN MURO DE ADOBE</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adobe,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muro de adobe.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39625D" w:rsidRPr="00E45A49" w:rsidRDefault="0039625D"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 DEMOLICION MURO DE LADRILLO 6H</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ladrillo,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muro de ladrillo.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1.5 DEMOLICIÓN DE HORMIGON ARMADO</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demolición de hormigón armado, de acuerdo a lo señalado en los planos y/o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armado.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1.6 DEMOLICIÓN </w:t>
      </w:r>
      <w:r w:rsidR="00F57E41" w:rsidRPr="00E45A49">
        <w:rPr>
          <w:rFonts w:ascii="Arial" w:eastAsia="Times New Roman" w:hAnsi="Arial" w:cs="Arial"/>
          <w:b/>
          <w:sz w:val="14"/>
          <w:szCs w:val="14"/>
          <w:lang w:val="es-ES" w:eastAsia="en-US"/>
        </w:rPr>
        <w:t xml:space="preserve">MURO </w:t>
      </w:r>
      <w:r w:rsidRPr="00E45A49">
        <w:rPr>
          <w:rFonts w:ascii="Arial" w:eastAsia="Times New Roman" w:hAnsi="Arial" w:cs="Arial"/>
          <w:b/>
          <w:sz w:val="14"/>
          <w:szCs w:val="14"/>
          <w:lang w:val="es-ES" w:eastAsia="en-US"/>
        </w:rPr>
        <w:t>DE LADRILLO ADOBITO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 xml:space="preserve">Este ítem se refiere al picado y retiro de muros de ladrillo adobito, de acuerdo a lo señalado en los planos y/o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ladrillo adobito.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B6191" w:rsidRPr="00E45A49" w:rsidRDefault="002B6191" w:rsidP="002B6191">
      <w:pPr>
        <w:pStyle w:val="Prrafodelista"/>
        <w:numPr>
          <w:ilvl w:val="0"/>
          <w:numId w:val="49"/>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1.7 DEMOLICION CIELO RASO</w:t>
      </w:r>
    </w:p>
    <w:p w:rsidR="00DD64AB" w:rsidRPr="00E45A49" w:rsidRDefault="00DD64AB" w:rsidP="00DD64AB">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cielo raso,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cielo raso.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1.8 DESEMPIEDRE</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desempiedre,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desempiedre,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se medirán: en metros cuadrados de desempiedre.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1.9 REMOCION DE MAMAPOSTERIA, PISOS DE CEMENTO Y REVOQUES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remoción,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remoción de mampostería, pisos de cemento y revoques.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1.10 RETIRO Y COLOCADO REVESTIMIENTO</w:t>
      </w:r>
      <w:r w:rsidR="00D14DA1" w:rsidRPr="00E45A49">
        <w:rPr>
          <w:rFonts w:ascii="Arial" w:eastAsia="Times New Roman" w:hAnsi="Arial" w:cs="Arial"/>
          <w:b/>
          <w:sz w:val="14"/>
          <w:szCs w:val="14"/>
          <w:lang w:val="es-ES" w:eastAsia="en-US"/>
        </w:rPr>
        <w:t>S</w:t>
      </w:r>
      <w:r w:rsidRPr="00E45A49">
        <w:rPr>
          <w:rFonts w:ascii="Arial" w:eastAsia="Times New Roman" w:hAnsi="Arial" w:cs="Arial"/>
          <w:b/>
          <w:sz w:val="14"/>
          <w:szCs w:val="14"/>
          <w:lang w:val="es-ES" w:eastAsia="en-US"/>
        </w:rPr>
        <w:t xml:space="preserve"> DE MURO CON CERAMICA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E45A49">
        <w:rPr>
          <w:rFonts w:ascii="Arial" w:eastAsia="Times New Roman" w:hAnsi="Arial" w:cs="Arial"/>
          <w:sz w:val="14"/>
          <w:szCs w:val="14"/>
          <w:lang w:val="es-ES" w:eastAsia="en-US"/>
        </w:rPr>
        <w:softHyphen/>
        <w:t>medad u otros elem</w:t>
      </w:r>
      <w:r w:rsidRPr="00E45A49">
        <w:rPr>
          <w:rFonts w:ascii="Arial" w:eastAsia="Times New Roman" w:hAnsi="Arial" w:cs="Arial"/>
          <w:sz w:val="14"/>
          <w:szCs w:val="14"/>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utilizarán piezas de cerámica nacional, con dimensiones mínimas de 39cm*39cm.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tendrán la forma señalada en los planos o formu</w:t>
      </w:r>
      <w:r w:rsidRPr="00E45A49">
        <w:rPr>
          <w:rFonts w:ascii="Arial" w:eastAsia="Times New Roman" w:hAnsi="Arial" w:cs="Arial"/>
          <w:sz w:val="14"/>
          <w:szCs w:val="14"/>
          <w:lang w:val="es-ES" w:eastAsia="en-US"/>
        </w:rPr>
        <w:softHyphen/>
        <w:t xml:space="preserve">lario de propuestas, con un espesor entre 5 y 7 mm.  Sus características se ajustarán a las especificadas por la Norma Boliviana N.B. 2.5 </w:t>
      </w:r>
      <w:r w:rsidRPr="00E45A49">
        <w:rPr>
          <w:rFonts w:ascii="Arial" w:eastAsia="Times New Roman" w:hAnsi="Arial" w:cs="Arial"/>
          <w:sz w:val="14"/>
          <w:szCs w:val="14"/>
          <w:lang w:val="es-ES" w:eastAsia="en-US"/>
        </w:rPr>
        <w:noBreakHyphen/>
        <w:t xml:space="preserve"> 003, para la primera clase.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sz w:val="14"/>
          <w:szCs w:val="14"/>
          <w:lang w:val="es-ES" w:eastAsia="en-US"/>
        </w:rPr>
        <w:softHyphen/>
        <w:t>lores) al Fiscal o al Fiscal de Servicio para obtener su autorización.  Esta autorización no exime al Contratista sobre la calidad del producto.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su colocación debe cumplir con los siguientes requisitos de adherencia: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muros revestidos con cerámica  a ser removidos, para darle el visto bueno al Contratista y  proceder de inmediato al retiro.</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paredes  a revestir, deben ejecutarse de tal forma que  permitan recibir el recubrimiento de la cerámica en las condi</w:t>
      </w:r>
      <w:r w:rsidRPr="00E45A49">
        <w:rPr>
          <w:rFonts w:ascii="Arial" w:eastAsia="Times New Roman" w:hAnsi="Arial" w:cs="Arial"/>
          <w:sz w:val="14"/>
          <w:szCs w:val="14"/>
          <w:lang w:val="es-ES" w:eastAsia="en-US"/>
        </w:rPr>
        <w:softHyphen/>
        <w:t>ciones debi</w:t>
      </w:r>
      <w:r w:rsidRPr="00E45A49">
        <w:rPr>
          <w:rFonts w:ascii="Arial" w:eastAsia="Times New Roman" w:hAnsi="Arial" w:cs="Arial"/>
          <w:sz w:val="14"/>
          <w:szCs w:val="14"/>
          <w:lang w:val="es-ES" w:eastAsia="en-US"/>
        </w:rPr>
        <w:softHyphen/>
        <w:t>das, es decir, estar perfectamente niveladas y aplomadas.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para esto una amoladora de disco u una máquina de corte con diamante.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cortes deberán planificarse adecuadamente de acuerdo a las dimensiones de los paramentos a revestir y deberán ser ejecutados en forma recta.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671381"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1.11 RETIRO </w:t>
      </w:r>
      <w:r w:rsidR="00DD64AB" w:rsidRPr="00E45A49">
        <w:rPr>
          <w:rFonts w:ascii="Arial" w:eastAsia="Times New Roman" w:hAnsi="Arial" w:cs="Arial"/>
          <w:b/>
          <w:sz w:val="14"/>
          <w:szCs w:val="14"/>
          <w:lang w:val="es-ES" w:eastAsia="en-US"/>
        </w:rPr>
        <w:t xml:space="preserve"> REVESTIMIENTO CERAMICO </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lastRenderedPageBreak/>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del revestimiento cerámico de acuerdo a detalle de planos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revestimiento se medirá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1.12 RETIRO DE VENTANAS Y PUERTAS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 de las puertas y ventanas incluyendo sus marcos, detallados en planos y/o de acuerdo a las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puertas y ventanas a ser removidas, para darle el visto bueno al Contratista y  proceder de inmediato a la remoción.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remoción  de todos los vidrios de las puertas y ventanas antes de su retiro, debiendo estas ser depositadas en lugares indicados por activos fijos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ventanas y puertas resultantes de los retiros deberán ser llevados a depósitos asignados por el contratante, debiendo este costo ser parte de la ejecución de trabajos de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MEDICIÓN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remoción de puertas y ventanas se medirá en metros cuadrados tomando en cuenta el metro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671381" w:rsidRPr="00E45A49">
        <w:rPr>
          <w:rFonts w:ascii="Arial" w:eastAsia="Times New Roman" w:hAnsi="Arial" w:cs="Arial"/>
          <w:b/>
          <w:sz w:val="14"/>
          <w:szCs w:val="14"/>
          <w:lang w:val="es-ES" w:eastAsia="en-US"/>
        </w:rPr>
        <w:t>TEM: 1.13 RETIRO Y REPOSICION</w:t>
      </w:r>
      <w:r w:rsidRPr="00E45A49">
        <w:rPr>
          <w:rFonts w:ascii="Arial" w:eastAsia="Times New Roman" w:hAnsi="Arial" w:cs="Arial"/>
          <w:b/>
          <w:sz w:val="14"/>
          <w:szCs w:val="14"/>
          <w:lang w:val="es-ES" w:eastAsia="en-US"/>
        </w:rPr>
        <w:t xml:space="preserve"> CUBIERTA CALAMINA N°28</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a la reposición de la cubierta calamina de acuerdo a detalle de planos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cumbreras, límatelas y cubertinas deberá ser calamina plana y galvanizada N° 28, debidamente moldeada para cumplir esta función.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 la cubierta:</w:t>
      </w: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al retiro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del material de las cubierta deberá ser depositada en los lugares asignados por el contratista, el costo del transporte correrá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 la cubierta: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Calamina será fijada con tirafondos o ganchos J con capuchones de goma con la pendiente indicada en los planos y con recubrimiento longitudinal mínimo de 20 cm.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y la reposición se medirán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1.14 RETIRO Y REPOSICION PISOS CON CERAMICA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reposición de cerámica en todos los pisos señalados por el Fiscal de Servicio incluyendo la carpeta de nivelación de espesor necesario.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cerámica será del tipo PI V. Las piezas de cerámica  tendrán un espesor mínimo de 7 mm., debiendo la calidad y el color de las mismas ser aprobados por el Fiscal de Servicio.</w:t>
      </w: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del piso cerámico:</w:t>
      </w: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 xml:space="preserve">Previo al inicio de la actividad  se realizará una limpieza minuciosa de la superficie a aplicar la cerámica, a objeto de despojarla de todo desecho, y/o desperdicio acumulado o existente,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Así mismo y en coordinación con el Fiscal, se verificará  el acabado de la carpeta de nivelación, su nivel y horizontalidad, para posteriormente iniciar  el ítem.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la colocación debe cumplir con los siguientes requisitos de adherencia: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b) Ambiente cálido</w:t>
      </w:r>
      <w:r w:rsidRPr="00E45A49">
        <w:rPr>
          <w:rFonts w:ascii="Arial" w:eastAsia="Times New Roman" w:hAnsi="Arial" w:cs="Arial"/>
          <w:sz w:val="14"/>
          <w:szCs w:val="14"/>
          <w:lang w:val="pt-BR" w:eastAsia="en-US"/>
        </w:rPr>
        <w:tab/>
        <w:t>20.0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emplearán maestras,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una amoladora de disco u una máquina de corte con diamante. Los cortes deberán ser ejecutados en forma recta.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en coordinación con el Fiscal se deberá verificar el cumplimiento de pendientes en relación a la ubicación de las rejillas de piso.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precauciones para evitar el tránsito sobre la cerámica recién colocada mientras no haya transcurrido el período de fraguado en su integridad.</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pisos se medirán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CE46BF" w:rsidRPr="00E45A49" w:rsidRDefault="00CE46BF" w:rsidP="00DD64AB">
      <w:pPr>
        <w:spacing w:after="0" w:line="240" w:lineRule="auto"/>
        <w:jc w:val="both"/>
        <w:rPr>
          <w:rFonts w:ascii="Arial" w:eastAsia="Times New Roman" w:hAnsi="Arial" w:cs="Arial"/>
          <w:sz w:val="14"/>
          <w:szCs w:val="14"/>
          <w:lang w:val="es-ES" w:eastAsia="en-US"/>
        </w:rPr>
      </w:pPr>
    </w:p>
    <w:p w:rsidR="00CE46BF" w:rsidRPr="00E45A49" w:rsidRDefault="00CE46BF"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1.15  RETIRO Y REPOSICION DE ZOCALO DE CERAMICA NACIONAL</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ejecución de este ítem comprende al retiro y posterior </w:t>
      </w:r>
      <w:r w:rsidR="00D871FC" w:rsidRPr="00E45A49">
        <w:rPr>
          <w:rFonts w:ascii="Arial" w:eastAsia="Times New Roman" w:hAnsi="Arial" w:cs="Arial"/>
          <w:sz w:val="14"/>
          <w:szCs w:val="14"/>
          <w:lang w:val="es-ES" w:eastAsia="en-US"/>
        </w:rPr>
        <w:t>repos</w:t>
      </w:r>
      <w:r w:rsidR="00671381" w:rsidRPr="00E45A49">
        <w:rPr>
          <w:rFonts w:ascii="Arial" w:eastAsia="Times New Roman" w:hAnsi="Arial" w:cs="Arial"/>
          <w:sz w:val="14"/>
          <w:szCs w:val="14"/>
          <w:lang w:val="es-ES" w:eastAsia="en-US"/>
        </w:rPr>
        <w:t xml:space="preserve">ición </w:t>
      </w:r>
      <w:r w:rsidRPr="00E45A49">
        <w:rPr>
          <w:rFonts w:ascii="Arial" w:eastAsia="Times New Roman" w:hAnsi="Arial" w:cs="Arial"/>
          <w:sz w:val="14"/>
          <w:szCs w:val="14"/>
          <w:lang w:val="es-ES" w:eastAsia="en-US"/>
        </w:rPr>
        <w:t>de zócalos de cerámica  todos los ambientes que tienen piso cerámico, de acuerdo a detalle de planos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 zócalo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que el Contratista inicie su colocación se someterá una muestra para su aprobación.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tamaño de los zócalos no deberá ser menor a 11 ms El color de los zócalos será el indicado por 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colocación del zócalo será con cemento cola.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debe cumplir con los siguientes requisitos de adherencia:</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zócalo cerámico:</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zócalos a ser removidos, para darle el visto bueno al Contratista y  proceder de inmediato al retiro.</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 agregar agua al adhesivo hasta obtener una pasta de consistencia plástica.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a emplear del adhesivo debe tener de 1 a 3 mm.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que se hayan colocado los zócalos se rellenarán las juntas entre pieza y pieza con un aditivo lechada de cemento puro y ocre de buena calidad del mismo color que el de los zócalos.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se debe tener cuidado que en ningún caso se aceptará la colocación de zócalos que no estén en plomada con el acabado del revoque y enlucido de la pared.</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se medirán en metros lineales.</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contextualSpacing/>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1.16 EMPEDRADO Y CONTRAPISO  E=5CM DE HºCº</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contextualSpacing/>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contextualSpacing/>
        <w:jc w:val="both"/>
        <w:rPr>
          <w:rFonts w:ascii="Arial" w:eastAsia="Times New Roman" w:hAnsi="Arial" w:cs="Arial"/>
          <w:b/>
          <w:sz w:val="14"/>
          <w:szCs w:val="14"/>
          <w:lang w:val="es-ES" w:eastAsia="en-US"/>
        </w:rPr>
      </w:pPr>
    </w:p>
    <w:p w:rsidR="00DD64AB" w:rsidRPr="00E45A49" w:rsidRDefault="00DD64AB" w:rsidP="00925B9B">
      <w:pPr>
        <w:numPr>
          <w:ilvl w:val="0"/>
          <w:numId w:val="55"/>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construcción de empedrado y contrapisos de concreto  en espacios interiores y exteriores de acuerdo a los planos del proyecto o a lo indicado por el Fiscal de Servicio.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respectiva carpeta de nivelación, con el debido cuidado de prever las pendientes necesarias para evacuación de aguas en los ambientes interiores de servicio.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Deberá tener un espesor promedio de 5 centímetros.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a emplearse será de canto rodado, conocida como "piedra manzana" o similar, cuyas dimensiones varíen entre 10 a 15 cm.</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hormigón simple de cemento, arena y grava a ser empleado será en proporción de una resistencia mínima a la compresión de 180 Kg/cm2, salvo indicación contraria señalada en los planos respectivos.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del tipo portland, fresco y  de calidad probada ver especificaciones de materiales.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agua deberá ser limpia, no permitiéndose el empleo de aguas estancadas provenientes de pequeñas lagunas o aquéllas que provengan de alcantarillas, pantanos o ciénagas.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lavar los agregados a su costo, a objeto de cumplir con las condiciones señaladas anteriormente.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procederá al relleno y compactado por capas de tierra húmeda cada 15  a 20 cm. de espesor, apisonándola y compactándola con equipo destinado para este fin.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contrapisos se efectuará con piedra colocada en seco.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Si se indicara en el formulario de presentación de propuestas el sellado de las juntas entre piedra y piedra, el mismo se efectuará con mortero de cemento y arena en proporción 1: 3.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ó instrucciones del Fiscal de Servicio. Previamente al vaciado de la carpeta deberá humedecerse toda la superficie del empedrado.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prever la apertura de canales para el pasaje de conductos de manera que estos en su parte inferior nunca queden protegidos por menos de 5cm de contrapiso.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Tratándose de los contrapisos en los sanitarios se tendrá el cuidado  de dejar como mínimo un 2% de pendiente hacia el desagüe. Al fijar el nivel superior de los contrapisos de estos locales, se tendrá en cuenta que el nivel del piso terminado en todo el perímetro del baño, quede como mínimo 4mm más bajos que el de los pisos adyacentes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Contrapisos de concreto (Carpetas)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preparado según lo señalado, se vaciará una capa de hormigón pobre de 5 cm. de espesor en promedio o alternativamente 10 cm. de arena o 15 cm. de grava debidamente compactadas, de acuerdo a lo especificado en los planos de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se colocará la capa impermeabilizante de polietileno encima de la cual se vaciará la carpeta de hormigón con un espesor no menor a 7 cm. o según lo especificado en los planos de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terminación de los contrapisos que incluyan el vaciado de una carpeta de hormigón, se efectuará de acuerdo a lo señalado a continuación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Pisos o pavimentos que para su ejecución requieran mortero (cemento, bruñido, enlucido, frotachado, mosaico, cerámica, etc.), la superficie  del  contrapiso deberá ser rugosa.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Pisos y pavimentos que para su colocación requieran pegamento (parquet, vinil, etc.), la superficie deberá ser frotachado y nivelada, lista para recibir el pegamento.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el caso de contrapisos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D94379" w:rsidRPr="00E45A49" w:rsidRDefault="00D94379"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contrapisos descritos en sus diferentes tipos se medirán en metros cuadrados,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pt-BR" w:eastAsia="en-US"/>
        </w:rPr>
        <w:t>ITEM: 1.17 CONTRAPI</w:t>
      </w:r>
      <w:r w:rsidR="00B33B88" w:rsidRPr="00E45A49">
        <w:rPr>
          <w:rFonts w:ascii="Arial" w:eastAsia="Times New Roman" w:hAnsi="Arial" w:cs="Arial"/>
          <w:b/>
          <w:sz w:val="14"/>
          <w:szCs w:val="14"/>
          <w:lang w:val="pt-BR" w:eastAsia="en-US"/>
        </w:rPr>
        <w:t>SO DE CEMENTO SOBRE LOSA</w:t>
      </w:r>
      <w:r w:rsidRPr="00E45A49">
        <w:rPr>
          <w:rFonts w:ascii="Arial" w:eastAsia="Times New Roman" w:hAnsi="Arial" w:cs="Arial"/>
          <w:b/>
          <w:sz w:val="14"/>
          <w:szCs w:val="14"/>
          <w:lang w:val="pt-BR" w:eastAsia="en-US"/>
        </w:rPr>
        <w:t xml:space="preserve"> E=5</w:t>
      </w:r>
      <w:r w:rsidR="00B33B88" w:rsidRPr="00E45A49">
        <w:rPr>
          <w:rFonts w:ascii="Arial" w:eastAsia="Times New Roman" w:hAnsi="Arial" w:cs="Arial"/>
          <w:b/>
          <w:sz w:val="14"/>
          <w:szCs w:val="14"/>
          <w:lang w:val="pt-BR" w:eastAsia="en-US"/>
        </w:rPr>
        <w:t xml:space="preserve"> CM</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conformación de contrapisos de cemento sobre losas de H°A°, como preparación de superficies para recibir el revestimiento de cerámica, porcelanato y otros. Se efectuará donde indiquen los planos y/o según lo que indique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EQUIPO Y HERRAMIENTAS.</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 cemento Portland y arena fina sometida a un tamiz que elimine cantos rodados superiores a 2 cm. En el vaciado del contrapiso, en dosificación 1:2:3: y para el enlucido un mortero dosificado 1:1 o según lo especifique el grado de rugosidad necesario para e! material de revestimiento, o el de seguridad para el uso peatonal.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procederá a la colocación de maestras debidamente niveladas.  Deberá mantenerse el nivel y las pendientes apropiadas de acuerdo a lo señalado en los planos de detalle 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superficie preparada según lo señalado, se vaciará una capa  de hormigón de acuerdo a los planos de detalles presentados por el Fiscal de Servicios.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Contrapisos descritos se medirán en metros cuadrados,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1.18 ACERA DE HºCº 1:2:4 DE E=4 CM INCLUYE EMPEDRADO Y ENLUCIDO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consiste en la colocación de una carpeta de hormigón incluido el empiedre en el sector destinado al área peatonal que viene protegido por un cordón de hormigón previamente vaciado.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que se empleará en el empedrado será la conocida como piedra manzana.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 utilizarse tendrá una resistencia cilíndrica de rotura a los 28 días de 180 kg/cm2 y una cantidad mínima de cemento de 280 kg. por metro cúbico.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para la elaboración del hormigón deberán cumplir con las especificaciones dadas en el ítem correspondiente a “materiales de construcción”.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efectuará la excavación hasta una profundidad de 0.25 mts., del nivel de la coronación de los cordones, y se formará el plano de subrasante explanado cuyo nivel llegara a menos 15 cm de la rasante y apisonando con compactadora mecánica necesariamente. Se fijará una pendiente de 2 % del plano de los muros hacia el cordón.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debidamente compactado se ejecutará un empedrado de piedra manzana, colocada a combo, a nivel en los ambientes interiores y con la pendiente apropiada en las aceras exteriores.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preparado el terreno y el empiedre, se procederá al vaciado de las losas de hormigón.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será vibrado y apisonado cuidadosamente, de manera que se obtenga un hormigón homogéneo. El apisonado producirá una masa compacta y proporcionará una superficie lisa y uniforme.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textura de terminación de la acera deberá ser de tipo peinado en dirección longitudinal a la pendiente, y tendrá como terminación un marco de acabado frotachado  de madera, de 2 cms., de espesor, especiales para cada caso.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cuidará que su colocación sea correcta y que persista una perfecta impermeabilización.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permitirá el uso de papeles u otros materiales similares para la ejecución de los mismos. No se aceptará la mencionada operación una vez que el hormigón haya fraguado totalmente.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Después de dos horas de concluir la operación de alisado o bien cuando la superficie tenga cierta consistencia, se protegerá con una capa de arena de 0.03 mts., de espesor mínimo, debiendo evitarse las piedras y terrones duros.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capa, deberá mantenerse 21 días, al final de los cuales se retirará, debiendo regarse aún el pavimento para que se conserve completamente húmedo durante seis días más.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el tiempo sea lluvioso, se colocará una capa protectora, para evitar el exceso de humedad.</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se produzca helada al tiempo de vaciarse el hormigón, este deberá ser demolido y se lo reemplazará íntegramente.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Dado el caso, en el momento del vaciado del hormigón se tendrá cuidado de dejar habilitadas las llaves de paso de agua potable en sus correspondientes cajas.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cantidades por éste concepto, se estimaran en metros cuadrados, medidos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DD64AB" w:rsidRPr="00E45A49" w:rsidRDefault="00DD64AB" w:rsidP="00DD64AB">
      <w:pPr>
        <w:spacing w:after="0" w:line="240" w:lineRule="auto"/>
        <w:rPr>
          <w:rFonts w:ascii="Arial" w:eastAsia="Times New Roman" w:hAnsi="Arial" w:cs="Arial"/>
          <w:sz w:val="14"/>
          <w:szCs w:val="14"/>
          <w:lang w:val="pt-BR" w:eastAsia="en-US"/>
        </w:rPr>
      </w:pPr>
      <w:bookmarkStart w:id="1" w:name="_Toc150736335"/>
    </w:p>
    <w:p w:rsidR="00DD64AB" w:rsidRPr="00E45A49" w:rsidRDefault="00DD64AB" w:rsidP="00DD64AB">
      <w:pPr>
        <w:spacing w:after="0" w:line="240" w:lineRule="auto"/>
        <w:rPr>
          <w:rFonts w:ascii="Arial" w:eastAsia="Times New Roman" w:hAnsi="Arial" w:cs="Arial"/>
          <w:sz w:val="14"/>
          <w:szCs w:val="14"/>
          <w:lang w:val="pt-BR" w:eastAsia="en-US"/>
        </w:rPr>
      </w:pPr>
    </w:p>
    <w:p w:rsidR="00DD64AB" w:rsidRPr="00E45A49" w:rsidRDefault="00DD64AB" w:rsidP="00DD64AB">
      <w:pPr>
        <w:spacing w:after="0" w:line="240" w:lineRule="auto"/>
        <w:rPr>
          <w:rFonts w:ascii="Arial" w:eastAsia="Times New Roman" w:hAnsi="Arial" w:cs="Arial"/>
          <w:sz w:val="14"/>
          <w:szCs w:val="14"/>
          <w:lang w:val="pt-BR" w:eastAsia="en-US"/>
        </w:rPr>
      </w:pPr>
    </w:p>
    <w:p w:rsidR="00DD64AB" w:rsidRPr="00E45A49" w:rsidRDefault="00DD64AB"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DD64AB" w:rsidRPr="00E45A49" w:rsidRDefault="00DD64AB" w:rsidP="00DD64AB">
      <w:pPr>
        <w:spacing w:after="0" w:line="240" w:lineRule="auto"/>
        <w:rPr>
          <w:rFonts w:ascii="Times New Roman" w:eastAsia="Times New Roman" w:hAnsi="Times New Roman" w:cs="Times New Roman"/>
          <w:sz w:val="14"/>
          <w:szCs w:val="14"/>
          <w:lang w:val="pt-BR" w:eastAsia="en-US"/>
        </w:rPr>
      </w:pPr>
    </w:p>
    <w:p w:rsidR="00DD64AB" w:rsidRPr="00E45A49" w:rsidRDefault="00DD64AB" w:rsidP="00DD64AB">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w:t>
      </w:r>
      <w:r w:rsidR="00AC789C" w:rsidRPr="00E45A49">
        <w:rPr>
          <w:rFonts w:ascii="Arial" w:eastAsia="Times New Roman" w:hAnsi="Arial" w:cs="Arial"/>
          <w:b/>
          <w:bCs/>
          <w:kern w:val="32"/>
          <w:sz w:val="14"/>
          <w:szCs w:val="14"/>
          <w:lang w:val="pt-BR" w:eastAsia="en-US"/>
        </w:rPr>
        <w:t xml:space="preserve">M: 1.19 </w:t>
      </w:r>
      <w:r w:rsidRPr="00E45A49">
        <w:rPr>
          <w:rFonts w:ascii="Arial" w:eastAsia="Times New Roman" w:hAnsi="Arial" w:cs="Arial"/>
          <w:b/>
          <w:bCs/>
          <w:kern w:val="32"/>
          <w:sz w:val="14"/>
          <w:szCs w:val="14"/>
          <w:lang w:val="pt-BR" w:eastAsia="en-US"/>
        </w:rPr>
        <w:t>MURO DE BLOQUES DE HORMIGON 3H E=0.15M DOSIF:1:3</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widowControl w:val="0"/>
        <w:autoSpaceDE w:val="0"/>
        <w:autoSpaceDN w:val="0"/>
        <w:adjustRightInd w:val="0"/>
        <w:spacing w:after="0" w:line="240" w:lineRule="auto"/>
        <w:ind w:left="113" w:right="51"/>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em</w:t>
      </w:r>
      <w:r w:rsidRPr="00E45A49">
        <w:rPr>
          <w:rFonts w:ascii="Arial" w:eastAsia="Times New Roman" w:hAnsi="Arial" w:cs="Arial"/>
          <w:spacing w:val="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7"/>
          <w:sz w:val="14"/>
          <w:szCs w:val="14"/>
          <w:lang w:val="es-ES" w:eastAsia="en-US"/>
        </w:rPr>
        <w:t xml:space="preserve"> </w:t>
      </w:r>
      <w:r w:rsidRPr="00E45A49">
        <w:rPr>
          <w:rFonts w:ascii="Arial" w:eastAsia="Times New Roman" w:hAnsi="Arial" w:cs="Arial"/>
          <w:sz w:val="14"/>
          <w:szCs w:val="14"/>
          <w:lang w:val="es-ES" w:eastAsia="en-US"/>
        </w:rPr>
        <w:t>anchos 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espe</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ti</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 xml:space="preserve">os, </w:t>
      </w:r>
      <w:r w:rsidRPr="00E45A49">
        <w:rPr>
          <w:rFonts w:ascii="Arial" w:eastAsia="Times New Roman" w:hAnsi="Arial" w:cs="Arial"/>
          <w:spacing w:val="1"/>
          <w:sz w:val="14"/>
          <w:szCs w:val="14"/>
          <w:lang w:val="es-ES" w:eastAsia="en-US"/>
        </w:rPr>
        <w:t>f</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ri</w:t>
      </w:r>
      <w:r w:rsidRPr="00E45A49">
        <w:rPr>
          <w:rFonts w:ascii="Arial" w:eastAsia="Times New Roman" w:hAnsi="Arial" w:cs="Arial"/>
          <w:sz w:val="14"/>
          <w:szCs w:val="14"/>
          <w:lang w:val="es-ES" w:eastAsia="en-US"/>
        </w:rPr>
        <w:t>o de</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ue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pacing w:val="1"/>
          <w:sz w:val="14"/>
          <w:szCs w:val="14"/>
          <w:lang w:val="es-ES" w:eastAsia="en-US"/>
        </w:rPr>
        <w: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nes del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r</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ena</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d,</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li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po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 xml:space="preserve">s por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 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su 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 xml:space="preserve">n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Obra.</w:t>
      </w:r>
    </w:p>
    <w:p w:rsidR="00DD64AB" w:rsidRPr="00E45A49"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 tipo portland, fresco y calidad probada</w:t>
      </w:r>
    </w:p>
    <w:p w:rsidR="00DD64AB" w:rsidRPr="00E45A49" w:rsidRDefault="00DD64AB" w:rsidP="00DD64AB">
      <w:pPr>
        <w:widowControl w:val="0"/>
        <w:autoSpaceDE w:val="0"/>
        <w:autoSpaceDN w:val="0"/>
        <w:adjustRightInd w:val="0"/>
        <w:spacing w:after="0" w:line="240" w:lineRule="auto"/>
        <w:ind w:right="55"/>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z w:val="14"/>
          <w:szCs w:val="14"/>
          <w:lang w:val="es-ES" w:eastAsia="en-US"/>
        </w:rPr>
        <w:t>á</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ar</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exen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ba</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adh</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z w:val="14"/>
          <w:szCs w:val="14"/>
          <w:lang w:val="es-ES" w:eastAsia="en-US"/>
        </w:rPr>
        <w:t xml:space="preserve">eso,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án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cas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tr</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p>
    <w:p w:rsidR="00DD64AB" w:rsidRPr="00E45A49"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 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 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li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no pe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iti</w:t>
      </w:r>
      <w:r w:rsidRPr="00E45A49">
        <w:rPr>
          <w:rFonts w:ascii="Arial" w:eastAsia="Times New Roman" w:hAnsi="Arial" w:cs="Arial"/>
          <w:spacing w:val="-2"/>
          <w:sz w:val="14"/>
          <w:szCs w:val="14"/>
          <w:lang w:val="es-ES" w:eastAsia="en-US"/>
        </w:rPr>
        <w:t>é</w:t>
      </w:r>
      <w:r w:rsidRPr="00E45A49">
        <w:rPr>
          <w:rFonts w:ascii="Arial" w:eastAsia="Times New Roman" w:hAnsi="Arial" w:cs="Arial"/>
          <w:sz w:val="14"/>
          <w:szCs w:val="14"/>
          <w:lang w:val="es-ES" w:eastAsia="en-US"/>
        </w:rPr>
        <w:t>ndo</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e 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5"/>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o de 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uas es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adas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 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pe</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p>
    <w:p w:rsidR="00DD64AB" w:rsidRPr="00E45A49"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 preparara con cemento portland y arena fina en la proporción 1:3</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keepLines/>
        <w:widowControl w:val="0"/>
        <w:autoSpaceDE w:val="0"/>
        <w:autoSpaceDN w:val="0"/>
        <w:adjustRightInd w:val="0"/>
        <w:spacing w:after="0" w:line="240" w:lineRule="auto"/>
        <w:ind w:right="55"/>
        <w:contextualSpacing/>
        <w:jc w:val="both"/>
        <w:rPr>
          <w:rFonts w:ascii="Arial" w:eastAsia="Times New Roman" w:hAnsi="Arial" w:cs="Arial"/>
          <w:spacing w:val="-1"/>
          <w:sz w:val="14"/>
          <w:szCs w:val="14"/>
          <w:lang w:val="es-ES" w:eastAsia="en-US"/>
        </w:rPr>
      </w:pPr>
      <w:r w:rsidRPr="00E45A49">
        <w:rPr>
          <w:rFonts w:ascii="Arial" w:eastAsia="Times New Roman" w:hAnsi="Arial" w:cs="Arial"/>
          <w:spacing w:val="-1"/>
          <w:sz w:val="14"/>
          <w:szCs w:val="14"/>
          <w:lang w:val="es-ES" w:eastAsia="en-US"/>
        </w:rPr>
        <w:t>Los bloques se mojaran abundantemente antes de su colocación e igualmente antes de la aplicación del mortero sobre ellos, colocándose en hiladas perfectamente horizontales y a plomada</w:t>
      </w:r>
    </w:p>
    <w:p w:rsidR="00DD64AB" w:rsidRPr="00E45A49" w:rsidRDefault="00DD64AB" w:rsidP="00DD64AB">
      <w:pPr>
        <w:keepLines/>
        <w:widowControl w:val="0"/>
        <w:autoSpaceDE w:val="0"/>
        <w:autoSpaceDN w:val="0"/>
        <w:adjustRightInd w:val="0"/>
        <w:spacing w:after="0" w:line="240" w:lineRule="auto"/>
        <w:ind w:right="-20"/>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de las juntas tanto vertical como horizontal de mortero deberá ser de espesor de 1 a 1.5 cm</w:t>
      </w:r>
    </w:p>
    <w:p w:rsidR="00DD64AB" w:rsidRPr="00E45A49"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uando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pañ</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n</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3"/>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o</w:t>
      </w:r>
      <w:r w:rsidRPr="00E45A49">
        <w:rPr>
          <w:rFonts w:ascii="Arial" w:eastAsia="Times New Roman" w:hAnsi="Arial" w:cs="Arial"/>
          <w:sz w:val="14"/>
          <w:szCs w:val="14"/>
          <w:lang w:val="es-ES" w:eastAsia="en-US"/>
        </w:rPr>
        <w:t>,</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 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ecu</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upe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ane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se ob</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u</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 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osa que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una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uena</w:t>
      </w:r>
      <w:r w:rsidRPr="00E45A49">
        <w:rPr>
          <w:rFonts w:ascii="Arial" w:eastAsia="Times New Roman" w:hAnsi="Arial" w:cs="Arial"/>
          <w:spacing w:val="-2"/>
          <w:sz w:val="14"/>
          <w:szCs w:val="14"/>
          <w:lang w:val="es-ES" w:eastAsia="en-US"/>
        </w:rPr>
        <w:t xml:space="preserve"> a</w:t>
      </w:r>
      <w:r w:rsidRPr="00E45A49">
        <w:rPr>
          <w:rFonts w:ascii="Arial" w:eastAsia="Times New Roman" w:hAnsi="Arial" w:cs="Arial"/>
          <w:sz w:val="14"/>
          <w:szCs w:val="14"/>
          <w:lang w:val="es-ES" w:eastAsia="en-US"/>
        </w:rPr>
        <w:t>dhe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p>
    <w:p w:rsidR="00DD64AB" w:rsidRPr="00E45A49"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 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4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odu</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can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ños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pa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añ</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 co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 xml:space="preserve">á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h</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ua 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has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 des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 xml:space="preserve">ués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sc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enos 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p>
    <w:p w:rsidR="00DD64AB" w:rsidRPr="00E45A49"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hub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an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abs</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en</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acu</w:t>
      </w:r>
      <w:r w:rsidRPr="00E45A49">
        <w:rPr>
          <w:rFonts w:ascii="Arial" w:eastAsia="Times New Roman" w:hAnsi="Arial" w:cs="Arial"/>
          <w:spacing w:val="-3"/>
          <w:sz w:val="14"/>
          <w:szCs w:val="14"/>
          <w:lang w:val="es-ES" w:eastAsia="en-US"/>
        </w:rPr>
        <w:t>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 xml:space="preserve">ndo </w:t>
      </w:r>
      <w:r w:rsidRPr="00E45A49">
        <w:rPr>
          <w:rFonts w:ascii="Arial" w:eastAsia="Times New Roman" w:hAnsi="Arial" w:cs="Arial"/>
          <w:spacing w:val="1"/>
          <w:sz w:val="14"/>
          <w:szCs w:val="14"/>
          <w:lang w:val="es-ES" w:eastAsia="en-US"/>
        </w:rPr>
        <w:t>fir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espon</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h</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 s</w:t>
      </w:r>
      <w:r w:rsidRPr="00E45A49">
        <w:rPr>
          <w:rFonts w:ascii="Arial" w:eastAsia="Times New Roman" w:hAnsi="Arial" w:cs="Arial"/>
          <w:spacing w:val="-2"/>
          <w:sz w:val="14"/>
          <w:szCs w:val="14"/>
          <w:lang w:val="es-ES" w:eastAsia="en-US"/>
        </w:rPr>
        <w:t>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w:t>
      </w:r>
    </w:p>
    <w:p w:rsidR="00DD64AB" w:rsidRPr="00E45A49"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opo</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1:</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3,</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5"/>
          <w:sz w:val="14"/>
          <w:szCs w:val="14"/>
          <w:lang w:val="es-ES" w:eastAsia="en-US"/>
        </w:rPr>
        <w:t>m</w:t>
      </w:r>
      <w:r w:rsidRPr="00E45A49">
        <w:rPr>
          <w:rFonts w:ascii="Arial" w:eastAsia="Times New Roman" w:hAnsi="Arial" w:cs="Arial"/>
          <w:spacing w:val="3"/>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en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ne</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as</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S</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 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ei</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os 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ás 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2"/>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 de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p>
    <w:p w:rsidR="00DD64AB" w:rsidRPr="00E45A49" w:rsidRDefault="00DD64AB" w:rsidP="00DD64AB">
      <w:pPr>
        <w:keepLines/>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j</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cac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boqu</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un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ada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 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muros de bloques de hormigón serán medidos en metros cuadrados, tomando en cuenta únicamente las áreas netas del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B33B88">
      <w:pPr>
        <w:shd w:val="clear" w:color="auto" w:fill="FFFFFF"/>
        <w:spacing w:after="0" w:line="36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1.20 MUROS DE LADRILLO 6H 24 X 15 X 10 E=15</w:t>
      </w:r>
      <w:r w:rsidR="00B33B88" w:rsidRPr="00E45A49">
        <w:rPr>
          <w:rFonts w:ascii="Arial" w:eastAsia="Times New Roman" w:hAnsi="Arial" w:cs="Arial"/>
          <w:b/>
          <w:sz w:val="14"/>
          <w:szCs w:val="14"/>
          <w:lang w:val="pt-BR" w:eastAsia="en-US"/>
        </w:rPr>
        <w:t xml:space="preserve"> </w:t>
      </w:r>
      <w:r w:rsidRPr="00E45A49">
        <w:rPr>
          <w:rFonts w:ascii="Arial" w:eastAsia="Times New Roman" w:hAnsi="Arial" w:cs="Arial"/>
          <w:b/>
          <w:sz w:val="14"/>
          <w:szCs w:val="14"/>
          <w:lang w:val="pt-BR" w:eastAsia="en-US"/>
        </w:rPr>
        <w:t>CM</w:t>
      </w:r>
    </w:p>
    <w:p w:rsidR="00DD64AB" w:rsidRPr="00E45A49" w:rsidRDefault="00DD64AB" w:rsidP="00B33B88">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ind w:left="426"/>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1.</w:t>
      </w:r>
      <w:r w:rsidRPr="00E45A49">
        <w:rPr>
          <w:rFonts w:ascii="Arial" w:eastAsia="Times New Roman" w:hAnsi="Arial" w:cs="Arial"/>
          <w:b/>
          <w:sz w:val="14"/>
          <w:szCs w:val="14"/>
          <w:lang w:val="es-ES" w:eastAsia="en-US"/>
        </w:rPr>
        <w:tab/>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preparación del mortero se empleará únicamente cemento y arena que cumplan con los requisitos de calidad especificados en el ítem de materiales de construcción.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emplear ladrillos cortados a la mitad realizados en fábrica para evitar desperdicios y malos empalmes en los muros.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cuidará muy especialmente de que los ladrillos tengan una correcta trabazón entre hilada y en los cruces entre muro y muro ó muro y tabique.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ladrillos deberán mojarse abundantemente antes de su colocación. Serán colocados en hiladas perfectamente horizontales y a plomada, asentándolas sobre una capa de mortero de un espesor mínimo de 1.0cm.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el muro o tabique haya absorbido todos los asentamientos posibles, se rellenará este espacio acuñando los ladrillos correspondientes a la hilada superior final.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en la proporción 1:5 será mezclado en las cantidades necesarias para su empleo inmediato. Se rechazará todo mortero que tenga 30 minutos o más a partir del momento de mezclado.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será de una consistencia tal que se asegure su trabajabilidad y la manipulación de masas compactas, densas y con aspecto y coloración uniformes.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elaborara mas mezcla de la que pueda usarse en el día o dentro de la media jornada de su elaboración. Se desechara toda mezcla que hubiese secado y que no pueda ser ablandada con la mezcladora sin añadir agua.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los muros y tabiques deberán ajustarse estrictamente a las dimensiones indicadas en los planos respectivos, a menos que el Fiscal de Servicio instruya por escrito expresamente otra cosa.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tiempo de construirse los muros y tabiques, en los casos en que sea posible, se dejarán las tuberías para los diferentes tipos de instalaciones, al igual que cajas, tacos de madera, etc. que pudieran requerirse.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levantada la pared se deberá eliminar los excesos de mortero y se limpiara el contrapiso de desperdicios. En todas las albañilerías, no se aceptarán desplomes mayores a un 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Todos los muros y tabiques de mampostería de ladrillo con mortero de cemento y arena serán medidos en metros cuadrados tomando en cuenta el área neta del trabajo ejecutado.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vanos para puertas, ventanas y elementos estructurales que no son construidos con mampostería de ladrillo, no serán tomados en cuenta para la determinación de las cantidades de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B33B88" w:rsidP="00DD64AB">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1.21 CUBIERTA</w:t>
      </w:r>
      <w:r w:rsidR="00DD64AB" w:rsidRPr="00E45A49">
        <w:rPr>
          <w:rFonts w:ascii="Arial" w:eastAsia="Times New Roman" w:hAnsi="Arial" w:cs="Arial"/>
          <w:b/>
          <w:bCs/>
          <w:kern w:val="32"/>
          <w:sz w:val="14"/>
          <w:szCs w:val="14"/>
          <w:lang w:val="pt-BR" w:eastAsia="en-US"/>
        </w:rPr>
        <w:t xml:space="preserve"> CALAMINA TRAPEZO</w:t>
      </w:r>
      <w:r w:rsidRPr="00E45A49">
        <w:rPr>
          <w:rFonts w:ascii="Arial" w:eastAsia="Times New Roman" w:hAnsi="Arial" w:cs="Arial"/>
          <w:b/>
          <w:bCs/>
          <w:kern w:val="32"/>
          <w:sz w:val="14"/>
          <w:szCs w:val="14"/>
          <w:lang w:val="pt-BR" w:eastAsia="en-US"/>
        </w:rPr>
        <w:t>IDAL PREPINTADA ZINCALUM INC. EST. MET. GALVANIZADA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todas las partes techadas con calamina trapezoidal prepintada zincalum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Utilizará calamina trapezoidal prepintada zincalum fijada a las correas metálicas mediante tirafondos o ganchos J con capuchones de goma especiales para calamina.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las cumbreras, límatelas y cubertinas deberá ser calamina plana y galvanizada N° 28, debidamente moldeada para cumplir esta función.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Calamina será fijada con tirafondos o ganchos J con capuchones de goma con la pendiente indicada en los planos y con recubrimiento longitudinal mínimo de 20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estudiar minuciosamente los planos y los requerimientos de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La cubierta se medirá en metros cuadrados de techo tomando en cuenta el área neta cubierta. Es decir su proyección en planta.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eastAsia="en-US"/>
        </w:rPr>
        <w:t xml:space="preserve">ITEM: 1.22 CUBIERTAS DE POLICARBONATO </w:t>
      </w:r>
      <w:r w:rsidR="00D40334" w:rsidRPr="00E45A49">
        <w:rPr>
          <w:rFonts w:ascii="Arial" w:eastAsia="Times New Roman" w:hAnsi="Arial" w:cs="Arial"/>
          <w:b/>
          <w:sz w:val="14"/>
          <w:szCs w:val="14"/>
          <w:lang w:eastAsia="en-US"/>
        </w:rPr>
        <w:t>10</w:t>
      </w:r>
      <w:r w:rsidR="00CC32F1" w:rsidRPr="00E45A49">
        <w:rPr>
          <w:rFonts w:ascii="Arial" w:eastAsia="Times New Roman" w:hAnsi="Arial" w:cs="Arial"/>
          <w:b/>
          <w:sz w:val="14"/>
          <w:szCs w:val="14"/>
          <w:lang w:eastAsia="en-US"/>
        </w:rPr>
        <w:t>MM CON EST. MET. GALV.</w:t>
      </w:r>
      <w:r w:rsidRPr="00E45A49">
        <w:rPr>
          <w:rFonts w:ascii="Arial" w:eastAsia="Times New Roman" w:hAnsi="Arial" w:cs="Arial"/>
          <w:b/>
          <w:sz w:val="14"/>
          <w:szCs w:val="14"/>
          <w:lang w:eastAsia="en-US"/>
        </w:rPr>
        <w:t xml:space="preserve"> INC. ACCESORIOS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estructura metálica de soporte de la cubierta de policarbonato deberá fabricarse e instalarse en estricta sujeción a las dimensiones, secciones y otros detalles constructivos, señalados en los planos respectivos.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la estructura metálica deberán llevar una mano de pintura anticorrosiva.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colocación de la cubierta se deberá tener sumo cuidado de controlar adecuadamente su tesado. Para tal efecto, se deberá coordinar el trabajo con el Fiscal de Servicios y se deberá sujetar a la estructura de soporte.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cubiertas de policarbonato se medirán en metros cuadrados de superficies netas ejecutadas.</w:t>
      </w:r>
    </w:p>
    <w:p w:rsidR="00DD64AB" w:rsidRPr="00E45A49" w:rsidRDefault="00DD64AB" w:rsidP="00925B9B">
      <w:pPr>
        <w:numPr>
          <w:ilvl w:val="0"/>
          <w:numId w:val="60"/>
        </w:num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1.23 REVOQUE INTERIOR DE YESO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efectos de control el Contratista preparará las muestras que la inspección requiera hasta lograr su aprobación.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muros y tabiques en sus diferentes tipos se medirán en metros cuadrados, tomando en cuenta únicamente las superficies netas del trabajo  ejecutado.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1.24 REVOQUE EXTERIOR PIRULEADO FINO (CAL – CEMENTO)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lastRenderedPageBreak/>
        <w:t>UNIDAD: M2</w:t>
      </w:r>
    </w:p>
    <w:p w:rsidR="00DD64AB" w:rsidRPr="00E45A49" w:rsidRDefault="00DD64AB" w:rsidP="00DD64AB">
      <w:pPr>
        <w:spacing w:after="0" w:line="240" w:lineRule="auto"/>
        <w:rPr>
          <w:rFonts w:ascii="Arial" w:eastAsia="Times New Roman" w:hAnsi="Arial" w:cs="Arial"/>
          <w:b/>
          <w:sz w:val="14"/>
          <w:szCs w:val="14"/>
          <w:lang w:val="es-MX" w:eastAsia="en-US"/>
        </w:rPr>
      </w:pPr>
    </w:p>
    <w:p w:rsidR="00DD64AB" w:rsidRPr="00E45A49" w:rsidRDefault="00DD64AB" w:rsidP="00925B9B">
      <w:pPr>
        <w:numPr>
          <w:ilvl w:val="0"/>
          <w:numId w:val="4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probada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cal, cemento y arena sobre muros de ladrillo, paramentos de hormigón se deberá considerar: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Asimismo se hace notar que el espesor de aplicación estará sujeto al acabado de la superficie en aplicación, pero en ningún caso este espesor será menor a 2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Revoque piruleado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acabado se podrá conseguir mediante la proyección del mortero contra el paramento del muro con un aparato de hojalata llamado piruleador. Se empleará el mortero de cemento, cal y arena en proporción 1: 2: 5. La granulometría de la arena, estará en  función del tamaño de grano que se desee obtener.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revoque piruleada deberá tener juntas o buñas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exteriores piruleados se medirán en metros cuadrados, tomando en cuenta únicamente las superficies netas del trabajo ejecutado. En la medición se descontarán todos los vanos de puertas, ventanas, buñas y otros.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1.25 REVOQUE EXTERIOR C/TÉCNICA </w:t>
      </w:r>
      <w:r w:rsidR="009034CA" w:rsidRPr="00E45A49">
        <w:rPr>
          <w:rFonts w:ascii="Arial" w:eastAsia="Times New Roman" w:hAnsi="Arial" w:cs="Arial"/>
          <w:b/>
          <w:sz w:val="14"/>
          <w:szCs w:val="14"/>
          <w:lang w:val="pt-BR" w:eastAsia="en-US"/>
        </w:rPr>
        <w:t>(</w:t>
      </w:r>
      <w:r w:rsidRPr="00E45A49">
        <w:rPr>
          <w:rFonts w:ascii="Arial" w:eastAsia="Times New Roman" w:hAnsi="Arial" w:cs="Arial"/>
          <w:b/>
          <w:sz w:val="14"/>
          <w:szCs w:val="14"/>
          <w:lang w:val="pt-BR" w:eastAsia="en-US"/>
        </w:rPr>
        <w:t>CAL</w:t>
      </w:r>
      <w:r w:rsidR="009034CA" w:rsidRPr="00E45A49">
        <w:rPr>
          <w:rFonts w:ascii="Arial" w:eastAsia="Times New Roman" w:hAnsi="Arial" w:cs="Arial"/>
          <w:b/>
          <w:sz w:val="14"/>
          <w:szCs w:val="14"/>
          <w:lang w:val="pt-BR" w:eastAsia="en-US"/>
        </w:rPr>
        <w:t xml:space="preserve"> - </w:t>
      </w:r>
      <w:r w:rsidRPr="00E45A49">
        <w:rPr>
          <w:rFonts w:ascii="Arial" w:eastAsia="Times New Roman" w:hAnsi="Arial" w:cs="Arial"/>
          <w:b/>
          <w:sz w:val="14"/>
          <w:szCs w:val="14"/>
          <w:lang w:val="pt-BR" w:eastAsia="en-US"/>
        </w:rPr>
        <w:t>CEMENTO</w:t>
      </w:r>
      <w:r w:rsidR="009034CA" w:rsidRPr="00E45A49">
        <w:rPr>
          <w:rFonts w:ascii="Arial" w:eastAsia="Times New Roman" w:hAnsi="Arial" w:cs="Arial"/>
          <w:b/>
          <w:sz w:val="14"/>
          <w:szCs w:val="14"/>
          <w:lang w:val="pt-BR" w:eastAsia="en-US"/>
        </w:rPr>
        <w:t>)</w:t>
      </w:r>
      <w:r w:rsidRPr="00E45A49">
        <w:rPr>
          <w:rFonts w:ascii="Arial" w:eastAsia="Times New Roman" w:hAnsi="Arial" w:cs="Arial"/>
          <w:b/>
          <w:sz w:val="14"/>
          <w:szCs w:val="14"/>
          <w:lang w:val="pt-BR" w:eastAsia="en-US"/>
        </w:rPr>
        <w:t xml:space="preserve"> INCLUYE BUÑA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provada.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mezcla de cemento, cal y arena fina en proporción 1: 2: 5, de acuerdo a lo señalado en el formulario de presentación de propuestas y/o los planos.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FORMA DE EJECUCIÓN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cemento y arena sobre muros de ladrillo, paramentos de hormigón, se debe considerar que: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preparara las muestras que la inspección requiera hasta lograr su aprobación.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hace notar que el espesor de aplicación estará sujeto al acabado de la superficie de aplicación, pero en ningún caso este espesor será menor a 2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2 a 3 mm., mediante planchas metálicas, hasta obtener superficies lisas, planas y libres de ondulaciones, empleando mano de obra especializada.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Finalmente se deberán realizar buñas, según detalle de planos y/o elevación fachadas, dichas buñas serán hendiduras que contornearan la cara frontal de la fachada, deben tener 1 cm de profundidad y ancho  como mínimo, así mismo  estarán trazadas a plomada y/o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exteriores se medirán en metros cuadrados, tomando en cuenta únicamente las superficies netas del trabajo ejecutado. En la medición se descontarán todos los vanos de puertas, ventanas, buñas y otros.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 </w:t>
      </w: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1.26 REVOQUE INTERIOR DE CEMENTO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 empleando mano de obra especializada, esto en el caso del área destinada al compresor.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las áreas a revestir con cerámica, deberá realizarse el rayado ondulado en toda la  superficie a objeto de garantizar una correcta adhesión de las piezas con el revoque.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de las superficies de muros y tabiques en sus diferentes tipos se medirán en metros cuadrados, tomando en cuenta únicamente las superficies netas del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1.27 REVOQUE INTERIOR DE YESO BAJO LOSA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los cielos rasos,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no deberán, presentar superficies alabeadas, rebabas u otros defectos cualesquiera.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sí mismo es de  responsabilidad del contratista mantener las superficies de los pisos limpios y libres de todo material excedente a la ejecución de la actividad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cielos rasos  en sus diferentes tipos se medirán en metros cuadrados, tomando en cuenta únicamente las superficies netas del trabajo  ejecutado.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1.28 REVESTIMIENTO DE MUROS CON CERAMICA</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El objeto de este revestimiento, es servir de acabado de muros, tabiques , protegiéndolos de la acción del agua, hu</w:t>
      </w:r>
      <w:r w:rsidRPr="00E45A49">
        <w:rPr>
          <w:rFonts w:ascii="Arial" w:eastAsia="Times New Roman" w:hAnsi="Arial" w:cs="Arial"/>
          <w:kern w:val="28"/>
          <w:sz w:val="14"/>
          <w:szCs w:val="14"/>
          <w:lang w:val="es-ES" w:eastAsia="en-US"/>
        </w:rPr>
        <w:softHyphen/>
        <w:t>medad u otros elem</w:t>
      </w:r>
      <w:r w:rsidRPr="00E45A49">
        <w:rPr>
          <w:rFonts w:ascii="Arial" w:eastAsia="Times New Roman" w:hAnsi="Arial" w:cs="Arial"/>
          <w:kern w:val="28"/>
          <w:sz w:val="14"/>
          <w:szCs w:val="14"/>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piezas de cerámica nacional, con dimensiones mínimas de 39cm*39cm.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tendrán la forma señalada en los planos o Formu</w:t>
      </w:r>
      <w:r w:rsidRPr="00E45A49">
        <w:rPr>
          <w:rFonts w:ascii="Arial" w:eastAsia="Times New Roman" w:hAnsi="Arial" w:cs="Arial"/>
          <w:kern w:val="28"/>
          <w:sz w:val="14"/>
          <w:szCs w:val="14"/>
          <w:lang w:val="es-ES" w:eastAsia="en-US"/>
        </w:rPr>
        <w:softHyphen/>
        <w:t xml:space="preserve">lario de Propuestas, con un espesor entre 5 y 7 mm.  Sus características se ajustarán a las especificadas por la Norma Boliviana N.B. 2.5 </w:t>
      </w:r>
      <w:r w:rsidRPr="00E45A49">
        <w:rPr>
          <w:rFonts w:ascii="Arial" w:eastAsia="Times New Roman" w:hAnsi="Arial" w:cs="Arial"/>
          <w:kern w:val="28"/>
          <w:sz w:val="14"/>
          <w:szCs w:val="14"/>
          <w:lang w:val="es-ES" w:eastAsia="en-US"/>
        </w:rPr>
        <w:noBreakHyphen/>
        <w:t xml:space="preserve"> 003, para la primera clase.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kern w:val="28"/>
          <w:sz w:val="14"/>
          <w:szCs w:val="14"/>
          <w:lang w:val="es-ES" w:eastAsia="en-US"/>
        </w:rPr>
        <w:softHyphen/>
        <w:t>lores) al Fiscal o al Fiscal de Servicio para obtener su autorización.  Esta autorización no exime al Contratista sobre la calidad del producto.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su colocación debe cumplir con los siguientes requisitos de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a) Ambiente húmedo</w:t>
      </w:r>
      <w:r w:rsidRPr="00E45A49">
        <w:rPr>
          <w:rFonts w:ascii="Arial" w:eastAsia="Times New Roman" w:hAnsi="Arial" w:cs="Arial"/>
          <w:kern w:val="28"/>
          <w:sz w:val="14"/>
          <w:szCs w:val="14"/>
          <w:lang w:val="es-ES" w:eastAsia="en-US"/>
        </w:rPr>
        <w:tab/>
        <w:t>13.5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b) Ambiente Cálido</w:t>
      </w:r>
      <w:r w:rsidRPr="00E45A49">
        <w:rPr>
          <w:rFonts w:ascii="Arial" w:eastAsia="Times New Roman" w:hAnsi="Arial" w:cs="Arial"/>
          <w:kern w:val="28"/>
          <w:sz w:val="14"/>
          <w:szCs w:val="14"/>
          <w:lang w:val="es-ES" w:eastAsia="en-US"/>
        </w:rPr>
        <w:tab/>
        <w:t>20.0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c) Ambiente normal</w:t>
      </w:r>
      <w:r w:rsidRPr="00E45A49">
        <w:rPr>
          <w:rFonts w:ascii="Arial" w:eastAsia="Times New Roman" w:hAnsi="Arial" w:cs="Arial"/>
          <w:kern w:val="28"/>
          <w:sz w:val="14"/>
          <w:szCs w:val="14"/>
          <w:lang w:val="es-ES" w:eastAsia="en-US"/>
        </w:rPr>
        <w:tab/>
        <w:t>12.0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paredes  a revestir, deben ejecutarse de tal forma que  permitan recibir el recubrimiento de la cerámica en las condi</w:t>
      </w:r>
      <w:r w:rsidRPr="00E45A49">
        <w:rPr>
          <w:rFonts w:ascii="Arial" w:eastAsia="Times New Roman" w:hAnsi="Arial" w:cs="Arial"/>
          <w:kern w:val="28"/>
          <w:sz w:val="14"/>
          <w:szCs w:val="14"/>
          <w:lang w:val="es-ES" w:eastAsia="en-US"/>
        </w:rPr>
        <w:softHyphen/>
        <w:t>ciones debi</w:t>
      </w:r>
      <w:r w:rsidRPr="00E45A49">
        <w:rPr>
          <w:rFonts w:ascii="Arial" w:eastAsia="Times New Roman" w:hAnsi="Arial" w:cs="Arial"/>
          <w:kern w:val="28"/>
          <w:sz w:val="14"/>
          <w:szCs w:val="14"/>
          <w:lang w:val="es-ES" w:eastAsia="en-US"/>
        </w:rPr>
        <w:softHyphen/>
        <w:t>das, es decir, estar perfectamente niveladas y aplomadas.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para esto una amoladora de disco u una máquina de corte con diamante.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cortes deberán planificarse adecuadamente de acuerdo a las dimensiones de los paramentos a revestir y deberán ser ejecutados en forma recta.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deberá incluirse el revestimiento cerámico en las jambas de ventanas y puertas hasta su la  distancia a su marco.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F04C00"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1.29 </w:t>
      </w:r>
      <w:r w:rsidR="00DD64AB" w:rsidRPr="00E45A49">
        <w:rPr>
          <w:rFonts w:ascii="Arial" w:eastAsia="Times New Roman" w:hAnsi="Arial" w:cs="Arial"/>
          <w:b/>
          <w:sz w:val="14"/>
          <w:szCs w:val="14"/>
          <w:lang w:val="pt-BR" w:eastAsia="en-US"/>
        </w:rPr>
        <w:t>PISO DE CERAMICA NACIONAL</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cerámica y en aéreas que así lo requieran tendrá que ser cerámica antideslizante en todos los pisos de acuerdo a detalle de planos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cerámica será del tipo PI V. Las piezas de cerámica  tendrán un espesor mínimo de 7 mm., debiendo la calidad y el color de las mismas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 xml:space="preserve">Así mismo y en coordinación con el Fiscal, se verificará  el acabado de la carpeta de nivelación, su nivel y horizontalidad, para posteriormente iniciar  el ítem.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la colocación debe cumplir con los siguientes requisitos de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Ambiente húmedo</w:t>
      </w:r>
      <w:r w:rsidRPr="00E45A49">
        <w:rPr>
          <w:rFonts w:ascii="Arial" w:eastAsia="Times New Roman" w:hAnsi="Arial" w:cs="Arial"/>
          <w:kern w:val="28"/>
          <w:sz w:val="14"/>
          <w:szCs w:val="14"/>
          <w:lang w:val="es-ES" w:eastAsia="en-US"/>
        </w:rPr>
        <w:tab/>
        <w:t>13.5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b) Ambiente cálido</w:t>
      </w:r>
      <w:r w:rsidRPr="00E45A49">
        <w:rPr>
          <w:rFonts w:ascii="Arial" w:eastAsia="Times New Roman" w:hAnsi="Arial" w:cs="Arial"/>
          <w:kern w:val="28"/>
          <w:sz w:val="14"/>
          <w:szCs w:val="14"/>
          <w:lang w:val="es-ES" w:eastAsia="en-US"/>
        </w:rPr>
        <w:tab/>
        <w:t>20.0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emplearán maestras,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una amoladora de disco u una máquina de corte con diamante. Los cortes deberán ser ejecutados en forma recta.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y en coordinación con el Fiscal se deberá verificar el cumplimiento de pendientes en relación a la ubicación de las rejillas de piso.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precauciones para evitar el tránsito sobre la cerámica recién colocada mientras no haya transcurrido el período de fraguado en su integridad.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pisos se medirán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9034CA"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w:t>
      </w:r>
      <w:r w:rsidR="00365B12" w:rsidRPr="00E45A49">
        <w:rPr>
          <w:rFonts w:ascii="Arial" w:eastAsia="Times New Roman" w:hAnsi="Arial" w:cs="Arial"/>
          <w:b/>
          <w:sz w:val="14"/>
          <w:szCs w:val="14"/>
          <w:lang w:val="pt-BR" w:eastAsia="en-US"/>
        </w:rPr>
        <w:t>1.30 PINTURAS</w:t>
      </w:r>
      <w:r w:rsidR="00DD64AB" w:rsidRPr="00E45A49">
        <w:rPr>
          <w:rFonts w:ascii="Arial" w:eastAsia="Times New Roman" w:hAnsi="Arial" w:cs="Arial"/>
          <w:b/>
          <w:sz w:val="14"/>
          <w:szCs w:val="14"/>
          <w:lang w:val="pt-BR" w:eastAsia="en-US"/>
        </w:rPr>
        <w:t xml:space="preserve"> ANTICORROSIVA EN CUBIERTAS</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se refiere a la aplicación de pinturas, sobre las superficies de La cubierta, de acuerdo a lo establecido en el formulario de presentación de propuestas y/o instrucciones del Fiscal de Servicio.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diferentes tipos de pinturas, tanto por su composición, como por el acabado final que se desea obtener, se especificarán en el formulario de presentación de propuestas.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y marca esté garantizada por un certificado de fábrica y estén destinadas para este fin.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 elección de colores, el Contratista presentará al Fiscal de Servicio, con la debida anticipación, las muestras correspondientes a los tipos de pintura indicados en los formularios de presentación de propuestas.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cada tipo de pintura, se empleará el diluyente especificado por el fabricante.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cubierta,  mediante un limpiado minucioso, dado además el acabado final y adecuado a los detalles de las instalaciones.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pintura será medida en metros cuadrados, tomando en cuenta únicamente las superficies netas ejecutadas.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9034CA"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w:t>
      </w:r>
      <w:r w:rsidR="00365B12" w:rsidRPr="00E45A49">
        <w:rPr>
          <w:rFonts w:ascii="Arial" w:eastAsia="Times New Roman" w:hAnsi="Arial" w:cs="Arial"/>
          <w:b/>
          <w:sz w:val="14"/>
          <w:szCs w:val="14"/>
          <w:lang w:val="pt-BR" w:eastAsia="en-US"/>
        </w:rPr>
        <w:t>1.31 PINTURAS</w:t>
      </w:r>
      <w:r w:rsidR="00DD64AB" w:rsidRPr="00E45A49">
        <w:rPr>
          <w:rFonts w:ascii="Arial" w:eastAsia="Times New Roman" w:hAnsi="Arial" w:cs="Arial"/>
          <w:b/>
          <w:sz w:val="14"/>
          <w:szCs w:val="14"/>
          <w:lang w:val="pt-BR" w:eastAsia="en-US"/>
        </w:rPr>
        <w:t xml:space="preserve"> LATEX INTERIOR</w:t>
      </w:r>
      <w:bookmarkEnd w:id="1"/>
      <w:r w:rsidR="00DD64AB" w:rsidRPr="00E45A49">
        <w:rPr>
          <w:rFonts w:ascii="Arial" w:eastAsia="Times New Roman" w:hAnsi="Arial" w:cs="Arial"/>
          <w:b/>
          <w:sz w:val="14"/>
          <w:szCs w:val="14"/>
          <w:lang w:val="pt-BR" w:eastAsia="en-US"/>
        </w:rPr>
        <w:t xml:space="preserve"> INCLUIDO LIJADO Y MASILLADO</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sz w:val="14"/>
          <w:szCs w:val="14"/>
          <w:lang w:val="pt-BR"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Referido al recubrimiento de las paredes interiores con una película de pintura sobre los  paramentos previamente revocados,  lijados y masillados, en conformidad con las instrucciones complementarias del Fiscal de Servicio y/o planos arquitectónicos.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y/o ondulaciones en su superficie.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internas, se corregirán todas las irregularidades que pudiera presentar el mortero de cemento, mediante un lijado minucioso.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se masillaran las irregularidades y a continuación se aplicará una mano de imprimante o de cola debidamente templada, la misma que se dejara secar completamente.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tomar todas las precauciones indispensables a fin de preservar las obras  producto de los Servicio de Mantenimiento del polvo y la lluvia.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 la aplicación de pinturas, se procederá a realizar el pintado de las jambas de puertas y ventanas siguiendo el mismo proceso de pintado mencionado anteriormente.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Dichos precios serán compensación total por los materiales, mano de Obra, herramientas, equipo y otros gastos necesarios para la adecuada y correcta ejecución de los trabajos.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rPr>
          <w:rFonts w:ascii="Arial" w:eastAsia="Times New Roman" w:hAnsi="Arial" w:cs="Arial"/>
          <w:b/>
          <w:color w:val="92CDDC"/>
          <w:sz w:val="14"/>
          <w:szCs w:val="14"/>
          <w:lang w:val="es-ES" w:eastAsia="en-US"/>
        </w:rPr>
      </w:pPr>
      <w:r w:rsidRPr="00E45A49">
        <w:rPr>
          <w:rFonts w:ascii="Arial" w:eastAsia="Times New Roman" w:hAnsi="Arial" w:cs="Arial"/>
          <w:b/>
          <w:sz w:val="14"/>
          <w:szCs w:val="14"/>
          <w:lang w:val="pt-BR" w:eastAsia="en-US"/>
        </w:rPr>
        <w:t xml:space="preserve">ITEM: 1.32 </w:t>
      </w:r>
      <w:r w:rsidRPr="00E45A49">
        <w:rPr>
          <w:rFonts w:ascii="Arial" w:eastAsia="Times New Roman" w:hAnsi="Arial" w:cs="Arial"/>
          <w:b/>
          <w:sz w:val="14"/>
          <w:szCs w:val="14"/>
          <w:lang w:val="es-ES" w:eastAsia="en-US"/>
        </w:rPr>
        <w:t>PINTURA LATEX EXTERIOR INCLUIDO MASILLADO Y LIJADO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Referido al recubrimiento de la paredes  exteriores con una película de pintura sobre los  paramentos previamente revocados, lijados y masillados, en conformidad con las instrucciones complementarias del Fiscal de Servicio y/o planos arquitectónicos.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y/o ondulaciones en su superficie.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se masillarán las irregularidades y a continuación se aplicará una mano de imprimante o de cola debidamente templada, la misma que se dejara secar completamente.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deberá tener cuidado con las inclemencias del tiempo, procediendo a cubrir las superficies pintadas con lona hasta su secado correspondiente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OTRAS INTRUCCIONES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1.33 PINTURA AL OLEO MATE PARA AREAS HUMEDAS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kern w:val="28"/>
          <w:sz w:val="14"/>
          <w:szCs w:val="14"/>
          <w:lang w:val="es-ES" w:eastAsia="en-US"/>
        </w:rPr>
        <w:t>DESCRIPCION</w:t>
      </w:r>
      <w:r w:rsidRPr="00E45A49">
        <w:rPr>
          <w:rFonts w:ascii="Arial" w:eastAsia="Times New Roman" w:hAnsi="Arial" w:cs="Arial"/>
          <w:sz w:val="14"/>
          <w:szCs w:val="14"/>
          <w:lang w:val="es-ES" w:eastAsia="en-US"/>
        </w:rPr>
        <w:t xml:space="preserve"> </w:t>
      </w:r>
    </w:p>
    <w:p w:rsidR="00DD64AB" w:rsidRPr="00E45A49" w:rsidRDefault="00DD64AB" w:rsidP="00DD64AB">
      <w:pPr>
        <w:shd w:val="clear" w:color="auto" w:fill="FFFFFF"/>
        <w:spacing w:after="0" w:line="240" w:lineRule="auto"/>
        <w:ind w:left="720"/>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pintado de muros con pintura al óleo.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pintura al óleo mate será de primera calidad y de marca industrial reconocida. Está deberá suministrarse en el envase original de fábrica.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permitirá emplear pintura preparada en la Obra.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tonalidades de todas las pinturas a emplearse serán los que indique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presentará una muestra de todos los materiales que se propone emplear al Fiscal de Servicio con anterioridad a la iniciación de cualquier trabajo.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aplicar la pintura en paredes y cielos rasos de ambientes interiores, el Fiscal de Servicio aprobará todas las superficies que recibirán este tratamiento.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Posteriormente se aplicará una mano de sellador de paredes, la misma que se dejará secar completamente.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Luego se procederá a la aplicación de una primera mano de pintura al óleo y cuando se encuentre totalmente seca, se aplicarán las capas o manos de pintura necesarias para lograr un acabado ideal.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94379"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en muros se tomará en cuenta jambas, dinteles y alfeizares.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Por este trabajo se pagará de acuerdo al precio unitario de la propuesta aceptada, que incluye la compensación total por todos los materiales herramientas y mano de obra y actividades necesarias para la ejecución de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1.34  PROV. E INST. PUERTA PLACA INCLUYE MARCO QUINC. Y BARNIZ</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Incluye el marco de madera, toda la quincallería y accesorios necesarios para su funcionamiento e instalación, chapas y el barniz.</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a utilizarse serán de la mejor calidad existente en el mercado. Las herramientas serán las apropiadas y el equipo el más aconsejable para este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para su autorización al Fiscal un catalogo de muestras, de calidad y marca reconocida, más un certificado que avale y garantice las mejores  características técnicas de las puertas placas y la quincallería  en el mercado local.</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antes de proceder a la fabricación de los elementos, deberá verificar cuidadosamente las dimensiones reales en Obra,  sobre todo aquéllas que están referidas a los niveles de pisos  terminados.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cortadas, antes del armado, deberán estacionarse el tiempo necesario para asegurar un perfecto secado.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Conseguido este objetivo, se procederá al cepillado y posteriormente se realizarán los cortes necesarios para las uniones y empalmes, en el caso del marco de la puerta, este marco deberá tener como dimensiones mínimas 2*3”.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encuentros entre molduras se realizarán a inglete (45 grados) y no por contra perfiles.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se ejecutarán conforme a lo indicado en los planos de detalle. Cuando precisen el empleo de falsas espigas, éstas se confeccionarán de madera dura.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bordes y uniones aparentes serán desbastados y terminados de manera que no queden señales de sierra ni ondulaciones.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Las partes móviles deberán practicarse sin dificultad y unirse entre ellas, con las partes fijas con una holgura que no exceda de 1 mm. Una vez estabilizada la puerta.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colocación de las piezas se realizará con la mayor exactitud posible, a plomada y niveladas en el emplazamiento definitivo fijado en los planos.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Final y posteriormente a la verificación del colocado se realizará la instalación de las chapas metálicas tipo jalador, con la provisión de su sistema de cierre, llave original y dos copias.</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puertas placas serán medidas en metros cuadrados, incluyendo los marcos y tomando en cuenta únicamente las superficies netas ejecutadas.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DD64AB" w:rsidRPr="00E45A49" w:rsidRDefault="00D77F9C" w:rsidP="00DD64AB">
      <w:pPr>
        <w:shd w:val="clear" w:color="auto" w:fill="FFFFFF"/>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1.35</w:t>
      </w:r>
      <w:r w:rsidR="00DD64AB" w:rsidRPr="00E45A49">
        <w:rPr>
          <w:rFonts w:ascii="Arial" w:eastAsia="Times New Roman" w:hAnsi="Arial" w:cs="Arial"/>
          <w:b/>
          <w:sz w:val="14"/>
          <w:szCs w:val="14"/>
          <w:lang w:val="es-ES" w:eastAsia="en-US"/>
        </w:rPr>
        <w:t xml:space="preserve"> PROV. E INSTALACION PUERTA DE VIDRIO TEMPLADO + ACC  10MM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comprende la provisión e instalación del vidrio templado de 10mm para las puertas y ventanas,  mas sus accesorios de fijación y quincallería  mas sus accesorios de fijación al piso.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de la rotura de vidrios que se produzcan antes de la entrega de la construcción. En consecuencia, deberá cambiar todo vidrio roto o dañado sin costo para la entidad contratante.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Será vidrio templado, con espesor de 10mm, de color a determinar con fiscalización, esmerilado según diseño en el proceso de templado, especificado y certificado por el fabricante cumpliendo normas de calidad y seguridad.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jaladores y todos los accesorios necesarios deberán ser de acero inoxidable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modelo, la forma y el tamaño deberán ser previamente aprobados por supervisión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Vidrio templado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Será la descrita y recomendada por el fabricante previa autorización y conformidad del Fiscal.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Contemplará todos los accesorios de sujeción, así como rieles, picaportes, bisagras, jaladores en puestos, frenos hidráulicos, herrajes, etc. para un acabado perfecto.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las precauciones del caso para evitar movimientos de la carpintería originados por los cambios de temperatura, sin descuidar la estanqueidad de los cerramientos.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netas de las puertas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1.36</w:t>
      </w:r>
      <w:r w:rsidR="00DD64AB" w:rsidRPr="00E45A49">
        <w:rPr>
          <w:rFonts w:ascii="Arial" w:eastAsia="Times New Roman" w:hAnsi="Arial" w:cs="Arial"/>
          <w:b/>
          <w:sz w:val="14"/>
          <w:szCs w:val="14"/>
          <w:lang w:val="es-ES" w:eastAsia="en-US"/>
        </w:rPr>
        <w:t xml:space="preserve"> PROVISION E I</w:t>
      </w:r>
      <w:r w:rsidR="009034CA" w:rsidRPr="00E45A49">
        <w:rPr>
          <w:rFonts w:ascii="Arial" w:eastAsia="Times New Roman" w:hAnsi="Arial" w:cs="Arial"/>
          <w:b/>
          <w:sz w:val="14"/>
          <w:szCs w:val="14"/>
          <w:lang w:val="es-ES" w:eastAsia="en-US"/>
        </w:rPr>
        <w:t>NST. PANEL DE VIDRIO TEMPLADO E:</w:t>
      </w:r>
      <w:r w:rsidR="00DD64AB" w:rsidRPr="00E45A49">
        <w:rPr>
          <w:rFonts w:ascii="Arial" w:eastAsia="Times New Roman" w:hAnsi="Arial" w:cs="Arial"/>
          <w:b/>
          <w:sz w:val="14"/>
          <w:szCs w:val="14"/>
          <w:lang w:val="es-ES" w:eastAsia="en-US"/>
        </w:rPr>
        <w:t>8MM INC. ACCESORIOS Y ADHESIVO ESMERILADO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CO" w:eastAsia="x-none"/>
        </w:rPr>
        <w:t>E</w:t>
      </w:r>
      <w:r w:rsidRPr="00E45A49">
        <w:rPr>
          <w:rFonts w:ascii="Arial" w:eastAsia="Times New Roman" w:hAnsi="Arial" w:cs="Arial"/>
          <w:bCs/>
          <w:kern w:val="28"/>
          <w:sz w:val="14"/>
          <w:szCs w:val="14"/>
          <w:lang w:val="x-none" w:eastAsia="x-none"/>
        </w:rPr>
        <w:t>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DD64AB" w:rsidRPr="00E45A49"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equipo y mano de obra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Será vidrio templado, con espesor de 8 mm, incoloro, esmerilado en una altura de 1 mt. en el proceso de templado, especificado y certificado por el fabricante cumpliendo normas de calidad y seguridad.</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demás características y calidad de estos vidrios están determinadas por las del vidrio originalmente empleado.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los vidrios templados debe estar a cargo de vidrieros experimentados.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de la rotura de vidrios que se produzcan antes de la entrega del producto. En consecuencia, deberá cambiar todo vidrio roto o dañado sin costo para la entidad contratante.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soldadura o que requieren calor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limpieza de vidrios.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Traslado de materiales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del trabajo realizado</w:t>
      </w: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p>
    <w:p w:rsidR="00DD64AB" w:rsidRPr="00E45A49" w:rsidRDefault="00DD64AB" w:rsidP="00925B9B">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36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Será la descrita y recomendada por el fabricante previa autorización y conformidad del Fiscal.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Contemplará todos los accesorios de sujeción, así como rieles, picaportes, bisagras, jaladores en puertas, frenos hidráulicos, herrajes de pivota miento, chapas, etc. para un acabado perfecto.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las precauciones del caso para evitar movimientos de la carpintería originados por los cambios de temperatura, sin descuidar la estanqueidad de los cerramientos.</w:t>
      </w:r>
    </w:p>
    <w:p w:rsidR="00DD64AB" w:rsidRPr="00E45A49"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vidrios será medida en metros cuadrados, tomando en cuenta las dimensiones netas de los paneles y ventanas.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1.37</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PROVISION Y COLOCACION DE ESPEJOS DE VIDRIO E=4mm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Se refiere al equipo, materiales y mano de obra necesaria para la provisión e instalación de espejos  en vidrio cristal  claro biselado de  4 mm espesor con esquinas esmeriladas, en los lugares indicados por supervisión.</w:t>
      </w:r>
    </w:p>
    <w:p w:rsidR="00DD64AB" w:rsidRPr="00E45A49"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DD64AB" w:rsidRPr="00E45A49" w:rsidRDefault="00DD64AB" w:rsidP="008E0657">
      <w:pPr>
        <w:shd w:val="clear" w:color="auto" w:fill="FFFFFF"/>
        <w:spacing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E</w:t>
      </w:r>
      <w:r w:rsidRPr="00E45A49">
        <w:rPr>
          <w:rFonts w:ascii="Arial" w:eastAsia="Times New Roman" w:hAnsi="Arial" w:cs="Arial"/>
          <w:bCs/>
          <w:kern w:val="28"/>
          <w:sz w:val="14"/>
          <w:szCs w:val="14"/>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DD64AB" w:rsidRPr="00E45A49" w:rsidRDefault="00DD64AB" w:rsidP="008E0657">
      <w:pPr>
        <w:shd w:val="clear" w:color="auto" w:fill="FFFFFF"/>
        <w:spacing w:after="0" w:line="240" w:lineRule="auto"/>
        <w:jc w:val="both"/>
        <w:rPr>
          <w:rFonts w:ascii="Arial" w:eastAsia="Times New Roman" w:hAnsi="Arial" w:cs="Arial"/>
          <w:b/>
          <w:kern w:val="28"/>
          <w:sz w:val="14"/>
          <w:szCs w:val="14"/>
          <w:lang w:val="es-ES" w:eastAsia="en-US"/>
        </w:rPr>
      </w:pPr>
    </w:p>
    <w:p w:rsidR="00DD64AB" w:rsidRPr="00E45A49" w:rsidRDefault="00DD64AB" w:rsidP="00925B9B">
      <w:pPr>
        <w:numPr>
          <w:ilvl w:val="0"/>
          <w:numId w:val="7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8E0657">
      <w:pPr>
        <w:shd w:val="clear" w:color="auto" w:fill="FFFFFF"/>
        <w:spacing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 xml:space="preserve">Previo a la instalación, el constructor verificará que las superficies sobre las cuales va a instalar el espejo,  estén planas y libres de imperfecciones. </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Asimismo, la superficie deberá estar seca y libre de cualquier material o sustancia que pueda atacar el plateado.</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Los espejos se montarán y se adherirán a la pared a través de una estructura  independiente de aluminio que deberá estar distribuida en todo el perímetro del espejo.</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C</w:t>
      </w:r>
      <w:r w:rsidRPr="00E45A49">
        <w:rPr>
          <w:rFonts w:ascii="Arial" w:eastAsia="Times New Roman" w:hAnsi="Arial" w:cs="Arial"/>
          <w:bCs/>
          <w:kern w:val="28"/>
          <w:sz w:val="14"/>
          <w:szCs w:val="14"/>
          <w:lang w:val="x-none" w:eastAsia="x-none"/>
        </w:rPr>
        <w:t>abe hacer notar que los espejos deberán estar contenidas al nivel de la superficie del revestimiento, teniendo el debido cuidado de dejar previamente el rebaje necesario en la pared para su colocación.</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P</w:t>
      </w:r>
      <w:r w:rsidRPr="00E45A49">
        <w:rPr>
          <w:rFonts w:ascii="Arial" w:eastAsia="Times New Roman" w:hAnsi="Arial" w:cs="Arial"/>
          <w:bCs/>
          <w:kern w:val="28"/>
          <w:sz w:val="14"/>
          <w:szCs w:val="14"/>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rayaduras, roturas u otras imperfecciones que dañe la integridad  material.  </w:t>
      </w:r>
    </w:p>
    <w:p w:rsidR="00DD64AB" w:rsidRPr="00E45A49"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DD64AB" w:rsidRPr="00E45A49" w:rsidRDefault="00DD64AB" w:rsidP="00DD64AB">
      <w:pPr>
        <w:shd w:val="clear" w:color="auto" w:fill="FFFFFF"/>
        <w:tabs>
          <w:tab w:val="left" w:pos="1860"/>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Espejo para Baños, será medido por metro cuadrado instalado y recibido.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1.38</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w:t>
      </w:r>
      <w:r w:rsidR="008E0657" w:rsidRPr="00E45A49">
        <w:rPr>
          <w:rFonts w:ascii="Arial" w:eastAsia="Times New Roman" w:hAnsi="Arial" w:cs="Arial"/>
          <w:b/>
          <w:sz w:val="14"/>
          <w:szCs w:val="14"/>
          <w:lang w:val="es-MX" w:eastAsia="en-US"/>
        </w:rPr>
        <w:t>ROVISION Y COLOCACION DE VIDRIO</w:t>
      </w:r>
      <w:r w:rsidR="00DD64AB" w:rsidRPr="00E45A49">
        <w:rPr>
          <w:rFonts w:ascii="Arial" w:eastAsia="Times New Roman" w:hAnsi="Arial" w:cs="Arial"/>
          <w:b/>
          <w:sz w:val="14"/>
          <w:szCs w:val="14"/>
          <w:lang w:val="es-MX" w:eastAsia="en-US"/>
        </w:rPr>
        <w:t xml:space="preserve"> DOBLE E=4mm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b/>
          <w:color w:val="92CDDC"/>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artículo está referido a la instalación de vidrios en ventanas, puertas y muros cortinas o fachadas flotantes detallados en planos y/o especificados por 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MATERILES, HERRAMIENTAS Y EQUIPO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calidad de los diferentes tipos de vidrios se sujetará a normas de calidad internacionales.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Tipos de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Según se señale en los planos o en el formulario de presentación de propuestas, se utilizarán uno o varios de los tipos de vidrios que se describen a continuación y en los espesores requeridos por las condiciones de exposición, pero en ningún caso menores a las señaladas en el formulario de presentación de propuestas.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colados y vidrios estirados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Estas máquinas producen vidrios en varios espesores, sin embargo, para la construcción tienen interés los siguientes:</w:t>
      </w:r>
    </w:p>
    <w:p w:rsidR="00EF4C26" w:rsidRPr="00E45A49" w:rsidRDefault="00EF4C26" w:rsidP="00DD64AB">
      <w:pPr>
        <w:shd w:val="clear" w:color="auto" w:fill="FFFFFF"/>
        <w:spacing w:after="0" w:line="240" w:lineRule="auto"/>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Comunes</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Simple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Doble</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0.22 - 0.26</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0.29 - 0.34</w:t>
            </w:r>
          </w:p>
        </w:tc>
      </w:tr>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Vidrios Gruesos</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3/16"</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7/32"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1/4"</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3/8"</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7/16"</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0.46 - 0.51</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0.52 - 0.58</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0.60 - 0.67</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0.91 - 1.00</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1.01 - 1.10</w:t>
            </w:r>
          </w:p>
        </w:tc>
      </w:tr>
    </w:tbl>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1/4", 3/8" y 7/16"; se emplean principalmente en decoración de interiores y los restantes espesores en ventanas.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vidrios colados y estirados se pueden conseguir en color humo en los espesores 1/8", 3/16" 7/32" y 1/4".</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pulido y vidrio flotado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tipos de vidrios se designan muchas veces con la denominación de "CRISTALES PULIDOS O FLOTADOS".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vidrio pulido se fabrica en una cinta continua y luego se pulen y lustran ambas caras para obtener un espesor uniforme y perfecto.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 flotado, la masa del vidrio líquido se hace fluir sobre una "cama" de metal fundido dando como resultado un vidrio plano con superficies paralelas.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cristales se obtienen en varios espesores y colores.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más usuales son 1/8", 3/16", 1/4", 5/16", 3/8", 1/2", 5/8", 3/4", 7/8" y 1".</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colores son natural, bronce, humo y verde.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templado y vidrio parcialmente endurecido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del vidrio parcialmente endurecido se obtienen resistencias solo dos veces superiores al vidrio corriente y en caso de rotura se quiebra en pedazos más grandes.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catedral claros o de color</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fabrican en varios colores y diseños, normalmente de 1/8" de espesor.</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Generalmente se usan en la fabricación de ventanas decorativas o vitrales con juntas de plomo a cargo de especialistas, aunque en algunos casos se utilizan para sustituir al vidrio común.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es imposible describir todos los métodos para instalar vidrios, se indican a continuación las recomendaciones básicas que deben considerarse en todo sistema de instalación: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evitar todo contacto entre vidrio y metal u otro objeto duro.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bloques deben ser suficientemente anchos para que el vidrio no resbale cuando haya vibración, viento y su longitud debe ser como mínimo de 7.5 mm.</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poner especial cuidado para definir el sistema de instalación de los siguientes tipos de vidrio: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Espejos.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Aislantes.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catedral.</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laminados.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w:t>
      </w:r>
      <w:r w:rsidRPr="00E45A49">
        <w:rPr>
          <w:rFonts w:ascii="Arial" w:eastAsia="Times New Roman" w:hAnsi="Arial" w:cs="Arial"/>
          <w:kern w:val="28"/>
          <w:sz w:val="14"/>
          <w:szCs w:val="14"/>
          <w:lang w:val="es-ES" w:eastAsia="en-US"/>
        </w:rPr>
        <w:tab/>
        <w:t>Vidrios parcialmente endurecidos.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Templados.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canales de los marcos de acero y de madera deben pintarse antes de la colocación de los vidrios y deben estar exentos de grasas y otras materias orgánicas.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de los paños sin considerar los marcos.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puertas vidrieras será medida en metros cuadrados, tomando en cuenta solamente el paño o paños de vidrios instalados.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D64AB" w:rsidRPr="00E45A49" w:rsidRDefault="008E0657"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1.39</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ZOCALO DE CEMENTO PLANCHADO C/COLOR H=20CM INC/IMPERMEABILIZANTE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sz w:val="14"/>
          <w:szCs w:val="14"/>
          <w:lang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revoque en forma de zócalo en las superficies de muros de ladrillo, y sobrecimientos en áreas exteriores que requieran tratamiento de impermeabilidad de acuerdo al formulario de presentación de propuestas y/o instrucciones del  Fiscal de Servicio.</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o que provengan de alcantarillas.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plancha </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las superficies se medirán en metros lineales, tomando en cuenta únicamente las superficies netas del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1.40</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ZOCALO DE MADERA MARA INC BARNIZ H=10CM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kern w:val="28"/>
          <w:sz w:val="14"/>
          <w:szCs w:val="14"/>
          <w:lang w:val="pt-BR"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zócalos de madera en todos los ambientes indicados en los planos o aquellos en los que se tengan pisos de madera y/o indicados por 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serán de madera mara de primera calidad, de 3 pulgadas de alto y tendrá el borde superior moldeado. El Contratista deberá someter una muestra de los mismos a la aprobación del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serán de madera de primera clase y de 2" x 2" x 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de madera en los que se atornillarán los zócalos serán colocados a distancias no mayores de 60 cm. Para fijarlos sólidamente dentro de los muros y tabiques se empleará yeso puro.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tornillos que se emplearán para fijar los zócalos sólidamente a los tacos de madera serán de 1 1/2" de largo.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se medirán en metros lineales, tomando en cuenta solamente la longitud neta de trabajo ejecutado.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ejecutados con materiales aprobados y en un todo de acuerdo con estas especificaciones medidos como se indica en el punto anterior, serán pagados al precio unitario de la propuesta aceptada. Este precio unitario será la compensación total por todos los materiales, herramientas, equipo y mano de obra que inciden en el costo de este trabajo.</w:t>
      </w:r>
    </w:p>
    <w:p w:rsidR="00DD64AB" w:rsidRPr="00E45A49" w:rsidRDefault="00DD64AB" w:rsidP="00DD64AB">
      <w:pPr>
        <w:spacing w:after="0" w:line="240" w:lineRule="auto"/>
        <w:jc w:val="both"/>
        <w:rPr>
          <w:rFonts w:ascii="Arial" w:eastAsia="Times New Roman" w:hAnsi="Arial" w:cs="Arial"/>
          <w:sz w:val="14"/>
          <w:szCs w:val="14"/>
          <w:lang w:val="es-MX"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1.41</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ZOCALO DE CERAMICA NACIONAL H=10CM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ejecución de este ítem comprende la colocación de zócalos de cerámica  en todas las áreas </w:t>
      </w:r>
      <w:r w:rsidRPr="00E45A49">
        <w:rPr>
          <w:rFonts w:ascii="Arial" w:eastAsia="Times New Roman" w:hAnsi="Arial" w:cs="Arial"/>
          <w:spacing w:val="-3"/>
          <w:sz w:val="14"/>
          <w:szCs w:val="14"/>
          <w:lang w:val="es-ES" w:eastAsia="en-US"/>
        </w:rPr>
        <w:t>de acuerdo a detalle de planos y</w:t>
      </w:r>
      <w:r w:rsidRPr="00E45A49">
        <w:rPr>
          <w:rFonts w:ascii="Arial" w:eastAsia="Times New Roman" w:hAnsi="Arial" w:cs="Arial"/>
          <w:kern w:val="28"/>
          <w:sz w:val="14"/>
          <w:szCs w:val="14"/>
          <w:lang w:val="es-ES" w:eastAsia="en-US"/>
        </w:rPr>
        <w:t>/o instrucciones del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que el Contratista inicie su colocación se someterá una muestra para su aprobación.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tamaño de los zócalos no deberá ser menor a 10 cm. El color de los zócalos será el indicado por el Fiscal de Servicio.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material para la colocación del zócalo será con cemento cola.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debe cumplir con los siguientes requisitos de adherencia: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pt-BR" w:eastAsia="en-US"/>
        </w:rPr>
        <w:t>a) Ambiente húmedo</w:t>
      </w:r>
      <w:r w:rsidRPr="00E45A49">
        <w:rPr>
          <w:rFonts w:ascii="Arial" w:eastAsia="Times New Roman" w:hAnsi="Arial" w:cs="Arial"/>
          <w:kern w:val="28"/>
          <w:sz w:val="14"/>
          <w:szCs w:val="14"/>
          <w:lang w:val="pt-BR" w:eastAsia="en-US"/>
        </w:rPr>
        <w:tab/>
        <w:t>13.5 kg/cm2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pt-BR" w:eastAsia="en-US"/>
        </w:rPr>
        <w:tab/>
        <w:t>b) Ambiente Cálido</w:t>
      </w:r>
      <w:r w:rsidRPr="00E45A49">
        <w:rPr>
          <w:rFonts w:ascii="Arial" w:eastAsia="Times New Roman" w:hAnsi="Arial" w:cs="Arial"/>
          <w:kern w:val="28"/>
          <w:sz w:val="14"/>
          <w:szCs w:val="14"/>
          <w:lang w:val="pt-BR" w:eastAsia="en-US"/>
        </w:rPr>
        <w:tab/>
        <w:t>20.0 kg/cm2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pt-BR" w:eastAsia="en-US"/>
        </w:rPr>
        <w:tab/>
      </w: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agregar agua al adhesivo hasta obtener una pasta de consistencia plástica.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a emplear del adhesivo debe tener de 1 a 3 mm.</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se hayan colocado los zócalos se rellenarán las juntas entre pieza y pieza con un aditivo lechada de cemento puro y ocre de buena calidad del mismo color que el de los zócalos.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debe tener cuidado que en ningún caso se aceptará la colocación de zócalos que no estén en plomada con el acabado del revoque y enlucido de la pared.</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se medirán en metros lineales.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1.42</w:t>
      </w:r>
      <w:r w:rsidR="00DD64AB" w:rsidRPr="00E45A49">
        <w:rPr>
          <w:rFonts w:ascii="Arial" w:eastAsia="Times New Roman" w:hAnsi="Arial" w:cs="Arial"/>
          <w:b/>
          <w:sz w:val="14"/>
          <w:szCs w:val="14"/>
          <w:lang w:val="es-ES" w:eastAsia="en-US"/>
        </w:rPr>
        <w:t xml:space="preserve"> BOTAGUAS DE HºAº (PARAPETO SUPERIOR Y VENTANAS PROYECTANTES)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w:t>
      </w: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DEFINICIÓN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este ítem a todos los botaguas a construirse, de acuerdo a las dimensiones y diseño determinados en los planos de  construcción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hormigón armado con dosificación 1:2:3 (Cemento, arena grava), de acuerdo a lo indicado en el ítem "Materiales de construcción".</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emplearse en la preparación del hormigón se conformarán estrictamente a lo especificado en lo que se refiere a la calidad de los mismos.</w:t>
      </w: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kern w:val="28"/>
          <w:sz w:val="14"/>
          <w:szCs w:val="14"/>
          <w:lang w:val="es-ES" w:eastAsia="en-US"/>
        </w:rPr>
        <w:t>La armadura consistirá en 2 barras longitudinales superiores  de diámetro Φ 8 mm, 1 barra longitudinal inferior de diámetro  Φ 8 mm y barras transversales de Φ 6 mm   cada 25 cm</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PARA LA EJECUCIÓN </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se hace notar que en la cara inferior del botaguas y a 2.5 cms. del extremo izquierdo de la arista de verá existir un goterón de media caña de 1,5cm. , en toda la longitud del botaguas</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botaguas se medirán en metros lineales, tomando en cuenta únicamente las longitudes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goterones o lacrimales deberán estar incluidos en la medición de los botaguas.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precios unitarios serán la compensación total por todos los materiales, equipo, herramientas y mano de obra que inciden en el costo de este trabajo.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1.43</w:t>
      </w:r>
      <w:r w:rsidR="00DD64AB" w:rsidRPr="00E45A49">
        <w:rPr>
          <w:rFonts w:ascii="Arial" w:eastAsia="Times New Roman" w:hAnsi="Arial" w:cs="Arial"/>
          <w:b/>
          <w:sz w:val="14"/>
          <w:szCs w:val="14"/>
          <w:lang w:val="es-ES" w:eastAsia="en-US"/>
        </w:rPr>
        <w:t xml:space="preserve"> IMPERMEABILIZACION CON LAMINA ASFALTICA REVESTIDA ALUMINIO S/LOSA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impermeabilización de cubiertas de losas de hormigón con lámina de aluminio de 4mm de asfalto plástico con refuerzo central de polietileno con protección reflectora de foil de aluminio y terminación inferior con film de polietileno.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impermeabilización se aplicará de acuerdo a lo establecido en los planos de construcción, formulario de presentación de propuestas e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si se requiriese podrá realizarse la provisión y colocación de material geotextil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proporcionar todos los materiales, herramientas y equipo necesarios para la ejecución de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Impermeabilización de losas de cubiertas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superficie a impermeabilizar deberá estar limpia, exenta de polvo, arena, aceites, grasa, etc. Sin irregularidades pronunciadas que puedan dañar la lámina.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losas de hormigón, terrazas, etc., todos los cantos o aristas deberán ser redondeados con media caña de aproximadamente 8 cm.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material geotextil será medida en metros cuadrados,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de todos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1.44 </w:t>
      </w:r>
      <w:r w:rsidR="008E0657" w:rsidRPr="00E45A49">
        <w:rPr>
          <w:rFonts w:ascii="Arial" w:eastAsia="Times New Roman" w:hAnsi="Arial" w:cs="Arial"/>
          <w:b/>
          <w:sz w:val="14"/>
          <w:szCs w:val="14"/>
          <w:lang w:val="es-ES" w:eastAsia="en-US"/>
        </w:rPr>
        <w:t>CIELO FALSO</w:t>
      </w:r>
      <w:r w:rsidR="00DD64AB" w:rsidRPr="00E45A49">
        <w:rPr>
          <w:rFonts w:ascii="Arial" w:eastAsia="Times New Roman" w:hAnsi="Arial" w:cs="Arial"/>
          <w:b/>
          <w:sz w:val="14"/>
          <w:szCs w:val="14"/>
          <w:lang w:val="es-ES" w:eastAsia="en-US"/>
        </w:rPr>
        <w:t xml:space="preserve"> PLACAS  </w:t>
      </w:r>
      <w:r w:rsidR="008E0657" w:rsidRPr="00E45A49">
        <w:rPr>
          <w:rFonts w:ascii="Arial" w:eastAsia="Times New Roman" w:hAnsi="Arial" w:cs="Arial"/>
          <w:b/>
          <w:sz w:val="14"/>
          <w:szCs w:val="14"/>
          <w:lang w:val="es-ES" w:eastAsia="en-US"/>
        </w:rPr>
        <w:t xml:space="preserve">DE YESO E=2,5 CM INC. EST. </w:t>
      </w:r>
      <w:r w:rsidR="00DD64AB" w:rsidRPr="00E45A49">
        <w:rPr>
          <w:rFonts w:ascii="Arial" w:eastAsia="Times New Roman" w:hAnsi="Arial" w:cs="Arial"/>
          <w:b/>
          <w:sz w:val="14"/>
          <w:szCs w:val="14"/>
          <w:lang w:val="es-ES" w:eastAsia="en-US"/>
        </w:rPr>
        <w:t xml:space="preserve">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bookmarkStart w:id="2" w:name="_Toc451918295"/>
      <w:bookmarkStart w:id="3" w:name="_Toc452434719"/>
      <w:bookmarkStart w:id="4" w:name="_Toc452779729"/>
      <w:r w:rsidRPr="00E45A49">
        <w:rPr>
          <w:rFonts w:ascii="Arial" w:eastAsia="Times New Roman" w:hAnsi="Arial" w:cs="Arial"/>
          <w:b/>
          <w:sz w:val="14"/>
          <w:szCs w:val="14"/>
          <w:lang w:val="es-ES" w:eastAsia="en-US"/>
        </w:rPr>
        <w:t>DEFINICIÓN</w:t>
      </w:r>
      <w:bookmarkEnd w:id="2"/>
      <w:bookmarkEnd w:id="3"/>
      <w:bookmarkEnd w:id="4"/>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bookmarkStart w:id="5" w:name="_Toc451918296"/>
      <w:bookmarkStart w:id="6" w:name="_Toc452434720"/>
      <w:bookmarkStart w:id="7" w:name="_Toc452779730"/>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bookmarkEnd w:id="5"/>
      <w:bookmarkEnd w:id="6"/>
      <w:bookmarkEnd w:id="7"/>
      <w:r w:rsidRPr="00E45A49">
        <w:rPr>
          <w:rFonts w:ascii="Arial" w:eastAsia="Times New Roman" w:hAnsi="Arial" w:cs="Arial"/>
          <w:b/>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placas de yeso a utilizarse serán de primera calidad, no deberán tener ningún defecto ni irregularidad de fabricación. El Contratista presentará al Fiscal de Servicio una muestra de este material para su aprobación.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bookmarkStart w:id="8" w:name="_Toc451918297"/>
      <w:bookmarkStart w:id="9" w:name="_Toc452434721"/>
      <w:bookmarkStart w:id="10" w:name="_Toc452779731"/>
      <w:r w:rsidRPr="00E45A49">
        <w:rPr>
          <w:rFonts w:ascii="Arial" w:eastAsia="Times New Roman" w:hAnsi="Arial" w:cs="Arial"/>
          <w:b/>
          <w:sz w:val="14"/>
          <w:szCs w:val="14"/>
          <w:lang w:val="es-ES" w:eastAsia="en-US"/>
        </w:rPr>
        <w:t>PROCEDIMIENTO PARA LA EJECUCIÓN</w:t>
      </w:r>
      <w:bookmarkEnd w:id="8"/>
      <w:bookmarkEnd w:id="9"/>
      <w:bookmarkEnd w:id="10"/>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Este tipo de acabado se efectuará con placas de yeso colgadas con perfilería galvanizada sujetada por tornillos y tarugos. Una vez unidas las placas se procederá al masillado entre ellas para posterior lijado y aplicación de pintura costo que estar cubierto en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bookmarkStart w:id="11" w:name="_Toc451918306"/>
      <w:bookmarkStart w:id="12" w:name="_Toc452434730"/>
      <w:bookmarkStart w:id="13" w:name="_Toc452779740"/>
      <w:r w:rsidRPr="00E45A49">
        <w:rPr>
          <w:rFonts w:ascii="Arial" w:eastAsia="Times New Roman" w:hAnsi="Arial" w:cs="Arial"/>
          <w:b/>
          <w:sz w:val="14"/>
          <w:szCs w:val="14"/>
          <w:lang w:val="es-ES" w:eastAsia="en-US"/>
        </w:rPr>
        <w:t>MEDICIÓN</w:t>
      </w:r>
      <w:bookmarkEnd w:id="11"/>
      <w:bookmarkEnd w:id="12"/>
      <w:bookmarkEnd w:id="13"/>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cielos falsos de placa de yeso serán medidos en metro cuadrado,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hd w:val="clear" w:color="auto" w:fill="FFFFFF"/>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1.45</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MESON DE HORMIGON ARMADO C/REV CERAMICO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ind w:left="1065"/>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construcción de mesones de hormigón armado con revestimiento de cerámica, de acuerdo a lo señalado en los planos de detalle.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ladrillo gambote de 18 huecos para la construcción de los muretes que servirán de soporte de la losa del mesón.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deberán estar bien cocidos, emitirán al golpe un sonido metálico y estarán libres de cualquier rajadura o desportilladura.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será de dosificación 1: 3: 3, con un contenido mínimo  de cemento de 280 kilogramos por metro cúbico de hormigón.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acero de refuerzo será de alta resistencia y con una fatiga mínima de fluencia de 4200 Kg/cm2.</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cerámicas serán de color de calidad probada, debiendo el Fiscal de Servicio aprobar la muestra correspondiente, previo al empleo en Obra.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mm., de diámetro, separados longitudinalmente y transversalmente cada 10 cm, colocada en la parte inferior. En los apoyos igualmente llevará la enferradura señalada adicionalmente colocada en la parte superior y en una distancia no menor a 50 cm. a cada lado del eje del apoyo.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de la losa de hormigón no deberá ser menor a 7 cm. o al espesor  señalado en los planos.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Posteriormente se procederá al vaciado del hormigón, el cual se dejará fraguar durante 14 días antes de proceder al desencofrado, teniendo el cuidado de realizar el curado respectivo durante todo este tiempo.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E45A49">
        <w:rPr>
          <w:rFonts w:ascii="Arial" w:eastAsia="Times New Roman" w:hAnsi="Arial" w:cs="Arial"/>
          <w:kern w:val="28"/>
          <w:sz w:val="14"/>
          <w:szCs w:val="14"/>
          <w:lang w:val="es-ES" w:eastAsia="en-US"/>
        </w:rPr>
        <w:cr/>
      </w: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mesones de hormigón armado serán medidos por metro cuadrado de superficie neta ejecutada.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w:t>
      </w:r>
      <w:r w:rsidR="00D77F9C" w:rsidRPr="00E45A49">
        <w:rPr>
          <w:rFonts w:ascii="Arial" w:eastAsia="Times New Roman" w:hAnsi="Arial" w:cs="Arial"/>
          <w:b/>
          <w:sz w:val="14"/>
          <w:szCs w:val="14"/>
          <w:lang w:val="es-ES" w:eastAsia="en-US"/>
        </w:rPr>
        <w:t>6</w:t>
      </w:r>
      <w:r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MX" w:eastAsia="en-US"/>
        </w:rPr>
        <w:t xml:space="preserve">PROV. Y COLOCACION DE DISPENSER DE JABON </w:t>
      </w:r>
      <w:r w:rsidR="000455AB" w:rsidRPr="00E45A49">
        <w:rPr>
          <w:rFonts w:ascii="Arial" w:eastAsia="Times New Roman" w:hAnsi="Arial" w:cs="Arial"/>
          <w:b/>
          <w:sz w:val="14"/>
          <w:szCs w:val="14"/>
          <w:lang w:val="es-MX" w:eastAsia="en-US"/>
        </w:rPr>
        <w:t>LÍQUIDO</w:t>
      </w:r>
      <w:r w:rsidRPr="00E45A49">
        <w:rPr>
          <w:rFonts w:ascii="Arial" w:eastAsia="Times New Roman" w:hAnsi="Arial" w:cs="Arial"/>
          <w:b/>
          <w:sz w:val="14"/>
          <w:szCs w:val="14"/>
          <w:lang w:val="es-MX" w:eastAsia="en-US"/>
        </w:rPr>
        <w:t xml:space="preserve"> Y SECADOR ELECTRICO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JGO.</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autoSpaceDE w:val="0"/>
        <w:autoSpaceDN w:val="0"/>
        <w:adjustRightInd w:val="0"/>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jabón líquido y secador de manos previa aprobación de muestras por supervisión y el contratante.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calidad deberán estar acordes con los de los artefactos sanitarios.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Dispensador de jabón líquido: </w:t>
      </w:r>
      <w:r w:rsidRPr="00E45A49">
        <w:rPr>
          <w:rFonts w:ascii="Arial" w:eastAsia="Times New Roman" w:hAnsi="Arial" w:cs="Arial"/>
          <w:sz w:val="14"/>
          <w:szCs w:val="14"/>
          <w:lang w:val="es-ES_tradnl" w:eastAsia="en-US"/>
        </w:rPr>
        <w:t>de fijación al muro,</w:t>
      </w:r>
      <w:r w:rsidRPr="00E45A49">
        <w:rPr>
          <w:rFonts w:ascii="Arial" w:eastAsia="Times New Roman" w:hAnsi="Arial" w:cs="Arial"/>
          <w:sz w:val="14"/>
          <w:szCs w:val="14"/>
          <w:lang w:val="es-CO" w:eastAsia="en-US"/>
        </w:rPr>
        <w:t xml:space="preserve"> </w:t>
      </w:r>
      <w:r w:rsidRPr="00E45A49">
        <w:rPr>
          <w:rFonts w:ascii="Arial" w:eastAsia="Times New Roman" w:hAnsi="Arial" w:cs="Arial"/>
          <w:sz w:val="14"/>
          <w:szCs w:val="14"/>
          <w:lang w:val="es-ES_tradnl" w:eastAsia="en-US"/>
        </w:rPr>
        <w:t>accionamiento manual</w:t>
      </w:r>
      <w:r w:rsidRPr="00E45A49">
        <w:rPr>
          <w:rFonts w:ascii="Arial" w:eastAsia="Times New Roman" w:hAnsi="Arial" w:cs="Arial"/>
          <w:sz w:val="14"/>
          <w:szCs w:val="14"/>
          <w:lang w:val="es-CO" w:eastAsia="en-US"/>
        </w:rPr>
        <w:t xml:space="preserve">. Se probará que la válvula de presión este funcionando correctamente, no podrá estar rota, rayada o golpeada.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fibra de vidrió o metálicos y se colocarán en los lugares determinados en los planos de detalle y/o instrucciones del Fiscal de Servicio.</w:t>
      </w:r>
    </w:p>
    <w:p w:rsidR="00DD64AB" w:rsidRPr="00E45A49" w:rsidRDefault="00DD64AB" w:rsidP="00DD64AB">
      <w:pPr>
        <w:tabs>
          <w:tab w:val="left" w:pos="2394"/>
        </w:tabs>
        <w:spacing w:after="0" w:line="240" w:lineRule="auto"/>
        <w:jc w:val="both"/>
        <w:rPr>
          <w:rFonts w:ascii="Arial" w:eastAsia="Times New Roman" w:hAnsi="Arial" w:cs="Arial"/>
          <w:sz w:val="14"/>
          <w:szCs w:val="14"/>
          <w:lang w:val="es-ES_tradnl"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artefactos y accesorios serán medidos por juego. (el juego comprende un dispenser de jabón líquido y un secador de manos) instalada y correctamente funcionando, o de acuerdo a la unidad establecida en el formulario de presentación de propuestas.</w:t>
      </w:r>
    </w:p>
    <w:p w:rsidR="00DD64AB" w:rsidRPr="00E45A49" w:rsidRDefault="00DD64AB" w:rsidP="00DD64AB">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ab/>
      </w: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tabs>
          <w:tab w:val="left" w:pos="1134"/>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0455AB" w:rsidRPr="00E45A49" w:rsidRDefault="000455AB" w:rsidP="00DD64AB">
      <w:pPr>
        <w:tabs>
          <w:tab w:val="left" w:pos="1134"/>
        </w:tabs>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1.47</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Y COLOCACION DE DISPENSER DE PAPEL HIGIENICO DE ACERO INOXIDABLE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bCs/>
          <w:sz w:val="14"/>
          <w:szCs w:val="14"/>
          <w:lang w:val="es-ES_tradnl"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autoSpaceDE w:val="0"/>
        <w:autoSpaceDN w:val="0"/>
        <w:adjustRightInd w:val="0"/>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tabs>
          <w:tab w:val="left" w:pos="2394"/>
        </w:tabs>
        <w:spacing w:after="0" w:line="240" w:lineRule="auto"/>
        <w:jc w:val="both"/>
        <w:rPr>
          <w:rFonts w:ascii="Arial" w:eastAsia="Times New Roman" w:hAnsi="Arial" w:cs="Arial"/>
          <w:b/>
          <w:bCs/>
          <w:sz w:val="14"/>
          <w:szCs w:val="14"/>
          <w:lang w:val="es-ES_tradnl" w:eastAsia="en-US"/>
        </w:rPr>
      </w:pPr>
      <w:r w:rsidRPr="00E45A49">
        <w:rPr>
          <w:rFonts w:ascii="Arial" w:eastAsia="Times New Roman" w:hAnsi="Arial" w:cs="Arial"/>
          <w:b/>
          <w:bCs/>
          <w:sz w:val="14"/>
          <w:szCs w:val="14"/>
          <w:lang w:val="es-ES_tradnl" w:eastAsia="en-US"/>
        </w:rPr>
        <w:tab/>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DD64AB" w:rsidRPr="00E45A49" w:rsidRDefault="00DD64AB" w:rsidP="00DD64AB">
      <w:pPr>
        <w:spacing w:after="0" w:line="240" w:lineRule="auto"/>
        <w:jc w:val="both"/>
        <w:rPr>
          <w:rFonts w:ascii="Arial" w:eastAsia="Times New Roman" w:hAnsi="Arial" w:cs="Arial"/>
          <w:sz w:val="14"/>
          <w:szCs w:val="14"/>
          <w:lang w:val="es-ES_tradnl" w:eastAsia="en-US"/>
        </w:rPr>
      </w:pPr>
      <w:r w:rsidRPr="00E45A49">
        <w:rPr>
          <w:rFonts w:ascii="Arial" w:eastAsia="Times New Roman" w:hAnsi="Arial" w:cs="Arial"/>
          <w:sz w:val="14"/>
          <w:szCs w:val="14"/>
          <w:lang w:val="es-ES_tradnl" w:eastAsia="en-US"/>
        </w:rPr>
        <w:t xml:space="preserve">Dispensador de Papel Higiénico: anti vandalismo, para dos rollos, </w:t>
      </w:r>
      <w:r w:rsidRPr="00E45A49">
        <w:rPr>
          <w:rFonts w:ascii="Arial" w:eastAsia="Times New Roman" w:hAnsi="Arial" w:cs="Arial"/>
          <w:sz w:val="14"/>
          <w:szCs w:val="14"/>
          <w:lang w:val="es-CO" w:eastAsia="en-US"/>
        </w:rPr>
        <w:t xml:space="preserve">en acero inoxidable con acabado satinado, </w:t>
      </w:r>
      <w:r w:rsidRPr="00E45A49">
        <w:rPr>
          <w:rFonts w:ascii="Arial" w:eastAsia="Times New Roman" w:hAnsi="Arial" w:cs="Arial"/>
          <w:sz w:val="14"/>
          <w:szCs w:val="14"/>
          <w:lang w:val="es-ES_tradnl" w:eastAsia="en-US"/>
        </w:rPr>
        <w:t>cerradura de seguridad.</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plástico, fibra de vidrió o metálicos y se colocarán en los lugares determinados en los planos de detalle y/o instrucciones del Fiscal de Servicio.</w:t>
      </w:r>
    </w:p>
    <w:p w:rsidR="00DD64AB" w:rsidRPr="00E45A49" w:rsidRDefault="00DD64AB" w:rsidP="00DD64AB">
      <w:pPr>
        <w:tabs>
          <w:tab w:val="left" w:pos="2394"/>
        </w:tabs>
        <w:spacing w:after="0" w:line="240" w:lineRule="auto"/>
        <w:jc w:val="both"/>
        <w:rPr>
          <w:rFonts w:ascii="Arial" w:eastAsia="Times New Roman" w:hAnsi="Arial" w:cs="Arial"/>
          <w:sz w:val="14"/>
          <w:szCs w:val="14"/>
          <w:lang w:val="es-ES_tradnl"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tabs>
          <w:tab w:val="left" w:pos="5258"/>
        </w:tabs>
        <w:spacing w:after="0" w:line="240" w:lineRule="auto"/>
        <w:jc w:val="both"/>
        <w:rPr>
          <w:rFonts w:ascii="Arial" w:eastAsia="Times New Roman" w:hAnsi="Arial" w:cs="Arial"/>
          <w:sz w:val="14"/>
          <w:szCs w:val="14"/>
          <w:lang w:val="es-ES" w:eastAsia="en-US"/>
        </w:rPr>
      </w:pPr>
    </w:p>
    <w:p w:rsidR="00DD64AB" w:rsidRPr="00E45A49" w:rsidRDefault="00DD64AB" w:rsidP="00DD64AB">
      <w:pPr>
        <w:tabs>
          <w:tab w:val="left" w:pos="5258"/>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dispenser de papel higiénico para baños serán medidos por pieza instalada y correctamente funcionando, o de acuerdo a la unidad establecida en el formulario de presentación de propuestas.</w:t>
      </w:r>
    </w:p>
    <w:p w:rsidR="00DD64AB" w:rsidRPr="00E45A49" w:rsidRDefault="00DD64AB" w:rsidP="00DD64AB">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sz w:val="14"/>
          <w:szCs w:val="14"/>
          <w:lang w:val="es-ES" w:eastAsia="en-US"/>
        </w:rPr>
        <w:tab/>
      </w: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1.48</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E INST. SEPARADOR BAÑOS MELAMINA E=12 MM C/ MARCO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ítem trata de la instalación y provisión de separadores de melanina, que estarán sujetadas entre sí con perfiles de aluminio y fijadas a los pisos con pletinas y fishers metálicos, + la provisión de quincallería y todos los accesorios de fijación necesarios para su funcionamiento, la ubicación será según detalle y </w:t>
      </w:r>
      <w:r w:rsidRPr="00E45A49">
        <w:rPr>
          <w:rFonts w:ascii="Arial" w:eastAsia="Times New Roman" w:hAnsi="Arial" w:cs="Arial"/>
          <w:kern w:val="28"/>
          <w:sz w:val="14"/>
          <w:szCs w:val="14"/>
          <w:lang w:val="es-MX" w:eastAsia="en-US"/>
        </w:rPr>
        <w:t>diseños establecidos en los  planos de detalle,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utilizarse serán de la mejor calidad existente en el mercado. Las herramientas serán las apropiadas y el equipo el más aconsejable para este trabajo.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un catálogo de colores y muestras de la melamina al Fiscal, previa la colocación, a objeto de solicitar su autorización para el inicio de la actividad.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deben ser de tipo cuadrado o rectangular anodizados y de color natural o el que indique el contratante, de fabricación conocida que garantice su trabajabilidad y resistencia cómo estructura de soporte de los paneles, también se usarán tornillos de encarne, remaches tipo plug y otros materiales que el Fiscal en coordinación con el Contratista vean conveniente, a objeto de resguardar y garantizar  la sujeción y estabilidad de los paneles al piso cerámico.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puertas previstas según planos, deberán realizarse también en melamina y con marco de aluminio, incluyendo las bisagras y quincallería (o sistema de cerramiento) en los cubículos correspondientes a, los sanitarios.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Tras terminada la actividad el contratista es responsable del resguardo y conservación  del  panel  en optimas condiciones hasta la entrega definitiva de la Obra, caso contrario deberá realizar la reposición y/o arreglar el desperfecto que presente.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separadores de melanina  en baños serán medidos en metros cuadrados, tomando en cuenta únicamente las superficies netas ejecutadas áreas señaladas en planos y/o con aprobación del Fiscal. Esta medición no incluye el espacio libre entre el suelo y la melamina.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1.49</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INSTALACION DE FAENAS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las instalaciones provisionales necesarias para el buen funcionamiento de la obra y la posterior demolición de acuerdo al siguiente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Oficina y mobiliario para 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Depósitos para almacenar los materiales de construcción, los combustibles y los equipos.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w:t>
      </w:r>
      <w:r w:rsidRPr="00E45A49">
        <w:rPr>
          <w:rFonts w:ascii="Arial" w:eastAsia="Times New Roman" w:hAnsi="Arial" w:cs="Arial"/>
          <w:sz w:val="14"/>
          <w:szCs w:val="14"/>
          <w:lang w:val="es-ES" w:eastAsia="en-US"/>
        </w:rPr>
        <w:tab/>
        <w:t>Botiquín para primeros auxilios.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ambientes contemplaran los siguientes aspectos: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Las oficinas, depósitos y demás construcciones deberán ubicarse en un lugar autorizado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Si resultase indispensable la preparación del sitio para la instalación de los ambientes, los costos correspondientes no recibirán remuneración separada.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Los depósitos tendrán dimensiones suficientes para el almacenamiento de los diferentes productos de manera de garantizar el desarrollo ininterrumpido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Se deberán tomar las medidas de precaución necesarias para evitar que se produzcan infiltraciones de combustibles, aceites y otros materiales perjudiciales a fin de evitar la contaminación del medio ambiente.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El Contratista adoptará las medidas necesarias para evitar incendios.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Disponibilidad de maquinarias, equipos y movilidades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poner a disposición en el sitio la maquinaria, los equipos y las movilidades requeridas para la ejecución del Servicio de Mantenimiento.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supervisión podrá ordenar al Contratista el reemplazo de la maquinaria que no se encuentre en perfecto estado de funcionamiento o que tenga una antigüedad mayor a cinco años.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Distribución de agua y de energía eléctrica.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instalaciones para la distribución de agua  y de energía eléctrica durante la construcción de la obra deberán ser efectuadas por el Contratista y su costo incluido en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y recepción de materiales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 los materiales de construcción hasta el sitio de la obra estará incluido en el precio de los materiales y no en el de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con desperfectos o daños visibles no se almacenarán ya que deberán ser remplazados.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del personal</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del personal hasta el lugar deberá incluirse en el precio de la mano de obra y no en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Medidas de seguridad</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costo de las siguientes medidas de seguridad formará parte de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Colocar y mantener señales que indiquen peligros potenciales.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 xml:space="preserve">Erigir barreras cuando resulten necesarias para evitar accidentes.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Seguridad Industrial del personal formará parte de la Mano de Obra de cada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 Y 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faenas se cotizará en forma global y por lo tanto no será objeto de medición alguna.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1.50</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EXCAVACION DE TERRENO SEMIDURO 0-2</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a excavar será el existente en la zona de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Aprobados los trabajos, el contratista notificara con 24 hrs. de anticipación el inicio de estos trabajos, que serán desarrolladas de acuerdo a alineamientos pendientes y cotas indicadas en la documentación técnica (planos).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elegirá el talud apropiado, el mismo que deberá ser adecuadamente protegido contra erosiones.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asegurar y mantener los taludes queda bajo la responsabilidad del Contratista y no será remunerado en forma especial.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el borde superior del talud se deberá dejar libre, una franja de seguridad de por lo menos 0,60 m de ancho.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entre la construcción y la pared de la zanja de cimentación, se necesita un espacio de trabajo, éste deberá tener un ancho adicional.  La excavación adicional sobre dicho ancho no será  remunerada.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exceso de excavación deberá ser rellenado por el Constructor a su cuenta. El material a rellenar y trabajo realizado deberá ser aprobado por 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excavación será efectuada por tramos de manera de formar puentes de paso, que posteriormente serán derribados para su compactación en relleno.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deberá ofrecer un apoyo firme en toda la superficie.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efectuará por metro cúbico de acuerdo a las secciones indicadas en planos, en los volúmenes realmente ejecutadas y aprobadas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medición se incluirá el retiro de todo el material excedente procedente de la excavación.</w:t>
      </w: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volumen que sobrepase innecesariamente las mencionadas medidas no será tomado en cuenta para el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1.51</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CIMIENTOS DE H°C° 40% P.D. 1:3:4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construcción de la cimentación continua con piedra desplazadora  tipo manzana al 40% de acuerdo a los planos del proyecto o a lo indicado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serán de mampostería de piedra manzana en proporción indicada en el proyecto, Disposiciones Técnicas Especiales o por el Fiscal de Servicio, con mortero  de cemento  y arena en proporción 1:3.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la piedra a emplearse deberá ser producto de demoliciones y cascotes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colocará ninguna mampostería sin que previamente se hayan inspeccionado las zanjas destinadas a recibirla para cerciorarse de que el fondo está bien nivelado, en la cota estipulada,  y compactado.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Primeramente se emparejará el fondo de la excavación con una capa de hormigón pobre de cemento, arena y grava en proporción 1:3:5  en un espesor de 2 cm. sobre la que se colocará la primera hilada de piedras.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de una consistencia tal que se asegure su trabajabilidad y la manipulación de masas compactas, densas y con aspecto y coloración uniformes.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prever la disposición de piedras para la trabazón con el sobrecimiento separadas a 50 cm. como máximo.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cimientos deberán ajustarse estrictamente a las medidas indicadas en los planos respectivos.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de mampostería de piedra con mortero de cemento serán medidos en metros cúbicos.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1.52</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SOBRECIMIENTOS DE H°C° 50% P.D. 1:3:4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construcción de sobrecimientos de hormigón ciclópeo de acuerdo a los planos del proyecto o a lo indicado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sobrecimientos se construirán de hormigón ciclópeo de dosificación 1:3:4</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la piedra deberán ser tales, que permitan un vaciado según lo estipulado en los planos respectivos.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Previo al colocado de la mezcla y piedras se debe realizar el encofrado del sobre cimiento y verificar si cumple con las medidas internas estipuladas en los planos. Se debe prever la estabilidad del encofrado.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aprobar la correcta nivelación y correcta ubicación de ejes de replanteo.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sobrecimientos deberán ajustarse estrictamente a las medidas indicadas en los planos respectivos.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de una consistencia tal que se asegure su trabajabilidad y la manipulación de masas compactas, densas y con aspecto y coloración uniformes.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cara superior del sobrecimiento se dispondrá la colocación de un impermeabilizante, evaluado y autorizado por 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sobrecimientos de hormigón ciclópeo serán medidos en metros cúbicos.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1.53</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Y COLOCACION MALLA OLIMPICA TIPO ROMBO 9*9#12 (INC. TUBOS FG2” C/BAYONETA)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ejecución de cercos de protección con malla olímpica, de acuerdo al diseño dimensiones y sectores singularizados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de sujeción a emplearse serán de tubería de fierro galvanizado del diámetro indicado de 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será de alambre galvanizado No 12 con triple torsión y con aberturas en forma rómbica 2 ½ x 2 ½ pulgadas, alambres de sujeción y perfiles metálicos T o L.</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Equipo de soldadura y herramientas como corta alambre, sierras metálicas, alicates y similares.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en la parte inferior irán partidos en una longitud de 15cm  a manera de anclaje y para evitar su arrancamiento.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extremo superior de la tubería deberá llevar una tapa para evitar el ingreso de humedad al interior de la tubería y llevara soldada el perfil para la sujeción de los alambres de púas.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tomando en cuenta la superficie neta colocada.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DD64AB" w:rsidRPr="00E45A49" w:rsidRDefault="000E3B38"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1.54</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Y COLOCACION ALAMBRE DE PUAS INC. PERFIL 1/8” Y ¼”</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lastRenderedPageBreak/>
        <w:t>UNIDAD: ML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ejecución de  alambre de púas, de acuerdo al diseño y dimensiones establecidas en los planos de detalle y/o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perfiles a emplearse serán de 0.40 cm, dichos perfiles deberán estar debidamente soldados a los tubos de FG 2”.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deberá ser confeccionado con alambre galvanizado.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será instalado en el número de hileras o filas establecido en los planos, sujetas a los postes mediante alambre galvanizado o grapas confeccionadas especialmente para el efecto.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alambres de púas serán medidas en metros lineales, considerando únicamente las longitudes o superficies netas ejecutadas.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ejecutado de acuerdo con los planos y las presentes especificaciones, medido según lo previsto y aprobado por el Fiscal de Servicio, será cancelado al precio unitario de la propuesta aceptada.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w:t>
      </w:r>
      <w:r w:rsidR="00D77F9C" w:rsidRPr="00E45A49">
        <w:rPr>
          <w:rFonts w:ascii="Arial" w:eastAsia="Times New Roman" w:hAnsi="Arial" w:cs="Arial"/>
          <w:b/>
          <w:sz w:val="14"/>
          <w:szCs w:val="14"/>
          <w:lang w:val="es-ES" w:eastAsia="en-US"/>
        </w:rPr>
        <w:t>M: 1.55</w:t>
      </w:r>
      <w:r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MX" w:eastAsia="en-US"/>
        </w:rPr>
        <w:t>PROV. E INST. PUERTA METALICA MALLA OLIMPICA</w:t>
      </w:r>
      <w:r w:rsidR="00DC11D9" w:rsidRPr="00E45A49">
        <w:rPr>
          <w:rFonts w:ascii="Arial" w:eastAsia="Times New Roman" w:hAnsi="Arial" w:cs="Arial"/>
          <w:b/>
          <w:sz w:val="14"/>
          <w:szCs w:val="14"/>
          <w:lang w:val="es-MX" w:eastAsia="en-US"/>
        </w:rPr>
        <w:t xml:space="preserve"> INC/CERRAJERIA Y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Se ejecutara según su ubicación, forma y medidas indicadas en los planos y detalles. Este Ítem se refiere a la construcción metálica con tubería de FG 2” y malla olímpica.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variación o modificación será bajo aprobación escrita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de las puertas serán tipo soldada a arco, controlando la perfecta escuadra. Se entregara en obra los correspondientes protectores exteriores y protegidos con pintura anticorrosiva. El parante principal de abatimiento y las bisagras deberán ser lubricadas con material grasa especial.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Al momento de colocar las bisagras se deberá comprobarse la verticalidad y escuadra de la puerta, con ayuda de plomada. Se controlara principalmente la calidad de la soldadura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la puerta se realizara por m2 de obra terminada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6765CD" w:rsidRPr="00E45A49" w:rsidRDefault="006765CD" w:rsidP="00DD64AB">
      <w:pPr>
        <w:spacing w:after="0" w:line="240" w:lineRule="auto"/>
        <w:jc w:val="both"/>
        <w:rPr>
          <w:rFonts w:ascii="Arial" w:eastAsia="Times New Roman" w:hAnsi="Arial" w:cs="Arial"/>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1.56</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RAYBANIZADO DE VIDRIO (COLOR A REQUERIMIENTO)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refiere a la provisión y colocación de revestimientos  de papel tipo Rayban  de acuerdo a instrucciones de supervisión.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tendrá lugar a una limpieza de la superficie a revestir  para una mayor adhesión.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Se utilizará papel de tipo Rayban de primera calidad. El papel tipo Rayban es adhesivo y puede ser suministrado por rollos que pueden ser cortados en obra de acuerdo a las especificaciones de los fabricantes.</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Colores y texturas a elección de la supervisión. Debe ser un material de primera calidad.</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El papel de tipo Rayban empleado deberá ser el recomendado por el  proveedor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La empresa Contratista deberá prever las muestras para la aprobación por la Supervisión. Esta aprobación no deslindará la responsabilidad en cuanto a la calidad del material.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Previo colocado verificar la perfecta limpieza de la superficie de vidrio a intervenir.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El revestimiento de papel de tipo Rayban es adhesivo y será colocado previo humedecimiento de la superficie limpia a intervenir.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Es importante preparar la superficie de la mejor manera posible antes de pegar el papel de recubrimiento. Esto mejorará la apariencia del efecto de acabado.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Frotar bien con un elemento de tela para evitar ralladuras y para una mejor adhesión del material sobre la superficie.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Después del colocado del papel de tipo Rayban sobre la superficie, se procede a la limpieza respectiva del mismo.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MX" w:eastAsia="en-US"/>
        </w:rPr>
      </w:pPr>
      <w:r w:rsidRPr="00E45A49">
        <w:rPr>
          <w:rFonts w:ascii="Arial" w:eastAsia="Times New Roman" w:hAnsi="Arial" w:cs="Arial"/>
          <w:sz w:val="14"/>
          <w:szCs w:val="14"/>
          <w:lang w:val="es-MX" w:eastAsia="en-US"/>
        </w:rPr>
        <w:t>El ítem de revestimiento  de papel tapiz, serán computado por METRO CUADRADO (M2), según la superficie colocada.</w:t>
      </w:r>
    </w:p>
    <w:p w:rsidR="00DD64AB" w:rsidRPr="00E45A49" w:rsidRDefault="00DD64AB" w:rsidP="00DD64AB">
      <w:pPr>
        <w:spacing w:after="0" w:line="240" w:lineRule="auto"/>
        <w:jc w:val="both"/>
        <w:rPr>
          <w:rFonts w:ascii="Arial" w:eastAsia="Times New Roman" w:hAnsi="Arial" w:cs="Arial"/>
          <w:sz w:val="14"/>
          <w:szCs w:val="14"/>
          <w:lang w:val="es-MX" w:eastAsia="en-U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1.57</w:t>
      </w:r>
      <w:r w:rsidR="00DD64AB" w:rsidRPr="00E45A49">
        <w:rPr>
          <w:rFonts w:ascii="Arial" w:eastAsia="Times New Roman" w:hAnsi="Arial" w:cs="Arial"/>
          <w:b/>
          <w:sz w:val="14"/>
          <w:szCs w:val="14"/>
          <w:lang w:val="es-ES" w:eastAsia="en-US"/>
        </w:rPr>
        <w:t xml:space="preserve"> PROVISION Y COLOCADO DE REJILLA DE PISO INC. TRABAJOS ADICIONALES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19"/>
        </w:numPr>
        <w:shd w:val="clear" w:color="auto" w:fill="FFFFFF"/>
        <w:tabs>
          <w:tab w:val="left" w:pos="426"/>
        </w:tabs>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instalación de rejillas metálicas de piso para evacuación de aguas de limpieza.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 xml:space="preserve">El pago por el trabajo ejecutado será hecho en base a los precios unitarios de la propuesta aceptada para este ítem. El precio incluirá la compensación total por cualquier concepto de materiales, mano de obra, equipo, herramientas e imprevistos necesarios para ejecutar el </w:t>
      </w:r>
      <w:r w:rsidRPr="00E45A49">
        <w:rPr>
          <w:rFonts w:ascii="Arial" w:eastAsia="Times New Roman" w:hAnsi="Arial" w:cs="Arial"/>
          <w:sz w:val="14"/>
          <w:szCs w:val="14"/>
          <w:lang w:val="es-ES" w:eastAsia="es-ES"/>
        </w:rPr>
        <w:lastRenderedPageBreak/>
        <w:t>trabajo previsto en esta especificación. El precio incluirá la compensación total por cualquier concepto de materiales, mano de obra, equipo, herramientas e imprevistos necesarios para ejecutar el trabajo previsto en esta especificación.</w:t>
      </w:r>
      <w:r w:rsidRPr="00E45A49">
        <w:rPr>
          <w:rFonts w:ascii="Arial" w:eastAsia="Times New Roman" w:hAnsi="Arial" w:cs="Arial"/>
          <w:sz w:val="14"/>
          <w:szCs w:val="14"/>
          <w:lang w:val="es-ES" w:eastAsia="en-US"/>
        </w:rPr>
        <w:tab/>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D77F9C" w:rsidRPr="00E45A49">
        <w:rPr>
          <w:rFonts w:ascii="Arial" w:eastAsia="Times New Roman" w:hAnsi="Arial" w:cs="Arial"/>
          <w:b/>
          <w:sz w:val="14"/>
          <w:szCs w:val="14"/>
          <w:lang w:val="es-ES" w:eastAsia="en-US"/>
        </w:rPr>
        <w:t>58</w:t>
      </w:r>
      <w:r w:rsidR="000E3B38"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PROVISION Y COLOCADO DE QUINCALLERIA PARA PUERTA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se refiere a la provisión y colocación de chapa para puerta placa de madera, aluminio o hierro.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puerta :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0E3B38" w:rsidP="000E3B38">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4"/>
          <w:szCs w:val="14"/>
          <w:lang w:val="es-CO" w:eastAsia="es-ES"/>
        </w:rPr>
      </w:pPr>
      <w:r w:rsidRPr="00E45A49">
        <w:rPr>
          <w:rFonts w:ascii="Times New Roman" w:eastAsia="Times New Roman" w:hAnsi="Times New Roman" w:cs="Times New Roman"/>
          <w:noProof/>
          <w:sz w:val="14"/>
          <w:szCs w:val="14"/>
        </w:rPr>
        <w:drawing>
          <wp:anchor distT="0" distB="0" distL="114300" distR="114300" simplePos="0" relativeHeight="251659264" behindDoc="0" locked="0" layoutInCell="1" allowOverlap="1" wp14:anchorId="2213790E" wp14:editId="6017C289">
            <wp:simplePos x="0" y="0"/>
            <wp:positionH relativeFrom="column">
              <wp:posOffset>3316605</wp:posOffset>
            </wp:positionH>
            <wp:positionV relativeFrom="paragraph">
              <wp:posOffset>4445</wp:posOffset>
            </wp:positionV>
            <wp:extent cx="1590040" cy="1423035"/>
            <wp:effectExtent l="0" t="0" r="0" b="5715"/>
            <wp:wrapSquare wrapText="bothSides"/>
            <wp:docPr id="9" name="Imagen 9"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00DD64AB" w:rsidRPr="00E45A49">
        <w:rPr>
          <w:rFonts w:ascii="Arial" w:eastAsia="Times New Roman" w:hAnsi="Arial" w:cs="Arial"/>
          <w:noProof/>
          <w:sz w:val="14"/>
          <w:szCs w:val="14"/>
        </w:rPr>
        <w:drawing>
          <wp:inline distT="0" distB="0" distL="0" distR="0" wp14:anchorId="0A8EE14F" wp14:editId="26663784">
            <wp:extent cx="2854518" cy="1431235"/>
            <wp:effectExtent l="0" t="0" r="3175" b="0"/>
            <wp:docPr id="6" name="Imagen 6"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lastRenderedPageBreak/>
        <w:t>La colocación de las piezas o chapa, deberá estar alineada con el sistema de cierre la cual está en el marco para lograr un correcto y efectivo funcionamiento de cierre, el cual deberá estar firme a la puerta.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3861A0" w:rsidRPr="00E45A49" w:rsidRDefault="003861A0"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DD64AB" w:rsidRPr="00E45A49" w:rsidRDefault="00D77F9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1.59</w:t>
      </w:r>
      <w:r w:rsidR="00DD64AB" w:rsidRPr="00E45A49">
        <w:rPr>
          <w:rFonts w:ascii="Arial" w:eastAsia="Times New Roman" w:hAnsi="Arial" w:cs="Arial"/>
          <w:b/>
          <w:sz w:val="14"/>
          <w:szCs w:val="14"/>
          <w:lang w:val="es-ES" w:eastAsia="en-US"/>
        </w:rPr>
        <w:t xml:space="preserve"> PROVISION E INTALACION DE CHAPA EN VENTANA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se refiere a la provisión y colocación de chapa o sistema de cerramiento  para ventana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 estos deberán ser de una marca reconocida en el mercado.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ventana.</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chapa, esta deberá crear un cierre completo de la ventana, sin ningún tipo de obstaculizaciones.</w:t>
      </w:r>
    </w:p>
    <w:p w:rsidR="00DD64AB" w:rsidRPr="00E45A49"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ventana.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12344" w:rsidRPr="00E45A49" w:rsidRDefault="00D77F9C" w:rsidP="00312344">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w:t>
      </w:r>
      <w:r w:rsidR="00312344" w:rsidRPr="00E45A49">
        <w:rPr>
          <w:rFonts w:ascii="Arial" w:eastAsia="Times New Roman" w:hAnsi="Arial" w:cs="Arial"/>
          <w:b/>
          <w:sz w:val="14"/>
          <w:szCs w:val="14"/>
          <w:lang w:val="es-ES" w:eastAsia="en-US"/>
        </w:rPr>
        <w:t>1.6</w:t>
      </w:r>
      <w:r w:rsidRPr="00E45A49">
        <w:rPr>
          <w:rFonts w:ascii="Arial" w:eastAsia="Times New Roman" w:hAnsi="Arial" w:cs="Arial"/>
          <w:b/>
          <w:sz w:val="14"/>
          <w:szCs w:val="14"/>
          <w:lang w:val="es-ES" w:eastAsia="en-US"/>
        </w:rPr>
        <w:t>0</w:t>
      </w:r>
      <w:r w:rsidR="00312344" w:rsidRPr="00E45A49">
        <w:rPr>
          <w:rFonts w:ascii="Arial" w:eastAsia="Times New Roman" w:hAnsi="Arial" w:cs="Arial"/>
          <w:b/>
          <w:sz w:val="14"/>
          <w:szCs w:val="14"/>
          <w:lang w:val="es-ES" w:eastAsia="en-US"/>
        </w:rPr>
        <w:t xml:space="preserve"> REPARACION DE CHAPA EN VENTANA</w:t>
      </w:r>
    </w:p>
    <w:p w:rsidR="00312344" w:rsidRPr="00E45A49" w:rsidRDefault="00312344" w:rsidP="00312344">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312344" w:rsidRPr="00E45A49" w:rsidRDefault="00312344" w:rsidP="00312344">
      <w:pPr>
        <w:spacing w:after="0" w:line="240" w:lineRule="auto"/>
        <w:ind w:firstLine="708"/>
        <w:jc w:val="both"/>
        <w:rPr>
          <w:rFonts w:ascii="Arial" w:eastAsia="Times New Roman" w:hAnsi="Arial" w:cs="Arial"/>
          <w:sz w:val="14"/>
          <w:szCs w:val="14"/>
          <w:lang w:val="es-ES"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70757E">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reparación de la chapa en ventanas</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70757E" w:rsidRPr="00E45A49" w:rsidRDefault="0070757E" w:rsidP="0070757E">
      <w:pPr>
        <w:spacing w:after="0" w:line="240" w:lineRule="auto"/>
        <w:jc w:val="both"/>
        <w:rPr>
          <w:rFonts w:ascii="Arial" w:eastAsia="Times New Roman" w:hAnsi="Arial" w:cs="Arial"/>
          <w:b/>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70757E" w:rsidRPr="00E45A49" w:rsidRDefault="0070757E" w:rsidP="0070757E">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70757E" w:rsidRPr="00E45A49" w:rsidRDefault="0070757E" w:rsidP="0070757E">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deberá realizar el desarmado de la chapa y se deberá remplazar las piezas defectuosas para garantizar un correcto y buen fuincionamiento de la chapa, asi mismo a la conclusión de los trabajos se deberá bañar al total de las piezas de un aceite para que mejore su trabajo funcional.</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 xml:space="preserve">Este ítem se medirá por </w:t>
      </w:r>
      <w:r w:rsidR="00E8422A" w:rsidRPr="00E45A49">
        <w:rPr>
          <w:rFonts w:ascii="Arial" w:eastAsia="Times New Roman" w:hAnsi="Arial" w:cs="Arial"/>
          <w:sz w:val="14"/>
          <w:szCs w:val="14"/>
          <w:lang w:val="es-ES" w:eastAsia="en-US"/>
        </w:rPr>
        <w:t>Pieza</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0757E" w:rsidRPr="00E45A49" w:rsidRDefault="0070757E" w:rsidP="0070757E">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w:t>
      </w:r>
      <w:r w:rsidR="00312344" w:rsidRPr="00E45A49">
        <w:rPr>
          <w:rFonts w:ascii="Arial" w:eastAsia="Times New Roman" w:hAnsi="Arial" w:cs="Arial"/>
          <w:b/>
          <w:sz w:val="14"/>
          <w:szCs w:val="14"/>
          <w:lang w:val="es-ES" w:eastAsia="en-US"/>
        </w:rPr>
        <w:t>1.6</w:t>
      </w:r>
      <w:r w:rsidR="00D77F9C" w:rsidRPr="00E45A49">
        <w:rPr>
          <w:rFonts w:ascii="Arial" w:eastAsia="Times New Roman" w:hAnsi="Arial" w:cs="Arial"/>
          <w:b/>
          <w:sz w:val="14"/>
          <w:szCs w:val="14"/>
          <w:lang w:val="es-ES" w:eastAsia="en-US"/>
        </w:rPr>
        <w:t>1</w:t>
      </w:r>
      <w:r w:rsidR="009D19A3"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DEMOLICION Y REPOSICION  DE CIELO RASO PARA MANTENIMIENTO SANITARIO</w:t>
      </w:r>
    </w:p>
    <w:p w:rsidR="00DD64AB" w:rsidRPr="00E45A49" w:rsidRDefault="00DD64AB" w:rsidP="00DD64AB">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9D19A3" w:rsidRPr="00E45A49" w:rsidRDefault="009D19A3"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demolición y reposición de cielo raso para mantenimiento sanitario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Antes de la ejecución de los trabajos de demolición del  cielo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Este ítem se medirá por M2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w:t>
      </w:r>
      <w:r w:rsidR="00D77F9C" w:rsidRPr="00E45A49">
        <w:rPr>
          <w:rFonts w:ascii="Arial" w:eastAsia="Times New Roman" w:hAnsi="Arial" w:cs="Arial"/>
          <w:b/>
          <w:sz w:val="14"/>
          <w:szCs w:val="14"/>
          <w:lang w:val="es-ES" w:eastAsia="en-US"/>
        </w:rPr>
        <w:t>2</w:t>
      </w:r>
      <w:r w:rsidRPr="00E45A49">
        <w:rPr>
          <w:rFonts w:ascii="Arial" w:eastAsia="Times New Roman" w:hAnsi="Arial" w:cs="Arial"/>
          <w:b/>
          <w:sz w:val="14"/>
          <w:szCs w:val="14"/>
          <w:lang w:val="es-ES" w:eastAsia="en-US"/>
        </w:rPr>
        <w:t xml:space="preserve"> PROVISION Y COLOCADO DE SEÑALETICA</w:t>
      </w:r>
    </w:p>
    <w:p w:rsidR="00DD64AB" w:rsidRPr="00E45A49" w:rsidRDefault="00D77F9C"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JUEGO</w:t>
      </w:r>
      <w:r w:rsidR="00DD64AB"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comprende la provisión e instalación de todo el juego de señalética para todo el edificio: Nombre ambientes, salidas de emergencia, seguridad industrial, minusválidos, etc. de acuerdo a los planos de ubicación del mismo en el  proyecto o a lo indicado por el </w:t>
      </w:r>
      <w:r w:rsidR="001520D5" w:rsidRPr="00E45A49">
        <w:rPr>
          <w:rFonts w:ascii="Arial" w:eastAsia="Times New Roman" w:hAnsi="Arial" w:cs="Arial"/>
          <w:spacing w:val="-1"/>
          <w:sz w:val="14"/>
          <w:szCs w:val="14"/>
          <w:lang w:val="es-CO" w:eastAsia="es-ES"/>
        </w:rPr>
        <w:t>Fiscal del servicio</w:t>
      </w:r>
      <w:r w:rsidRPr="00E45A49">
        <w:rPr>
          <w:rFonts w:ascii="Arial" w:eastAsia="Times New Roman" w:hAnsi="Arial" w:cs="Arial"/>
          <w:spacing w:val="-1"/>
          <w:sz w:val="14"/>
          <w:szCs w:val="14"/>
          <w:lang w:val="es-CO" w:eastAsia="es-E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Para la provisión e instalación de la señal ética se hará uso de</w:t>
      </w:r>
    </w:p>
    <w:p w:rsidR="00DD64AB" w:rsidRPr="00E45A49"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Films vinílico adhesivo de 1440 dpi</w:t>
      </w:r>
    </w:p>
    <w:p w:rsidR="00DD64AB" w:rsidRPr="00E45A49"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Acrílico o Sintra de 3mm de espesor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materiales señalados deberán ser de marca y calidad reconocida en el mercado.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Así mismo de be incluirse lo embellecedores o chapetones de acero inox, para sus sujeción con las mamposterías, en caso de ir colgado deberá incluirse las cadenas y sus accesorios de fijación al cielo raso o falso.</w:t>
      </w:r>
    </w:p>
    <w:p w:rsidR="00DD64AB" w:rsidRPr="00E45A49" w:rsidRDefault="009D19A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noProof/>
          <w:sz w:val="14"/>
          <w:szCs w:val="14"/>
        </w:rPr>
        <w:drawing>
          <wp:anchor distT="0" distB="0" distL="114300" distR="114300" simplePos="0" relativeHeight="251660288" behindDoc="0" locked="0" layoutInCell="1" allowOverlap="1" wp14:anchorId="3A6C960D" wp14:editId="72C5350E">
            <wp:simplePos x="0" y="0"/>
            <wp:positionH relativeFrom="column">
              <wp:posOffset>803910</wp:posOffset>
            </wp:positionH>
            <wp:positionV relativeFrom="paragraph">
              <wp:posOffset>103505</wp:posOffset>
            </wp:positionV>
            <wp:extent cx="4166235" cy="1224280"/>
            <wp:effectExtent l="0" t="0" r="5715" b="0"/>
            <wp:wrapSquare wrapText="bothSides"/>
            <wp:docPr id="8" name="Imagen 8" descr="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mortega\Desktop\DETALLES HALL\CON FONDO AZUL SEÑAL ETICA.jpg"/>
                    <pic:cNvPicPr>
                      <a:picLocks noChangeAspect="1" noChangeArrowheads="1"/>
                    </pic:cNvPicPr>
                  </pic:nvPicPr>
                  <pic:blipFill>
                    <a:blip r:embed="rId11">
                      <a:extLst>
                        <a:ext uri="{28A0092B-C50C-407E-A947-70E740481C1C}">
                          <a14:useLocalDpi xmlns:a14="http://schemas.microsoft.com/office/drawing/2010/main" val="0"/>
                        </a:ext>
                      </a:extLst>
                    </a:blip>
                    <a:srcRect l="4243" t="36456" r="16129" b="13272"/>
                    <a:stretch>
                      <a:fillRect/>
                    </a:stretch>
                  </pic:blipFill>
                  <pic:spPr bwMode="auto">
                    <a:xfrm>
                      <a:off x="0" y="0"/>
                      <a:ext cx="4166235" cy="122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La aplicación del logotipo a todas las señalizaciones es de diseño único y realizable mediante impresión en films vinílico adhesivo de 1440 dpi de resolución colocado sobre acrílico o sintra de 3mm de espesor y fijado con adhesivo de doble contacto, en los lugares que se indique en planos y/o determinados por supervisión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La provisión e instalación de las señales éticas  será medido únicamente por  juego de 50 pzas</w:t>
      </w: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b/>
          <w:sz w:val="14"/>
          <w:szCs w:val="14"/>
          <w:lang w:val="es-ES" w:eastAsia="en-US"/>
        </w:rPr>
        <w:t>ITEM: 1.6</w:t>
      </w:r>
      <w:r w:rsidR="00D77F9C" w:rsidRPr="00E45A49">
        <w:rPr>
          <w:rFonts w:ascii="Arial" w:eastAsia="Times New Roman" w:hAnsi="Arial" w:cs="Arial"/>
          <w:b/>
          <w:sz w:val="14"/>
          <w:szCs w:val="14"/>
          <w:lang w:val="es-ES" w:eastAsia="en-US"/>
        </w:rPr>
        <w:t>3</w:t>
      </w:r>
      <w:r w:rsidRPr="00E45A49">
        <w:rPr>
          <w:rFonts w:ascii="Arial" w:eastAsia="Times New Roman" w:hAnsi="Arial" w:cs="Arial"/>
          <w:b/>
          <w:sz w:val="14"/>
          <w:szCs w:val="14"/>
          <w:lang w:val="es-ES" w:eastAsia="en-US"/>
        </w:rPr>
        <w:t xml:space="preserve"> RETIRO, TRASLADO Y COLOCADO DE PUERTA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traslado y colocado de puerta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lastRenderedPageBreak/>
        <w:t>Durante el traslado, la nueva puerta o la extraída no deberá tener ningún tipo de golpes o abolladuras, ya que si existen malogros rompimiento o fisuramiento el contratista deberá reponer esta puerta en su totalidad.</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numPr>
          <w:ilvl w:val="0"/>
          <w:numId w:val="124"/>
        </w:numPr>
        <w:spacing w:after="0" w:line="240" w:lineRule="auto"/>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8A713D" w:rsidRPr="00E45A49" w:rsidRDefault="008A713D" w:rsidP="008A713D">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D77F9C" w:rsidRPr="00E45A49">
        <w:rPr>
          <w:rFonts w:ascii="Arial" w:eastAsia="Times New Roman" w:hAnsi="Arial" w:cs="Arial"/>
          <w:b/>
          <w:sz w:val="14"/>
          <w:szCs w:val="14"/>
          <w:lang w:val="es-ES" w:eastAsia="en-US"/>
        </w:rPr>
        <w:t>64</w:t>
      </w:r>
      <w:r w:rsidR="003B3D6A"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LIMPIEZA DE CALAMINA GALVANIZADA</w:t>
      </w:r>
    </w:p>
    <w:p w:rsidR="008A713D" w:rsidRPr="00E45A49"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8A713D" w:rsidRPr="00E45A49" w:rsidRDefault="008A713D" w:rsidP="008A713D">
      <w:pPr>
        <w:spacing w:after="0" w:line="240" w:lineRule="auto"/>
        <w:ind w:firstLine="708"/>
        <w:jc w:val="both"/>
        <w:rPr>
          <w:rFonts w:ascii="Arial" w:eastAsia="Times New Roman" w:hAnsi="Arial" w:cs="Arial"/>
          <w:sz w:val="14"/>
          <w:szCs w:val="14"/>
          <w:lang w:val="es-ES"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se refiere a la limpieza de calamina galvanizada, ya que esta con el paso del tiempo se llena de elementos que podrían malograr y disminuir su vida útil.</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 asi como todos los elementos de limpieza para que la cubierta quede limpia.</w:t>
      </w:r>
    </w:p>
    <w:p w:rsidR="008A713D" w:rsidRPr="00E45A49" w:rsidRDefault="008A713D" w:rsidP="008A713D">
      <w:pPr>
        <w:spacing w:after="0" w:line="240" w:lineRule="auto"/>
        <w:jc w:val="both"/>
        <w:rPr>
          <w:rFonts w:ascii="Arial" w:eastAsia="Times New Roman" w:hAnsi="Arial" w:cs="Arial"/>
          <w:b/>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La limpieza que se deberá efectuarse, deberá ser efectuada con las herramientas necesarias como ser </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 es maquinaria eléctrica como cepillos giratorios de alambre, discos abrasivos o pulidores.</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Y si es manual esta limpieza deberá efectuarse con los elementos necesarios como cepillos acerados, paños de limpieza, lijas, etc.  los mismos deberán ser aprobados por el </w:t>
      </w:r>
      <w:r w:rsidR="001520D5" w:rsidRPr="00E45A49">
        <w:rPr>
          <w:rFonts w:ascii="Arial" w:eastAsia="Times New Roman" w:hAnsi="Arial" w:cs="Arial"/>
          <w:spacing w:val="-1"/>
          <w:sz w:val="14"/>
          <w:szCs w:val="14"/>
          <w:lang w:val="es-CO" w:eastAsia="es-ES"/>
        </w:rPr>
        <w:t>fiscal del servicio</w:t>
      </w:r>
    </w:p>
    <w:p w:rsidR="008A713D" w:rsidRPr="00E45A49" w:rsidRDefault="008A713D" w:rsidP="008A713D">
      <w:pPr>
        <w:spacing w:after="0" w:line="240" w:lineRule="auto"/>
        <w:jc w:val="both"/>
        <w:rPr>
          <w:rFonts w:ascii="Arial" w:eastAsia="Times New Roman" w:hAnsi="Arial" w:cs="Arial"/>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8A713D" w:rsidRPr="00E45A49" w:rsidRDefault="008A713D" w:rsidP="008A713D">
      <w:pPr>
        <w:spacing w:after="0" w:line="240" w:lineRule="auto"/>
        <w:jc w:val="both"/>
        <w:rPr>
          <w:rFonts w:ascii="Arial" w:eastAsia="Times New Roman" w:hAnsi="Arial" w:cs="Arial"/>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8A713D" w:rsidRPr="00E45A49" w:rsidRDefault="008A713D" w:rsidP="008A713D">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8A713D" w:rsidRPr="00E45A49" w:rsidRDefault="008A713D" w:rsidP="008A713D">
      <w:pPr>
        <w:spacing w:after="0" w:line="240" w:lineRule="auto"/>
        <w:jc w:val="both"/>
        <w:rPr>
          <w:rFonts w:ascii="Arial" w:eastAsia="Times New Roman" w:hAnsi="Arial" w:cs="Arial"/>
          <w:b/>
          <w:sz w:val="14"/>
          <w:szCs w:val="14"/>
          <w:lang w:val="es-ES" w:eastAsia="en-US"/>
        </w:rPr>
      </w:pPr>
    </w:p>
    <w:p w:rsidR="008A713D" w:rsidRPr="00E45A49" w:rsidRDefault="008A713D" w:rsidP="008A713D">
      <w:pPr>
        <w:spacing w:after="0" w:line="240" w:lineRule="auto"/>
        <w:jc w:val="both"/>
        <w:rPr>
          <w:rFonts w:ascii="Arial" w:eastAsia="Times New Roman" w:hAnsi="Arial" w:cs="Arial"/>
          <w:b/>
          <w:sz w:val="14"/>
          <w:szCs w:val="14"/>
          <w:lang w:val="es-ES" w:eastAsia="en-U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w:t>
      </w:r>
      <w:r w:rsidR="00D77F9C" w:rsidRPr="00E45A49">
        <w:rPr>
          <w:rFonts w:ascii="Arial" w:eastAsia="Times New Roman" w:hAnsi="Arial" w:cs="Arial"/>
          <w:b/>
          <w:sz w:val="14"/>
          <w:szCs w:val="14"/>
          <w:lang w:val="es-ES" w:eastAsia="en-US"/>
        </w:rPr>
        <w:t xml:space="preserve">5 </w:t>
      </w:r>
      <w:r w:rsidRPr="00E45A49">
        <w:rPr>
          <w:rFonts w:ascii="Arial" w:eastAsia="Times New Roman" w:hAnsi="Arial" w:cs="Arial"/>
          <w:b/>
          <w:sz w:val="14"/>
          <w:szCs w:val="14"/>
          <w:lang w:val="es-ES" w:eastAsia="en-US"/>
        </w:rPr>
        <w:t xml:space="preserve"> PROVISION Y COLOCADO DE TAPA DE CAMARA DE INSPECCION DE H°A°</w:t>
      </w:r>
      <w:r w:rsidR="00084786" w:rsidRPr="00E45A49">
        <w:rPr>
          <w:rFonts w:ascii="Arial" w:eastAsia="Times New Roman" w:hAnsi="Arial" w:cs="Arial"/>
          <w:b/>
          <w:sz w:val="14"/>
          <w:szCs w:val="14"/>
          <w:lang w:val="es-ES" w:eastAsia="en-US"/>
        </w:rPr>
        <w:t xml:space="preserve"> E=5 CM</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M3</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provisión y colocado de tapa de cámara de inspección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deberán emplear moldes suficientemente rígidos para obtener dimensiones dentro de los límites admisibles.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ejecución de este ítem deberá mantener los materiales y las dimensiones para un correcto y adecuado cierre de la cámara, evitándose fugas de malos olores, es decir que esta tapa debera calzar de una manera hermética.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metodología de trabajo a realizar deberá ser aprobada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medirá por Metro Cubico debidamente realizado.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66</w:t>
      </w:r>
      <w:r w:rsidRPr="00E45A49">
        <w:rPr>
          <w:rFonts w:ascii="Arial" w:eastAsia="Times New Roman" w:hAnsi="Arial" w:cs="Arial"/>
          <w:b/>
          <w:sz w:val="14"/>
          <w:szCs w:val="14"/>
          <w:lang w:val="es-ES" w:eastAsia="en-US"/>
        </w:rPr>
        <w:t xml:space="preserve"> PINTURA INTERIOR SATINADA 3 MANOS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Referido al recubrimiento de la paredes  exteriores con una película de pintura satinada 3 manos sobre los  paramentos previamente revocados, en conformidad con las instrucciones complementarias del </w:t>
      </w:r>
      <w:r w:rsidR="001520D5" w:rsidRPr="00E45A49">
        <w:rPr>
          <w:rFonts w:ascii="Arial" w:eastAsia="Times New Roman" w:hAnsi="Arial" w:cs="Arial"/>
          <w:sz w:val="14"/>
          <w:szCs w:val="14"/>
          <w:lang w:val="es-CO" w:eastAsia="es-ES"/>
        </w:rPr>
        <w:t>Fiscal del servicio</w:t>
      </w:r>
      <w:r w:rsidRPr="00E45A49">
        <w:rPr>
          <w:rFonts w:ascii="Arial" w:eastAsia="Times New Roman" w:hAnsi="Arial" w:cs="Arial"/>
          <w:sz w:val="14"/>
          <w:szCs w:val="14"/>
          <w:lang w:val="es-CO" w:eastAsia="es-ES"/>
        </w:rPr>
        <w:t xml:space="preserve">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noProof/>
          <w:sz w:val="14"/>
          <w:szCs w:val="14"/>
        </w:rPr>
        <w:drawing>
          <wp:anchor distT="0" distB="0" distL="114300" distR="114300" simplePos="0" relativeHeight="251661312" behindDoc="0" locked="0" layoutInCell="1" allowOverlap="1" wp14:anchorId="12914D1B" wp14:editId="6B47B163">
            <wp:simplePos x="0" y="0"/>
            <wp:positionH relativeFrom="column">
              <wp:posOffset>2743835</wp:posOffset>
            </wp:positionH>
            <wp:positionV relativeFrom="paragraph">
              <wp:posOffset>41910</wp:posOffset>
            </wp:positionV>
            <wp:extent cx="3068955" cy="1565910"/>
            <wp:effectExtent l="19050" t="19050" r="17145" b="15240"/>
            <wp:wrapSquare wrapText="bothSides"/>
            <wp:docPr id="7" name="Imagen 7"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PINTURA EXTERI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8955" cy="156591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eastAsia="Times New Roman" w:hAnsi="Arial" w:cs="Arial"/>
          <w:sz w:val="14"/>
          <w:szCs w:val="14"/>
          <w:lang w:val="es-CO" w:eastAsia="es-ES"/>
        </w:rPr>
        <w:t>Los materiales a utilizar serán: pintura satinada para interiores, de calidad aprobada y certificada por el Supervisor, suministrada en el envase original de fábrica. No se aceptara emplear pintura preparada en obra.</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El contratista someterá una muestra de todos los materiales que se propone emplear a la aprobación del </w:t>
      </w:r>
      <w:r w:rsidR="001520D5" w:rsidRPr="00E45A49">
        <w:rPr>
          <w:rFonts w:ascii="Arial" w:eastAsia="Times New Roman" w:hAnsi="Arial" w:cs="Arial"/>
          <w:sz w:val="14"/>
          <w:szCs w:val="14"/>
          <w:lang w:val="es-CO" w:eastAsia="es-ES"/>
        </w:rPr>
        <w:t>Fiscal del servicio</w:t>
      </w:r>
      <w:r w:rsidRPr="00E45A49">
        <w:rPr>
          <w:rFonts w:ascii="Arial" w:eastAsia="Times New Roman" w:hAnsi="Arial" w:cs="Arial"/>
          <w:sz w:val="14"/>
          <w:szCs w:val="14"/>
          <w:lang w:val="es-CO" w:eastAsia="es-ES"/>
        </w:rPr>
        <w:t>, con anterioridad a la iniciación  de cualquier trabajo de pintura.</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No se admitirá  el empleo de pinturas espesas para tapar poros, grietas u otros defectos.</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Se emplearan solamente pinturas cuya calidad será aprobada y certificada por el Supervisor.</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La elección de colores será atribución del </w:t>
      </w:r>
      <w:r w:rsidR="001520D5" w:rsidRPr="00E45A49">
        <w:rPr>
          <w:rFonts w:ascii="Arial" w:eastAsia="Times New Roman" w:hAnsi="Arial" w:cs="Arial"/>
          <w:sz w:val="14"/>
          <w:szCs w:val="14"/>
          <w:lang w:val="es-CO" w:eastAsia="es-ES"/>
        </w:rPr>
        <w:t>Fiscal del servicio</w:t>
      </w:r>
      <w:r w:rsidRPr="00E45A49">
        <w:rPr>
          <w:rFonts w:ascii="Arial" w:eastAsia="Times New Roman" w:hAnsi="Arial" w:cs="Arial"/>
          <w:sz w:val="14"/>
          <w:szCs w:val="14"/>
          <w:lang w:val="es-CO" w:eastAsia="es-ES"/>
        </w:rPr>
        <w:t xml:space="preserve">, con la debida anticipación, las muestras correspondientes a los tipos de pintura indicados en los formularios de presentación de propuestas. </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Así mismo se emplearán masilla, para corregir aquellos sectores que presenten irregularidades y/o ondulaciones en su superficie.</w:t>
      </w:r>
      <w:r w:rsidRPr="00E45A49">
        <w:rPr>
          <w:rFonts w:ascii="Arial" w:eastAsia="Times New Roman" w:hAnsi="Arial" w:cs="Arial"/>
          <w:noProof/>
          <w:sz w:val="14"/>
          <w:szCs w:val="14"/>
          <w:lang w:val="es-CO" w:eastAsia="en-US"/>
        </w:rPr>
        <w:t xml:space="preserve"> </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Los materiales a emplearse en la preparación del hormigón se conformarán estrictamente a lo especificado en lo que se refiere a la calidad de los mismos.</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Con anterioridad a la aplicación de la pintura en paredes internas, se corregirán todas las irregularidades que pudiera presentar el mortero de cemento, mediante un lijado minucioso.</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Luego se masillarán las irregularidades y a continuación se aplicará una mano de imprimante, la misma que se dejara secar completamente.</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todas las precauciones indispensables a fin de preservar las obras del polvo y la humedad.</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Posterior a la aplicación de pinturas, se procederá a realizar el pintado de las jambas de puertas y ventanas siguiendo el mismo proceso de pintado mencionado anteriormente.</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La pintura satinada en interiores será medida en metros cuadrados, tomando en cuenta únicamente las superficies netas ejecutadas, descontándose todos los vanos de puertas, ventanas y otros.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67</w:t>
      </w:r>
      <w:r w:rsidRPr="00E45A49">
        <w:rPr>
          <w:rFonts w:ascii="Arial" w:eastAsia="Times New Roman" w:hAnsi="Arial" w:cs="Arial"/>
          <w:b/>
          <w:sz w:val="14"/>
          <w:szCs w:val="14"/>
          <w:lang w:val="es-ES" w:eastAsia="en-US"/>
        </w:rPr>
        <w:t xml:space="preserve"> PINTURA EN PUERTAS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UNIDAD: M2</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Referido al recubrimiento de ambas caras de cada puerta, con una película de pintura, en conformidad con las instrucciones complementarias del </w:t>
      </w:r>
      <w:r w:rsidR="001520D5" w:rsidRPr="00E45A49">
        <w:rPr>
          <w:rFonts w:ascii="Arial" w:eastAsia="Times New Roman" w:hAnsi="Arial" w:cs="Arial"/>
          <w:sz w:val="14"/>
          <w:szCs w:val="14"/>
          <w:lang w:val="es-ES" w:eastAsia="es-ES"/>
        </w:rPr>
        <w:t>Fiscal del servicio</w:t>
      </w:r>
      <w:r w:rsidRPr="00E45A49">
        <w:rPr>
          <w:rFonts w:ascii="Arial" w:eastAsia="Times New Roman" w:hAnsi="Arial" w:cs="Arial"/>
          <w:sz w:val="14"/>
          <w:szCs w:val="14"/>
          <w:lang w:val="es-ES" w:eastAsia="es-ES"/>
        </w:rPr>
        <w:t xml:space="preserve">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El contratista someterá una muestra de todos los materiales que se propone emplear a la aprobación del </w:t>
      </w:r>
      <w:r w:rsidR="001520D5" w:rsidRPr="00E45A49">
        <w:rPr>
          <w:rFonts w:ascii="Arial" w:eastAsia="Times New Roman" w:hAnsi="Arial" w:cs="Arial"/>
          <w:sz w:val="14"/>
          <w:szCs w:val="14"/>
          <w:lang w:val="es-ES" w:eastAsia="es-ES"/>
        </w:rPr>
        <w:t>Fiscal del servicio</w:t>
      </w:r>
      <w:r w:rsidRPr="00E45A49">
        <w:rPr>
          <w:rFonts w:ascii="Arial" w:eastAsia="Times New Roman" w:hAnsi="Arial" w:cs="Arial"/>
          <w:sz w:val="14"/>
          <w:szCs w:val="14"/>
          <w:lang w:val="es-ES" w:eastAsia="es-ES"/>
        </w:rPr>
        <w:t>, con anterioridad a la iniciación  de cualquier trabajo de pintura.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Antes de aplicar la pintura,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 xml:space="preserve"> aprobará todas las superficies que recibirán este tratamiento.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TEM: 1.</w:t>
      </w:r>
      <w:r w:rsidR="007B7BE6" w:rsidRPr="00E45A49">
        <w:rPr>
          <w:rFonts w:ascii="Arial" w:eastAsia="Times New Roman" w:hAnsi="Arial" w:cs="Arial"/>
          <w:b/>
          <w:sz w:val="14"/>
          <w:szCs w:val="14"/>
          <w:lang w:val="es-ES" w:eastAsia="en-US"/>
        </w:rPr>
        <w:t xml:space="preserve">68 </w:t>
      </w:r>
      <w:r w:rsidRPr="00E45A49">
        <w:rPr>
          <w:rFonts w:ascii="Arial" w:eastAsia="Times New Roman" w:hAnsi="Arial" w:cs="Arial"/>
          <w:b/>
          <w:sz w:val="14"/>
          <w:szCs w:val="14"/>
          <w:lang w:val="es-ES" w:eastAsia="en-US"/>
        </w:rPr>
        <w:t>CEPILLADO Y SUJECION EN PUERTAS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al cepillado y sujeción en puertas en áreas donde se requieran.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w:t>
      </w:r>
      <w:r w:rsidRPr="00E45A49">
        <w:rPr>
          <w:rFonts w:ascii="Arial" w:eastAsia="Times New Roman" w:hAnsi="Arial" w:cs="Arial"/>
          <w:sz w:val="14"/>
          <w:szCs w:val="14"/>
          <w:lang w:val="es-ES" w:eastAsia="en-US"/>
        </w:rPr>
        <w:lastRenderedPageBreak/>
        <w:t xml:space="preserve">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cepillado deberá garantizar la apertura y cierre libre y sin obstrucciones de ninguna clase.</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sujeción de los tornillos deberá permitir un suave cierre y apertura de la puerta.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69</w:t>
      </w:r>
      <w:r w:rsidRPr="00E45A49">
        <w:rPr>
          <w:rFonts w:ascii="Arial" w:eastAsia="Times New Roman" w:hAnsi="Arial" w:cs="Arial"/>
          <w:b/>
          <w:sz w:val="14"/>
          <w:szCs w:val="14"/>
          <w:lang w:val="es-ES" w:eastAsia="en-US"/>
        </w:rPr>
        <w:t xml:space="preserve"> DEMOLICION Y REPOSICION DE CONTRAPISO PARA MANTENIMIENTO DE TUBERIAS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demolición y reposición de contrapiso para mantenimiento de tuberías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C54B52" w:rsidRPr="00E45A49" w:rsidRDefault="00C54B52"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2873D3" w:rsidRPr="00E45A49" w:rsidRDefault="002873D3" w:rsidP="00C54B52">
      <w:pPr>
        <w:spacing w:after="0" w:line="240" w:lineRule="auto"/>
        <w:jc w:val="both"/>
        <w:rPr>
          <w:rFonts w:ascii="Arial" w:eastAsia="Times New Roman" w:hAnsi="Arial" w:cs="Arial"/>
          <w:sz w:val="14"/>
          <w:szCs w:val="14"/>
          <w:lang w:val="es-ES" w:eastAsia="es-ES"/>
        </w:rPr>
      </w:pPr>
    </w:p>
    <w:p w:rsidR="002873D3" w:rsidRPr="00E45A49" w:rsidRDefault="002873D3" w:rsidP="00C54B52">
      <w:pPr>
        <w:spacing w:after="0" w:line="240" w:lineRule="auto"/>
        <w:jc w:val="both"/>
        <w:rPr>
          <w:rFonts w:ascii="Arial" w:eastAsia="Times New Roman" w:hAnsi="Arial" w:cs="Arial"/>
          <w:sz w:val="14"/>
          <w:szCs w:val="14"/>
          <w:lang w:val="es-ES" w:eastAsia="es-ES"/>
        </w:rPr>
      </w:pPr>
    </w:p>
    <w:p w:rsidR="008A713D" w:rsidRPr="00E45A49" w:rsidRDefault="007B7BE6" w:rsidP="008A713D">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1.70</w:t>
      </w:r>
      <w:r w:rsidR="008A713D" w:rsidRPr="00E45A49">
        <w:rPr>
          <w:rFonts w:ascii="Arial" w:eastAsia="Times New Roman" w:hAnsi="Arial" w:cs="Arial"/>
          <w:b/>
          <w:sz w:val="14"/>
          <w:szCs w:val="14"/>
          <w:lang w:val="es-ES" w:eastAsia="en-US"/>
        </w:rPr>
        <w:t xml:space="preserve"> SELLADO DE VENTANAS CON SILICONA ESTRUCTURAL</w:t>
      </w:r>
    </w:p>
    <w:p w:rsidR="008A713D" w:rsidRPr="00E45A49"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w:t>
      </w: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7D680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pacing w:val="-1"/>
          <w:sz w:val="14"/>
          <w:szCs w:val="14"/>
          <w:lang w:val="es-CO" w:eastAsia="es-ES"/>
        </w:rPr>
        <w:t>Este ítem comprende el sellado de ventanas con silicona estructural  para evitar filtraciones pluviales que puedan malograr las obras civiles.</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s-ES"/>
        </w:rPr>
        <w:t>Debera utilizarse un sellador de silicona mono componente de cura neutra, de módulo medio y de alto comportamiento, ideal para una variedad de aplicaciones en acristalamiento y calafateo perimetral.</w:t>
      </w:r>
    </w:p>
    <w:p w:rsidR="007D680B" w:rsidRPr="00E45A49" w:rsidRDefault="007D680B" w:rsidP="007D680B">
      <w:pPr>
        <w:spacing w:before="100" w:beforeAutospacing="1" w:after="100" w:afterAutospacing="1"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7D680B" w:rsidRPr="00E45A49" w:rsidRDefault="007D680B" w:rsidP="007D680B">
      <w:pPr>
        <w:spacing w:before="100" w:beforeAutospacing="1" w:after="100" w:afterAutospacing="1" w:line="240" w:lineRule="auto"/>
        <w:jc w:val="both"/>
        <w:rPr>
          <w:rFonts w:ascii="Arial" w:eastAsia="Times New Roman" w:hAnsi="Arial" w:cs="Arial"/>
          <w:spacing w:val="-1"/>
          <w:sz w:val="14"/>
          <w:szCs w:val="14"/>
          <w:lang w:val="es-CO" w:eastAsia="es-ES"/>
        </w:rPr>
      </w:pPr>
      <w:r w:rsidRPr="00E45A49">
        <w:rPr>
          <w:rFonts w:ascii="Arial" w:eastAsia="Times New Roman" w:hAnsi="Arial" w:cs="Arial"/>
          <w:sz w:val="14"/>
          <w:szCs w:val="14"/>
          <w:lang w:val="es-ES" w:eastAsia="es-ES"/>
        </w:rPr>
        <w:t>Los trabajos deberán garantizar que sus las áreas intervenidas estén libres de defectos.</w:t>
      </w:r>
      <w:r w:rsidRPr="00E45A49">
        <w:rPr>
          <w:rFonts w:ascii="Arial" w:eastAsia="Times New Roman" w:hAnsi="Arial" w:cs="Arial"/>
          <w:spacing w:val="-1"/>
          <w:sz w:val="14"/>
          <w:szCs w:val="14"/>
          <w:lang w:val="es-CO" w:eastAsia="es-ES"/>
        </w:rPr>
        <w:t xml:space="preserve">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debera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Sellado climático: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Siliconas fabricadas bajo las normas ASTM D 2240 (Método de ensayo para determinar la durometría), ASTM D 412 (Método de ensayo para </w:t>
      </w:r>
      <w:r w:rsidRPr="00E45A49">
        <w:rPr>
          <w:rFonts w:ascii="Arial" w:eastAsia="Times New Roman" w:hAnsi="Arial" w:cs="Arial"/>
          <w:spacing w:val="-1"/>
          <w:sz w:val="14"/>
          <w:szCs w:val="14"/>
          <w:lang w:val="es-CO" w:eastAsia="es-ES"/>
        </w:rPr>
        <w:lastRenderedPageBreak/>
        <w:t>determinar la tensión de elementos termoplásticos y vulcanizados), ASTM D 624 (Máximo estiramiento).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Empaques: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Burletes extruidos de Cloruro de Polivinilo que tienen la función de sellante. En caso de rotura del vidrio, el empaque sellado ayudará a que el vidrio se no desprenda de la estructura portante.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adherente: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Espaciador de cámara de aire de 9mm de espuma flexible, de silicona espaciador que proporcionan el máximo en aislamiento perimetral para el sellado de los vidrios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Materiales y su normativa:</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b) Vidrios de seguridad: Para el caso de cristales laminados serán fabricados bajo las Normas ASTM C-1172.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 Espaciadores estructurales en EPDM extruido, bajo norma de fabricación TR-442E ¼” F.C. y ASTM D-412 (Método de ensayo para determinar la tensión de elementos termoplásticos y vulcanizados).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7D680B" w:rsidRPr="00E45A49" w:rsidRDefault="007D680B" w:rsidP="007D680B">
      <w:pPr>
        <w:spacing w:after="0" w:line="240" w:lineRule="auto"/>
        <w:jc w:val="both"/>
        <w:rPr>
          <w:rFonts w:ascii="Arial" w:eastAsia="Times New Roman" w:hAnsi="Arial" w:cs="Arial"/>
          <w:b/>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7D680B" w:rsidRPr="00E45A49" w:rsidRDefault="007D680B" w:rsidP="007D680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norma para este tipo de trabajos,  e inmediatamente seguido por limpieza con paño seco (método de dos paños).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b.Una vez que todas las superficies han sido limpiadas o imprimadas, deberán ser movidas cuidadosamente de manera que no se contaminen.</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c.Todos los marcos de aluminio deberán ser revisados antes de comenzar a vidriar, para estar seguros de que la abertura estará cuadrada, aplomada y de forma tal que el cordón de sellador, el frente, los bordes y las tolerancias se mantengan. Inspeccione todas las juntas de los extremos (butt joint) y de esquina. Si estas juntas están abiertas, deberán ser selladas antes del vidriado, </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Usando un sellador que haya sido confirmado como compatible con el sellador de silicona estructural. Mantenga tolerancias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Transporte del material. El material destinado al proceso de armado debe ser trasladado en condiciones de seguridad para que no se maltrate el aluminio ni se rompan los vidrios o se produzca la perdida de accesorios.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autoSpaceDE w:val="0"/>
        <w:autoSpaceDN w:val="0"/>
        <w:adjustRightInd w:val="0"/>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lastRenderedPageBreak/>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noProof/>
          <w:sz w:val="14"/>
          <w:szCs w:val="14"/>
          <w:lang w:val="es-CO" w:eastAsia="en-US"/>
        </w:rPr>
        <w:t>Durante la ejecucion de la faena se debe controlar la concordancia entre lo especificado en el proyecto original (diseño) y lo realizado en obra. Ademas se debe considerar.</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spacing w:val="-1"/>
          <w:sz w:val="14"/>
          <w:szCs w:val="14"/>
          <w:lang w:val="es-CO" w:eastAsia="es-ES"/>
        </w:rPr>
        <w:t>Sello hidráulico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sello hidráulico debe tener características elastoplásticas y debe ser compatible con la superficie de contacto alcalina o acida del muro.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espacio entre el rasgo y el marco deberá ser sellado por el borde interior y exterior</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Debe existir continuidad total del sello entre rasgo y marco, evitando cortes en su aplicación.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instalación de vidrios no debe realizarse cuando la temperatura es inferior a 3°C.</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utilizarán sellantes apropiados que mantengan su característica a lo largo del tiempo. Queda totalmente prohibido el uso de masilla en base a tiza y aceite de linaza.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D680B" w:rsidRPr="00E45A49" w:rsidRDefault="007D680B" w:rsidP="007D680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E60A66" w:rsidRPr="00E45A49" w:rsidRDefault="00E60A66" w:rsidP="00E60A66">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D77F9C" w:rsidRPr="00E45A49">
        <w:rPr>
          <w:rFonts w:ascii="Arial" w:eastAsia="Times New Roman" w:hAnsi="Arial" w:cs="Arial"/>
          <w:b/>
          <w:sz w:val="14"/>
          <w:szCs w:val="14"/>
          <w:lang w:val="es-ES" w:eastAsia="en-US"/>
        </w:rPr>
        <w:t>7</w:t>
      </w:r>
      <w:r w:rsidR="007B7BE6" w:rsidRPr="00E45A49">
        <w:rPr>
          <w:rFonts w:ascii="Arial" w:eastAsia="Times New Roman" w:hAnsi="Arial" w:cs="Arial"/>
          <w:b/>
          <w:sz w:val="14"/>
          <w:szCs w:val="14"/>
          <w:lang w:val="es-ES" w:eastAsia="en-US"/>
        </w:rPr>
        <w:t>1</w:t>
      </w:r>
      <w:r w:rsidRPr="00E45A49">
        <w:rPr>
          <w:rFonts w:ascii="Arial" w:eastAsia="Times New Roman" w:hAnsi="Arial" w:cs="Arial"/>
          <w:b/>
          <w:sz w:val="14"/>
          <w:szCs w:val="14"/>
          <w:lang w:val="es-ES" w:eastAsia="en-US"/>
        </w:rPr>
        <w:t xml:space="preserve"> REVESTIMIENTO EXTERIOR SISTEMA DE BANDEJA DE LAMINA DE ALUMINIO COMPUESTO</w:t>
      </w:r>
    </w:p>
    <w:p w:rsidR="00E60A66" w:rsidRPr="00E45A49" w:rsidRDefault="00E60A66" w:rsidP="00E60A66">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E60A66" w:rsidRPr="00E45A49" w:rsidRDefault="00E60A66" w:rsidP="00E60A66">
      <w:pPr>
        <w:spacing w:after="0" w:line="240" w:lineRule="auto"/>
        <w:ind w:firstLine="708"/>
        <w:jc w:val="both"/>
        <w:rPr>
          <w:rFonts w:ascii="Arial" w:eastAsia="Times New Roman" w:hAnsi="Arial" w:cs="Arial"/>
          <w:sz w:val="14"/>
          <w:szCs w:val="14"/>
          <w:lang w:val="es-ES" w:eastAsia="en-US"/>
        </w:rPr>
      </w:pPr>
    </w:p>
    <w:p w:rsidR="000970BC" w:rsidRPr="00E45A49" w:rsidRDefault="000970BC" w:rsidP="00763E6F">
      <w:pPr>
        <w:widowControl w:val="0"/>
        <w:numPr>
          <w:ilvl w:val="0"/>
          <w:numId w:val="19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65DE7" w:rsidRPr="00E45A49" w:rsidRDefault="00B65DE7" w:rsidP="00B65DE7">
      <w:pPr>
        <w:shd w:val="clear" w:color="auto" w:fill="FFFFFF"/>
        <w:spacing w:after="0" w:line="240" w:lineRule="auto"/>
        <w:jc w:val="both"/>
        <w:rPr>
          <w:rFonts w:ascii="Arial" w:hAnsi="Arial" w:cs="Arial"/>
          <w:sz w:val="14"/>
          <w:szCs w:val="14"/>
        </w:rPr>
      </w:pPr>
    </w:p>
    <w:p w:rsidR="00B65DE7" w:rsidRPr="00E45A49" w:rsidRDefault="00B65DE7" w:rsidP="00B65DE7">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Este ítem comprende el revestimiento de fachadas con láminas de aluminio compuesto  sistema en bandeja (ACP), en aquellas superficies exteriores señaladas en el plano de elevaciones del proyecto, y/o instrucción del supervisor. </w:t>
      </w:r>
    </w:p>
    <w:p w:rsidR="00B65DE7" w:rsidRPr="00E45A49" w:rsidRDefault="00B65DE7" w:rsidP="00B65DE7">
      <w:pPr>
        <w:shd w:val="clear" w:color="auto" w:fill="FFFFFF"/>
        <w:spacing w:after="0" w:line="240" w:lineRule="auto"/>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deberán cumplir los siguientes requisitos: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1.50 m (con el objeto de minimizar el % de desperdicio)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5.00 m (con el objeto de minimizar el % de desperdicio)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pintura pvdf (fluoruro de poliviniledeno) en una sola cara.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aprox.5.00 kg/m2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papel protector donde figure una flecha la dirección o sentido en que se deben instalar el material.</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composición de la lámina deberá comprender 3 capas: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superior-aluminio 0.5 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Medio- Núcleo de plástico.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inferior -aluminio 0.5 mm (según gráfico)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r w:rsidRPr="00E45A49">
        <w:rPr>
          <w:rFonts w:ascii="Arial" w:eastAsia="Times New Roman" w:hAnsi="Arial" w:cs="Arial"/>
          <w:noProof/>
          <w:sz w:val="14"/>
          <w:szCs w:val="14"/>
        </w:rPr>
        <w:drawing>
          <wp:inline distT="0" distB="0" distL="0" distR="0" wp14:anchorId="386D2617" wp14:editId="4E5B1566">
            <wp:extent cx="3717925" cy="1285240"/>
            <wp:effectExtent l="0" t="0" r="0" b="0"/>
            <wp:docPr id="50" name="Imagen 50"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Instalación y tratamiento sencillo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Puede ser fácilmente cortado, ranurado, doblado y curveado con sencillas herramientas usadas para procesar madera y metal.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06368" behindDoc="0" locked="0" layoutInCell="1" allowOverlap="1" wp14:anchorId="1750CA1E" wp14:editId="11668F22">
            <wp:simplePos x="0" y="0"/>
            <wp:positionH relativeFrom="column">
              <wp:posOffset>4345305</wp:posOffset>
            </wp:positionH>
            <wp:positionV relativeFrom="paragraph">
              <wp:posOffset>213360</wp:posOffset>
            </wp:positionV>
            <wp:extent cx="1063625" cy="1302385"/>
            <wp:effectExtent l="0" t="0" r="3175" b="0"/>
            <wp:wrapSquare wrapText="bothSides"/>
            <wp:docPr id="51" name="Imagen 51"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Lámina de aluminio compuesto (ACP) e.4.00 mm de 1.50 x 5.00 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de Aluminio tipo tubular 20 x 15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 color negro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L (En caso de que el muro no esté en plomada)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punta broca /mecha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Tornillo N°8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Ramplus N° 8</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estructura compuesta del aluminio compuesto (ACP) deberá asegurar para grandes dimensiones de placas, una relación impresionante de peso y resistencia a la flexión y deberán conservar su forma y planeidad incluso con variaciones extremas de la temperatura.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Comparación de grosor y peso con la misma rigidez a la flexión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La lámina de aluminio compuesto deberá cumplir con los siguientes parámetros: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Rigidez a la flexión (E.J)    2400 Kn  cm2/m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Momento de resistencia     1.75 cm3/m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Grosor 4 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5,5 Kg/m2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Tipo tubular  20 x 15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oscuro (Negro)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Estructural de acuerdo con prEN. 13022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Mono componente</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(Para fijar los perfiles)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Punta broca/mecha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 (Para fijar la estructura)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y  Ramplus N° 8 (Para fijar la estructura)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procede la colocación de un armazón directo a la pared utilizando perfiles de aluminio de 20 x 15” tornillo a plomada  y fijados con tornillo punta broca/mecha.N°8.</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sujeción del doblado de la lámina en el enbandejado se fijaran los remaches N°3 cada 30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ira cada 0.70 a 0.96 de separación, para fijar la lámina de aluminio compuesto (ACP), luego cubrir las juntas entre paneles con la silicona (negra)  teniendo en cuenta de no manchar el panel. El secado de la silicona mínimo deberá ser de 24 horas.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B65DE7" w:rsidRPr="00E45A49" w:rsidRDefault="00B65DE7" w:rsidP="00B65DE7">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B65DE7" w:rsidRPr="00E45A49" w:rsidRDefault="00B65DE7" w:rsidP="00B65DE7">
      <w:pPr>
        <w:shd w:val="clear" w:color="auto" w:fill="FFFFFF"/>
        <w:spacing w:after="0" w:line="240" w:lineRule="auto"/>
        <w:jc w:val="both"/>
        <w:rPr>
          <w:rFonts w:ascii="Arial" w:hAnsi="Arial" w:cs="Arial"/>
          <w:kern w:val="28"/>
          <w:sz w:val="14"/>
          <w:szCs w:val="14"/>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65DE7" w:rsidRPr="00E45A49" w:rsidRDefault="00B65DE7" w:rsidP="00B65DE7">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65DE7" w:rsidRPr="00E45A49" w:rsidRDefault="00B65DE7" w:rsidP="00B65DE7">
      <w:pPr>
        <w:spacing w:after="0" w:line="240" w:lineRule="auto"/>
        <w:jc w:val="both"/>
        <w:rPr>
          <w:rFonts w:ascii="Arial" w:hAnsi="Arial" w:cs="Arial"/>
          <w:sz w:val="14"/>
          <w:szCs w:val="14"/>
        </w:rPr>
      </w:pPr>
    </w:p>
    <w:p w:rsidR="00B65DE7" w:rsidRPr="00E45A49" w:rsidRDefault="00B65DE7" w:rsidP="00B65DE7">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E60A66" w:rsidRPr="00E45A49" w:rsidRDefault="00E60A66" w:rsidP="00DD64AB">
      <w:pPr>
        <w:spacing w:after="0" w:line="240" w:lineRule="auto"/>
        <w:jc w:val="both"/>
        <w:rPr>
          <w:rFonts w:ascii="Arial" w:eastAsia="Times New Roman" w:hAnsi="Arial" w:cs="Arial"/>
          <w:b/>
          <w:sz w:val="14"/>
          <w:szCs w:val="14"/>
          <w:lang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7D680B" w:rsidRPr="00E45A49" w:rsidRDefault="007D680B" w:rsidP="007D680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72</w:t>
      </w:r>
      <w:r w:rsidRPr="00E45A49">
        <w:rPr>
          <w:rFonts w:ascii="Arial" w:eastAsia="Times New Roman" w:hAnsi="Arial" w:cs="Arial"/>
          <w:b/>
          <w:sz w:val="14"/>
          <w:szCs w:val="14"/>
          <w:lang w:val="es-ES" w:eastAsia="en-US"/>
        </w:rPr>
        <w:t xml:space="preserve"> PROV. E INSTALACION VENTANAS CORREDIZAS DE ALUMINIO INCLUYE VIDRIO ESP. = 4 MM DE DOBLE COLOCACION </w:t>
      </w:r>
      <w:r w:rsidR="000970BC" w:rsidRPr="00E45A49">
        <w:rPr>
          <w:rFonts w:ascii="Arial" w:eastAsia="Times New Roman" w:hAnsi="Arial" w:cs="Arial"/>
          <w:b/>
          <w:sz w:val="14"/>
          <w:szCs w:val="14"/>
          <w:lang w:val="es-ES" w:eastAsia="en-US"/>
        </w:rPr>
        <w:t xml:space="preserve">INCLUYE </w:t>
      </w:r>
      <w:r w:rsidRPr="00E45A49">
        <w:rPr>
          <w:rFonts w:ascii="Arial" w:eastAsia="Times New Roman" w:hAnsi="Arial" w:cs="Arial"/>
          <w:b/>
          <w:sz w:val="14"/>
          <w:szCs w:val="14"/>
          <w:lang w:val="es-ES" w:eastAsia="en-US"/>
        </w:rPr>
        <w:t>ACCESORIOS</w:t>
      </w:r>
    </w:p>
    <w:p w:rsidR="007D680B" w:rsidRPr="00E45A49" w:rsidRDefault="007D680B" w:rsidP="007D680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7D680B" w:rsidRPr="00E45A49" w:rsidRDefault="007D680B" w:rsidP="007D680B">
      <w:pPr>
        <w:spacing w:after="0" w:line="240" w:lineRule="auto"/>
        <w:ind w:firstLine="708"/>
        <w:jc w:val="both"/>
        <w:rPr>
          <w:rFonts w:ascii="Arial" w:eastAsia="Times New Roman" w:hAnsi="Arial" w:cs="Arial"/>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comprende la provisión e instalación de carpintería de aluminio para  las ventanas y la provisión del vidrio doble de 4 mm. de espesor, de acuerdo a los tipos de perfiles y diseño establecidos en los planos de detalle, formulario de presentación de propuestas y/o instrucciones del </w:t>
      </w:r>
      <w:r w:rsidR="001520D5" w:rsidRPr="00E45A49">
        <w:rPr>
          <w:rFonts w:ascii="Arial" w:eastAsia="Times New Roman" w:hAnsi="Arial" w:cs="Arial"/>
          <w:kern w:val="28"/>
          <w:sz w:val="14"/>
          <w:szCs w:val="14"/>
          <w:lang w:val="es-ES" w:eastAsia="en-US"/>
        </w:rPr>
        <w:t>Fiscal del servicio</w:t>
      </w:r>
      <w:r w:rsidRPr="00E45A49">
        <w:rPr>
          <w:rFonts w:ascii="Arial" w:eastAsia="Times New Roman" w:hAnsi="Arial" w:cs="Arial"/>
          <w:kern w:val="28"/>
          <w:sz w:val="14"/>
          <w:szCs w:val="14"/>
          <w:lang w:val="es-ES" w:eastAsia="en-US"/>
        </w:rPr>
        <w:t>.</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proceso de fabricación deberá emplearse el equipo y herramienta adecuada, así como mano de obra calificada, que garantice un trabajo satisfactorio.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perfiles laminados de aluminio anodizado o en color natural, mate y otro color señalado en el formulario de presentación de propuestas o planos de detalle.</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laminados elegidos tendrán los siguientes espesores mínimos de paredes: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Estructurales: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4 mm</w:t>
      </w: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Marcos: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3 mm</w:t>
      </w: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Contra vidrios: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1.5 mm</w:t>
      </w: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Tubulares: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2.5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serán de doble contacto, de tal modo que ofrezcan una cámara de expansión o cualquier otro sistema que impida la penetración de polvo u otros elementos al interior de los locales.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y/o especialistas experimentados.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antes de realizar la fabricación de los elementos, deberá verificar cuidadosamente las dimensiones reales en obra.</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obturación de juntas entre albañilería y carpintería, se efectuará empleando mastiques de reconocida calidad, que mantengan sus características durante el transcurso del tiempo.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hojas batientes deberán llevar botaguas en la parte inferior, para evitar el ingreso de aguas pluviales.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partes móviles deberán practicarse sin dificultad y ajustarse entre ellas o con las partes fijas con una holgura no mayor a 1.5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los marcos y batientes de las ventanas, deberán satisfacer las condiciones de un verdadero cierre a doble contacto.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empotramientos de las astas de anclaje y calafateado de juntas entre perfiles y albañilería, se realizará siempre con tornillos de sujeción y ramplus, donde previamente  se deberá enmarcar el área donde estará ubicada la ventana con un mortero de cemento.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soldadura o que requieren calor</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limpieza de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Traslado de materiales y equipo.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 Se debe evitar todo contacto entre vidrio y metal u otro objeto duro.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bloques deben ser suficientemente anchos para que el vidrio no resbale cuando haya vibración, viento y su longitud debe ser como mínimo de 7.5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canales de los marcos de aluminio deben estar exentos de grasas y otras materias orgánicas </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eastAsia="Times New Roman" w:hAnsi="Arial" w:cs="Arial"/>
          <w:kern w:val="28"/>
          <w:sz w:val="14"/>
          <w:szCs w:val="14"/>
          <w:lang w:val="es-ES" w:eastAsia="en-US"/>
        </w:rPr>
        <w:tab/>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carpintería de aluminio y vidrio de 4 mm, se medirán en metros cuadrados, incluyendo los marcos respectivos y tomando en cuenta únicamente las superficies netas ejecutadas.</w:t>
      </w:r>
    </w:p>
    <w:p w:rsidR="007D680B" w:rsidRPr="00E45A49" w:rsidRDefault="007D680B" w:rsidP="007D680B">
      <w:pPr>
        <w:spacing w:after="0" w:line="240" w:lineRule="auto"/>
        <w:jc w:val="both"/>
        <w:rPr>
          <w:rFonts w:ascii="Arial" w:eastAsia="Times New Roman" w:hAnsi="Arial" w:cs="Arial"/>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B27FBA" w:rsidRPr="00E45A49" w:rsidRDefault="007B7BE6" w:rsidP="00540F4A">
      <w:pPr>
        <w:jc w:val="both"/>
        <w:rPr>
          <w:rFonts w:ascii="Arial" w:hAnsi="Arial" w:cs="Arial"/>
          <w:b/>
          <w:sz w:val="14"/>
          <w:szCs w:val="14"/>
        </w:rPr>
      </w:pPr>
      <w:r w:rsidRPr="00E45A49">
        <w:rPr>
          <w:rFonts w:ascii="Arial" w:hAnsi="Arial" w:cs="Arial"/>
          <w:b/>
          <w:sz w:val="14"/>
          <w:szCs w:val="14"/>
        </w:rPr>
        <w:t>ITEM 1.73</w:t>
      </w:r>
      <w:r w:rsidR="00540F4A" w:rsidRPr="00E45A49">
        <w:rPr>
          <w:rFonts w:ascii="Arial" w:hAnsi="Arial" w:cs="Arial"/>
          <w:b/>
          <w:sz w:val="14"/>
          <w:szCs w:val="14"/>
        </w:rPr>
        <w:t xml:space="preserve"> </w:t>
      </w:r>
      <w:r w:rsidR="00B27FBA" w:rsidRPr="00E45A49">
        <w:rPr>
          <w:rFonts w:ascii="Arial" w:hAnsi="Arial" w:cs="Arial"/>
          <w:b/>
          <w:sz w:val="14"/>
          <w:szCs w:val="14"/>
        </w:rPr>
        <w:t>REVESTIMIENTO  CERAMICA  P/GRADAS  INC ESQ. MET.  ANTIDESLIZANTE</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17193B" w:rsidRPr="00E45A49" w:rsidRDefault="0017193B" w:rsidP="00763E6F">
      <w:pPr>
        <w:widowControl w:val="0"/>
        <w:numPr>
          <w:ilvl w:val="0"/>
          <w:numId w:val="19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colocación revestimiento de cerámica en huellas y contrahuellas de escaleras de servicio y/o emergencia,</w:t>
      </w:r>
      <w:r w:rsidRPr="00E45A49">
        <w:rPr>
          <w:rStyle w:val="Refdecomentario"/>
          <w:rFonts w:ascii="Arial" w:eastAsia="Times New Roman" w:hAnsi="Arial" w:cs="Arial"/>
          <w:sz w:val="14"/>
          <w:szCs w:val="14"/>
        </w:rPr>
        <w:t xml:space="preserve"> de a</w:t>
      </w:r>
      <w:r w:rsidRPr="00E45A49">
        <w:rPr>
          <w:rFonts w:ascii="Arial" w:hAnsi="Arial" w:cs="Arial"/>
          <w:spacing w:val="-1"/>
          <w:sz w:val="14"/>
          <w:szCs w:val="14"/>
          <w:lang w:eastAsia="es-ES"/>
        </w:rPr>
        <w:t xml:space="preserve">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w:t>
      </w:r>
    </w:p>
    <w:p w:rsidR="00B27FBA" w:rsidRPr="00E45A49"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Se utilizarán piezas de cerámica nacional, con dimensiones de 40*40cm, con las siguientes características técnicas:</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Proceso de fabricación .monoccion</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Dimensión nominal 40*40cm</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Espesor de la pieza 8.6mm +/-0,2</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Tolerancia a las dimensiones +/-0.5%</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ortogonal +/- 0,3%</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de curvatura +/- 0.3%</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Absorción de agua  6%</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Modelo de resistencia a la flexión min 220 kg/cm2</w:t>
      </w:r>
    </w:p>
    <w:p w:rsidR="00B27FBA" w:rsidRPr="00E45A49"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 xml:space="preserve">Sus características se ajustarán a las especificadas por la Norma Boliviana N.B. 2.5 </w:t>
      </w:r>
      <w:r w:rsidRPr="00E45A49">
        <w:rPr>
          <w:rFonts w:ascii="Arial" w:hAnsi="Arial" w:cs="Arial"/>
          <w:spacing w:val="-3"/>
          <w:sz w:val="14"/>
          <w:szCs w:val="14"/>
        </w:rPr>
        <w:noBreakHyphen/>
        <w:t xml:space="preserve"> 003, para la primera clase.</w:t>
      </w:r>
    </w:p>
    <w:p w:rsidR="00B27FBA" w:rsidRPr="00E45A49" w:rsidRDefault="00B27FBA" w:rsidP="00B27FBA">
      <w:pPr>
        <w:shd w:val="clear" w:color="auto" w:fill="FFFFFF"/>
        <w:tabs>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Normas ISO 9001:2008</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la colocación de la cerámica nacional el material a emplear será en base al Cemento Cola con aditivas incorporados que garantizan su alta adherencia e impermeabilidad.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para su colocación debe cumplir con los siguientes requisitos de adherencia: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antideslizante  en franja de 2cms de espesor ubicadas en las esquinas de cada peldaño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
      </w: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revestimiento de escaleras se medirá en metros cuadrados que incluirán la pieza de madera tajibo, tomando en  cuenta únicamente el área neta del trabajo ejecutado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B27FBA" w:rsidRPr="00E45A49" w:rsidRDefault="0017193B" w:rsidP="00B73741">
      <w:pPr>
        <w:spacing w:after="0"/>
        <w:jc w:val="both"/>
        <w:rPr>
          <w:rFonts w:ascii="Arial" w:hAnsi="Arial" w:cs="Arial"/>
          <w:b/>
          <w:sz w:val="14"/>
          <w:szCs w:val="14"/>
        </w:rPr>
      </w:pPr>
      <w:r w:rsidRPr="00E45A49">
        <w:rPr>
          <w:rFonts w:ascii="Arial" w:hAnsi="Arial" w:cs="Arial"/>
          <w:b/>
          <w:sz w:val="14"/>
          <w:szCs w:val="14"/>
        </w:rPr>
        <w:t xml:space="preserve">ITEM </w:t>
      </w:r>
      <w:r w:rsidR="007B7BE6" w:rsidRPr="00E45A49">
        <w:rPr>
          <w:rFonts w:ascii="Arial" w:hAnsi="Arial" w:cs="Arial"/>
          <w:b/>
          <w:sz w:val="14"/>
          <w:szCs w:val="14"/>
        </w:rPr>
        <w:t>1.74 PISO PORCELANATO PULIDO 60*60</w:t>
      </w:r>
    </w:p>
    <w:p w:rsidR="00B27FBA" w:rsidRPr="00E45A49" w:rsidRDefault="00B27FBA" w:rsidP="00B7374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6E3C77" w:rsidRPr="00E45A49" w:rsidRDefault="006E3C77" w:rsidP="00763E6F">
      <w:pPr>
        <w:widowControl w:val="0"/>
        <w:numPr>
          <w:ilvl w:val="0"/>
          <w:numId w:val="19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lastRenderedPageBreak/>
        <w:t>Este ítem comprende el acabado con porcelanato de las superficies indicadas en las plantas. El porcelanato se colocará en todos aquellos sectores referentes a las gradas centrales. Este ítem incluye adhesivo antideslizante especial para gradas de color transparente</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porcelanato para su aprobación por parte de Supervisión y posterior instalación debe cumplir los siguientes requisitos antes de su aprobación.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B27FBA" w:rsidRPr="00E45A49" w:rsidTr="003B3D6A">
        <w:trPr>
          <w:trHeight w:val="510"/>
        </w:trPr>
        <w:tc>
          <w:tcPr>
            <w:tcW w:w="1514" w:type="dxa"/>
            <w:vMerge w:val="restart"/>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MEDIDAS REQUERIDAS</w:t>
            </w:r>
          </w:p>
        </w:tc>
        <w:tc>
          <w:tcPr>
            <w:tcW w:w="807"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w:t>
            </w:r>
          </w:p>
        </w:tc>
        <w:tc>
          <w:tcPr>
            <w:tcW w:w="134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ABSORCIÓN DE AGUA</w:t>
            </w:r>
          </w:p>
        </w:tc>
        <w:tc>
          <w:tcPr>
            <w:tcW w:w="1658"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ABRASION</w:t>
            </w:r>
          </w:p>
        </w:tc>
        <w:tc>
          <w:tcPr>
            <w:tcW w:w="231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UNIFORMIDAD</w:t>
            </w:r>
          </w:p>
        </w:tc>
      </w:tr>
      <w:tr w:rsidR="00B27FBA" w:rsidRPr="00E45A49" w:rsidTr="003B3D6A">
        <w:trPr>
          <w:trHeight w:val="358"/>
        </w:trPr>
        <w:tc>
          <w:tcPr>
            <w:tcW w:w="1514" w:type="dxa"/>
            <w:vMerge/>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807"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w:t>
            </w:r>
          </w:p>
        </w:tc>
        <w:tc>
          <w:tcPr>
            <w:tcW w:w="1266"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341"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C-373</w:t>
            </w:r>
          </w:p>
        </w:tc>
        <w:tc>
          <w:tcPr>
            <w:tcW w:w="1658"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C-1027</w:t>
            </w:r>
          </w:p>
        </w:tc>
        <w:tc>
          <w:tcPr>
            <w:tcW w:w="2311"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lang w:val="es-ES"/>
              </w:rPr>
              <w:t>ASTM C609</w:t>
            </w:r>
          </w:p>
        </w:tc>
      </w:tr>
      <w:tr w:rsidR="00B27FBA" w:rsidRPr="00E45A49" w:rsidTr="003B3D6A">
        <w:trPr>
          <w:trHeight w:val="567"/>
        </w:trPr>
        <w:tc>
          <w:tcPr>
            <w:tcW w:w="1514" w:type="dxa"/>
            <w:vAlign w:val="center"/>
          </w:tcPr>
          <w:p w:rsidR="00B27FBA" w:rsidRPr="00E45A49" w:rsidRDefault="00B27FBA" w:rsidP="003B3D6A">
            <w:pPr>
              <w:widowControl w:val="0"/>
              <w:autoSpaceDE w:val="0"/>
              <w:autoSpaceDN w:val="0"/>
              <w:adjustRightInd w:val="0"/>
              <w:ind w:right="-391"/>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0.60 x 0.60 m</w:t>
            </w:r>
          </w:p>
        </w:tc>
        <w:tc>
          <w:tcPr>
            <w:tcW w:w="807"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8 MM</w:t>
            </w:r>
          </w:p>
        </w:tc>
        <w:tc>
          <w:tcPr>
            <w:tcW w:w="134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0.1% </w:t>
            </w:r>
          </w:p>
        </w:tc>
        <w:tc>
          <w:tcPr>
            <w:tcW w:w="1658" w:type="dxa"/>
            <w:vAlign w:val="center"/>
          </w:tcPr>
          <w:p w:rsidR="00B27FBA" w:rsidRPr="00E45A49" w:rsidRDefault="00B27FBA" w:rsidP="003B3D6A">
            <w:pPr>
              <w:widowControl w:val="0"/>
              <w:autoSpaceDE w:val="0"/>
              <w:autoSpaceDN w:val="0"/>
              <w:adjustRightInd w:val="0"/>
              <w:ind w:left="192" w:hanging="192"/>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7-8 ESCALA DE DUREZA MOHS</w:t>
            </w:r>
          </w:p>
        </w:tc>
        <w:tc>
          <w:tcPr>
            <w:tcW w:w="231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VO</w:t>
            </w:r>
          </w:p>
        </w:tc>
      </w:tr>
      <w:tr w:rsidR="00B27FBA" w:rsidRPr="00E45A49" w:rsidTr="003B3D6A">
        <w:trPr>
          <w:trHeight w:val="624"/>
        </w:trPr>
        <w:tc>
          <w:tcPr>
            <w:tcW w:w="1514"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807"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34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658"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 TRAFICO COMERCIAL PESADO</w:t>
            </w:r>
          </w:p>
        </w:tc>
        <w:tc>
          <w:tcPr>
            <w:tcW w:w="231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Y TEXTURA MUY UNIFORME – PIEZAS SELECCIONADAS SIN ALABEOS </w:t>
            </w:r>
          </w:p>
        </w:tc>
      </w:tr>
    </w:tbl>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B27FBA" w:rsidRPr="00E45A49" w:rsidTr="003B3D6A">
        <w:trPr>
          <w:trHeight w:val="510"/>
        </w:trPr>
        <w:tc>
          <w:tcPr>
            <w:tcW w:w="2333"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LA FLEXIÓN</w:t>
            </w:r>
          </w:p>
        </w:tc>
        <w:tc>
          <w:tcPr>
            <w:tcW w:w="128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CARGA DE ROTURA</w:t>
            </w:r>
          </w:p>
        </w:tc>
        <w:tc>
          <w:tcPr>
            <w:tcW w:w="154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SUBSTANCIAS QUÍMICAS</w:t>
            </w:r>
          </w:p>
        </w:tc>
        <w:tc>
          <w:tcPr>
            <w:tcW w:w="168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HELADAS</w:t>
            </w:r>
          </w:p>
        </w:tc>
        <w:tc>
          <w:tcPr>
            <w:tcW w:w="206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DE FRICCIÓN</w:t>
            </w:r>
          </w:p>
        </w:tc>
      </w:tr>
      <w:tr w:rsidR="00B27FBA" w:rsidRPr="00E45A49" w:rsidTr="003B3D6A">
        <w:trPr>
          <w:trHeight w:val="358"/>
        </w:trPr>
        <w:tc>
          <w:tcPr>
            <w:tcW w:w="2333"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C-648</w:t>
            </w:r>
          </w:p>
        </w:tc>
        <w:tc>
          <w:tcPr>
            <w:tcW w:w="1280"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UNE 67-087</w:t>
            </w:r>
          </w:p>
        </w:tc>
        <w:tc>
          <w:tcPr>
            <w:tcW w:w="1542"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rPr>
              <w:t>ASTM C 650-04</w:t>
            </w:r>
          </w:p>
        </w:tc>
        <w:tc>
          <w:tcPr>
            <w:tcW w:w="1682"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C1026</w:t>
            </w:r>
          </w:p>
        </w:tc>
        <w:tc>
          <w:tcPr>
            <w:tcW w:w="2060"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C1028</w:t>
            </w:r>
          </w:p>
        </w:tc>
      </w:tr>
      <w:tr w:rsidR="00B27FBA" w:rsidRPr="00E45A49" w:rsidTr="003B3D6A">
        <w:trPr>
          <w:trHeight w:val="358"/>
        </w:trPr>
        <w:tc>
          <w:tcPr>
            <w:tcW w:w="2333"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50-60 Nw/mm2</w:t>
            </w:r>
          </w:p>
        </w:tc>
        <w:tc>
          <w:tcPr>
            <w:tcW w:w="128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2700-5200 Nw</w:t>
            </w:r>
          </w:p>
        </w:tc>
        <w:tc>
          <w:tcPr>
            <w:tcW w:w="154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A</w:t>
            </w:r>
          </w:p>
        </w:tc>
        <w:tc>
          <w:tcPr>
            <w:tcW w:w="1682" w:type="dxa"/>
            <w:vMerge w:val="restart"/>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15 NUMERO DE CICLOS</w:t>
            </w:r>
          </w:p>
        </w:tc>
        <w:tc>
          <w:tcPr>
            <w:tcW w:w="206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0.5</w:t>
            </w:r>
          </w:p>
        </w:tc>
      </w:tr>
      <w:tr w:rsidR="00B27FBA" w:rsidRPr="00E45A49" w:rsidTr="003B3D6A">
        <w:trPr>
          <w:trHeight w:val="358"/>
        </w:trPr>
        <w:tc>
          <w:tcPr>
            <w:tcW w:w="2333"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8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54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ÁCIDOS Y ALCALINOS</w:t>
            </w:r>
          </w:p>
        </w:tc>
        <w:tc>
          <w:tcPr>
            <w:tcW w:w="1682" w:type="dxa"/>
            <w:vMerge/>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206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r>
    </w:tbl>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b/>
          <w:spacing w:val="-1"/>
          <w:sz w:val="14"/>
          <w:szCs w:val="14"/>
          <w:lang w:eastAsia="es-ES"/>
        </w:rPr>
        <w:t>*</w:t>
      </w:r>
      <w:r w:rsidRPr="00E45A49">
        <w:rPr>
          <w:rFonts w:ascii="Arial" w:eastAsia="Times New Roman" w:hAnsi="Arial" w:cs="Arial"/>
          <w:spacing w:val="-1"/>
          <w:sz w:val="14"/>
          <w:szCs w:val="14"/>
          <w:lang w:eastAsia="es-ES"/>
        </w:rPr>
        <w:t xml:space="preserve"> Los bordes de las piezas de porcelanato deben tener un corte de 90° realizados en fábrica, no estarán permitidas piezas con bordes curvos.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colocado en obra se hará con personal calificado con experiencia  específica, de manera uniforme teniendo el cuidado de no dañar las esquinas al momento de ser colocadas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Tomar la previsión de realizar el trabajo a junta seca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Las gradas  se medirán en metros cuadrados de superficie neta ejecutada, según se señale en el Formulario de Propuestas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será pagado al precio unitario de la propuesta aceptada.</w:t>
      </w:r>
    </w:p>
    <w:p w:rsidR="00540F4A" w:rsidRPr="00E45A49" w:rsidRDefault="00B27FB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Dicho precio será compensación total por los materiales, mano de obra, herramientas, equipo y otros gastos que sean necesarios para la adecuada y corr</w:t>
      </w:r>
      <w:r w:rsidR="00540F4A" w:rsidRPr="00E45A49">
        <w:rPr>
          <w:rFonts w:ascii="Arial" w:hAnsi="Arial" w:cs="Arial"/>
          <w:spacing w:val="-1"/>
          <w:sz w:val="14"/>
          <w:szCs w:val="14"/>
          <w:lang w:eastAsia="es-ES"/>
        </w:rPr>
        <w:t>ecta ejecución de los trabajos.</w:t>
      </w: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6E3C77"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spacing w:val="-1"/>
          <w:sz w:val="14"/>
          <w:szCs w:val="14"/>
          <w:lang w:eastAsia="es-ES"/>
        </w:rPr>
        <w:t xml:space="preserve">ITEM </w:t>
      </w:r>
      <w:r w:rsidR="007B7BE6" w:rsidRPr="00E45A49">
        <w:rPr>
          <w:rFonts w:ascii="Arial" w:hAnsi="Arial" w:cs="Arial"/>
          <w:b/>
          <w:spacing w:val="-1"/>
          <w:sz w:val="14"/>
          <w:szCs w:val="14"/>
          <w:lang w:eastAsia="es-ES"/>
        </w:rPr>
        <w:t>1.75</w:t>
      </w:r>
      <w:r w:rsidRPr="00E45A49">
        <w:rPr>
          <w:rFonts w:ascii="Arial" w:hAnsi="Arial" w:cs="Arial"/>
          <w:spacing w:val="-1"/>
          <w:sz w:val="14"/>
          <w:szCs w:val="14"/>
          <w:lang w:eastAsia="es-ES"/>
        </w:rPr>
        <w:t xml:space="preserve"> </w:t>
      </w:r>
      <w:r w:rsidR="00B27FBA" w:rsidRPr="00E45A49">
        <w:rPr>
          <w:rFonts w:ascii="Arial" w:hAnsi="Arial" w:cs="Arial"/>
          <w:b/>
          <w:sz w:val="14"/>
          <w:szCs w:val="14"/>
        </w:rPr>
        <w:t xml:space="preserve">REVESTIMIENTO DE MADERA </w:t>
      </w:r>
      <w:r w:rsidR="00515836" w:rsidRPr="00E45A49">
        <w:rPr>
          <w:rFonts w:ascii="Arial" w:hAnsi="Arial" w:cs="Arial"/>
          <w:b/>
          <w:sz w:val="14"/>
          <w:szCs w:val="14"/>
        </w:rPr>
        <w:t>AGLOMERADA</w:t>
      </w:r>
      <w:r w:rsidR="00B27FBA" w:rsidRPr="00E45A49">
        <w:rPr>
          <w:rFonts w:ascii="Arial" w:hAnsi="Arial" w:cs="Arial"/>
          <w:b/>
          <w:sz w:val="14"/>
          <w:szCs w:val="14"/>
        </w:rPr>
        <w:t xml:space="preserve"> E: 1</w:t>
      </w:r>
      <w:r w:rsidR="00515836" w:rsidRPr="00E45A49">
        <w:rPr>
          <w:rFonts w:ascii="Arial" w:hAnsi="Arial" w:cs="Arial"/>
          <w:b/>
          <w:sz w:val="14"/>
          <w:szCs w:val="14"/>
        </w:rPr>
        <w:t>0</w:t>
      </w:r>
      <w:r w:rsidR="00B27FBA" w:rsidRPr="00E45A49">
        <w:rPr>
          <w:rFonts w:ascii="Arial" w:hAnsi="Arial" w:cs="Arial"/>
          <w:b/>
          <w:sz w:val="14"/>
          <w:szCs w:val="14"/>
        </w:rPr>
        <w:t>mm   INC. BARN</w:t>
      </w:r>
      <w:r w:rsidRPr="00E45A49">
        <w:rPr>
          <w:rFonts w:ascii="Arial" w:hAnsi="Arial" w:cs="Arial"/>
          <w:b/>
          <w:sz w:val="14"/>
          <w:szCs w:val="14"/>
        </w:rPr>
        <w:t xml:space="preserve">IZ Y PERFILES METALICOS </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al colocado del  revestimiento de madera cedro e: 12mm en  muros interiores. La fabricación de estos  podrá hacerse en carpintería  para posteriormente ser  colocados en obra.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las piezas de </w:t>
      </w:r>
      <w:r w:rsidR="004A6EEC" w:rsidRPr="00E45A49">
        <w:rPr>
          <w:rFonts w:ascii="Arial" w:hAnsi="Arial" w:cs="Arial"/>
          <w:spacing w:val="-1"/>
          <w:sz w:val="14"/>
          <w:szCs w:val="14"/>
          <w:lang w:eastAsia="es-ES"/>
        </w:rPr>
        <w:t xml:space="preserve"> </w:t>
      </w:r>
      <w:r w:rsidRPr="00E45A49">
        <w:rPr>
          <w:rFonts w:ascii="Arial" w:hAnsi="Arial" w:cs="Arial"/>
          <w:spacing w:val="-1"/>
          <w:sz w:val="14"/>
          <w:szCs w:val="14"/>
          <w:lang w:eastAsia="es-ES"/>
        </w:rPr>
        <w:t xml:space="preserve">acabado en madera cedro de: </w:t>
      </w:r>
    </w:p>
    <w:p w:rsidR="00B27FBA" w:rsidRPr="00E45A49"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12mm de espesor</w:t>
      </w:r>
    </w:p>
    <w:p w:rsidR="00B27FBA" w:rsidRPr="00E45A49"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3” de ancho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colocara de manera intermedia perfiles metálicos de aluminio  en c de 1” de ancho.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terminado el trabajo de montaje de carpintería, se aplicará barniz impermeabilizante de marca reconocida y previa aprobación del supervisor, se procederá a su aplicación mediante uso de compresora de aire.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lastRenderedPageBreak/>
        <w:t xml:space="preserve">La sujeción de los montantes a pared se realizara mediante tarugos y tornillos para recibir el revestimiento final. Todos los materiales, herramientas y equipo necesarios para la ejecución de los trabajo deberán ser aprobados por 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 El acabado final se realizará en obra y al colocarse deberá estar cepillado y con primera  protección de barniz.</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acabado final se hará mediante la aplicación de barniz de acabado.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Este ítem será medido en metros cuadrados de superficie neta revestida, esta medición incluye los perfiles metálicos.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El pago por este ítem será de acuerdo a los precios unitarios de la propuesta aceptada que incluyen la compensación total por todos los materiales y actividades necesarias para la ejecución de este trabajo.</w:t>
      </w:r>
    </w:p>
    <w:p w:rsidR="00B27FBA" w:rsidRPr="00E45A49" w:rsidRDefault="00B27FBA" w:rsidP="00B27FBA">
      <w:pPr>
        <w:spacing w:after="0" w:line="240" w:lineRule="auto"/>
        <w:rPr>
          <w:rFonts w:ascii="Arial" w:eastAsia="Times New Roman" w:hAnsi="Arial" w:cs="Arial"/>
          <w:b/>
          <w:sz w:val="14"/>
          <w:szCs w:val="14"/>
          <w:lang w:val="es-ES" w:eastAsia="en-US"/>
        </w:rPr>
      </w:pPr>
      <w:r w:rsidRPr="00E45A49">
        <w:rPr>
          <w:rFonts w:ascii="Arial" w:hAnsi="Arial" w:cs="Arial"/>
          <w:sz w:val="14"/>
          <w:szCs w:val="14"/>
        </w:rPr>
        <w:br w:type="page"/>
      </w:r>
    </w:p>
    <w:p w:rsidR="00B27FBA" w:rsidRPr="00E45A49" w:rsidRDefault="006E3C77" w:rsidP="006E3C77">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76</w:t>
      </w:r>
      <w:r w:rsidRPr="00E45A49">
        <w:rPr>
          <w:rFonts w:ascii="Arial" w:hAnsi="Arial" w:cs="Arial"/>
          <w:b/>
          <w:sz w:val="14"/>
          <w:szCs w:val="14"/>
        </w:rPr>
        <w:t xml:space="preserve"> </w:t>
      </w:r>
      <w:r w:rsidR="00B27FBA" w:rsidRPr="00E45A49">
        <w:rPr>
          <w:rFonts w:ascii="Arial" w:hAnsi="Arial" w:cs="Arial"/>
          <w:b/>
          <w:sz w:val="14"/>
          <w:szCs w:val="14"/>
        </w:rPr>
        <w:t>PINTURA EPOXICA ANTIFUEGO</w:t>
      </w:r>
    </w:p>
    <w:p w:rsidR="00B27FBA" w:rsidRPr="00E45A49"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Referido al recubrimiento de la paredes con una película de pintura  epoxica sobre los  paramentos previamente revocados y enlucidos de los espacios interiores que por sus funciones tenga requerimientos asépticos y térmicas (centro de cómputos), en conformidad con las instrucciones complementarias del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y o planos arquitectónicos.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Los materiales a utilizar serán: pintura  epoxica para interiores, de calidad aprobada y certificada por el Supervisor, suministrada en el envase original de fábrica. No se aceptara emplear pintura preparada en obra.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El contratista someterá una muestra de todos los materiales que se propone emplear a la aprobación del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con anterioridad a la iniciación  de cualquier trabajo de pintura.</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Así mismo se emplearán masilla, para corregir aquellos sectores que presenten irregularidades y/o ondulaciones en su superficie.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Las características técnicas de este producto deben ser: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adherencia sobre concreto, asfalto, acero, madera</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 la abrasión.</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Rápido secado.</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al agua</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Densidad ( kg/gal.) 5.60 – 5.70</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Tipo de Solventes Ajustador Epóxico</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Tiempo Promedio de secado (25° C) Al tacto 5 – 6 horas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Segunda mano 6 a 15 horas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Secamiento total 7 días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Limpieza Thiner Epóxico</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Rendimiento Teórico aproximado:</w:t>
      </w:r>
    </w:p>
    <w:p w:rsidR="00B27FBA" w:rsidRPr="00E45A49" w:rsidRDefault="00B27FBA" w:rsidP="00B27FBA">
      <w:pPr>
        <w:spacing w:after="0" w:line="240" w:lineRule="auto"/>
        <w:ind w:left="360"/>
        <w:contextualSpacing/>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En todos los casos el contratista presentará a la supervisión el catalogo y muestras de las pinturas especificadas, para que este decida el tono a emplear.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Previo a la aplicación de la pintura,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deberá aprobar las superficies que recibirá este tratamiento.</w:t>
      </w:r>
      <w:r w:rsidRPr="00E45A49">
        <w:rPr>
          <w:rFonts w:ascii="Arial" w:hAnsi="Arial" w:cs="Arial"/>
          <w:sz w:val="14"/>
          <w:szCs w:val="14"/>
        </w:rPr>
        <w:t xml:space="preserve"> </w:t>
      </w:r>
      <w:r w:rsidRPr="00E45A49">
        <w:rPr>
          <w:rFonts w:ascii="Arial" w:hAnsi="Arial" w:cs="Arial"/>
          <w:sz w:val="14"/>
          <w:szCs w:val="14"/>
          <w:lang w:eastAsia="es-ES"/>
        </w:rPr>
        <w:t>La superficie debe estar limpia, firme, seca, sin oxido ni grasa o pinturas sueltas anteriores.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Para uso sobre concreto neutralizar previamente la superficie con una solución de ácido muriático al 10%, enjuagar muy bien con agua y dejar secar.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Todas las superficies que deban pintarse se prepararán corrigiendo los defectos, manchas o asperezas que pudieran haber en revoques de muros y cielos.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No se permitirán el cierre de las ventanas y puertas antes que la pintura haya secado completamente.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efectuar una limpieza diaria de los lugares curados o reconstruidos antes de dar inicio a la pintura. Se cuidará especialmente que el recorte quede bien limpio y perfecto con las pinturas.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Donde se constate o se sospeche la presencia de hongos, la superficie será lavada con una solución de detergente y la superficie será lavada después prolijamente con agua pura.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Previa iniciación de la aplicación se cubrirán con periódicos las áreas que no deban ser salpicadas, se harán las diluciones y mezclas indicadas por los fabricantes, y se procederá aplicando el número de manos recomendadas.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Dentro de lo posible y si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recomienda, debe terminarse  de dar una mano de pintura en toda las superficies de aplicación, antes de aplicar la siguiente.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La primera mano se imprimirá a brocha, las siguientes a rodillo con una textura granulada menuda.</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Posteriormente se aplicará con brocha una solución fungicida. Una vez secadas las áreas, estas estarán en condiciones de recibir la pintura.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Será indispensable para la aprobación de los trabajos, la terminación con un acabado perfecto con la cantidad de manos de pintura necesarias, no debiendo presentar imperfecciones  visuales ni pinceladas.</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lastRenderedPageBreak/>
        <w:t xml:space="preserve">Se deberá aplicar la pintura las veces que sean necesarias hasta obtener una superficie uniforme, homogénea,  tanto en acabado de color como en relieve de la pared.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Se aplica 2 a 3 manos hasta lograr el espesor deseado. 75 a 100 micrones mínimo. Con brocha o pistola, aplicar 2 a 3 capas hasta lograr el espesor deseado, dejar secar mínimo 6 horas entre manos</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 a la aplicación de pinturas, se procederá a realizar el pintado de las jambas de puertas y ventanas siguiendo el mismo proceso de pintado mencionado anteriormente.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será medido en metros cuadrados de la superficie neta pintada, previa verificación en metraje y calidad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se pagará de acuerdo al precio unitario de la propuesta aceptada que incluye la compensación total por todos los materiales herramientas, mano de obra y actividades necesarias para la ejecución de este trabajo.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6E3C77" w:rsidP="006E3C77">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77</w:t>
      </w:r>
      <w:r w:rsidRPr="00E45A49">
        <w:rPr>
          <w:rFonts w:ascii="Arial" w:hAnsi="Arial" w:cs="Arial"/>
          <w:b/>
          <w:sz w:val="14"/>
          <w:szCs w:val="14"/>
        </w:rPr>
        <w:t xml:space="preserve"> </w:t>
      </w:r>
      <w:r w:rsidR="00B27FBA" w:rsidRPr="00E45A49">
        <w:rPr>
          <w:rFonts w:ascii="Arial" w:hAnsi="Arial" w:cs="Arial"/>
          <w:b/>
          <w:sz w:val="14"/>
          <w:szCs w:val="14"/>
        </w:rPr>
        <w:t>PROV.  Y COLOC. PANEL VIDRIO TEMPLADO  INCOLORO E: 8MM INC. ACC. , QUINC. Y - ADHESIVO ESMERILADO S/DISEÑO</w:t>
      </w:r>
    </w:p>
    <w:p w:rsidR="00B27FBA" w:rsidRPr="00E45A49"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comprende la provisión e instalación de paneles de vidrio templado de 10mm de espesor,  mas sus accesorios de fijación y soporte  metálico al piso  y techo,  quincallería y adhesivo esmerilado.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se utilizará:</w:t>
      </w:r>
    </w:p>
    <w:p w:rsidR="00B27FBA" w:rsidRPr="00E45A49"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templado de 8mm inc. con adhesivo esmerilado según diseño</w:t>
      </w:r>
    </w:p>
    <w:p w:rsidR="00B27FBA" w:rsidRPr="00E45A49"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Herrajes de acero inox para las uniones de los vidrio, en esquina, para unión de dos paneles y para unión de 4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calidad de los diferentes tipos de vidrios se sujetará a normas de calidad internacionales.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Propiedades generales establecidas en las normas: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Densidad 2500kgr/m3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Dureza 6 a 7 GPa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Índice de Poisson 0.20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medio de dilatación 9x10-6</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los vidrios debe estar a cargo de vidrieros experimentados.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es responsable de la rotura de vidrios que se produzcan antes de la entrega de la construcción.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el caso de los accesorios y la quincallería , rieles, picaportes, bisagras, jaladores en puestos, frenos hidráulicos, herrajes, etc. y todos los accesorios necesarios deberán ser metálicos.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modelo, la forma y el tamaño deberán ser previamente aprobados por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 recurrir a las normas y recomendaciones de los fabricantes, antes de encargar los vidrios y tomar en cuenta todos los aspectos particulares señalados para la instalación.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modulación será equidistante de acuerdo a las superficies de aplicación en ningún caso el ancho de los paneles excederá a 1m.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operaciones serán dirigidas por un especialista, de experiencia comprobada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Será obligación del contratista solicitar a Supervisión la verificación de la colocación exacta del ítem.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3ºC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los casos de mamparas de vidrio templado de alturas mayores o iguales a 1,75 metros se deben colocar contravientos de rigidez en toda la altura para evitar el pandeo de las mismas.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herrajes de sujeción es importante para mantener la verticalidad de las mamparas y evitar cualquier pandeo en sus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Estos herrajes son cromado soportando elementes centrales en uniones 4 vidrios, elementos de unión entre vidrios y esquineros.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hAnsi="Arial" w:cs="Arial"/>
          <w:spacing w:val="-1"/>
          <w:sz w:val="14"/>
          <w:szCs w:val="14"/>
          <w:lang w:eastAsia="es-ES"/>
        </w:rPr>
        <w:tab/>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provisión y colocación de  paneles vidrios será medida en metros cuadrados,  de toda superficie neta ejecutada y en conformidad y aprobación de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78</w:t>
      </w:r>
      <w:r w:rsidRPr="00E45A49">
        <w:rPr>
          <w:rFonts w:ascii="Arial" w:hAnsi="Arial" w:cs="Arial"/>
          <w:b/>
          <w:sz w:val="14"/>
          <w:szCs w:val="14"/>
        </w:rPr>
        <w:t xml:space="preserve"> </w:t>
      </w:r>
      <w:r w:rsidR="00B27FBA" w:rsidRPr="00E45A49">
        <w:rPr>
          <w:rFonts w:ascii="Arial" w:hAnsi="Arial" w:cs="Arial"/>
          <w:b/>
          <w:sz w:val="14"/>
          <w:szCs w:val="14"/>
        </w:rPr>
        <w:t>PROV  Y COLOC PANEL PLEGABLE ACUSTICO  DE PVC</w:t>
      </w:r>
      <w:r w:rsidR="00B27FBA" w:rsidRPr="00E45A49" w:rsidDel="00D24EC7">
        <w:rPr>
          <w:rFonts w:ascii="Arial" w:hAnsi="Arial" w:cs="Arial"/>
          <w:b/>
          <w:sz w:val="14"/>
          <w:szCs w:val="14"/>
        </w:rPr>
        <w:t xml:space="preserve"> </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trabajo consiste en la provisión y colocado de paneles divisorios plegables de PVC con características de aislamiento acústico, para salas de reuniones y otros espacios establecidos en planos y láminas de detalle.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 en los planos de detalle no hubiese indicación específica sobre el tipo de pvc que debe emplearse, se usará un material con rectificación de garantía por un año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Paneles plegables de primera calidad  de pvc con características de un alto nivel de aislamiento acústico.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metálica de soporte  en la parte superior del área a intervención, para el sistema corredizo plegable.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entregar las piezas y proceder al colocado de acuerdo a lo señalado por el proveedor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la parte inferior se deberá tomar la previsión de colocar algún umbral de goma o PVC que garantice la totalidad del cerramiento, el aislamiento acústico y la calidad de acabado en el presente trabajo.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será medio en metros cuadrados de la superficie neta ejecutando incluyendo este precio todos los accesorios y la estructura metálica para garantizar su adecuado funcionamiento</w:t>
      </w: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b/>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Estos ítems ejecutados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serán pagados a los precios unitarios de la propuesta aceptada. </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 xml:space="preserve">79 </w:t>
      </w:r>
      <w:r w:rsidR="00B27FBA" w:rsidRPr="00E45A49">
        <w:rPr>
          <w:rFonts w:ascii="Arial" w:hAnsi="Arial" w:cs="Arial"/>
          <w:b/>
          <w:sz w:val="14"/>
          <w:szCs w:val="14"/>
        </w:rPr>
        <w:t>PROV.  Y COLOC. PANEL FIBRA TEXTIL</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 papel fibra textil. La fibra textil puede ser suministrada por rollos que pueden ser cortados en obra de acuerdo a las especificaciones de los fabricantes.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Colores y texturas elección de la supervisión. Será de una marca conocida y de primera calidad.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empresa Contratista deberá prever las muestras para la aprobación por la Supervisión. Esta aprobación no deslindará la responsabilidad en cuanto a la calidad del material.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de fácil limpieza.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Previo colocado verificar la perfecta plomada del cielo a sujetar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panel será colocado de acuerdo a  recomendaciones técnicas hechas  por el fabricante.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Posteriormente se colocara el panel textil fijando el mismo a los accesorios de sujeción dispuestos en el paramento de intervención.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spacing w:after="0" w:line="240" w:lineRule="auto"/>
        <w:jc w:val="both"/>
        <w:rPr>
          <w:rFonts w:ascii="Arial" w:hAnsi="Arial" w:cs="Arial"/>
          <w:sz w:val="14"/>
          <w:szCs w:val="14"/>
          <w:lang w:val="es-MX"/>
        </w:rPr>
      </w:pPr>
    </w:p>
    <w:p w:rsidR="00B27FBA" w:rsidRPr="00E45A49" w:rsidRDefault="00B27FBA" w:rsidP="00B27FBA">
      <w:pPr>
        <w:spacing w:after="0" w:line="240" w:lineRule="auto"/>
        <w:jc w:val="both"/>
        <w:rPr>
          <w:rFonts w:ascii="Arial" w:hAnsi="Arial" w:cs="Arial"/>
          <w:sz w:val="14"/>
          <w:szCs w:val="14"/>
          <w:lang w:val="es-MX"/>
        </w:rPr>
      </w:pPr>
      <w:r w:rsidRPr="00E45A49">
        <w:rPr>
          <w:rFonts w:ascii="Arial" w:hAnsi="Arial" w:cs="Arial"/>
          <w:sz w:val="14"/>
          <w:szCs w:val="14"/>
          <w:lang w:val="es-MX"/>
        </w:rPr>
        <w:t>El ítem de panel de fibra textil, serán computado por METRO CUADRADO (M2), según la superficie colocada.</w:t>
      </w:r>
    </w:p>
    <w:p w:rsidR="00B27FBA" w:rsidRPr="00E45A49" w:rsidRDefault="00B27FBA" w:rsidP="00B27FBA">
      <w:pPr>
        <w:spacing w:after="0" w:line="240" w:lineRule="auto"/>
        <w:jc w:val="both"/>
        <w:rPr>
          <w:rFonts w:ascii="Arial" w:hAnsi="Arial" w:cs="Arial"/>
          <w:sz w:val="14"/>
          <w:szCs w:val="14"/>
          <w:lang w:val="es-MX"/>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Estos ítems ejecutados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serán pagados a los precios unitarios de la propuesta aceptada. </w:t>
      </w: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80</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INC. EST MET. Y ACC.</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Placa estándar de 1.20 x 2.40  e. 12.5 mm con acabado del muro en 12 cm ambas caras, incluye perfilería metálica y todos sus accesorios, especificaciones e instrucciones impresas del fabricante para la instalación.</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cartón yeso estándar, de 1.20 x 2.40, e=12.5 mm., cinta de papel micro perforada  y masilla lista para usar, todo en correspondencia con lo usual en este sistema.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todo el material deberá cumplir con la norma ISO 9001 o similar.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estándar de 1.20 x 2.40 e 12.5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9.32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siendo tanto el frente y la cara posterior del mismo color.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micro perforado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de perfilería  Drywall  deberá ser de la misma marca y mismo proveedor del sistema Drywall, a objeto de exigir cumplimiento de tiempo de garantía del sistema completo una vez instalado. Así mismo todo el material deberá cumplir con la norma ISO 9001 o similar.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Track  3 5/8, tipo U:</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Corner Bead 1 ¼, tipo esquinero para proteger aristas.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Tonillos T1 punta aguja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Mantenimiento de los elementos componentes y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suplirá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1º Paso: Tomado de junta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deberá aplicar una capa fina de Masilla (Lista para usar) en las uniones entre placas, utilizando para ello una espátula, sin dejar rebabas, y </w:t>
      </w:r>
      <w:r w:rsidRPr="00E45A49">
        <w:rPr>
          <w:rFonts w:ascii="Arial" w:hAnsi="Arial" w:cs="Arial"/>
          <w:spacing w:val="-1"/>
          <w:sz w:val="14"/>
          <w:szCs w:val="14"/>
          <w:lang w:val="es-MX" w:eastAsia="es-ES"/>
        </w:rPr>
        <w:lastRenderedPageBreak/>
        <w:t>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2º Paso: Pegado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3ª Paso: Recubrimiento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tercera mano de Masilla (Lista para usar) cubriendo la cinta de papel, y dejando una huella de masillado más ancha que la anterior. Dejar secar por última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4ªPaso: Terminación final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la última capa de Masilla  cubriendo una superficie mayor, utilizando para ello una llana o espátula de 30cm. Finalmente dejar secar mínimo 24 Hrs, para evitar fisuras posteriormente.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Drywall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r w:rsidRPr="00E45A49">
        <w:rPr>
          <w:rFonts w:ascii="Arial" w:eastAsiaTheme="minorHAnsi" w:hAnsi="Arial" w:cs="Arial"/>
          <w:sz w:val="14"/>
          <w:szCs w:val="14"/>
          <w:lang w:val="es-MX" w:eastAsia="en-US"/>
        </w:rPr>
        <w:t xml:space="preserv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húmedas  debidamente instaladas y pintadas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B27FBA" w:rsidRPr="00E45A49" w:rsidRDefault="00B27FBA" w:rsidP="00B27FBA">
      <w:pPr>
        <w:spacing w:after="0" w:line="240" w:lineRule="auto"/>
        <w:ind w:left="792"/>
        <w:contextualSpacing/>
        <w:jc w:val="both"/>
        <w:rPr>
          <w:rFonts w:ascii="Arial" w:eastAsia="Times New Roman" w:hAnsi="Arial" w:cs="Arial"/>
          <w:b/>
          <w:sz w:val="14"/>
          <w:szCs w:val="14"/>
          <w:lang w:eastAsia="es-ES"/>
        </w:rPr>
      </w:pPr>
    </w:p>
    <w:p w:rsidR="00B27FBA" w:rsidRPr="00E45A49" w:rsidRDefault="00B27FBA" w:rsidP="00B27FBA">
      <w:pPr>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81</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AREAS HUMEDAS H= 12CM INC. EST MET.</w:t>
      </w:r>
      <w:r w:rsidR="00B27FBA" w:rsidRPr="00E45A49" w:rsidDel="00D24EC7">
        <w:rPr>
          <w:rFonts w:ascii="Arial" w:hAnsi="Arial" w:cs="Arial"/>
          <w:b/>
          <w:sz w:val="14"/>
          <w:szCs w:val="14"/>
        </w:rPr>
        <w:t xml:space="preserve"> </w:t>
      </w:r>
      <w:r w:rsidR="00B27FBA" w:rsidRPr="00E45A49">
        <w:rPr>
          <w:rFonts w:ascii="Arial" w:hAnsi="Arial" w:cs="Arial"/>
          <w:b/>
          <w:sz w:val="14"/>
          <w:szCs w:val="14"/>
        </w:rPr>
        <w:t xml:space="preserve">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Drywall de cartón yeso para áreas en donde se requiera resistencia a la humedad de 1.20 x 2.40, e=12.5 mm., cinta de papel micro perforada  y masilla lista para usar, todo en correspondencia con lo usual en este sistema.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y bajo norma IRAM 11645  referida a las placas de yeso resistentes a la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componentes del sistema Drywall resistencia a la humedad deberán ser de la misma marca y mismo proveedor,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resistente a la humedad de 1.20 x 2.40 e 12.5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9.30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Clasificación de resistencia a la humedad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el núcleo deberá tener un agregado de componentes especiales para disminuir la capacidad    de agua.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revestimiento con una lámina de papel de celulosa especial en ambas caras, siendo el de frente de color verde y el de la cara posterior de color más oscuro.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papel micro perforada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de perfilería  Drywall  deberá ser de la misma marca y mismo proveedor del sistema Drywall,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Track  3 5/8, tipo U:</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Perfil Corner Bead 1 ¼, tipo esquinero para proteger aristas.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 T1 punta aguja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Mantenimiento de los elementos componentes y terminaciones superficiales.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Resistente a áreas expuestas a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esparcimiento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punta aguja deberán quedar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Antes de comenzar, se deberá verificar que las superficies a unir estén limpias y libres de polvo. El tomado de juntas se realizará en cuatro pasos: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1º Paso: Tomado de junta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capa fina de Masilla (Lista para usar) en las uniones entre placas, utilizando para ello una espátula, sin dejar rebabas, y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2º Paso: Pegado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3ª Paso: Recubrimiento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tercera mano de Masilla (Lista para usar) cubriendo la cinta de papel, y dejando una huella de masillado más ancha que la anterior. Dejar secar por última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4ªPaso: Terminación final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la última capa de Masilla  cubriendo una superficie mayor, utilizando para ello una llana o espátula de 30cm. Finalmente dejar secar mínimo 24 Hrs, para evitar fisuras posteriormente.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Hasta la terminación del proyecto y su entrega, el Contratista protegerá las paredes de Drywall, paneles de cartón yeso resistentes a la humedad, de todo daño o maltrato, los que en todo caso, deberán ser reparados por su cuenta, a entera satisfacción del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 al área con características de resistencia al fuego.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Todos los componentes de sistema Drywall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superficies deberán quedar tersas en grado fino sin rasgaduras, sin desprendimientos y sin ninguna pintura. Sin juntas visibles, planas, uniformes, sin huecos, u otro defecto que se trasluzca.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se procederá a aplicar la pintura  que corresponda a áreas húmedas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húmedas  debidamente instaladas y pintadas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82</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AREAS  ANTIFUEGO H= 12CM INC. EST MET.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anti fuego, de acuerdo lo indicado en los planos generales y detalle del proyecto.</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r w:rsidRPr="00E45A49">
        <w:rPr>
          <w:rFonts w:ascii="Arial" w:hAnsi="Arial" w:cs="Arial"/>
          <w:sz w:val="14"/>
          <w:szCs w:val="14"/>
        </w:rPr>
        <w:t>Se hace notar que este trabajo incluye la colocación de perfile metálicos y la respectiva pintura para áreas anti fuego</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pStyle w:val="Default"/>
        <w:jc w:val="both"/>
        <w:rPr>
          <w:rFonts w:ascii="Arial" w:hAnsi="Arial" w:cs="Arial"/>
          <w:color w:val="auto"/>
          <w:sz w:val="14"/>
          <w:szCs w:val="14"/>
        </w:rPr>
      </w:pPr>
      <w:r w:rsidRPr="00E45A49">
        <w:rPr>
          <w:rFonts w:ascii="Arial" w:hAnsi="Arial" w:cs="Arial"/>
          <w:color w:val="auto"/>
          <w:spacing w:val="-1"/>
          <w:sz w:val="14"/>
          <w:szCs w:val="14"/>
        </w:rPr>
        <w:t>Paneles Drywall de cartón yeso para áreas en donde se requiera resistencia al fuego, de 1.20 x 2.40, e=12.5 mm., cinta de papel micro perforada  y masilla lista para usar, todo en correspondencia con lo usual en este sistema.</w:t>
      </w:r>
      <w:r w:rsidRPr="00E45A49">
        <w:rPr>
          <w:rFonts w:ascii="Arial" w:hAnsi="Arial" w:cs="Arial"/>
          <w:color w:val="auto"/>
          <w:sz w:val="14"/>
          <w:szCs w:val="14"/>
        </w:rPr>
        <w:t xml:space="preserve"> </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w:t>
      </w:r>
      <w:r w:rsidRPr="00E45A49">
        <w:rPr>
          <w:rFonts w:ascii="Arial" w:hAnsi="Arial" w:cs="Arial"/>
          <w:sz w:val="14"/>
          <w:szCs w:val="14"/>
        </w:rPr>
        <w:t>, así como</w:t>
      </w:r>
      <w:r w:rsidRPr="00E45A49">
        <w:rPr>
          <w:rFonts w:ascii="Arial" w:eastAsia="Times New Roman" w:hAnsi="Arial" w:cs="Arial"/>
          <w:kern w:val="28"/>
          <w:sz w:val="14"/>
          <w:szCs w:val="14"/>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w:t>
      </w:r>
      <w:r w:rsidRPr="00E45A49">
        <w:rPr>
          <w:rFonts w:ascii="Arial" w:eastAsia="Times New Roman" w:hAnsi="Arial" w:cs="Arial"/>
          <w:sz w:val="14"/>
          <w:szCs w:val="14"/>
        </w:rPr>
        <w:t xml:space="preserve"> </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Drywall deberán ser de la misma marca y mismo proveedor, </w:t>
      </w:r>
      <w:r w:rsidRPr="00E45A49">
        <w:rPr>
          <w:rFonts w:ascii="Arial" w:hAnsi="Arial" w:cs="Arial"/>
          <w:kern w:val="28"/>
          <w:sz w:val="14"/>
          <w:szCs w:val="14"/>
        </w:rPr>
        <w:t>a objeto de exigir cumplimiento de tiempo de garantía del sistema completo una vez instalado.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El sistema deberá estar conformado por:</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Placas cartón yeso resistentes al fuego de 1.20 x 2.40 e 12.5 mm </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Peso 9.80 Kg/m2.</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Clasificación de resistencia al fuego RF30.</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Ambas caras revestidas con papel celulosa especial, siendo el del frente de color rosa y el de la cara posterior de color más oscuro.</w:t>
      </w:r>
    </w:p>
    <w:p w:rsidR="00B27FBA" w:rsidRPr="00E45A49" w:rsidRDefault="00B27FBA" w:rsidP="00B27FBA">
      <w:pPr>
        <w:tabs>
          <w:tab w:val="left" w:pos="0"/>
        </w:tabs>
        <w:spacing w:after="0"/>
        <w:jc w:val="both"/>
        <w:rPr>
          <w:rFonts w:ascii="Arial" w:eastAsia="Times New Roman" w:hAnsi="Arial" w:cs="Arial"/>
          <w:kern w:val="28"/>
          <w:sz w:val="14"/>
          <w:szCs w:val="14"/>
        </w:rPr>
      </w:pPr>
      <w:r w:rsidRPr="00E45A49">
        <w:rPr>
          <w:rFonts w:ascii="Arial" w:eastAsia="Times New Roman" w:hAnsi="Arial" w:cs="Arial"/>
          <w:kern w:val="28"/>
          <w:sz w:val="14"/>
          <w:szCs w:val="14"/>
        </w:rPr>
        <w:t>Masilla lista para usar.</w:t>
      </w:r>
    </w:p>
    <w:p w:rsidR="00B27FBA" w:rsidRPr="00E45A49" w:rsidRDefault="00B27FBA" w:rsidP="00925B9B">
      <w:pPr>
        <w:pStyle w:val="Prrafodelista"/>
        <w:numPr>
          <w:ilvl w:val="0"/>
          <w:numId w:val="168"/>
        </w:numPr>
        <w:tabs>
          <w:tab w:val="left" w:pos="993"/>
        </w:tabs>
        <w:jc w:val="both"/>
        <w:rPr>
          <w:rFonts w:ascii="Arial" w:hAnsi="Arial" w:cs="Arial"/>
          <w:kern w:val="28"/>
          <w:sz w:val="14"/>
          <w:szCs w:val="14"/>
        </w:rPr>
      </w:pPr>
      <w:r w:rsidRPr="00E45A49">
        <w:rPr>
          <w:rFonts w:ascii="Arial" w:hAnsi="Arial" w:cs="Arial"/>
          <w:kern w:val="28"/>
          <w:sz w:val="14"/>
          <w:szCs w:val="14"/>
        </w:rPr>
        <w:t>Mezcla base acuosa de emulsiones vinílicas, espesantes celulósicos y cargas minerales naturales.</w:t>
      </w:r>
    </w:p>
    <w:p w:rsidR="00B27FBA" w:rsidRPr="00E45A49" w:rsidRDefault="00B27FBA" w:rsidP="00925B9B">
      <w:pPr>
        <w:pStyle w:val="Prrafodelista"/>
        <w:numPr>
          <w:ilvl w:val="0"/>
          <w:numId w:val="168"/>
        </w:numPr>
        <w:tabs>
          <w:tab w:val="left" w:pos="993"/>
        </w:tabs>
        <w:jc w:val="both"/>
        <w:rPr>
          <w:rFonts w:ascii="Arial" w:hAnsi="Arial" w:cs="Arial"/>
          <w:kern w:val="28"/>
          <w:sz w:val="14"/>
          <w:szCs w:val="14"/>
          <w:lang w:eastAsia="es-BO"/>
        </w:rPr>
      </w:pPr>
      <w:r w:rsidRPr="00E45A49">
        <w:rPr>
          <w:rFonts w:ascii="Arial" w:hAnsi="Arial" w:cs="Arial"/>
          <w:kern w:val="28"/>
          <w:sz w:val="14"/>
          <w:szCs w:val="14"/>
        </w:rPr>
        <w:t>No tiene reactividad polimerización</w:t>
      </w:r>
      <w:r w:rsidRPr="00E45A49">
        <w:rPr>
          <w:rFonts w:ascii="Arial" w:hAnsi="Arial" w:cs="Arial"/>
          <w:sz w:val="14"/>
          <w:szCs w:val="14"/>
          <w:lang w:val="es-ES"/>
        </w:rPr>
        <w:t>.</w:t>
      </w:r>
    </w:p>
    <w:p w:rsidR="00B27FBA" w:rsidRPr="00E45A49" w:rsidRDefault="00B27FBA" w:rsidP="00B27FBA">
      <w:pPr>
        <w:shd w:val="clear" w:color="auto" w:fill="FFFFFF"/>
        <w:tabs>
          <w:tab w:val="left" w:pos="0"/>
        </w:tabs>
        <w:spacing w:after="0" w:line="240" w:lineRule="auto"/>
        <w:jc w:val="both"/>
        <w:rPr>
          <w:rFonts w:ascii="Arial" w:eastAsia="Times New Roman" w:hAnsi="Arial" w:cs="Arial"/>
          <w:kern w:val="28"/>
          <w:sz w:val="14"/>
          <w:szCs w:val="14"/>
          <w:lang w:val="es-ES"/>
        </w:rPr>
      </w:pPr>
    </w:p>
    <w:p w:rsidR="00B27FBA" w:rsidRPr="00E45A49" w:rsidRDefault="00B27FBA" w:rsidP="00B27FBA">
      <w:pPr>
        <w:shd w:val="clear" w:color="auto" w:fill="FFFFFF"/>
        <w:tabs>
          <w:tab w:val="left" w:pos="0"/>
        </w:tabs>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Cinta de papel micro perforada</w:t>
      </w:r>
    </w:p>
    <w:p w:rsidR="00B27FBA" w:rsidRPr="00E45A49" w:rsidRDefault="00B27FBA" w:rsidP="00925B9B">
      <w:pPr>
        <w:pStyle w:val="Prrafodelista"/>
        <w:numPr>
          <w:ilvl w:val="0"/>
          <w:numId w:val="169"/>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Ancho de 5,0 cm para tomado de juntas.</w:t>
      </w:r>
    </w:p>
    <w:p w:rsidR="00B27FBA" w:rsidRPr="00E45A49" w:rsidRDefault="00B27FBA" w:rsidP="00925B9B">
      <w:pPr>
        <w:pStyle w:val="Prrafodelista"/>
        <w:numPr>
          <w:ilvl w:val="0"/>
          <w:numId w:val="169"/>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lastRenderedPageBreak/>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Sistema de perfilería Drywall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heme="minorHAnsi" w:hAnsi="Arial" w:cs="Arial"/>
          <w:sz w:val="14"/>
          <w:szCs w:val="14"/>
          <w:lang w:val="es-MX" w:eastAsia="en-US"/>
        </w:rPr>
        <w:t xml:space="preserve">Los perfiles deberán cumplir la norma </w:t>
      </w:r>
      <w:r w:rsidRPr="00E45A49">
        <w:rPr>
          <w:rFonts w:ascii="Arial" w:eastAsia="Times New Roman" w:hAnsi="Arial" w:cs="Arial"/>
          <w:sz w:val="14"/>
          <w:szCs w:val="14"/>
        </w:rPr>
        <w:t>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 el sistema de perfilería  Drywall  deberá ser de la misma marca y mismo proveedor del sistema Drywall, </w:t>
      </w:r>
      <w:r w:rsidRPr="00E45A49">
        <w:rPr>
          <w:rFonts w:ascii="Arial" w:hAnsi="Arial" w:cs="Arial"/>
          <w:kern w:val="28"/>
          <w:sz w:val="14"/>
          <w:szCs w:val="14"/>
        </w:rPr>
        <w:t>a objeto de exigir cumplimiento de tiempo de garantía del sistema completo una vez instalado.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sistema de perfilería Drywall deberá estar conformado por:</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Track  3 5/8, tipo U:</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Espesor mínimo 0,5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Chapa galvanizada</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Sección A  30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Sección C  100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Largo 3.60 mt</w:t>
      </w:r>
    </w:p>
    <w:p w:rsidR="00B27FBA" w:rsidRPr="00E45A49" w:rsidRDefault="00B27FBA" w:rsidP="00B27FBA">
      <w:pPr>
        <w:spacing w:after="0" w:line="240" w:lineRule="auto"/>
        <w:jc w:val="both"/>
        <w:rPr>
          <w:rFonts w:ascii="Arial" w:eastAsia="Times New Roman" w:hAnsi="Arial" w:cs="Arial"/>
          <w:sz w:val="14"/>
          <w:szCs w:val="14"/>
        </w:rPr>
      </w:pPr>
    </w:p>
    <w:p w:rsidR="00B27FBA" w:rsidRPr="00E45A49" w:rsidRDefault="00B27FBA" w:rsidP="00B27FB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Stud Larguero 3 5/8, tipo C:</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Espesor mínimo 0,5 mm,</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Chapa galvanizada.   </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Sección  A  35 mm </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Sección B  30 mm</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Largo 2.40 mt </w:t>
      </w:r>
    </w:p>
    <w:p w:rsidR="00B27FBA" w:rsidRPr="00E45A49" w:rsidRDefault="00B27FBA" w:rsidP="00B27FB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 . </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Corner Bead 1 ¼, tipo esquinero para proteger aristas.</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Chapa galvanizada</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Sección A 32 mm</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Sección B 32 mm</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Largo 3.60 mt</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Tonillo T1 punta aguja </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Largo 14mm</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Tornillo T2 punta aguja</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Largo 25mm</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Fabricados bajo norma IRAM 5470</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Facilidad de ejecución y calidad del aspecto de encuentros con muros de mampostería y con ventanería.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Calidad, aspecto y durabilidad de las terminaciones superficiales.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Mantenimiento de los elementos componentes y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w:t>
      </w: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Antes de comenzar, se deberá verificar que las superficies a unir estén limpias y libres de polvo. El tomado de juntas se realizará en cuatro pasos: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1º Paso: Tomado de junta</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capa fina de Masilla (Lista para usar) en las uniones entre placas, utilizando para ello una espátula, sin dejar rebabas, y dejar secar mínimo  24 horas.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2º Paso: Pegado de cinta</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3ª Paso: Recubrimiento de cinta</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tercera mano de Masilla (Lista para usar) cubriendo la cinta de papel, y dejando una huella de masillado más ancha que la anterior. Dejar secar por última mínimo 24  horas.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4ªPaso: Terminación final</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la última capa de Masilla  cubriendo una superficie mayor, utilizando para ello una llana o espátula de 30cm. Finalmente dejar secar mínimo 24 Hrs, para evitar fisuras posteriormente.</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Drywall, paneles de cartón yeso, de todo daño o maltrato, los que en todo caso, deberán ser reparados por su cuenta, a entera satisfacción del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 al área con características de resistencia al fuego.</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Drywall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anti fuego, debidamente instalados y pintados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B27FBA" w:rsidRPr="00E45A49" w:rsidRDefault="00B27FBA" w:rsidP="00B27FBA">
      <w:pPr>
        <w:rPr>
          <w:rFonts w:ascii="Arial" w:hAnsi="Arial" w:cs="Arial"/>
          <w:spacing w:val="-1"/>
          <w:sz w:val="14"/>
          <w:szCs w:val="14"/>
          <w:lang w:eastAsia="es-ES"/>
        </w:rPr>
      </w:pPr>
      <w:r w:rsidRPr="00E45A49">
        <w:rPr>
          <w:rFonts w:ascii="Arial" w:hAnsi="Arial" w:cs="Arial"/>
          <w:spacing w:val="-1"/>
          <w:sz w:val="14"/>
          <w:szCs w:val="14"/>
          <w:lang w:eastAsia="es-ES"/>
        </w:rPr>
        <w:br w:type="page"/>
      </w: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83</w:t>
      </w:r>
      <w:r w:rsidRPr="00E45A49">
        <w:rPr>
          <w:rFonts w:ascii="Arial" w:hAnsi="Arial" w:cs="Arial"/>
          <w:b/>
          <w:sz w:val="14"/>
          <w:szCs w:val="14"/>
        </w:rPr>
        <w:t xml:space="preserve"> </w:t>
      </w:r>
      <w:r w:rsidR="00B27FBA" w:rsidRPr="00E45A49">
        <w:rPr>
          <w:rFonts w:ascii="Arial" w:hAnsi="Arial" w:cs="Arial"/>
          <w:b/>
          <w:sz w:val="14"/>
          <w:szCs w:val="14"/>
        </w:rPr>
        <w:t>PROV Y COLOC PANELES DE MELAMINA E=15MM  INC.EST. MET.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lang w:val="es-ES"/>
        </w:rPr>
      </w:pPr>
      <w:r w:rsidRPr="00E45A49">
        <w:rPr>
          <w:rFonts w:ascii="Arial" w:hAnsi="Arial" w:cs="Arial"/>
          <w:spacing w:val="-1"/>
          <w:sz w:val="14"/>
          <w:szCs w:val="14"/>
          <w:lang w:eastAsia="es-ES"/>
        </w:rPr>
        <w:t>Este ítem incluye las puertas de ingreso a los cubículos de servicios</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materiales a utilizarse serán de la mejor calidad existente en el mercado. Las herramientas serán las apropiadas y el equipo el más aconsejable para este trabajo.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presentar un catálogo de colores y muestras de la melamina al supervisor, previa la colocación, a objeto de solicitar su autorización, previo el inicio de la actividad.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ser de tipo cuadrado o rectangular anodizados y de color natural o mate, de fabricación conocida que garantice su trabajabilidad y resistencia cómo estructura de soporte de los paneles, también se usarán tornillos de encarne, remaches tipo plug y otros materiales que el Supervisor en coordinación con el Contratista vean conveniente, a objeto de resguardar y garantizar  la sujeción y estabilidad de los paneles al piso cerámico.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previstas según planos, deberán realizarse también en melamina y con marco de aluminio, incluyendo las bisagras y quincallería (o sistema de cerramiento) en los cubículos correspondientes a, los sanitarios.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hace notar que la división entre el cubículo sanitario y el cubículo de ducha debe ser ejecutada como muro de ladrillo.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separadores de melanina  en baños serán medidos en metros cuadrados, tomando en cuenta únicamente las superficies netas ejecutadas áreas señaladas en planos y/o con aprobación del Supervisor. Esta medición no incluye el espacio libre entre el suelo y la melamina.</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lang w:val="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B27FBA">
      <w:pPr>
        <w:rPr>
          <w:rFonts w:ascii="Arial" w:hAnsi="Arial" w:cs="Arial"/>
          <w:sz w:val="14"/>
          <w:szCs w:val="14"/>
        </w:rPr>
      </w:pPr>
      <w:r w:rsidRPr="00E45A49">
        <w:rPr>
          <w:rFonts w:ascii="Arial" w:hAnsi="Arial" w:cs="Arial"/>
          <w:sz w:val="14"/>
          <w:szCs w:val="14"/>
        </w:rPr>
        <w:br w:type="page"/>
      </w:r>
    </w:p>
    <w:p w:rsidR="00B27FBA" w:rsidRPr="00E45A49" w:rsidRDefault="007B7BE6" w:rsidP="00ED4D80">
      <w:pPr>
        <w:spacing w:after="0"/>
        <w:jc w:val="both"/>
        <w:rPr>
          <w:rFonts w:ascii="Arial" w:hAnsi="Arial" w:cs="Arial"/>
          <w:b/>
          <w:sz w:val="14"/>
          <w:szCs w:val="14"/>
        </w:rPr>
      </w:pPr>
      <w:r w:rsidRPr="00E45A49">
        <w:rPr>
          <w:rFonts w:ascii="Arial" w:hAnsi="Arial" w:cs="Arial"/>
          <w:b/>
          <w:sz w:val="14"/>
          <w:szCs w:val="14"/>
        </w:rPr>
        <w:lastRenderedPageBreak/>
        <w:t>ITEM 1.84</w:t>
      </w:r>
      <w:r w:rsidR="00ED4D80" w:rsidRPr="00E45A49">
        <w:rPr>
          <w:rFonts w:ascii="Arial" w:hAnsi="Arial" w:cs="Arial"/>
          <w:b/>
          <w:sz w:val="14"/>
          <w:szCs w:val="14"/>
        </w:rPr>
        <w:t xml:space="preserve"> </w:t>
      </w:r>
      <w:r w:rsidR="00B27FBA" w:rsidRPr="00E45A49">
        <w:rPr>
          <w:rFonts w:ascii="Arial" w:hAnsi="Arial" w:cs="Arial"/>
          <w:b/>
          <w:sz w:val="14"/>
          <w:szCs w:val="14"/>
        </w:rPr>
        <w:t>PROV. Y COLOC. PANELES DE VIDRIO BLINDEX  ESM. DE 10 MM. P/DUCHAS IN ACC. Y EST. MET.</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consiste en provisión y colocación  de  los cerramiento de vidrio blindex  esmerilado de 10 mm. Para división de baterías de baño, con soportes o patas de aluminio según diseño adjunto en planos.</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incluir todos los herrajes cromados o color aluminio natural.</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vidrio blindex esmerilado en fábrica debe ser de buena calidad y estar bajo todas las normas de seguridad.</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Cualquier rotura ocasionada antes de la entrega de la obra es de total responsabilidad del contratista</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incluye las puertas de vidrio blindex de ingreso a los cubículos de las duchas</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deberá utilizarse:</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blindex de 10mm de espesor con acabado esmerilado translucido pero no transparente</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 estructura metálica de soporte del panel</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Todos los herrajes accesorios y quincallería necesaria para la fijación abatimiento de las puertas.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cerramientos de vidrio blindex  de 10mm, esmerilados serán colocados formando las divisiones de las baterías de baño, según diseño en planos adjuntos los mismos contemplan un altura de 2.20 mt., estando sujetos al piso a través de  perfiles de aluminio de 5 cm. de altura, y a la pared  a través  de herrajes que sujeten y unan al blindex con el muro.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cerramientos de vidrio blindex  serán medidas por (m2.) el espacio que exista entre el suelo y el panel deberá ser descontado de  las mediciones.</w:t>
      </w: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rPr>
          <w:rFonts w:ascii="Arial" w:eastAsia="Times New Roman" w:hAnsi="Arial" w:cs="Arial"/>
          <w:b/>
          <w:sz w:val="14"/>
          <w:szCs w:val="14"/>
          <w:lang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7B7BE6" w:rsidP="00ED4D80">
      <w:pPr>
        <w:spacing w:after="0"/>
        <w:jc w:val="both"/>
        <w:rPr>
          <w:rFonts w:ascii="Arial" w:hAnsi="Arial" w:cs="Arial"/>
          <w:b/>
          <w:sz w:val="14"/>
          <w:szCs w:val="14"/>
        </w:rPr>
      </w:pPr>
      <w:r w:rsidRPr="00E45A49">
        <w:rPr>
          <w:rFonts w:ascii="Arial" w:hAnsi="Arial" w:cs="Arial"/>
          <w:b/>
          <w:sz w:val="14"/>
          <w:szCs w:val="14"/>
        </w:rPr>
        <w:t>ITEM 1.85</w:t>
      </w:r>
      <w:r w:rsidR="00ED4D80" w:rsidRPr="00E45A49">
        <w:rPr>
          <w:rFonts w:ascii="Arial" w:hAnsi="Arial" w:cs="Arial"/>
          <w:b/>
          <w:sz w:val="14"/>
          <w:szCs w:val="14"/>
        </w:rPr>
        <w:t xml:space="preserve"> </w:t>
      </w:r>
      <w:r w:rsidR="00B27FBA" w:rsidRPr="00E45A49">
        <w:rPr>
          <w:rFonts w:ascii="Arial" w:hAnsi="Arial" w:cs="Arial"/>
          <w:b/>
          <w:sz w:val="14"/>
          <w:szCs w:val="14"/>
        </w:rPr>
        <w:t>PISO ALFOMBRA  MODULAR  IMPORTADA DE 50*50CM   DE ALTO TRAFICO</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kern w:val="28"/>
          <w:sz w:val="14"/>
          <w:szCs w:val="14"/>
        </w:rPr>
      </w:pPr>
    </w:p>
    <w:p w:rsidR="00B27FBA" w:rsidRPr="00E45A49" w:rsidRDefault="00B27FBA" w:rsidP="00B27FBA">
      <w:pPr>
        <w:spacing w:after="0" w:line="240" w:lineRule="auto"/>
        <w:jc w:val="both"/>
        <w:rPr>
          <w:rFonts w:ascii="Arial" w:hAnsi="Arial" w:cs="Arial"/>
          <w:kern w:val="28"/>
          <w:sz w:val="14"/>
          <w:szCs w:val="14"/>
        </w:rPr>
      </w:pPr>
      <w:r w:rsidRPr="00E45A49">
        <w:rPr>
          <w:rFonts w:ascii="Arial" w:hAnsi="Arial" w:cs="Arial"/>
          <w:kern w:val="28"/>
          <w:sz w:val="14"/>
          <w:szCs w:val="14"/>
        </w:rPr>
        <w:t>Este ítem se refiere a la provisión y colocación de alfombra modular  de alto tráfico con diseño, losetas modulares de 50*50cm.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687936" behindDoc="0" locked="0" layoutInCell="1" allowOverlap="1" wp14:anchorId="268DC19A" wp14:editId="2748F7E7">
            <wp:simplePos x="0" y="0"/>
            <wp:positionH relativeFrom="column">
              <wp:posOffset>3249295</wp:posOffset>
            </wp:positionH>
            <wp:positionV relativeFrom="paragraph">
              <wp:posOffset>429895</wp:posOffset>
            </wp:positionV>
            <wp:extent cx="2448560" cy="2725420"/>
            <wp:effectExtent l="0" t="0" r="889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l="53940" t="19806" r="18454" b="25604"/>
                    <a:stretch>
                      <a:fillRect/>
                    </a:stretch>
                  </pic:blipFill>
                  <pic:spPr bwMode="auto">
                    <a:xfrm>
                      <a:off x="0" y="0"/>
                      <a:ext cx="2448560" cy="2725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 xml:space="preserve">La alfombra modular  de alto tráfico, en los colores que se indiquen, debiendo aprobar las muestras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El mastico o pegamento a emplearse en la colocación de la alfombra será exclusivamente el indicado y recomendado por los fabricantes de las mismas.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contener una  base de poliuretano reciclado (hasta un 85%), e incorporar materiales destinados a mejorar las características de limpieza, olores y esterilización del suelo, así como protección antimicrobiana.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inflamable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módulos deberán ser piezas de  dimensiones aprox  o mayores a 50cm*50 cm.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fácil de instalar, transportas limpiar y remplazar.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Las fajas de umbrales serán de latón expandido, pulido de 3 cms. de ancho, sujetadas con tornillos del mismo aspecto (tornillos c/25 cm) o clavijas de fijación.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caso de detectarse afectación a las áreas de intervención  previa entrega provisional de la obra, la empresa  contratista se hará responsable de la reposición del daño causado.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inicio del ítem deberá realizar la  limpieza general de la superficie  de intervención, despojando la misma de todo desperdicio y otros, dejando la superficie totalmente lisa y libre.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aplicara  pegamento recomendado por el proveedor en una capa delgada y  uniforme (pegamento específico para alfombras modulares), sobre la que se colocará las baldosas de  alfombra de alto tráfico, asentándolas firmemente.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y durante el colocado de la alfombra deberá coordinarse con el técnico de seguimiento por parte de la empresa proveedora para  la implementación de algún diseño de acuerdo al color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permitirá el tránsito sobre la alfombra recién colocada, hasta que no se encuentre completamente adherida al contrapiso, debiendo transcurrir por lo menos setenta y dos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alfombras que cumplan los siguientes requerimientos mínimos: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de la alfombra: 2,72 kg/m2 Base elastomérica o látex unit.: 1,02 kg/m2 Peso del pelo: 0,75 kg/m2 Altura del pelo: 4,00 mm Tipo de pelo: Fibras sintéticas antiestáticas Color: De acue</w:t>
      </w:r>
      <w:r w:rsidR="00ED4D80" w:rsidRPr="00E45A49">
        <w:rPr>
          <w:rFonts w:ascii="Arial" w:hAnsi="Arial" w:cs="Arial"/>
          <w:spacing w:val="-1"/>
          <w:sz w:val="14"/>
          <w:szCs w:val="14"/>
          <w:lang w:eastAsia="es-ES"/>
        </w:rPr>
        <w:t>rdo a elección.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u w:val="single"/>
          <w:lang w:eastAsia="es-ES"/>
        </w:rPr>
      </w:pPr>
      <w:r w:rsidRPr="00E45A49">
        <w:rPr>
          <w:rFonts w:ascii="Arial" w:hAnsi="Arial" w:cs="Arial"/>
          <w:spacing w:val="-1"/>
          <w:sz w:val="14"/>
          <w:szCs w:val="14"/>
          <w:u w:val="single"/>
          <w:lang w:eastAsia="es-ES"/>
        </w:rPr>
        <w:t>Protección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Hasta la terminación del proyecto y su entrega, el Contratista protegerá los pisos alfombrados, de todo daño o maltrato. Esta operación se hará en grado extremo y su procedimiento será aprobado por la Supervisión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u w:val="single"/>
          <w:lang w:eastAsia="es-ES"/>
        </w:rPr>
      </w:pPr>
      <w:r w:rsidRPr="00E45A49">
        <w:rPr>
          <w:rFonts w:ascii="Arial" w:hAnsi="Arial" w:cs="Arial"/>
          <w:spacing w:val="-1"/>
          <w:sz w:val="14"/>
          <w:szCs w:val="14"/>
          <w:u w:val="single"/>
          <w:lang w:eastAsia="es-ES"/>
        </w:rPr>
        <w:t xml:space="preserve">Limpieza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Terminada la instalación, todo sucio, basura o sobrantes de material deberán retirarse completamente del sitio de trabajo. No se aceptarán manchas, pegamentos adheridos a la superficie exterior ni desprendimientos. La limpieza final deberá hacerse con aspiradoras y otros materiales y equipos especiales indicados por el fabricante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Los trabajos de alfombra en pisos se medirán y cancelarán por metro cuadrado neto correctamente ejecutado. </w:t>
      </w:r>
    </w:p>
    <w:p w:rsidR="00B27FBA" w:rsidRPr="00E45A49" w:rsidRDefault="00B27FBA" w:rsidP="00B27FBA">
      <w:pPr>
        <w:widowControl w:val="0"/>
        <w:autoSpaceDE w:val="0"/>
        <w:autoSpaceDN w:val="0"/>
        <w:adjustRightInd w:val="0"/>
        <w:spacing w:after="0" w:line="240" w:lineRule="auto"/>
        <w:jc w:val="both"/>
        <w:rPr>
          <w:rFonts w:ascii="Arial" w:eastAsia="Times New Roman" w:hAnsi="Arial" w:cs="Arial"/>
          <w:b/>
          <w:sz w:val="14"/>
          <w:szCs w:val="14"/>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Se cancelara de acuerdo al volumen neto correctamente ejecutado, en caso de detectarse áreas que no esté bien ejecutadas el contratista deberá proceder a reponer las mismas teniendo el cuidado de cumplir con las especificaciones técnicas.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b/>
          <w:sz w:val="14"/>
          <w:szCs w:val="14"/>
        </w:rPr>
      </w:pPr>
      <w:r w:rsidRPr="00E45A49">
        <w:rPr>
          <w:rFonts w:ascii="Arial" w:hAnsi="Arial" w:cs="Arial"/>
          <w:b/>
          <w:sz w:val="14"/>
          <w:szCs w:val="14"/>
        </w:rPr>
        <w:br w:type="page"/>
      </w:r>
    </w:p>
    <w:p w:rsidR="00B27FBA" w:rsidRPr="00E45A49" w:rsidRDefault="00ED4D80" w:rsidP="00ED4D80">
      <w:pPr>
        <w:spacing w:after="0"/>
        <w:jc w:val="both"/>
        <w:rPr>
          <w:rFonts w:ascii="Arial" w:hAnsi="Arial" w:cs="Arial"/>
          <w:b/>
          <w:sz w:val="14"/>
          <w:szCs w:val="14"/>
        </w:rPr>
      </w:pPr>
      <w:r w:rsidRPr="00E45A49">
        <w:rPr>
          <w:rFonts w:ascii="Arial" w:hAnsi="Arial" w:cs="Arial"/>
          <w:b/>
          <w:sz w:val="14"/>
          <w:szCs w:val="14"/>
        </w:rPr>
        <w:lastRenderedPageBreak/>
        <w:t>ITEM 1</w:t>
      </w:r>
      <w:r w:rsidR="007B7BE6" w:rsidRPr="00E45A49">
        <w:rPr>
          <w:rFonts w:ascii="Arial" w:hAnsi="Arial" w:cs="Arial"/>
          <w:b/>
          <w:sz w:val="14"/>
          <w:szCs w:val="14"/>
        </w:rPr>
        <w:t>.86</w:t>
      </w:r>
      <w:r w:rsidRPr="00E45A49">
        <w:rPr>
          <w:rFonts w:ascii="Arial" w:hAnsi="Arial" w:cs="Arial"/>
          <w:b/>
          <w:sz w:val="14"/>
          <w:szCs w:val="14"/>
        </w:rPr>
        <w:t xml:space="preserve"> </w:t>
      </w:r>
      <w:r w:rsidR="00B27FBA" w:rsidRPr="00E45A49">
        <w:rPr>
          <w:rFonts w:ascii="Arial" w:hAnsi="Arial" w:cs="Arial"/>
          <w:b/>
          <w:sz w:val="14"/>
          <w:szCs w:val="14"/>
        </w:rPr>
        <w:t>PISO DE CEMENTO ACABADO ESTRIADO PARA RAMPAS</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hormigón de cemento Portland, arena y ripio para la ejecución de las aceras será de proporción 1:3:4.  El mortero para frotachado será de cemento - arena en proporción 1:3. Se hará uso de una mezcladora mecánica en la preparación del hormigón de pisos a objeto de obtener homogeneidad en la calidad del concreto. La piedra utilizada como base será del tipo manzana.</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highlight w:val="red"/>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Sobre las losas libres de  impurezas, se vaciará una capa de 5 cm de hormigón, de una dosificación 1:3:4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piso de cemento se recubrirá con una segunda capa de 1 cm con mortero de cemento de 1:3. La superficie se alisará con frotacho con rayado especial según indicación expresa del Supervisor.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ambos casos se dejarán juntas de expansión para lo que el vaciado deberá ejecutarse por cuadriláteros y rectángulos alternados y de tamaño a indicación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Los pisos de cemento con textura estriada se  medirán en metros cuadrados tomando en cuenta solamente el área neta de trabajo ejecutado.</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B27FBA" w:rsidRPr="00E45A49" w:rsidRDefault="007B7BE6" w:rsidP="00040148">
      <w:pPr>
        <w:spacing w:after="0"/>
        <w:jc w:val="both"/>
        <w:rPr>
          <w:rFonts w:ascii="Arial" w:hAnsi="Arial" w:cs="Arial"/>
          <w:b/>
          <w:sz w:val="14"/>
          <w:szCs w:val="14"/>
        </w:rPr>
      </w:pPr>
      <w:r w:rsidRPr="00E45A49">
        <w:rPr>
          <w:rFonts w:ascii="Arial" w:hAnsi="Arial" w:cs="Arial"/>
          <w:b/>
          <w:sz w:val="14"/>
          <w:szCs w:val="14"/>
        </w:rPr>
        <w:t>ITEM 1.87</w:t>
      </w:r>
      <w:r w:rsidR="00040148" w:rsidRPr="00E45A49">
        <w:rPr>
          <w:rFonts w:ascii="Arial" w:hAnsi="Arial" w:cs="Arial"/>
          <w:b/>
          <w:sz w:val="14"/>
          <w:szCs w:val="14"/>
        </w:rPr>
        <w:t xml:space="preserve"> </w:t>
      </w:r>
      <w:r w:rsidR="00B27FBA" w:rsidRPr="00E45A49">
        <w:rPr>
          <w:rFonts w:ascii="Arial" w:hAnsi="Arial" w:cs="Arial"/>
          <w:b/>
          <w:sz w:val="14"/>
          <w:szCs w:val="14"/>
        </w:rPr>
        <w:t>PISO TECNICO ELEVADO DE CONCRETO ALIVIANADO  P/ CENTRO DE COMPUTOS H=40CM</w:t>
      </w:r>
    </w:p>
    <w:p w:rsidR="00B27FBA" w:rsidRPr="00E45A49"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040148" w:rsidRPr="00E45A49" w:rsidRDefault="00040148" w:rsidP="00763E6F">
      <w:pPr>
        <w:widowControl w:val="0"/>
        <w:numPr>
          <w:ilvl w:val="0"/>
          <w:numId w:val="20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piso  técnico de concreto aliviando para el área del Data Center. Incluye sus estructura metálica de armado sus baldosas y todos los accesorios necesarios para su fijación.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a utilizarse deberá tener un acabado de Vinyl HPL Panel Fs, así mismo el piso técnico deberá tener las siguientes características.</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Acolchonamiento de cemento atrianado</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Acabado de pintura epoxica</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Resistencia a cargas rodantes</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Desempeño elevado con cargas criticas</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Ignifugo</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Excelentes características de aterramiento y continuidad eléctrica</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Pedestales de acero.</w:t>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noProof/>
          <w:sz w:val="14"/>
          <w:szCs w:val="14"/>
        </w:rPr>
        <w:drawing>
          <wp:inline distT="0" distB="0" distL="0" distR="0" wp14:anchorId="355B3348" wp14:editId="06CB2D3F">
            <wp:extent cx="3745064" cy="1137037"/>
            <wp:effectExtent l="0" t="0" r="8255" b="6350"/>
            <wp:docPr id="31" name="Imagen 31" descr="http://www.olaretta.com/images/stories/piso_tecnico/baldosa_seccion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laretta.com/images/stories/piso_tecnico/baldosa_seccionad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6571" cy="1137495"/>
                    </a:xfrm>
                    <a:prstGeom prst="rect">
                      <a:avLst/>
                    </a:prstGeom>
                    <a:noFill/>
                    <a:ln>
                      <a:noFill/>
                    </a:ln>
                  </pic:spPr>
                </pic:pic>
              </a:graphicData>
            </a:graphic>
          </wp:inline>
        </w:drawing>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PEDESTAL METALICO</w:t>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noProof/>
          <w:sz w:val="14"/>
          <w:szCs w:val="14"/>
        </w:rPr>
        <w:drawing>
          <wp:anchor distT="0" distB="0" distL="114300" distR="114300" simplePos="0" relativeHeight="251688960" behindDoc="0" locked="0" layoutInCell="1" allowOverlap="1" wp14:anchorId="3B93866E" wp14:editId="2598FACF">
            <wp:simplePos x="0" y="0"/>
            <wp:positionH relativeFrom="column">
              <wp:posOffset>3277180</wp:posOffset>
            </wp:positionH>
            <wp:positionV relativeFrom="paragraph">
              <wp:posOffset>94284</wp:posOffset>
            </wp:positionV>
            <wp:extent cx="2280912" cy="1168841"/>
            <wp:effectExtent l="0" t="0" r="5715" b="0"/>
            <wp:wrapNone/>
            <wp:docPr id="32" name="Imagen 32" descr="http://www.olaretta.com/images/stories/piso_tecnico/vent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laretta.com/images/stories/piso_tecnico/ventos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6475" cy="116656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noProof/>
          <w:sz w:val="14"/>
          <w:szCs w:val="14"/>
        </w:rPr>
        <w:drawing>
          <wp:anchor distT="0" distB="0" distL="114300" distR="114300" simplePos="0" relativeHeight="251689984" behindDoc="0" locked="0" layoutInCell="1" allowOverlap="1" wp14:anchorId="78DAB0A9" wp14:editId="78B83EF3">
            <wp:simplePos x="0" y="0"/>
            <wp:positionH relativeFrom="column">
              <wp:posOffset>-149832</wp:posOffset>
            </wp:positionH>
            <wp:positionV relativeFrom="paragraph">
              <wp:posOffset>2596</wp:posOffset>
            </wp:positionV>
            <wp:extent cx="3365730" cy="1168842"/>
            <wp:effectExtent l="0" t="0" r="6350" b="0"/>
            <wp:wrapNone/>
            <wp:docPr id="33" name="Imagen 33" descr="http://www.olaretta.com/images/stories/piso_tecnico/pede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laretta.com/images/stories/piso_tecnico/pedesta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72485" cy="11711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herramientas requeridas deberán ser las adecuadas para una correcta colocación del piso.</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Uso de ventosa mara la manipulación de los pisos.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tbl>
      <w:tblPr>
        <w:tblW w:w="8608" w:type="dxa"/>
        <w:jc w:val="center"/>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4"/>
        <w:gridCol w:w="4754"/>
      </w:tblGrid>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PISO TECNICO ELEVADO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Altura </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40 cm.</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Capacidad de distribución de carga m2</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1800 Kg  x m2</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 xml:space="preserve">Rango de variación de altura </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+/- 25 %</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Defexion Máxima de Servicio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2,5 mm</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Resistencia al fuego y calor:</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M1 (Clase 1), con retardo en la transmisión de calor a la superficie.</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Clasificación de resistencia al fuego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No combustible</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Material Núcleo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 xml:space="preserve">Concreto Alivianado </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Pedestales</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Altura del pedestal variable de 25 a 50 centímetros.</w:t>
            </w:r>
          </w:p>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Parte inferior, con vástago roscado.</w:t>
            </w:r>
          </w:p>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Parte superior con cabezal roscado internamente, que ajusta perfectamente al vástago, impidiendo cualquier movimiento que pueda afectar a la estructura de soporte.</w:t>
            </w:r>
          </w:p>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Tapa de PVC con divisores en cuadrante que contribuyen a la fijación lateral de las baldosas.</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Dimensiones de Baldosa</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60x60 cm.</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Revestimiento Inferior</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Laminado de Acero inoxidable</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Revestimiento Superior</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Cs/>
                <w:spacing w:val="-1"/>
                <w:sz w:val="14"/>
                <w:szCs w:val="14"/>
                <w:lang w:val="es-ES" w:eastAsia="es-ES"/>
              </w:rPr>
            </w:pPr>
            <w:r w:rsidRPr="00E45A49">
              <w:rPr>
                <w:rFonts w:ascii="Arial" w:hAnsi="Arial" w:cs="Arial"/>
                <w:bCs/>
                <w:spacing w:val="-1"/>
                <w:sz w:val="14"/>
                <w:szCs w:val="14"/>
                <w:lang w:val="es-ES" w:eastAsia="es-ES"/>
              </w:rPr>
              <w:t>HPL  Material anti-estático</w:t>
            </w:r>
          </w:p>
        </w:tc>
      </w:tr>
    </w:tbl>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jc w:val="both"/>
        <w:rPr>
          <w:rFonts w:ascii="Arial" w:hAnsi="Arial" w:cs="Arial"/>
          <w:sz w:val="14"/>
          <w:szCs w:val="14"/>
          <w:lang w:eastAsia="es-ES"/>
        </w:rPr>
      </w:pPr>
      <w:r w:rsidRPr="00E45A49">
        <w:rPr>
          <w:rFonts w:ascii="Arial" w:hAnsi="Arial" w:cs="Arial"/>
          <w:bCs/>
          <w:sz w:val="14"/>
          <w:szCs w:val="14"/>
          <w:lang w:eastAsia="es-ES"/>
        </w:rPr>
        <w:tab/>
        <w:t>Baldosa 600 mm. x 600 mm. X 35 mm.</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baldosa cuenta con una carcasa metálica electro-soldada estampada multiforme con relleno inyectado de argamasa homogénea de cemento, fibra de celulosa y agregados naturales en formato de medida de 600 x 600 x 35 mm con cubiertas de HPL (High Pressure Laminate) anti estática de 1.5 mm y protegidas con perfiles perimetrales de PVC.</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baldosa está diseñada para soportar cargas fijas y dinámicas, y es ofrecida en tres modelos, Mediano, Fuerte y Extra fuerte, según la capacidad de carga que se vaya a aplicar, ver tabla de datos.</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lastRenderedPageBreak/>
        <w:t>La baldosa, tiene componentes completamente No Combustibles, en cumplimiento de la Norma ASTM E-136.</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Protección y Acabado de la baldosa en pintura electrostática en polvo Epóxica.</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Clase A para propagación de llama y desarrollo de humos (ASTM-E84-1998).</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Resistencia Eléctrica: 1×105 Ω~1×109 Ω según Norma NFPA 99.</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carpeta o piso debe estar libre de polvo, aceite, grasa o cualquier otro contaminante que pueda ir en detrimento del adhesivo para los pedestales.</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nivel general de la carpeta debe ser inspeccionado y aprobado por el supervisor para la correcta elección del rango de altura de los pedestales.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responsable técnico deberá indicar en qué lugar se miden los niveles de altura de instalación.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resistencia, composición y condición general de la loza y carpetas provista por el cliente deben ser las adecuadas para la instalación del Piso Técnico, se prefieren lozas de cemento pulido. En el caso de construcciones nuevas, se debe dar el plazo necesario para que el cemento fragüe y esté seco.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instalación se realizará con niveladores, de ser posible láser, para el nivel general y manuales para los niveles de las cabezas de pedestales.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Para la fijación de los pedestales a la carpeta se puede utilizar adhesivo especial, además de los pernos o clavos para la fijación de los mismos.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Luego se instalan los travesaños, controlando en todo el proceso el nivel y sus posibles variaciones de tal manera de aplicar las correcciones oportunamente.</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responsable técnico propondrá el diseño y el punto de arranque que genere menos cortes, con el objetivo de maximizar el uso de los materiales.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Las tolerancias de instalación son las siguientes:</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 xml:space="preserve"> </w:t>
      </w:r>
      <w:r w:rsidRPr="00E45A49">
        <w:rPr>
          <w:rFonts w:ascii="Arial" w:hAnsi="Arial" w:cs="Arial"/>
          <w:sz w:val="14"/>
          <w:szCs w:val="14"/>
          <w:lang w:val="es-BO"/>
        </w:rPr>
        <w:br/>
        <w:t>- La diferencia máxima entre dos placas no debe superar 1 mm.</w:t>
      </w:r>
      <w:r w:rsidRPr="00E45A49">
        <w:rPr>
          <w:rFonts w:ascii="Arial" w:hAnsi="Arial" w:cs="Arial"/>
          <w:sz w:val="14"/>
          <w:szCs w:val="14"/>
          <w:lang w:val="es-BO"/>
        </w:rPr>
        <w:br/>
        <w:t>- El sistema no debe apoyarse en las paredes o columnas existentes, y la máxima separación de las mismas no debe superar los 2 mm. En el caso de los niveles se acepta una diferencia de 1,5 mm en un máximo de 3 mt. Y de 2,5 mm en toda la planta.</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Los trabajos en general deberán ser aprobados por el supervisor.</w:t>
      </w:r>
    </w:p>
    <w:p w:rsidR="00B27FBA" w:rsidRPr="00E45A49" w:rsidRDefault="00B27FBA" w:rsidP="00B27FBA">
      <w:pPr>
        <w:spacing w:line="240" w:lineRule="auto"/>
        <w:jc w:val="both"/>
        <w:rPr>
          <w:rFonts w:ascii="Arial" w:hAnsi="Arial" w:cs="Arial"/>
          <w:sz w:val="14"/>
          <w:szCs w:val="14"/>
          <w:lang w:eastAsia="es-ES"/>
        </w:rPr>
      </w:pPr>
      <w:r w:rsidRPr="00E45A49">
        <w:rPr>
          <w:rFonts w:ascii="Arial" w:hAnsi="Arial" w:cs="Arial"/>
          <w:sz w:val="14"/>
          <w:szCs w:val="14"/>
          <w:lang w:eastAsia="es-ES"/>
        </w:rPr>
        <w:t>Las consideraciones necesarias para la instalación de piso técnico.</w:t>
      </w:r>
    </w:p>
    <w:p w:rsidR="00B27FBA" w:rsidRPr="00E45A49" w:rsidRDefault="00B27FBA" w:rsidP="00B27FBA">
      <w:pPr>
        <w:spacing w:line="240" w:lineRule="auto"/>
        <w:jc w:val="both"/>
        <w:rPr>
          <w:rFonts w:ascii="Arial" w:hAnsi="Arial" w:cs="Arial"/>
          <w:sz w:val="14"/>
          <w:szCs w:val="14"/>
          <w:lang w:eastAsia="es-ES"/>
        </w:rPr>
      </w:pPr>
      <w:r w:rsidRPr="00E45A49">
        <w:rPr>
          <w:rFonts w:ascii="Arial" w:hAnsi="Arial" w:cs="Arial"/>
          <w:sz w:val="14"/>
          <w:szCs w:val="14"/>
          <w:lang w:eastAsia="es-ES"/>
        </w:rPr>
        <w:t>Para efectos del diseño es importante tener en cuenta: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El área que contará con el Piso Elevado.</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altura, desde el nivel del suelo a la que será colocado.</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Escalón o escalerilla metálica, se debe indicar el número de pasos, así como el ancho de la misma.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Opcionalmente podría ser necesario una rampa para facilitar el ingreso de equipos y muebles pesados, se deberá diseñar la mejor ubicación. También puede ser una alternativa a la escalerilla metálica.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Herramienta para levantar las baldosas conocida como ventosa.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metros cuadrados, tomando en cuenta únicamente las superficies netas ejecutadas.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lastRenderedPageBreak/>
        <w:t>Dichos precios serán compensación total por los materiales, mano de obra, herramientas, equipo y otros gastos que sean necesarios para una adecuada y correcta ejecución de los trabajos.</w:t>
      </w:r>
    </w:p>
    <w:p w:rsidR="00B27FBA" w:rsidRPr="00E45A49" w:rsidRDefault="00B27FBA" w:rsidP="00B27FBA">
      <w:pPr>
        <w:ind w:left="288"/>
        <w:jc w:val="both"/>
        <w:rPr>
          <w:rFonts w:ascii="Arial" w:hAnsi="Arial" w:cs="Arial"/>
          <w:b/>
          <w:sz w:val="14"/>
          <w:szCs w:val="14"/>
        </w:rPr>
      </w:pPr>
    </w:p>
    <w:p w:rsidR="00B27FBA" w:rsidRPr="00E45A49" w:rsidRDefault="00B27FBA" w:rsidP="00B27FBA">
      <w:pPr>
        <w:rPr>
          <w:rFonts w:ascii="Arial" w:hAnsi="Arial" w:cs="Arial"/>
          <w:b/>
          <w:sz w:val="14"/>
          <w:szCs w:val="14"/>
        </w:rPr>
      </w:pPr>
      <w:r w:rsidRPr="00E45A49">
        <w:rPr>
          <w:rFonts w:ascii="Arial" w:hAnsi="Arial" w:cs="Arial"/>
          <w:b/>
          <w:sz w:val="14"/>
          <w:szCs w:val="14"/>
        </w:rPr>
        <w:br w:type="page"/>
      </w:r>
    </w:p>
    <w:p w:rsidR="00B27FBA" w:rsidRPr="00E45A49" w:rsidRDefault="007B7BE6" w:rsidP="00040148">
      <w:pPr>
        <w:spacing w:after="0"/>
        <w:jc w:val="both"/>
        <w:rPr>
          <w:rFonts w:ascii="Arial" w:hAnsi="Arial" w:cs="Arial"/>
          <w:b/>
          <w:sz w:val="14"/>
          <w:szCs w:val="14"/>
        </w:rPr>
      </w:pPr>
      <w:r w:rsidRPr="00E45A49">
        <w:rPr>
          <w:rFonts w:ascii="Arial" w:hAnsi="Arial" w:cs="Arial"/>
          <w:b/>
          <w:sz w:val="14"/>
          <w:szCs w:val="14"/>
        </w:rPr>
        <w:lastRenderedPageBreak/>
        <w:t>ITEM 1.88</w:t>
      </w:r>
      <w:r w:rsidR="00040148" w:rsidRPr="00E45A49">
        <w:rPr>
          <w:rFonts w:ascii="Arial" w:hAnsi="Arial" w:cs="Arial"/>
          <w:b/>
          <w:sz w:val="14"/>
          <w:szCs w:val="14"/>
        </w:rPr>
        <w:t xml:space="preserve"> </w:t>
      </w:r>
      <w:r w:rsidR="00B27FBA" w:rsidRPr="00E45A49">
        <w:rPr>
          <w:rFonts w:ascii="Arial" w:hAnsi="Arial" w:cs="Arial"/>
          <w:b/>
          <w:sz w:val="14"/>
          <w:szCs w:val="14"/>
        </w:rPr>
        <w:t>PISO DE BALDOZAS MICROPERFORADAS DE 600*600MM P/ VENTILACION RACKS</w:t>
      </w:r>
    </w:p>
    <w:p w:rsidR="00B27FBA" w:rsidRPr="00E45A49"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040148" w:rsidRPr="00E45A49" w:rsidRDefault="00040148" w:rsidP="00763E6F">
      <w:pPr>
        <w:widowControl w:val="0"/>
        <w:numPr>
          <w:ilvl w:val="0"/>
          <w:numId w:val="21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baldosas micro perforadas de 600*600mm p/ventilación de los racks</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691008" behindDoc="0" locked="0" layoutInCell="1" allowOverlap="1" wp14:anchorId="4F53DE59" wp14:editId="5F85CFBA">
            <wp:simplePos x="0" y="0"/>
            <wp:positionH relativeFrom="column">
              <wp:posOffset>3729990</wp:posOffset>
            </wp:positionH>
            <wp:positionV relativeFrom="paragraph">
              <wp:posOffset>12065</wp:posOffset>
            </wp:positionV>
            <wp:extent cx="1809750" cy="114681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49599" t="32932" r="4021" b="14803"/>
                    <a:stretch/>
                  </pic:blipFill>
                  <pic:spPr bwMode="auto">
                    <a:xfrm>
                      <a:off x="0" y="0"/>
                      <a:ext cx="1809750" cy="1146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eastAsia="Times New Roman" w:hAnsi="Arial" w:cs="Arial"/>
          <w:kern w:val="28"/>
          <w:sz w:val="14"/>
          <w:szCs w:val="14"/>
          <w:lang w:val="es-ES" w:eastAsia="en-US"/>
        </w:rPr>
        <w:t>El material a utilizarse deberá tener un acabado de Vinyl HPL Panel Fs</w:t>
      </w:r>
      <w:r w:rsidRPr="00E45A49">
        <w:rPr>
          <w:rFonts w:ascii="Arial" w:hAnsi="Arial" w:cs="Arial"/>
          <w:sz w:val="14"/>
          <w:szCs w:val="14"/>
          <w:lang w:eastAsia="es-ES"/>
        </w:rPr>
        <w:t>.</w:t>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Construcción de concreto alivianado, revestimiento inferior acero inoxidable, revestimiento superior HPL.</w:t>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Debe tener un flujo de aire de 20%, flujo optimo sin turbulencia</w:t>
      </w:r>
      <w:r w:rsidRPr="00E45A49">
        <w:rPr>
          <w:rFonts w:ascii="Arial" w:hAnsi="Arial" w:cs="Arial"/>
          <w:noProof/>
          <w:sz w:val="14"/>
          <w:szCs w:val="14"/>
        </w:rPr>
        <w:t xml:space="preserve"> </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shd w:val="clear" w:color="auto" w:fill="FFFFFF"/>
        <w:jc w:val="both"/>
        <w:rPr>
          <w:rFonts w:ascii="Arial" w:hAnsi="Arial" w:cs="Arial"/>
          <w:kern w:val="28"/>
          <w:sz w:val="14"/>
          <w:szCs w:val="14"/>
        </w:rPr>
      </w:pPr>
      <w:r w:rsidRPr="00E45A49">
        <w:rPr>
          <w:rFonts w:ascii="Arial" w:hAnsi="Arial" w:cs="Arial"/>
          <w:kern w:val="28"/>
          <w:sz w:val="14"/>
          <w:szCs w:val="14"/>
        </w:rPr>
        <w:t>En el caso de la instalación del piso técnico perforado, el mismo deberá tener un acabado de Vinyl HPL Panel Fs, así mismo el piso técnico deberá tener las siguientes características.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Acolchonamiento de cemento atrianado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Acabado de pintura epoxica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Resistencia a cargas rodantes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Desempeño elevado con cargas criticas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Ignifugo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Excelentes características de aterramiento y continuidad eléctrica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Pedestales de acero.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optimo sin turbulencia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de aire 20%.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piezas, tomando en cuenta únicamente las superficies netas ejecutadas.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una adecuada y correcta ejecución de los trabajos.</w:t>
      </w:r>
    </w:p>
    <w:p w:rsidR="00B27FBA" w:rsidRPr="00E45A49" w:rsidRDefault="00B27FBA" w:rsidP="00B27FBA">
      <w:pPr>
        <w:spacing w:after="0" w:line="240" w:lineRule="auto"/>
        <w:rPr>
          <w:rFonts w:ascii="Arial" w:hAnsi="Arial" w:cs="Arial"/>
          <w:b/>
          <w:sz w:val="14"/>
          <w:szCs w:val="14"/>
        </w:rPr>
      </w:pPr>
      <w:r w:rsidRPr="00E45A49">
        <w:rPr>
          <w:rFonts w:ascii="Arial" w:hAnsi="Arial" w:cs="Arial"/>
          <w:b/>
          <w:sz w:val="14"/>
          <w:szCs w:val="14"/>
        </w:rPr>
        <w:br w:type="page"/>
      </w:r>
    </w:p>
    <w:p w:rsidR="00B27FBA" w:rsidRPr="00E45A49" w:rsidRDefault="007B7BE6" w:rsidP="00A153DF">
      <w:pPr>
        <w:pStyle w:val="Prrafodelista"/>
        <w:ind w:left="375"/>
        <w:jc w:val="both"/>
        <w:rPr>
          <w:rFonts w:ascii="Arial" w:hAnsi="Arial" w:cs="Arial"/>
          <w:b/>
          <w:sz w:val="14"/>
          <w:szCs w:val="14"/>
        </w:rPr>
      </w:pPr>
      <w:r w:rsidRPr="00E45A49">
        <w:rPr>
          <w:rFonts w:ascii="Arial" w:hAnsi="Arial" w:cs="Arial"/>
          <w:b/>
          <w:sz w:val="14"/>
          <w:szCs w:val="14"/>
        </w:rPr>
        <w:lastRenderedPageBreak/>
        <w:t>ITEM 1.89</w:t>
      </w:r>
      <w:r w:rsidR="00A153DF" w:rsidRPr="00E45A49">
        <w:rPr>
          <w:rFonts w:ascii="Arial" w:hAnsi="Arial" w:cs="Arial"/>
          <w:b/>
          <w:sz w:val="14"/>
          <w:szCs w:val="14"/>
        </w:rPr>
        <w:t xml:space="preserve"> </w:t>
      </w:r>
      <w:r w:rsidR="00B27FBA" w:rsidRPr="00E45A49">
        <w:rPr>
          <w:rFonts w:ascii="Arial" w:hAnsi="Arial" w:cs="Arial"/>
          <w:b/>
          <w:sz w:val="14"/>
          <w:szCs w:val="14"/>
        </w:rPr>
        <w:t>CIELO FALSO METALICO MICORPERFORADO  INC.  EST.  MET.</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153DF" w:rsidRPr="00E45A49" w:rsidRDefault="00A153DF" w:rsidP="00763E6F">
      <w:pPr>
        <w:widowControl w:val="0"/>
        <w:numPr>
          <w:ilvl w:val="0"/>
          <w:numId w:val="21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ítem comprende el suministro e instalación de cielos falsos metálico bajo el sistema liviano suspendido en base a perfiles 9/16”,  incluye  todos los accesorios necesarios para su fijación con la losa.</w:t>
      </w: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fabricados de aluzinc  prepintada con perforación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Material: Aluzinc  y aluminio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Dimensión 0,61 m y  0,61 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Longitud Perfil Principal 3.66 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secundario 0,61 m y 1,22 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L Perimetral 3,05 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0,4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3.16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Perforada  Diámetro 3,9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Canto recto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610 x 610 mm. a eje de perfil 15/16”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Acabado Cielo Raso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Profundidad:       Igual o mayor a 16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según instrucción de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Lado invisible; una capa de esmalte protector.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tener baja retención de polvo y fácil limpieza. De fácil desmontaje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cielo falso será ejecutado una vez que la exactitud y correcta ejecución de las instalaciones que cubren, estén debidamente verificadas. Para su instalación deberán seguirse las instrucciones y recomendaciones del fabricante.</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paneles serán instalados sobre los planos que se hallen definidos en el diseño de cielos, en plano horizontal.</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ejecutarán sobre los porta paneles colocados de la estructura metálica compuesta por perfiles compatibles con las bandejas del cielo y en los ambientes señalados en la planilla o. los paneles se sujetarán a los portapaneles mediante un sistema de presión, de acuerdo al paso elegido.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(4) La separación entre porta paneles será como máximo la siguiente:</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Dos porta paneles: 80 cm</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Más de dos porta paneles: 100 cm</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(5) En cualquier caso se podrá dejar como máximo 15   cm de panel en ménsula.</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2D3898">
      <w:pPr>
        <w:widowControl w:val="0"/>
        <w:numPr>
          <w:ilvl w:val="0"/>
          <w:numId w:val="181"/>
        </w:numPr>
        <w:overflowPunct w:val="0"/>
        <w:autoSpaceDE w:val="0"/>
        <w:autoSpaceDN w:val="0"/>
        <w:adjustRightInd w:val="0"/>
        <w:spacing w:after="0" w:line="240" w:lineRule="auto"/>
        <w:ind w:left="300" w:hanging="298"/>
        <w:jc w:val="both"/>
        <w:rPr>
          <w:rFonts w:ascii="Arial" w:hAnsi="Arial" w:cs="Arial"/>
          <w:sz w:val="14"/>
          <w:szCs w:val="14"/>
        </w:rPr>
      </w:pPr>
      <w:r w:rsidRPr="00E45A49">
        <w:rPr>
          <w:rFonts w:ascii="Arial" w:hAnsi="Arial" w:cs="Arial"/>
          <w:sz w:val="14"/>
          <w:szCs w:val="14"/>
        </w:rPr>
        <w:t xml:space="preserve">Los portapaneles se nivelarán a la altura por medio de los reguladores.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2D3898">
      <w:pPr>
        <w:widowControl w:val="0"/>
        <w:numPr>
          <w:ilvl w:val="0"/>
          <w:numId w:val="181"/>
        </w:numPr>
        <w:overflowPunct w:val="0"/>
        <w:autoSpaceDE w:val="0"/>
        <w:autoSpaceDN w:val="0"/>
        <w:adjustRightInd w:val="0"/>
        <w:spacing w:after="0" w:line="240" w:lineRule="auto"/>
        <w:ind w:left="0" w:right="60" w:firstLine="2"/>
        <w:jc w:val="both"/>
        <w:rPr>
          <w:rFonts w:ascii="Arial" w:hAnsi="Arial" w:cs="Arial"/>
          <w:sz w:val="14"/>
          <w:szCs w:val="14"/>
        </w:rPr>
      </w:pPr>
      <w:r w:rsidRPr="00E45A49">
        <w:rPr>
          <w:rFonts w:ascii="Arial" w:hAnsi="Arial" w:cs="Arial"/>
          <w:sz w:val="14"/>
          <w:szCs w:val="14"/>
        </w:rPr>
        <w:t xml:space="preserve">Los paneles de aluminio se fijarán a presión de las grampas de porta panel, dejando ranuras de 16 mm, de manera que entre ejes de panel queden 100 mm. Esta separación se podrá modificar de acuerdo al módulo que exijan las dimensiones de los ambientes.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Durante la colocación de los paneles se dejarán las previsiones para luminarias y/o difusores de aire acondicionado. El suministro de estos artefactos deber hacerse de manera que se integren al cielo falso sin dificultad.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Los cielos falsos metálicos, se medirán por m2 de superficie proyectada. El costo deberá incluir todo lo necesario para ejecutar  la obra conforme a lo descrito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r w:rsidRPr="00E45A49">
        <w:rPr>
          <w:rFonts w:ascii="Arial" w:hAnsi="Arial" w:cs="Arial"/>
          <w:sz w:val="14"/>
          <w:szCs w:val="14"/>
        </w:rPr>
        <w:t xml:space="preserve">Las reservaciones para lámparas y otros huecos mayores a 0.5 m2 no se considerarán en el cálculo de la superficie ejecutada.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lastRenderedPageBreak/>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jc w:val="both"/>
        <w:rPr>
          <w:rFonts w:ascii="Arial" w:hAnsi="Arial" w:cs="Arial"/>
          <w:sz w:val="14"/>
          <w:szCs w:val="14"/>
        </w:rPr>
      </w:pPr>
      <w:r w:rsidRPr="00E45A49">
        <w:rPr>
          <w:rFonts w:ascii="Arial" w:hAnsi="Arial" w:cs="Arial"/>
          <w:sz w:val="14"/>
          <w:szCs w:val="14"/>
        </w:rPr>
        <w:br w:type="page"/>
      </w:r>
    </w:p>
    <w:p w:rsidR="00B27FBA" w:rsidRPr="00E45A49" w:rsidRDefault="007B7BE6" w:rsidP="00A153DF">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1.90</w:t>
      </w:r>
      <w:r w:rsidR="00A153DF" w:rsidRPr="00E45A49">
        <w:rPr>
          <w:rFonts w:ascii="Arial" w:eastAsia="Times New Roman" w:hAnsi="Arial" w:cs="Arial"/>
          <w:b/>
          <w:sz w:val="14"/>
          <w:szCs w:val="14"/>
          <w:lang w:eastAsia="es-ES"/>
        </w:rPr>
        <w:t xml:space="preserve"> </w:t>
      </w:r>
      <w:r w:rsidR="00B27FBA" w:rsidRPr="00E45A49">
        <w:rPr>
          <w:rFonts w:ascii="Arial" w:eastAsia="Times New Roman" w:hAnsi="Arial" w:cs="Arial"/>
          <w:b/>
          <w:sz w:val="14"/>
          <w:szCs w:val="14"/>
          <w:lang w:eastAsia="es-ES"/>
        </w:rPr>
        <w:t>CIELO FALSO  DE PVC AUTOEXTINGIBLE AL FUEGO</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153DF" w:rsidRPr="00E45A49" w:rsidRDefault="00A153DF" w:rsidP="00763E6F">
      <w:pPr>
        <w:widowControl w:val="0"/>
        <w:numPr>
          <w:ilvl w:val="0"/>
          <w:numId w:val="21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Este ítem está referido al cielo falso de PVC, incluye la estructura metálica, que cubre el área referente a centro de cómputos y archivos, y su debido cuidado por el peligro de incendios.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Contratista proporcionará todos los materiales, herramientas y equipo necesarios para la provisión y ejecución  de los trabajos, los mismos deberán ser aprobados por el </w:t>
      </w:r>
      <w:r w:rsidR="001520D5" w:rsidRPr="00E45A49">
        <w:rPr>
          <w:rFonts w:ascii="Arial" w:hAnsi="Arial" w:cs="Arial"/>
          <w:kern w:val="28"/>
          <w:sz w:val="14"/>
          <w:szCs w:val="14"/>
        </w:rPr>
        <w:t>Fiscal del servicio</w:t>
      </w:r>
      <w:r w:rsidRPr="00E45A49">
        <w:rPr>
          <w:rFonts w:ascii="Arial" w:hAnsi="Arial" w:cs="Arial"/>
          <w:kern w:val="28"/>
          <w:sz w:val="14"/>
          <w:szCs w:val="14"/>
        </w:rPr>
        <w:t>.</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Las herramientas serán las apropiadas y el equipo el más aconsejable para este trabajo.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bCs/>
          <w:sz w:val="14"/>
          <w:szCs w:val="14"/>
        </w:rPr>
      </w:pPr>
      <w:r w:rsidRPr="00E45A49">
        <w:rPr>
          <w:rFonts w:ascii="Arial" w:hAnsi="Arial" w:cs="Arial"/>
          <w:bCs/>
          <w:sz w:val="14"/>
          <w:szCs w:val="14"/>
        </w:rPr>
        <w:t>Previa entrega del material, el supervisor verificará con una muestra, o un certificado entregado por la proveedora, que el material PVC, cuente con las siguientes características técnicas:</w:t>
      </w:r>
    </w:p>
    <w:p w:rsidR="00B27FBA" w:rsidRPr="00E45A49" w:rsidRDefault="00B27FBA" w:rsidP="00B27FBA">
      <w:pPr>
        <w:shd w:val="clear" w:color="auto" w:fill="FFFFFF"/>
        <w:spacing w:after="0" w:line="240" w:lineRule="auto"/>
        <w:jc w:val="both"/>
        <w:rPr>
          <w:rFonts w:ascii="Arial" w:hAnsi="Arial" w:cs="Arial"/>
          <w:bCs/>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Impermeabilidad. Su resistencia a la humedad es RH 95.</w:t>
      </w:r>
      <w:r w:rsidRPr="00E45A49">
        <w:rPr>
          <w:rFonts w:ascii="Arial" w:hAnsi="Arial" w:cs="Arial"/>
          <w:b/>
          <w:bCs/>
          <w:sz w:val="14"/>
          <w:szCs w:val="14"/>
        </w:rPr>
        <w:t>;</w:t>
      </w:r>
      <w:r w:rsidRPr="00E45A49">
        <w:rPr>
          <w:rFonts w:ascii="Arial" w:hAnsi="Arial" w:cs="Arial"/>
          <w:sz w:val="14"/>
          <w:szCs w:val="14"/>
        </w:rPr>
        <w:t xml:space="preserve"> Baja deformación.</w:t>
      </w:r>
      <w:r w:rsidRPr="00E45A49">
        <w:rPr>
          <w:rFonts w:ascii="Arial" w:hAnsi="Arial" w:cs="Arial"/>
          <w:b/>
          <w:bCs/>
          <w:sz w:val="14"/>
          <w:szCs w:val="14"/>
        </w:rPr>
        <w:t xml:space="preserve">; </w:t>
      </w:r>
      <w:r w:rsidRPr="00E45A49">
        <w:rPr>
          <w:rFonts w:ascii="Arial" w:hAnsi="Arial" w:cs="Arial"/>
          <w:sz w:val="14"/>
          <w:szCs w:val="14"/>
        </w:rPr>
        <w:t xml:space="preserve">Libre de mantenimiento. </w:t>
      </w:r>
      <w:r w:rsidRPr="00E45A49">
        <w:rPr>
          <w:rFonts w:ascii="Arial" w:hAnsi="Arial" w:cs="Arial"/>
          <w:b/>
          <w:bCs/>
          <w:sz w:val="14"/>
          <w:szCs w:val="14"/>
        </w:rPr>
        <w:t>;</w:t>
      </w:r>
      <w:r w:rsidRPr="00E45A49">
        <w:rPr>
          <w:rFonts w:ascii="Arial" w:hAnsi="Arial" w:cs="Arial"/>
          <w:sz w:val="14"/>
          <w:szCs w:val="14"/>
        </w:rPr>
        <w:t xml:space="preserve"> Lavable con detergente y agua sin riesgo de deterioro ni envejecimiento. Es inmune a la corrosión y no se mancha. Resistencia los ácidos, alcoholes, cales, y al ser un material sintético, no forma hongos.</w:t>
      </w:r>
      <w:r w:rsidRPr="00E45A49">
        <w:rPr>
          <w:rFonts w:ascii="Arial" w:hAnsi="Arial" w:cs="Arial"/>
          <w:b/>
          <w:bCs/>
          <w:sz w:val="14"/>
          <w:szCs w:val="14"/>
        </w:rPr>
        <w:t xml:space="preserve">; </w:t>
      </w:r>
      <w:r w:rsidRPr="00E45A49">
        <w:rPr>
          <w:rFonts w:ascii="Arial" w:hAnsi="Arial" w:cs="Arial"/>
          <w:sz w:val="14"/>
          <w:szCs w:val="14"/>
        </w:rPr>
        <w:t>No transmita energía eléctrica.</w:t>
      </w:r>
    </w:p>
    <w:p w:rsidR="00B27FBA" w:rsidRPr="00E45A49" w:rsidRDefault="00B27FBA" w:rsidP="00B27FBA">
      <w:pPr>
        <w:shd w:val="clear" w:color="auto" w:fill="FFFFFF"/>
        <w:spacing w:after="0" w:line="240" w:lineRule="auto"/>
        <w:jc w:val="both"/>
        <w:rPr>
          <w:rFonts w:ascii="Arial" w:hAnsi="Arial" w:cs="Arial"/>
          <w:b/>
          <w:bCs/>
          <w:sz w:val="14"/>
          <w:szCs w:val="14"/>
        </w:rPr>
      </w:pPr>
    </w:p>
    <w:p w:rsidR="00B27FBA" w:rsidRPr="00E45A49" w:rsidRDefault="00B27FBA" w:rsidP="00B27FBA">
      <w:pPr>
        <w:shd w:val="clear" w:color="auto" w:fill="FFFFFF"/>
        <w:spacing w:after="0" w:line="240" w:lineRule="auto"/>
        <w:jc w:val="both"/>
        <w:rPr>
          <w:rFonts w:ascii="Arial" w:hAnsi="Arial" w:cs="Arial"/>
          <w:iCs/>
          <w:sz w:val="14"/>
          <w:szCs w:val="14"/>
        </w:rPr>
      </w:pPr>
      <w:r w:rsidRPr="00E45A49">
        <w:rPr>
          <w:rFonts w:ascii="Arial" w:hAnsi="Arial" w:cs="Arial"/>
          <w:sz w:val="14"/>
          <w:szCs w:val="14"/>
        </w:rPr>
        <w:t xml:space="preserve">Transmitancia Térmica: K= 0.06 kcal/HºC. </w:t>
      </w:r>
      <w:r w:rsidRPr="00E45A49">
        <w:rPr>
          <w:rFonts w:ascii="Arial" w:hAnsi="Arial" w:cs="Arial"/>
          <w:b/>
          <w:bCs/>
          <w:sz w:val="14"/>
          <w:szCs w:val="14"/>
        </w:rPr>
        <w:t>;</w:t>
      </w:r>
      <w:r w:rsidRPr="00E45A49">
        <w:rPr>
          <w:rFonts w:ascii="Arial" w:hAnsi="Arial" w:cs="Arial"/>
          <w:sz w:val="14"/>
          <w:szCs w:val="14"/>
        </w:rPr>
        <w:t xml:space="preserve"> Aislamiento acústico; Seguridad contra incendios.</w:t>
      </w:r>
      <w:r w:rsidRPr="00E45A49">
        <w:rPr>
          <w:rFonts w:ascii="Arial" w:hAnsi="Arial" w:cs="Arial"/>
          <w:b/>
          <w:bCs/>
          <w:sz w:val="14"/>
          <w:szCs w:val="14"/>
        </w:rPr>
        <w:t xml:space="preserve"> </w:t>
      </w:r>
      <w:r w:rsidRPr="00E45A49">
        <w:rPr>
          <w:rFonts w:ascii="Arial" w:hAnsi="Arial" w:cs="Arial"/>
          <w:sz w:val="14"/>
          <w:szCs w:val="14"/>
        </w:rPr>
        <w:t>No propaga llama, se auto extingue.</w:t>
      </w:r>
      <w:r w:rsidRPr="00E45A49">
        <w:rPr>
          <w:rFonts w:ascii="Arial" w:hAnsi="Arial" w:cs="Arial"/>
          <w:iCs/>
          <w:sz w:val="14"/>
          <w:szCs w:val="14"/>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B27FBA" w:rsidRPr="00E45A49" w:rsidRDefault="00B27FBA" w:rsidP="00B27FBA">
      <w:pPr>
        <w:shd w:val="clear" w:color="auto" w:fill="FFFFFF"/>
        <w:spacing w:after="0" w:line="240" w:lineRule="auto"/>
        <w:jc w:val="both"/>
        <w:rPr>
          <w:rFonts w:ascii="Arial" w:hAnsi="Arial" w:cs="Arial"/>
          <w:b/>
          <w:bCs/>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El revestimiento de PVC, está compuesta por Poli cloruro de vinilo (PVC) virgen de 1ra. Calidad, tipo RE 13/B17, cargas inertes, estabilizantes, lubricantes, plastificantes, modificadores de flujo y pigmentos.</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bCs/>
          <w:sz w:val="14"/>
          <w:szCs w:val="14"/>
        </w:rPr>
        <w:t xml:space="preserve">Secciones estándar. </w:t>
      </w:r>
      <w:r w:rsidRPr="00E45A49">
        <w:rPr>
          <w:rFonts w:ascii="Arial" w:hAnsi="Arial" w:cs="Arial"/>
          <w:sz w:val="14"/>
          <w:szCs w:val="14"/>
        </w:rPr>
        <w:t xml:space="preserve">Se indican a continuación las secciones estándar y sus dimensiones. </w:t>
      </w: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B27FBA" w:rsidRPr="00E45A49" w:rsidTr="003B3D6A">
        <w:trPr>
          <w:cantSplit/>
          <w:trHeight w:val="214"/>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Código</w:t>
            </w:r>
          </w:p>
        </w:tc>
        <w:tc>
          <w:tcPr>
            <w:tcW w:w="2410" w:type="dxa"/>
          </w:tcPr>
          <w:p w:rsidR="00B27FBA" w:rsidRPr="00E45A49" w:rsidRDefault="00B27FBA" w:rsidP="003B3D6A">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Denominación</w:t>
            </w:r>
          </w:p>
        </w:tc>
        <w:tc>
          <w:tcPr>
            <w:tcW w:w="5996" w:type="dxa"/>
          </w:tcPr>
          <w:p w:rsidR="00B27FBA" w:rsidRPr="00E45A49" w:rsidRDefault="00B27FBA" w:rsidP="003B3D6A">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Esquema de la sección</w:t>
            </w:r>
          </w:p>
        </w:tc>
      </w:tr>
      <w:tr w:rsidR="00B27FBA" w:rsidRPr="00E45A49" w:rsidTr="003B3D6A">
        <w:trPr>
          <w:cantSplit/>
          <w:trHeight w:val="2395"/>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2311201</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2311202</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2311203</w:t>
            </w:r>
          </w:p>
          <w:p w:rsidR="00B27FBA" w:rsidRPr="00E45A49" w:rsidRDefault="00B27FBA" w:rsidP="003B3D6A">
            <w:pPr>
              <w:shd w:val="clear" w:color="auto" w:fill="FFFFFF"/>
              <w:spacing w:after="0" w:line="240" w:lineRule="auto"/>
              <w:jc w:val="both"/>
              <w:rPr>
                <w:rFonts w:ascii="Arial" w:hAnsi="Arial" w:cs="Arial"/>
                <w:sz w:val="14"/>
                <w:szCs w:val="14"/>
              </w:rPr>
            </w:pP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150mm x 13mm</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B27FBA" w:rsidRPr="00E45A49" w:rsidRDefault="00B27FBA" w:rsidP="003B3D6A">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05pt;height:121.3pt" o:ole="">
                  <v:imagedata r:id="rId20" o:title=""/>
                </v:shape>
                <o:OLEObject Type="Embed" ProgID="AutoCAD.Drawing.15" ShapeID="_x0000_i1025" DrawAspect="Content" ObjectID="_1507137743" r:id="rId21"/>
              </w:object>
            </w:r>
          </w:p>
          <w:p w:rsidR="00B27FBA" w:rsidRPr="00E45A49" w:rsidRDefault="00B27FBA" w:rsidP="003B3D6A">
            <w:pPr>
              <w:shd w:val="clear" w:color="auto" w:fill="FFFFFF"/>
              <w:spacing w:after="0" w:line="240" w:lineRule="auto"/>
              <w:jc w:val="both"/>
              <w:rPr>
                <w:rFonts w:ascii="Arial" w:hAnsi="Arial" w:cs="Arial"/>
                <w:sz w:val="14"/>
                <w:szCs w:val="14"/>
              </w:rPr>
            </w:pPr>
          </w:p>
        </w:tc>
      </w:tr>
      <w:tr w:rsidR="00B27FBA" w:rsidRPr="00E45A49" w:rsidTr="003B3D6A">
        <w:trPr>
          <w:cantSplit/>
          <w:trHeight w:val="2447"/>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2321201</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2321202</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2321203</w:t>
            </w: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200mm x 13mm</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B27FBA" w:rsidRPr="00E45A49" w:rsidRDefault="00B27FBA" w:rsidP="003B3D6A">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br/>
            </w:r>
            <w:r w:rsidRPr="00E45A49">
              <w:rPr>
                <w:rFonts w:ascii="Arial" w:hAnsi="Arial" w:cs="Arial"/>
                <w:sz w:val="14"/>
                <w:szCs w:val="14"/>
              </w:rPr>
              <w:object w:dxaOrig="10890" w:dyaOrig="5280">
                <v:shape id="_x0000_i1026" type="#_x0000_t75" style="width:254pt;height:123pt" o:ole="">
                  <v:imagedata r:id="rId22" o:title=""/>
                </v:shape>
                <o:OLEObject Type="Embed" ProgID="AutoCAD.Drawing.15" ShapeID="_x0000_i1026" DrawAspect="Content" ObjectID="_1507137744" r:id="rId23"/>
              </w:object>
            </w:r>
          </w:p>
        </w:tc>
      </w:tr>
      <w:tr w:rsidR="00B27FBA" w:rsidRPr="00E45A49" w:rsidTr="003B3D6A">
        <w:trPr>
          <w:cantSplit/>
          <w:trHeight w:val="3151"/>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2311102</w:t>
            </w: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Unión de </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Placas  en un mismo plano</w:t>
            </w:r>
          </w:p>
        </w:tc>
        <w:tc>
          <w:tcPr>
            <w:tcW w:w="5996"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7" type="#_x0000_t75" style="width:242.65pt;height:117.9pt" o:ole="">
                  <v:imagedata r:id="rId24" o:title=""/>
                </v:shape>
                <o:OLEObject Type="Embed" ProgID="AutoCAD.Drawing.15" ShapeID="_x0000_i1027" DrawAspect="Content" ObjectID="_1507137745" r:id="rId25"/>
              </w:object>
            </w:r>
          </w:p>
        </w:tc>
      </w:tr>
      <w:tr w:rsidR="00B27FBA" w:rsidRPr="00E45A49" w:rsidTr="003B3D6A">
        <w:trPr>
          <w:cantSplit/>
          <w:trHeight w:val="356"/>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2311101</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Perimetral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“L”</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Terminación perimetral del cielorraso o revestimiento con la mampostería</w:t>
            </w:r>
          </w:p>
          <w:p w:rsidR="00B27FBA" w:rsidRPr="00E45A49" w:rsidRDefault="00B27FBA" w:rsidP="003B3D6A">
            <w:pPr>
              <w:shd w:val="clear" w:color="auto" w:fill="FFFFFF"/>
              <w:spacing w:after="0" w:line="240" w:lineRule="auto"/>
              <w:jc w:val="both"/>
              <w:rPr>
                <w:rFonts w:ascii="Arial" w:hAnsi="Arial" w:cs="Arial"/>
                <w:sz w:val="14"/>
                <w:szCs w:val="14"/>
              </w:rPr>
            </w:pPr>
          </w:p>
        </w:tc>
        <w:tc>
          <w:tcPr>
            <w:tcW w:w="5996"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8" type="#_x0000_t75" style="width:263.05pt;height:127pt" o:ole="">
                  <v:imagedata r:id="rId26" o:title=""/>
                </v:shape>
                <o:OLEObject Type="Embed" ProgID="AutoCAD.Drawing.15" ShapeID="_x0000_i1028" DrawAspect="Content" ObjectID="_1507137746" r:id="rId27"/>
              </w:object>
            </w:r>
          </w:p>
        </w:tc>
      </w:tr>
      <w:tr w:rsidR="00B27FBA" w:rsidRPr="00E45A49" w:rsidTr="003B3D6A">
        <w:trPr>
          <w:cantSplit/>
          <w:trHeight w:val="2821"/>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2311104</w:t>
            </w: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Flexible</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 de placas dispuestas en diferentes planos.</w:t>
            </w:r>
          </w:p>
          <w:p w:rsidR="00B27FBA" w:rsidRPr="00E45A49" w:rsidRDefault="00B27FBA" w:rsidP="003B3D6A">
            <w:pPr>
              <w:shd w:val="clear" w:color="auto" w:fill="FFFFFF"/>
              <w:spacing w:after="0" w:line="240" w:lineRule="auto"/>
              <w:jc w:val="both"/>
              <w:rPr>
                <w:rFonts w:ascii="Arial" w:hAnsi="Arial" w:cs="Arial"/>
                <w:sz w:val="14"/>
                <w:szCs w:val="14"/>
              </w:rPr>
            </w:pPr>
          </w:p>
        </w:tc>
        <w:tc>
          <w:tcPr>
            <w:tcW w:w="5996"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9" type="#_x0000_t75" style="width:294.8pt;height:141.75pt" o:ole="">
                  <v:imagedata r:id="rId28" o:title=""/>
                </v:shape>
                <o:OLEObject Type="Embed" ProgID="AutoCAD.Drawing.15" ShapeID="_x0000_i1029" DrawAspect="Content" ObjectID="_1507137747" r:id="rId29"/>
              </w:object>
            </w:r>
          </w:p>
        </w:tc>
      </w:tr>
    </w:tbl>
    <w:p w:rsidR="00B27FBA" w:rsidRPr="00E45A49" w:rsidRDefault="00B27FBA" w:rsidP="00B27FBA">
      <w:pPr>
        <w:shd w:val="clear" w:color="auto" w:fill="FFFFFF"/>
        <w:tabs>
          <w:tab w:val="center" w:pos="4419"/>
          <w:tab w:val="right" w:pos="8838"/>
        </w:tabs>
        <w:spacing w:after="0" w:line="240" w:lineRule="auto"/>
        <w:jc w:val="both"/>
        <w:rPr>
          <w:rFonts w:ascii="Arial" w:eastAsia="Times New Roman"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Ester material debe ser combustible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b/>
          <w:sz w:val="14"/>
          <w:szCs w:val="14"/>
        </w:rPr>
      </w:pPr>
      <w:r w:rsidRPr="00E45A49">
        <w:rPr>
          <w:rFonts w:ascii="Arial" w:hAnsi="Arial" w:cs="Arial"/>
          <w:b/>
          <w:sz w:val="14"/>
          <w:szCs w:val="14"/>
        </w:rPr>
        <w:t>Especificaciones técnicas de perfilería de acero galvanizado</w:t>
      </w: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En caso de requerirse estructura de soporte adicional en función a la complejidad de la obra se deberá utilizar perfilería semiestructural drywall: perfil stud larguero de 1 5/8 para el caso de soporte adicional a nivel de velas y/o perfil track guía de 1 5/8 para el caso de soporte adicional en el perímetro del área a cubrir.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kern w:val="28"/>
          <w:sz w:val="14"/>
          <w:szCs w:val="14"/>
        </w:rPr>
        <w:t>Así mismo deberá presentar ficha técnica, certificado de origen y certificación ISO 9001 que valide el cumplimiento mínimo de las especificaciones técnicas descritas en el presente pliego de especificaciones.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Se recomienda que todos los perfiles deban ser de la misma marca y proveedor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Depositar en un local bien ventilado, cuya temperatura no supere los 50°C</w:t>
      </w: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Proteger las placas de PVC de la caída de cemento, yeso, pintura, etc.</w:t>
      </w: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Apilar siempre sobre una superficie plana, con una altura máxima de 1.5 m y con base suficiente para evitar desmoronamientos</w:t>
      </w: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Lavar con agua y detergentes neutros. No utilizar alcoholes ni solventes.</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Así mismo se requieren de perfiles metálicos, y otros elementos de fijación a la cubierta metálica que proporcionen estabilidad y rigidez necesaria a cielo falso.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La instalación de las placas deberá ser realizada por un especialista.</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Finalmente el supervisor aprobará el colocado, previa verificación de la horizontalidad, sujeciones y el colocado de las placas.</w:t>
      </w: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El contratista se responsabilizará por el resguardo y mantenimiento de las placas hasta la entrega definitiva de la obra, en caso de que se pierdan piezas deberán incluir su reposición.</w:t>
      </w: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Los revestimientos de PVC se medirán en metros cuadrados tomando en cuenta solamente el área neta de trabajo ejecutado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A153DF">
      <w:pPr>
        <w:jc w:val="both"/>
        <w:rPr>
          <w:rFonts w:ascii="Arial" w:hAnsi="Arial" w:cs="Arial"/>
          <w:sz w:val="14"/>
          <w:szCs w:val="14"/>
        </w:rPr>
      </w:pPr>
      <w:r w:rsidRPr="00E45A49">
        <w:rPr>
          <w:rFonts w:ascii="Arial" w:hAnsi="Arial" w:cs="Arial"/>
          <w:sz w:val="14"/>
          <w:szCs w:val="14"/>
        </w:rPr>
        <w:lastRenderedPageBreak/>
        <w:br w:type="page"/>
      </w:r>
    </w:p>
    <w:p w:rsidR="00B27FBA" w:rsidRPr="00E45A49" w:rsidRDefault="007B7BE6" w:rsidP="00A153DF">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1.91</w:t>
      </w:r>
      <w:r w:rsidR="00A153DF" w:rsidRPr="00E45A49">
        <w:rPr>
          <w:rFonts w:ascii="Arial" w:eastAsia="Times New Roman" w:hAnsi="Arial" w:cs="Arial"/>
          <w:b/>
          <w:sz w:val="14"/>
          <w:szCs w:val="14"/>
          <w:lang w:eastAsia="es-ES"/>
        </w:rPr>
        <w:t xml:space="preserve"> </w:t>
      </w:r>
      <w:r w:rsidR="00B27FBA" w:rsidRPr="00E45A49">
        <w:rPr>
          <w:rFonts w:ascii="Arial" w:eastAsia="Times New Roman" w:hAnsi="Arial" w:cs="Arial"/>
          <w:b/>
          <w:sz w:val="14"/>
          <w:szCs w:val="14"/>
          <w:lang w:eastAsia="es-ES"/>
        </w:rPr>
        <w:t>PROV. E INST. PUERTA  CORREDIZA DE VIDRIO TEMPLADO,  INC. ACC, 10MM</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Ítem relacionado con la provisión y colocación de puertas de vidrio corrediza templado, espesor 10 mm, con freno hidráulico y jalador tipo barra.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paneles de vidrio templado, de 10 mm, de espesor con sus respectivos herrajes y cerraduras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B27FB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tendrán  ríeles met</w:t>
      </w:r>
      <w:r w:rsidR="003E47E4" w:rsidRPr="00E45A49">
        <w:rPr>
          <w:rFonts w:ascii="Arial" w:hAnsi="Arial" w:cs="Arial"/>
          <w:spacing w:val="-1"/>
          <w:sz w:val="14"/>
          <w:szCs w:val="14"/>
          <w:lang w:eastAsia="es-ES"/>
        </w:rPr>
        <w:t xml:space="preserve"> álicas correderas  y  jalador  tipo</w:t>
      </w:r>
      <w:r w:rsidR="003E47E4" w:rsidRPr="00E45A49">
        <w:rPr>
          <w:rFonts w:ascii="Arial" w:hAnsi="Arial" w:cs="Arial"/>
          <w:spacing w:val="-1"/>
          <w:sz w:val="14"/>
          <w:szCs w:val="14"/>
          <w:lang w:eastAsia="es-ES"/>
        </w:rPr>
        <w:tab/>
        <w:t>barra  metálica  de  una  pulgada  de  diámetro  y  una longitud de un metro, pintada con pintura electrostática ubicada en ambos lados de la puerta.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deberá colocarse los burletes en toda la longitud de los rieles correderos, para evitar su contacto directo con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Tendrá un chapa tipo pico de loro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alinearán a nivel y plomada en la ubicación descrita en los planos de arquitectura, y se fijara con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usar los soportes adecuados para asegurar una buena sujeción, y sistema corredizo de apertura y cierre  de las puertas de vidrio templado.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el marcar los vidrios con cruces de pintura o similares. Para alertar a los trabajadores sobre los vidrios instalados se deben colocar cintas o bandas adhesivas, que luego se retiran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de vidrio templado corredizo se medirán por m2 y se pagarán según las cantidades colocadas efectivamente aplicando el precio unitario que figura en la propuesta aceptada.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hAnsi="Arial" w:cs="Arial"/>
          <w:sz w:val="14"/>
          <w:szCs w:val="14"/>
        </w:rPr>
        <w:t>Fiscal del servicio</w:t>
      </w:r>
      <w:r w:rsidRPr="00E45A49">
        <w:rPr>
          <w:rFonts w:ascii="Arial" w:hAnsi="Arial" w:cs="Arial"/>
          <w:sz w:val="14"/>
          <w:szCs w:val="14"/>
        </w:rPr>
        <w:t>.</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8D1B9B">
      <w:pPr>
        <w:pStyle w:val="Prrafodelista"/>
        <w:ind w:left="375"/>
        <w:jc w:val="both"/>
        <w:rPr>
          <w:rFonts w:ascii="Arial" w:hAnsi="Arial" w:cs="Arial"/>
          <w:b/>
          <w:sz w:val="14"/>
          <w:szCs w:val="14"/>
        </w:rPr>
      </w:pPr>
      <w:r w:rsidRPr="00E45A49">
        <w:rPr>
          <w:rFonts w:ascii="Arial" w:hAnsi="Arial" w:cs="Arial"/>
          <w:b/>
          <w:sz w:val="14"/>
          <w:szCs w:val="14"/>
        </w:rPr>
        <w:lastRenderedPageBreak/>
        <w:t>ITEM 1.92</w:t>
      </w:r>
      <w:r w:rsidR="008D1B9B" w:rsidRPr="00E45A49">
        <w:rPr>
          <w:rFonts w:ascii="Arial" w:hAnsi="Arial" w:cs="Arial"/>
          <w:b/>
          <w:sz w:val="14"/>
          <w:szCs w:val="14"/>
        </w:rPr>
        <w:t xml:space="preserve"> </w:t>
      </w:r>
      <w:r w:rsidR="003E47E4" w:rsidRPr="00E45A49">
        <w:rPr>
          <w:rFonts w:ascii="Arial" w:hAnsi="Arial" w:cs="Arial"/>
          <w:b/>
          <w:sz w:val="14"/>
          <w:szCs w:val="14"/>
        </w:rPr>
        <w:t>PROV. Y COLOC. DE BARANDAS DE ACERO INOX. INC. VIDRIO TEMP. 8MM  H=1M</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trabajo consiste en la provisión y colocado de barandado de acero inoxidable y vidrio templado  de 8mm para las gradas centrales en todos los niveles y la sala de exposición, lugares expuestos a gran afluencia de público. Deberá ponerse  especial cuidado en el sistema de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kern w:val="28"/>
          <w:sz w:val="14"/>
          <w:szCs w:val="14"/>
        </w:rPr>
        <w:drawing>
          <wp:anchor distT="0" distB="0" distL="114300" distR="114300" simplePos="0" relativeHeight="251694080" behindDoc="0" locked="0" layoutInCell="1" allowOverlap="1" wp14:anchorId="2B7EF2C8" wp14:editId="40349ED3">
            <wp:simplePos x="0" y="0"/>
            <wp:positionH relativeFrom="column">
              <wp:posOffset>2739390</wp:posOffset>
            </wp:positionH>
            <wp:positionV relativeFrom="paragraph">
              <wp:posOffset>122555</wp:posOffset>
            </wp:positionV>
            <wp:extent cx="2743200" cy="2000885"/>
            <wp:effectExtent l="0" t="0" r="0" b="0"/>
            <wp:wrapSquare wrapText="bothSides"/>
            <wp:docPr id="36" name="Imagen 36" descr="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Imagen" descr="Descripción: 100_342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4320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en la parte superior será es tubo de acero inoxidable de 38mm de diámetro y 1.5mm de espesor, fijado a elementos  estructurales determinados por el Supervisor. Los montantes verticales serán del mismo material y dimensiones, con cuellos de 22mm x 1.00mm de espesor.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parte inferior tendrá vidrio templado de 8mm fijado a soportes de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para la fijación y sujeción al piso o superficie de colocación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barandado deberá ejecutarse teniendo cuidado en la adecuada alineación según el alineamiento general definido en obra. El sistema de fijación propuesto por el contratista será puesto a consideración del Supervisor para su aprobación.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Control por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Además de los controles establecidos en las respectivas especificaciones para los trabajos y materiales que integran el barandado, deberán efectuarse verificaciones en cuanto al alineamiento y niveles de manera que la apariencia final sea estéticamente y funcionalmente aceptable para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barandado se mediará por metro lineal colocado completo en su lugar y aceptado, medido a lo largo de su traza y rasante de la parte superior de la baranda de extremo a extremo. Incluirá todo el trabajo de sujetadores y anclajes.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pasamanos medido en conformidad al numeral, será pagado al precio unitario contractual por unidad de medición, correspondiente a los ítems de pago definidos y presentados en los formularios de propuesta.</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8D1B9B">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1.93</w:t>
      </w:r>
      <w:r w:rsidR="008D1B9B"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PASAMANOS METALICO TUBO F°G° 2"</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8D1B9B" w:rsidRPr="00E45A49" w:rsidRDefault="008D1B9B" w:rsidP="00763E6F">
      <w:pPr>
        <w:widowControl w:val="0"/>
        <w:numPr>
          <w:ilvl w:val="0"/>
          <w:numId w:val="21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pasamanos de FºGª 2” para las gradas centrales y de servicio en sus paramentos  de vidrio o ladrillo, de acuerdo a ubicación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es la siguiente:</w:t>
      </w:r>
    </w:p>
    <w:p w:rsidR="003E47E4" w:rsidRPr="00E45A49"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pasamanos: tubo de acero de 2” de diámetro.</w:t>
      </w:r>
    </w:p>
    <w:p w:rsidR="003E47E4" w:rsidRPr="00E45A49"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montantes verticales: tubo de acero de  2” de diámetro con cuellos de 1-1/2”.</w:t>
      </w:r>
    </w:p>
    <w:p w:rsidR="003E47E4" w:rsidRPr="00E45A49"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tensores: tubo de acero de  1-1/2”</w:t>
      </w:r>
      <w:r w:rsidRPr="00E45A49">
        <w:rPr>
          <w:rFonts w:ascii="Arial" w:eastAsiaTheme="minorEastAsia" w:hAnsi="Arial" w:cs="Arial"/>
          <w:spacing w:val="-1"/>
          <w:sz w:val="14"/>
          <w:szCs w:val="14"/>
        </w:rPr>
        <w:tab/>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irá fijado a elementos  estructurales de hormigón  determinados y previamente aprobados por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Este podrá ser ejecutado en obra  o traer armado  a obra para su colocación.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Como condición general, el acero de los elementos a emplearse será de grano fino y homogéneo, no deberá presentar en la superficie de su masa grietas u otra clase de defectos.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barandado se mediará por metro lineal colocado completo en su lugar y aceptado, medido a lo largo de su traza y rasante de la parte superior de la baranda de extremo a extremo. Incluirá todo el trabajo de sujetadores y anclajes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rPr>
          <w:rFonts w:ascii="Arial" w:hAnsi="Arial" w:cs="Arial"/>
          <w:sz w:val="14"/>
          <w:szCs w:val="14"/>
        </w:rPr>
      </w:pPr>
      <w:r w:rsidRPr="00E45A49">
        <w:rPr>
          <w:rFonts w:ascii="Arial" w:hAnsi="Arial" w:cs="Arial"/>
          <w:sz w:val="14"/>
          <w:szCs w:val="14"/>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3E47E4" w:rsidRPr="00E45A49" w:rsidRDefault="007B7BE6" w:rsidP="008D1B9B">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1.94</w:t>
      </w:r>
      <w:r w:rsidR="008D1B9B"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MESON DE HªAª REVESTIDO CON GRANITO PULIDO INC. SOPORTE METALICO</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mesones de granito para las áreas de cocina, cocinetas y baños, según requerimiento y  de acuerdo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perfil angular y fierro liso.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de granito puro, importado o nacional, en cuanto al color será definido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previa presentación de la respectiva muestra, y deberá contener un ancho mínimo de 60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B36F98">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3DBDD906" wp14:editId="373B82E3">
            <wp:extent cx="3721210" cy="1542553"/>
            <wp:effectExtent l="0" t="0" r="0" b="63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24347" cy="1543853"/>
                    </a:xfrm>
                    <a:prstGeom prst="rect">
                      <a:avLst/>
                    </a:prstGeom>
                    <a:noFill/>
                  </pic:spPr>
                </pic:pic>
              </a:graphicData>
            </a:graphic>
          </wp:inline>
        </w:drawing>
      </w:r>
    </w:p>
    <w:p w:rsidR="004F5031" w:rsidRPr="00E45A49" w:rsidRDefault="004F5031"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altura a colocar será definida una vez se tengan los lavamanos en la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mesón de granito con soporte metálico se medirá en metros lineales, tomando en  cuenta únicamente la longitud  neta del trabajo ejecutado.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EF0A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1.95</w:t>
      </w:r>
      <w:r w:rsidR="00EF0A7C"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MESON DE HªAª REVESTIDO CON GRANITO PULIDO INC MURETES DE CARTON - YESO  PARA RECEPCION</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mesones de granito incluyen mesón murete de drywall (pintado)  para área de recepción del hall  según medidas y ubicación referenciado  en planos técnicos de las plantas , de acuerdo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Así mismo se utilizaran muretes de cartón de yeso  de acuerdo a especificaciones de ítem: Muros de dry Wall para áreas húmedas del presente documento, exceptuando únicamente que el tipo de dry Wall será el normal.</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angular y fierro liso.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al colocado de los muretes verificar que los mismos no sufrirán ninguna deformación ocasionada por el peso del granito.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realizara el colocado de los muretes incluyendo el acabado pintado.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de granito puro, importado o nacional, en cuanto al color será definido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previa presentación de la respectiva muestra, y deberá contener un ancho mínimo de 60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698176" behindDoc="1" locked="0" layoutInCell="1" allowOverlap="1" wp14:anchorId="011911CA" wp14:editId="39CC2543">
            <wp:simplePos x="0" y="0"/>
            <wp:positionH relativeFrom="column">
              <wp:posOffset>2312035</wp:posOffset>
            </wp:positionH>
            <wp:positionV relativeFrom="paragraph">
              <wp:posOffset>4573270</wp:posOffset>
            </wp:positionV>
            <wp:extent cx="4054475" cy="2096770"/>
            <wp:effectExtent l="0" t="0" r="317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4475"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mesón de granito con soporte metálico se medirá en metros lineales, tomando en  cuenta únicamente la longitud  neta del trabajo ejecutado. </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3E47E4" w:rsidRPr="00E45A49" w:rsidRDefault="003E47E4"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3E47E4" w:rsidRPr="00E45A49" w:rsidRDefault="007B7BE6" w:rsidP="00EF0A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w:t>
      </w:r>
      <w:r w:rsidR="008853C1" w:rsidRPr="00E45A49">
        <w:rPr>
          <w:rFonts w:ascii="Arial" w:eastAsia="Times New Roman" w:hAnsi="Arial" w:cs="Arial"/>
          <w:b/>
          <w:sz w:val="14"/>
          <w:szCs w:val="14"/>
          <w:lang w:eastAsia="es-ES"/>
        </w:rPr>
        <w:t>96</w:t>
      </w:r>
      <w:r w:rsidR="00EF0A7C"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DE CENEFA DE MADERA CEDRO, BAJO MESÓN  H: 45 CM, INC. BARNIZ</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este ítem se utilizará:</w:t>
      </w:r>
    </w:p>
    <w:p w:rsidR="003E47E4" w:rsidRPr="00E45A49"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lastRenderedPageBreak/>
        <w:t>Madera cedro de 12mm de espesor</w:t>
      </w:r>
    </w:p>
    <w:p w:rsidR="003E47E4" w:rsidRPr="00E45A49"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Accesorios de fijación necesarios</w:t>
      </w:r>
    </w:p>
    <w:p w:rsidR="003E47E4" w:rsidRPr="00E45A49" w:rsidRDefault="003E47E4" w:rsidP="003E47E4">
      <w:pPr>
        <w:pStyle w:val="Prrafodelista"/>
        <w:widowControl w:val="0"/>
        <w:shd w:val="clear" w:color="auto" w:fill="FFFFFF"/>
        <w:autoSpaceDE w:val="0"/>
        <w:autoSpaceDN w:val="0"/>
        <w:adjustRightInd w:val="0"/>
        <w:jc w:val="both"/>
        <w:rPr>
          <w:rFonts w:ascii="Arial" w:hAnsi="Arial" w:cs="Arial"/>
          <w:spacing w:val="-1"/>
          <w:sz w:val="14"/>
          <w:szCs w:val="14"/>
        </w:rPr>
      </w:pP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cenefas deben llevar un marco interior de madera cedro el cual debe ir sujeto al mesón  y muros.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Luego colocar la placas de 0.45 cm de alto,  fijadas  estos marcos.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Según el diseño propuesto la placa base  lleva otras placas de madera sobrepuestas de 1.5 cm. de espesor.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colocadas las cenefas las mismas deben ser barnizadas en color caoba, incluyendo también barniz plastificante por estar expuestas a la humedad.</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se medirá por (ml), de cenefa  colocada. </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3E47E4" w:rsidRPr="00E45A49" w:rsidRDefault="008853C1" w:rsidP="00EF0A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1.97</w:t>
      </w:r>
      <w:r w:rsidR="00EF0A7C"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DE ESPEJOS BISELADOS   H=1.5M</w:t>
      </w:r>
      <w:r w:rsidR="003E47E4" w:rsidRPr="00E45A49" w:rsidDel="00F6309D">
        <w:rPr>
          <w:rFonts w:ascii="Arial" w:eastAsia="Times New Roman" w:hAnsi="Arial" w:cs="Arial"/>
          <w:b/>
          <w:sz w:val="14"/>
          <w:szCs w:val="14"/>
          <w:lang w:eastAsia="es-ES"/>
        </w:rPr>
        <w:t xml:space="preserve">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Se refiere al equipo, materiales y mano de obra necesaria para la provisión e instalación de espejos  en Vidrio Cristal  claro biselado de  4 mm espesor con esquinas esmeriladas, en los lugares indicados por SUPERVISIÓN.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noProof/>
          <w:sz w:val="14"/>
          <w:szCs w:val="14"/>
          <w:lang w:eastAsia="es-BO"/>
        </w:rPr>
        <w:drawing>
          <wp:anchor distT="0" distB="0" distL="114300" distR="114300" simplePos="0" relativeHeight="251695104" behindDoc="0" locked="0" layoutInCell="1" allowOverlap="1" wp14:anchorId="67BE3BA1" wp14:editId="08026EF3">
            <wp:simplePos x="0" y="0"/>
            <wp:positionH relativeFrom="column">
              <wp:posOffset>2844165</wp:posOffset>
            </wp:positionH>
            <wp:positionV relativeFrom="paragraph">
              <wp:posOffset>55245</wp:posOffset>
            </wp:positionV>
            <wp:extent cx="2771775" cy="1803400"/>
            <wp:effectExtent l="19050" t="19050" r="28575" b="25400"/>
            <wp:wrapSquare wrapText="bothSides"/>
            <wp:docPr id="42" name="Imagen 59"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ESPEJO EN BAÑOS"/>
                    <pic:cNvPicPr>
                      <a:picLocks noChangeAspect="1" noChangeArrowheads="1"/>
                    </pic:cNvPicPr>
                  </pic:nvPicPr>
                  <pic:blipFill>
                    <a:blip r:embed="rId33" cstate="print"/>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hAnsi="Arial" w:cs="Arial"/>
          <w:b/>
          <w:spacing w:val="-1"/>
          <w:sz w:val="14"/>
          <w:szCs w:val="14"/>
        </w:rPr>
        <w:t>MATERIALES HERRAMIENTAS Y EQUIPO</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lastRenderedPageBreak/>
        <w:t>Previo a la instalación, el constructor verificará que las superficies sobre las cuales va a instalar el Espejo,  estén planas y libres de imperfecciones.</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Asimismo, la superficie deberá estar seca y libre de cualquier material o sustancia que pueda atacar el plateado.</w:t>
      </w: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Los espejos se montarán y se adherirán a la pared a través de una estructura  independiente de aluminio que deberá estar distribuida en todo el perímetro del espejo.</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Cabe hacer notar que los espejos deberán estar contenidos al nivel de la superficie del revestimiento, teniendo el debido cuidado de dejar previamente el rebaje necesario en la pared para su colocación.</w:t>
      </w: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Para la entrega del trabajo el contratista procederá  a la limpieza  minuciosa del espejo debiendo quedar limpio y brillante. A si mismo se verificará que el grado de reflejo del mismo.</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tiene la responsabilidad de resguardar el material previo a su colocación y entrega final de obra, a objeto de evitar rayaduras, roturas u otras imperfecciones que dañe la integridad  material.</w:t>
      </w: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El ítem Espejo para Baños, será medido por metro cuadrado (m2), instalado.</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ejecutado en un todo de acuerdo con los planos y las presentes especificaciones, medido según lo señalado y aprobado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será pagado al precio unitario de la propuesta aceptada.</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Dicho precio será compensación total por los materiales, mano de  obra, herramientas, equipo y otros gastos que sean necesarios para la adecuada y correcta ejecución del trabajo, incluyendo los muros de apoyo.</w:t>
      </w:r>
    </w:p>
    <w:p w:rsidR="003E47E4" w:rsidRPr="00E45A49" w:rsidRDefault="003E47E4" w:rsidP="003E47E4">
      <w:pPr>
        <w:jc w:val="both"/>
        <w:rPr>
          <w:rFonts w:ascii="Arial" w:hAnsi="Arial" w:cs="Arial"/>
          <w:sz w:val="14"/>
          <w:szCs w:val="14"/>
          <w:lang w:eastAsia="es-ES"/>
        </w:rPr>
      </w:pPr>
      <w:r w:rsidRPr="00E45A49">
        <w:rPr>
          <w:rFonts w:ascii="Arial" w:hAnsi="Arial" w:cs="Arial"/>
          <w:sz w:val="14"/>
          <w:szCs w:val="14"/>
          <w:lang w:eastAsia="es-ES"/>
        </w:rPr>
        <w:br w:type="page"/>
      </w:r>
    </w:p>
    <w:p w:rsidR="003E47E4" w:rsidRPr="00E45A49" w:rsidRDefault="008853C1" w:rsidP="00DD2BEE">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1.98</w:t>
      </w:r>
      <w:r w:rsidR="00DD2BEE"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JARDINERA INTERIORES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DD2BEE" w:rsidRPr="00E45A49" w:rsidRDefault="00DD2BEE" w:rsidP="00763E6F">
      <w:pPr>
        <w:widowControl w:val="0"/>
        <w:numPr>
          <w:ilvl w:val="0"/>
          <w:numId w:val="2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se refiere a la provisión y colocación de jardineras interiores de acuerdo a ubicación de plano de plantas e instrucción del </w:t>
      </w:r>
      <w:r w:rsidR="001520D5" w:rsidRPr="00E45A49">
        <w:rPr>
          <w:rFonts w:ascii="Arial" w:eastAsia="Times New Roman" w:hAnsi="Arial" w:cs="Arial"/>
          <w:spacing w:val="-1"/>
          <w:sz w:val="14"/>
          <w:szCs w:val="14"/>
          <w:lang w:eastAsia="es-ES"/>
        </w:rPr>
        <w:t>fiscal del servicio</w:t>
      </w:r>
      <w:r w:rsidRPr="00E45A49">
        <w:rPr>
          <w:rFonts w:ascii="Arial" w:eastAsia="Times New Roman" w:hAnsi="Arial" w:cs="Arial"/>
          <w:spacing w:val="-1"/>
          <w:sz w:val="14"/>
          <w:szCs w:val="14"/>
          <w:lang w:eastAsia="es-ES"/>
        </w:rPr>
        <w:t>. Así mismo se incluye el trabajo del cordón de H° de h=50cm como contendor de la jardinera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comprende los trabajos necesarios para la colocación de áreas verdes y plantas ornamentales. </w:t>
      </w:r>
    </w:p>
    <w:p w:rsidR="003E47E4" w:rsidRPr="00E45A49" w:rsidRDefault="003E47E4" w:rsidP="003E47E4">
      <w:pPr>
        <w:spacing w:after="0" w:line="240" w:lineRule="auto"/>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pacing w:val="-1"/>
          <w:sz w:val="14"/>
          <w:szCs w:val="14"/>
          <w:lang w:eastAsia="es-ES"/>
        </w:rPr>
        <w:t>Fiscal del servicio</w:t>
      </w:r>
      <w:r w:rsidRPr="00E45A49">
        <w:rPr>
          <w:rFonts w:ascii="Arial" w:eastAsia="Times New Roman" w:hAnsi="Arial" w:cs="Arial"/>
          <w:spacing w:val="-1"/>
          <w:sz w:val="14"/>
          <w:szCs w:val="14"/>
          <w:lang w:eastAsia="es-ES"/>
        </w:rPr>
        <w:t>. Para la construcción  la tierra cumplirá con las mezclas de arena, tierra vegetal y abono para mantener la humedad y alimento requerido para el buen desarrollo y mantenimiento de las plantas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herramientas serán las apropiadas y el equipo el más aconsejable para este trabajo.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del césped o Ray-Grass, el Contratista preparara la jardinera colocara el impermeabilizante necesario en la base, y el sistema de  comunicación para su respectivo drenaje.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Una vez preparada la jardinera, se procederá a la colocación de tierra vegetal con un espesor mínimo de 10 cm. previa mezcla con turba, sobre este se procederá al sembrado al plantado de las especies vegetativas autorizadas por el </w:t>
      </w:r>
      <w:r w:rsidR="001520D5" w:rsidRPr="00E45A49">
        <w:rPr>
          <w:rFonts w:ascii="Arial" w:eastAsia="Times New Roman" w:hAnsi="Arial" w:cs="Arial"/>
          <w:kern w:val="28"/>
          <w:sz w:val="14"/>
          <w:szCs w:val="14"/>
        </w:rPr>
        <w:t>fiscal del servicio</w:t>
      </w:r>
      <w:r w:rsidRPr="00E45A49">
        <w:rPr>
          <w:rFonts w:ascii="Arial" w:eastAsia="Times New Roman" w:hAnsi="Arial" w:cs="Arial"/>
          <w:kern w:val="28"/>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pagará por metro cuadrado y debe incluir todos los materiales, herramientas y equipos necesarios para la conformación de áreas verdes.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ejecutado en un todo de acuerdo con los planos y las presentes especificaciones, medido según lo señalado y aprobado por el </w:t>
      </w:r>
      <w:r w:rsidR="001520D5" w:rsidRPr="00E45A49">
        <w:rPr>
          <w:rFonts w:ascii="Arial" w:eastAsia="Times New Roman" w:hAnsi="Arial" w:cs="Arial"/>
          <w:spacing w:val="-1"/>
          <w:sz w:val="14"/>
          <w:szCs w:val="14"/>
          <w:lang w:eastAsia="es-ES"/>
        </w:rPr>
        <w:t>Fiscal del servicio</w:t>
      </w:r>
      <w:r w:rsidRPr="00E45A49">
        <w:rPr>
          <w:rFonts w:ascii="Arial" w:eastAsia="Times New Roman" w:hAnsi="Arial" w:cs="Arial"/>
          <w:spacing w:val="-1"/>
          <w:sz w:val="14"/>
          <w:szCs w:val="14"/>
          <w:lang w:eastAsia="es-ES"/>
        </w:rPr>
        <w:t>, será pagado al precio unitario de la propuesta aceptada.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p>
    <w:p w:rsidR="003E47E4" w:rsidRPr="00E45A49" w:rsidRDefault="003E47E4" w:rsidP="003E47E4">
      <w:pPr>
        <w:rPr>
          <w:rFonts w:ascii="Arial" w:hAnsi="Arial" w:cs="Arial"/>
          <w:b/>
          <w:sz w:val="14"/>
          <w:szCs w:val="14"/>
        </w:rPr>
      </w:pPr>
      <w:r w:rsidRPr="00E45A49">
        <w:rPr>
          <w:rFonts w:ascii="Arial" w:hAnsi="Arial" w:cs="Arial"/>
          <w:b/>
          <w:sz w:val="14"/>
          <w:szCs w:val="14"/>
        </w:rPr>
        <w:br w:type="page"/>
      </w:r>
    </w:p>
    <w:p w:rsidR="003E47E4" w:rsidRPr="00E45A49" w:rsidRDefault="008853C1" w:rsidP="00DD2BEE">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1.99</w:t>
      </w:r>
      <w:r w:rsidR="00DD2BEE"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TARIMA DE MADERA CURAPAU  INC. GRADAS Y ESTRUCTURA  METALICA</w:t>
      </w:r>
      <w:r w:rsidR="003E47E4" w:rsidRPr="00E45A49" w:rsidDel="00F6309D">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 H=1.0M.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refiere a la colocación de la tarima de madera en la sala de conferencias y el auditorio  en los lugares indicados en los planos y las instrucciones de la supervisión.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este ítem incluye la provisión y colocación de los peldaños de madera para llegar a la altura elevada.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 bloque o módulos prefabricados de fácil montaje y desmontaje, en la altura indicada en  las plantas de los planos técnicos.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madera que se emplee en su fabricación deberá tener un grado de dureza elevado (resistencia mínima 120 kg/cm2) y admitir un buen pulimento. Se preferirá el curapau, Yesquero, Jichituriqui u otras que reúnan las características indicadas de acuerdo a lo indicado en el Formulario de Presentación de Propuestas.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colocación será la señalada en el plano de detalle de arquitectura.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pegamentos sintéticos a base de látex o de resinas vinílicas que estén garantizadas por un certificado de fábrica para su aplicación específica en pisos de entablo nado.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proceder a armar la tarima de acuerdo a recomendaciones del proveedor, garantizando su resistencia, y características de fácil montaje y desmontaje.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Finalmente se aplicará cera incolora para pisos hasta obtener brillo conveniente. Una vez terminada la tarima, el Contratista deberá tomar todas las previsiones para que no sufran deterioro durante la realización de otro trabajo.</w:t>
      </w: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tarima se medirá, por m2 de superficie neta ejecutada. Esta medición incluye la estructura de soporte.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del trabajo, incluyendo los muros de apoyo</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291096" w:rsidRPr="00E45A49" w:rsidRDefault="008853C1" w:rsidP="00DD2BEE">
      <w:pPr>
        <w:pStyle w:val="Prrafodelista"/>
        <w:ind w:left="375"/>
        <w:jc w:val="both"/>
        <w:rPr>
          <w:rFonts w:ascii="Arial" w:hAnsi="Arial" w:cs="Arial"/>
          <w:b/>
          <w:sz w:val="14"/>
          <w:szCs w:val="14"/>
        </w:rPr>
      </w:pPr>
      <w:r w:rsidRPr="00E45A49">
        <w:rPr>
          <w:rFonts w:ascii="Arial" w:hAnsi="Arial" w:cs="Arial"/>
          <w:b/>
          <w:sz w:val="14"/>
          <w:szCs w:val="14"/>
        </w:rPr>
        <w:lastRenderedPageBreak/>
        <w:t>ITEM 1.100</w:t>
      </w:r>
      <w:r w:rsidR="00DD2BEE" w:rsidRPr="00E45A49">
        <w:rPr>
          <w:rFonts w:ascii="Arial" w:hAnsi="Arial" w:cs="Arial"/>
          <w:b/>
          <w:sz w:val="14"/>
          <w:szCs w:val="14"/>
        </w:rPr>
        <w:t xml:space="preserve"> </w:t>
      </w:r>
      <w:r w:rsidR="00291096" w:rsidRPr="00E45A49">
        <w:rPr>
          <w:rFonts w:ascii="Arial" w:hAnsi="Arial" w:cs="Arial"/>
          <w:b/>
          <w:sz w:val="14"/>
          <w:szCs w:val="14"/>
        </w:rPr>
        <w:t>REVESTIMIENTO INTERIOR CON LÁMINA DE ALUMINIO COMPUESTO  E: 4.00MM SIST. PEGADO</w:t>
      </w:r>
    </w:p>
    <w:p w:rsidR="00291096" w:rsidRPr="00E45A49" w:rsidRDefault="00291096" w:rsidP="0029109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291096" w:rsidRPr="00E45A49" w:rsidRDefault="00291096" w:rsidP="00291096">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291096" w:rsidRPr="00E45A49" w:rsidRDefault="00291096" w:rsidP="00291096">
      <w:pPr>
        <w:shd w:val="clear" w:color="auto" w:fill="FFFFFF"/>
        <w:spacing w:after="0" w:line="240" w:lineRule="auto"/>
        <w:jc w:val="both"/>
        <w:rPr>
          <w:rFonts w:ascii="Arial" w:hAnsi="Arial" w:cs="Arial"/>
          <w:sz w:val="14"/>
          <w:szCs w:val="14"/>
        </w:rPr>
      </w:pPr>
    </w:p>
    <w:p w:rsidR="00291096" w:rsidRPr="00E45A49" w:rsidRDefault="00291096" w:rsidP="00291096">
      <w:pPr>
        <w:shd w:val="clear" w:color="auto" w:fill="FFFFFF"/>
        <w:spacing w:after="0" w:line="240" w:lineRule="auto"/>
        <w:jc w:val="both"/>
        <w:rPr>
          <w:rFonts w:ascii="Arial" w:hAnsi="Arial" w:cs="Arial"/>
          <w:sz w:val="14"/>
          <w:szCs w:val="14"/>
        </w:rPr>
      </w:pPr>
      <w:r w:rsidRPr="00E45A49">
        <w:rPr>
          <w:rFonts w:ascii="Arial" w:hAnsi="Arial" w:cs="Arial"/>
          <w:sz w:val="14"/>
          <w:szCs w:val="14"/>
        </w:rPr>
        <w:t>Este ítem comprende el revestimiento de fachadas con láminas de aluminio compuesto (ACP) de 4mm de espesor con un sistema pegado, en superficies interiores bajo instrucción del supervisor.</w:t>
      </w: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proporcionara todos los materiales, herramientas y equipo necesario para la ejecución del trabajo, sistema pegado de lámina de aluminio compuesto (ACP) e. 4.00 mm, revestimiento interior sobre mampostería de ladrillo.</w:t>
      </w: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material deberá reunir los requisitos establecidos, cumplir la NORMA ISO 9001 y la certificación 81108, así como ficha técnica y certificados de origen que valide el cumplimiento mínimo de las especificaciones establecidas,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291096" w:rsidRPr="00E45A49" w:rsidRDefault="00291096" w:rsidP="00291096">
      <w:pPr>
        <w:shd w:val="clear" w:color="auto" w:fill="FFFFFF"/>
        <w:spacing w:after="0" w:line="240" w:lineRule="auto"/>
        <w:jc w:val="both"/>
        <w:rPr>
          <w:rFonts w:ascii="Arial" w:eastAsia="Times New Roman" w:hAnsi="Arial" w:cs="Arial"/>
          <w:sz w:val="14"/>
          <w:szCs w:val="14"/>
        </w:rPr>
      </w:pPr>
    </w:p>
    <w:p w:rsidR="00291096" w:rsidRPr="00E45A49" w:rsidRDefault="00291096" w:rsidP="00291096">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deberán ser de la misma marca y mismo proveedor, </w:t>
      </w:r>
      <w:r w:rsidRPr="00E45A49">
        <w:rPr>
          <w:rFonts w:ascii="Arial" w:hAnsi="Arial" w:cs="Arial"/>
          <w:kern w:val="28"/>
          <w:sz w:val="14"/>
          <w:szCs w:val="14"/>
        </w:rPr>
        <w:t>a objeto de exigir calidad uniforme y  cumplimiento de tiempo de garantía del sistema completo una vez instalado.</w:t>
      </w:r>
    </w:p>
    <w:p w:rsidR="00291096" w:rsidRPr="00E45A49" w:rsidRDefault="00291096" w:rsidP="00291096">
      <w:pPr>
        <w:shd w:val="clear" w:color="auto" w:fill="FFFFFF"/>
        <w:spacing w:after="0" w:line="240" w:lineRule="auto"/>
        <w:jc w:val="both"/>
        <w:rPr>
          <w:rFonts w:ascii="Arial" w:eastAsia="Times New Roman" w:hAnsi="Arial" w:cs="Arial"/>
          <w:kern w:val="28"/>
          <w:sz w:val="14"/>
          <w:szCs w:val="14"/>
        </w:rPr>
      </w:pPr>
    </w:p>
    <w:p w:rsidR="00291096" w:rsidRPr="00E45A49" w:rsidRDefault="00291096" w:rsidP="00291096">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La lámina de aluminio compuesto (ACP)  deberán cumplir los siguientes requisitos: </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Ancho 1.50 m (con el objeto de minimizar el % de desperdicio)</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Largo 5.00 m (con el objeto de minimizar el % de desperdicio)</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Placas con pintura pvdf (fluoruro de poliviniledeno) en una sola cara.</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Peso aprox.5.00 kg/m2</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Placas con papel protector donde figure una flecha la dirección o sentido en que se deben instalar el material.</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composición de la lámina deberá comprender 3 capas:</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rPr>
      </w:pPr>
      <w:r w:rsidRPr="00E45A49">
        <w:rPr>
          <w:rFonts w:ascii="Arial" w:hAnsi="Arial" w:cs="Arial"/>
          <w:sz w:val="14"/>
          <w:szCs w:val="14"/>
        </w:rPr>
        <w:t>Cara superior-aluminio 0.5 mm</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rPr>
      </w:pPr>
      <w:r w:rsidRPr="00E45A49">
        <w:rPr>
          <w:rFonts w:ascii="Arial" w:hAnsi="Arial" w:cs="Arial"/>
          <w:sz w:val="14"/>
          <w:szCs w:val="14"/>
        </w:rPr>
        <w:t>Medio- Núcleo de plástico.</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lang w:val="es-MX"/>
        </w:rPr>
      </w:pPr>
      <w:r w:rsidRPr="00E45A49">
        <w:rPr>
          <w:rFonts w:ascii="Arial" w:hAnsi="Arial" w:cs="Arial"/>
          <w:sz w:val="14"/>
          <w:szCs w:val="14"/>
        </w:rPr>
        <w:t>Cara inferior -aluminio 0.5 mm (según gráfico)</w:t>
      </w:r>
    </w:p>
    <w:p w:rsidR="00291096" w:rsidRPr="00E45A49" w:rsidRDefault="00291096" w:rsidP="00291096">
      <w:pPr>
        <w:autoSpaceDE w:val="0"/>
        <w:autoSpaceDN w:val="0"/>
        <w:adjustRightInd w:val="0"/>
        <w:spacing w:after="0" w:line="240" w:lineRule="auto"/>
        <w:jc w:val="both"/>
        <w:rPr>
          <w:rFonts w:ascii="Arial" w:eastAsia="Times New Roman" w:hAnsi="Arial" w:cs="Arial"/>
          <w:noProof/>
          <w:sz w:val="14"/>
          <w:szCs w:val="14"/>
          <w:lang w:eastAsia="es-ES"/>
        </w:rPr>
      </w:pPr>
      <w:r w:rsidRPr="00E45A49">
        <w:rPr>
          <w:rFonts w:ascii="Arial" w:hAnsi="Arial" w:cs="Arial"/>
          <w:sz w:val="14"/>
          <w:szCs w:val="14"/>
          <w:lang w:val="es-MX"/>
        </w:rPr>
        <w:t xml:space="preserve">                </w:t>
      </w:r>
      <w:r w:rsidRPr="00E45A49">
        <w:rPr>
          <w:rFonts w:ascii="Arial" w:eastAsia="Times New Roman" w:hAnsi="Arial" w:cs="Arial"/>
          <w:noProof/>
          <w:sz w:val="14"/>
          <w:szCs w:val="14"/>
          <w:lang w:eastAsia="es-ES"/>
        </w:rPr>
        <w:t xml:space="preserve"> </w:t>
      </w:r>
      <w:r w:rsidRPr="00E45A49">
        <w:rPr>
          <w:rFonts w:ascii="Arial" w:eastAsia="Times New Roman" w:hAnsi="Arial" w:cs="Arial"/>
          <w:noProof/>
          <w:sz w:val="14"/>
          <w:szCs w:val="14"/>
        </w:rPr>
        <w:drawing>
          <wp:inline distT="0" distB="0" distL="0" distR="0" wp14:anchorId="6067237D" wp14:editId="6FC949A0">
            <wp:extent cx="3717925" cy="1285240"/>
            <wp:effectExtent l="0" t="0" r="0" b="0"/>
            <wp:docPr id="1" name="Imagen 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La lámina</w:t>
      </w:r>
      <w:r w:rsidRPr="00E45A49">
        <w:rPr>
          <w:rFonts w:ascii="Arial" w:hAnsi="Arial" w:cs="Arial"/>
          <w:spacing w:val="-1"/>
          <w:sz w:val="14"/>
          <w:szCs w:val="14"/>
          <w:lang w:val="es-MX" w:eastAsia="es-ES"/>
        </w:rPr>
        <w:t xml:space="preserve"> de aluminio</w:t>
      </w:r>
      <w:r w:rsidRPr="00E45A49">
        <w:rPr>
          <w:rFonts w:ascii="Arial" w:hAnsi="Arial" w:cs="Arial"/>
          <w:spacing w:val="-1"/>
          <w:sz w:val="14"/>
          <w:szCs w:val="14"/>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Debe ser fácilmente cortado, ranurado, doblado y curveado con sencillas herramientas usadas para procesar madera y metal.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Lamina de aluminio compuesto (ACP) e.4.00 mm de 1.50 x 5.00 m</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de Aluminio tipo tubular 20 x 20 cm</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Cinta de Doble Contacto 3M color verde</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Silicona estructural color negro</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L (En caso de que el muro no esté en plomada)</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T1 punta broca /mecha</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N°8</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Ramplus N° 8</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 xml:space="preserve">La estructura compuesta del </w:t>
      </w:r>
      <w:r w:rsidRPr="00E45A49">
        <w:rPr>
          <w:rFonts w:ascii="Arial" w:hAnsi="Arial" w:cs="Arial"/>
          <w:bCs/>
          <w:sz w:val="14"/>
          <w:szCs w:val="14"/>
          <w:lang w:val="es-MX"/>
        </w:rPr>
        <w:t>aluminio compuesto (ACP) deberá asegurar</w:t>
      </w:r>
      <w:r w:rsidRPr="00E45A49">
        <w:rPr>
          <w:rFonts w:ascii="Arial" w:hAnsi="Arial" w:cs="Arial"/>
          <w:sz w:val="14"/>
          <w:szCs w:val="14"/>
          <w:lang w:val="es-MX"/>
        </w:rPr>
        <w:t xml:space="preserve"> para grandes dimensiones de placas, una</w:t>
      </w:r>
      <w:r w:rsidRPr="00E45A49">
        <w:rPr>
          <w:rFonts w:ascii="Arial" w:hAnsi="Arial" w:cs="Arial"/>
          <w:spacing w:val="-1"/>
          <w:sz w:val="14"/>
          <w:szCs w:val="14"/>
          <w:lang w:eastAsia="es-ES"/>
        </w:rPr>
        <w:t xml:space="preserve"> </w:t>
      </w:r>
      <w:r w:rsidRPr="00E45A49">
        <w:rPr>
          <w:rFonts w:ascii="Arial" w:hAnsi="Arial" w:cs="Arial"/>
          <w:sz w:val="14"/>
          <w:szCs w:val="14"/>
          <w:lang w:val="es-MX"/>
        </w:rPr>
        <w:t>relación impresionante de peso y resistencia a la flexión y deberán conservar su forma y planeidad incluso con variaciones extremas de la temperatura.</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lang w:val="es-MX"/>
        </w:rPr>
        <w:t xml:space="preserve">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bCs/>
          <w:sz w:val="14"/>
          <w:szCs w:val="14"/>
          <w:lang w:val="es-MX"/>
        </w:rPr>
        <w:t>Comparación de grosor y peso con la misma rigidez a la flexión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181A6973" wp14:editId="484C3106">
            <wp:extent cx="3876675" cy="15811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76675" cy="1581150"/>
                    </a:xfrm>
                    <a:prstGeom prst="rect">
                      <a:avLst/>
                    </a:prstGeom>
                    <a:noFill/>
                    <a:ln>
                      <a:noFill/>
                    </a:ln>
                  </pic:spPr>
                </pic:pic>
              </a:graphicData>
            </a:graphic>
          </wp:inline>
        </w:drawing>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lámina de aluminio compuesto deberá cumplir con los siguientes parámetros:</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Rigidez a la flexión (E.J)    2400 Kn  cm2/m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Momento de resistencia     1.75 cm3/m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Grosor 4 mm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Peso 5,5 Kg/m2</w:t>
      </w: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291096" w:rsidRPr="00E45A49" w:rsidRDefault="00291096" w:rsidP="00925B9B">
      <w:pPr>
        <w:pStyle w:val="Prrafodelista"/>
        <w:widowControl w:val="0"/>
        <w:numPr>
          <w:ilvl w:val="0"/>
          <w:numId w:val="16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Tipo tubular  20 x 20 cm</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contacto</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Color verde</w:t>
      </w: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Color oscuro (Negro) </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Style w:val="st"/>
          <w:rFonts w:ascii="Arial" w:eastAsiaTheme="minorEastAsia" w:hAnsi="Arial" w:cs="Arial"/>
          <w:spacing w:val="-1"/>
          <w:sz w:val="14"/>
          <w:szCs w:val="14"/>
        </w:rPr>
      </w:pPr>
      <w:r w:rsidRPr="00E45A49">
        <w:rPr>
          <w:rStyle w:val="nfasis"/>
          <w:rFonts w:ascii="Arial" w:hAnsi="Arial" w:cs="Arial"/>
          <w:b w:val="0"/>
          <w:sz w:val="14"/>
          <w:szCs w:val="14"/>
        </w:rPr>
        <w:t>Estructural</w:t>
      </w:r>
      <w:r w:rsidRPr="00E45A49">
        <w:rPr>
          <w:rStyle w:val="st"/>
          <w:rFonts w:ascii="Arial" w:eastAsiaTheme="minorEastAsia" w:hAnsi="Arial" w:cs="Arial"/>
          <w:sz w:val="14"/>
          <w:szCs w:val="14"/>
        </w:rPr>
        <w:t xml:space="preserve"> de acuerdo con prEN. 13022</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Mono componente</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T1 (Para fijar los perfiles)</w:t>
      </w:r>
    </w:p>
    <w:p w:rsidR="00291096" w:rsidRPr="00E45A49" w:rsidRDefault="00291096" w:rsidP="00925B9B">
      <w:pPr>
        <w:pStyle w:val="Prrafodelista"/>
        <w:widowControl w:val="0"/>
        <w:numPr>
          <w:ilvl w:val="0"/>
          <w:numId w:val="164"/>
        </w:numPr>
        <w:shd w:val="clear" w:color="auto" w:fill="FFFFFF"/>
        <w:autoSpaceDE w:val="0"/>
        <w:autoSpaceDN w:val="0"/>
        <w:adjustRightInd w:val="0"/>
        <w:ind w:left="709"/>
        <w:jc w:val="both"/>
        <w:rPr>
          <w:rFonts w:ascii="Arial" w:hAnsi="Arial" w:cs="Arial"/>
          <w:spacing w:val="-1"/>
          <w:sz w:val="14"/>
          <w:szCs w:val="14"/>
        </w:rPr>
      </w:pPr>
      <w:r w:rsidRPr="00E45A49">
        <w:rPr>
          <w:rFonts w:ascii="Arial" w:hAnsi="Arial" w:cs="Arial"/>
          <w:spacing w:val="-1"/>
          <w:sz w:val="14"/>
          <w:szCs w:val="14"/>
        </w:rPr>
        <w:t>Punta broca/mecha</w:t>
      </w:r>
    </w:p>
    <w:p w:rsidR="00291096" w:rsidRPr="00E45A49" w:rsidRDefault="00291096" w:rsidP="00925B9B">
      <w:pPr>
        <w:numPr>
          <w:ilvl w:val="0"/>
          <w:numId w:val="163"/>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Largo 14mm</w:t>
      </w:r>
    </w:p>
    <w:p w:rsidR="00291096" w:rsidRPr="00E45A49" w:rsidRDefault="00291096" w:rsidP="00925B9B">
      <w:pPr>
        <w:numPr>
          <w:ilvl w:val="0"/>
          <w:numId w:val="163"/>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Con tratamiento resistente a la corrosión</w:t>
      </w:r>
    </w:p>
    <w:p w:rsidR="00291096" w:rsidRPr="00E45A49" w:rsidRDefault="00291096" w:rsidP="00925B9B">
      <w:pPr>
        <w:numPr>
          <w:ilvl w:val="0"/>
          <w:numId w:val="163"/>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Fabricados bajo norma IRAM 5471</w:t>
      </w:r>
    </w:p>
    <w:p w:rsidR="00291096" w:rsidRPr="00E45A49" w:rsidRDefault="00291096" w:rsidP="00291096">
      <w:pPr>
        <w:pStyle w:val="Prrafodelista"/>
        <w:widowControl w:val="0"/>
        <w:shd w:val="clear" w:color="auto" w:fill="FFFFFF"/>
        <w:autoSpaceDE w:val="0"/>
        <w:autoSpaceDN w:val="0"/>
        <w:adjustRightInd w:val="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y  Ramplus N° 8 (Para fijar la estructura)</w:t>
      </w:r>
    </w:p>
    <w:p w:rsidR="00291096" w:rsidRPr="00E45A49" w:rsidRDefault="00291096" w:rsidP="00925B9B">
      <w:pPr>
        <w:pStyle w:val="Prrafodelista"/>
        <w:numPr>
          <w:ilvl w:val="0"/>
          <w:numId w:val="162"/>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291096" w:rsidRPr="00E45A49" w:rsidRDefault="00291096" w:rsidP="00925B9B">
      <w:pPr>
        <w:pStyle w:val="Prrafodelista"/>
        <w:numPr>
          <w:ilvl w:val="0"/>
          <w:numId w:val="162"/>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arma una estructura a plomada utilizando los perfiles de 20 x 20 y fijados con tornillo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 xml:space="preserve">El revestimiento de aluminio se medirá en metros cuadrados, tomando en cuenta únicamente las superficies netas del trabajo ejecutado. En la medición se descontarán todos los vanos de puertas, ventanas, jambas y otros,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291096" w:rsidRPr="00E45A49" w:rsidRDefault="00291096" w:rsidP="00291096">
      <w:pPr>
        <w:spacing w:after="0" w:line="240" w:lineRule="auto"/>
        <w:jc w:val="both"/>
        <w:rPr>
          <w:rFonts w:ascii="Arial" w:hAnsi="Arial" w:cs="Arial"/>
          <w:sz w:val="14"/>
          <w:szCs w:val="14"/>
        </w:rPr>
      </w:pP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br w:type="page"/>
      </w:r>
    </w:p>
    <w:p w:rsidR="003E47E4" w:rsidRPr="00E45A49" w:rsidRDefault="008853C1" w:rsidP="00DD2BEE">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1.101</w:t>
      </w:r>
      <w:r w:rsidR="00DD2BEE"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REVESTIMIENTO EXT. METALICO CURVO PARA VOLADOS INC. EST MET.  Y ACC.</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ind w:left="792"/>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shd w:val="clear" w:color="auto" w:fill="FFFFFF"/>
        <w:spacing w:after="0" w:line="240" w:lineRule="auto"/>
        <w:jc w:val="both"/>
        <w:rPr>
          <w:rFonts w:ascii="Arial" w:hAnsi="Arial" w:cs="Arial"/>
          <w:sz w:val="14"/>
          <w:szCs w:val="14"/>
        </w:rPr>
      </w:pP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z w:val="14"/>
          <w:szCs w:val="14"/>
        </w:rPr>
        <w:t xml:space="preserve">Este ítem comprende el revestimiento  exterior metálico curvo para volados, compuesto por un sistema de anclajes, perfiles de nivelación y bandejas de modulaciones variables de un composit metálico de dos caras lisas unidas por unas celdillas estructurales de aluminio,  así mismo incluye la estructura metálica, accesorios de sujeción para los laterales y las bases, en aquellas superficies indicadas en planos de elevación </w:t>
      </w:r>
      <w:r w:rsidRPr="00E45A49">
        <w:rPr>
          <w:rFonts w:ascii="Arial" w:hAnsi="Arial" w:cs="Arial"/>
          <w:spacing w:val="-1"/>
          <w:sz w:val="14"/>
          <w:szCs w:val="14"/>
          <w:lang w:eastAsia="es-ES"/>
        </w:rPr>
        <w:t>.</w:t>
      </w: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material debe ser factible de utilizar en aplicaciones curvas y contra curvas desde radios amplios, hasta muy pequeños, como por ejemplo para su uso en revestimiento de pilares.</w:t>
      </w: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del revestimiento curvo.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Revestimiento por un  sistema de anclajes, perfiles de nivelación y bandejas  de modulación variables. Las bandejas deben estar compuestas por dos paneles metálicos unidos  por una celdilla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resistencia mecánica y planimetría obtenida es óptima y en condiciones de temperatura elevadas, la dilatación es igual en ambas caras, lo que debe evitar deformaciones.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características técnicas  del material metálico  de revestimiento,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00224" behindDoc="0" locked="0" layoutInCell="1" allowOverlap="1" wp14:anchorId="2E01A1A0" wp14:editId="0FA246ED">
            <wp:simplePos x="0" y="0"/>
            <wp:positionH relativeFrom="column">
              <wp:posOffset>3618865</wp:posOffset>
            </wp:positionH>
            <wp:positionV relativeFrom="paragraph">
              <wp:posOffset>49530</wp:posOffset>
            </wp:positionV>
            <wp:extent cx="2434590" cy="1793240"/>
            <wp:effectExtent l="0" t="0" r="381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Son:</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aproximado 8.65-9.47 kg/m2</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Aluminio medio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y  proporcionar todos los materiales herramientas y equipo necesarios para la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Placa de Aluminio Compuesto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de Aluminio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Cinta de Doble Contacto 3M</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Silicona estructural</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L (En caso de que el muro no esté en plomada)</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Anclajes</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 la estructura metálica, la base de soporte y todos los accesorios de fijación que garanticen la correcta ejecución del ítem.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garantizar la correcta ejecución del ítem se debe  tener como guía  el siguiente procedimiento: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Armado estructura metálica </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Colocación y fijación de la estructura metálica, con todos los accesorios que sean necesarios: Soporto anclaje de 1.2mm de espesor (para fijar el sistema a la estructura de apoyo). Perfil metálico estructural, Perfil cantería aluminio.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ocultar fijaciones utilizar un fleje de aluminio pintado 16mm</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 se debe colocar  en el perfil de aluminio.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Cordón respaldo en polietileno : perfil de 10mm </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Sello estructural: Sello de silicona estructural</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Como segundo paso colocación de la base  de aglomerado en la cara inferior.</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Posteriormente colocar el revestimiento en las caras laterales</w:t>
      </w:r>
    </w:p>
    <w:p w:rsidR="003E47E4" w:rsidRPr="00E45A49" w:rsidRDefault="003E47E4" w:rsidP="003E47E4">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CD7E7C" w:rsidP="00CD7E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w:t>
      </w:r>
      <w:r w:rsidR="008853C1" w:rsidRPr="00E45A49">
        <w:rPr>
          <w:rFonts w:ascii="Arial" w:eastAsia="Times New Roman" w:hAnsi="Arial" w:cs="Arial"/>
          <w:b/>
          <w:sz w:val="14"/>
          <w:szCs w:val="14"/>
          <w:lang w:eastAsia="es-ES"/>
        </w:rPr>
        <w:t>102</w:t>
      </w:r>
      <w:r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FACHADA FLOTANTE DE  DOBLE VIDRIO (6MM VIDRIO  LAMINADO EXTERIOR +CÁMARA DE AIRE DE 9MM Y 5MM VID. CRUDO INTERIOR)</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contextualSpacing/>
        <w:jc w:val="both"/>
        <w:rPr>
          <w:rFonts w:ascii="Arial" w:eastAsia="Times New Roman" w:hAnsi="Arial" w:cs="Arial"/>
          <w:b/>
          <w:sz w:val="14"/>
          <w:szCs w:val="14"/>
          <w:lang w:eastAsia="es-ES"/>
        </w:rPr>
      </w:pPr>
    </w:p>
    <w:p w:rsidR="00CD7E7C" w:rsidRPr="00E45A49" w:rsidRDefault="00CD7E7C" w:rsidP="00763E6F">
      <w:pPr>
        <w:widowControl w:val="0"/>
        <w:numPr>
          <w:ilvl w:val="0"/>
          <w:numId w:val="2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comprende la provisión e instalación de fachada flotante con doble vidrio. 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 de acuerdo al plano de detalle registrado como ARQ-001</w:t>
      </w:r>
    </w:p>
    <w:p w:rsidR="003E47E4" w:rsidRPr="00E45A49" w:rsidRDefault="003E47E4" w:rsidP="003E47E4">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 separación entre ambos vidrios está definida por un perfil metálico hueco de diseño especial cuyo interior contiene sales deshumectantes que evitan la presencia de humedad en el interior de la cámara de aire. Para asegurar la hermeticidad del componente su perímetro posee un doble sellado de estanquidad constituido por: un sellador primario, a base de caucho de butilo, que conformará la barrera de vapor y un sellador secundario, a base de siliconas, que tiene como función principal otorgar solidez estructural al conjunto.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Vidrio laminado de acuerdo a norma (ASTM C-1172) (IRAM 12595) (UNE-EN12600:03)</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vidrio laminado requerido consiste en la unión de dos láminas de vidrio mediante una película intermedia de butiral de polivinilo (PVB), etil-vini-lacetato (EVA), resinas activadas por luz ultravioleta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La lámina de PVB le confiere al vidrio una seguridad adicional ante roturas, ya que los fragmentos quebrados de vidrio quedan unidos a ella. El espesor final nominal del vidrio laminado será de 6 mm, incoloro con una transparencia entre el 75% y el 80%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0" w:type="auto"/>
        <w:tblInd w:w="534" w:type="dxa"/>
        <w:tblLook w:val="04A0" w:firstRow="1" w:lastRow="0" w:firstColumn="1" w:lastColumn="0" w:noHBand="0" w:noVBand="1"/>
      </w:tblPr>
      <w:tblGrid>
        <w:gridCol w:w="1577"/>
        <w:gridCol w:w="1646"/>
        <w:gridCol w:w="1577"/>
        <w:gridCol w:w="1516"/>
        <w:gridCol w:w="1486"/>
      </w:tblGrid>
      <w:tr w:rsidR="003E47E4" w:rsidRPr="00E45A49" w:rsidTr="003B3D6A">
        <w:trPr>
          <w:trHeight w:val="680"/>
        </w:trPr>
        <w:tc>
          <w:tcPr>
            <w:tcW w:w="1577"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TIPO VIDRIO DE SEGURIDAD</w:t>
            </w:r>
          </w:p>
        </w:tc>
        <w:tc>
          <w:tcPr>
            <w:tcW w:w="1646"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ESPESOR Y COMPOSICIÓN</w:t>
            </w:r>
          </w:p>
        </w:tc>
        <w:tc>
          <w:tcPr>
            <w:tcW w:w="1577"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CLASE VIDRIO DE SEGURIDAD NORMA IRAM 12556</w:t>
            </w:r>
          </w:p>
        </w:tc>
        <w:tc>
          <w:tcPr>
            <w:tcW w:w="1516"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ESPESOR NOMINAL</w:t>
            </w:r>
          </w:p>
        </w:tc>
        <w:tc>
          <w:tcPr>
            <w:tcW w:w="1486"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TAMAÑO MÁXIMO M2</w:t>
            </w:r>
          </w:p>
        </w:tc>
      </w:tr>
      <w:tr w:rsidR="003E47E4" w:rsidRPr="00E45A49" w:rsidTr="003B3D6A">
        <w:trPr>
          <w:trHeight w:val="397"/>
        </w:trPr>
        <w:tc>
          <w:tcPr>
            <w:tcW w:w="1577"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LAMINADO</w:t>
            </w:r>
          </w:p>
        </w:tc>
        <w:tc>
          <w:tcPr>
            <w:tcW w:w="164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6.76MM (3/.76/3)</w:t>
            </w:r>
          </w:p>
        </w:tc>
        <w:tc>
          <w:tcPr>
            <w:tcW w:w="1577"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A</w:t>
            </w:r>
          </w:p>
        </w:tc>
        <w:tc>
          <w:tcPr>
            <w:tcW w:w="151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3 + 3</w:t>
            </w:r>
          </w:p>
        </w:tc>
        <w:tc>
          <w:tcPr>
            <w:tcW w:w="148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3.00</w:t>
            </w:r>
          </w:p>
        </w:tc>
      </w:tr>
      <w:tr w:rsidR="003E47E4" w:rsidRPr="00E45A49" w:rsidTr="003B3D6A">
        <w:trPr>
          <w:trHeight w:val="397"/>
        </w:trPr>
        <w:tc>
          <w:tcPr>
            <w:tcW w:w="3223" w:type="dxa"/>
            <w:gridSpan w:val="2"/>
            <w:vAlign w:val="center"/>
          </w:tcPr>
          <w:p w:rsidR="003E47E4" w:rsidRPr="00E45A49" w:rsidRDefault="003E47E4" w:rsidP="003B3D6A">
            <w:pPr>
              <w:widowControl w:val="0"/>
              <w:autoSpaceDE w:val="0"/>
              <w:autoSpaceDN w:val="0"/>
              <w:adjustRightInd w:val="0"/>
              <w:contextualSpacing/>
              <w:rPr>
                <w:rFonts w:ascii="Arial" w:hAnsi="Arial" w:cs="Arial"/>
                <w:spacing w:val="-1"/>
                <w:sz w:val="14"/>
                <w:szCs w:val="14"/>
                <w:lang w:eastAsia="es-ES"/>
              </w:rPr>
            </w:pPr>
            <w:r w:rsidRPr="00E45A49">
              <w:rPr>
                <w:rFonts w:ascii="Arial" w:hAnsi="Arial" w:cs="Arial"/>
                <w:spacing w:val="-1"/>
                <w:sz w:val="14"/>
                <w:szCs w:val="14"/>
                <w:lang w:eastAsia="es-ES"/>
              </w:rPr>
              <w:t>NORMA UNE-EN 12600/03          ENSAYO PENDULAR VIDRIO TIPO A</w:t>
            </w:r>
          </w:p>
        </w:tc>
        <w:tc>
          <w:tcPr>
            <w:tcW w:w="1577"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300 MM</w:t>
            </w:r>
          </w:p>
        </w:tc>
        <w:tc>
          <w:tcPr>
            <w:tcW w:w="151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450 MM</w:t>
            </w:r>
          </w:p>
        </w:tc>
        <w:tc>
          <w:tcPr>
            <w:tcW w:w="148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1200 MM</w:t>
            </w:r>
          </w:p>
        </w:tc>
      </w:tr>
      <w:tr w:rsidR="003E47E4" w:rsidRPr="00E45A49" w:rsidTr="003B3D6A">
        <w:trPr>
          <w:trHeight w:val="397"/>
        </w:trPr>
        <w:tc>
          <w:tcPr>
            <w:tcW w:w="7802" w:type="dxa"/>
            <w:gridSpan w:val="5"/>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NO SE ROMPE O SE ROMPE EN FORMA SEGURA</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vidrio crudo interior debe</w:t>
      </w:r>
      <w:r w:rsidRPr="00E45A49">
        <w:rPr>
          <w:sz w:val="14"/>
          <w:szCs w:val="14"/>
        </w:rPr>
        <w:t xml:space="preserve"> </w:t>
      </w:r>
      <w:r w:rsidRPr="00E45A49">
        <w:rPr>
          <w:rFonts w:ascii="Arial" w:eastAsia="Times New Roman" w:hAnsi="Arial" w:cs="Arial"/>
          <w:spacing w:val="-1"/>
          <w:sz w:val="14"/>
          <w:szCs w:val="14"/>
          <w:lang w:eastAsia="es-ES"/>
        </w:rPr>
        <w:t>ser un cristal plano incoloro transparente, libre de distorsión que tiene sus caras planas y paralelas con sus superficies brillantes, pulidas a fuego.  De espesor constante y masa homogénea debe presentar una transparencia perfecta superior al 85%.</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pintura).asimismo debe tener la siguiente composición química de aleación de aluminio y propiedades.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0" w:type="auto"/>
        <w:tblInd w:w="534" w:type="dxa"/>
        <w:tblLook w:val="04A0" w:firstRow="1" w:lastRow="0" w:firstColumn="1" w:lastColumn="0" w:noHBand="0" w:noVBand="1"/>
      </w:tblPr>
      <w:tblGrid>
        <w:gridCol w:w="2751"/>
        <w:gridCol w:w="2752"/>
        <w:gridCol w:w="2293"/>
      </w:tblGrid>
      <w:tr w:rsidR="003E47E4" w:rsidRPr="00E45A49" w:rsidTr="003B3D6A">
        <w:trPr>
          <w:trHeight w:val="395"/>
        </w:trPr>
        <w:tc>
          <w:tcPr>
            <w:tcW w:w="2751"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ELEMENTO</w:t>
            </w:r>
          </w:p>
        </w:tc>
        <w:tc>
          <w:tcPr>
            <w:tcW w:w="2752"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SIMBOLO</w:t>
            </w:r>
          </w:p>
        </w:tc>
        <w:tc>
          <w:tcPr>
            <w:tcW w:w="2293"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CANTIDAD %</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Magnesio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Mg</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0.45 – 0.90</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Silicio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Si</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0.20 -0.60</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Fierro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Fe</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Calibri" w:hAnsi="Calibri" w:cs="Arial"/>
                <w:spacing w:val="-1"/>
                <w:sz w:val="14"/>
                <w:szCs w:val="14"/>
                <w:lang w:eastAsia="es-ES"/>
              </w:rPr>
              <w:t>&gt;</w:t>
            </w:r>
            <w:r w:rsidRPr="00E45A49">
              <w:rPr>
                <w:rFonts w:ascii="Arial" w:hAnsi="Arial" w:cs="Arial"/>
                <w:spacing w:val="-1"/>
                <w:sz w:val="14"/>
                <w:szCs w:val="14"/>
                <w:lang w:eastAsia="es-ES"/>
              </w:rPr>
              <w:t xml:space="preserve"> 0.35</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Aluminio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Al</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resto</w:t>
            </w:r>
          </w:p>
        </w:tc>
      </w:tr>
      <w:tr w:rsidR="003E47E4" w:rsidRPr="00E45A49" w:rsidTr="003B3D6A">
        <w:trPr>
          <w:trHeight w:val="296"/>
        </w:trPr>
        <w:tc>
          <w:tcPr>
            <w:tcW w:w="7796" w:type="dxa"/>
            <w:gridSpan w:val="3"/>
            <w:tcBorders>
              <w:top w:val="nil"/>
              <w:left w:val="nil"/>
              <w:right w:val="nil"/>
            </w:tcBorders>
            <w:vAlign w:val="center"/>
          </w:tcPr>
          <w:p w:rsidR="003E47E4" w:rsidRPr="00E45A49" w:rsidRDefault="003E47E4" w:rsidP="003B3D6A">
            <w:pPr>
              <w:widowControl w:val="0"/>
              <w:autoSpaceDE w:val="0"/>
              <w:autoSpaceDN w:val="0"/>
              <w:adjustRightInd w:val="0"/>
              <w:contextualSpacing/>
              <w:rPr>
                <w:rFonts w:ascii="Arial" w:hAnsi="Arial" w:cs="Arial"/>
                <w:spacing w:val="-1"/>
                <w:sz w:val="14"/>
                <w:szCs w:val="14"/>
                <w:lang w:eastAsia="es-ES"/>
              </w:rPr>
            </w:pPr>
          </w:p>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p>
        </w:tc>
      </w:tr>
      <w:tr w:rsidR="003E47E4" w:rsidRPr="00E45A49" w:rsidTr="003B3D6A">
        <w:trPr>
          <w:trHeight w:val="397"/>
        </w:trPr>
        <w:tc>
          <w:tcPr>
            <w:tcW w:w="2751"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PROPIEDADES</w:t>
            </w:r>
          </w:p>
        </w:tc>
        <w:tc>
          <w:tcPr>
            <w:tcW w:w="2752"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CANTIDAD</w:t>
            </w:r>
          </w:p>
        </w:tc>
        <w:tc>
          <w:tcPr>
            <w:tcW w:w="2293"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UNIDAD</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Tratamiento Térmico T5</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60</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Dureza Brinell (Carga de 500 Kgs 10mm. bola)</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Módulo de Elasticidad</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700.000</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Densidad</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2.700</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Fatiga Limite Blando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5.6</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lastRenderedPageBreak/>
              <w:t>Resistencia al cizalle duro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11.9</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Resistencia al cizalle blando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7.0</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Silicona estructural: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Sellado climático: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Siliconas fabricadas bajo las normas ASTM D 2240 (Método de ensayo para determinar la durometría), ASTM D 412 (Método de ensayo para determinar la tensión de elementos termoplásticos y vulcanizados), ASTM D 624 (Máximo estiramiento).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Empaques: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Burletes extruidos de Cloruro de Polivinilo que tienen la función de sellante. En caso de rotura del vidrio, el empaque sellado ayudará a que el vidrio se no desprenda de la estructura portante.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Cinta adherente: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Espaciador de cámara de aire de 9mm de espuma flexible, de silicona espaciador que proporcionan el máximo en aislamiento perimetral para el sellado de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Anclajes y otros: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Materiales y su normativa: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b) Vidrios de seguridad: Para el caso de cristales laminados serán fabricados bajo las Normas ASTM C-1172.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 Espaciadores estructurales en EPDM extruído, bajo norma de fabricación TR-442E ¼” F.C. y ASTM D-412 (Método de ensayo para determinar la tensión de elementos termoplásticos y vulcanizados).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g) 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Recepción de materiales. Se debe destinar un ambiente para la recepción de los materiales, procediendo a ordenar y clasificar las piezas de </w:t>
      </w:r>
      <w:r w:rsidRPr="00E45A49">
        <w:rPr>
          <w:rFonts w:ascii="Arial" w:eastAsia="Times New Roman" w:hAnsi="Arial" w:cs="Arial"/>
          <w:spacing w:val="-1"/>
          <w:sz w:val="14"/>
          <w:szCs w:val="14"/>
          <w:lang w:eastAsia="es-ES"/>
        </w:rPr>
        <w:lastRenderedPageBreak/>
        <w:t>aluminio de acuerdo a las medidas, formas, grosores, largos, anchos, colores y dimensiones de los perfiles, de la misma forma se debe proceder con los vidrios de acuerdo a grosor, largo y ancho y los accesorios, tales como chapas, jaladores, empaques, y otros accesorios.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Transporte del material. El material destinado al proceso de armado debe ser trasladado en condiciones de seguridad para que no se maltrate el aluminio ni se rompan los vidrios o se produzca la perdida de accesorios.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Corte de aluminio.  Se deben realizar los cortes en las máquinas, empleando sierras de banco versátiles, que brindan mayor seguridad y precisión en los cortes y que pueden realizarse más rápidamente. Los cortes a realizar deben corresponder a lo señalado en los planos de detalle.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deben ensamblar las piezas cortadas de aluminio, empleando angulares del mismo material a 90°.</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 empresa contratista debe establecer un responsable para que revisa todos los cortes y ensambles de manera que hayan quedado los marcos prefabricados bien armadas y sin maltratarse los perfiles de aluminio. Este control de calidad, se debe realizar pieza por pieza, antes de la instalación en la fachada. El reporte de este control será obligatorio para el pago del ítem.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Una vez armadas las ventanas y realizadas las inspecciones de control de calidad se colocaran en las áreas establecidas los elementos que se hayan previsto de acuerdo con el diseño.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Corte de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cortar de forma recta un vidrio laminado, se recomienda seguir los siguientes pasos: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Usar los implementos de seguridad.</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Asegurarse que el vidrio está limpio y carezca de defectos evidentes o grietas.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Poner el vidrio en una superficie plana y que no esté en contacto directo con el vidrio, es decir colocar papel periódico o una tela que sirva apoyo al vidrio.</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Tomar la medida del tamaño que desea cortar y con una regla de metal o madera, marcar la línea del corte con marcador.</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Antes de cortar, moje el cortador con aceite y con una brocha delgada lubrique sobre la línea de corte a seguir. Por ninguna razón debe hacerse un corte sin lubricar la herramienta y superficie de corte.</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Sostener la regla de metal o madera firmemente a lo largo de la línea de corte, y pasar el cortador por la línea con la misma presión durante todo el recorrido, de esta forma estará cortada la primer cara del laminado, por lo que se procederá a dar vuelta al otro lado del laminado para cortar de la misma forma indicada anteriormente sobre la misma línea de corte que se le hizo al primer vidrio.</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Colocar el área de vidrio a retirar fuera de la mesa para abrir el corte, se golpean suavemente las caras del vidrio para que se abra el corte completamente. Las secciones del vidrio permanecerán unidas por el PVB. Si se desea se puede humedecer con alcohol 90ª para suavizar la superficie del PVB o suavemente separar las secciones de vidrio de forma manual con una tenaza y cortar con la cuchilla cutter el PVB para separar los cortes.</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Durante la ejecucion de la faena se debe controlar la concordancia entre lo especificado en el proyecto original (diseño) y lo realizado en obra. Ademas se debe considerar.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Pegado de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Antes de proceder al pegado del vidrio se debe verificar las dimensiones y las concordancias de las medidas.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Se debe proceder a la limpieza de las areas de contacto para permitir un pegado correcto, limpio y conseguir de esta forma una adherencia perfecta.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Para el pegado de la segunda lamina de vidrio se debe colocar previamente la cinta espaciadora de 9mm.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El ambiente proximo al area de pegadod debe estar excento de polvo.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Posteriormente se debe proceder al pegado de la segunda lamina con las mismas condiciones de limpieza requeridas.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spacing w:val="-1"/>
          <w:sz w:val="14"/>
          <w:szCs w:val="14"/>
          <w:lang w:eastAsia="es-ES"/>
        </w:rPr>
        <w:t>Sello hidráulico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sello hidráulico debe tener características elastoplásticas y debe ser compatible con la superficie de contacto alcalina o acida del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espacio entre el rasgo y el marco deberá ser sellado por el borde interior y exterior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 existir continuidad total del sello entre rasgo y marco, evitando cortes en su aplicación.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Marcos de ventanas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uniones de los marcos metálicos, debido a cortes en su continuidad, deben venir sellados en fábrica.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evacuar tanto el agua de condensación como de escurrimiento exterior, el marco debe tener abertura circular al exterior.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Todos los vidrios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deben usar los soportes adecuados para asegurar un buen apoyo del vidrio. Normalmente se utiliza como mínimo, dos bloques de soporte de neopreno 79 a 90 "durometer"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sistema de instalación debe ser diseñado de tal forma que los movimientos del edificio debido a efectos térmicos o a deformaciones por la aplicación de cargas (sobrecargas verticales, vientos, sismo) no sean transmitidos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 instalación de vidrios no debe realizarse cuando la temperatura es inferior a 3°C.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Se utilizarán sellantes apropiados que mantengan su característica a lo largo del tiempo. Queda totalmente prohibido el uso de masilla en base a tiza y aceite de linaza.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Los perfiles tubo de aluminio deben estar sujetos en el hormigón de tal forma que permita que la estructura se mantenga adherida por medio de anclajes metálicos cincados y sujetos por pernos de expansión y pasantes con el tubo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Los elementos componentes del marco deben ser rígidos y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Todo remache, cabeza de tornillo, soldadura y otras prominencias de los marcos deben removerse antes de colocar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Los marcos deben diseñarse de manera que el agua no se acumule en los canales.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vidrio antes de ser colocado en su estructura de aluminio debe ser pulido en todo el contorno para evitar roturas posteriores.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cinta de sujeción y silicona estructural vidrio-aluminio tiene que cumplir resistencias al corte y tracción de elementos.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 tener especial cuidado en mantener niveles de plomada diagonal, vertical y horizontal en la estructura de aluminio para evitar que la carga del elemento sea distribuida únicamente de manera vertical.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overflowPunct w:val="0"/>
        <w:autoSpaceDE w:val="0"/>
        <w:autoSpaceDN w:val="0"/>
        <w:adjustRightInd w:val="0"/>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Los trabajos de 4.62.</w:t>
      </w:r>
      <w:r w:rsidRPr="00E45A49">
        <w:rPr>
          <w:rFonts w:ascii="Arial" w:eastAsia="Times New Roman" w:hAnsi="Arial" w:cs="Arial"/>
          <w:sz w:val="14"/>
          <w:szCs w:val="14"/>
        </w:rPr>
        <w:tab/>
        <w:t xml:space="preserve">PROV. E INST.  DE FACHADA FLOTANTE CON DOBLE VIDRIO (6MM VIDRIO LAMINADO EXTERIOR +CÁMARA DE AIRE DE 9MM Y 5MM VID. CRUDO INTERIOR) se medirán por metro cuadrado.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spacing w:after="0" w:line="240" w:lineRule="auto"/>
        <w:contextualSpacing/>
        <w:jc w:val="both"/>
        <w:rPr>
          <w:rFonts w:ascii="Arial" w:eastAsia="Times New Roman" w:hAnsi="Arial" w:cs="Arial"/>
          <w:sz w:val="14"/>
          <w:szCs w:val="14"/>
        </w:rPr>
      </w:pPr>
      <w:r w:rsidRPr="00E45A49">
        <w:rPr>
          <w:rFonts w:ascii="Arial" w:eastAsia="Times New Roman" w:hAnsi="Arial" w:cs="Arial"/>
          <w:sz w:val="14"/>
          <w:szCs w:val="14"/>
        </w:rPr>
        <w:t xml:space="preserve">Este ítem ejecutado en un todo de acuerdo a las presentes especificaciones técnicas, medido según lo señalado y aprobado por 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 xml:space="preserve">, será pagado a los precios unitarios de la propuesta aceptada. </w:t>
      </w:r>
    </w:p>
    <w:p w:rsidR="003E47E4" w:rsidRPr="00E45A49" w:rsidRDefault="003E47E4" w:rsidP="003E47E4">
      <w:pPr>
        <w:spacing w:after="0" w:line="240" w:lineRule="auto"/>
        <w:contextualSpacing/>
        <w:jc w:val="both"/>
        <w:rPr>
          <w:rFonts w:ascii="Arial" w:eastAsia="Times New Roman" w:hAnsi="Arial" w:cs="Arial"/>
          <w:sz w:val="14"/>
          <w:szCs w:val="14"/>
        </w:rPr>
      </w:pPr>
    </w:p>
    <w:p w:rsidR="003E47E4" w:rsidRPr="00E45A49" w:rsidRDefault="003E47E4" w:rsidP="003E47E4">
      <w:pPr>
        <w:spacing w:after="0" w:line="240" w:lineRule="auto"/>
        <w:contextualSpacing/>
        <w:jc w:val="both"/>
        <w:rPr>
          <w:rFonts w:ascii="Arial" w:eastAsia="Times New Roman" w:hAnsi="Arial" w:cs="Arial"/>
          <w:sz w:val="14"/>
          <w:szCs w:val="14"/>
        </w:rPr>
      </w:pPr>
      <w:r w:rsidRPr="00E45A49">
        <w:rPr>
          <w:rFonts w:ascii="Arial" w:eastAsia="Times New Roman" w:hAnsi="Arial" w:cs="Arial"/>
          <w:sz w:val="14"/>
          <w:szCs w:val="14"/>
        </w:rPr>
        <w:t>Dichos precios serán compensación total por los materiales, mano de obra, herramientas, equipo y otros gastos que sean necesarios para la adecuada y correcta ejecución de los trabajos.</w:t>
      </w: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3E47E4" w:rsidRPr="00E45A49" w:rsidRDefault="008853C1" w:rsidP="00CB7CD1">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1.103</w:t>
      </w:r>
      <w:r w:rsidR="00CB7CD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VENTANAS PROYECTANTES DE ALUMINIO INC VIDRIO DOBLE. ACC.  Y QUINC.</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trabajo incluye la fabricación e instalación completa y correcta de todas las ventanas proyectantes  de aluminio y vidrio indicadas en los planos de elevación del presente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revisara todos los vanos, para que la instalación sea correcta.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someter a la aprobación del Supervisor, el nombre de los fabricantes de perfiles de aluminio y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los vidrios debe estar a cargo de vidrieros experimentados.</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b/>
          <w:bCs/>
          <w:sz w:val="14"/>
          <w:szCs w:val="14"/>
        </w:rPr>
      </w:pP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rPr>
        <w:t>Instalación</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Contratista deberá instalar todas las ventanas de aluminio del proyecto, en forma nítida, de acuerdo a las indicaciones de los fabricantes y usando personal calificado</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componentes de las ventanas deberán asegurarse firmemente entre sí y a la vez, a la estructura del edificio.</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Perimetralmente todas las ventanas deberán sellarse  de acuerdo a la sección y selladores, Recomendados por el proveedor del material.</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La instalación de las ventanas del proyecto deberá hacerse a nivel, a escuadra y a plomo; los herrajes deberán ajustarse para una correcta y silenciosa operación.</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Vidrios</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Su instalación se hará empleando el equipo recomendado por el fabricante respectivo y con mano de obra especializada.</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vidrios no se colocarán hasta que los trabajos de hormigón y albañilería hayan sido totalmente terminados; esta operación se hará con el cuidado necesario para evitar rayones, rasgaduras o cualquier otra imperfección.</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lastRenderedPageBreak/>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Se deben usar los soportes adecuados para asegurar un buen apoyo del vidrio. Normalmente se utiliza como mínimo, dos bloques de soporte de neopreno 79 a 90 "durometer" instalados en los cuartos de la base. Se utilizarán sellantes apropiados que mantengan su característica a lo largo del tiempo. Queda totalmente prohibido el uso de masilla en base a tiza y aceite de linaza. </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Andamios</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suministrará e instalará todo el andamiaje que se requiera para cumplir con el contenido de esta Sección.</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Protección</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Limpieza</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ventanas proyectantes de aluminio se medirán por metro cuadrado.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contextualSpacing/>
        <w:jc w:val="both"/>
        <w:rPr>
          <w:rFonts w:ascii="Arial" w:eastAsia="Times New Roman" w:hAnsi="Arial" w:cs="Arial"/>
          <w:b/>
          <w:sz w:val="14"/>
          <w:szCs w:val="14"/>
          <w:lang w:eastAsia="es-ES"/>
        </w:rPr>
      </w:pPr>
    </w:p>
    <w:p w:rsidR="003E47E4" w:rsidRPr="00E45A49" w:rsidRDefault="003E47E4" w:rsidP="003E47E4">
      <w:pPr>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3E47E4" w:rsidRPr="00E45A49" w:rsidRDefault="008853C1" w:rsidP="00CB7CD1">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1.104</w:t>
      </w:r>
      <w:r w:rsidR="00CB7CD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VENTANAS REJA METALICA</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ind w:left="792"/>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Constructor sin embargo, deberá comprobar minuciosamente las dimensiones reales de los vanos y con mayor cuidado aquellas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marcos deberán garantizar la hermeticidad al paso de pequeñas rendijas de luz y del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En los costos se deberá incluir el pintado con pintura anticorrosiva y todos los accesorios y elementos de anclaje de empotramiento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materiales a utilizarse en el proceso de fabricación deberá emplearse el equipo y herramientas adecuados, así como mano de obra calificada,  y aprobada por el supervisor,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emplearán fierro  de perfiles simples, de doble contacto, barras, chapas laminadas, según la norma DIN 1612, así como también, de acuerdo a lo especificado en los planos de detalle, formulario de presentación de propuestas y/o instrucciones del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3E47E4" w:rsidRPr="00E45A49" w:rsidTr="003B3D6A">
        <w:trPr>
          <w:trHeight w:val="454"/>
        </w:trPr>
        <w:tc>
          <w:tcPr>
            <w:tcW w:w="4280" w:type="dxa"/>
            <w:tcBorders>
              <w:top w:val="nil"/>
              <w:left w:val="nil"/>
              <w:bottom w:val="nil"/>
              <w:right w:val="nil"/>
            </w:tcBorders>
            <w:vAlign w:val="bottom"/>
          </w:tcPr>
          <w:p w:rsidR="003E47E4" w:rsidRPr="00E45A49"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Comprende la construcción de marcos metálicos</w:t>
            </w:r>
          </w:p>
        </w:tc>
        <w:tc>
          <w:tcPr>
            <w:tcW w:w="4660" w:type="dxa"/>
            <w:tcBorders>
              <w:top w:val="nil"/>
              <w:left w:val="nil"/>
              <w:bottom w:val="nil"/>
              <w:right w:val="nil"/>
            </w:tcBorders>
            <w:vAlign w:val="bottom"/>
          </w:tcPr>
          <w:p w:rsidR="003E47E4" w:rsidRPr="00E45A49"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 2”x6” de chapa de espesor 2mm.</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Para el pintado se emplearán pintura anticorrosiva, especial para metales, de marca y calidad reconocidas.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Como condición general, el metal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retícula de la ventana deberá ser de rejilla metálica de fierro redondo liso de ø 1/2"con aberturas de forma cuadrada de 5*5cm como mínimo.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Contratista, antes de realizar la fabricación de los elementos, deberá verificar cuidadosamente las dimensiones reales en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Empotramiento de los marcos: se realizaran mediante anclajes metálicos y el sellado de juntas entre perfiles y albañilería, se realizará con mortero de cemento.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empotramientos de las astas de anclaje y rellenado de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Las ventanas de reja metálica serán medias en metros cuadrados, incluyendo los marcos respectivos y tomando en cuenta únicamente las </w:t>
      </w:r>
      <w:r w:rsidRPr="00E45A49">
        <w:rPr>
          <w:rFonts w:ascii="Arial" w:hAnsi="Arial" w:cs="Arial"/>
          <w:spacing w:val="-1"/>
          <w:sz w:val="14"/>
          <w:szCs w:val="14"/>
          <w:lang w:val="es-MX" w:eastAsia="es-ES"/>
        </w:rPr>
        <w:lastRenderedPageBreak/>
        <w:t>superficies netas instaladas.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1.105</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PERFILES METALICOS DE ALUMINIO de 1*2”</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barrotes decorativos y de seguridad  tipo  cortinas metálicas, de aluminio  de 1*2”, ubicados en las fachadas flotantes de las gradas centrales y las áreas de servicio, de acuerdo a la ubicación y dimensión establecida en los planos de elevaciones del presente proyecto,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noProof/>
          <w:sz w:val="14"/>
          <w:szCs w:val="14"/>
          <w:lang w:eastAsia="es-BO"/>
        </w:rPr>
        <w:drawing>
          <wp:anchor distT="0" distB="0" distL="114300" distR="114300" simplePos="0" relativeHeight="251701248" behindDoc="0" locked="0" layoutInCell="1" allowOverlap="1" wp14:anchorId="5F87B6BB" wp14:editId="747A0C75">
            <wp:simplePos x="0" y="0"/>
            <wp:positionH relativeFrom="column">
              <wp:posOffset>3057525</wp:posOffset>
            </wp:positionH>
            <wp:positionV relativeFrom="paragraph">
              <wp:posOffset>32385</wp:posOffset>
            </wp:positionV>
            <wp:extent cx="2392045" cy="2827655"/>
            <wp:effectExtent l="0" t="8255" r="0" b="0"/>
            <wp:wrapSquare wrapText="bothSides"/>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666.JPG"/>
                    <pic:cNvPicPr/>
                  </pic:nvPicPr>
                  <pic:blipFill rotWithShape="1">
                    <a:blip r:embed="rId36" cstate="print">
                      <a:extLst>
                        <a:ext uri="{28A0092B-C50C-407E-A947-70E740481C1C}">
                          <a14:useLocalDpi xmlns:a14="http://schemas.microsoft.com/office/drawing/2010/main" val="0"/>
                        </a:ext>
                      </a:extLst>
                    </a:blip>
                    <a:srcRect l="29166" t="23233" r="28219" b="9596"/>
                    <a:stretch/>
                  </pic:blipFill>
                  <pic:spPr bwMode="auto">
                    <a:xfrm rot="16200000">
                      <a:off x="0" y="0"/>
                      <a:ext cx="2392045" cy="2827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2.5 mm.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Normalmente se exigirá que el aluminio de las celosía quiebra vista cumpla con el PROCESO DE ANODIZADO (Natural).-Proceso electrolítico de oxidación artificial de la superficie de los perfiles de aluminio, la cual aumenta las propiedades de resistencia a la intemperie y da una buena presentación. El anodizado deberá estar en los colores  indicados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por un proceso de pigmentación electrolítica, que garantiza una estabilidad, durabilidad y </w:t>
      </w:r>
      <w:r w:rsidRPr="00E45A49">
        <w:rPr>
          <w:rFonts w:ascii="Arial" w:hAnsi="Arial" w:cs="Arial"/>
          <w:spacing w:val="-1"/>
          <w:sz w:val="14"/>
          <w:szCs w:val="14"/>
          <w:lang w:eastAsia="es-ES"/>
        </w:rPr>
        <w:lastRenderedPageBreak/>
        <w:t>uniformidad de color.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celosías de aluminio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deben usar los soportes adecuados para asegurar un buen apoyo delas celosías.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 a efectos térmicos o a deformaciones por la aplicación de cargas (sobrecargas verticales, vientos, sismo) no sean transmitidos a las celosías.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jc w:val="both"/>
        <w:rPr>
          <w:rFonts w:ascii="Arial" w:hAnsi="Arial" w:cs="Arial"/>
          <w:spacing w:val="-1"/>
          <w:sz w:val="14"/>
          <w:szCs w:val="14"/>
          <w:lang w:eastAsia="es-ES"/>
        </w:rPr>
      </w:pPr>
      <w:r w:rsidRPr="00E45A49">
        <w:rPr>
          <w:rFonts w:ascii="Arial" w:hAnsi="Arial" w:cs="Arial"/>
          <w:spacing w:val="-1"/>
          <w:sz w:val="14"/>
          <w:szCs w:val="14"/>
          <w:lang w:eastAsia="es-ES"/>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1.106</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QUIEBRAVISTAS  METALICOS FIJOS  MICROPEFORADOS TIPO ARCO INC.ACC. Y EST. MET.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pStyle w:val="Default"/>
        <w:jc w:val="both"/>
        <w:rPr>
          <w:rFonts w:ascii="Arial" w:hAnsi="Arial" w:cs="Arial"/>
          <w:color w:val="auto"/>
          <w:spacing w:val="-1"/>
          <w:sz w:val="14"/>
          <w:szCs w:val="14"/>
        </w:rPr>
      </w:pPr>
      <w:r w:rsidRPr="00E45A49">
        <w:rPr>
          <w:rFonts w:ascii="Arial" w:hAnsi="Arial" w:cs="Arial"/>
          <w:color w:val="auto"/>
          <w:spacing w:val="-1"/>
          <w:sz w:val="14"/>
          <w:szCs w:val="14"/>
        </w:rPr>
        <w:t>Este ítem comprende la provisión y colocación  de quiebra vistas metálicos micro perforados de aluzinc  tipo arco en aluzinc pre pintado compuestos por perfiles porta paneles que permiten adecuar este producto con distintas separaciones según los requerimientos técnicos, de diseño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y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Se utilizarán perfiles laminados de aluminio anodizado aluzinc o en color natural, mate u otro color instruido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Estos quiebra vistas o parasoles deben ser micro perforados  en forma de arco y deben tener una distancia  entre laminas  colocada de 200mm. Los materiales a utilizar para la correcta ejecución del ítem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Peso de  aprox  3.15kg/m2</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Láminas de aluzinc micro perforado</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Portapaneles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Paso 200 (distancia entre eje a eje del panel: 0.20 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Espesor 0.5 mm</w:t>
      </w:r>
    </w:p>
    <w:p w:rsidR="003E47E4" w:rsidRPr="00E45A49" w:rsidRDefault="003E47E4" w:rsidP="003E47E4">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parasoles deben tener las siguientes características técnicas</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Largo máximo 6 m</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Perforaciones con Diámetro 2 mm</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15% ABIERTO</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8,6mmx5mm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Estructura metálica de soporte de las laminas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las de los parasoles de be estar de acuerdo a recomendación del fabricante con el respectivo personal calificado.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el debido personar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tubo de aluminio deben estar sujetos en el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por medio de un sistema de presión de perfiles portapaneles.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colocada,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pacing w:val="-1"/>
          <w:sz w:val="14"/>
          <w:szCs w:val="14"/>
          <w:lang w:val="es-ES_tradnl" w:eastAsia="es-ES"/>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1.107</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QUIEBRAVISTAS  METALICOS FIJOS MICROPEFORADOS TIPO RECTANGULO INC.ACC. Y EST. MET.</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9"/>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y colocación  de quiebra vistas metálicos micro perforados de aluzinc  tipo rectángulo (perfil c), ubicados en las fachadas del auditorio,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Incluye todos los accesorios necesarios y  la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anodizado aluzinc en color natural plata, Estos quiebra vistas o parasoles deben ser micro perforados  en forma de rectangular. Sus características técnicas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Espesor 0.5 mm</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 xml:space="preserve">Largo máximo 6 m </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Color  plata</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Terminación lisa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Peso de  aprox  056-  0.68 kg/ml</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Separación entre láminas de  65- 230mm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Micropeforada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Aluzintermoesmaltado.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Perfiles metálicos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Remaches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Escuadra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Traba metálica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de los parasoles de be estar de acuerdo a recomendación del fabricante con el respectivo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garantizar la instalación de manera que no permita ingreso de agua por fallas de instalación inadecuados y debe arreglar los defectos sin cargo adicional a YPFB.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quiebravistas defectuosos o mal confeccionados,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la debida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aluzinc  deben estar sujetos en el hormigón  o paramento a través de una estructura metálica de soporte de tal forma que permita que la estructura se mantenga adherida por medio de anclajes metálicos zincados y sujetos por pernos de expansión. Se debe tener especial cuidado en mantener niveles de plomadas  verticales y horizontales en la estructura metálica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mediante un sistema de traba para cada panel pre armado con un remache que impide su movimiento o vibración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colocado,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3E47E4" w:rsidRPr="00E45A49" w:rsidRDefault="008853C1" w:rsidP="00B12A79">
      <w:pPr>
        <w:spacing w:after="0" w:line="240" w:lineRule="auto"/>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1.108</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TENSORES DE ACERO INOXIDABLE</w:t>
      </w:r>
    </w:p>
    <w:p w:rsidR="003E47E4" w:rsidRPr="00E45A49" w:rsidRDefault="00BC003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763E6F">
      <w:pPr>
        <w:widowControl w:val="0"/>
        <w:numPr>
          <w:ilvl w:val="0"/>
          <w:numId w:val="23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e instalación de los tensores de cable de acero entre los dos muros frontales de soporte de la cubierta, de acuerdo  a la ubicación en planos o lo indicado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noProof/>
          <w:sz w:val="14"/>
          <w:szCs w:val="14"/>
        </w:rPr>
        <w:drawing>
          <wp:anchor distT="0" distB="0" distL="114300" distR="114300" simplePos="0" relativeHeight="251703296" behindDoc="0" locked="0" layoutInCell="1" allowOverlap="1" wp14:anchorId="093CCD42" wp14:editId="7C9B0E0D">
            <wp:simplePos x="0" y="0"/>
            <wp:positionH relativeFrom="column">
              <wp:posOffset>-54610</wp:posOffset>
            </wp:positionH>
            <wp:positionV relativeFrom="paragraph">
              <wp:posOffset>17780</wp:posOffset>
            </wp:positionV>
            <wp:extent cx="1377950" cy="192405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l="43488" t="20846" r="29502" b="12084"/>
                    <a:stretch/>
                  </pic:blipFill>
                  <pic:spPr bwMode="auto">
                    <a:xfrm>
                      <a:off x="0" y="0"/>
                      <a:ext cx="137795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presentar un certificado o garantía de calidad y duración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tensores deberán ser cables de acero galvanizado y se sujetan  a los dos muros frontales como se muestra en la imagen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metálico deberá ser de acero galvanizado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la provisión de todos los accesorios necesarios para la fijación y sujeción de los cables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provisión e instalación de los tensores de acero galvanizado el contratista deberá seguir las instrucciones previstas por el proveedor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Mínimamente deberán seguirse los siguientes pasos:</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Colocación de todos los accesorios de sujeción y tensado de los cables de acero</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Colocado de los cables de acero</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Verificación del tesado de los mismos</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los cables de acero galvanizado se computar o medirá por metro lineal instalado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pStyle w:val="Sinespaciado"/>
        <w:rPr>
          <w:rFonts w:ascii="Arial" w:hAnsi="Arial" w:cs="Arial"/>
          <w:sz w:val="14"/>
          <w:szCs w:val="14"/>
        </w:rPr>
      </w:pP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3E47E4">
      <w:pPr>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1.109</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ESTRUCTURA METALICA VISTA EN VOLADOS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763E6F">
      <w:pPr>
        <w:widowControl w:val="0"/>
        <w:numPr>
          <w:ilvl w:val="0"/>
          <w:numId w:val="23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una estructura metálica de aluminio  en la fachada lateral y frontal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2.5 mm.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esta estructura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instalación debe ser instalado de tal manera que no generes  movimientos del edificio debido a efectos térmicos o a deformaciones por la aplicación de cargas (sobrecargas verticales, vientos, sismo)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34716"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1.11</w:t>
      </w:r>
      <w:r w:rsidR="008853C1" w:rsidRPr="00E45A49">
        <w:rPr>
          <w:rFonts w:ascii="Arial" w:eastAsia="Times New Roman" w:hAnsi="Arial" w:cs="Arial"/>
          <w:b/>
          <w:sz w:val="14"/>
          <w:szCs w:val="14"/>
          <w:lang w:eastAsia="es-ES"/>
        </w:rPr>
        <w:t>0</w:t>
      </w:r>
      <w:r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MARQUESINA  METALICA DE ACCESO  INC. ACC., PINT . Y VIDRIO E</w:t>
      </w:r>
      <w:r w:rsidRPr="00E45A49">
        <w:rPr>
          <w:rFonts w:ascii="Arial" w:eastAsia="Times New Roman" w:hAnsi="Arial" w:cs="Arial"/>
          <w:b/>
          <w:sz w:val="14"/>
          <w:szCs w:val="14"/>
          <w:lang w:eastAsia="es-ES"/>
        </w:rPr>
        <w:t>: 10M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2"/>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spacing w:after="0" w:line="240" w:lineRule="auto"/>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perfileria necesaria para su montaje, así como los herrajes, cinta doble contacto, silicona y otros necesarios para el adecuado montaje y funcionamiento. Así mismo todos los accesorios de acero inoxidable necesario para garantizar la rigidez y la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vidrio templado se fabrica por un procedimiento de recalentamiento del vidrio hasta casi la temperatura en que se ablanda y pierde  su forma y luego por un rápido y uniforme enfriamiento mediante soplo de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demás características y calidad de estos vidrios, están determinadas por las del vidrio originalmente empleado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vidrios deben disponerse de manera que realmente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usar los soportes adecuados para asegurar un buen apoyo al vidrio.  Normalmente se utilizarán como mínimo, dos bloques de soporte de Neopreno 70 a 90 "durometer"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bloques de apoyo deben ser suficientemente anchos para que el vidrio no resbale cuando haya vibración o viento y su longitud debe ser como mínimo de 7,5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 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terminada la instalación de un vidrio, se debe remover el exceso de sellante y las manchas antes de que éstas hayan endurecido.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marcar los vidrios con cruces de pintura o similares.  Para alertar a los trabajadores sobre los vidrios instalados se deben colocar cintas o bandas adhesivas, que luego se retirarán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medición del ítem se efectuará en metros cuadrados tomando en cuenta el área "neta expuesta", fuera del marco.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precio unitario deberá incluir el suministro del vidrio y todo lo necesario para su instalación, la instalación propiamente dicha y la limpieza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34716"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1.11</w:t>
      </w:r>
      <w:r w:rsidR="008853C1" w:rsidRPr="00E45A49">
        <w:rPr>
          <w:rFonts w:ascii="Arial" w:eastAsia="Times New Roman" w:hAnsi="Arial" w:cs="Arial"/>
          <w:b/>
          <w:sz w:val="14"/>
          <w:szCs w:val="14"/>
          <w:lang w:eastAsia="es-ES"/>
        </w:rPr>
        <w:t xml:space="preserve">1 </w:t>
      </w:r>
      <w:r w:rsidR="003E47E4" w:rsidRPr="00E45A49">
        <w:rPr>
          <w:rFonts w:ascii="Arial" w:eastAsia="Times New Roman" w:hAnsi="Arial" w:cs="Arial"/>
          <w:b/>
          <w:sz w:val="14"/>
          <w:szCs w:val="14"/>
          <w:lang w:eastAsia="es-ES"/>
        </w:rPr>
        <w:t>PROV. E INST. BANDEJAS METALICAS TIPO ESCALERILLA P/MANTENIMIENTO (A=60CM)</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3"/>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02272" behindDoc="0" locked="0" layoutInCell="1" allowOverlap="1" wp14:anchorId="637707F3" wp14:editId="6878DF99">
            <wp:simplePos x="0" y="0"/>
            <wp:positionH relativeFrom="column">
              <wp:posOffset>2545080</wp:posOffset>
            </wp:positionH>
            <wp:positionV relativeFrom="paragraph">
              <wp:posOffset>73025</wp:posOffset>
            </wp:positionV>
            <wp:extent cx="3076575" cy="1523365"/>
            <wp:effectExtent l="0" t="0" r="9525" b="635"/>
            <wp:wrapSquare wrapText="bothSides"/>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76575" cy="1523365"/>
                    </a:xfrm>
                    <a:prstGeom prst="rect">
                      <a:avLst/>
                    </a:prstGeom>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elementos que se encuentren expuestos a la intemperie deberán llevar doble capa de pintura antioxidante y otra capa </w:t>
      </w:r>
      <w:r w:rsidRPr="00E45A49">
        <w:rPr>
          <w:rFonts w:ascii="Arial" w:hAnsi="Arial" w:cs="Arial"/>
          <w:spacing w:val="-1"/>
          <w:sz w:val="14"/>
          <w:szCs w:val="14"/>
          <w:lang w:eastAsia="es-ES"/>
        </w:rPr>
        <w:lastRenderedPageBreak/>
        <w:t>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A215A0">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1.112</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LETRAS METALICAS  ILUMINADAS DE  H= 60CMS.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4"/>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783277" w:rsidRPr="00E45A49" w:rsidRDefault="0078327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tipo de letra deberá estar acorde a la imagen corporativa de la Empresa, el tamaño será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El tamaño de las letras será proporcional a su visibilidad pero bajo ninguna circunstancia será menos a una longitud de 50cm por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Su instalación deberá prever la iluminación por cada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z w:val="14"/>
          <w:szCs w:val="14"/>
          <w:lang w:val="es-ES_tradnl"/>
        </w:rPr>
      </w:pPr>
      <w:r w:rsidRPr="00E45A49">
        <w:rPr>
          <w:rFonts w:ascii="Arial" w:hAnsi="Arial" w:cs="Arial"/>
          <w:sz w:val="14"/>
          <w:szCs w:val="14"/>
          <w:lang w:val="es-ES_tradnl"/>
        </w:rPr>
        <w:t>Para la ejecución del presente ítem debe tomarse en cuenta la siguiente secuencia de pasos:</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Provisión de las letras  previamente  fabricadas en taller u obra</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de la  superficie, limpieza, </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Bajo ninguna circunstancia podrá colocarse las letras sobre una superficie recién pintada.</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andamios </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Replanteo de la colocación de las letras</w:t>
      </w:r>
    </w:p>
    <w:p w:rsidR="003E47E4" w:rsidRPr="00E45A49" w:rsidRDefault="003E47E4" w:rsidP="00763E6F">
      <w:pPr>
        <w:widowControl w:val="0"/>
        <w:numPr>
          <w:ilvl w:val="0"/>
          <w:numId w:val="189"/>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Colocación de las letras con su respectivo sistema de iluminación led</w:t>
      </w: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A215A0"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04320" behindDoc="0" locked="0" layoutInCell="1" allowOverlap="1" wp14:anchorId="0026E71F" wp14:editId="6F7D515F">
            <wp:simplePos x="0" y="0"/>
            <wp:positionH relativeFrom="column">
              <wp:posOffset>1082040</wp:posOffset>
            </wp:positionH>
            <wp:positionV relativeFrom="paragraph">
              <wp:posOffset>104140</wp:posOffset>
            </wp:positionV>
            <wp:extent cx="3506470" cy="1152525"/>
            <wp:effectExtent l="0" t="0" r="0" b="9525"/>
            <wp:wrapSquare wrapText="bothSides"/>
            <wp:docPr id="49" name="Imagen 49" descr="http://www.solostocks.com/img/letras-corporeas-de-chapa-7202386z0.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stocks.com/img/letras-corporeas-de-chapa-7202386z0.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0647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 provisión e instalación de las letras metalizas será computada por pieza colocada.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A215A0" w:rsidP="00A215A0">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1.11</w:t>
      </w:r>
      <w:r w:rsidR="008853C1" w:rsidRPr="00E45A49">
        <w:rPr>
          <w:rFonts w:ascii="Arial" w:eastAsia="Times New Roman" w:hAnsi="Arial" w:cs="Arial"/>
          <w:b/>
          <w:sz w:val="14"/>
          <w:szCs w:val="14"/>
          <w:lang w:eastAsia="es-ES"/>
        </w:rPr>
        <w:t>3</w:t>
      </w:r>
      <w:r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DE ESCALERAS METALICAS TIPO MARINERO A: 60CMS. </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tipo marinero  de un ancho de 60cm.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Rowbolt o similar;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AA5EAD" w:rsidRPr="00E45A49" w:rsidRDefault="003E47E4" w:rsidP="00BC0030">
      <w:pPr>
        <w:rPr>
          <w:rFonts w:ascii="Arial" w:hAnsi="Arial" w:cs="Arial"/>
          <w:sz w:val="14"/>
          <w:szCs w:val="14"/>
        </w:rPr>
      </w:pPr>
      <w:r w:rsidRPr="00E45A49">
        <w:rPr>
          <w:rFonts w:ascii="Arial" w:hAnsi="Arial" w:cs="Arial"/>
          <w:sz w:val="14"/>
          <w:szCs w:val="14"/>
        </w:rPr>
        <w:br w:type="page"/>
      </w:r>
    </w:p>
    <w:p w:rsidR="008853C1" w:rsidRPr="00E45A49" w:rsidRDefault="008853C1" w:rsidP="008853C1">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 xml:space="preserve">ITEM 1.114 PROV. E INST. CENEFA ILUMINADA CON BANNERS EXTERIORES </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23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logo iluminado, de 4 x 1m con el objeto de identificar la imagen corporativa correspondiente a Y.P.F.B, de acuerdo a lo indicado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construcción de la cenefa iluminada se hará uso de:</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Luminarias de 40 W  y cables con aislación anti flama y arrancadores electrónicos.</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Tanto el vinil como el Panaflex  deben ser con garantía mayor o igual a 3 años.</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elaboración y construcción de la cenefa deberá primero realizarse una limpieza y despojo de toda impureza existente en las caras laterales que comprende la estructura de la cubierta metálica.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Una vez colocado  el marco de la estructura se procederá a cubrir su superficie con Panaflex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logo metalico iluminado deberá preveer un ingreso para realizar mantenimiento. Tanto preventivo como correctivo.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la Cenefa iluminada será medida únicamente en metros cuadrados.</w:t>
      </w:r>
    </w:p>
    <w:p w:rsidR="008853C1" w:rsidRPr="00E45A49" w:rsidRDefault="008853C1" w:rsidP="008853C1">
      <w:pPr>
        <w:shd w:val="clear" w:color="auto" w:fill="FFFFFF"/>
        <w:spacing w:after="0" w:line="240" w:lineRule="auto"/>
        <w:jc w:val="both"/>
        <w:rPr>
          <w:rFonts w:ascii="Arial" w:hAnsi="Arial" w:cs="Arial"/>
          <w:kern w:val="28"/>
          <w:sz w:val="14"/>
          <w:szCs w:val="14"/>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8853C1" w:rsidRPr="00E45A49" w:rsidRDefault="008853C1" w:rsidP="008853C1">
      <w:pPr>
        <w:spacing w:after="0" w:line="240" w:lineRule="auto"/>
        <w:jc w:val="both"/>
        <w:rPr>
          <w:rFonts w:ascii="Arial" w:hAnsi="Arial" w:cs="Arial"/>
          <w:kern w:val="28"/>
          <w:sz w:val="14"/>
          <w:szCs w:val="14"/>
        </w:rPr>
      </w:pPr>
    </w:p>
    <w:p w:rsidR="008853C1" w:rsidRPr="00E45A49" w:rsidRDefault="008853C1" w:rsidP="008853C1">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8853C1" w:rsidRPr="00E45A49" w:rsidRDefault="008853C1" w:rsidP="008853C1">
      <w:pPr>
        <w:pStyle w:val="Prrafodelista"/>
        <w:ind w:left="375"/>
        <w:jc w:val="both"/>
        <w:rPr>
          <w:rFonts w:ascii="Arial" w:hAnsi="Arial" w:cs="Arial"/>
          <w:b/>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8853C1" w:rsidRPr="00E45A49" w:rsidRDefault="008853C1"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AA5EAD" w:rsidRPr="00E45A49" w:rsidRDefault="008853C1" w:rsidP="00A215A0">
      <w:pPr>
        <w:pStyle w:val="Prrafodelista"/>
        <w:ind w:left="375"/>
        <w:jc w:val="both"/>
        <w:rPr>
          <w:rFonts w:ascii="Arial" w:hAnsi="Arial" w:cs="Arial"/>
          <w:b/>
          <w:sz w:val="14"/>
          <w:szCs w:val="14"/>
        </w:rPr>
      </w:pPr>
      <w:r w:rsidRPr="00E45A49">
        <w:rPr>
          <w:rFonts w:ascii="Arial" w:hAnsi="Arial" w:cs="Arial"/>
          <w:b/>
          <w:sz w:val="14"/>
          <w:szCs w:val="14"/>
        </w:rPr>
        <w:t xml:space="preserve">ITEM 1.115 </w:t>
      </w:r>
      <w:r w:rsidR="00A215A0" w:rsidRPr="00E45A49">
        <w:rPr>
          <w:rFonts w:ascii="Arial" w:hAnsi="Arial" w:cs="Arial"/>
          <w:b/>
          <w:sz w:val="14"/>
          <w:szCs w:val="14"/>
        </w:rPr>
        <w:t xml:space="preserve"> </w:t>
      </w:r>
      <w:r w:rsidR="00AA5EAD" w:rsidRPr="00E45A49">
        <w:rPr>
          <w:rFonts w:ascii="Arial" w:hAnsi="Arial" w:cs="Arial"/>
          <w:b/>
          <w:sz w:val="14"/>
          <w:szCs w:val="14"/>
        </w:rPr>
        <w:t>PROV. E INST.  DE PORTON METALICO CORREDIZO SEGUN DIMESION S/DISEÑO INC MOTOR ELECTRICO</w:t>
      </w:r>
    </w:p>
    <w:p w:rsidR="00AA5EAD" w:rsidRPr="00E45A49" w:rsidRDefault="00AA5EAD" w:rsidP="00AA5EA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s-ES"/>
        </w:rPr>
      </w:pPr>
      <w:r w:rsidRPr="00E45A49">
        <w:rPr>
          <w:rFonts w:ascii="Arial" w:eastAsia="Times New Roman" w:hAnsi="Arial" w:cs="Arial"/>
          <w:kern w:val="28"/>
          <w:sz w:val="14"/>
          <w:szCs w:val="14"/>
          <w:lang w:eastAsia="es-ES"/>
        </w:rPr>
        <w:t>UNIDAD: M2</w:t>
      </w:r>
    </w:p>
    <w:p w:rsidR="00AA5EAD" w:rsidRPr="00E45A49" w:rsidRDefault="00AA5EAD" w:rsidP="00763E6F">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DESCRIPCIÓN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refiere a la provisión y colocación de un portón o reja  de acceso principal que debe ser colocado en de ingreso áreas verdes y parqueos.</w:t>
      </w: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Portón es de  estructura metálica corrediza que comprende de:</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Un parante principal horizontal de 3x3” que debe ir en la parte superior empotrado a los mutros laterales del pórtico, incluyendo un sistema corredizo para el portón en la parte superior (Rieles o perfiles)</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parte inferior igualmente un perfil metálico en “U”, empotrado en el piso, que albergue de la misma forma el sistema corredizo de las hojas metálicas a través de rodillos o ruedas metálicas que permitan el deslizamiento del portón.</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lastRenderedPageBreak/>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espesor de toda la estructura metálica debe ser mínimo de 2 mm.</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hoja corrediza del portón  el proveedor debe fabricar los herrajes para el cierre del mismo, incluyendo una chapa para su apertura o cierre principal. La misma que debe ser de buena calidad y marca reconocida.</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Toda la estructura del portón, debe ser bien lijada y masillado, para disimular las soldaduras de las uniones de los perfiles,  posteriormente aplicarse la pintura base para metal y la pintura anticorrosiva de primera calidad color plata mate.</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contratista debe prever todos los materiales y herramientas necesarias para su provisión y colocación.</w:t>
      </w:r>
    </w:p>
    <w:p w:rsidR="00AA5EAD" w:rsidRPr="00E45A49" w:rsidRDefault="00AA5EAD" w:rsidP="00763E6F">
      <w:pPr>
        <w:numPr>
          <w:ilvl w:val="0"/>
          <w:numId w:val="190"/>
        </w:numPr>
        <w:spacing w:after="0" w:line="240" w:lineRule="auto"/>
        <w:contextualSpacing/>
        <w:jc w:val="both"/>
        <w:rPr>
          <w:rFonts w:ascii="Arial" w:eastAsia="Times New Roman" w:hAnsi="Arial" w:cs="Arial"/>
          <w:sz w:val="14"/>
          <w:szCs w:val="14"/>
        </w:rPr>
      </w:pPr>
      <w:r w:rsidRPr="00E45A49">
        <w:rPr>
          <w:rFonts w:ascii="Arial" w:eastAsia="Times New Roman" w:hAnsi="Arial" w:cs="Arial"/>
          <w:noProof/>
          <w:sz w:val="14"/>
          <w:szCs w:val="14"/>
        </w:rPr>
        <mc:AlternateContent>
          <mc:Choice Requires="wpg">
            <w:drawing>
              <wp:anchor distT="0" distB="0" distL="114300" distR="114300" simplePos="0" relativeHeight="251708416" behindDoc="0" locked="0" layoutInCell="1" allowOverlap="1" wp14:anchorId="35A7A3CC" wp14:editId="7B439BC1">
                <wp:simplePos x="0" y="0"/>
                <wp:positionH relativeFrom="column">
                  <wp:posOffset>1239984</wp:posOffset>
                </wp:positionH>
                <wp:positionV relativeFrom="paragraph">
                  <wp:posOffset>95259</wp:posOffset>
                </wp:positionV>
                <wp:extent cx="4271134" cy="1760562"/>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134" cy="1760562"/>
                          <a:chOff x="2205" y="7336"/>
                          <a:chExt cx="8490" cy="3300"/>
                        </a:xfrm>
                      </wpg:grpSpPr>
                      <pic:pic xmlns:pic="http://schemas.openxmlformats.org/drawingml/2006/picture">
                        <pic:nvPicPr>
                          <pic:cNvPr id="458"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54" o:spid="_x0000_s1026" style="position:absolute;margin-left:97.65pt;margin-top:7.5pt;width:336.3pt;height:138.65pt;z-index:25170841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42"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E45A49">
        <w:rPr>
          <w:rFonts w:ascii="Arial" w:eastAsia="Times New Roman" w:hAnsi="Arial" w:cs="Arial"/>
          <w:sz w:val="14"/>
          <w:szCs w:val="14"/>
        </w:rPr>
        <w:t>DISEÑO:</w:t>
      </w: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MOTOR ELECTRICO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contratista debe considerar incluir el punto eléctrico de alimentación del motor más su respectiva instalación, dejando el mismo en funcionamiento.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motor debe ser de buena calidad y marca reconocida teniendo una garantía mínima de 3 años.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mismo debe ser instalado con mano de obra calificada, y especializad en instalación de motores para portones eléctricos.</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 prever todos los materiales y herramientas necesarias para su instalación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Deberá ser realizado por personal calificado y de acuerdo  a las recomendaciones e instrucciones del proveedor o fabricante.</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puertas metálicas corredizas tipo garaje  se medirán por m2 y se pagarán según las cantidades colocadas efectivamente aplicando el precio unitario que figura en la propuesta aceptada.</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A5EAD" w:rsidRPr="00E45A49" w:rsidRDefault="00AA5EAD" w:rsidP="00AA5EAD">
      <w:pPr>
        <w:spacing w:after="0" w:line="240" w:lineRule="auto"/>
        <w:jc w:val="both"/>
        <w:rPr>
          <w:rFonts w:ascii="Arial" w:eastAsia="Times New Roman" w:hAnsi="Arial" w:cs="Arial"/>
          <w:sz w:val="14"/>
          <w:szCs w:val="14"/>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w:t>
      </w:r>
    </w:p>
    <w:p w:rsidR="00AA5EAD" w:rsidRPr="00E45A49" w:rsidRDefault="00AA5EAD" w:rsidP="00AA5EAD">
      <w:pPr>
        <w:spacing w:after="0" w:line="240" w:lineRule="auto"/>
        <w:jc w:val="both"/>
        <w:rPr>
          <w:rFonts w:ascii="Arial" w:eastAsia="Times New Roman" w:hAnsi="Arial" w:cs="Arial"/>
          <w:sz w:val="14"/>
          <w:szCs w:val="14"/>
        </w:rPr>
      </w:pPr>
    </w:p>
    <w:p w:rsidR="003E47E4" w:rsidRPr="00E45A49" w:rsidRDefault="00AA5EAD" w:rsidP="00AA5EAD">
      <w:pPr>
        <w:spacing w:after="0" w:line="240" w:lineRule="auto"/>
        <w:rPr>
          <w:rFonts w:ascii="Arial" w:hAnsi="Arial" w:cs="Arial"/>
          <w:sz w:val="14"/>
          <w:szCs w:val="14"/>
        </w:rPr>
      </w:pPr>
      <w:r w:rsidRPr="00E45A49">
        <w:rPr>
          <w:rFonts w:ascii="Arial" w:eastAsia="Times New Roman" w:hAnsi="Arial" w:cs="Arial"/>
          <w:sz w:val="14"/>
          <w:szCs w:val="14"/>
        </w:rPr>
        <w:br w:type="page"/>
      </w:r>
    </w:p>
    <w:p w:rsidR="00DD64AB" w:rsidRPr="00E45A49" w:rsidRDefault="008853C1"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color w:val="1F497D"/>
          <w:sz w:val="14"/>
          <w:szCs w:val="14"/>
          <w:u w:val="single"/>
          <w:lang w:val="es-ES" w:eastAsia="en-US"/>
        </w:rPr>
        <w:lastRenderedPageBreak/>
        <w:t>SANITARIA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8853C1"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2.1</w:t>
      </w:r>
      <w:r w:rsidR="00DD64AB" w:rsidRPr="00E45A49">
        <w:rPr>
          <w:rFonts w:ascii="Arial" w:eastAsia="Times New Roman" w:hAnsi="Arial" w:cs="Arial"/>
          <w:b/>
          <w:sz w:val="14"/>
          <w:szCs w:val="14"/>
          <w:lang w:val="es-ES" w:eastAsia="en-US"/>
        </w:rPr>
        <w:t xml:space="preserve"> PROV. E INSTALACION INODORO TANQUE BAJO DOBLE DESCARGA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925B9B">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inodoros de porcelana vitrificada, incluyendo su respectivo tanque bajo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925B9B">
      <w:pPr>
        <w:numPr>
          <w:ilvl w:val="0"/>
          <w:numId w:val="87"/>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925B9B">
      <w:pPr>
        <w:numPr>
          <w:ilvl w:val="0"/>
          <w:numId w:val="87"/>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prohíbe la instalación de inodoros con mortero, debiendo estos estar sujetos con pernos anclados al piso.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BC015C" w:rsidP="00DD64AB">
      <w:pPr>
        <w:spacing w:before="240"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8853C1" w:rsidRPr="00E45A49">
        <w:rPr>
          <w:rFonts w:ascii="Arial" w:eastAsia="Times New Roman" w:hAnsi="Arial" w:cs="Arial"/>
          <w:b/>
          <w:sz w:val="14"/>
          <w:szCs w:val="14"/>
          <w:lang w:val="es-ES" w:eastAsia="en-US"/>
        </w:rPr>
        <w:t>TEM: 2.2</w:t>
      </w:r>
      <w:r w:rsidR="00DD64AB" w:rsidRPr="00E45A49">
        <w:rPr>
          <w:rFonts w:ascii="Arial" w:eastAsia="Times New Roman" w:hAnsi="Arial" w:cs="Arial"/>
          <w:b/>
          <w:sz w:val="14"/>
          <w:szCs w:val="14"/>
          <w:lang w:val="es-ES" w:eastAsia="en-US"/>
        </w:rPr>
        <w:t xml:space="preserve"> PROVISION E INSTALACION URINARIO C/GRIGERIA A PRESION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urinarios de porcelana vitrificada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88"/>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925B9B">
      <w:pPr>
        <w:numPr>
          <w:ilvl w:val="0"/>
          <w:numId w:val="88"/>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2.3 </w:t>
      </w:r>
      <w:r w:rsidRPr="00E45A49">
        <w:rPr>
          <w:rFonts w:ascii="Arial" w:eastAsia="Times New Roman" w:hAnsi="Arial" w:cs="Arial"/>
          <w:b/>
          <w:sz w:val="14"/>
          <w:szCs w:val="14"/>
          <w:lang w:val="es-MX" w:eastAsia="en-US"/>
        </w:rPr>
        <w:t>PROV. E INST. LAVAPLATOS DOS DEPOSITOS C/ GRIFERIA MEZCLADORA INC. ACC.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refiere a la provisión y colocación del artefacto para cocina y sus accesorios, de acuerdo a la ubicación y cantidad establecida  en los planos de detalle, y/o instrucciones del Fiscal de Servicio.</w:t>
      </w:r>
    </w:p>
    <w:p w:rsidR="008853C1" w:rsidRPr="00E45A49" w:rsidRDefault="008853C1" w:rsidP="008853C1">
      <w:pPr>
        <w:numPr>
          <w:ilvl w:val="0"/>
          <w:numId w:val="92"/>
        </w:numPr>
        <w:autoSpaceDE w:val="0"/>
        <w:autoSpaceDN w:val="0"/>
        <w:adjustRightInd w:val="0"/>
        <w:spacing w:after="0" w:line="240" w:lineRule="auto"/>
        <w:contextualSpacing/>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Comprende la provisión y colocación de lavaplatos, del material y cantidad de pozas especificadas en los planos de detalle.</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La instalación comprenderá: la colocación del artefacto, la grifería y sopapa, sifones de metal conectados al sistema de desagüe y la conexión del grifo a la instalación de agua potable mediante el uso de piezas especiales adecuadas flexibles y cromadas, quedando  prohibido el uso de " chicotillos de plomo".  </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lavaplatos estará apoyado en dos muros de ladrillo de 6 huecos o ladrillo gambote con mortero de cemento 1:5., con una altura de 80 cm. y ancho igual al del lavaplatos o en una losa de hormigón la que a su vez estará apoyada en los  muros de ladrillo.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lastRenderedPageBreak/>
        <w:t>El acabado de estos muros será de acuerdo al que tengan las paredes de todo el ambiente o recomendaciones del Fiscal de Servicio.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2.4 PROV. E INSTALACION DUCHA ELECTRICA Y PIE DE DUCHA C/ GRIFERIA Y ACCESORIOS</w:t>
      </w:r>
      <w:r w:rsidRPr="00E45A49">
        <w:rPr>
          <w:rFonts w:ascii="Arial" w:eastAsia="Times New Roman" w:hAnsi="Arial" w:cs="Arial"/>
          <w:b/>
          <w:sz w:val="14"/>
          <w:szCs w:val="14"/>
          <w:lang w:val="es-ES" w:eastAsia="en-US"/>
        </w:rPr>
        <w:tab/>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DESCRIPCIÓN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sz w:val="14"/>
          <w:szCs w:val="14"/>
          <w:lang w:val="es-ES_tradnl" w:eastAsia="es-ES_tradnl"/>
        </w:rPr>
        <w:t xml:space="preserve">Este ítem se refiere a la instalación de una ducha y pie ducha, con todos sus accesorios, de acuerdo al material establecido en los planos y/o </w:t>
      </w:r>
      <w:r w:rsidRPr="00E45A49">
        <w:rPr>
          <w:rFonts w:ascii="Arial" w:eastAsia="Times New Roman" w:hAnsi="Arial" w:cs="Arial"/>
          <w:color w:val="000000"/>
          <w:sz w:val="14"/>
          <w:szCs w:val="14"/>
          <w:lang w:val="es-ES" w:eastAsia="en-US"/>
        </w:rPr>
        <w:t>instrucciones del Fiscal de Servicio.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MATERIALES HERRAMIENTAS Y EQUIPO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 o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EJECUCION</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Accesorios Sanitarios</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Se refiere a la provisión y colocación de accesorios, previa aprobación de muestras por el Fiscal de Servicio. Los colores y calidad deberán estar acordes con los de los artefactos. Los accesorios contemplados en la instalación son los siguientes:</w:t>
      </w: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Toallero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Jabonera mediana</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Perchas y colgadores</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MEDICIÓN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Este ítem se medirá por pieza colocada y terminada en sitio.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280550">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2.5 PROV. E INST. LAVAMANOS EMPOTRADOS EN MESON  C/ GRIFERIA INC. ACC.</w:t>
      </w:r>
      <w:r w:rsidRPr="00E45A49">
        <w:rPr>
          <w:rFonts w:ascii="Arial" w:eastAsia="Times New Roman" w:hAnsi="Arial" w:cs="Arial"/>
          <w:b/>
          <w:sz w:val="14"/>
          <w:szCs w:val="14"/>
          <w:lang w:val="es-ES" w:eastAsia="en-US"/>
        </w:rPr>
        <w:tab/>
      </w:r>
    </w:p>
    <w:p w:rsidR="00280550" w:rsidRPr="00E45A49" w:rsidRDefault="00280550" w:rsidP="0028055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80550">
      <w:pPr>
        <w:numPr>
          <w:ilvl w:val="0"/>
          <w:numId w:val="9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80550">
      <w:pPr>
        <w:numPr>
          <w:ilvl w:val="0"/>
          <w:numId w:val="91"/>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280550" w:rsidRPr="00E45A49" w:rsidRDefault="00280550" w:rsidP="00280550">
      <w:pPr>
        <w:spacing w:after="0" w:line="240" w:lineRule="auto"/>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DD64AB" w:rsidRPr="00E45A49" w:rsidRDefault="008853C1" w:rsidP="00DD64AB">
      <w:pPr>
        <w:spacing w:before="240"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w:t>
      </w:r>
      <w:r w:rsidR="00280550" w:rsidRPr="00E45A49">
        <w:rPr>
          <w:rFonts w:ascii="Arial" w:eastAsia="Times New Roman" w:hAnsi="Arial" w:cs="Arial"/>
          <w:b/>
          <w:sz w:val="14"/>
          <w:szCs w:val="14"/>
          <w:lang w:val="es-ES" w:eastAsia="en-US"/>
        </w:rPr>
        <w:t>2.6</w:t>
      </w:r>
      <w:r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PROV. E INST LAVAMANOS C/PEDESTAL C/ GRIFERIA INC. ACCESORIOS</w:t>
      </w:r>
      <w:r w:rsidR="00DD64AB" w:rsidRPr="00E45A49">
        <w:rPr>
          <w:rFonts w:ascii="Arial" w:eastAsia="Times New Roman" w:hAnsi="Arial" w:cs="Arial"/>
          <w:b/>
          <w:sz w:val="14"/>
          <w:szCs w:val="14"/>
          <w:lang w:val="es-ES" w:eastAsia="en-US"/>
        </w:rPr>
        <w:tab/>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925B9B">
      <w:pPr>
        <w:numPr>
          <w:ilvl w:val="0"/>
          <w:numId w:val="89"/>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9"/>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925B9B">
      <w:pPr>
        <w:numPr>
          <w:ilvl w:val="0"/>
          <w:numId w:val="89"/>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suministraran e instalaran lavamanos de marca reconocida y se atornillara a la pared existente se instalaran con válvula de bronce de ½”, sifón de PVC 1 ½ pulgadas,</w:t>
      </w:r>
      <w:r w:rsidRPr="00E45A49">
        <w:rPr>
          <w:rFonts w:ascii="Arial" w:eastAsia="Times New Roman" w:hAnsi="Arial" w:cs="Arial"/>
          <w:sz w:val="14"/>
          <w:szCs w:val="14"/>
          <w:lang w:val="es-ES" w:eastAsia="en-US"/>
        </w:rPr>
        <w:t xml:space="preserve"> </w:t>
      </w:r>
      <w:r w:rsidRPr="00E45A49">
        <w:rPr>
          <w:rFonts w:ascii="Arial" w:eastAsia="Times New Roman" w:hAnsi="Arial" w:cs="Arial"/>
          <w:color w:val="000000"/>
          <w:sz w:val="14"/>
          <w:szCs w:val="14"/>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9"/>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89"/>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BC015C" w:rsidRPr="00E45A49" w:rsidRDefault="00BC015C"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hd w:val="clear" w:color="auto" w:fill="FFFFFF"/>
        <w:spacing w:after="0" w:line="240" w:lineRule="auto"/>
        <w:rPr>
          <w:rFonts w:ascii="Arial" w:eastAsia="Times New Roman" w:hAnsi="Arial" w:cs="Arial"/>
          <w:b/>
          <w:spacing w:val="-6"/>
          <w:sz w:val="14"/>
          <w:szCs w:val="14"/>
          <w:lang w:val="es-ES_tradnl"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.7 </w:t>
      </w:r>
      <w:r w:rsidR="00DD64AB" w:rsidRPr="00E45A49">
        <w:rPr>
          <w:rFonts w:ascii="Arial" w:eastAsia="Times New Roman" w:hAnsi="Arial" w:cs="Arial"/>
          <w:b/>
          <w:spacing w:val="-6"/>
          <w:sz w:val="14"/>
          <w:szCs w:val="14"/>
          <w:lang w:val="es-ES_tradnl" w:eastAsia="en-US"/>
        </w:rPr>
        <w:t xml:space="preserve">PROVISION E INSTALACION DE LLAVE DE PASO 1/2” </w:t>
      </w:r>
      <w:r w:rsidR="008F4B9D" w:rsidRPr="00E45A49">
        <w:rPr>
          <w:rFonts w:ascii="Arial" w:eastAsia="Times New Roman" w:hAnsi="Arial" w:cs="Arial"/>
          <w:b/>
          <w:spacing w:val="-6"/>
          <w:sz w:val="14"/>
          <w:szCs w:val="14"/>
          <w:lang w:val="es-ES_tradnl" w:eastAsia="en-US"/>
        </w:rPr>
        <w:t>INC. ACC.</w:t>
      </w:r>
    </w:p>
    <w:p w:rsidR="00DD64AB" w:rsidRPr="00E45A49" w:rsidRDefault="00280550" w:rsidP="00DD64AB">
      <w:pPr>
        <w:shd w:val="clear" w:color="auto" w:fill="FFFFFF"/>
        <w:spacing w:after="0" w:line="240" w:lineRule="auto"/>
        <w:rPr>
          <w:rFonts w:ascii="Arial" w:eastAsia="Times New Roman" w:hAnsi="Arial" w:cs="Arial"/>
          <w:b/>
          <w:spacing w:val="-6"/>
          <w:sz w:val="14"/>
          <w:szCs w:val="14"/>
          <w:lang w:val="es-ES_tradnl"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.8 </w:t>
      </w:r>
      <w:r w:rsidR="00DD64AB" w:rsidRPr="00E45A49">
        <w:rPr>
          <w:rFonts w:ascii="Arial" w:eastAsia="Times New Roman" w:hAnsi="Arial" w:cs="Arial"/>
          <w:b/>
          <w:spacing w:val="-6"/>
          <w:sz w:val="14"/>
          <w:szCs w:val="14"/>
          <w:lang w:val="es-ES_tradnl" w:eastAsia="en-US"/>
        </w:rPr>
        <w:t xml:space="preserve">PROVISION E INSTALACION DE LLAVE DE PASO 3/4” </w:t>
      </w:r>
      <w:r w:rsidR="008F4B9D" w:rsidRPr="00E45A49">
        <w:rPr>
          <w:rFonts w:ascii="Arial" w:eastAsia="Times New Roman" w:hAnsi="Arial" w:cs="Arial"/>
          <w:b/>
          <w:spacing w:val="-6"/>
          <w:sz w:val="14"/>
          <w:szCs w:val="14"/>
          <w:lang w:val="es-ES_tradnl" w:eastAsia="en-US"/>
        </w:rPr>
        <w:t>INC.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925B9B">
      <w:pPr>
        <w:numPr>
          <w:ilvl w:val="0"/>
          <w:numId w:val="93"/>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hd w:val="clear" w:color="auto" w:fill="FFFFFF"/>
        <w:spacing w:after="0" w:line="240" w:lineRule="auto"/>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spacing w:val="-1"/>
          <w:sz w:val="14"/>
          <w:szCs w:val="14"/>
          <w:lang w:val="es-ES_tradnl" w:eastAsia="en-US"/>
        </w:rPr>
      </w:pPr>
      <w:r w:rsidRPr="00E45A49">
        <w:rPr>
          <w:rFonts w:ascii="Arial" w:eastAsia="Times New Roman" w:hAnsi="Arial" w:cs="Arial"/>
          <w:spacing w:val="-2"/>
          <w:sz w:val="14"/>
          <w:szCs w:val="14"/>
          <w:lang w:val="es-ES_tradnl" w:eastAsia="en-US"/>
        </w:rPr>
        <w:t xml:space="preserve">Comprende la provisión, colocación y conexión de llaves de paso tipo cortina (según lo indicado en los planos), </w:t>
      </w:r>
      <w:r w:rsidRPr="00E45A49">
        <w:rPr>
          <w:rFonts w:ascii="Arial" w:eastAsia="Times New Roman" w:hAnsi="Arial" w:cs="Arial"/>
          <w:sz w:val="14"/>
          <w:szCs w:val="14"/>
          <w:lang w:val="es-ES_tradnl" w:eastAsia="en-US"/>
        </w:rPr>
        <w:t xml:space="preserve">para cuya instalación se incluye niples, unión patente, reducción etc., en los lugares y niveles </w:t>
      </w:r>
      <w:r w:rsidRPr="00E45A49">
        <w:rPr>
          <w:rFonts w:ascii="Arial" w:eastAsia="Times New Roman" w:hAnsi="Arial" w:cs="Arial"/>
          <w:spacing w:val="-2"/>
          <w:sz w:val="14"/>
          <w:szCs w:val="14"/>
          <w:lang w:val="es-ES_tradnl" w:eastAsia="en-US"/>
        </w:rPr>
        <w:t xml:space="preserve">especificados por los planos hidrosanitaríos. En el interior de baños, cocinas y áreas húmedas, la llave de paso de diámetros 1", </w:t>
      </w:r>
      <w:r w:rsidRPr="00E45A49">
        <w:rPr>
          <w:rFonts w:ascii="Arial" w:eastAsia="Times New Roman" w:hAnsi="Arial" w:cs="Arial"/>
          <w:i/>
          <w:iCs/>
          <w:spacing w:val="-2"/>
          <w:sz w:val="14"/>
          <w:szCs w:val="14"/>
          <w:lang w:val="es-ES_tradnl" w:eastAsia="en-US"/>
        </w:rPr>
        <w:t xml:space="preserve">3/4" </w:t>
      </w:r>
      <w:r w:rsidRPr="00E45A49">
        <w:rPr>
          <w:rFonts w:ascii="Arial" w:eastAsia="Times New Roman" w:hAnsi="Arial" w:cs="Arial"/>
          <w:spacing w:val="-2"/>
          <w:sz w:val="14"/>
          <w:szCs w:val="14"/>
          <w:lang w:val="es-ES_tradnl" w:eastAsia="en-US"/>
        </w:rPr>
        <w:t xml:space="preserve">y </w:t>
      </w:r>
      <w:r w:rsidRPr="00E45A49">
        <w:rPr>
          <w:rFonts w:ascii="Arial" w:eastAsia="Times New Roman" w:hAnsi="Arial" w:cs="Arial"/>
          <w:i/>
          <w:iCs/>
          <w:spacing w:val="-2"/>
          <w:sz w:val="14"/>
          <w:szCs w:val="14"/>
          <w:lang w:val="es-ES_tradnl" w:eastAsia="en-US"/>
        </w:rPr>
        <w:t xml:space="preserve">1/2", </w:t>
      </w:r>
      <w:r w:rsidRPr="00E45A49">
        <w:rPr>
          <w:rFonts w:ascii="Arial" w:eastAsia="Times New Roman" w:hAnsi="Arial" w:cs="Arial"/>
          <w:spacing w:val="-2"/>
          <w:sz w:val="14"/>
          <w:szCs w:val="14"/>
          <w:lang w:val="es-ES_tradnl" w:eastAsia="en-US"/>
        </w:rPr>
        <w:t xml:space="preserve">incluyen el tendido de cañerías del mismo diámetro hasta una distancia no mayor </w:t>
      </w:r>
      <w:r w:rsidRPr="00E45A49">
        <w:rPr>
          <w:rFonts w:ascii="Arial" w:eastAsia="Times New Roman" w:hAnsi="Arial" w:cs="Arial"/>
          <w:i/>
          <w:iCs/>
          <w:spacing w:val="-2"/>
          <w:sz w:val="14"/>
          <w:szCs w:val="14"/>
          <w:lang w:val="es-ES_tradnl" w:eastAsia="en-US"/>
        </w:rPr>
        <w:t xml:space="preserve">a </w:t>
      </w:r>
      <w:r w:rsidRPr="00E45A49">
        <w:rPr>
          <w:rFonts w:ascii="Arial" w:eastAsia="Times New Roman" w:hAnsi="Arial" w:cs="Arial"/>
          <w:spacing w:val="-2"/>
          <w:sz w:val="14"/>
          <w:szCs w:val="14"/>
          <w:lang w:val="es-ES_tradnl" w:eastAsia="en-US"/>
        </w:rPr>
        <w:t xml:space="preserve">2.0 m. </w:t>
      </w:r>
      <w:r w:rsidRPr="00E45A49">
        <w:rPr>
          <w:rFonts w:ascii="Arial" w:eastAsia="Times New Roman" w:hAnsi="Arial" w:cs="Arial"/>
          <w:spacing w:val="-1"/>
          <w:sz w:val="14"/>
          <w:szCs w:val="14"/>
          <w:lang w:val="es-ES_tradnl" w:eastAsia="en-US"/>
        </w:rPr>
        <w:t xml:space="preserve">El tendido excedente a 2.0 m se contabiliza como tendido de cañería. </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93"/>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MATERIALES, HERRAMIENTAS Y EQUIPO</w:t>
      </w:r>
    </w:p>
    <w:p w:rsidR="00DD64AB" w:rsidRPr="00E45A49" w:rsidRDefault="00DD64AB" w:rsidP="00DD64AB">
      <w:pPr>
        <w:shd w:val="clear" w:color="auto" w:fill="FFFFFF"/>
        <w:spacing w:before="259" w:after="0" w:line="240" w:lineRule="auto"/>
        <w:jc w:val="both"/>
        <w:rPr>
          <w:rFonts w:ascii="Arial" w:eastAsia="Times New Roman" w:hAnsi="Arial" w:cs="Arial"/>
          <w:b/>
          <w:sz w:val="14"/>
          <w:szCs w:val="14"/>
          <w:lang w:val="es-ES" w:eastAsia="en-US"/>
        </w:rPr>
      </w:pPr>
      <w:r w:rsidRPr="00E45A49">
        <w:rPr>
          <w:rFonts w:ascii="Arial" w:eastAsia="Times New Roman" w:hAnsi="Arial" w:cs="Arial"/>
          <w:spacing w:val="-3"/>
          <w:sz w:val="14"/>
          <w:szCs w:val="14"/>
          <w:lang w:val="es-ES_tradnl" w:eastAsia="en-US"/>
        </w:rPr>
        <w:t xml:space="preserve">Las llaves de paso y accesorios colocados serán de reconocida marca y calidad. </w:t>
      </w:r>
      <w:r w:rsidRPr="00E45A49">
        <w:rPr>
          <w:rFonts w:ascii="Arial" w:eastAsia="Times New Roman" w:hAnsi="Arial" w:cs="Arial"/>
          <w:sz w:val="14"/>
          <w:szCs w:val="14"/>
          <w:lang w:val="es-ES_tradnl" w:eastAsia="en-US"/>
        </w:rPr>
        <w:t xml:space="preserve">En caso de omisión en los planos y especificaciones arquitectónicas, se debe presupuestar </w:t>
      </w:r>
      <w:r w:rsidRPr="00E45A49">
        <w:rPr>
          <w:rFonts w:ascii="Arial" w:eastAsia="Times New Roman" w:hAnsi="Arial" w:cs="Arial"/>
          <w:spacing w:val="-2"/>
          <w:sz w:val="14"/>
          <w:szCs w:val="14"/>
          <w:lang w:val="es-ES_tradnl" w:eastAsia="en-US"/>
        </w:rPr>
        <w:t xml:space="preserve">grifería de marca reconocida. En caso de diámetros mayores a 1" serán de bronce, robustas y de primera calidad. </w:t>
      </w:r>
      <w:r w:rsidRPr="00E45A49">
        <w:rPr>
          <w:rFonts w:ascii="Arial" w:eastAsia="Times New Roman" w:hAnsi="Arial" w:cs="Arial"/>
          <w:sz w:val="14"/>
          <w:szCs w:val="14"/>
          <w:lang w:val="es-ES_tradnl" w:eastAsia="en-US"/>
        </w:rPr>
        <w:t xml:space="preserve">En el caso de Válvulas, serán con bridas o campanas, Tipo cortina. </w:t>
      </w:r>
      <w:r w:rsidRPr="00E45A49">
        <w:rPr>
          <w:rFonts w:ascii="Arial" w:eastAsia="Times New Roman" w:hAnsi="Arial" w:cs="Arial"/>
          <w:spacing w:val="-2"/>
          <w:sz w:val="14"/>
          <w:szCs w:val="14"/>
          <w:lang w:val="es-ES_tradnl" w:eastAsia="en-US"/>
        </w:rPr>
        <w:t xml:space="preserve">Serán instalados según el detalle de los planos hidrosanitários. Todos los materiales deben contar con la </w:t>
      </w:r>
      <w:r w:rsidRPr="00E45A49">
        <w:rPr>
          <w:rFonts w:ascii="Arial" w:eastAsia="Times New Roman" w:hAnsi="Arial" w:cs="Arial"/>
          <w:spacing w:val="1"/>
          <w:sz w:val="14"/>
          <w:szCs w:val="14"/>
          <w:lang w:val="es-ES_tradnl" w:eastAsia="en-US"/>
        </w:rPr>
        <w:t xml:space="preserve">aprobación del Fiscal, el cual se reserva el derecho de rechazar materiales que no cumplan con la calidad requerida. Incluye </w:t>
      </w:r>
      <w:r w:rsidRPr="00E45A49">
        <w:rPr>
          <w:rFonts w:ascii="Arial" w:eastAsia="Times New Roman" w:hAnsi="Arial" w:cs="Arial"/>
          <w:spacing w:val="-1"/>
          <w:sz w:val="14"/>
          <w:szCs w:val="14"/>
          <w:lang w:val="es-ES_tradnl" w:eastAsia="en-US"/>
        </w:rPr>
        <w:t>también los accesorios de conexión, anclaje y todos aquellos necesarios para su buen funcionamiento.</w:t>
      </w:r>
    </w:p>
    <w:p w:rsidR="00DD64AB" w:rsidRPr="00E45A49" w:rsidRDefault="00DD64AB" w:rsidP="00925B9B">
      <w:pPr>
        <w:numPr>
          <w:ilvl w:val="0"/>
          <w:numId w:val="93"/>
        </w:numPr>
        <w:shd w:val="clear" w:color="auto" w:fill="FFFFFF"/>
        <w:spacing w:before="269"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_tradnl" w:eastAsia="en-US"/>
        </w:rPr>
        <w:t>FORMA DE EJECUCION</w:t>
      </w:r>
    </w:p>
    <w:p w:rsidR="00DD64AB" w:rsidRPr="00E45A49" w:rsidRDefault="00DD64AB" w:rsidP="00DD64AB">
      <w:pPr>
        <w:shd w:val="clear" w:color="auto" w:fill="FFFFFF"/>
        <w:spacing w:before="322" w:after="0" w:line="240" w:lineRule="auto"/>
        <w:ind w:right="24"/>
        <w:jc w:val="both"/>
        <w:rPr>
          <w:rFonts w:ascii="Arial" w:eastAsia="Times New Roman" w:hAnsi="Arial" w:cs="Arial"/>
          <w:b/>
          <w:sz w:val="14"/>
          <w:szCs w:val="14"/>
          <w:lang w:val="es-ES" w:eastAsia="en-US"/>
        </w:rPr>
      </w:pPr>
      <w:r w:rsidRPr="00E45A49">
        <w:rPr>
          <w:rFonts w:ascii="Arial" w:eastAsia="Times New Roman" w:hAnsi="Arial" w:cs="Arial"/>
          <w:spacing w:val="1"/>
          <w:sz w:val="14"/>
          <w:szCs w:val="14"/>
          <w:lang w:val="es-ES_tradnl" w:eastAsia="en-US"/>
        </w:rPr>
        <w:t xml:space="preserve">Todas estas instalaciones deben ser hechas de acuerdo al Reglamento de instalaciones sanitarias en edificios. Las tuberías </w:t>
      </w:r>
      <w:r w:rsidRPr="00E45A49">
        <w:rPr>
          <w:rFonts w:ascii="Arial" w:eastAsia="Times New Roman" w:hAnsi="Arial" w:cs="Arial"/>
          <w:spacing w:val="-1"/>
          <w:sz w:val="14"/>
          <w:szCs w:val="14"/>
          <w:lang w:val="es-ES_tradnl" w:eastAsia="en-US"/>
        </w:rPr>
        <w:t xml:space="preserve">horizontales serán aseguradas con abrazaderas metálicas desmontables de la losa de techo a cada 1 m de longitud o según lo </w:t>
      </w:r>
      <w:r w:rsidRPr="00E45A49">
        <w:rPr>
          <w:rFonts w:ascii="Arial" w:eastAsia="Times New Roman" w:hAnsi="Arial" w:cs="Arial"/>
          <w:spacing w:val="2"/>
          <w:sz w:val="14"/>
          <w:szCs w:val="14"/>
          <w:lang w:val="es-ES_tradnl" w:eastAsia="en-US"/>
        </w:rPr>
        <w:t xml:space="preserve">especificado en los planos. Los extremos libres deben ser protegidos con el uso de tapón. Las uniones patentes deben ser </w:t>
      </w:r>
      <w:r w:rsidRPr="00E45A49">
        <w:rPr>
          <w:rFonts w:ascii="Arial" w:eastAsia="Times New Roman" w:hAnsi="Arial" w:cs="Arial"/>
          <w:sz w:val="14"/>
          <w:szCs w:val="14"/>
          <w:lang w:val="es-ES_tradnl" w:eastAsia="en-US"/>
        </w:rPr>
        <w:t>dispuestas de manera que faciliten la reparación de las piezas.</w:t>
      </w:r>
    </w:p>
    <w:p w:rsidR="00DD64AB" w:rsidRPr="00E45A49" w:rsidRDefault="00DD64AB" w:rsidP="00925B9B">
      <w:pPr>
        <w:numPr>
          <w:ilvl w:val="0"/>
          <w:numId w:val="93"/>
        </w:numPr>
        <w:shd w:val="clear" w:color="auto" w:fill="FFFFFF"/>
        <w:spacing w:before="259" w:after="0" w:line="240" w:lineRule="auto"/>
        <w:rPr>
          <w:rFonts w:ascii="Arial" w:eastAsia="Times New Roman" w:hAnsi="Arial" w:cs="Arial"/>
          <w:b/>
          <w:sz w:val="14"/>
          <w:szCs w:val="14"/>
          <w:lang w:val="es-ES" w:eastAsia="en-US"/>
        </w:rPr>
      </w:pPr>
      <w:r w:rsidRPr="00E45A49">
        <w:rPr>
          <w:rFonts w:ascii="Arial" w:eastAsia="Times New Roman" w:hAnsi="Arial" w:cs="Arial"/>
          <w:b/>
          <w:spacing w:val="-5"/>
          <w:sz w:val="14"/>
          <w:szCs w:val="14"/>
          <w:lang w:val="es-ES_tradnl" w:eastAsia="en-US"/>
        </w:rPr>
        <w:t>MEDICIÓN</w:t>
      </w:r>
    </w:p>
    <w:p w:rsidR="00DD64AB" w:rsidRPr="00E45A49" w:rsidRDefault="00DD64AB" w:rsidP="00DD64AB">
      <w:pPr>
        <w:shd w:val="clear" w:color="auto" w:fill="FFFFFF"/>
        <w:spacing w:before="269" w:after="0" w:line="226" w:lineRule="exact"/>
        <w:ind w:right="29"/>
        <w:contextualSpacing/>
        <w:jc w:val="both"/>
        <w:rPr>
          <w:rFonts w:ascii="Arial" w:eastAsia="Times New Roman" w:hAnsi="Arial" w:cs="Arial"/>
          <w:b/>
          <w:sz w:val="14"/>
          <w:szCs w:val="14"/>
          <w:lang w:val="es-ES_tradnl" w:eastAsia="en-US"/>
        </w:rPr>
      </w:pPr>
      <w:r w:rsidRPr="00E45A49">
        <w:rPr>
          <w:rFonts w:ascii="Arial" w:eastAsia="Times New Roman" w:hAnsi="Arial" w:cs="Arial"/>
          <w:sz w:val="14"/>
          <w:szCs w:val="14"/>
          <w:lang w:val="es-ES_tradnl" w:eastAsia="en-US"/>
        </w:rPr>
        <w:t xml:space="preserve">La medición se hará por pieza tomando en cuenta el presupuesto, los materiales, el trabajo ejecutado, los ensayos y la </w:t>
      </w:r>
      <w:r w:rsidRPr="00E45A49">
        <w:rPr>
          <w:rFonts w:ascii="Arial" w:eastAsia="Times New Roman" w:hAnsi="Arial" w:cs="Arial"/>
          <w:spacing w:val="-3"/>
          <w:sz w:val="14"/>
          <w:szCs w:val="14"/>
          <w:lang w:val="es-ES_tradnl" w:eastAsia="en-US"/>
        </w:rPr>
        <w:t>aprobación del Fiscal.</w:t>
      </w:r>
    </w:p>
    <w:p w:rsidR="00DD64AB" w:rsidRPr="00E45A49" w:rsidRDefault="00DD64AB" w:rsidP="00925B9B">
      <w:pPr>
        <w:numPr>
          <w:ilvl w:val="0"/>
          <w:numId w:val="93"/>
        </w:numPr>
        <w:shd w:val="clear" w:color="auto" w:fill="FFFFFF"/>
        <w:spacing w:before="259"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b/>
          <w:spacing w:val="-1"/>
          <w:sz w:val="14"/>
          <w:szCs w:val="14"/>
          <w:lang w:val="es-ES_tradnl" w:eastAsia="en-US"/>
        </w:rPr>
        <w:t>FORMA DE PAGO</w:t>
      </w:r>
    </w:p>
    <w:p w:rsidR="00BC015C" w:rsidRPr="00E45A49" w:rsidRDefault="00BC015C" w:rsidP="00DD64AB">
      <w:pPr>
        <w:shd w:val="clear" w:color="auto" w:fill="FFFFFF"/>
        <w:spacing w:before="259" w:after="0" w:line="240" w:lineRule="auto"/>
        <w:contextualSpacing/>
        <w:jc w:val="both"/>
        <w:rPr>
          <w:rFonts w:ascii="Arial" w:eastAsia="Times New Roman" w:hAnsi="Arial" w:cs="Arial"/>
          <w:spacing w:val="1"/>
          <w:sz w:val="14"/>
          <w:szCs w:val="14"/>
          <w:lang w:val="es-ES_tradnl" w:eastAsia="en-US"/>
        </w:rPr>
      </w:pP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r w:rsidRPr="00E45A49">
        <w:rPr>
          <w:rFonts w:ascii="Arial" w:eastAsia="Times New Roman" w:hAnsi="Arial" w:cs="Arial"/>
          <w:spacing w:val="1"/>
          <w:sz w:val="14"/>
          <w:szCs w:val="14"/>
          <w:lang w:val="es-ES_tradnl" w:eastAsia="en-US"/>
        </w:rPr>
        <w:t xml:space="preserve">Este trabajo será cancelado según el precio unitario del presupuesto de Obra, y será la compensación total por materiales, </w:t>
      </w:r>
      <w:r w:rsidRPr="00E45A49">
        <w:rPr>
          <w:rFonts w:ascii="Arial" w:eastAsia="Times New Roman" w:hAnsi="Arial" w:cs="Arial"/>
          <w:sz w:val="14"/>
          <w:szCs w:val="14"/>
          <w:lang w:val="es-ES_tradnl" w:eastAsia="en-US"/>
        </w:rPr>
        <w:t>herramientas, pruebas, equipos, mano de obra y demás gastos en que incurriera el Contratista para la ejecución del trabajo.</w:t>
      </w: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2</w:t>
      </w:r>
      <w:r w:rsidR="00DD64AB" w:rsidRPr="00E45A49">
        <w:rPr>
          <w:rFonts w:ascii="Arial" w:eastAsia="Times New Roman" w:hAnsi="Arial" w:cs="Arial"/>
          <w:b/>
          <w:sz w:val="14"/>
          <w:szCs w:val="14"/>
          <w:lang w:val="es-ES" w:eastAsia="en-US"/>
        </w:rPr>
        <w:t>.9 CAMBIO Y PROV DE BATERIA DE INODORO DE PLASTICO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97"/>
        </w:num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DESCRIPCION</w:t>
      </w:r>
    </w:p>
    <w:p w:rsidR="00DD64AB" w:rsidRPr="00E45A49" w:rsidRDefault="00DD64AB" w:rsidP="00DD64AB">
      <w:p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br/>
      </w:r>
      <w:r w:rsidRPr="00E45A49">
        <w:rPr>
          <w:rFonts w:ascii="Arial" w:eastAsia="Times New Roman" w:hAnsi="Arial" w:cs="Arial"/>
          <w:color w:val="000000"/>
          <w:sz w:val="14"/>
          <w:szCs w:val="14"/>
          <w:lang w:val="es-ES" w:eastAsia="en-US"/>
        </w:rPr>
        <w:t>El trabajo comprendido en éste ítem se refiere al cambio, provisión y colocación de batería de inodoro de plástico de acuerdo a instrucción del Fiscal de Servicio.</w:t>
      </w:r>
      <w:r w:rsidRPr="00E45A49">
        <w:rPr>
          <w:rFonts w:ascii="Arial" w:eastAsia="Times New Roman" w:hAnsi="Arial" w:cs="Arial"/>
          <w:b/>
          <w:color w:val="000000"/>
          <w:sz w:val="14"/>
          <w:szCs w:val="14"/>
          <w:lang w:val="es-ES" w:eastAsia="en-US"/>
        </w:rPr>
        <w:t xml:space="preserve"> </w:t>
      </w:r>
      <w:r w:rsidRPr="00E45A49">
        <w:rPr>
          <w:rFonts w:ascii="Arial" w:eastAsia="Times New Roman"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la batería de inodoro de plástico de todos los accesorios necesarios para su correcta colocación siempre con la aprobación del Fiscal de Servicio. </w:t>
      </w:r>
      <w:r w:rsidRPr="00E45A49">
        <w:rPr>
          <w:rFonts w:ascii="Arial" w:eastAsia="Times New Roman"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bCs/>
          <w:kern w:val="28"/>
          <w:sz w:val="14"/>
          <w:szCs w:val="14"/>
          <w:lang w:val="es-ES" w:eastAsia="en-US"/>
        </w:rPr>
        <w:t>Se procederá a la remoción de las baterías de inodoros, que exhiban un estado deteriorado o por instrucciones del Fiscal de Servicio</w:t>
      </w:r>
      <w:r w:rsidRPr="00E45A49">
        <w:rPr>
          <w:rFonts w:ascii="Arial" w:eastAsia="Times New Roman" w:hAnsi="Arial" w:cs="Arial"/>
          <w:bCs/>
          <w:sz w:val="14"/>
          <w:szCs w:val="14"/>
          <w:lang w:val="es-ES" w:eastAsia="en-US"/>
        </w:rPr>
        <w:t>.</w:t>
      </w:r>
      <w:r w:rsidRPr="00E45A49">
        <w:rPr>
          <w:rFonts w:ascii="Arial" w:eastAsia="Times New Roman" w:hAnsi="Arial" w:cs="Arial"/>
          <w:color w:val="000000"/>
          <w:sz w:val="14"/>
          <w:szCs w:val="14"/>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contextualSpacing/>
        <w:jc w:val="both"/>
        <w:rPr>
          <w:rFonts w:ascii="Arial" w:eastAsia="Times New Roman" w:hAnsi="Arial" w:cs="Arial"/>
          <w:b/>
          <w:color w:val="000000"/>
          <w:sz w:val="14"/>
          <w:szCs w:val="14"/>
          <w:lang w:val="es-ES" w:eastAsia="en-US"/>
        </w:rPr>
      </w:pP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 </w:t>
      </w:r>
      <w:r w:rsidRPr="00E45A49">
        <w:rPr>
          <w:rFonts w:ascii="Arial" w:eastAsia="Times New Roman"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keepNext/>
        <w:spacing w:before="240" w:after="60" w:line="240" w:lineRule="auto"/>
        <w:contextualSpacing/>
        <w:outlineLvl w:val="0"/>
        <w:rPr>
          <w:rFonts w:ascii="Arial" w:eastAsia="Times New Roman" w:hAnsi="Arial" w:cs="Arial"/>
          <w:bCs/>
          <w:color w:val="000000"/>
          <w:kern w:val="32"/>
          <w:sz w:val="14"/>
          <w:szCs w:val="14"/>
          <w:lang w:eastAsia="en-US"/>
        </w:rPr>
      </w:pPr>
      <w:r w:rsidRPr="00E45A49">
        <w:rPr>
          <w:rFonts w:ascii="Arial" w:eastAsia="Times New Roman" w:hAnsi="Arial" w:cs="Arial"/>
          <w:bCs/>
          <w:color w:val="000000"/>
          <w:kern w:val="32"/>
          <w:sz w:val="14"/>
          <w:szCs w:val="14"/>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9F72CC" w:rsidRPr="00E45A49" w:rsidRDefault="009F72CC"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9F72CC" w:rsidRPr="00E45A49" w:rsidRDefault="009F72CC" w:rsidP="00DD64AB">
      <w:pPr>
        <w:spacing w:after="0" w:line="240" w:lineRule="auto"/>
        <w:rPr>
          <w:rFonts w:ascii="Arial" w:eastAsia="Times New Roman" w:hAnsi="Arial" w:cs="Arial"/>
          <w:sz w:val="14"/>
          <w:szCs w:val="14"/>
          <w:lang w:eastAsia="x-none"/>
        </w:rPr>
      </w:pPr>
    </w:p>
    <w:p w:rsidR="00DD64AB" w:rsidRPr="00E45A49" w:rsidRDefault="00280550" w:rsidP="00DD64AB">
      <w:p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.10 CAMBIO Y PROV DE CHICOTILLO METALICO 30 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cambio y provisión de un chicotillo metálico de 30 cm en los lugares singularizados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 xml:space="preserve">Se proveerá un chicotillo metálico de 30 cm el cual deberá contar con la sujeción adecuada entre el punto de agua potable y el accesorio. </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Posterior a la instalación se procederá a realizar la prueba hidráulica necesaria para certificar el funcionamiento del accesorio instalado.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el artefacto sanitario.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.11 CAMBIO Y PROV. DE GRIFO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grifería de acuerdo a planos y a los lugares singularizados por 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grifería de calidad reconocida en el medio y todos los accesorios necesarios para su correcta colocación siempre con la aprobación del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grifos que exhiban un estado deteriorado o por instrucciones del Fiscal de Servicio.</w:t>
      </w:r>
      <w:r w:rsidRPr="00E45A49">
        <w:rPr>
          <w:rFonts w:ascii="Arial" w:eastAsia="Times New Roman" w:hAnsi="Arial" w:cs="Arial"/>
          <w:color w:val="000000"/>
          <w:sz w:val="14"/>
          <w:szCs w:val="14"/>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ind w:left="720"/>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.12 CAMBIO Y PROV. DE SIFON DE PVC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sifón de acuerdo a planos y a los lugares singularizados por el Fiscal de Servicio. </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sifón de PVC, de maraca reconocida en el medio y todos los accesorios necesarios para su correcta colocación siempre con la aprobación del Fiscal de Servicio.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sifones que exhiban un estado deteriorado o por instrucciones del Fiscal de Servicio.</w:t>
      </w:r>
      <w:r w:rsidRPr="00E45A49">
        <w:rPr>
          <w:rFonts w:ascii="Arial" w:eastAsia="Times New Roman" w:hAnsi="Arial" w:cs="Arial"/>
          <w:color w:val="000000"/>
          <w:sz w:val="14"/>
          <w:szCs w:val="14"/>
          <w:lang w:val="es-ES" w:eastAsia="en-US"/>
        </w:rPr>
        <w:t xml:space="preserve"> El sifón será fijado correctamente al artefacto correspondiente. Una vez colocado el sifon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sz w:val="14"/>
          <w:szCs w:val="14"/>
          <w:lang w:val="es-ES" w:eastAsia="en-US"/>
        </w:rPr>
      </w:pPr>
      <w:r w:rsidRPr="00E45A49">
        <w:rPr>
          <w:rFonts w:ascii="Arial" w:eastAsia="Times New Roman" w:hAnsi="Arial" w:cs="Arial"/>
          <w:color w:val="000000"/>
          <w:sz w:val="14"/>
          <w:szCs w:val="14"/>
          <w:lang w:val="es-ES" w:eastAsia="en-US"/>
        </w:rPr>
        <w:lastRenderedPageBreak/>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ind w:left="360" w:hanging="360"/>
        <w:outlineLvl w:val="0"/>
        <w:rPr>
          <w:rFonts w:ascii="Arial" w:eastAsia="Times New Roman" w:hAnsi="Arial" w:cs="Arial"/>
          <w:b/>
          <w:bCs/>
          <w:kern w:val="32"/>
          <w:sz w:val="14"/>
          <w:szCs w:val="14"/>
          <w:lang w:val="es-ES" w:eastAsia="en-US"/>
        </w:rPr>
      </w:pPr>
      <w:bookmarkStart w:id="14" w:name="_Toc263772772"/>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DD64AB" w:rsidRPr="00E45A49" w:rsidRDefault="00280550" w:rsidP="00DD64AB">
      <w:pPr>
        <w:keepNext/>
        <w:spacing w:before="240" w:after="60" w:line="240" w:lineRule="auto"/>
        <w:ind w:left="360" w:hanging="360"/>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x-none" w:eastAsia="en-US"/>
        </w:rPr>
        <w:t xml:space="preserve">ITEM: </w:t>
      </w:r>
      <w:r w:rsidRPr="00E45A49">
        <w:rPr>
          <w:rFonts w:ascii="Arial" w:eastAsia="Times New Roman" w:hAnsi="Arial" w:cs="Arial"/>
          <w:b/>
          <w:bCs/>
          <w:kern w:val="32"/>
          <w:sz w:val="14"/>
          <w:szCs w:val="14"/>
          <w:lang w:eastAsia="en-US"/>
        </w:rPr>
        <w:t>2</w:t>
      </w:r>
      <w:r w:rsidR="00DD64AB" w:rsidRPr="00E45A49">
        <w:rPr>
          <w:rFonts w:ascii="Arial" w:eastAsia="Times New Roman" w:hAnsi="Arial" w:cs="Arial"/>
          <w:b/>
          <w:bCs/>
          <w:kern w:val="32"/>
          <w:sz w:val="14"/>
          <w:szCs w:val="14"/>
          <w:lang w:val="x-none" w:eastAsia="en-US"/>
        </w:rPr>
        <w:t>.1</w:t>
      </w:r>
      <w:r w:rsidR="00DD64AB" w:rsidRPr="00E45A49">
        <w:rPr>
          <w:rFonts w:ascii="Arial" w:eastAsia="Times New Roman" w:hAnsi="Arial" w:cs="Arial"/>
          <w:b/>
          <w:bCs/>
          <w:kern w:val="32"/>
          <w:sz w:val="14"/>
          <w:szCs w:val="14"/>
          <w:lang w:eastAsia="en-US"/>
        </w:rPr>
        <w:t>3</w:t>
      </w:r>
      <w:r w:rsidR="00DD64AB" w:rsidRPr="00E45A49">
        <w:rPr>
          <w:rFonts w:ascii="Arial" w:eastAsia="Times New Roman" w:hAnsi="Arial" w:cs="Arial"/>
          <w:b/>
          <w:bCs/>
          <w:kern w:val="32"/>
          <w:sz w:val="14"/>
          <w:szCs w:val="14"/>
          <w:lang w:val="x-none" w:eastAsia="en-US"/>
        </w:rPr>
        <w:t xml:space="preserve"> </w:t>
      </w:r>
      <w:r w:rsidR="00DD64AB" w:rsidRPr="00E45A49">
        <w:rPr>
          <w:rFonts w:ascii="Arial" w:eastAsia="Times New Roman" w:hAnsi="Arial" w:cs="Arial"/>
          <w:b/>
          <w:bCs/>
          <w:kern w:val="32"/>
          <w:sz w:val="14"/>
          <w:szCs w:val="14"/>
          <w:lang w:eastAsia="en-US"/>
        </w:rPr>
        <w:t xml:space="preserve">PROV. E INSTALACION </w:t>
      </w:r>
      <w:r w:rsidR="00DD64AB" w:rsidRPr="00E45A49">
        <w:rPr>
          <w:rFonts w:ascii="Arial" w:eastAsia="Times New Roman" w:hAnsi="Arial" w:cs="Arial"/>
          <w:b/>
          <w:bCs/>
          <w:kern w:val="32"/>
          <w:sz w:val="14"/>
          <w:szCs w:val="14"/>
          <w:lang w:val="pt-BR" w:eastAsia="en-US"/>
        </w:rPr>
        <w:t>CANALETA DE CALAMINA Nº 28 CORTE 50</w:t>
      </w:r>
      <w:bookmarkEnd w:id="14"/>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los trabajos de provisión, colocación y pintado de canaletas para la evacuación de aguas pluviales, de acuerdo a lo indicado en planos</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proporcionará todos los materiales, herramientas y equipo necesarios para la ejecución de los trabajos, los mismos deberán ser aprobados por el Fiscal de Servicio. </w:t>
      </w:r>
      <w:r w:rsidRPr="00E45A49">
        <w:rPr>
          <w:rFonts w:ascii="Arial" w:eastAsia="Times New Roman" w:hAnsi="Arial" w:cs="Arial"/>
          <w:sz w:val="14"/>
          <w:szCs w:val="14"/>
          <w:lang w:val="es-ES" w:eastAsia="en-US"/>
        </w:rPr>
        <w:t xml:space="preserve">Las canaletas serán de calamina  plana galvanizada No 28 de sección rectangular </w:t>
      </w:r>
      <w:r w:rsidRPr="00E45A49">
        <w:rPr>
          <w:rFonts w:ascii="Arial" w:eastAsia="Times New Roman" w:hAnsi="Arial" w:cs="Arial"/>
          <w:kern w:val="28"/>
          <w:sz w:val="14"/>
          <w:szCs w:val="14"/>
          <w:lang w:val="es-ES" w:eastAsia="en-US"/>
        </w:rPr>
        <w:t xml:space="preserve">(corte 50), de acuerdo a lo estipulado en el proyecto, </w:t>
      </w:r>
      <w:r w:rsidRPr="00E45A49">
        <w:rPr>
          <w:rFonts w:ascii="Arial" w:eastAsia="Times New Roman" w:hAnsi="Arial" w:cs="Arial"/>
          <w:sz w:val="14"/>
          <w:szCs w:val="14"/>
          <w:lang w:val="es-ES" w:eastAsia="en-US"/>
        </w:rPr>
        <w:t>Se requerirá soldadura de estaño convencional, remaches si fuera necesario y ganchos en pletina</w:t>
      </w:r>
      <w:r w:rsidRPr="00E45A49">
        <w:rPr>
          <w:rFonts w:ascii="Arial" w:eastAsia="Times New Roman" w:hAnsi="Arial" w:cs="Arial"/>
          <w:spacing w:val="-17"/>
          <w:sz w:val="14"/>
          <w:szCs w:val="14"/>
          <w:lang w:val="es-ES" w:eastAsia="en-US"/>
        </w:rPr>
        <w:t xml:space="preserve">. </w:t>
      </w:r>
      <w:r w:rsidRPr="00E45A49">
        <w:rPr>
          <w:rFonts w:ascii="Arial" w:eastAsia="Times New Roman" w:hAnsi="Arial" w:cs="Arial"/>
          <w:kern w:val="28"/>
          <w:sz w:val="14"/>
          <w:szCs w:val="14"/>
          <w:lang w:val="es-ES" w:eastAsia="en-US"/>
        </w:rPr>
        <w:t>Se rechazarán las canaletas defectuosas, mal empalmadas o que a juicio del Fiscal de Servicio no ofrezcan seguridad.</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PROCEDIMIENTO PARA SU EJECUCIÓN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E45A49">
        <w:rPr>
          <w:rFonts w:ascii="Arial" w:eastAsia="Times New Roman" w:hAnsi="Arial" w:cs="Arial"/>
          <w:spacing w:val="-19"/>
          <w:sz w:val="14"/>
          <w:szCs w:val="14"/>
          <w:lang w:val="es-ES" w:eastAsia="en-US"/>
        </w:rPr>
        <w:t xml:space="preserve">al </w:t>
      </w:r>
      <w:r w:rsidRPr="00E45A49">
        <w:rPr>
          <w:rFonts w:ascii="Arial" w:eastAsia="Times New Roman" w:hAnsi="Arial" w:cs="Arial"/>
          <w:sz w:val="14"/>
          <w:szCs w:val="14"/>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E45A49">
        <w:rPr>
          <w:rFonts w:ascii="Arial" w:eastAsia="Times New Roman" w:hAnsi="Arial" w:cs="Arial"/>
          <w:kern w:val="28"/>
          <w:sz w:val="14"/>
          <w:szCs w:val="14"/>
          <w:lang w:val="es-ES" w:eastAsia="en-US"/>
        </w:rPr>
        <w:t>de este tipo de trabajo (prueba hidráulica).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100"/>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Corresponde efectuar medición, por tanto, la cuantificación métrica del ítem será por metro lineal de longitud bien ejecutado, en conformidad al precio unitario del mismo.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100"/>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.14 PROV. E INSTALACION TUBERIA </w:t>
      </w:r>
      <w:r w:rsidR="00DD64AB" w:rsidRPr="00E45A49">
        <w:rPr>
          <w:rFonts w:ascii="Arial" w:eastAsia="Times New Roman" w:hAnsi="Arial" w:cs="Arial"/>
          <w:b/>
          <w:sz w:val="14"/>
          <w:szCs w:val="14"/>
          <w:lang w:val="es-MX" w:eastAsia="en-US"/>
        </w:rPr>
        <w:t xml:space="preserve">BAJANTE PLUVIAL PVC 4"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Cs/>
          <w:color w:val="000000"/>
          <w:sz w:val="14"/>
          <w:szCs w:val="14"/>
          <w:lang w:val="es-ES" w:eastAsia="en-US"/>
        </w:rPr>
      </w:pPr>
    </w:p>
    <w:p w:rsidR="00DD64AB" w:rsidRPr="00E45A49" w:rsidRDefault="00DD64AB" w:rsidP="00925B9B">
      <w:pPr>
        <w:numPr>
          <w:ilvl w:val="0"/>
          <w:numId w:val="103"/>
        </w:num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DE EJECUCION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trabajos de ejecución de la bajante pluvial deberán ser realizados por personal especializado en  </w:t>
      </w:r>
      <w:r w:rsidRPr="00E45A49">
        <w:rPr>
          <w:rFonts w:ascii="Arial" w:eastAsia="Times New Roman" w:hAnsi="Arial" w:cs="Arial"/>
          <w:spacing w:val="-14"/>
          <w:sz w:val="14"/>
          <w:szCs w:val="14"/>
          <w:lang w:val="es-ES" w:eastAsia="en-US"/>
        </w:rPr>
        <w:t xml:space="preserve">la materia. </w:t>
      </w:r>
      <w:r w:rsidRPr="00E45A49">
        <w:rPr>
          <w:rFonts w:ascii="Arial" w:eastAsia="Times New Roman" w:hAnsi="Arial" w:cs="Arial"/>
          <w:sz w:val="14"/>
          <w:szCs w:val="14"/>
          <w:lang w:val="es-ES" w:eastAsia="en-US"/>
        </w:rPr>
        <w:t xml:space="preserve">Durante la ejecución de esta actividad el ejecutor está obligado a reemplazar cualquier accesorio o tubo de PVC que hubiera sufrido algún daño, deterioro y/o destrozo.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de existir uniones deberán estar perfectamente realizadas, evitando la filtración del agua,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respetando las instrucciones del fabricante o proveedor, las mismas deben ser de conocimiento del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Fiscal de Servicio y terminada su ejecución deben ser aprobadas por su autoridad, para este propósito se realizarán las pruebas hidráulicas correspondientes, verificando el perfecto</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funcionamiento del sistema.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Las tuberías serán cortadas a escuadra, empleando para este propósito una sierra de diente fino y eliminando las rebabas que pudieran presentarse después del corte, por dentro y por fuera de la tubería.</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Una vez cortado el tubo se realizará el biselado a 15 º con el empleo de una lima fina (depende del diámetro del tubo).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existieran tubos deteriorados por el proceso anteriormente descrito se desechará la parte dañada, sin que esta actividad adicional represente un pago adicional.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De la misma forma, luego se empleará el pegamento sobre la superficie donde se aplicó el limpiador  y se realizarán las uniones correspondientes.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en metros lineales de bajante colocada.</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.15 </w:t>
      </w:r>
      <w:r w:rsidR="00DD64AB" w:rsidRPr="00E45A49">
        <w:rPr>
          <w:rFonts w:ascii="Arial" w:eastAsia="Times New Roman" w:hAnsi="Arial" w:cs="Arial"/>
          <w:b/>
          <w:bCs/>
          <w:kern w:val="28"/>
          <w:sz w:val="14"/>
          <w:szCs w:val="14"/>
          <w:lang w:val="es-ES" w:eastAsia="en-US"/>
        </w:rPr>
        <w:t>PROV Y COLOCACION CAJA INTERCEPTORA PVC 6"</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925B9B">
      <w:pPr>
        <w:numPr>
          <w:ilvl w:val="0"/>
          <w:numId w:val="94"/>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cajas receptoras pluviales ubicadas en la base de las bajantes pluviales de acuerdo a lo indicado en los planos de detalle.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94"/>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.16 PROV. E INST. REJILLA DE PISO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lastRenderedPageBreak/>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instalación de rejillas de piso para evacuación de aguas de limpieza u otros dentro el ambiente de baños y cocinas.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sitio.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.17 CAMARA DE INSPECCION DE HºAº DE 84CM X 84CM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Se deberán emplear moldes lo suficiente rígidos para obtener dimensiones dentro de los límites admisibles. El hormigón armado deberá ser compactado mediante vibradoras.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PROCEDIMIENTO PARA LA EJECUCIÓN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deberán ser construidas de acuerdo a las dimensiones indicadas en los planos respectivos siendo estas de hormigón armado.</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MEDICIÓN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serán medidas por pieza completamente aprobada por el Fiscal de Servicio. La excavación para estas unidades será considerada en el ítem "Excavaciones".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280550" w:rsidRPr="00E45A49">
        <w:rPr>
          <w:rFonts w:ascii="Arial" w:eastAsia="Times New Roman" w:hAnsi="Arial" w:cs="Arial"/>
          <w:b/>
          <w:sz w:val="14"/>
          <w:szCs w:val="14"/>
          <w:lang w:val="es-ES" w:eastAsia="en-US"/>
        </w:rPr>
        <w:t>2</w:t>
      </w:r>
      <w:r w:rsidRPr="00E45A49">
        <w:rPr>
          <w:rFonts w:ascii="Arial" w:eastAsia="Times New Roman" w:hAnsi="Arial" w:cs="Arial"/>
          <w:b/>
          <w:sz w:val="14"/>
          <w:szCs w:val="14"/>
          <w:lang w:val="es-ES" w:eastAsia="en-US"/>
        </w:rPr>
        <w:t xml:space="preserve">.18 </w:t>
      </w:r>
      <w:r w:rsidR="00280550" w:rsidRPr="00E45A49">
        <w:rPr>
          <w:rFonts w:ascii="Arial" w:eastAsia="Times New Roman" w:hAnsi="Arial" w:cs="Arial"/>
          <w:b/>
          <w:sz w:val="14"/>
          <w:szCs w:val="14"/>
          <w:lang w:val="es-ES" w:eastAsia="en-US"/>
        </w:rPr>
        <w:t xml:space="preserve">PROV E INST. </w:t>
      </w:r>
      <w:r w:rsidRPr="00E45A49">
        <w:rPr>
          <w:rFonts w:ascii="Arial" w:eastAsia="Times New Roman" w:hAnsi="Arial" w:cs="Arial"/>
          <w:b/>
          <w:sz w:val="14"/>
          <w:szCs w:val="14"/>
          <w:lang w:val="es-ES" w:eastAsia="en-US"/>
        </w:rPr>
        <w:t>CAMARA DE REGISTRO PLASTICO SANITARIO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Este ítem se refiere a las </w:t>
      </w:r>
      <w:r w:rsidRPr="00E45A49">
        <w:rPr>
          <w:rFonts w:ascii="Arial" w:eastAsia="Times New Roman" w:hAnsi="Arial" w:cs="Arial"/>
          <w:sz w:val="14"/>
          <w:szCs w:val="14"/>
          <w:lang w:val="es-ES" w:eastAsia="en-US"/>
        </w:rPr>
        <w:t>cajas sifonadas que recolectan las aguas residuales provenientes de los artefactos sanitarios con excepción del inodoro y urinario y que evitan el retorno de gases y olores.</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aceptará la fabricación manual de estas piezas y solo deberán ser provistas por un fabricante de acuerdo a diseño y para los diámetros, requeridos.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Estas cajas deberán llevar una tapa de cierre hermético del mismo material que el de la caja.</w:t>
      </w:r>
      <w:r w:rsidRPr="00E45A49">
        <w:rPr>
          <w:rFonts w:ascii="Arial" w:eastAsia="Times New Roman" w:hAnsi="Arial" w:cs="Arial"/>
          <w:kern w:val="28"/>
          <w:sz w:val="14"/>
          <w:szCs w:val="14"/>
          <w:lang w:val="es-ES" w:eastAsia="en-US"/>
        </w:rPr>
        <w:t xml:space="preserve"> 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2"/>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TEM: 2.19</w:t>
      </w:r>
      <w:r w:rsidR="00DD64AB" w:rsidRPr="00E45A49">
        <w:rPr>
          <w:rFonts w:ascii="Arial" w:eastAsia="Times New Roman" w:hAnsi="Arial" w:cs="Arial"/>
          <w:b/>
          <w:sz w:val="14"/>
          <w:szCs w:val="14"/>
          <w:lang w:val="es-ES" w:eastAsia="en-US"/>
        </w:rPr>
        <w:t xml:space="preserve"> LIMPIEZA DE CAM</w:t>
      </w:r>
      <w:r w:rsidR="00280550" w:rsidRPr="00E45A49">
        <w:rPr>
          <w:rFonts w:ascii="Arial" w:eastAsia="Times New Roman" w:hAnsi="Arial" w:cs="Arial"/>
          <w:b/>
          <w:sz w:val="14"/>
          <w:szCs w:val="14"/>
          <w:lang w:val="es-ES" w:eastAsia="en-US"/>
        </w:rPr>
        <w:t xml:space="preserve">ARA DE REGISTRO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cámara de registro en áreas Húmedas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BC015C" w:rsidP="00DE2599">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TEM: 2.20</w:t>
      </w:r>
      <w:r w:rsidR="00DE2599" w:rsidRPr="00E45A49">
        <w:rPr>
          <w:rFonts w:ascii="Arial" w:eastAsia="Times New Roman" w:hAnsi="Arial" w:cs="Arial"/>
          <w:b/>
          <w:sz w:val="14"/>
          <w:szCs w:val="14"/>
          <w:lang w:val="es-ES" w:eastAsia="en-US"/>
        </w:rPr>
        <w:t xml:space="preserve"> LIMPIEZA DE TUBOS DE DESAGUE DE PVC 2”</w:t>
      </w:r>
    </w:p>
    <w:p w:rsidR="00DE2599" w:rsidRPr="00E45A49" w:rsidRDefault="00DE2599" w:rsidP="00DE259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E2599" w:rsidRPr="00E45A49" w:rsidRDefault="00DE2599" w:rsidP="00DE2599">
      <w:pPr>
        <w:spacing w:after="0" w:line="240" w:lineRule="auto"/>
        <w:ind w:firstLine="708"/>
        <w:jc w:val="both"/>
        <w:rPr>
          <w:rFonts w:ascii="Arial" w:eastAsia="Times New Roman" w:hAnsi="Arial" w:cs="Arial"/>
          <w:sz w:val="14"/>
          <w:szCs w:val="14"/>
          <w:lang w:val="es-ES"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E2599" w:rsidRPr="00E45A49" w:rsidRDefault="00DE2599" w:rsidP="00DE2599">
      <w:pPr>
        <w:spacing w:after="0" w:line="240" w:lineRule="auto"/>
        <w:jc w:val="both"/>
        <w:rPr>
          <w:rFonts w:ascii="Arial" w:eastAsia="Times New Roman" w:hAnsi="Arial" w:cs="Arial"/>
          <w:kern w:val="28"/>
          <w:sz w:val="14"/>
          <w:szCs w:val="14"/>
          <w:lang w:val="es-CO" w:eastAsia="en-US"/>
        </w:rPr>
      </w:pPr>
    </w:p>
    <w:p w:rsidR="00DE2599" w:rsidRPr="00E45A49" w:rsidRDefault="00DE2599" w:rsidP="00DE2599">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E2599" w:rsidRPr="00E45A49" w:rsidRDefault="00DE2599" w:rsidP="00DE2599">
      <w:pPr>
        <w:spacing w:after="0" w:line="240" w:lineRule="auto"/>
        <w:jc w:val="both"/>
        <w:rPr>
          <w:rFonts w:ascii="Arial" w:eastAsia="Times New Roman" w:hAnsi="Arial" w:cs="Arial"/>
          <w:b/>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E2599" w:rsidRPr="00E45A49" w:rsidRDefault="00DE2599" w:rsidP="00DE2599">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E2599" w:rsidRPr="00E45A49" w:rsidRDefault="00DE2599" w:rsidP="00DE2599">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TEM: 2.21</w:t>
      </w:r>
      <w:r w:rsidR="00DD64AB" w:rsidRPr="00E45A49">
        <w:rPr>
          <w:rFonts w:ascii="Arial" w:eastAsia="Times New Roman" w:hAnsi="Arial" w:cs="Arial"/>
          <w:b/>
          <w:sz w:val="14"/>
          <w:szCs w:val="14"/>
          <w:lang w:val="es-ES" w:eastAsia="en-US"/>
        </w:rPr>
        <w:t xml:space="preserve"> LIMPIE</w:t>
      </w:r>
      <w:r w:rsidR="00BD059B" w:rsidRPr="00E45A49">
        <w:rPr>
          <w:rFonts w:ascii="Arial" w:eastAsia="Times New Roman" w:hAnsi="Arial" w:cs="Arial"/>
          <w:b/>
          <w:sz w:val="14"/>
          <w:szCs w:val="14"/>
          <w:lang w:val="es-ES" w:eastAsia="en-US"/>
        </w:rPr>
        <w:t>ZA DE TUBOS DE DESAGUE DE PVC</w:t>
      </w:r>
      <w:r w:rsidR="00DE2599" w:rsidRPr="00E45A49">
        <w:rPr>
          <w:rFonts w:ascii="Arial" w:eastAsia="Times New Roman" w:hAnsi="Arial" w:cs="Arial"/>
          <w:b/>
          <w:sz w:val="14"/>
          <w:szCs w:val="14"/>
          <w:lang w:val="es-ES" w:eastAsia="en-US"/>
        </w:rPr>
        <w:t xml:space="preserve"> 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BC015C">
      <w:pPr>
        <w:widowControl w:val="0"/>
        <w:numPr>
          <w:ilvl w:val="0"/>
          <w:numId w:val="2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kern w:val="28"/>
          <w:sz w:val="14"/>
          <w:szCs w:val="14"/>
          <w:lang w:val="es-CO"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2.22</w:t>
      </w:r>
      <w:r w:rsidR="00DD64AB" w:rsidRPr="00E45A49">
        <w:rPr>
          <w:rFonts w:ascii="Arial" w:eastAsia="Times New Roman" w:hAnsi="Arial" w:cs="Arial"/>
          <w:b/>
          <w:sz w:val="14"/>
          <w:szCs w:val="14"/>
          <w:lang w:val="es-ES" w:eastAsia="en-US"/>
        </w:rPr>
        <w:t xml:space="preserve"> LIMPIEZA DE ARTEFACTOS SANITARIOS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artefactos sanitarios.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Para iniciar la limpieza se deberan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comienzar por el pie de ducha, luego seguir con el lavamanos, el bidet y el inodoro, de esta forma evitara volver a limpiar los azulejos o el alicatado en el caso que salpique cuando limpie los artefactos.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D32B6" w:rsidRPr="00E45A49" w:rsidRDefault="00BD32B6"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2.23 </w:t>
      </w:r>
      <w:r w:rsidR="00DD64AB" w:rsidRPr="00E45A49">
        <w:rPr>
          <w:rFonts w:ascii="Arial" w:eastAsia="Times New Roman" w:hAnsi="Arial" w:cs="Arial"/>
          <w:b/>
          <w:sz w:val="14"/>
          <w:szCs w:val="14"/>
          <w:lang w:val="es-ES" w:eastAsia="en-US"/>
        </w:rPr>
        <w:t xml:space="preserve"> RETIRO Y COLOCADO  DE  INODOROS PARA LIMPIEZA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Este ítem se refiere al retiro y colocado de inodoros para la limpieza de los mismos.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w:t>
      </w:r>
      <w:r w:rsidRPr="00E45A49">
        <w:rPr>
          <w:rFonts w:ascii="Arial" w:eastAsia="Times New Roman" w:hAnsi="Arial" w:cs="Arial"/>
          <w:sz w:val="14"/>
          <w:szCs w:val="14"/>
          <w:lang w:val="es-ES" w:eastAsia="en-US"/>
        </w:rPr>
        <w:lastRenderedPageBreak/>
        <w:t xml:space="preserve">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desague, luego de concluir la limpieza del artefacto.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esponjas personales, hay que aclararlas con abundante agua después de utilizarlas. retirar los cabellos que pueda tener y poner en remojo en agua con sal. Para el mal olor sumergir en agua con limón.</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Colocación de la cisterna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mayoría de los tanques traen la cisterna lista para ser colocada, si es así se salteará este paso. Sino habrá que instalar el botón de desagüe, el flotador y la válvula de descarga del tanque o la cisterna.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Dar vuelta la cisterna y retirar los papeles adheridos; acomodar el manguito sobre la salida que está debajo de la cisterna. Colocar correctamente sobre la taza del inodoro haciendo coincidir con la salida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En la parte trasera y baja de la taza, acomodar las tuercas con forma de mariposa de los tornillos y apretar hasta que queden ajustados. Ojo no apretar demasiado para no rajar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El tubo de suministro de agua no siempre resulta muy sencillo, por que no coincide con el modelo antiguo o por ser demasiados rígidos. Los ideales son los que tiene extremos a rosca y los que traen las llaves incorporadas y se evitará tener que adaptar una llave de paso. Si no es así tendrá que conectar la llave de paso y la cisterna del water. Primero hay que instalar la llave de paso y después la llave del flotador de la taza. Sujete con una llave las uniones y abra la llave de paso.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Colocar la tapa del Water:</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Solo resta la tarea más sencilla, hacer coincidir los agujeros de la tapa con los de la taza y colocar los tornillos; ajustarlos con la mano.</w:t>
      </w: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lastRenderedPageBreak/>
        <w:t>El ítem será medido por pieza limpiada.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2.24</w:t>
      </w:r>
      <w:r w:rsidR="00DD64AB" w:rsidRPr="00E45A49">
        <w:rPr>
          <w:rFonts w:ascii="Arial" w:eastAsia="Times New Roman" w:hAnsi="Arial" w:cs="Arial"/>
          <w:b/>
          <w:sz w:val="14"/>
          <w:szCs w:val="14"/>
          <w:lang w:val="es-ES" w:eastAsia="en-US"/>
        </w:rPr>
        <w:t xml:space="preserve"> PROVISION Y COLOCADO DE ASIENTO DE  PVC PARA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Se refiere a la provisión y colocado de asiento de PVC para inodoro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  </w:t>
      </w:r>
      <w:r w:rsidRPr="00E45A49">
        <w:rPr>
          <w:rFonts w:ascii="Arial" w:eastAsia="Times New Roman" w:hAnsi="Arial" w:cs="Arial"/>
          <w:noProof/>
          <w:sz w:val="14"/>
          <w:szCs w:val="14"/>
        </w:rPr>
        <w:drawing>
          <wp:inline distT="0" distB="0" distL="0" distR="0" wp14:anchorId="6BBB225D" wp14:editId="05222F51">
            <wp:extent cx="1190625" cy="1243965"/>
            <wp:effectExtent l="0" t="0" r="9525" b="0"/>
            <wp:docPr id="5" name="Imagen 5" descr="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t2.gstatic.com/images?q=tbn:ANd9GcT9aKwUiBlUyVMlghcb8EvNOMJ3uTY9aYuDwhLv8mzfT0c21atqR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90625" cy="1243965"/>
                    </a:xfrm>
                    <a:prstGeom prst="rect">
                      <a:avLst/>
                    </a:prstGeom>
                    <a:noFill/>
                    <a:ln>
                      <a:noFill/>
                    </a:ln>
                  </pic:spPr>
                </pic:pic>
              </a:graphicData>
            </a:graphic>
          </wp:inline>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deberá suministrar todos los materiales, herramientas y equipo necesarios para la ejecución de los trabajos. Debiendo el Contratista presentar muestras al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xml:space="preserve"> para su aprobación respectiva, previa su instalación en el artefacto.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tapa de inodoro deberá tener el mismo color del artefacto salvo aprobación por supervisión.</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instalación de este ítem deberá estar sujeta de manera firme al inodoro, esta deberá cumplir su función de manera correcta y efectiva.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lastRenderedPageBreak/>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medirá por pieza provista e instalada.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2.25</w:t>
      </w:r>
      <w:r w:rsidR="00DD64AB" w:rsidRPr="00E45A49">
        <w:rPr>
          <w:rFonts w:ascii="Arial" w:eastAsia="Times New Roman" w:hAnsi="Arial" w:cs="Arial"/>
          <w:b/>
          <w:sz w:val="14"/>
          <w:szCs w:val="14"/>
          <w:lang w:val="es-ES" w:eastAsia="en-US"/>
        </w:rPr>
        <w:t xml:space="preserve"> ARREGLO DE BATERIAS DE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al arreglo de baterías de inodoro.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arreglo de baterías de inodoro,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Volver a poner todo en su lugar y proceder a colocar la tapa de la cisterna y posteriormente los accesorios que van fijos a la varilla para tirar del desagüe; abra la llave de paso.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reparada.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2.26</w:t>
      </w:r>
      <w:r w:rsidR="00DD64AB" w:rsidRPr="00E45A49">
        <w:rPr>
          <w:rFonts w:ascii="Arial" w:eastAsia="Times New Roman" w:hAnsi="Arial" w:cs="Arial"/>
          <w:b/>
          <w:sz w:val="14"/>
          <w:szCs w:val="14"/>
          <w:lang w:val="es-ES" w:eastAsia="en-US"/>
        </w:rPr>
        <w:t xml:space="preserve"> LIMPIEZA DE SIFONES Y ACCESORIOS DE DESAGUE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las cajas interceptoras o cajas sifonadas que recolectan las aguas servidas y/o pluviales. Se debera limpiar los sifones y demás accesorios necesarios para un buen y correcto funcionamiento.</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Las cajas serán de PVC, se rechazarán las cajas defectuosas o que a juzgar del Supervisor no garanticen el mantenimiento del sello hidráulico.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Toda caja interceptora debe satisfacer las siguientes condiciones:</w:t>
      </w:r>
    </w:p>
    <w:p w:rsidR="00DD64AB" w:rsidRPr="00E45A49" w:rsidRDefault="00DD64AB" w:rsidP="001D599B">
      <w:pPr>
        <w:numPr>
          <w:ilvl w:val="0"/>
          <w:numId w:val="5"/>
        </w:num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Sello hidráulico con una altura mínima de 50 mm.</w:t>
      </w:r>
    </w:p>
    <w:p w:rsidR="00DD64AB" w:rsidRPr="00E45A49" w:rsidRDefault="00DD64AB" w:rsidP="00DD64AB">
      <w:pPr>
        <w:numPr>
          <w:ilvl w:val="0"/>
          <w:numId w:val="5"/>
        </w:numPr>
        <w:spacing w:after="0" w:line="240" w:lineRule="auto"/>
        <w:jc w:val="both"/>
        <w:rPr>
          <w:rFonts w:ascii="Arial" w:eastAsia="Times New Roman" w:hAnsi="Arial" w:cs="Arial"/>
          <w:b/>
          <w:sz w:val="14"/>
          <w:szCs w:val="14"/>
          <w:lang w:val="es-CO" w:eastAsia="en-US"/>
        </w:rPr>
      </w:pPr>
      <w:r w:rsidRPr="00E45A49">
        <w:rPr>
          <w:rFonts w:ascii="Arial" w:eastAsia="Times New Roman" w:hAnsi="Arial" w:cs="Arial"/>
          <w:sz w:val="14"/>
          <w:szCs w:val="14"/>
          <w:lang w:val="es-CO" w:eastAsia="en-US"/>
        </w:rPr>
        <w:t>Presentar un orificio de salida con un diámetro igual o mayor al del ramal de descarga conectado a él.</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sifones y accesorios de desagüe,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Su ubicación dependerá de la necesidad requerida y deberá ser coordinada con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preveer las acciones necesarias para lograr una limpieza total del sifón y los demás accesorios de desagüe.</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será medido por pieza colocada.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2.27</w:t>
      </w:r>
      <w:r w:rsidR="00DD64AB" w:rsidRPr="00E45A49">
        <w:rPr>
          <w:rFonts w:ascii="Arial" w:eastAsia="Times New Roman" w:hAnsi="Arial" w:cs="Arial"/>
          <w:b/>
          <w:sz w:val="14"/>
          <w:szCs w:val="14"/>
          <w:lang w:val="es-ES" w:eastAsia="en-US"/>
        </w:rPr>
        <w:t xml:space="preserve"> LIMPIEZA DE CANALETAS Y BAJANTES PLUVIALES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limpieza de canaletas y bajantes pluviales deberán ser aprobadas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considerando que deben ser realizadas a lo largo del total de la bajante y canaleta.</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CO" w:eastAsia="en-US"/>
        </w:rPr>
        <w:t>Este ítem será medido por Metro Lineal y co</w:t>
      </w:r>
      <w:r w:rsidR="001520D5" w:rsidRPr="00E45A49">
        <w:rPr>
          <w:rFonts w:ascii="Arial" w:eastAsia="Times New Roman" w:hAnsi="Arial" w:cs="Arial"/>
          <w:sz w:val="14"/>
          <w:szCs w:val="14"/>
          <w:lang w:val="es-CO" w:eastAsia="en-US"/>
        </w:rPr>
        <w:t>locada a entera satisfacción del Fiscal del Servicio.</w:t>
      </w: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2.28</w:t>
      </w:r>
      <w:r w:rsidR="00DD64AB" w:rsidRPr="00E45A49">
        <w:rPr>
          <w:rFonts w:ascii="Arial" w:eastAsia="Times New Roman" w:hAnsi="Arial" w:cs="Arial"/>
          <w:b/>
          <w:sz w:val="14"/>
          <w:szCs w:val="14"/>
          <w:lang w:val="es-ES" w:eastAsia="en-US"/>
        </w:rPr>
        <w:t xml:space="preserve"> LIMPIEZA DE CANALETA PLASTICA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lastRenderedPageBreak/>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deberán preveer todas las herramientas y equipos necesarios para dicho trabajo como ser andamios, elementos de limpieza, etc.</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trabajos no deberan malograr la canaleta, ni deteriorar a la misma, teniendo el debido cuidado de mantener las pendientes de escurrimiento para evitar que el agua se vaya estancando y con el tiempo se creen fisuras y otros problemas mayores.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8853C1" w:rsidRPr="00E45A49" w:rsidRDefault="008853C1" w:rsidP="008853C1">
      <w:pPr>
        <w:spacing w:after="0" w:line="240" w:lineRule="auto"/>
        <w:rPr>
          <w:rFonts w:ascii="Arial" w:eastAsia="Times New Roman" w:hAnsi="Arial" w:cs="Arial"/>
          <w:b/>
          <w:color w:val="1F497D"/>
          <w:sz w:val="14"/>
          <w:szCs w:val="14"/>
          <w:u w:val="single"/>
          <w:lang w:val="es-ES" w:eastAsia="en-US"/>
        </w:rPr>
      </w:pPr>
      <w:r w:rsidRPr="00E45A49">
        <w:rPr>
          <w:rFonts w:ascii="Arial" w:eastAsia="Times New Roman" w:hAnsi="Arial" w:cs="Arial"/>
          <w:b/>
          <w:color w:val="1F497D"/>
          <w:sz w:val="14"/>
          <w:szCs w:val="14"/>
          <w:u w:val="single"/>
          <w:lang w:val="es-ES" w:eastAsia="en-US"/>
        </w:rPr>
        <w:t>ELECTRICIDAD</w:t>
      </w:r>
    </w:p>
    <w:p w:rsidR="008853C1" w:rsidRPr="00E45A49" w:rsidRDefault="008853C1" w:rsidP="008853C1">
      <w:pPr>
        <w:spacing w:after="0" w:line="240" w:lineRule="auto"/>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 </w:t>
      </w:r>
      <w:r w:rsidR="008853C1" w:rsidRPr="00E45A49">
        <w:rPr>
          <w:rFonts w:ascii="Arial" w:eastAsia="Times New Roman" w:hAnsi="Arial" w:cs="Arial"/>
          <w:b/>
          <w:sz w:val="14"/>
          <w:szCs w:val="14"/>
          <w:lang w:val="es-MX" w:eastAsia="en-US"/>
        </w:rPr>
        <w:t>PROVISION E INSTALACION DE ALAMBRE CU 14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.2 </w:t>
      </w:r>
      <w:r w:rsidR="008853C1" w:rsidRPr="00E45A49">
        <w:rPr>
          <w:rFonts w:ascii="Arial" w:eastAsia="Times New Roman" w:hAnsi="Arial" w:cs="Arial"/>
          <w:b/>
          <w:sz w:val="14"/>
          <w:szCs w:val="14"/>
          <w:lang w:val="es-MX" w:eastAsia="en-US"/>
        </w:rPr>
        <w:t>PROVISION E INSTALACION DE ALAMBRE CU 12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.3 </w:t>
      </w:r>
      <w:r w:rsidR="008853C1" w:rsidRPr="00E45A49">
        <w:rPr>
          <w:rFonts w:ascii="Arial" w:eastAsia="Times New Roman" w:hAnsi="Arial" w:cs="Arial"/>
          <w:b/>
          <w:sz w:val="14"/>
          <w:szCs w:val="14"/>
          <w:lang w:val="es-MX" w:eastAsia="en-US"/>
        </w:rPr>
        <w:t>PROVISION E INSTALACION DE ALAMBRE CU 10 AWG TW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el cableado, instalación, de los circuitos de iluminación, tomacorrientes, tomas de fuerza, y alimentadores, de acuerdo a los planos eléctricos.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lastRenderedPageBreak/>
        <w:t>Todos los materiales, herramientas y equipos deberán ser proporcionados por el contratista.</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empleados para la realización de estos ítems serán cobre electrolítico de 98 % de pureza de primera calidad, con aislamiento termoplástico TW o THW, no menor a 600V.</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calibre/secciones de los conductores tienen que estar de acuerdo a los planos.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a ser utilizados deberán tener la aprobación del FISCAL, quien verificará  y dará su visto bueno antes de su instalación.</w:t>
      </w:r>
    </w:p>
    <w:p w:rsidR="008853C1" w:rsidRPr="00E45A49" w:rsidRDefault="008853C1" w:rsidP="008853C1">
      <w:pPr>
        <w:spacing w:after="0" w:line="240" w:lineRule="auto"/>
        <w:ind w:left="1418"/>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cableado se realizara una vez instalado el ducto del circuito, exceptuando los casos en que el Fiscal autorice lo contrario, quien deberá instruir en forma escrita el trabajo e indicar el procedimiento.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de los diferentes conductores deberán estar de acuerdo a los planos en sus  diferentes circuitos teniendo cuidado en no dañar el aislamiento de los conductores.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No se permitirá empalmes en tramos entre cajas.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sección mínima del conductor para tomas de fuerza, y alimentador secundario según el caso, será el Nro. 10 AWG.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para circuitos de tomacorrientes, será el conductor Nro. 12 AWG.</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del conductor para los circuitos de iluminación será el Nro. 14 AWG en los ambientes normales.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empalme y aislado deberá realizarse en las cajas instaladas para este cometido, de acuerdo a normas de instalación eléctrica y debidamente aisladas con cinta aislante de buena calidad.</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conductores de tierra y neutro, serán identificados por el color o señalizados claramente, para distinguirlos de los conductores de fase, de acuerdo a normas. </w:t>
      </w: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medición de este ítem se realizara por Metro de conductor unipolar.  </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trabajos ejecutados con los materiales aprobados, serán pagados al precio unitario de la propuesta.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.4 </w:t>
      </w:r>
      <w:r w:rsidR="008853C1" w:rsidRPr="00E45A49">
        <w:rPr>
          <w:rFonts w:ascii="Arial" w:eastAsia="Times New Roman" w:hAnsi="Arial" w:cs="Arial"/>
          <w:b/>
          <w:sz w:val="14"/>
          <w:szCs w:val="14"/>
          <w:lang w:val="es-MX" w:eastAsia="en-US"/>
        </w:rPr>
        <w:t>PROV. E INSTALACION DE DUCTO PVC 3/4”</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.5 </w:t>
      </w:r>
      <w:r w:rsidR="008853C1" w:rsidRPr="00E45A49">
        <w:rPr>
          <w:rFonts w:ascii="Arial" w:eastAsia="Times New Roman" w:hAnsi="Arial" w:cs="Arial"/>
          <w:b/>
          <w:sz w:val="14"/>
          <w:szCs w:val="14"/>
          <w:lang w:val="es-MX" w:eastAsia="en-US"/>
        </w:rPr>
        <w:t>PROV. E INSTALACION DE TUBO PVC E40 DE 1/2”</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picado de las acanaladuras no debe poner en riesgo la seguridad de las paredes o techos en que se practiquen.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lastRenderedPageBreak/>
        <w:t>Con anterioridad a la iniciación de la instalación y tendido de ductos con sus respectivos accesorios, estos deberán ser aprobados por el Fiscal de Servicios, el contratista deberá prever todos los materiales, equipo y herramientas para estos trabajos.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tubería de PVC se instalará empotrada en muros interiores, embebida en losa o enterrada en 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tubos no deben deformarse bajo las presiones normales de la construcción, cruces de hierro de refuerzo, apisonado del hormigón, etc.</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uniones tubo-tubo, tubo-caja, tubo-artefacto, deberán efectuarse mediante uniones o coplas a presión, de manera tal que garanticen la impermeabilidad y resistencia similar a la del mismo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tuberías con diámetro mayor a 1", llevaran curvas prefabricadas en todos los cambios de dirección.  Las uniones entre curvas y rectas se efectuarán mediante coplas o uniones patentadas.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suma de todos los ángulos de un conducto entre dos cajas de conexión o registro no pasara de 180</w:t>
      </w:r>
      <w:r w:rsidRPr="00E45A49">
        <w:rPr>
          <w:rFonts w:ascii="Arial" w:eastAsia="Times New Roman" w:hAnsi="Arial" w:cs="Arial"/>
          <w:sz w:val="14"/>
          <w:szCs w:val="14"/>
          <w:lang w:val="es-ES" w:eastAsia="en-US"/>
        </w:rPr>
        <w:sym w:font="Symbol" w:char="F0B0"/>
      </w:r>
      <w:r w:rsidRPr="00E45A49">
        <w:rPr>
          <w:rFonts w:ascii="Arial" w:eastAsia="Times New Roman" w:hAnsi="Arial" w:cs="Arial"/>
          <w:sz w:val="14"/>
          <w:szCs w:val="14"/>
          <w:lang w:val="es-ES" w:eastAsia="en-US"/>
        </w:rPr>
        <w:t>.</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distancia máxima permitida entre cajas de registro no pasará de 500 veces el diámetro interno del tubo. Esta distancia se reducirá a la mitad en caso de tener el número máximo permitido de curvas en el tramo.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un mismo tubo, la suma de las secciones de los cables y/o alambres eléctricos, considerando su aislamiento, no debe sobrepasar el 60% de la sección interna del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los casos en que necesariamente el tubo eléctrico tenga que estar expuesto a la vista, éste debe fijarse adecuadamente a la pared, vigas o columnas, mediante abrazaderas metálicas correspondientes al diámetro del Tubo.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aplicación de tubería plástica cumplirá las especificaciones técnicas enunciadas líneas arriba.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cantidad de Obra realizada correspondiente a este ítem será cuantificada por metro (m) efectivamente instalado.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y equipos aprobados de acuerdo con estas especificaciones, medido según el punto anterior, será pagado al Precio Unitario aceptado en la propuesta.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.6 </w:t>
      </w:r>
      <w:r w:rsidR="008853C1" w:rsidRPr="00E45A49">
        <w:rPr>
          <w:rFonts w:ascii="Arial" w:eastAsia="Times New Roman" w:hAnsi="Arial" w:cs="Arial"/>
          <w:b/>
          <w:sz w:val="14"/>
          <w:szCs w:val="14"/>
          <w:lang w:val="es-MX" w:eastAsia="en-US"/>
        </w:rPr>
        <w:t>PROV. Y COLOCACION LUMINARIA PARA EMPOTRAR 2*26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.7 </w:t>
      </w:r>
      <w:r w:rsidR="008853C1" w:rsidRPr="00E45A49">
        <w:rPr>
          <w:rFonts w:ascii="Arial" w:eastAsia="Times New Roman" w:hAnsi="Arial" w:cs="Arial"/>
          <w:b/>
          <w:sz w:val="14"/>
          <w:szCs w:val="14"/>
          <w:lang w:val="es-MX" w:eastAsia="en-US"/>
        </w:rPr>
        <w:t>PROV. E INST. LUMINARIA FLUORESCENTE 2*40 W C/REJILLA P/E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.8 </w:t>
      </w:r>
      <w:r w:rsidR="008853C1" w:rsidRPr="00E45A49">
        <w:rPr>
          <w:rFonts w:ascii="Arial" w:eastAsia="Times New Roman" w:hAnsi="Arial" w:cs="Arial"/>
          <w:b/>
          <w:sz w:val="14"/>
          <w:szCs w:val="14"/>
          <w:lang w:val="es-MX" w:eastAsia="en-US"/>
        </w:rPr>
        <w:t>PROV. E INST. LUMINARIA FLUORESCENTE 3*20 W C/REJILLA P/E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instalación de luminarias fluorescentes, incluyendo todos sus accesorios, de acuerdo a los planos del proyecto.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Todos los elementos de las </w:t>
      </w:r>
      <w:r w:rsidRPr="00E45A49">
        <w:rPr>
          <w:rFonts w:ascii="Arial" w:eastAsia="Times New Roman" w:hAnsi="Arial" w:cs="Arial"/>
          <w:sz w:val="14"/>
          <w:szCs w:val="14"/>
          <w:lang w:val="pt-BR" w:eastAsia="en-US"/>
        </w:rPr>
        <w:t xml:space="preserve">luminárias, </w:t>
      </w:r>
      <w:r w:rsidRPr="00E45A49">
        <w:rPr>
          <w:rFonts w:ascii="Arial" w:eastAsia="Times New Roman" w:hAnsi="Arial" w:cs="Arial"/>
          <w:sz w:val="14"/>
          <w:szCs w:val="14"/>
          <w:lang w:val="es-ES" w:eastAsia="en-US"/>
        </w:rPr>
        <w:t>deberán estar asegurados firmemente (reactancias, reactores, soquetes, zócalos, tubos).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luz emitida por las luminarias Fluorescentes serán: Luz de día, excepto no se indique lo contrario.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Se deberá entregar al Fiscal una muestra de las luminarias a utilizar, para que éste dé su conformidad.</w:t>
      </w:r>
    </w:p>
    <w:p w:rsidR="008853C1" w:rsidRPr="00E45A49" w:rsidRDefault="008853C1" w:rsidP="008853C1">
      <w:pPr>
        <w:spacing w:after="0" w:line="240" w:lineRule="auto"/>
        <w:contextualSpacing/>
        <w:jc w:val="both"/>
        <w:rPr>
          <w:rFonts w:ascii="Arial" w:eastAsia="Times New Roman" w:hAnsi="Arial" w:cs="Arial"/>
          <w:b/>
          <w:sz w:val="14"/>
          <w:szCs w:val="14"/>
          <w:lang w:val="pt-BR" w:eastAsia="en-US"/>
        </w:rPr>
      </w:pPr>
      <w:r w:rsidRPr="00E45A49">
        <w:rPr>
          <w:rFonts w:ascii="Arial" w:eastAsia="Times New Roman" w:hAnsi="Arial" w:cs="Arial"/>
          <w:sz w:val="14"/>
          <w:szCs w:val="14"/>
          <w:lang w:val="es-ES" w:eastAsia="en-US"/>
        </w:rPr>
        <w:t xml:space="preserve">Las Luminarias incandescentes, deberán contar con Socket de porcelana, </w:t>
      </w:r>
      <w:r w:rsidRPr="00E45A49">
        <w:rPr>
          <w:rFonts w:ascii="Arial" w:eastAsia="Times New Roman" w:hAnsi="Arial" w:cs="Arial"/>
          <w:sz w:val="14"/>
          <w:szCs w:val="14"/>
          <w:lang w:eastAsia="en-US"/>
        </w:rPr>
        <w:t>Voltaje</w:t>
      </w:r>
      <w:r w:rsidRPr="00E45A49">
        <w:rPr>
          <w:rFonts w:ascii="Arial" w:eastAsia="Times New Roman" w:hAnsi="Arial" w:cs="Arial"/>
          <w:sz w:val="14"/>
          <w:szCs w:val="14"/>
          <w:lang w:val="pt-BR" w:eastAsia="en-US"/>
        </w:rPr>
        <w:t xml:space="preserve"> de 230VAc, 50 HZ. y lós </w:t>
      </w:r>
      <w:r w:rsidRPr="00E45A49">
        <w:rPr>
          <w:rFonts w:ascii="Arial" w:eastAsia="Times New Roman" w:hAnsi="Arial" w:cs="Arial"/>
          <w:sz w:val="14"/>
          <w:szCs w:val="14"/>
          <w:lang w:val="es-ES" w:eastAsia="en-US"/>
        </w:rPr>
        <w:t>accesorios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cumplir</w:t>
      </w:r>
      <w:r w:rsidRPr="00E45A49">
        <w:rPr>
          <w:rFonts w:ascii="Arial" w:eastAsia="Times New Roman" w:hAnsi="Arial" w:cs="Arial"/>
          <w:sz w:val="14"/>
          <w:szCs w:val="14"/>
          <w:lang w:val="pt-BR" w:eastAsia="en-US"/>
        </w:rPr>
        <w:t xml:space="preserve"> com </w:t>
      </w:r>
      <w:r w:rsidRPr="00E45A49">
        <w:rPr>
          <w:rFonts w:ascii="Arial" w:eastAsia="Times New Roman" w:hAnsi="Arial" w:cs="Arial"/>
          <w:sz w:val="14"/>
          <w:szCs w:val="14"/>
          <w:lang w:eastAsia="en-US"/>
        </w:rPr>
        <w:t>especificaciones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internacionales</w:t>
      </w:r>
      <w:r w:rsidRPr="00E45A49">
        <w:rPr>
          <w:rFonts w:ascii="Arial" w:eastAsia="Times New Roman" w:hAnsi="Arial" w:cs="Arial"/>
          <w:sz w:val="14"/>
          <w:szCs w:val="14"/>
          <w:lang w:val="pt-BR" w:eastAsia="en-US"/>
        </w:rPr>
        <w:t>.</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 luminaria deberá estar de acuerdo a la dirección indicada en los Planos.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Cualquier desperfecto u otra falla en este ítem será entera responsabilidad de la empresa.</w:t>
      </w:r>
    </w:p>
    <w:p w:rsidR="008853C1" w:rsidRPr="00E45A49" w:rsidRDefault="008853C1" w:rsidP="008853C1">
      <w:pPr>
        <w:spacing w:after="0" w:line="240" w:lineRule="auto"/>
        <w:ind w:left="1068"/>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luminarias deberán ser fijadas mediante elementos adecuados, en el lugar indicado en los planos.</w:t>
      </w: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Todas las luminarias deberán estar correctamente alineadas.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360"/>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será por Pieza (Pza.) ejecutada.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será pagado según el precio unitario de la propuesta aceptada.</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.9 </w:t>
      </w:r>
      <w:r w:rsidR="008853C1" w:rsidRPr="00E45A49">
        <w:rPr>
          <w:rFonts w:ascii="Arial" w:eastAsia="Times New Roman" w:hAnsi="Arial" w:cs="Arial"/>
          <w:b/>
          <w:sz w:val="14"/>
          <w:szCs w:val="14"/>
          <w:lang w:val="es-MX" w:eastAsia="en-US"/>
        </w:rPr>
        <w:t>PROV. E INST. INTERRUPTOR SIMPLE DE PLACA DE PARED</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.10 </w:t>
      </w:r>
      <w:r w:rsidR="008853C1" w:rsidRPr="00E45A49">
        <w:rPr>
          <w:rFonts w:ascii="Arial" w:eastAsia="Times New Roman" w:hAnsi="Arial" w:cs="Arial"/>
          <w:b/>
          <w:sz w:val="14"/>
          <w:szCs w:val="14"/>
          <w:lang w:val="es-MX" w:eastAsia="en-US"/>
        </w:rPr>
        <w:t>PROV. E INST. DE PLACA TOMACORRIENTE DOBLE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.11 </w:t>
      </w:r>
      <w:r w:rsidR="008853C1" w:rsidRPr="00E45A49">
        <w:rPr>
          <w:rFonts w:ascii="Arial" w:eastAsia="Times New Roman" w:hAnsi="Arial" w:cs="Arial"/>
          <w:b/>
          <w:sz w:val="14"/>
          <w:szCs w:val="14"/>
          <w:lang w:val="es-MX" w:eastAsia="en-US"/>
        </w:rPr>
        <w:t>PROV. E INST. TOMA DE ENERGIA PARA PISO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las tomas para piso, estas deben realizarse con el material adecuado y al ras del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corriente mínima nominal de los interruptores será de 6 A y de 15 A para los tomacorrientes.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deberán instalarse a 0.40 m sobre el nivel de piso terminado. Los tomacorrientes de piso, se instalarán al mismo nivel del piso terminado.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tomacorrientes con toma de tierra, para corriente regulada, deben conectarse al circuito de tierra en su borne respectivo.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.12 </w:t>
      </w:r>
      <w:r w:rsidR="008853C1" w:rsidRPr="00E45A49">
        <w:rPr>
          <w:rFonts w:ascii="Arial" w:eastAsia="Times New Roman" w:hAnsi="Arial" w:cs="Arial"/>
          <w:b/>
          <w:sz w:val="14"/>
          <w:szCs w:val="14"/>
          <w:lang w:val="es-MX" w:eastAsia="en-US"/>
        </w:rPr>
        <w:t>PROV. E INST. TOMA TELEFONICA, RED Y TV DE PARED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deben contener los conectores para telefonía tipo RJ-11, para red de datos tipo RJ-45 y, las de TV. Todas las conexiones deben efectuarse con tenazas adecuadas para este tipo de terminales.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Las placas se instalarán en las cajas rectangulares empotradas a los muros y pisos, al mismo nivel de la superficie del muro terminado o a ras del piso.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.13 PROV. E INSTALACION TABLERO ELECTRICO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 xml:space="preserve">El tablero estará empotrado al mismo nivel del muro terminado y en el lugar señalado por el plano de instalación eléctrica o las indicaciones del Fiscal.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interruptores termo magnéticos, deben tener una capacidad mínima de ruptura de 6 KA.  </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ind w:left="720"/>
        <w:contextualSpacing/>
        <w:jc w:val="both"/>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tablero deberá ser instalado empotrado en el muro de acuerdo a el plano eléctrico a una altura de 1.55 m sobre el nivel de piso terminado.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tableros deberán estar fabricados de acuerdo a normas DIN para la instalación de los interruptores térmicos a instalarse.</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será  medido por pieza</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se pagará de acuerdo a propuesta aceptada.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.14 PROV. E INSTALACION PLAFON SIMPLE 50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MX" w:eastAsia="en-US"/>
        </w:rPr>
        <w:t>ITEM: 3</w:t>
      </w:r>
      <w:r w:rsidR="008853C1" w:rsidRPr="00E45A49">
        <w:rPr>
          <w:rFonts w:ascii="Arial" w:eastAsia="Times New Roman" w:hAnsi="Arial" w:cs="Arial"/>
          <w:b/>
          <w:sz w:val="14"/>
          <w:szCs w:val="14"/>
          <w:lang w:val="es-MX" w:eastAsia="en-US"/>
        </w:rPr>
        <w:t>.15 PROV. E INSTALACION PLAFON DOBLE 100 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DESCRIPCIÓN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deben contener todos sus accesorios de funcionamiento, con una tensión de trabajo de 100 a 240 V AC, 50–60 Hz.</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MATERIALES, HERRAMIENTAS Y EQUIPO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del armazón debe ser preferentemente de aluminio liviano y de fácil instalación.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EJECUCIÓN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lastRenderedPageBreak/>
        <w:t>Todo el material deberá sujeto a pruebas y será aprobado por la Supervisión y/o Fiscal de Servicios antes de su instalación. La instalación se realizará de acuerdo a las indicaciones de la Supervisión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MEDICIÓN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verificada en su correcto funcionamiento.</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8853C1" w:rsidRPr="00E45A49" w:rsidRDefault="00BD3AFC" w:rsidP="008853C1">
      <w:pPr>
        <w:spacing w:after="0" w:line="240" w:lineRule="auto"/>
        <w:jc w:val="both"/>
        <w:rPr>
          <w:rFonts w:ascii="Arial" w:eastAsia="Times New Roman" w:hAnsi="Arial" w:cs="Arial"/>
          <w:b/>
          <w:sz w:val="14"/>
          <w:szCs w:val="14"/>
          <w:lang w:val="en-US" w:eastAsia="en-US"/>
        </w:rPr>
      </w:pPr>
      <w:r w:rsidRPr="00E45A49">
        <w:rPr>
          <w:rFonts w:ascii="Arial" w:eastAsia="Times New Roman" w:hAnsi="Arial" w:cs="Arial"/>
          <w:b/>
          <w:sz w:val="14"/>
          <w:szCs w:val="14"/>
          <w:lang w:val="en-US" w:eastAsia="en-US"/>
        </w:rPr>
        <w:t>ITEM: 3</w:t>
      </w:r>
      <w:r w:rsidR="008853C1" w:rsidRPr="00E45A49">
        <w:rPr>
          <w:rFonts w:ascii="Arial" w:eastAsia="Times New Roman" w:hAnsi="Arial" w:cs="Arial"/>
          <w:b/>
          <w:sz w:val="14"/>
          <w:szCs w:val="14"/>
          <w:lang w:val="en-US" w:eastAsia="en-US"/>
        </w:rPr>
        <w:t>.16</w:t>
      </w:r>
      <w:r w:rsidR="008853C1" w:rsidRPr="00E45A49">
        <w:rPr>
          <w:rFonts w:ascii="Arial" w:eastAsia="Times New Roman" w:hAnsi="Arial" w:cs="Arial"/>
          <w:sz w:val="14"/>
          <w:szCs w:val="14"/>
          <w:lang w:val="en-US" w:eastAsia="en-US"/>
        </w:rPr>
        <w:t xml:space="preserve"> </w:t>
      </w:r>
      <w:r w:rsidR="008853C1" w:rsidRPr="00E45A49">
        <w:rPr>
          <w:rFonts w:ascii="Arial" w:eastAsia="Times New Roman" w:hAnsi="Arial" w:cs="Arial"/>
          <w:b/>
          <w:sz w:val="14"/>
          <w:szCs w:val="14"/>
          <w:lang w:val="en-US" w:eastAsia="en-US"/>
        </w:rPr>
        <w:t>PROV. E INSTALACION SPOTS LED 16W EMPOTRABLE</w:t>
      </w:r>
    </w:p>
    <w:p w:rsidR="008853C1" w:rsidRPr="00E45A49" w:rsidRDefault="00BD3AFC"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ITEM: 3</w:t>
      </w:r>
      <w:r w:rsidR="008853C1" w:rsidRPr="00E45A49">
        <w:rPr>
          <w:rFonts w:ascii="Arial" w:eastAsia="Times New Roman" w:hAnsi="Arial" w:cs="Arial"/>
          <w:b/>
          <w:sz w:val="14"/>
          <w:szCs w:val="14"/>
          <w:lang w:eastAsia="en-US"/>
        </w:rPr>
        <w:t>.17</w:t>
      </w:r>
      <w:r w:rsidR="008853C1" w:rsidRPr="00E45A49">
        <w:rPr>
          <w:rFonts w:ascii="Arial" w:eastAsia="Times New Roman" w:hAnsi="Arial" w:cs="Arial"/>
          <w:sz w:val="14"/>
          <w:szCs w:val="14"/>
          <w:lang w:eastAsia="en-US"/>
        </w:rPr>
        <w:t xml:space="preserve"> </w:t>
      </w:r>
      <w:r w:rsidR="008853C1" w:rsidRPr="00E45A49">
        <w:rPr>
          <w:rFonts w:ascii="Arial" w:eastAsia="Times New Roman" w:hAnsi="Arial" w:cs="Arial"/>
          <w:b/>
          <w:sz w:val="14"/>
          <w:szCs w:val="14"/>
          <w:lang w:eastAsia="en-US"/>
        </w:rPr>
        <w:t>PROV. E INSTALACION SPOTS 16W EMPOTRABLE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tipo spot LED tipo Down light circular de 110 mm y para lámparas fluorescentes compactas LFC 16 W, en los puntos y ambientes indicados en los planos de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 xml:space="preserve">Las pantallas debes ser de luz potente y directa, de bajo consumo, con haz luminoso de anchura controlable, para la iluminación focalizada de una zona pequeña. </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EJECUCIÓN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verificado su correcto funcionamiento.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.18 PROV. E INSTALACION TERMOMAGNETICO MONOFASICO 50ª 10KA 230 WAC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para la ejecución de este ítem debe ser adquirido e instalado por el contratista, a entera satisfacción del propietario y debe ser aprobado por el fiscal del servicio. Los interruptores térmicos deben tener una capacidad mínima de ruptura de 6 KA y 230 V de operación (monofásicos).</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 xml:space="preserve">EJECUCIÓN </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ítem será  medido por pieza correctamente instalada y aprobada por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.19 ILUMINACION EXTERNA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Todo el material deberá sujeto a pruebas y será aprobado por el</w:t>
      </w:r>
      <w:r w:rsidRPr="00E45A49">
        <w:rPr>
          <w:rFonts w:ascii="Arial" w:eastAsia="Times New Roman" w:hAnsi="Arial" w:cs="Arial"/>
          <w:sz w:val="14"/>
          <w:szCs w:val="14"/>
          <w:highlight w:val="yellow"/>
          <w:lang w:val="es-ES" w:eastAsia="es-ES"/>
        </w:rPr>
        <w:t xml:space="preserve"> Fiscal de Servicio </w:t>
      </w:r>
      <w:r w:rsidRPr="00E45A49">
        <w:rPr>
          <w:rFonts w:ascii="Arial" w:eastAsia="Times New Roman" w:hAnsi="Arial" w:cs="Arial"/>
          <w:sz w:val="14"/>
          <w:szCs w:val="14"/>
          <w:lang w:val="es-ES" w:eastAsia="es-ES"/>
        </w:rPr>
        <w:t>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numPr>
          <w:ilvl w:val="0"/>
          <w:numId w:val="116"/>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.20 ILUMINACION INTERNA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Todo el material deberá sujeto a pruebas y será aprobado por la Fiscal del servicioantes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numPr>
          <w:ilvl w:val="0"/>
          <w:numId w:val="117"/>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DD64AB" w:rsidRPr="00E45A49" w:rsidRDefault="00DD64AB" w:rsidP="00DD64AB">
      <w:pPr>
        <w:spacing w:after="0" w:line="240" w:lineRule="auto"/>
        <w:rPr>
          <w:rFonts w:ascii="Arial" w:eastAsia="Times New Roman" w:hAnsi="Arial" w:cs="Arial"/>
          <w:b/>
          <w:color w:val="1F497D"/>
          <w:sz w:val="14"/>
          <w:szCs w:val="14"/>
          <w:u w:val="single"/>
          <w:lang w:val="es-ES" w:eastAsia="en-US"/>
        </w:rPr>
      </w:pPr>
      <w:r w:rsidRPr="00E45A49">
        <w:rPr>
          <w:rFonts w:ascii="Arial" w:eastAsia="Times New Roman" w:hAnsi="Arial" w:cs="Arial"/>
          <w:b/>
          <w:color w:val="1F497D"/>
          <w:sz w:val="14"/>
          <w:szCs w:val="14"/>
          <w:u w:val="single"/>
          <w:lang w:val="es-ES" w:eastAsia="en-US"/>
        </w:rPr>
        <w:lastRenderedPageBreak/>
        <w:t>OTROS</w:t>
      </w:r>
    </w:p>
    <w:p w:rsidR="00763AD8" w:rsidRPr="00E45A49" w:rsidRDefault="00763AD8" w:rsidP="00763AD8">
      <w:pPr>
        <w:spacing w:after="0" w:line="240" w:lineRule="auto"/>
        <w:jc w:val="both"/>
        <w:rPr>
          <w:rFonts w:ascii="Arial" w:eastAsia="Times New Roman" w:hAnsi="Arial" w:cs="Arial"/>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4.1 </w:t>
      </w:r>
      <w:r w:rsidRPr="00E45A49">
        <w:rPr>
          <w:rFonts w:ascii="Arial" w:eastAsia="Times New Roman" w:hAnsi="Arial" w:cs="Arial"/>
          <w:b/>
          <w:sz w:val="14"/>
          <w:szCs w:val="14"/>
          <w:lang w:val="es-MX" w:eastAsia="en-US"/>
        </w:rPr>
        <w:t>TRABAJOS DE EMERGENCIA Y OTROS SEGÚN REQUERIMIENTO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HRA</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Trabajos a realizar por el contratista de acuerdo a la emergencia presentada o a requerimiento de alguna unidad de la empresa contratista.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requeridos de acuerdo a la emergencia o necesidad inmediata.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ítem trabajos de emergencia y otros según requerimiento será medido por horas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4.2 </w:t>
      </w:r>
      <w:r w:rsidRPr="00E45A49">
        <w:rPr>
          <w:rFonts w:ascii="Arial" w:eastAsia="Times New Roman" w:hAnsi="Arial" w:cs="Arial"/>
          <w:b/>
          <w:sz w:val="14"/>
          <w:szCs w:val="14"/>
          <w:lang w:val="es-MX" w:eastAsia="en-US"/>
        </w:rPr>
        <w:t>RETIRO DE ESCOMBROS</w:t>
      </w:r>
      <w:r w:rsidR="00D14DA1" w:rsidRPr="00E45A49">
        <w:rPr>
          <w:rFonts w:ascii="Arial" w:eastAsia="Times New Roman" w:hAnsi="Arial" w:cs="Arial"/>
          <w:b/>
          <w:sz w:val="14"/>
          <w:szCs w:val="14"/>
          <w:lang w:val="es-MX" w:eastAsia="en-US"/>
        </w:rPr>
        <w:t xml:space="preserve"> C/CARGUIO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Obra será entregada completamente libre de escombros, materiales excedentes y de residuos. El retiro se la deberá hacer permanentemente con la finalidad de mantener la Obra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El Contratista proporcionará todos los materiales, herramientas, equipo y transporte necesarios para la ejecución de los trabajos,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metros cúbicos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4.3 </w:t>
      </w:r>
      <w:r w:rsidRPr="00E45A49">
        <w:rPr>
          <w:rFonts w:ascii="Arial" w:eastAsia="Times New Roman" w:hAnsi="Arial" w:cs="Arial"/>
          <w:b/>
          <w:sz w:val="14"/>
          <w:szCs w:val="14"/>
          <w:lang w:val="es-MX" w:eastAsia="en-US"/>
        </w:rPr>
        <w:t>LIMPIEZA GENERAL</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e infraestructuras serán entregados completamente libres de materiales excedentes y de residuos. La limpieza se la deberá hacer permanentemente con la finalidad de mantener la obra limpia y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terminado el trabajo de acuerdo con el contrato y previamente a la recepción provisional de la misma, el contratista estará obligado a ejecutar, además de la limpieza periódica, la limpieza general del lugar.</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la limpieza,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Se transportarán fuera de la Obra y del área de trabajo todos los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lustrarán los pisos de madera, se lavarán y limpiarán completamente todos los revestimientos tanto en muros como en pisos, vidrios, artefactos sanitarios y accesorios, dejándose en perfectas condiciones para su empleo.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forma global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B12A79" w:rsidRPr="0093219A" w:rsidRDefault="00763AD8" w:rsidP="0093219A">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763AD8" w:rsidRPr="00BD3AFC" w:rsidRDefault="00763AD8" w:rsidP="00DD64AB">
      <w:pPr>
        <w:spacing w:after="0" w:line="240" w:lineRule="auto"/>
        <w:rPr>
          <w:rFonts w:ascii="Arial" w:eastAsia="Times New Roman" w:hAnsi="Arial" w:cs="Arial"/>
          <w:b/>
          <w:color w:val="1F497D"/>
          <w:sz w:val="16"/>
          <w:szCs w:val="16"/>
          <w:u w:val="single"/>
          <w:lang w:val="es-ES" w:eastAsia="en-US"/>
        </w:rPr>
      </w:pPr>
    </w:p>
    <w:p w:rsidR="00B27FBA" w:rsidRDefault="00B27FBA">
      <w:pPr>
        <w:rPr>
          <w:lang w:val="es-ES"/>
        </w:rPr>
      </w:pPr>
    </w:p>
    <w:p w:rsidR="00FF1703" w:rsidRPr="004875D8" w:rsidRDefault="00FF1703" w:rsidP="00FF1703">
      <w:pPr>
        <w:spacing w:after="0" w:line="240" w:lineRule="auto"/>
        <w:jc w:val="both"/>
        <w:rPr>
          <w:rFonts w:ascii="Arial" w:eastAsia="Calibri" w:hAnsi="Arial" w:cs="Arial"/>
          <w:b/>
          <w:sz w:val="18"/>
          <w:szCs w:val="18"/>
          <w:lang w:val="es-ES_tradnl" w:eastAsia="en-US"/>
        </w:rPr>
      </w:pPr>
      <w:r w:rsidRPr="004875D8">
        <w:rPr>
          <w:rFonts w:ascii="Arial" w:eastAsia="Calibri" w:hAnsi="Arial" w:cs="Arial"/>
          <w:b/>
          <w:sz w:val="18"/>
          <w:szCs w:val="18"/>
          <w:lang w:val="es-ES_tradnl" w:eastAsia="en-US"/>
        </w:rPr>
        <w:t>EN EL ENTENDIDO DE QUE LOS FORMULARIOS DE EXPERICIENCIA DEL PROPONENETE Y DE FORMACIÓN Y EXPERIENCIA DEL PERSONAL CLAVE SON DECLARACIONES JURADAS NO SE REQUIERE DE LOS RESPALDOS PARA LA PRESENTACIÓN DE LA OFERTAS.</w:t>
      </w:r>
    </w:p>
    <w:p w:rsidR="00FF1703" w:rsidRPr="00FF1703" w:rsidRDefault="00FF1703">
      <w:pPr>
        <w:rPr>
          <w:lang w:val="es-ES_tradnl"/>
        </w:rPr>
      </w:pPr>
    </w:p>
    <w:sectPr w:rsidR="00FF1703" w:rsidRPr="00FF1703" w:rsidSect="00F34F9B">
      <w:headerReference w:type="default" r:id="rId44"/>
      <w:footerReference w:type="default" r:id="rId45"/>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46D" w:rsidRDefault="004C346D" w:rsidP="00ED4668">
      <w:pPr>
        <w:spacing w:after="0" w:line="240" w:lineRule="auto"/>
      </w:pPr>
      <w:r>
        <w:separator/>
      </w:r>
    </w:p>
  </w:endnote>
  <w:endnote w:type="continuationSeparator" w:id="0">
    <w:p w:rsidR="004C346D" w:rsidRDefault="004C346D"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enturyGothic-Identity-H">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704"/>
    </w:tblGrid>
    <w:tr w:rsidR="004A6583" w:rsidRPr="004E1308" w:rsidTr="00F669A9">
      <w:trPr>
        <w:trHeight w:val="269"/>
        <w:jc w:val="center"/>
      </w:trPr>
      <w:tc>
        <w:tcPr>
          <w:tcW w:w="4562" w:type="dxa"/>
          <w:shd w:val="pct12" w:color="auto" w:fill="auto"/>
          <w:vAlign w:val="center"/>
        </w:tcPr>
        <w:p w:rsidR="004A6583" w:rsidRPr="004E1308" w:rsidRDefault="004A6583"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4A6583" w:rsidRPr="004E1308" w:rsidRDefault="004A6583"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4A6583" w:rsidRPr="004E1308" w:rsidTr="00F669A9">
      <w:trPr>
        <w:trHeight w:val="792"/>
        <w:jc w:val="center"/>
      </w:trPr>
      <w:tc>
        <w:tcPr>
          <w:tcW w:w="4562" w:type="dxa"/>
          <w:tcBorders>
            <w:bottom w:val="single" w:sz="4" w:space="0" w:color="auto"/>
          </w:tcBorders>
          <w:shd w:val="clear" w:color="auto" w:fill="auto"/>
        </w:tcPr>
        <w:p w:rsidR="004A6583" w:rsidRPr="004E1308" w:rsidRDefault="004A6583" w:rsidP="00832298">
          <w:pPr>
            <w:jc w:val="center"/>
            <w:rPr>
              <w:rFonts w:ascii="Calibri" w:hAnsi="Calibri" w:cs="Arial"/>
              <w:sz w:val="18"/>
              <w:szCs w:val="18"/>
            </w:rPr>
          </w:pPr>
        </w:p>
        <w:p w:rsidR="004A6583" w:rsidRPr="004E1308" w:rsidRDefault="004A6583" w:rsidP="00832298">
          <w:pPr>
            <w:jc w:val="center"/>
            <w:rPr>
              <w:rFonts w:ascii="Calibri" w:hAnsi="Calibri" w:cs="Arial"/>
              <w:sz w:val="18"/>
              <w:szCs w:val="18"/>
            </w:rPr>
          </w:pPr>
        </w:p>
      </w:tc>
      <w:tc>
        <w:tcPr>
          <w:tcW w:w="4936" w:type="dxa"/>
          <w:tcBorders>
            <w:bottom w:val="single" w:sz="4" w:space="0" w:color="auto"/>
          </w:tcBorders>
          <w:shd w:val="clear" w:color="auto" w:fill="auto"/>
        </w:tcPr>
        <w:p w:rsidR="004A6583" w:rsidRPr="00832298" w:rsidRDefault="004A6583" w:rsidP="00F669A9">
          <w:pPr>
            <w:rPr>
              <w:rFonts w:ascii="Calibri" w:hAnsi="Calibri" w:cs="Arial"/>
              <w:b/>
              <w:sz w:val="18"/>
              <w:szCs w:val="18"/>
            </w:rPr>
          </w:pPr>
        </w:p>
      </w:tc>
    </w:tr>
    <w:tr w:rsidR="004A6583" w:rsidRPr="004E1308" w:rsidTr="00F669A9">
      <w:trPr>
        <w:trHeight w:val="161"/>
        <w:jc w:val="center"/>
      </w:trPr>
      <w:tc>
        <w:tcPr>
          <w:tcW w:w="4562" w:type="dxa"/>
          <w:shd w:val="pct12" w:color="auto" w:fill="auto"/>
        </w:tcPr>
        <w:p w:rsidR="004A6583" w:rsidRPr="004E1308" w:rsidRDefault="004A6583"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4A6583" w:rsidRPr="00832298" w:rsidRDefault="004A6583"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4A6583" w:rsidRDefault="004A65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46D" w:rsidRDefault="004C346D" w:rsidP="00ED4668">
      <w:pPr>
        <w:spacing w:after="0" w:line="240" w:lineRule="auto"/>
      </w:pPr>
      <w:r>
        <w:separator/>
      </w:r>
    </w:p>
  </w:footnote>
  <w:footnote w:type="continuationSeparator" w:id="0">
    <w:p w:rsidR="004C346D" w:rsidRDefault="004C346D"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4A6583" w:rsidRPr="00FA0D94" w:rsidTr="00F669A9">
      <w:trPr>
        <w:trHeight w:val="554"/>
      </w:trPr>
      <w:tc>
        <w:tcPr>
          <w:tcW w:w="2010" w:type="dxa"/>
          <w:vMerge w:val="restart"/>
          <w:vAlign w:val="center"/>
        </w:tcPr>
        <w:p w:rsidR="004A6583" w:rsidRPr="00FA0D94" w:rsidRDefault="004A6583" w:rsidP="00832298">
          <w:pPr>
            <w:pStyle w:val="Encabezado"/>
            <w:jc w:val="center"/>
            <w:rPr>
              <w:rFonts w:ascii="Arial Narrow" w:eastAsia="Arial Unicode MS" w:hAnsi="Arial Narrow"/>
              <w:szCs w:val="12"/>
              <w:lang w:val="es-MX"/>
            </w:rPr>
          </w:pPr>
          <w:r w:rsidRPr="004102F7">
            <w:rPr>
              <w:noProof/>
            </w:rPr>
            <w:drawing>
              <wp:inline distT="0" distB="0" distL="0" distR="0" wp14:anchorId="65A5256B" wp14:editId="0B9972CF">
                <wp:extent cx="1113155" cy="7397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155" cy="739775"/>
                        </a:xfrm>
                        <a:prstGeom prst="rect">
                          <a:avLst/>
                        </a:prstGeom>
                        <a:noFill/>
                        <a:ln>
                          <a:noFill/>
                        </a:ln>
                      </pic:spPr>
                    </pic:pic>
                  </a:graphicData>
                </a:graphic>
              </wp:inline>
            </w:drawing>
          </w:r>
        </w:p>
      </w:tc>
      <w:tc>
        <w:tcPr>
          <w:tcW w:w="5787" w:type="dxa"/>
          <w:vAlign w:val="center"/>
        </w:tcPr>
        <w:p w:rsidR="004A6583" w:rsidRPr="0076024C" w:rsidRDefault="004A6583" w:rsidP="00F669A9">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DIRECCIÓN NACIONAL DE INFRAESTRUCTURA Y MANTENIMIENTO</w:t>
          </w:r>
        </w:p>
      </w:tc>
      <w:tc>
        <w:tcPr>
          <w:tcW w:w="1559" w:type="dxa"/>
          <w:vAlign w:val="center"/>
        </w:tcPr>
        <w:p w:rsidR="004A6583" w:rsidRPr="0076024C" w:rsidRDefault="004A6583"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A6583" w:rsidRPr="0076024C" w:rsidRDefault="004A6583" w:rsidP="00832298">
          <w:pPr>
            <w:pStyle w:val="Encabezado"/>
            <w:rPr>
              <w:rFonts w:ascii="Calibri" w:eastAsia="Arial Unicode MS" w:hAnsi="Calibri" w:cs="Arial"/>
              <w:b/>
              <w:sz w:val="14"/>
              <w:szCs w:val="14"/>
              <w:lang w:val="es-MX"/>
            </w:rPr>
          </w:pPr>
        </w:p>
        <w:p w:rsidR="004A6583" w:rsidRPr="0076024C" w:rsidRDefault="004A6583"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4A6583" w:rsidRPr="0076024C" w:rsidRDefault="004A6583" w:rsidP="00832298">
          <w:pPr>
            <w:pStyle w:val="Encabezado"/>
            <w:rPr>
              <w:rFonts w:ascii="Calibri" w:eastAsia="Arial Unicode MS" w:hAnsi="Calibri" w:cs="Arial"/>
              <w:b/>
              <w:sz w:val="14"/>
              <w:szCs w:val="14"/>
              <w:lang w:val="es-MX"/>
            </w:rPr>
          </w:pPr>
        </w:p>
      </w:tc>
    </w:tr>
    <w:tr w:rsidR="004A6583" w:rsidRPr="00FA0D94" w:rsidTr="00F669A9">
      <w:trPr>
        <w:trHeight w:val="380"/>
      </w:trPr>
      <w:tc>
        <w:tcPr>
          <w:tcW w:w="2010" w:type="dxa"/>
          <w:vMerge/>
          <w:vAlign w:val="center"/>
        </w:tcPr>
        <w:p w:rsidR="004A6583" w:rsidRPr="00FA0D94" w:rsidRDefault="004A6583" w:rsidP="00832298">
          <w:pPr>
            <w:pStyle w:val="Encabezado"/>
            <w:jc w:val="center"/>
            <w:rPr>
              <w:rFonts w:ascii="Arial Narrow" w:eastAsia="Arial Unicode MS" w:hAnsi="Arial Narrow"/>
              <w:szCs w:val="12"/>
              <w:lang w:val="es-MX"/>
            </w:rPr>
          </w:pPr>
        </w:p>
      </w:tc>
      <w:tc>
        <w:tcPr>
          <w:tcW w:w="5787" w:type="dxa"/>
          <w:vAlign w:val="bottom"/>
        </w:tcPr>
        <w:p w:rsidR="004A6583" w:rsidRDefault="004A6583"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4A6583" w:rsidRPr="003B7AB4" w:rsidRDefault="004A6583" w:rsidP="00CB0056">
          <w:pPr>
            <w:jc w:val="center"/>
            <w:rPr>
              <w:rFonts w:ascii="Calibri" w:hAnsi="Calibri" w:cs="Calibri"/>
              <w:b/>
              <w:bCs/>
              <w:color w:val="000000"/>
              <w:sz w:val="16"/>
              <w:szCs w:val="16"/>
            </w:rPr>
          </w:pPr>
          <w:r>
            <w:rPr>
              <w:rFonts w:ascii="Calibri" w:hAnsi="Calibri" w:cs="Calibri"/>
              <w:b/>
              <w:bCs/>
              <w:color w:val="000000"/>
              <w:sz w:val="16"/>
              <w:szCs w:val="16"/>
            </w:rPr>
            <w:t xml:space="preserve">SERVICIO DE MANTENIMIENTO </w:t>
          </w:r>
          <w:r w:rsidR="00100EB5">
            <w:rPr>
              <w:rFonts w:ascii="Calibri" w:hAnsi="Calibri" w:cs="Calibri"/>
              <w:b/>
              <w:bCs/>
              <w:color w:val="000000"/>
              <w:sz w:val="16"/>
              <w:szCs w:val="16"/>
            </w:rPr>
            <w:t>INFRAESTRUCTURA CIVIL POTOSI</w:t>
          </w:r>
        </w:p>
      </w:tc>
      <w:tc>
        <w:tcPr>
          <w:tcW w:w="1559" w:type="dxa"/>
          <w:vAlign w:val="bottom"/>
        </w:tcPr>
        <w:p w:rsidR="004A6583" w:rsidRPr="00F669A9" w:rsidRDefault="004A6583"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AB478A">
            <w:rPr>
              <w:rStyle w:val="Nmerodepgina"/>
              <w:noProof/>
              <w:sz w:val="16"/>
              <w:szCs w:val="16"/>
            </w:rPr>
            <w:t>5</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AB478A">
            <w:rPr>
              <w:rStyle w:val="Nmerodepgina"/>
              <w:noProof/>
              <w:sz w:val="16"/>
              <w:szCs w:val="16"/>
            </w:rPr>
            <w:t>211</w:t>
          </w:r>
          <w:r w:rsidRPr="0076024C">
            <w:rPr>
              <w:rStyle w:val="Nmerodepgina"/>
              <w:sz w:val="16"/>
              <w:szCs w:val="16"/>
            </w:rPr>
            <w:fldChar w:fldCharType="end"/>
          </w:r>
        </w:p>
      </w:tc>
    </w:tr>
  </w:tbl>
  <w:p w:rsidR="004A6583" w:rsidRPr="00832298" w:rsidRDefault="004A6583"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333105"/>
    <w:multiLevelType w:val="hybridMultilevel"/>
    <w:tmpl w:val="7466FB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
    <w:nsid w:val="021C29B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2A80F94"/>
    <w:multiLevelType w:val="hybridMultilevel"/>
    <w:tmpl w:val="15D4E69E"/>
    <w:lvl w:ilvl="0" w:tplc="400A000F">
      <w:start w:val="1"/>
      <w:numFmt w:val="decimal"/>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nsid w:val="04AD0217"/>
    <w:multiLevelType w:val="hybridMultilevel"/>
    <w:tmpl w:val="109EFE28"/>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7376E00"/>
    <w:multiLevelType w:val="hybridMultilevel"/>
    <w:tmpl w:val="7CFAF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09344E80"/>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0A092975"/>
    <w:multiLevelType w:val="hybridMultilevel"/>
    <w:tmpl w:val="3E0EF7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0A3E267C"/>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0B3E796D"/>
    <w:multiLevelType w:val="hybridMultilevel"/>
    <w:tmpl w:val="2306180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4">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0BE62581"/>
    <w:multiLevelType w:val="hybridMultilevel"/>
    <w:tmpl w:val="8C2E36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1">
    <w:nsid w:val="0E2E2401"/>
    <w:multiLevelType w:val="hybridMultilevel"/>
    <w:tmpl w:val="65BC55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112B56CF"/>
    <w:multiLevelType w:val="hybridMultilevel"/>
    <w:tmpl w:val="DA8226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11B626F0"/>
    <w:multiLevelType w:val="hybridMultilevel"/>
    <w:tmpl w:val="48F096B2"/>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9">
    <w:nsid w:val="124F1DB7"/>
    <w:multiLevelType w:val="hybridMultilevel"/>
    <w:tmpl w:val="A76EBE0E"/>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0">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42">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131E1EC0"/>
    <w:multiLevelType w:val="hybridMultilevel"/>
    <w:tmpl w:val="C816715A"/>
    <w:lvl w:ilvl="0" w:tplc="80EE8F30">
      <w:start w:val="1"/>
      <w:numFmt w:val="decimal"/>
      <w:lvlText w:val="%1."/>
      <w:lvlJc w:val="left"/>
      <w:pPr>
        <w:tabs>
          <w:tab w:val="num" w:pos="360"/>
        </w:tabs>
        <w:ind w:left="360" w:hanging="360"/>
      </w:pPr>
    </w:lvl>
    <w:lvl w:ilvl="1" w:tplc="B2167AFC" w:tentative="1">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44">
    <w:nsid w:val="13641F43"/>
    <w:multiLevelType w:val="hybridMultilevel"/>
    <w:tmpl w:val="35F8F0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49">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0">
    <w:nsid w:val="19051240"/>
    <w:multiLevelType w:val="hybridMultilevel"/>
    <w:tmpl w:val="983E09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3">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5">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nsid w:val="1DD773AF"/>
    <w:multiLevelType w:val="hybridMultilevel"/>
    <w:tmpl w:val="6E60FA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1F4437F6"/>
    <w:multiLevelType w:val="hybridMultilevel"/>
    <w:tmpl w:val="B83A0DA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2">
    <w:nsid w:val="1FB51903"/>
    <w:multiLevelType w:val="hybridMultilevel"/>
    <w:tmpl w:val="A9E8C71A"/>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3">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64">
    <w:nsid w:val="20563A9B"/>
    <w:multiLevelType w:val="hybridMultilevel"/>
    <w:tmpl w:val="9DD43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21700D8C"/>
    <w:multiLevelType w:val="hybridMultilevel"/>
    <w:tmpl w:val="436251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9">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24631C4F"/>
    <w:multiLevelType w:val="hybridMultilevel"/>
    <w:tmpl w:val="900A32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24754782"/>
    <w:multiLevelType w:val="hybridMultilevel"/>
    <w:tmpl w:val="1FF09244"/>
    <w:lvl w:ilvl="0" w:tplc="400A000F">
      <w:start w:val="1"/>
      <w:numFmt w:val="decimal"/>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3">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4">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6">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267B6611"/>
    <w:multiLevelType w:val="hybridMultilevel"/>
    <w:tmpl w:val="E75EBD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27DD7781"/>
    <w:multiLevelType w:val="hybridMultilevel"/>
    <w:tmpl w:val="7870E9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28335F58"/>
    <w:multiLevelType w:val="hybridMultilevel"/>
    <w:tmpl w:val="0BCCF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28493904"/>
    <w:multiLevelType w:val="hybridMultilevel"/>
    <w:tmpl w:val="2676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286D1161"/>
    <w:multiLevelType w:val="hybridMultilevel"/>
    <w:tmpl w:val="810E5B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nsid w:val="28F3269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nsid w:val="290E2FB2"/>
    <w:multiLevelType w:val="hybridMultilevel"/>
    <w:tmpl w:val="CD1410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296537EF"/>
    <w:multiLevelType w:val="hybridMultilevel"/>
    <w:tmpl w:val="5148C9F4"/>
    <w:lvl w:ilvl="0" w:tplc="FCA634C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29BC3CBB"/>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nsid w:val="29C40352"/>
    <w:multiLevelType w:val="hybridMultilevel"/>
    <w:tmpl w:val="3708B87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4">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5">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2B244AB7"/>
    <w:multiLevelType w:val="hybridMultilevel"/>
    <w:tmpl w:val="18688B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2C3706B5"/>
    <w:multiLevelType w:val="hybridMultilevel"/>
    <w:tmpl w:val="3E9EC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2D380BD3"/>
    <w:multiLevelType w:val="multilevel"/>
    <w:tmpl w:val="96D29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2E08355C"/>
    <w:multiLevelType w:val="hybridMultilevel"/>
    <w:tmpl w:val="114862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2E4664F7"/>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nsid w:val="2E6630D3"/>
    <w:multiLevelType w:val="hybridMultilevel"/>
    <w:tmpl w:val="4462CB1E"/>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5">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2F340D91"/>
    <w:multiLevelType w:val="hybridMultilevel"/>
    <w:tmpl w:val="4AD08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nsid w:val="30503CB8"/>
    <w:multiLevelType w:val="hybridMultilevel"/>
    <w:tmpl w:val="B5A612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nsid w:val="309B5A7A"/>
    <w:multiLevelType w:val="hybridMultilevel"/>
    <w:tmpl w:val="8F204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nsid w:val="316938B4"/>
    <w:multiLevelType w:val="hybridMultilevel"/>
    <w:tmpl w:val="899238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nsid w:val="31AE1B4A"/>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3">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14">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nsid w:val="337130ED"/>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35FB2F5C"/>
    <w:multiLevelType w:val="hybridMultilevel"/>
    <w:tmpl w:val="2CA2A9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1">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2">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3">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6">
    <w:nsid w:val="38C35C6A"/>
    <w:multiLevelType w:val="hybridMultilevel"/>
    <w:tmpl w:val="87CE68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38E440CE"/>
    <w:multiLevelType w:val="hybridMultilevel"/>
    <w:tmpl w:val="7A86F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nsid w:val="39A64B24"/>
    <w:multiLevelType w:val="hybridMultilevel"/>
    <w:tmpl w:val="66647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1">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32">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4">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35">
    <w:nsid w:val="3C7346F7"/>
    <w:multiLevelType w:val="hybridMultilevel"/>
    <w:tmpl w:val="28B2AD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6">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8">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0">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1">
    <w:nsid w:val="405D6345"/>
    <w:multiLevelType w:val="hybridMultilevel"/>
    <w:tmpl w:val="7C006B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2">
    <w:nsid w:val="409E2AA3"/>
    <w:multiLevelType w:val="hybridMultilevel"/>
    <w:tmpl w:val="6DCC970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3">
    <w:nsid w:val="41187574"/>
    <w:multiLevelType w:val="hybridMultilevel"/>
    <w:tmpl w:val="A82068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4">
    <w:nsid w:val="42EF016D"/>
    <w:multiLevelType w:val="hybridMultilevel"/>
    <w:tmpl w:val="1B4A53E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5">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6">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7">
    <w:nsid w:val="43217A24"/>
    <w:multiLevelType w:val="hybridMultilevel"/>
    <w:tmpl w:val="0622B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8">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9">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0">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1">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2">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3">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nsid w:val="480404F0"/>
    <w:multiLevelType w:val="hybridMultilevel"/>
    <w:tmpl w:val="66D219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5">
    <w:nsid w:val="482C0DD4"/>
    <w:multiLevelType w:val="hybridMultilevel"/>
    <w:tmpl w:val="448C1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6">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7">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8">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9">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0">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1">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2">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63">
    <w:nsid w:val="4C8435D6"/>
    <w:multiLevelType w:val="multilevel"/>
    <w:tmpl w:val="65B67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2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5">
    <w:nsid w:val="4F570AC8"/>
    <w:multiLevelType w:val="hybridMultilevel"/>
    <w:tmpl w:val="8B6C35A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6">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7">
    <w:nsid w:val="4FC86628"/>
    <w:multiLevelType w:val="hybridMultilevel"/>
    <w:tmpl w:val="8B1675E6"/>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68">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9">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0">
    <w:nsid w:val="511F4803"/>
    <w:multiLevelType w:val="hybridMultilevel"/>
    <w:tmpl w:val="719862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1">
    <w:nsid w:val="52D91AD5"/>
    <w:multiLevelType w:val="hybridMultilevel"/>
    <w:tmpl w:val="E5C20A5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3">
    <w:nsid w:val="54161697"/>
    <w:multiLevelType w:val="hybridMultilevel"/>
    <w:tmpl w:val="EFD42B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4">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5">
    <w:nsid w:val="54BB51E7"/>
    <w:multiLevelType w:val="hybridMultilevel"/>
    <w:tmpl w:val="BF9EAD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6">
    <w:nsid w:val="557B0535"/>
    <w:multiLevelType w:val="hybridMultilevel"/>
    <w:tmpl w:val="8D58C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7">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9">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80">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1">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nsid w:val="5C666EC1"/>
    <w:multiLevelType w:val="hybridMultilevel"/>
    <w:tmpl w:val="85FEE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4">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6">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7">
    <w:nsid w:val="5E1178B5"/>
    <w:multiLevelType w:val="hybridMultilevel"/>
    <w:tmpl w:val="F39ADE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8">
    <w:nsid w:val="5E58146F"/>
    <w:multiLevelType w:val="hybridMultilevel"/>
    <w:tmpl w:val="02A843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2">
    <w:nsid w:val="6268067C"/>
    <w:multiLevelType w:val="hybridMultilevel"/>
    <w:tmpl w:val="FC82A0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62BA3524"/>
    <w:multiLevelType w:val="hybridMultilevel"/>
    <w:tmpl w:val="35323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64613856"/>
    <w:multiLevelType w:val="hybridMultilevel"/>
    <w:tmpl w:val="37588E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7">
    <w:nsid w:val="673F24C5"/>
    <w:multiLevelType w:val="hybridMultilevel"/>
    <w:tmpl w:val="1BFE4CFC"/>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98">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9">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6800132C"/>
    <w:multiLevelType w:val="hybridMultilevel"/>
    <w:tmpl w:val="4FC0D4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2">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3">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4">
    <w:nsid w:val="6973241F"/>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5">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6">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7">
    <w:nsid w:val="69FB042D"/>
    <w:multiLevelType w:val="hybridMultilevel"/>
    <w:tmpl w:val="94B69E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8">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9">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10">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11">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12">
    <w:nsid w:val="6C733755"/>
    <w:multiLevelType w:val="hybridMultilevel"/>
    <w:tmpl w:val="338E5C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3">
    <w:nsid w:val="6CDD38F5"/>
    <w:multiLevelType w:val="hybridMultilevel"/>
    <w:tmpl w:val="CE422E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D390105"/>
    <w:multiLevelType w:val="hybridMultilevel"/>
    <w:tmpl w:val="1D56F0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5">
    <w:nsid w:val="6EB55357"/>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6F3E7615"/>
    <w:multiLevelType w:val="hybridMultilevel"/>
    <w:tmpl w:val="03541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8">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9">
    <w:nsid w:val="6FD17AE4"/>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0">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21">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2">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3">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4">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5">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6">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7">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8">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2">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33">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4">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5">
    <w:nsid w:val="7B374ADF"/>
    <w:multiLevelType w:val="hybridMultilevel"/>
    <w:tmpl w:val="535AF6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6">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7">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8">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39">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43">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2"/>
  </w:num>
  <w:num w:numId="2">
    <w:abstractNumId w:val="41"/>
  </w:num>
  <w:num w:numId="3">
    <w:abstractNumId w:val="112"/>
  </w:num>
  <w:num w:numId="4">
    <w:abstractNumId w:val="122"/>
  </w:num>
  <w:num w:numId="5">
    <w:abstractNumId w:val="134"/>
  </w:num>
  <w:num w:numId="6">
    <w:abstractNumId w:val="162"/>
  </w:num>
  <w:num w:numId="7">
    <w:abstractNumId w:val="30"/>
  </w:num>
  <w:num w:numId="8">
    <w:abstractNumId w:val="230"/>
  </w:num>
  <w:num w:numId="9">
    <w:abstractNumId w:val="240"/>
  </w:num>
  <w:num w:numId="10">
    <w:abstractNumId w:val="57"/>
  </w:num>
  <w:num w:numId="11">
    <w:abstractNumId w:val="223"/>
  </w:num>
  <w:num w:numId="12">
    <w:abstractNumId w:val="99"/>
  </w:num>
  <w:num w:numId="13">
    <w:abstractNumId w:val="209"/>
  </w:num>
  <w:num w:numId="14">
    <w:abstractNumId w:val="225"/>
  </w:num>
  <w:num w:numId="15">
    <w:abstractNumId w:val="150"/>
  </w:num>
  <w:num w:numId="16">
    <w:abstractNumId w:val="49"/>
  </w:num>
  <w:num w:numId="17">
    <w:abstractNumId w:val="55"/>
  </w:num>
  <w:num w:numId="18">
    <w:abstractNumId w:val="229"/>
  </w:num>
  <w:num w:numId="19">
    <w:abstractNumId w:val="59"/>
  </w:num>
  <w:num w:numId="20">
    <w:abstractNumId w:val="130"/>
  </w:num>
  <w:num w:numId="21">
    <w:abstractNumId w:val="73"/>
  </w:num>
  <w:num w:numId="22">
    <w:abstractNumId w:val="5"/>
  </w:num>
  <w:num w:numId="23">
    <w:abstractNumId w:val="3"/>
  </w:num>
  <w:num w:numId="24">
    <w:abstractNumId w:val="242"/>
  </w:num>
  <w:num w:numId="25">
    <w:abstractNumId w:val="131"/>
  </w:num>
  <w:num w:numId="26">
    <w:abstractNumId w:val="68"/>
  </w:num>
  <w:num w:numId="27">
    <w:abstractNumId w:val="133"/>
  </w:num>
  <w:num w:numId="28">
    <w:abstractNumId w:val="54"/>
  </w:num>
  <w:num w:numId="29">
    <w:abstractNumId w:val="211"/>
  </w:num>
  <w:num w:numId="30">
    <w:abstractNumId w:val="210"/>
  </w:num>
  <w:num w:numId="31">
    <w:abstractNumId w:val="238"/>
  </w:num>
  <w:num w:numId="32">
    <w:abstractNumId w:val="232"/>
  </w:num>
  <w:num w:numId="33">
    <w:abstractNumId w:val="171"/>
  </w:num>
  <w:num w:numId="34">
    <w:abstractNumId w:val="29"/>
  </w:num>
  <w:num w:numId="35">
    <w:abstractNumId w:val="22"/>
  </w:num>
  <w:num w:numId="36">
    <w:abstractNumId w:val="168"/>
  </w:num>
  <w:num w:numId="37">
    <w:abstractNumId w:val="103"/>
  </w:num>
  <w:num w:numId="38">
    <w:abstractNumId w:val="40"/>
  </w:num>
  <w:num w:numId="39">
    <w:abstractNumId w:val="151"/>
  </w:num>
  <w:num w:numId="40">
    <w:abstractNumId w:val="82"/>
  </w:num>
  <w:num w:numId="41">
    <w:abstractNumId w:val="189"/>
  </w:num>
  <w:num w:numId="42">
    <w:abstractNumId w:val="35"/>
  </w:num>
  <w:num w:numId="43">
    <w:abstractNumId w:val="145"/>
  </w:num>
  <w:num w:numId="44">
    <w:abstractNumId w:val="50"/>
  </w:num>
  <w:num w:numId="45">
    <w:abstractNumId w:val="97"/>
  </w:num>
  <w:num w:numId="46">
    <w:abstractNumId w:val="21"/>
  </w:num>
  <w:num w:numId="47">
    <w:abstractNumId w:val="226"/>
  </w:num>
  <w:num w:numId="48">
    <w:abstractNumId w:val="56"/>
  </w:num>
  <w:num w:numId="49">
    <w:abstractNumId w:val="235"/>
  </w:num>
  <w:num w:numId="50">
    <w:abstractNumId w:val="20"/>
  </w:num>
  <w:num w:numId="51">
    <w:abstractNumId w:val="58"/>
  </w:num>
  <w:num w:numId="52">
    <w:abstractNumId w:val="12"/>
  </w:num>
  <w:num w:numId="53">
    <w:abstractNumId w:val="86"/>
  </w:num>
  <w:num w:numId="54">
    <w:abstractNumId w:val="241"/>
  </w:num>
  <w:num w:numId="55">
    <w:abstractNumId w:val="118"/>
  </w:num>
  <w:num w:numId="56">
    <w:abstractNumId w:val="121"/>
  </w:num>
  <w:num w:numId="57">
    <w:abstractNumId w:val="239"/>
  </w:num>
  <w:num w:numId="58">
    <w:abstractNumId w:val="27"/>
  </w:num>
  <w:num w:numId="59">
    <w:abstractNumId w:val="14"/>
  </w:num>
  <w:num w:numId="60">
    <w:abstractNumId w:val="218"/>
  </w:num>
  <w:num w:numId="61">
    <w:abstractNumId w:val="180"/>
  </w:num>
  <w:num w:numId="62">
    <w:abstractNumId w:val="87"/>
  </w:num>
  <w:num w:numId="63">
    <w:abstractNumId w:val="95"/>
  </w:num>
  <w:num w:numId="64">
    <w:abstractNumId w:val="217"/>
  </w:num>
  <w:num w:numId="65">
    <w:abstractNumId w:val="215"/>
  </w:num>
  <w:num w:numId="66">
    <w:abstractNumId w:val="205"/>
  </w:num>
  <w:num w:numId="67">
    <w:abstractNumId w:val="116"/>
  </w:num>
  <w:num w:numId="68">
    <w:abstractNumId w:val="92"/>
  </w:num>
  <w:num w:numId="6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9"/>
  </w:num>
  <w:num w:numId="71">
    <w:abstractNumId w:val="115"/>
  </w:num>
  <w:num w:numId="72">
    <w:abstractNumId w:val="34"/>
  </w:num>
  <w:num w:numId="73">
    <w:abstractNumId w:val="139"/>
  </w:num>
  <w:num w:numId="74">
    <w:abstractNumId w:val="166"/>
  </w:num>
  <w:num w:numId="75">
    <w:abstractNumId w:val="136"/>
  </w:num>
  <w:num w:numId="76">
    <w:abstractNumId w:val="149"/>
  </w:num>
  <w:num w:numId="77">
    <w:abstractNumId w:val="199"/>
  </w:num>
  <w:num w:numId="78">
    <w:abstractNumId w:val="1"/>
  </w:num>
  <w:num w:numId="79">
    <w:abstractNumId w:val="51"/>
  </w:num>
  <w:num w:numId="80">
    <w:abstractNumId w:val="28"/>
  </w:num>
  <w:num w:numId="81">
    <w:abstractNumId w:val="9"/>
  </w:num>
  <w:num w:numId="82">
    <w:abstractNumId w:val="231"/>
  </w:num>
  <w:num w:numId="83">
    <w:abstractNumId w:val="195"/>
  </w:num>
  <w:num w:numId="84">
    <w:abstractNumId w:val="6"/>
  </w:num>
  <w:num w:numId="85">
    <w:abstractNumId w:val="47"/>
  </w:num>
  <w:num w:numId="86">
    <w:abstractNumId w:val="152"/>
  </w:num>
  <w:num w:numId="87">
    <w:abstractNumId w:val="160"/>
  </w:num>
  <w:num w:numId="88">
    <w:abstractNumId w:val="45"/>
  </w:num>
  <w:num w:numId="89">
    <w:abstractNumId w:val="222"/>
  </w:num>
  <w:num w:numId="90">
    <w:abstractNumId w:val="243"/>
  </w:num>
  <w:num w:numId="91">
    <w:abstractNumId w:val="196"/>
  </w:num>
  <w:num w:numId="92">
    <w:abstractNumId w:val="96"/>
  </w:num>
  <w:num w:numId="93">
    <w:abstractNumId w:val="190"/>
  </w:num>
  <w:num w:numId="94">
    <w:abstractNumId w:val="153"/>
  </w:num>
  <w:num w:numId="95">
    <w:abstractNumId w:val="201"/>
  </w:num>
  <w:num w:numId="96">
    <w:abstractNumId w:val="184"/>
  </w:num>
  <w:num w:numId="97">
    <w:abstractNumId w:val="237"/>
  </w:num>
  <w:num w:numId="98">
    <w:abstractNumId w:val="37"/>
  </w:num>
  <w:num w:numId="99">
    <w:abstractNumId w:val="174"/>
  </w:num>
  <w:num w:numId="100">
    <w:abstractNumId w:val="228"/>
  </w:num>
  <w:num w:numId="101">
    <w:abstractNumId w:val="203"/>
  </w:num>
  <w:num w:numId="102">
    <w:abstractNumId w:val="182"/>
  </w:num>
  <w:num w:numId="103">
    <w:abstractNumId w:val="105"/>
  </w:num>
  <w:num w:numId="104">
    <w:abstractNumId w:val="178"/>
  </w:num>
  <w:num w:numId="105">
    <w:abstractNumId w:val="81"/>
  </w:num>
  <w:num w:numId="106">
    <w:abstractNumId w:val="26"/>
  </w:num>
  <w:num w:numId="107">
    <w:abstractNumId w:val="124"/>
  </w:num>
  <w:num w:numId="108">
    <w:abstractNumId w:val="125"/>
  </w:num>
  <w:num w:numId="109">
    <w:abstractNumId w:val="129"/>
  </w:num>
  <w:num w:numId="110">
    <w:abstractNumId w:val="100"/>
  </w:num>
  <w:num w:numId="111">
    <w:abstractNumId w:val="138"/>
  </w:num>
  <w:num w:numId="112">
    <w:abstractNumId w:val="119"/>
  </w:num>
  <w:num w:numId="113">
    <w:abstractNumId w:val="208"/>
  </w:num>
  <w:num w:numId="114">
    <w:abstractNumId w:val="146"/>
  </w:num>
  <w:num w:numId="115">
    <w:abstractNumId w:val="109"/>
  </w:num>
  <w:num w:numId="116">
    <w:abstractNumId w:val="8"/>
  </w:num>
  <w:num w:numId="117">
    <w:abstractNumId w:val="69"/>
  </w:num>
  <w:num w:numId="118">
    <w:abstractNumId w:val="206"/>
  </w:num>
  <w:num w:numId="119">
    <w:abstractNumId w:val="117"/>
  </w:num>
  <w:num w:numId="120">
    <w:abstractNumId w:val="66"/>
  </w:num>
  <w:num w:numId="121">
    <w:abstractNumId w:val="53"/>
  </w:num>
  <w:num w:numId="122">
    <w:abstractNumId w:val="202"/>
  </w:num>
  <w:num w:numId="123">
    <w:abstractNumId w:val="227"/>
  </w:num>
  <w:num w:numId="124">
    <w:abstractNumId w:val="224"/>
  </w:num>
  <w:num w:numId="125">
    <w:abstractNumId w:val="181"/>
  </w:num>
  <w:num w:numId="126">
    <w:abstractNumId w:val="204"/>
  </w:num>
  <w:num w:numId="127">
    <w:abstractNumId w:val="74"/>
  </w:num>
  <w:num w:numId="128">
    <w:abstractNumId w:val="148"/>
  </w:num>
  <w:num w:numId="129">
    <w:abstractNumId w:val="188"/>
  </w:num>
  <w:num w:numId="130">
    <w:abstractNumId w:val="187"/>
  </w:num>
  <w:num w:numId="131">
    <w:abstractNumId w:val="135"/>
  </w:num>
  <w:num w:numId="132">
    <w:abstractNumId w:val="175"/>
  </w:num>
  <w:num w:numId="133">
    <w:abstractNumId w:val="33"/>
  </w:num>
  <w:num w:numId="134">
    <w:abstractNumId w:val="16"/>
  </w:num>
  <w:num w:numId="135">
    <w:abstractNumId w:val="76"/>
  </w:num>
  <w:num w:numId="136">
    <w:abstractNumId w:val="221"/>
  </w:num>
  <w:num w:numId="137">
    <w:abstractNumId w:val="36"/>
  </w:num>
  <w:num w:numId="138">
    <w:abstractNumId w:val="158"/>
  </w:num>
  <w:num w:numId="139">
    <w:abstractNumId w:val="156"/>
  </w:num>
  <w:num w:numId="140">
    <w:abstractNumId w:val="127"/>
  </w:num>
  <w:num w:numId="141">
    <w:abstractNumId w:val="200"/>
  </w:num>
  <w:num w:numId="142">
    <w:abstractNumId w:val="88"/>
  </w:num>
  <w:num w:numId="143">
    <w:abstractNumId w:val="154"/>
  </w:num>
  <w:num w:numId="144">
    <w:abstractNumId w:val="13"/>
  </w:num>
  <w:num w:numId="145">
    <w:abstractNumId w:val="170"/>
  </w:num>
  <w:num w:numId="146">
    <w:abstractNumId w:val="71"/>
  </w:num>
  <w:num w:numId="147">
    <w:abstractNumId w:val="214"/>
  </w:num>
  <w:num w:numId="148">
    <w:abstractNumId w:val="114"/>
  </w:num>
  <w:num w:numId="149">
    <w:abstractNumId w:val="70"/>
  </w:num>
  <w:num w:numId="150">
    <w:abstractNumId w:val="42"/>
  </w:num>
  <w:num w:numId="151">
    <w:abstractNumId w:val="177"/>
  </w:num>
  <w:num w:numId="152">
    <w:abstractNumId w:val="186"/>
  </w:num>
  <w:num w:numId="153">
    <w:abstractNumId w:val="2"/>
  </w:num>
  <w:num w:numId="154">
    <w:abstractNumId w:val="84"/>
  </w:num>
  <w:num w:numId="155">
    <w:abstractNumId w:val="169"/>
  </w:num>
  <w:num w:numId="156">
    <w:abstractNumId w:val="79"/>
  </w:num>
  <w:num w:numId="157">
    <w:abstractNumId w:val="161"/>
  </w:num>
  <w:num w:numId="158">
    <w:abstractNumId w:val="140"/>
  </w:num>
  <w:num w:numId="159">
    <w:abstractNumId w:val="15"/>
  </w:num>
  <w:num w:numId="160">
    <w:abstractNumId w:val="172"/>
  </w:num>
  <w:num w:numId="161">
    <w:abstractNumId w:val="198"/>
  </w:num>
  <w:num w:numId="162">
    <w:abstractNumId w:val="46"/>
  </w:num>
  <w:num w:numId="163">
    <w:abstractNumId w:val="78"/>
  </w:num>
  <w:num w:numId="164">
    <w:abstractNumId w:val="179"/>
  </w:num>
  <w:num w:numId="165">
    <w:abstractNumId w:val="89"/>
  </w:num>
  <w:num w:numId="166">
    <w:abstractNumId w:val="24"/>
  </w:num>
  <w:num w:numId="167">
    <w:abstractNumId w:val="113"/>
  </w:num>
  <w:num w:numId="168">
    <w:abstractNumId w:val="63"/>
  </w:num>
  <w:num w:numId="169">
    <w:abstractNumId w:val="164"/>
  </w:num>
  <w:num w:numId="170">
    <w:abstractNumId w:val="191"/>
  </w:num>
  <w:num w:numId="171">
    <w:abstractNumId w:val="185"/>
  </w:num>
  <w:num w:numId="172">
    <w:abstractNumId w:val="233"/>
  </w:num>
  <w:num w:numId="173">
    <w:abstractNumId w:val="94"/>
  </w:num>
  <w:num w:numId="174">
    <w:abstractNumId w:val="10"/>
  </w:num>
  <w:num w:numId="175">
    <w:abstractNumId w:val="234"/>
  </w:num>
  <w:num w:numId="176">
    <w:abstractNumId w:val="157"/>
  </w:num>
  <w:num w:numId="177">
    <w:abstractNumId w:val="4"/>
  </w:num>
  <w:num w:numId="178">
    <w:abstractNumId w:val="123"/>
  </w:num>
  <w:num w:numId="179">
    <w:abstractNumId w:val="163"/>
  </w:num>
  <w:num w:numId="180">
    <w:abstractNumId w:val="101"/>
  </w:num>
  <w:num w:numId="181">
    <w:abstractNumId w:val="0"/>
  </w:num>
  <w:num w:numId="182">
    <w:abstractNumId w:val="43"/>
  </w:num>
  <w:num w:numId="183">
    <w:abstractNumId w:val="65"/>
  </w:num>
  <w:num w:numId="184">
    <w:abstractNumId w:val="159"/>
  </w:num>
  <w:num w:numId="185">
    <w:abstractNumId w:val="48"/>
  </w:num>
  <w:num w:numId="186">
    <w:abstractNumId w:val="220"/>
  </w:num>
  <w:num w:numId="187">
    <w:abstractNumId w:val="75"/>
  </w:num>
  <w:num w:numId="188">
    <w:abstractNumId w:val="236"/>
  </w:num>
  <w:num w:numId="189">
    <w:abstractNumId w:val="132"/>
  </w:num>
  <w:num w:numId="190">
    <w:abstractNumId w:val="32"/>
  </w:num>
  <w:num w:numId="191">
    <w:abstractNumId w:val="90"/>
  </w:num>
  <w:num w:numId="192">
    <w:abstractNumId w:val="77"/>
  </w:num>
  <w:num w:numId="193">
    <w:abstractNumId w:val="219"/>
  </w:num>
  <w:num w:numId="194">
    <w:abstractNumId w:val="64"/>
  </w:num>
  <w:num w:numId="195">
    <w:abstractNumId w:val="147"/>
  </w:num>
  <w:num w:numId="196">
    <w:abstractNumId w:val="67"/>
  </w:num>
  <w:num w:numId="197">
    <w:abstractNumId w:val="183"/>
  </w:num>
  <w:num w:numId="198">
    <w:abstractNumId w:val="194"/>
  </w:num>
  <w:num w:numId="199">
    <w:abstractNumId w:val="216"/>
  </w:num>
  <w:num w:numId="200">
    <w:abstractNumId w:val="80"/>
  </w:num>
  <w:num w:numId="201">
    <w:abstractNumId w:val="207"/>
  </w:num>
  <w:num w:numId="202">
    <w:abstractNumId w:val="176"/>
  </w:num>
  <w:num w:numId="203">
    <w:abstractNumId w:val="141"/>
  </w:num>
  <w:num w:numId="204">
    <w:abstractNumId w:val="120"/>
  </w:num>
  <w:num w:numId="205">
    <w:abstractNumId w:val="108"/>
  </w:num>
  <w:num w:numId="206">
    <w:abstractNumId w:val="107"/>
  </w:num>
  <w:num w:numId="207">
    <w:abstractNumId w:val="98"/>
  </w:num>
  <w:num w:numId="208">
    <w:abstractNumId w:val="83"/>
  </w:num>
  <w:num w:numId="209">
    <w:abstractNumId w:val="60"/>
  </w:num>
  <w:num w:numId="210">
    <w:abstractNumId w:val="85"/>
  </w:num>
  <w:num w:numId="211">
    <w:abstractNumId w:val="193"/>
  </w:num>
  <w:num w:numId="212">
    <w:abstractNumId w:val="173"/>
  </w:num>
  <w:num w:numId="213">
    <w:abstractNumId w:val="155"/>
  </w:num>
  <w:num w:numId="214">
    <w:abstractNumId w:val="31"/>
  </w:num>
  <w:num w:numId="215">
    <w:abstractNumId w:val="25"/>
  </w:num>
  <w:num w:numId="216">
    <w:abstractNumId w:val="212"/>
  </w:num>
  <w:num w:numId="217">
    <w:abstractNumId w:val="44"/>
  </w:num>
  <w:num w:numId="218">
    <w:abstractNumId w:val="128"/>
  </w:num>
  <w:num w:numId="219">
    <w:abstractNumId w:val="106"/>
  </w:num>
  <w:num w:numId="220">
    <w:abstractNumId w:val="213"/>
  </w:num>
  <w:num w:numId="221">
    <w:abstractNumId w:val="102"/>
  </w:num>
  <w:num w:numId="222">
    <w:abstractNumId w:val="192"/>
  </w:num>
  <w:num w:numId="223">
    <w:abstractNumId w:val="126"/>
  </w:num>
  <w:num w:numId="224">
    <w:abstractNumId w:val="143"/>
  </w:num>
  <w:num w:numId="225">
    <w:abstractNumId w:val="38"/>
  </w:num>
  <w:num w:numId="226">
    <w:abstractNumId w:val="165"/>
  </w:num>
  <w:num w:numId="227">
    <w:abstractNumId w:val="11"/>
  </w:num>
  <w:num w:numId="228">
    <w:abstractNumId w:val="72"/>
  </w:num>
  <w:num w:numId="229">
    <w:abstractNumId w:val="7"/>
  </w:num>
  <w:num w:numId="230">
    <w:abstractNumId w:val="197"/>
  </w:num>
  <w:num w:numId="231">
    <w:abstractNumId w:val="104"/>
  </w:num>
  <w:num w:numId="232">
    <w:abstractNumId w:val="93"/>
  </w:num>
  <w:num w:numId="233">
    <w:abstractNumId w:val="39"/>
  </w:num>
  <w:num w:numId="234">
    <w:abstractNumId w:val="61"/>
  </w:num>
  <w:num w:numId="235">
    <w:abstractNumId w:val="62"/>
  </w:num>
  <w:num w:numId="236">
    <w:abstractNumId w:val="23"/>
  </w:num>
  <w:num w:numId="237">
    <w:abstractNumId w:val="144"/>
  </w:num>
  <w:num w:numId="238">
    <w:abstractNumId w:val="110"/>
  </w:num>
  <w:num w:numId="239">
    <w:abstractNumId w:val="17"/>
  </w:num>
  <w:num w:numId="240">
    <w:abstractNumId w:val="137"/>
  </w:num>
  <w:num w:numId="241">
    <w:abstractNumId w:val="91"/>
  </w:num>
  <w:num w:numId="242">
    <w:abstractNumId w:val="18"/>
  </w:num>
  <w:num w:numId="243">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232"/>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54B0"/>
    <w:rsid w:val="0000769F"/>
    <w:rsid w:val="00007AFD"/>
    <w:rsid w:val="00014C56"/>
    <w:rsid w:val="0002579D"/>
    <w:rsid w:val="00031380"/>
    <w:rsid w:val="0003149D"/>
    <w:rsid w:val="00031F69"/>
    <w:rsid w:val="00032BE4"/>
    <w:rsid w:val="00035460"/>
    <w:rsid w:val="00040148"/>
    <w:rsid w:val="000430AC"/>
    <w:rsid w:val="00043AD7"/>
    <w:rsid w:val="000455AB"/>
    <w:rsid w:val="00045B17"/>
    <w:rsid w:val="00047706"/>
    <w:rsid w:val="00050011"/>
    <w:rsid w:val="00050E22"/>
    <w:rsid w:val="00051622"/>
    <w:rsid w:val="0005203B"/>
    <w:rsid w:val="0005378B"/>
    <w:rsid w:val="000561AE"/>
    <w:rsid w:val="000562F9"/>
    <w:rsid w:val="0005795D"/>
    <w:rsid w:val="00057C2F"/>
    <w:rsid w:val="00065024"/>
    <w:rsid w:val="000663F1"/>
    <w:rsid w:val="000709ED"/>
    <w:rsid w:val="00070D3D"/>
    <w:rsid w:val="00074744"/>
    <w:rsid w:val="00076B34"/>
    <w:rsid w:val="00084786"/>
    <w:rsid w:val="00087263"/>
    <w:rsid w:val="00093EF0"/>
    <w:rsid w:val="000943ED"/>
    <w:rsid w:val="00095653"/>
    <w:rsid w:val="0009676F"/>
    <w:rsid w:val="000970BC"/>
    <w:rsid w:val="00097D4A"/>
    <w:rsid w:val="000A25FB"/>
    <w:rsid w:val="000A2FF6"/>
    <w:rsid w:val="000A3FCE"/>
    <w:rsid w:val="000A4FC2"/>
    <w:rsid w:val="000A5DBE"/>
    <w:rsid w:val="000A6C3D"/>
    <w:rsid w:val="000A740C"/>
    <w:rsid w:val="000B0920"/>
    <w:rsid w:val="000B1049"/>
    <w:rsid w:val="000B2FE7"/>
    <w:rsid w:val="000B469B"/>
    <w:rsid w:val="000B4F2C"/>
    <w:rsid w:val="000B71B1"/>
    <w:rsid w:val="000C756B"/>
    <w:rsid w:val="000C7799"/>
    <w:rsid w:val="000D0A02"/>
    <w:rsid w:val="000D101E"/>
    <w:rsid w:val="000E3B38"/>
    <w:rsid w:val="000E3C2E"/>
    <w:rsid w:val="000E3DE5"/>
    <w:rsid w:val="000F1E4B"/>
    <w:rsid w:val="000F238A"/>
    <w:rsid w:val="000F4944"/>
    <w:rsid w:val="000F4C34"/>
    <w:rsid w:val="000F7C92"/>
    <w:rsid w:val="00100EB5"/>
    <w:rsid w:val="0010166D"/>
    <w:rsid w:val="00103BDE"/>
    <w:rsid w:val="0010560E"/>
    <w:rsid w:val="001079B2"/>
    <w:rsid w:val="0011115E"/>
    <w:rsid w:val="00112862"/>
    <w:rsid w:val="001159A2"/>
    <w:rsid w:val="00122046"/>
    <w:rsid w:val="0013414B"/>
    <w:rsid w:val="0013576A"/>
    <w:rsid w:val="00142F6C"/>
    <w:rsid w:val="00144DCE"/>
    <w:rsid w:val="0014602B"/>
    <w:rsid w:val="001472A9"/>
    <w:rsid w:val="001520D5"/>
    <w:rsid w:val="001529E2"/>
    <w:rsid w:val="001530A4"/>
    <w:rsid w:val="00154D58"/>
    <w:rsid w:val="001555F9"/>
    <w:rsid w:val="00157196"/>
    <w:rsid w:val="00157232"/>
    <w:rsid w:val="00163B26"/>
    <w:rsid w:val="00163C03"/>
    <w:rsid w:val="001675C9"/>
    <w:rsid w:val="00167798"/>
    <w:rsid w:val="0017193B"/>
    <w:rsid w:val="00175074"/>
    <w:rsid w:val="00182F5A"/>
    <w:rsid w:val="00183BAD"/>
    <w:rsid w:val="00184271"/>
    <w:rsid w:val="00184864"/>
    <w:rsid w:val="00185474"/>
    <w:rsid w:val="001867E5"/>
    <w:rsid w:val="0019305B"/>
    <w:rsid w:val="001971CF"/>
    <w:rsid w:val="001A04B8"/>
    <w:rsid w:val="001A2ABD"/>
    <w:rsid w:val="001A358E"/>
    <w:rsid w:val="001A3EFE"/>
    <w:rsid w:val="001A5142"/>
    <w:rsid w:val="001B00BB"/>
    <w:rsid w:val="001B1C7C"/>
    <w:rsid w:val="001B24EC"/>
    <w:rsid w:val="001B6DE7"/>
    <w:rsid w:val="001B6E49"/>
    <w:rsid w:val="001B76C8"/>
    <w:rsid w:val="001C2FC7"/>
    <w:rsid w:val="001C7B62"/>
    <w:rsid w:val="001D3D00"/>
    <w:rsid w:val="001D5037"/>
    <w:rsid w:val="001D533D"/>
    <w:rsid w:val="001D599B"/>
    <w:rsid w:val="001D5E2B"/>
    <w:rsid w:val="001D62E2"/>
    <w:rsid w:val="001E0958"/>
    <w:rsid w:val="001E2A8C"/>
    <w:rsid w:val="001E2FB7"/>
    <w:rsid w:val="001E6C06"/>
    <w:rsid w:val="001F19A5"/>
    <w:rsid w:val="0020202E"/>
    <w:rsid w:val="0020378A"/>
    <w:rsid w:val="00204C9F"/>
    <w:rsid w:val="0020634D"/>
    <w:rsid w:val="00207A60"/>
    <w:rsid w:val="002132CD"/>
    <w:rsid w:val="00216014"/>
    <w:rsid w:val="00220DBD"/>
    <w:rsid w:val="00223EC7"/>
    <w:rsid w:val="00225DFF"/>
    <w:rsid w:val="002268F5"/>
    <w:rsid w:val="00227DC5"/>
    <w:rsid w:val="00227FD9"/>
    <w:rsid w:val="0023029E"/>
    <w:rsid w:val="002320ED"/>
    <w:rsid w:val="002350FB"/>
    <w:rsid w:val="00236D3B"/>
    <w:rsid w:val="002374A0"/>
    <w:rsid w:val="00256240"/>
    <w:rsid w:val="00274F91"/>
    <w:rsid w:val="00277975"/>
    <w:rsid w:val="00280550"/>
    <w:rsid w:val="00282392"/>
    <w:rsid w:val="00283A05"/>
    <w:rsid w:val="00285C2C"/>
    <w:rsid w:val="00286F3D"/>
    <w:rsid w:val="002873D3"/>
    <w:rsid w:val="00287BFE"/>
    <w:rsid w:val="00291096"/>
    <w:rsid w:val="0029197F"/>
    <w:rsid w:val="00293093"/>
    <w:rsid w:val="0029619E"/>
    <w:rsid w:val="002979C9"/>
    <w:rsid w:val="002A03EE"/>
    <w:rsid w:val="002A183E"/>
    <w:rsid w:val="002B0429"/>
    <w:rsid w:val="002B168B"/>
    <w:rsid w:val="002B4BA3"/>
    <w:rsid w:val="002B6191"/>
    <w:rsid w:val="002B6416"/>
    <w:rsid w:val="002B75AE"/>
    <w:rsid w:val="002C1587"/>
    <w:rsid w:val="002C3CDA"/>
    <w:rsid w:val="002C4F26"/>
    <w:rsid w:val="002D2EAF"/>
    <w:rsid w:val="002D2EF5"/>
    <w:rsid w:val="002D3898"/>
    <w:rsid w:val="002D399F"/>
    <w:rsid w:val="002D4D41"/>
    <w:rsid w:val="002D6A26"/>
    <w:rsid w:val="002E0A9A"/>
    <w:rsid w:val="002E0F15"/>
    <w:rsid w:val="002E36F2"/>
    <w:rsid w:val="002E7B09"/>
    <w:rsid w:val="002F0E69"/>
    <w:rsid w:val="002F47F0"/>
    <w:rsid w:val="00302E24"/>
    <w:rsid w:val="003101F1"/>
    <w:rsid w:val="003109DC"/>
    <w:rsid w:val="003115D3"/>
    <w:rsid w:val="00311D46"/>
    <w:rsid w:val="00312344"/>
    <w:rsid w:val="00317314"/>
    <w:rsid w:val="00320719"/>
    <w:rsid w:val="00320AD3"/>
    <w:rsid w:val="00324925"/>
    <w:rsid w:val="003251C4"/>
    <w:rsid w:val="0032529E"/>
    <w:rsid w:val="0033019F"/>
    <w:rsid w:val="003304A8"/>
    <w:rsid w:val="0033534E"/>
    <w:rsid w:val="00337FD5"/>
    <w:rsid w:val="0034187B"/>
    <w:rsid w:val="00341C54"/>
    <w:rsid w:val="00344461"/>
    <w:rsid w:val="00346ADA"/>
    <w:rsid w:val="00346E79"/>
    <w:rsid w:val="0035074B"/>
    <w:rsid w:val="0035442E"/>
    <w:rsid w:val="003651B5"/>
    <w:rsid w:val="00365B12"/>
    <w:rsid w:val="003662B7"/>
    <w:rsid w:val="00367979"/>
    <w:rsid w:val="003713CB"/>
    <w:rsid w:val="0037305D"/>
    <w:rsid w:val="00374BE5"/>
    <w:rsid w:val="00375F09"/>
    <w:rsid w:val="003765E2"/>
    <w:rsid w:val="0037780B"/>
    <w:rsid w:val="003779A8"/>
    <w:rsid w:val="00385964"/>
    <w:rsid w:val="00386088"/>
    <w:rsid w:val="003861A0"/>
    <w:rsid w:val="0039461F"/>
    <w:rsid w:val="0039625D"/>
    <w:rsid w:val="003A03C9"/>
    <w:rsid w:val="003A0616"/>
    <w:rsid w:val="003A09BE"/>
    <w:rsid w:val="003A277C"/>
    <w:rsid w:val="003A4574"/>
    <w:rsid w:val="003A597A"/>
    <w:rsid w:val="003B15FC"/>
    <w:rsid w:val="003B20D6"/>
    <w:rsid w:val="003B3D6A"/>
    <w:rsid w:val="003B66E4"/>
    <w:rsid w:val="003B7AB4"/>
    <w:rsid w:val="003C09CF"/>
    <w:rsid w:val="003C252E"/>
    <w:rsid w:val="003C2CAE"/>
    <w:rsid w:val="003C4F36"/>
    <w:rsid w:val="003C5ADD"/>
    <w:rsid w:val="003C6B1C"/>
    <w:rsid w:val="003D012F"/>
    <w:rsid w:val="003D4B88"/>
    <w:rsid w:val="003D5E4B"/>
    <w:rsid w:val="003D6E8A"/>
    <w:rsid w:val="003E0A95"/>
    <w:rsid w:val="003E288D"/>
    <w:rsid w:val="003E47E4"/>
    <w:rsid w:val="003F71C4"/>
    <w:rsid w:val="003F7E17"/>
    <w:rsid w:val="00400341"/>
    <w:rsid w:val="00401CB3"/>
    <w:rsid w:val="004026BB"/>
    <w:rsid w:val="00402FB0"/>
    <w:rsid w:val="00404BDF"/>
    <w:rsid w:val="00407107"/>
    <w:rsid w:val="004102A0"/>
    <w:rsid w:val="004103D5"/>
    <w:rsid w:val="0041065F"/>
    <w:rsid w:val="00410E5A"/>
    <w:rsid w:val="0041739D"/>
    <w:rsid w:val="00423027"/>
    <w:rsid w:val="00424542"/>
    <w:rsid w:val="004306BC"/>
    <w:rsid w:val="00430AE6"/>
    <w:rsid w:val="004310CA"/>
    <w:rsid w:val="00443A9E"/>
    <w:rsid w:val="00444F1F"/>
    <w:rsid w:val="00445079"/>
    <w:rsid w:val="00450B89"/>
    <w:rsid w:val="0045643A"/>
    <w:rsid w:val="00462BF9"/>
    <w:rsid w:val="00462ED8"/>
    <w:rsid w:val="004632F0"/>
    <w:rsid w:val="00463A43"/>
    <w:rsid w:val="004720A4"/>
    <w:rsid w:val="00474027"/>
    <w:rsid w:val="00476BB8"/>
    <w:rsid w:val="00480651"/>
    <w:rsid w:val="00484732"/>
    <w:rsid w:val="00484CDD"/>
    <w:rsid w:val="004851B3"/>
    <w:rsid w:val="00486A4E"/>
    <w:rsid w:val="00486E4F"/>
    <w:rsid w:val="00493705"/>
    <w:rsid w:val="00497F06"/>
    <w:rsid w:val="004A09C9"/>
    <w:rsid w:val="004A0EEC"/>
    <w:rsid w:val="004A18AD"/>
    <w:rsid w:val="004A24C7"/>
    <w:rsid w:val="004A3A5D"/>
    <w:rsid w:val="004A4217"/>
    <w:rsid w:val="004A5656"/>
    <w:rsid w:val="004A6583"/>
    <w:rsid w:val="004A6EEC"/>
    <w:rsid w:val="004B35C4"/>
    <w:rsid w:val="004B585C"/>
    <w:rsid w:val="004B6F61"/>
    <w:rsid w:val="004C346D"/>
    <w:rsid w:val="004D4791"/>
    <w:rsid w:val="004D5837"/>
    <w:rsid w:val="004D6612"/>
    <w:rsid w:val="004E3582"/>
    <w:rsid w:val="004E4736"/>
    <w:rsid w:val="004E56A3"/>
    <w:rsid w:val="004E79D0"/>
    <w:rsid w:val="004F0E7E"/>
    <w:rsid w:val="004F10AB"/>
    <w:rsid w:val="004F5020"/>
    <w:rsid w:val="004F5031"/>
    <w:rsid w:val="004F65AF"/>
    <w:rsid w:val="004F7AD9"/>
    <w:rsid w:val="0050378D"/>
    <w:rsid w:val="00510C8C"/>
    <w:rsid w:val="005112A4"/>
    <w:rsid w:val="00511D5A"/>
    <w:rsid w:val="00515530"/>
    <w:rsid w:val="00515836"/>
    <w:rsid w:val="00516F3C"/>
    <w:rsid w:val="00523799"/>
    <w:rsid w:val="00524F39"/>
    <w:rsid w:val="00525415"/>
    <w:rsid w:val="00526E61"/>
    <w:rsid w:val="00527910"/>
    <w:rsid w:val="00531494"/>
    <w:rsid w:val="00535CE5"/>
    <w:rsid w:val="00535F00"/>
    <w:rsid w:val="005362B5"/>
    <w:rsid w:val="00540F4A"/>
    <w:rsid w:val="0054221B"/>
    <w:rsid w:val="00542517"/>
    <w:rsid w:val="005505C5"/>
    <w:rsid w:val="005526F9"/>
    <w:rsid w:val="005572AF"/>
    <w:rsid w:val="00560BBD"/>
    <w:rsid w:val="005753B5"/>
    <w:rsid w:val="0057603D"/>
    <w:rsid w:val="005858EF"/>
    <w:rsid w:val="00585AE3"/>
    <w:rsid w:val="0058637E"/>
    <w:rsid w:val="00587B36"/>
    <w:rsid w:val="005900C3"/>
    <w:rsid w:val="00590809"/>
    <w:rsid w:val="005A107C"/>
    <w:rsid w:val="005A2FF5"/>
    <w:rsid w:val="005A339C"/>
    <w:rsid w:val="005A3768"/>
    <w:rsid w:val="005A4E89"/>
    <w:rsid w:val="005A6A31"/>
    <w:rsid w:val="005A6C04"/>
    <w:rsid w:val="005A7ECB"/>
    <w:rsid w:val="005B0946"/>
    <w:rsid w:val="005B09C7"/>
    <w:rsid w:val="005B1242"/>
    <w:rsid w:val="005C4CDC"/>
    <w:rsid w:val="005C4EDC"/>
    <w:rsid w:val="005C6C37"/>
    <w:rsid w:val="005C7099"/>
    <w:rsid w:val="005C7EC6"/>
    <w:rsid w:val="005D3B66"/>
    <w:rsid w:val="005D5D3D"/>
    <w:rsid w:val="005E313D"/>
    <w:rsid w:val="005E3E6E"/>
    <w:rsid w:val="005E3EB9"/>
    <w:rsid w:val="005E52ED"/>
    <w:rsid w:val="005E611B"/>
    <w:rsid w:val="005F0FCA"/>
    <w:rsid w:val="005F32F1"/>
    <w:rsid w:val="005F4AC0"/>
    <w:rsid w:val="00601DC5"/>
    <w:rsid w:val="00603C80"/>
    <w:rsid w:val="006055D4"/>
    <w:rsid w:val="00605CA3"/>
    <w:rsid w:val="00605EDC"/>
    <w:rsid w:val="006119C8"/>
    <w:rsid w:val="006143C3"/>
    <w:rsid w:val="00614466"/>
    <w:rsid w:val="0061598A"/>
    <w:rsid w:val="00617809"/>
    <w:rsid w:val="00617A3E"/>
    <w:rsid w:val="00620860"/>
    <w:rsid w:val="006209D8"/>
    <w:rsid w:val="00620B60"/>
    <w:rsid w:val="0062139F"/>
    <w:rsid w:val="00623487"/>
    <w:rsid w:val="00624112"/>
    <w:rsid w:val="0062668C"/>
    <w:rsid w:val="00631CAD"/>
    <w:rsid w:val="00636F58"/>
    <w:rsid w:val="006447F3"/>
    <w:rsid w:val="00644E88"/>
    <w:rsid w:val="006456DE"/>
    <w:rsid w:val="006468B9"/>
    <w:rsid w:val="006477EC"/>
    <w:rsid w:val="0065221E"/>
    <w:rsid w:val="00652620"/>
    <w:rsid w:val="00652FB1"/>
    <w:rsid w:val="00662343"/>
    <w:rsid w:val="0066538D"/>
    <w:rsid w:val="00666AA5"/>
    <w:rsid w:val="00670414"/>
    <w:rsid w:val="00671381"/>
    <w:rsid w:val="00673B7D"/>
    <w:rsid w:val="006765CD"/>
    <w:rsid w:val="00680324"/>
    <w:rsid w:val="00682C82"/>
    <w:rsid w:val="006840FD"/>
    <w:rsid w:val="00685EA8"/>
    <w:rsid w:val="00691526"/>
    <w:rsid w:val="00691F45"/>
    <w:rsid w:val="00696B09"/>
    <w:rsid w:val="00696C1F"/>
    <w:rsid w:val="006A17C8"/>
    <w:rsid w:val="006B0E48"/>
    <w:rsid w:val="006B3D73"/>
    <w:rsid w:val="006B736A"/>
    <w:rsid w:val="006C14BE"/>
    <w:rsid w:val="006C1635"/>
    <w:rsid w:val="006C4EE5"/>
    <w:rsid w:val="006C600D"/>
    <w:rsid w:val="006C67DA"/>
    <w:rsid w:val="006C7DE9"/>
    <w:rsid w:val="006D0738"/>
    <w:rsid w:val="006D0C68"/>
    <w:rsid w:val="006D3CAF"/>
    <w:rsid w:val="006E1ECE"/>
    <w:rsid w:val="006E3C77"/>
    <w:rsid w:val="006E438C"/>
    <w:rsid w:val="006E64D7"/>
    <w:rsid w:val="006F25C0"/>
    <w:rsid w:val="006F3858"/>
    <w:rsid w:val="006F3F7B"/>
    <w:rsid w:val="006F538F"/>
    <w:rsid w:val="006F7940"/>
    <w:rsid w:val="00702E4F"/>
    <w:rsid w:val="00702EC3"/>
    <w:rsid w:val="007039A8"/>
    <w:rsid w:val="00704D0B"/>
    <w:rsid w:val="00705416"/>
    <w:rsid w:val="0070757E"/>
    <w:rsid w:val="007100CD"/>
    <w:rsid w:val="0071723C"/>
    <w:rsid w:val="00721131"/>
    <w:rsid w:val="0072133D"/>
    <w:rsid w:val="00721C7B"/>
    <w:rsid w:val="007264F6"/>
    <w:rsid w:val="00726A33"/>
    <w:rsid w:val="00734716"/>
    <w:rsid w:val="00737C97"/>
    <w:rsid w:val="0074215C"/>
    <w:rsid w:val="007422C7"/>
    <w:rsid w:val="00744667"/>
    <w:rsid w:val="00746806"/>
    <w:rsid w:val="00750224"/>
    <w:rsid w:val="0075510C"/>
    <w:rsid w:val="00761A89"/>
    <w:rsid w:val="00763A94"/>
    <w:rsid w:val="00763AD8"/>
    <w:rsid w:val="00763E6F"/>
    <w:rsid w:val="00764032"/>
    <w:rsid w:val="0076736D"/>
    <w:rsid w:val="007702A8"/>
    <w:rsid w:val="00772479"/>
    <w:rsid w:val="00777F04"/>
    <w:rsid w:val="007824C2"/>
    <w:rsid w:val="00783277"/>
    <w:rsid w:val="007851B7"/>
    <w:rsid w:val="00786607"/>
    <w:rsid w:val="00787C75"/>
    <w:rsid w:val="007970C0"/>
    <w:rsid w:val="00797CB7"/>
    <w:rsid w:val="007A5138"/>
    <w:rsid w:val="007B334B"/>
    <w:rsid w:val="007B33AF"/>
    <w:rsid w:val="007B4751"/>
    <w:rsid w:val="007B7BE6"/>
    <w:rsid w:val="007C08AB"/>
    <w:rsid w:val="007C4953"/>
    <w:rsid w:val="007C69B5"/>
    <w:rsid w:val="007C6A3F"/>
    <w:rsid w:val="007D057A"/>
    <w:rsid w:val="007D1398"/>
    <w:rsid w:val="007D680B"/>
    <w:rsid w:val="007E059D"/>
    <w:rsid w:val="007E0A79"/>
    <w:rsid w:val="007E10F3"/>
    <w:rsid w:val="007E15CF"/>
    <w:rsid w:val="007E2AC2"/>
    <w:rsid w:val="007E4AFC"/>
    <w:rsid w:val="007E5DAC"/>
    <w:rsid w:val="007E6048"/>
    <w:rsid w:val="007F2045"/>
    <w:rsid w:val="007F6B82"/>
    <w:rsid w:val="007F6B9A"/>
    <w:rsid w:val="00802E10"/>
    <w:rsid w:val="008113DF"/>
    <w:rsid w:val="00811D3F"/>
    <w:rsid w:val="00814126"/>
    <w:rsid w:val="0081630C"/>
    <w:rsid w:val="00816F74"/>
    <w:rsid w:val="00817828"/>
    <w:rsid w:val="00817890"/>
    <w:rsid w:val="008200D7"/>
    <w:rsid w:val="00820B28"/>
    <w:rsid w:val="00823451"/>
    <w:rsid w:val="00827C6B"/>
    <w:rsid w:val="00832298"/>
    <w:rsid w:val="00841A36"/>
    <w:rsid w:val="00844D16"/>
    <w:rsid w:val="0084770E"/>
    <w:rsid w:val="00850894"/>
    <w:rsid w:val="00857478"/>
    <w:rsid w:val="00857FFC"/>
    <w:rsid w:val="008604F0"/>
    <w:rsid w:val="00862B26"/>
    <w:rsid w:val="0086405E"/>
    <w:rsid w:val="008649E9"/>
    <w:rsid w:val="0086609E"/>
    <w:rsid w:val="00871074"/>
    <w:rsid w:val="00871AC0"/>
    <w:rsid w:val="00872A30"/>
    <w:rsid w:val="008758AC"/>
    <w:rsid w:val="008853C1"/>
    <w:rsid w:val="00886B25"/>
    <w:rsid w:val="00887646"/>
    <w:rsid w:val="00891E35"/>
    <w:rsid w:val="008920CC"/>
    <w:rsid w:val="008940BE"/>
    <w:rsid w:val="00895870"/>
    <w:rsid w:val="008A18C0"/>
    <w:rsid w:val="008A713D"/>
    <w:rsid w:val="008B0906"/>
    <w:rsid w:val="008B157A"/>
    <w:rsid w:val="008B2E26"/>
    <w:rsid w:val="008B2F59"/>
    <w:rsid w:val="008B4E7A"/>
    <w:rsid w:val="008B5201"/>
    <w:rsid w:val="008B6C3B"/>
    <w:rsid w:val="008B6F54"/>
    <w:rsid w:val="008C05AD"/>
    <w:rsid w:val="008C1493"/>
    <w:rsid w:val="008C1694"/>
    <w:rsid w:val="008D130F"/>
    <w:rsid w:val="008D1B9B"/>
    <w:rsid w:val="008D6C8B"/>
    <w:rsid w:val="008E0657"/>
    <w:rsid w:val="008E3475"/>
    <w:rsid w:val="008F3D8A"/>
    <w:rsid w:val="008F4B9D"/>
    <w:rsid w:val="008F6FF9"/>
    <w:rsid w:val="00900AA3"/>
    <w:rsid w:val="009034CA"/>
    <w:rsid w:val="00903644"/>
    <w:rsid w:val="0090429B"/>
    <w:rsid w:val="00906D85"/>
    <w:rsid w:val="009071D5"/>
    <w:rsid w:val="00910CFA"/>
    <w:rsid w:val="0091716A"/>
    <w:rsid w:val="009175E6"/>
    <w:rsid w:val="0092028E"/>
    <w:rsid w:val="009210EF"/>
    <w:rsid w:val="00922180"/>
    <w:rsid w:val="00925B9B"/>
    <w:rsid w:val="0093219A"/>
    <w:rsid w:val="00932EB3"/>
    <w:rsid w:val="00935D7E"/>
    <w:rsid w:val="00936CB2"/>
    <w:rsid w:val="00940AF1"/>
    <w:rsid w:val="00940FF9"/>
    <w:rsid w:val="009414E8"/>
    <w:rsid w:val="00942146"/>
    <w:rsid w:val="0094644C"/>
    <w:rsid w:val="00947C85"/>
    <w:rsid w:val="00951153"/>
    <w:rsid w:val="00951D39"/>
    <w:rsid w:val="00955418"/>
    <w:rsid w:val="00961FD2"/>
    <w:rsid w:val="0096415D"/>
    <w:rsid w:val="009654B3"/>
    <w:rsid w:val="00966946"/>
    <w:rsid w:val="00967DD6"/>
    <w:rsid w:val="009704CF"/>
    <w:rsid w:val="0097179B"/>
    <w:rsid w:val="00975B58"/>
    <w:rsid w:val="0097653D"/>
    <w:rsid w:val="00976D25"/>
    <w:rsid w:val="0098357B"/>
    <w:rsid w:val="009857AD"/>
    <w:rsid w:val="00985A59"/>
    <w:rsid w:val="00985A84"/>
    <w:rsid w:val="00990B7B"/>
    <w:rsid w:val="009915E4"/>
    <w:rsid w:val="009928BD"/>
    <w:rsid w:val="0099674A"/>
    <w:rsid w:val="009A0196"/>
    <w:rsid w:val="009A0555"/>
    <w:rsid w:val="009A3EB5"/>
    <w:rsid w:val="009A6BD0"/>
    <w:rsid w:val="009A71F7"/>
    <w:rsid w:val="009B05EF"/>
    <w:rsid w:val="009C1DD6"/>
    <w:rsid w:val="009C2AE9"/>
    <w:rsid w:val="009C4507"/>
    <w:rsid w:val="009C71CE"/>
    <w:rsid w:val="009C7949"/>
    <w:rsid w:val="009D19A3"/>
    <w:rsid w:val="009D3157"/>
    <w:rsid w:val="009E2C1F"/>
    <w:rsid w:val="009E430C"/>
    <w:rsid w:val="009E7891"/>
    <w:rsid w:val="009F14F1"/>
    <w:rsid w:val="009F4442"/>
    <w:rsid w:val="009F6015"/>
    <w:rsid w:val="009F6AE8"/>
    <w:rsid w:val="009F6E83"/>
    <w:rsid w:val="009F7017"/>
    <w:rsid w:val="009F72CC"/>
    <w:rsid w:val="009F7697"/>
    <w:rsid w:val="00A014DF"/>
    <w:rsid w:val="00A041F4"/>
    <w:rsid w:val="00A04B8B"/>
    <w:rsid w:val="00A05AB8"/>
    <w:rsid w:val="00A11703"/>
    <w:rsid w:val="00A1305C"/>
    <w:rsid w:val="00A151EB"/>
    <w:rsid w:val="00A153DF"/>
    <w:rsid w:val="00A205FE"/>
    <w:rsid w:val="00A215A0"/>
    <w:rsid w:val="00A2243F"/>
    <w:rsid w:val="00A270EA"/>
    <w:rsid w:val="00A30800"/>
    <w:rsid w:val="00A31AE3"/>
    <w:rsid w:val="00A34048"/>
    <w:rsid w:val="00A34668"/>
    <w:rsid w:val="00A34F2C"/>
    <w:rsid w:val="00A402D3"/>
    <w:rsid w:val="00A40C13"/>
    <w:rsid w:val="00A42C57"/>
    <w:rsid w:val="00A4389D"/>
    <w:rsid w:val="00A44A5B"/>
    <w:rsid w:val="00A45165"/>
    <w:rsid w:val="00A47341"/>
    <w:rsid w:val="00A53AE1"/>
    <w:rsid w:val="00A548E0"/>
    <w:rsid w:val="00A55443"/>
    <w:rsid w:val="00A55C1B"/>
    <w:rsid w:val="00A60555"/>
    <w:rsid w:val="00A60985"/>
    <w:rsid w:val="00A61E70"/>
    <w:rsid w:val="00A67335"/>
    <w:rsid w:val="00A737AB"/>
    <w:rsid w:val="00A73C48"/>
    <w:rsid w:val="00A7614F"/>
    <w:rsid w:val="00A8511D"/>
    <w:rsid w:val="00A861CD"/>
    <w:rsid w:val="00A861DA"/>
    <w:rsid w:val="00A8796C"/>
    <w:rsid w:val="00A87E49"/>
    <w:rsid w:val="00A91D69"/>
    <w:rsid w:val="00A952F5"/>
    <w:rsid w:val="00A959E1"/>
    <w:rsid w:val="00AA1B5B"/>
    <w:rsid w:val="00AA382D"/>
    <w:rsid w:val="00AA3C3C"/>
    <w:rsid w:val="00AA5EAD"/>
    <w:rsid w:val="00AA6FBC"/>
    <w:rsid w:val="00AB2870"/>
    <w:rsid w:val="00AB2A41"/>
    <w:rsid w:val="00AB478A"/>
    <w:rsid w:val="00AB592E"/>
    <w:rsid w:val="00AC031D"/>
    <w:rsid w:val="00AC18CC"/>
    <w:rsid w:val="00AC2977"/>
    <w:rsid w:val="00AC2D45"/>
    <w:rsid w:val="00AC42E4"/>
    <w:rsid w:val="00AC594F"/>
    <w:rsid w:val="00AC620C"/>
    <w:rsid w:val="00AC6278"/>
    <w:rsid w:val="00AC6C66"/>
    <w:rsid w:val="00AC77D2"/>
    <w:rsid w:val="00AC789C"/>
    <w:rsid w:val="00AD0A8D"/>
    <w:rsid w:val="00AD2DA3"/>
    <w:rsid w:val="00AD431F"/>
    <w:rsid w:val="00AD590B"/>
    <w:rsid w:val="00AD6052"/>
    <w:rsid w:val="00AD7E91"/>
    <w:rsid w:val="00AE07DD"/>
    <w:rsid w:val="00AE0E43"/>
    <w:rsid w:val="00AE3D6E"/>
    <w:rsid w:val="00AE4DD8"/>
    <w:rsid w:val="00AF12BE"/>
    <w:rsid w:val="00AF162C"/>
    <w:rsid w:val="00AF462A"/>
    <w:rsid w:val="00AF49F8"/>
    <w:rsid w:val="00AF5E20"/>
    <w:rsid w:val="00AF5FCA"/>
    <w:rsid w:val="00AF7A98"/>
    <w:rsid w:val="00AF7D7B"/>
    <w:rsid w:val="00B00D1C"/>
    <w:rsid w:val="00B018BB"/>
    <w:rsid w:val="00B01DBD"/>
    <w:rsid w:val="00B05379"/>
    <w:rsid w:val="00B06212"/>
    <w:rsid w:val="00B06D40"/>
    <w:rsid w:val="00B11668"/>
    <w:rsid w:val="00B12A79"/>
    <w:rsid w:val="00B14679"/>
    <w:rsid w:val="00B15C65"/>
    <w:rsid w:val="00B168A6"/>
    <w:rsid w:val="00B204DA"/>
    <w:rsid w:val="00B2083F"/>
    <w:rsid w:val="00B26114"/>
    <w:rsid w:val="00B26B30"/>
    <w:rsid w:val="00B27FBA"/>
    <w:rsid w:val="00B33B88"/>
    <w:rsid w:val="00B34522"/>
    <w:rsid w:val="00B36F98"/>
    <w:rsid w:val="00B3774B"/>
    <w:rsid w:val="00B42912"/>
    <w:rsid w:val="00B43B00"/>
    <w:rsid w:val="00B45648"/>
    <w:rsid w:val="00B45C47"/>
    <w:rsid w:val="00B54E0A"/>
    <w:rsid w:val="00B555DD"/>
    <w:rsid w:val="00B55989"/>
    <w:rsid w:val="00B57B62"/>
    <w:rsid w:val="00B6352A"/>
    <w:rsid w:val="00B6396D"/>
    <w:rsid w:val="00B64FF6"/>
    <w:rsid w:val="00B65CFE"/>
    <w:rsid w:val="00B65DE7"/>
    <w:rsid w:val="00B67C66"/>
    <w:rsid w:val="00B71298"/>
    <w:rsid w:val="00B73741"/>
    <w:rsid w:val="00B7565B"/>
    <w:rsid w:val="00B75D1A"/>
    <w:rsid w:val="00B76446"/>
    <w:rsid w:val="00B77AF1"/>
    <w:rsid w:val="00B8038E"/>
    <w:rsid w:val="00B824E9"/>
    <w:rsid w:val="00B82C53"/>
    <w:rsid w:val="00B82E80"/>
    <w:rsid w:val="00B84114"/>
    <w:rsid w:val="00B84858"/>
    <w:rsid w:val="00B85331"/>
    <w:rsid w:val="00B86307"/>
    <w:rsid w:val="00B93056"/>
    <w:rsid w:val="00B957DB"/>
    <w:rsid w:val="00BA25C0"/>
    <w:rsid w:val="00BA3B26"/>
    <w:rsid w:val="00BA4D18"/>
    <w:rsid w:val="00BA7C9E"/>
    <w:rsid w:val="00BB06F6"/>
    <w:rsid w:val="00BB0E0D"/>
    <w:rsid w:val="00BB1008"/>
    <w:rsid w:val="00BB1482"/>
    <w:rsid w:val="00BB19D0"/>
    <w:rsid w:val="00BB1B4D"/>
    <w:rsid w:val="00BB3B2B"/>
    <w:rsid w:val="00BB4BE4"/>
    <w:rsid w:val="00BB6A1D"/>
    <w:rsid w:val="00BC0030"/>
    <w:rsid w:val="00BC015C"/>
    <w:rsid w:val="00BC1D40"/>
    <w:rsid w:val="00BC33DB"/>
    <w:rsid w:val="00BC4FB0"/>
    <w:rsid w:val="00BC5931"/>
    <w:rsid w:val="00BD059B"/>
    <w:rsid w:val="00BD0905"/>
    <w:rsid w:val="00BD32B6"/>
    <w:rsid w:val="00BD3AFC"/>
    <w:rsid w:val="00BD4EC0"/>
    <w:rsid w:val="00BD6D38"/>
    <w:rsid w:val="00BD7055"/>
    <w:rsid w:val="00BE1AAE"/>
    <w:rsid w:val="00BE5405"/>
    <w:rsid w:val="00BE6987"/>
    <w:rsid w:val="00BE737A"/>
    <w:rsid w:val="00BE78C8"/>
    <w:rsid w:val="00BF0E10"/>
    <w:rsid w:val="00BF2DD6"/>
    <w:rsid w:val="00BF3FFC"/>
    <w:rsid w:val="00BF5C61"/>
    <w:rsid w:val="00BF7651"/>
    <w:rsid w:val="00C016E9"/>
    <w:rsid w:val="00C13347"/>
    <w:rsid w:val="00C149D5"/>
    <w:rsid w:val="00C150A1"/>
    <w:rsid w:val="00C21AF4"/>
    <w:rsid w:val="00C2386B"/>
    <w:rsid w:val="00C33D64"/>
    <w:rsid w:val="00C347B7"/>
    <w:rsid w:val="00C359E2"/>
    <w:rsid w:val="00C370B9"/>
    <w:rsid w:val="00C42FF7"/>
    <w:rsid w:val="00C435E2"/>
    <w:rsid w:val="00C45762"/>
    <w:rsid w:val="00C50BB5"/>
    <w:rsid w:val="00C54B1F"/>
    <w:rsid w:val="00C54B52"/>
    <w:rsid w:val="00C56F3B"/>
    <w:rsid w:val="00C632DF"/>
    <w:rsid w:val="00C6713B"/>
    <w:rsid w:val="00C679A3"/>
    <w:rsid w:val="00C7000F"/>
    <w:rsid w:val="00C7321F"/>
    <w:rsid w:val="00C80A2F"/>
    <w:rsid w:val="00C81F0E"/>
    <w:rsid w:val="00C84339"/>
    <w:rsid w:val="00C85385"/>
    <w:rsid w:val="00C85541"/>
    <w:rsid w:val="00C86651"/>
    <w:rsid w:val="00C86D3C"/>
    <w:rsid w:val="00C9359F"/>
    <w:rsid w:val="00C97132"/>
    <w:rsid w:val="00CA43F7"/>
    <w:rsid w:val="00CB0056"/>
    <w:rsid w:val="00CB0D42"/>
    <w:rsid w:val="00CB5F12"/>
    <w:rsid w:val="00CB6346"/>
    <w:rsid w:val="00CB7CD1"/>
    <w:rsid w:val="00CC2492"/>
    <w:rsid w:val="00CC2824"/>
    <w:rsid w:val="00CC32F1"/>
    <w:rsid w:val="00CC4A75"/>
    <w:rsid w:val="00CD04A4"/>
    <w:rsid w:val="00CD0579"/>
    <w:rsid w:val="00CD3B95"/>
    <w:rsid w:val="00CD7E7C"/>
    <w:rsid w:val="00CE19FA"/>
    <w:rsid w:val="00CE3320"/>
    <w:rsid w:val="00CE46BF"/>
    <w:rsid w:val="00CE5119"/>
    <w:rsid w:val="00CE5A1E"/>
    <w:rsid w:val="00CE6AAC"/>
    <w:rsid w:val="00CE7D52"/>
    <w:rsid w:val="00CF1536"/>
    <w:rsid w:val="00CF4596"/>
    <w:rsid w:val="00CF561E"/>
    <w:rsid w:val="00D00287"/>
    <w:rsid w:val="00D01DB4"/>
    <w:rsid w:val="00D02A8C"/>
    <w:rsid w:val="00D04E73"/>
    <w:rsid w:val="00D05B4B"/>
    <w:rsid w:val="00D05D70"/>
    <w:rsid w:val="00D06EA8"/>
    <w:rsid w:val="00D07CCC"/>
    <w:rsid w:val="00D07F7C"/>
    <w:rsid w:val="00D1349B"/>
    <w:rsid w:val="00D14DA1"/>
    <w:rsid w:val="00D2005E"/>
    <w:rsid w:val="00D21882"/>
    <w:rsid w:val="00D21A08"/>
    <w:rsid w:val="00D2603F"/>
    <w:rsid w:val="00D2669C"/>
    <w:rsid w:val="00D27CC4"/>
    <w:rsid w:val="00D327E5"/>
    <w:rsid w:val="00D33486"/>
    <w:rsid w:val="00D40334"/>
    <w:rsid w:val="00D44383"/>
    <w:rsid w:val="00D50C46"/>
    <w:rsid w:val="00D5202A"/>
    <w:rsid w:val="00D558AB"/>
    <w:rsid w:val="00D57043"/>
    <w:rsid w:val="00D57BC2"/>
    <w:rsid w:val="00D65DD7"/>
    <w:rsid w:val="00D65F41"/>
    <w:rsid w:val="00D6639E"/>
    <w:rsid w:val="00D67889"/>
    <w:rsid w:val="00D67A7F"/>
    <w:rsid w:val="00D717D9"/>
    <w:rsid w:val="00D76949"/>
    <w:rsid w:val="00D77F9C"/>
    <w:rsid w:val="00D82C44"/>
    <w:rsid w:val="00D848EF"/>
    <w:rsid w:val="00D864E4"/>
    <w:rsid w:val="00D871FC"/>
    <w:rsid w:val="00D9318E"/>
    <w:rsid w:val="00D94379"/>
    <w:rsid w:val="00D96C3F"/>
    <w:rsid w:val="00DB1321"/>
    <w:rsid w:val="00DB1A2E"/>
    <w:rsid w:val="00DB24B9"/>
    <w:rsid w:val="00DB419A"/>
    <w:rsid w:val="00DB4978"/>
    <w:rsid w:val="00DB6752"/>
    <w:rsid w:val="00DB7B8D"/>
    <w:rsid w:val="00DC11D9"/>
    <w:rsid w:val="00DC2CAA"/>
    <w:rsid w:val="00DC795D"/>
    <w:rsid w:val="00DC7C7C"/>
    <w:rsid w:val="00DD0570"/>
    <w:rsid w:val="00DD2BEE"/>
    <w:rsid w:val="00DD5CF0"/>
    <w:rsid w:val="00DD64AB"/>
    <w:rsid w:val="00DD681B"/>
    <w:rsid w:val="00DD701A"/>
    <w:rsid w:val="00DE0112"/>
    <w:rsid w:val="00DE13B5"/>
    <w:rsid w:val="00DE22C0"/>
    <w:rsid w:val="00DE2599"/>
    <w:rsid w:val="00DE46FD"/>
    <w:rsid w:val="00DE6377"/>
    <w:rsid w:val="00DE7A84"/>
    <w:rsid w:val="00DF13D7"/>
    <w:rsid w:val="00DF1A70"/>
    <w:rsid w:val="00DF1EBD"/>
    <w:rsid w:val="00DF2659"/>
    <w:rsid w:val="00DF7DC9"/>
    <w:rsid w:val="00E02A29"/>
    <w:rsid w:val="00E03266"/>
    <w:rsid w:val="00E06F6A"/>
    <w:rsid w:val="00E1008D"/>
    <w:rsid w:val="00E15A30"/>
    <w:rsid w:val="00E17D6C"/>
    <w:rsid w:val="00E22445"/>
    <w:rsid w:val="00E22F8A"/>
    <w:rsid w:val="00E24341"/>
    <w:rsid w:val="00E24960"/>
    <w:rsid w:val="00E250A6"/>
    <w:rsid w:val="00E2683E"/>
    <w:rsid w:val="00E26906"/>
    <w:rsid w:val="00E355F4"/>
    <w:rsid w:val="00E40297"/>
    <w:rsid w:val="00E43517"/>
    <w:rsid w:val="00E439B2"/>
    <w:rsid w:val="00E45A49"/>
    <w:rsid w:val="00E476CF"/>
    <w:rsid w:val="00E50405"/>
    <w:rsid w:val="00E50ADC"/>
    <w:rsid w:val="00E50C8D"/>
    <w:rsid w:val="00E5245E"/>
    <w:rsid w:val="00E544ED"/>
    <w:rsid w:val="00E54517"/>
    <w:rsid w:val="00E56259"/>
    <w:rsid w:val="00E60A66"/>
    <w:rsid w:val="00E61E22"/>
    <w:rsid w:val="00E62568"/>
    <w:rsid w:val="00E632E3"/>
    <w:rsid w:val="00E63307"/>
    <w:rsid w:val="00E63483"/>
    <w:rsid w:val="00E6415B"/>
    <w:rsid w:val="00E65FD5"/>
    <w:rsid w:val="00E73A95"/>
    <w:rsid w:val="00E751C3"/>
    <w:rsid w:val="00E81955"/>
    <w:rsid w:val="00E8422A"/>
    <w:rsid w:val="00E91935"/>
    <w:rsid w:val="00E9508D"/>
    <w:rsid w:val="00E959B3"/>
    <w:rsid w:val="00E959C4"/>
    <w:rsid w:val="00E95F41"/>
    <w:rsid w:val="00E97486"/>
    <w:rsid w:val="00EA0207"/>
    <w:rsid w:val="00EA5FE2"/>
    <w:rsid w:val="00EA72D2"/>
    <w:rsid w:val="00EB2824"/>
    <w:rsid w:val="00EB72D6"/>
    <w:rsid w:val="00EB7EB7"/>
    <w:rsid w:val="00EC4C92"/>
    <w:rsid w:val="00EC4ED8"/>
    <w:rsid w:val="00EC60CC"/>
    <w:rsid w:val="00ED0D03"/>
    <w:rsid w:val="00ED20C9"/>
    <w:rsid w:val="00ED3B40"/>
    <w:rsid w:val="00ED3D56"/>
    <w:rsid w:val="00ED3F45"/>
    <w:rsid w:val="00ED4668"/>
    <w:rsid w:val="00ED4D80"/>
    <w:rsid w:val="00ED76B9"/>
    <w:rsid w:val="00EE1C00"/>
    <w:rsid w:val="00EE5432"/>
    <w:rsid w:val="00EE5D94"/>
    <w:rsid w:val="00EF0A7C"/>
    <w:rsid w:val="00EF0B22"/>
    <w:rsid w:val="00EF1D8E"/>
    <w:rsid w:val="00EF3C31"/>
    <w:rsid w:val="00EF4C26"/>
    <w:rsid w:val="00EF4F8C"/>
    <w:rsid w:val="00F02181"/>
    <w:rsid w:val="00F04A35"/>
    <w:rsid w:val="00F04C00"/>
    <w:rsid w:val="00F116BA"/>
    <w:rsid w:val="00F16F36"/>
    <w:rsid w:val="00F26CDC"/>
    <w:rsid w:val="00F30776"/>
    <w:rsid w:val="00F3224F"/>
    <w:rsid w:val="00F34F9B"/>
    <w:rsid w:val="00F35D1C"/>
    <w:rsid w:val="00F35FCE"/>
    <w:rsid w:val="00F4166F"/>
    <w:rsid w:val="00F424D0"/>
    <w:rsid w:val="00F462B2"/>
    <w:rsid w:val="00F511C7"/>
    <w:rsid w:val="00F51516"/>
    <w:rsid w:val="00F5281B"/>
    <w:rsid w:val="00F54101"/>
    <w:rsid w:val="00F57BA2"/>
    <w:rsid w:val="00F57E41"/>
    <w:rsid w:val="00F60944"/>
    <w:rsid w:val="00F61923"/>
    <w:rsid w:val="00F631AD"/>
    <w:rsid w:val="00F669A9"/>
    <w:rsid w:val="00F67B0A"/>
    <w:rsid w:val="00F70E05"/>
    <w:rsid w:val="00F75A9E"/>
    <w:rsid w:val="00F76807"/>
    <w:rsid w:val="00F81726"/>
    <w:rsid w:val="00F85F13"/>
    <w:rsid w:val="00F86756"/>
    <w:rsid w:val="00F91E82"/>
    <w:rsid w:val="00F93FCD"/>
    <w:rsid w:val="00F94239"/>
    <w:rsid w:val="00FA5752"/>
    <w:rsid w:val="00FB03D8"/>
    <w:rsid w:val="00FB236E"/>
    <w:rsid w:val="00FB4957"/>
    <w:rsid w:val="00FB4FFA"/>
    <w:rsid w:val="00FB508D"/>
    <w:rsid w:val="00FC03CE"/>
    <w:rsid w:val="00FC77DB"/>
    <w:rsid w:val="00FD4449"/>
    <w:rsid w:val="00FD6192"/>
    <w:rsid w:val="00FD7231"/>
    <w:rsid w:val="00FE138D"/>
    <w:rsid w:val="00FE172B"/>
    <w:rsid w:val="00FE394A"/>
    <w:rsid w:val="00FE5560"/>
    <w:rsid w:val="00FE699D"/>
    <w:rsid w:val="00FE7FD9"/>
    <w:rsid w:val="00FF1703"/>
    <w:rsid w:val="00FF22F3"/>
    <w:rsid w:val="00FF27A0"/>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391003334">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825973308">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989287578">
      <w:bodyDiv w:val="1"/>
      <w:marLeft w:val="0"/>
      <w:marRight w:val="0"/>
      <w:marTop w:val="0"/>
      <w:marBottom w:val="0"/>
      <w:divBdr>
        <w:top w:val="none" w:sz="0" w:space="0" w:color="auto"/>
        <w:left w:val="none" w:sz="0" w:space="0" w:color="auto"/>
        <w:bottom w:val="none" w:sz="0" w:space="0" w:color="auto"/>
        <w:right w:val="none" w:sz="0" w:space="0" w:color="auto"/>
      </w:divBdr>
    </w:div>
    <w:div w:id="1019769359">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44212855">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5952432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 w:id="23416564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1129855419">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 w:id="837385604">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5.wmf"/><Relationship Id="rId39"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image" Target="media/image21.emf"/><Relationship Id="rId42" Type="http://schemas.openxmlformats.org/officeDocument/2006/relationships/image" Target="media/image28.emf"/><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oleObject" Target="embeddings/oleObject3.bin"/><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wmf"/><Relationship Id="rId29" Type="http://schemas.openxmlformats.org/officeDocument/2006/relationships/oleObject" Target="embeddings/oleObject5.bin"/><Relationship Id="rId41"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wmf"/><Relationship Id="rId32" Type="http://schemas.openxmlformats.org/officeDocument/2006/relationships/image" Target="media/image19.emf"/><Relationship Id="rId37" Type="http://schemas.openxmlformats.org/officeDocument/2006/relationships/image" Target="media/image24.png"/><Relationship Id="rId40" Type="http://schemas.openxmlformats.org/officeDocument/2006/relationships/image" Target="media/image26.jpe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oleObject" Target="embeddings/oleObject2.bin"/><Relationship Id="rId28" Type="http://schemas.openxmlformats.org/officeDocument/2006/relationships/image" Target="media/image16.wmf"/><Relationship Id="rId36" Type="http://schemas.openxmlformats.org/officeDocument/2006/relationships/image" Target="media/image23.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18.png"/><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wmf"/><Relationship Id="rId27" Type="http://schemas.openxmlformats.org/officeDocument/2006/relationships/oleObject" Target="embeddings/oleObject4.bin"/><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28.jpeg"/></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407D91-CD2F-45F8-9C13-AE57C7375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211</Pages>
  <Words>77559</Words>
  <Characters>426575</Characters>
  <Application>Microsoft Office Word</Application>
  <DocSecurity>0</DocSecurity>
  <Lines>3554</Lines>
  <Paragraphs>1006</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503128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GILKA NOGALES</cp:lastModifiedBy>
  <cp:revision>2</cp:revision>
  <cp:lastPrinted>2015-10-22T18:57:00Z</cp:lastPrinted>
  <dcterms:created xsi:type="dcterms:W3CDTF">2015-10-24T00:35:00Z</dcterms:created>
  <dcterms:modified xsi:type="dcterms:W3CDTF">2015-10-24T00:35:00Z</dcterms:modified>
</cp:coreProperties>
</file>