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616DB" w:rsidRDefault="00B616DB" w:rsidP="00BC21BB">
                            <w:pPr>
                              <w:pStyle w:val="Ttulo1"/>
                              <w:ind w:left="142"/>
                              <w:jc w:val="center"/>
                              <w:rPr>
                                <w:rFonts w:ascii="Century Gothic" w:hAnsi="Century Gothic"/>
                                <w:szCs w:val="28"/>
                              </w:rPr>
                            </w:pPr>
                          </w:p>
                          <w:p w:rsidR="00B616DB" w:rsidRDefault="00B616D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616DB" w:rsidRDefault="00B616DB" w:rsidP="00196858"/>
                          <w:p w:rsidR="00B616DB" w:rsidRPr="00196858" w:rsidRDefault="00B616DB" w:rsidP="00196858"/>
                          <w:p w:rsidR="00B616DB" w:rsidRDefault="00B616DB" w:rsidP="00BC21BB">
                            <w:pPr>
                              <w:ind w:left="142"/>
                              <w:jc w:val="center"/>
                              <w:rPr>
                                <w:rFonts w:ascii="Verdana" w:hAnsi="Verdana"/>
                                <w:b/>
                              </w:rPr>
                            </w:pPr>
                          </w:p>
                          <w:p w:rsidR="00B616DB" w:rsidRDefault="00B616D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463" cy="1501491"/>
                                          </a:xfrm>
                                          <a:prstGeom prst="rect">
                                            <a:avLst/>
                                          </a:prstGeom>
                                          <a:noFill/>
                                          <a:ln>
                                            <a:noFill/>
                                          </a:ln>
                                        </pic:spPr>
                                      </pic:pic>
                                    </a:graphicData>
                                  </a:graphic>
                                </wp:inline>
                              </w:drawing>
                            </w:r>
                          </w:p>
                          <w:p w:rsidR="00B616DB" w:rsidRDefault="00B616DB" w:rsidP="00963B46">
                            <w:pPr>
                              <w:ind w:left="142"/>
                              <w:jc w:val="center"/>
                              <w:rPr>
                                <w:rFonts w:ascii="Century Gothic" w:hAnsi="Century Gothic" w:cs="Arial"/>
                                <w:b/>
                                <w:sz w:val="32"/>
                                <w:szCs w:val="32"/>
                                <w:lang w:val="es-MX"/>
                              </w:rPr>
                            </w:pPr>
                          </w:p>
                          <w:p w:rsidR="00B616DB" w:rsidRDefault="00B616DB" w:rsidP="00963B46">
                            <w:pPr>
                              <w:ind w:left="142"/>
                              <w:jc w:val="center"/>
                              <w:rPr>
                                <w:rFonts w:ascii="Century Gothic" w:hAnsi="Century Gothic" w:cs="Arial"/>
                                <w:b/>
                                <w:sz w:val="32"/>
                                <w:szCs w:val="32"/>
                                <w:lang w:val="es-MX"/>
                              </w:rPr>
                            </w:pPr>
                          </w:p>
                          <w:p w:rsidR="00B616DB" w:rsidRPr="00EE5138" w:rsidRDefault="00B616D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B616DB" w:rsidRDefault="00B616D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B616DB" w:rsidRPr="003F3DFD" w:rsidRDefault="00B616DB" w:rsidP="002C0306">
                            <w:pPr>
                              <w:rPr>
                                <w:rFonts w:ascii="Century Gothic" w:hAnsi="Century Gothic" w:cs="Arial"/>
                                <w:b/>
                                <w:sz w:val="32"/>
                                <w:szCs w:val="32"/>
                              </w:rPr>
                            </w:pPr>
                          </w:p>
                          <w:p w:rsidR="00B616DB" w:rsidRDefault="00B616DB" w:rsidP="00C64893">
                            <w:pPr>
                              <w:jc w:val="center"/>
                              <w:rPr>
                                <w:rFonts w:ascii="Century Gothic" w:hAnsi="Century Gothic"/>
                                <w:b/>
                                <w:sz w:val="32"/>
                                <w:szCs w:val="32"/>
                              </w:rPr>
                            </w:pPr>
                            <w:r>
                              <w:rPr>
                                <w:rFonts w:ascii="Century Gothic" w:hAnsi="Century Gothic"/>
                                <w:b/>
                                <w:sz w:val="32"/>
                                <w:szCs w:val="32"/>
                              </w:rPr>
                              <w:t>REGLAMENTO DE CONTRATACIONES DIRECTAS</w:t>
                            </w:r>
                          </w:p>
                          <w:p w:rsidR="00B616DB" w:rsidRDefault="00B616DB"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616DB" w:rsidRPr="00C64893" w:rsidRDefault="00B616DB" w:rsidP="00BC21BB">
                            <w:pPr>
                              <w:ind w:left="142"/>
                              <w:jc w:val="center"/>
                              <w:rPr>
                                <w:rFonts w:ascii="Century Gothic" w:hAnsi="Century Gothic" w:cs="Arial"/>
                                <w:b/>
                                <w:sz w:val="32"/>
                                <w:szCs w:val="32"/>
                              </w:rPr>
                            </w:pPr>
                          </w:p>
                          <w:p w:rsidR="00B616DB" w:rsidRDefault="00B616D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616DB" w:rsidRPr="000F16BE" w:rsidRDefault="00B616DB" w:rsidP="00716D3A">
                            <w:pPr>
                              <w:ind w:left="142"/>
                              <w:jc w:val="center"/>
                              <w:rPr>
                                <w:rFonts w:ascii="Century Gothic" w:hAnsi="Century Gothic" w:cs="Arial"/>
                                <w:b/>
                                <w:sz w:val="32"/>
                                <w:szCs w:val="32"/>
                                <w:lang w:val="es-MX"/>
                              </w:rPr>
                            </w:pPr>
                          </w:p>
                          <w:p w:rsidR="00B616DB" w:rsidRPr="00811D4C" w:rsidRDefault="00B616DB" w:rsidP="00BC21BB">
                            <w:pPr>
                              <w:ind w:left="142"/>
                              <w:rPr>
                                <w:rFonts w:ascii="Century Gothic" w:hAnsi="Century Gothic"/>
                                <w:b/>
                              </w:rPr>
                            </w:pPr>
                          </w:p>
                          <w:p w:rsidR="00B616DB" w:rsidRDefault="00B616DB"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ADQUISICION DE MANGUERAS PARA GLP PARA EL DTCC</w:t>
                            </w:r>
                            <w:r>
                              <w:rPr>
                                <w:rFonts w:ascii="Century Gothic" w:hAnsi="Century Gothic" w:cs="Century Gothic"/>
                                <w:b/>
                                <w:bCs/>
                                <w:color w:val="000000"/>
                                <w:sz w:val="32"/>
                                <w:szCs w:val="32"/>
                              </w:rPr>
                              <w:tab/>
                            </w:r>
                          </w:p>
                          <w:p w:rsidR="00B616DB" w:rsidRPr="00536091" w:rsidRDefault="00B616DB"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CDO-DCCEN-111-15</w:t>
                            </w:r>
                          </w:p>
                          <w:p w:rsidR="00B616DB" w:rsidRDefault="00B616DB"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B616DB" w:rsidRPr="00574BFC" w:rsidRDefault="00B616DB"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B616DB" w:rsidRDefault="00B616DB" w:rsidP="00BC21BB">
                            <w:pPr>
                              <w:ind w:right="930"/>
                              <w:jc w:val="center"/>
                              <w:rPr>
                                <w:rFonts w:ascii="Century Gothic" w:hAnsi="Century Gothic"/>
                                <w:lang w:val="es-ES_tradnl"/>
                              </w:rPr>
                            </w:pPr>
                            <w:r>
                              <w:rPr>
                                <w:rFonts w:ascii="Century Gothic" w:hAnsi="Century Gothic"/>
                                <w:lang w:val="es-ES_tradnl"/>
                              </w:rPr>
                              <w:t xml:space="preserve">          </w:t>
                            </w:r>
                          </w:p>
                          <w:p w:rsidR="00B616DB" w:rsidRDefault="00B616DB" w:rsidP="00BC21BB">
                            <w:pPr>
                              <w:ind w:right="930"/>
                              <w:jc w:val="center"/>
                              <w:rPr>
                                <w:rFonts w:ascii="Century Gothic" w:hAnsi="Century Gothic"/>
                                <w:lang w:val="es-ES_tradnl"/>
                              </w:rPr>
                            </w:pPr>
                          </w:p>
                          <w:p w:rsidR="00B616DB" w:rsidRDefault="00B616DB" w:rsidP="00BC21BB">
                            <w:pPr>
                              <w:ind w:right="930"/>
                              <w:jc w:val="center"/>
                              <w:rPr>
                                <w:rFonts w:ascii="Century Gothic" w:hAnsi="Century Gothic"/>
                                <w:lang w:val="es-ES_tradnl"/>
                              </w:rPr>
                            </w:pPr>
                          </w:p>
                          <w:p w:rsidR="00B616DB" w:rsidRDefault="00B616DB" w:rsidP="00BC21BB">
                            <w:pPr>
                              <w:ind w:right="930"/>
                              <w:jc w:val="center"/>
                              <w:rPr>
                                <w:rFonts w:ascii="Century Gothic" w:hAnsi="Century Gothic"/>
                                <w:lang w:val="es-ES_tradnl"/>
                              </w:rPr>
                            </w:pPr>
                          </w:p>
                          <w:p w:rsidR="00B616DB" w:rsidRDefault="00B616DB" w:rsidP="00BC21BB">
                            <w:pPr>
                              <w:ind w:right="930"/>
                              <w:jc w:val="center"/>
                              <w:rPr>
                                <w:rFonts w:ascii="Century Gothic" w:hAnsi="Century Gothic"/>
                                <w:lang w:val="es-ES_tradnl"/>
                              </w:rPr>
                            </w:pPr>
                          </w:p>
                          <w:p w:rsidR="00B616DB" w:rsidRPr="009C5A35" w:rsidRDefault="00B616D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B616DB" w:rsidRDefault="00B616DB" w:rsidP="00BC21BB">
                      <w:pPr>
                        <w:pStyle w:val="Ttulo1"/>
                        <w:ind w:left="142"/>
                        <w:jc w:val="center"/>
                        <w:rPr>
                          <w:rFonts w:ascii="Century Gothic" w:hAnsi="Century Gothic"/>
                          <w:szCs w:val="28"/>
                        </w:rPr>
                      </w:pPr>
                    </w:p>
                    <w:p w:rsidR="00B616DB" w:rsidRDefault="00B616D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616DB" w:rsidRDefault="00B616DB" w:rsidP="00196858"/>
                    <w:p w:rsidR="00B616DB" w:rsidRPr="00196858" w:rsidRDefault="00B616DB" w:rsidP="00196858"/>
                    <w:p w:rsidR="00B616DB" w:rsidRDefault="00B616DB" w:rsidP="00BC21BB">
                      <w:pPr>
                        <w:ind w:left="142"/>
                        <w:jc w:val="center"/>
                        <w:rPr>
                          <w:rFonts w:ascii="Verdana" w:hAnsi="Verdana"/>
                          <w:b/>
                        </w:rPr>
                      </w:pPr>
                    </w:p>
                    <w:p w:rsidR="00B616DB" w:rsidRDefault="00B616D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463" cy="1501491"/>
                                    </a:xfrm>
                                    <a:prstGeom prst="rect">
                                      <a:avLst/>
                                    </a:prstGeom>
                                    <a:noFill/>
                                    <a:ln>
                                      <a:noFill/>
                                    </a:ln>
                                  </pic:spPr>
                                </pic:pic>
                              </a:graphicData>
                            </a:graphic>
                          </wp:inline>
                        </w:drawing>
                      </w:r>
                    </w:p>
                    <w:p w:rsidR="00B616DB" w:rsidRDefault="00B616DB" w:rsidP="00963B46">
                      <w:pPr>
                        <w:ind w:left="142"/>
                        <w:jc w:val="center"/>
                        <w:rPr>
                          <w:rFonts w:ascii="Century Gothic" w:hAnsi="Century Gothic" w:cs="Arial"/>
                          <w:b/>
                          <w:sz w:val="32"/>
                          <w:szCs w:val="32"/>
                          <w:lang w:val="es-MX"/>
                        </w:rPr>
                      </w:pPr>
                    </w:p>
                    <w:p w:rsidR="00B616DB" w:rsidRDefault="00B616DB" w:rsidP="00963B46">
                      <w:pPr>
                        <w:ind w:left="142"/>
                        <w:jc w:val="center"/>
                        <w:rPr>
                          <w:rFonts w:ascii="Century Gothic" w:hAnsi="Century Gothic" w:cs="Arial"/>
                          <w:b/>
                          <w:sz w:val="32"/>
                          <w:szCs w:val="32"/>
                          <w:lang w:val="es-MX"/>
                        </w:rPr>
                      </w:pPr>
                    </w:p>
                    <w:p w:rsidR="00B616DB" w:rsidRPr="00EE5138" w:rsidRDefault="00B616D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B616DB" w:rsidRDefault="00B616D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B616DB" w:rsidRPr="003F3DFD" w:rsidRDefault="00B616DB" w:rsidP="002C0306">
                      <w:pPr>
                        <w:rPr>
                          <w:rFonts w:ascii="Century Gothic" w:hAnsi="Century Gothic" w:cs="Arial"/>
                          <w:b/>
                          <w:sz w:val="32"/>
                          <w:szCs w:val="32"/>
                        </w:rPr>
                      </w:pPr>
                    </w:p>
                    <w:p w:rsidR="00B616DB" w:rsidRDefault="00B616DB" w:rsidP="00C64893">
                      <w:pPr>
                        <w:jc w:val="center"/>
                        <w:rPr>
                          <w:rFonts w:ascii="Century Gothic" w:hAnsi="Century Gothic"/>
                          <w:b/>
                          <w:sz w:val="32"/>
                          <w:szCs w:val="32"/>
                        </w:rPr>
                      </w:pPr>
                      <w:r>
                        <w:rPr>
                          <w:rFonts w:ascii="Century Gothic" w:hAnsi="Century Gothic"/>
                          <w:b/>
                          <w:sz w:val="32"/>
                          <w:szCs w:val="32"/>
                        </w:rPr>
                        <w:t>REGLAMENTO DE CONTRATACIONES DIRECTAS</w:t>
                      </w:r>
                    </w:p>
                    <w:p w:rsidR="00B616DB" w:rsidRDefault="00B616DB"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616DB" w:rsidRPr="00C64893" w:rsidRDefault="00B616DB" w:rsidP="00BC21BB">
                      <w:pPr>
                        <w:ind w:left="142"/>
                        <w:jc w:val="center"/>
                        <w:rPr>
                          <w:rFonts w:ascii="Century Gothic" w:hAnsi="Century Gothic" w:cs="Arial"/>
                          <w:b/>
                          <w:sz w:val="32"/>
                          <w:szCs w:val="32"/>
                        </w:rPr>
                      </w:pPr>
                    </w:p>
                    <w:p w:rsidR="00B616DB" w:rsidRDefault="00B616D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616DB" w:rsidRPr="000F16BE" w:rsidRDefault="00B616DB" w:rsidP="00716D3A">
                      <w:pPr>
                        <w:ind w:left="142"/>
                        <w:jc w:val="center"/>
                        <w:rPr>
                          <w:rFonts w:ascii="Century Gothic" w:hAnsi="Century Gothic" w:cs="Arial"/>
                          <w:b/>
                          <w:sz w:val="32"/>
                          <w:szCs w:val="32"/>
                          <w:lang w:val="es-MX"/>
                        </w:rPr>
                      </w:pPr>
                    </w:p>
                    <w:p w:rsidR="00B616DB" w:rsidRPr="00811D4C" w:rsidRDefault="00B616DB" w:rsidP="00BC21BB">
                      <w:pPr>
                        <w:ind w:left="142"/>
                        <w:rPr>
                          <w:rFonts w:ascii="Century Gothic" w:hAnsi="Century Gothic"/>
                          <w:b/>
                        </w:rPr>
                      </w:pPr>
                    </w:p>
                    <w:p w:rsidR="00B616DB" w:rsidRDefault="00B616DB"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ADQUISICION DE MANGUERAS PARA GLP PARA EL DTCC</w:t>
                      </w:r>
                      <w:r>
                        <w:rPr>
                          <w:rFonts w:ascii="Century Gothic" w:hAnsi="Century Gothic" w:cs="Century Gothic"/>
                          <w:b/>
                          <w:bCs/>
                          <w:color w:val="000000"/>
                          <w:sz w:val="32"/>
                          <w:szCs w:val="32"/>
                        </w:rPr>
                        <w:tab/>
                      </w:r>
                    </w:p>
                    <w:p w:rsidR="00B616DB" w:rsidRPr="00536091" w:rsidRDefault="00B616DB"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CDO-DCCEN-111-15</w:t>
                      </w:r>
                    </w:p>
                    <w:p w:rsidR="00B616DB" w:rsidRDefault="00B616DB"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B616DB" w:rsidRPr="00574BFC" w:rsidRDefault="00B616DB"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B616DB" w:rsidRDefault="00B616DB" w:rsidP="00BC21BB">
                      <w:pPr>
                        <w:ind w:right="930"/>
                        <w:jc w:val="center"/>
                        <w:rPr>
                          <w:rFonts w:ascii="Century Gothic" w:hAnsi="Century Gothic"/>
                          <w:lang w:val="es-ES_tradnl"/>
                        </w:rPr>
                      </w:pPr>
                      <w:r>
                        <w:rPr>
                          <w:rFonts w:ascii="Century Gothic" w:hAnsi="Century Gothic"/>
                          <w:lang w:val="es-ES_tradnl"/>
                        </w:rPr>
                        <w:t xml:space="preserve">          </w:t>
                      </w:r>
                    </w:p>
                    <w:p w:rsidR="00B616DB" w:rsidRDefault="00B616DB" w:rsidP="00BC21BB">
                      <w:pPr>
                        <w:ind w:right="930"/>
                        <w:jc w:val="center"/>
                        <w:rPr>
                          <w:rFonts w:ascii="Century Gothic" w:hAnsi="Century Gothic"/>
                          <w:lang w:val="es-ES_tradnl"/>
                        </w:rPr>
                      </w:pPr>
                    </w:p>
                    <w:p w:rsidR="00B616DB" w:rsidRDefault="00B616DB" w:rsidP="00BC21BB">
                      <w:pPr>
                        <w:ind w:right="930"/>
                        <w:jc w:val="center"/>
                        <w:rPr>
                          <w:rFonts w:ascii="Century Gothic" w:hAnsi="Century Gothic"/>
                          <w:lang w:val="es-ES_tradnl"/>
                        </w:rPr>
                      </w:pPr>
                    </w:p>
                    <w:p w:rsidR="00B616DB" w:rsidRDefault="00B616DB" w:rsidP="00BC21BB">
                      <w:pPr>
                        <w:ind w:right="930"/>
                        <w:jc w:val="center"/>
                        <w:rPr>
                          <w:rFonts w:ascii="Century Gothic" w:hAnsi="Century Gothic"/>
                          <w:lang w:val="es-ES_tradnl"/>
                        </w:rPr>
                      </w:pPr>
                    </w:p>
                    <w:p w:rsidR="00B616DB" w:rsidRDefault="00B616DB" w:rsidP="00BC21BB">
                      <w:pPr>
                        <w:ind w:right="930"/>
                        <w:jc w:val="center"/>
                        <w:rPr>
                          <w:rFonts w:ascii="Century Gothic" w:hAnsi="Century Gothic"/>
                          <w:lang w:val="es-ES_tradnl"/>
                        </w:rPr>
                      </w:pPr>
                    </w:p>
                    <w:p w:rsidR="00B616DB" w:rsidRPr="009C5A35" w:rsidRDefault="00B616DB"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62362" w:rsidP="00595B38">
            <w:pPr>
              <w:rPr>
                <w:rFonts w:asciiTheme="minorHAnsi" w:hAnsiTheme="minorHAnsi" w:cstheme="minorHAnsi"/>
                <w:sz w:val="18"/>
                <w:szCs w:val="18"/>
              </w:rPr>
            </w:pPr>
            <w:r>
              <w:rPr>
                <w:rFonts w:asciiTheme="minorHAnsi" w:hAnsiTheme="minorHAnsi" w:cstheme="minorHAnsi"/>
                <w:sz w:val="18"/>
                <w:szCs w:val="18"/>
              </w:rPr>
              <w:t>30</w:t>
            </w:r>
            <w:r w:rsidR="00B616DB">
              <w:rPr>
                <w:rFonts w:asciiTheme="minorHAnsi" w:hAnsiTheme="minorHAnsi" w:cstheme="minorHAnsi"/>
                <w:sz w:val="18"/>
                <w:szCs w:val="18"/>
              </w:rPr>
              <w:t>/10/2015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B616DB" w:rsidP="00B616DB">
            <w:pPr>
              <w:rPr>
                <w:rFonts w:asciiTheme="minorHAnsi" w:hAnsiTheme="minorHAnsi" w:cstheme="minorHAnsi"/>
                <w:sz w:val="18"/>
                <w:szCs w:val="18"/>
              </w:rPr>
            </w:pPr>
            <w:r>
              <w:rPr>
                <w:rFonts w:asciiTheme="minorHAnsi" w:hAnsiTheme="minorHAnsi" w:cstheme="minorHAnsi"/>
                <w:sz w:val="18"/>
                <w:szCs w:val="18"/>
              </w:rPr>
              <w:t>15</w:t>
            </w:r>
            <w:r w:rsidR="00D04F4E">
              <w:rPr>
                <w:rFonts w:asciiTheme="minorHAnsi" w:hAnsiTheme="minorHAnsi" w:cstheme="minorHAnsi"/>
                <w:sz w:val="18"/>
                <w:szCs w:val="18"/>
              </w:rPr>
              <w:t xml:space="preserve">:00 </w:t>
            </w:r>
            <w:r>
              <w:rPr>
                <w:rFonts w:asciiTheme="minorHAnsi" w:hAnsiTheme="minorHAnsi" w:cstheme="minorHAnsi"/>
                <w:sz w:val="18"/>
                <w:szCs w:val="18"/>
              </w:rPr>
              <w:t>P</w:t>
            </w:r>
            <w:r w:rsidR="00D04F4E">
              <w:rPr>
                <w:rFonts w:asciiTheme="minorHAnsi" w:hAnsiTheme="minorHAnsi" w:cstheme="minorHAnsi"/>
                <w:sz w:val="18"/>
                <w:szCs w:val="18"/>
              </w:rPr>
              <w:t>.M</w:t>
            </w:r>
            <w:r w:rsidR="00486001">
              <w:rPr>
                <w:rFonts w:asciiTheme="minorHAnsi" w:hAnsiTheme="minorHAnsi" w:cstheme="minorHAnsi"/>
                <w:sz w:val="18"/>
                <w:szCs w:val="18"/>
              </w:rPr>
              <w:t>.</w:t>
            </w:r>
          </w:p>
        </w:tc>
        <w:tc>
          <w:tcPr>
            <w:tcW w:w="3344" w:type="dxa"/>
          </w:tcPr>
          <w:p w:rsidR="00EE5138" w:rsidRPr="00232824" w:rsidRDefault="00D04F4E" w:rsidP="00486001">
            <w:pPr>
              <w:jc w:val="both"/>
              <w:rPr>
                <w:rFonts w:asciiTheme="minorHAnsi" w:hAnsiTheme="minorHAnsi" w:cstheme="minorHAnsi"/>
                <w:sz w:val="18"/>
                <w:szCs w:val="18"/>
              </w:rPr>
            </w:pPr>
            <w:r>
              <w:rPr>
                <w:rFonts w:asciiTheme="minorHAnsi" w:hAnsiTheme="minorHAnsi" w:cstheme="minorHAnsi"/>
                <w:sz w:val="18"/>
                <w:szCs w:val="18"/>
              </w:rPr>
              <w:t>AV. SIGLO XX FINAL PORTERIA N°2 ZONA VALLE HERMOSO DISTRITO COMERCIAL CENTRO YPFB UNIDAD DE CONTRATACIONES</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B616DB" w:rsidRPr="00232824" w:rsidTr="00973192">
        <w:trPr>
          <w:trHeight w:val="246"/>
        </w:trPr>
        <w:tc>
          <w:tcPr>
            <w:tcW w:w="418" w:type="dxa"/>
            <w:vAlign w:val="center"/>
          </w:tcPr>
          <w:p w:rsidR="00B616DB" w:rsidRPr="00232824" w:rsidRDefault="00B616DB" w:rsidP="00B616DB">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B616DB" w:rsidRPr="00232824" w:rsidRDefault="00B616DB" w:rsidP="00B616DB">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B616DB" w:rsidRPr="00232824" w:rsidRDefault="00B616DB" w:rsidP="00B616DB">
            <w:pPr>
              <w:rPr>
                <w:rFonts w:asciiTheme="minorHAnsi" w:hAnsiTheme="minorHAnsi" w:cstheme="minorHAnsi"/>
                <w:sz w:val="18"/>
                <w:szCs w:val="18"/>
              </w:rPr>
            </w:pPr>
            <w:r w:rsidRPr="00232824">
              <w:rPr>
                <w:rFonts w:asciiTheme="minorHAnsi" w:hAnsiTheme="minorHAnsi" w:cstheme="minorHAnsi"/>
                <w:sz w:val="18"/>
                <w:szCs w:val="18"/>
              </w:rPr>
              <w:t>Fecha:</w:t>
            </w:r>
          </w:p>
          <w:p w:rsidR="00B616DB" w:rsidRPr="00232824" w:rsidRDefault="00E62362" w:rsidP="00595B38">
            <w:pPr>
              <w:rPr>
                <w:rFonts w:asciiTheme="minorHAnsi" w:hAnsiTheme="minorHAnsi" w:cstheme="minorHAnsi"/>
                <w:sz w:val="18"/>
                <w:szCs w:val="18"/>
              </w:rPr>
            </w:pPr>
            <w:r>
              <w:rPr>
                <w:rFonts w:asciiTheme="minorHAnsi" w:hAnsiTheme="minorHAnsi" w:cstheme="minorHAnsi"/>
                <w:sz w:val="18"/>
                <w:szCs w:val="18"/>
              </w:rPr>
              <w:t>30</w:t>
            </w:r>
            <w:bookmarkStart w:id="0" w:name="_GoBack"/>
            <w:bookmarkEnd w:id="0"/>
            <w:r w:rsidR="00B616DB">
              <w:rPr>
                <w:rFonts w:asciiTheme="minorHAnsi" w:hAnsiTheme="minorHAnsi" w:cstheme="minorHAnsi"/>
                <w:sz w:val="18"/>
                <w:szCs w:val="18"/>
              </w:rPr>
              <w:t>/10/2015</w:t>
            </w:r>
          </w:p>
        </w:tc>
        <w:tc>
          <w:tcPr>
            <w:tcW w:w="1139" w:type="dxa"/>
            <w:gridSpan w:val="2"/>
            <w:vAlign w:val="center"/>
          </w:tcPr>
          <w:p w:rsidR="00B616DB" w:rsidRPr="00232824" w:rsidRDefault="00B616DB" w:rsidP="00B616DB">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B616DB" w:rsidRPr="00232824" w:rsidRDefault="00B616DB" w:rsidP="00B616DB">
            <w:pPr>
              <w:rPr>
                <w:rFonts w:asciiTheme="minorHAnsi" w:hAnsiTheme="minorHAnsi" w:cstheme="minorHAnsi"/>
                <w:sz w:val="18"/>
                <w:szCs w:val="18"/>
              </w:rPr>
            </w:pPr>
            <w:r>
              <w:rPr>
                <w:rFonts w:asciiTheme="minorHAnsi" w:hAnsiTheme="minorHAnsi" w:cstheme="minorHAnsi"/>
                <w:sz w:val="18"/>
                <w:szCs w:val="18"/>
              </w:rPr>
              <w:t>15:15 P.M.</w:t>
            </w:r>
          </w:p>
        </w:tc>
        <w:tc>
          <w:tcPr>
            <w:tcW w:w="3344" w:type="dxa"/>
            <w:vAlign w:val="center"/>
          </w:tcPr>
          <w:p w:rsidR="00B616DB" w:rsidRPr="00232824" w:rsidRDefault="00B616DB" w:rsidP="00B616DB">
            <w:pPr>
              <w:jc w:val="both"/>
              <w:rPr>
                <w:rFonts w:asciiTheme="minorHAnsi" w:hAnsiTheme="minorHAnsi" w:cstheme="minorHAnsi"/>
                <w:color w:val="000000"/>
                <w:sz w:val="18"/>
                <w:szCs w:val="18"/>
                <w:lang w:val="es-BO"/>
              </w:rPr>
            </w:pPr>
            <w:r>
              <w:rPr>
                <w:rFonts w:asciiTheme="minorHAnsi" w:hAnsiTheme="minorHAnsi" w:cstheme="minorHAnsi"/>
                <w:sz w:val="18"/>
                <w:szCs w:val="18"/>
              </w:rPr>
              <w:t>AV. SIGLO XX FINAL PORTERIA N°2 ZONA VALLE HERMOSO DISTRITO COMERCIAL CENTRO YPFB UNIDAD DE CONTRATACIONES</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5C0ECA">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PRECIO EVALUADO MAS BAJO </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AC3A8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w:t>
            </w:r>
            <w:r w:rsidR="005C0ECA">
              <w:rPr>
                <w:rFonts w:asciiTheme="minorHAnsi" w:eastAsia="Calibri" w:hAnsiTheme="minorHAnsi" w:cstheme="minorHAnsi"/>
                <w:b/>
                <w:i/>
                <w:sz w:val="18"/>
                <w:szCs w:val="18"/>
              </w:rPr>
              <w:t>0 DIAS</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E752A9">
              <w:rPr>
                <w:rFonts w:asciiTheme="minorHAnsi" w:hAnsiTheme="minorHAnsi" w:cstheme="minorHAnsi"/>
                <w:b/>
                <w:bCs/>
                <w:color w:val="000000"/>
                <w:sz w:val="18"/>
                <w:szCs w:val="18"/>
                <w:lang w:val="es-BO" w:eastAsia="es-BO"/>
              </w:rPr>
              <w:t>L O LOS BIENES</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0C3DE7">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AC3A80"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595B38" w:rsidRDefault="00595B38" w:rsidP="00595B38">
            <w:pPr>
              <w:jc w:val="both"/>
              <w:rPr>
                <w:rFonts w:ascii="Calibri" w:hAnsi="Calibri" w:cs="Calibri"/>
                <w:color w:val="000000"/>
                <w:sz w:val="16"/>
                <w:szCs w:val="16"/>
                <w:lang w:eastAsia="es-BO"/>
              </w:rPr>
            </w:pPr>
            <w:r>
              <w:rPr>
                <w:rFonts w:ascii="Calibri" w:hAnsi="Calibri" w:cs="Calibri"/>
                <w:color w:val="000000"/>
                <w:sz w:val="16"/>
                <w:szCs w:val="16"/>
                <w:lang w:eastAsia="es-BO"/>
              </w:rPr>
              <w:t>MANGUERA PARA GLP DE 2” CON CONEXIONES PRENSADAS.</w:t>
            </w:r>
          </w:p>
          <w:p w:rsidR="00595B38" w:rsidRDefault="00595B38" w:rsidP="00595B38">
            <w:pPr>
              <w:jc w:val="both"/>
              <w:rPr>
                <w:rFonts w:ascii="Calibri" w:hAnsi="Calibri" w:cs="Calibri"/>
                <w:color w:val="000000"/>
                <w:sz w:val="16"/>
                <w:szCs w:val="16"/>
                <w:lang w:eastAsia="es-BO"/>
              </w:rPr>
            </w:pPr>
            <w:r>
              <w:rPr>
                <w:rFonts w:ascii="Calibri" w:hAnsi="Calibri" w:cs="Calibri"/>
                <w:color w:val="000000"/>
                <w:sz w:val="16"/>
                <w:szCs w:val="16"/>
                <w:lang w:eastAsia="es-BO"/>
              </w:rPr>
              <w:t>LONGITUD: 4 UNIDADES DE 10 MTS.</w:t>
            </w:r>
          </w:p>
          <w:p w:rsidR="00595B38" w:rsidRDefault="00595B38" w:rsidP="00595B38">
            <w:pPr>
              <w:jc w:val="both"/>
              <w:rPr>
                <w:rFonts w:ascii="Calibri" w:hAnsi="Calibri" w:cs="Calibri"/>
                <w:color w:val="000000"/>
                <w:sz w:val="16"/>
                <w:szCs w:val="16"/>
                <w:lang w:eastAsia="es-BO"/>
              </w:rPr>
            </w:pPr>
            <w:r>
              <w:rPr>
                <w:rFonts w:ascii="Calibri" w:hAnsi="Calibri" w:cs="Calibri"/>
                <w:color w:val="000000"/>
                <w:sz w:val="16"/>
                <w:szCs w:val="16"/>
                <w:lang w:eastAsia="es-BO"/>
              </w:rPr>
              <w:t>MARCA: PARKER O SIMILAR</w:t>
            </w:r>
          </w:p>
          <w:p w:rsidR="00595B38" w:rsidRDefault="00595B38" w:rsidP="00595B38">
            <w:pPr>
              <w:jc w:val="both"/>
              <w:rPr>
                <w:rFonts w:ascii="Calibri" w:hAnsi="Calibri" w:cs="Calibri"/>
                <w:color w:val="000000"/>
                <w:sz w:val="16"/>
                <w:szCs w:val="16"/>
                <w:lang w:eastAsia="es-BO"/>
              </w:rPr>
            </w:pPr>
            <w:r>
              <w:rPr>
                <w:rFonts w:ascii="Calibri" w:hAnsi="Calibri" w:cs="Calibri"/>
                <w:color w:val="000000"/>
                <w:sz w:val="16"/>
                <w:szCs w:val="16"/>
                <w:lang w:eastAsia="es-BO"/>
              </w:rPr>
              <w:t>MODELO: 7232</w:t>
            </w:r>
          </w:p>
          <w:p w:rsidR="00595B38" w:rsidRDefault="00595B38" w:rsidP="00595B38">
            <w:pPr>
              <w:jc w:val="both"/>
              <w:rPr>
                <w:rFonts w:ascii="Calibri" w:hAnsi="Calibri" w:cs="Calibri"/>
                <w:color w:val="000000"/>
                <w:sz w:val="16"/>
                <w:szCs w:val="16"/>
                <w:lang w:eastAsia="es-BO"/>
              </w:rPr>
            </w:pPr>
            <w:r>
              <w:rPr>
                <w:rFonts w:ascii="Calibri" w:hAnsi="Calibri" w:cs="Calibri"/>
                <w:color w:val="000000"/>
                <w:sz w:val="16"/>
                <w:szCs w:val="16"/>
                <w:lang w:eastAsia="es-BO"/>
              </w:rPr>
              <w:t>TUBO INTERNO NITRILO COLOR NEGRO PARA USO EN HIDROCARBUROS REFORZADO DOBLE TRENZADO RECUBRIMIENTO DE TEMPERATURA 40ºC A 80ºC.</w:t>
            </w:r>
          </w:p>
          <w:p w:rsidR="00595B38" w:rsidRDefault="00595B38" w:rsidP="00595B38">
            <w:pPr>
              <w:jc w:val="both"/>
              <w:rPr>
                <w:rFonts w:ascii="Calibri" w:hAnsi="Calibri" w:cs="Calibri"/>
                <w:color w:val="000000"/>
                <w:sz w:val="16"/>
                <w:szCs w:val="16"/>
                <w:lang w:eastAsia="es-BO"/>
              </w:rPr>
            </w:pPr>
            <w:r>
              <w:rPr>
                <w:rFonts w:ascii="Calibri" w:hAnsi="Calibri" w:cs="Calibri"/>
                <w:color w:val="000000"/>
                <w:sz w:val="16"/>
                <w:szCs w:val="16"/>
                <w:lang w:eastAsia="es-BO"/>
              </w:rPr>
              <w:t>EMSAMBLE CONECTORES PRENSADOS TIPO MACHO ROSCA NPT CPN ACCESORIOS TIPO ACME DE 3 ¼” HEMBRA GIRATORIA EN LOS DOS EXTREMOS</w:t>
            </w:r>
          </w:p>
          <w:p w:rsidR="00595B38" w:rsidRDefault="00595B38" w:rsidP="00595B38">
            <w:pPr>
              <w:jc w:val="both"/>
              <w:rPr>
                <w:rFonts w:ascii="Calibri" w:hAnsi="Calibri" w:cs="Calibri"/>
                <w:color w:val="000000"/>
                <w:sz w:val="16"/>
                <w:szCs w:val="16"/>
                <w:lang w:eastAsia="es-BO"/>
              </w:rPr>
            </w:pPr>
            <w:r>
              <w:rPr>
                <w:rFonts w:ascii="Calibri" w:hAnsi="Calibri" w:cs="Calibri"/>
                <w:color w:val="000000"/>
                <w:sz w:val="16"/>
                <w:szCs w:val="16"/>
                <w:lang w:eastAsia="es-BO"/>
              </w:rPr>
              <w:lastRenderedPageBreak/>
              <w:t>CERTIFICACION DE CALIDAD</w:t>
            </w:r>
          </w:p>
          <w:p w:rsidR="00EE5138" w:rsidRPr="00C75BEC" w:rsidRDefault="00EE5138" w:rsidP="00973192">
            <w:pPr>
              <w:rPr>
                <w:rFonts w:asciiTheme="minorHAnsi" w:hAnsiTheme="minorHAnsi" w:cstheme="minorHAnsi"/>
                <w:color w:val="000000"/>
                <w:sz w:val="18"/>
                <w:szCs w:val="18"/>
                <w:lang w:val="es-BO" w:eastAsia="es-BO"/>
              </w:rPr>
            </w:pP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595B38"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lastRenderedPageBreak/>
              <w:t>40</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595B38" w:rsidP="00595B3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METROS</w:t>
            </w:r>
            <w:r w:rsidR="00AC3A80">
              <w:rPr>
                <w:rFonts w:asciiTheme="minorHAnsi" w:hAnsiTheme="minorHAnsi" w:cstheme="minorHAnsi"/>
                <w:color w:val="000000"/>
                <w:sz w:val="18"/>
                <w:szCs w:val="18"/>
                <w:lang w:val="es-BO" w:eastAsia="es-BO"/>
              </w:rPr>
              <w:t>.</w:t>
            </w: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595B38" w:rsidP="00595B38">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68</w:t>
            </w:r>
            <w:r w:rsidR="00AC3A80">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000</w:t>
            </w:r>
            <w:r w:rsidR="00AC3A80">
              <w:rPr>
                <w:rFonts w:asciiTheme="minorHAnsi" w:hAnsiTheme="minorHAnsi" w:cstheme="minorHAnsi"/>
                <w:color w:val="000000"/>
                <w:sz w:val="18"/>
                <w:szCs w:val="18"/>
                <w:lang w:val="es-BO" w:eastAsia="es-BO"/>
              </w:rPr>
              <w:t>,00</w:t>
            </w:r>
          </w:p>
        </w:tc>
      </w:tr>
      <w:tr w:rsidR="00595B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95B38" w:rsidRDefault="00595B38"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lastRenderedPageBreak/>
              <w:t>2</w:t>
            </w:r>
          </w:p>
        </w:tc>
        <w:tc>
          <w:tcPr>
            <w:tcW w:w="3742" w:type="dxa"/>
            <w:tcBorders>
              <w:top w:val="nil"/>
              <w:left w:val="nil"/>
              <w:bottom w:val="single" w:sz="8" w:space="0" w:color="auto"/>
              <w:right w:val="single" w:sz="8" w:space="0" w:color="auto"/>
            </w:tcBorders>
            <w:shd w:val="clear" w:color="000000" w:fill="FFFFFF"/>
            <w:vAlign w:val="center"/>
          </w:tcPr>
          <w:p w:rsidR="00595B38" w:rsidRDefault="00595B38" w:rsidP="00595B38">
            <w:pPr>
              <w:jc w:val="both"/>
              <w:rPr>
                <w:rFonts w:ascii="Calibri" w:hAnsi="Calibri" w:cs="Calibri"/>
                <w:color w:val="000000"/>
                <w:sz w:val="16"/>
                <w:szCs w:val="16"/>
                <w:lang w:eastAsia="es-BO"/>
              </w:rPr>
            </w:pPr>
            <w:r>
              <w:rPr>
                <w:rFonts w:ascii="Calibri" w:hAnsi="Calibri" w:cs="Calibri"/>
                <w:color w:val="000000"/>
                <w:sz w:val="16"/>
                <w:szCs w:val="16"/>
                <w:lang w:eastAsia="es-BO"/>
              </w:rPr>
              <w:t>MANGUERA PARA GLP DE 2” CON CONEXIONES PRENSADAS.</w:t>
            </w:r>
          </w:p>
          <w:p w:rsidR="00595B38" w:rsidRDefault="00595B38" w:rsidP="00595B38">
            <w:pPr>
              <w:jc w:val="both"/>
              <w:rPr>
                <w:rFonts w:ascii="Calibri" w:hAnsi="Calibri" w:cs="Calibri"/>
                <w:color w:val="000000"/>
                <w:sz w:val="16"/>
                <w:szCs w:val="16"/>
                <w:lang w:eastAsia="es-BO"/>
              </w:rPr>
            </w:pPr>
            <w:r>
              <w:rPr>
                <w:rFonts w:ascii="Calibri" w:hAnsi="Calibri" w:cs="Calibri"/>
                <w:color w:val="000000"/>
                <w:sz w:val="16"/>
                <w:szCs w:val="16"/>
                <w:lang w:eastAsia="es-BO"/>
              </w:rPr>
              <w:t>LONGITUD: 5 UNIDADES DE 15 MTS.</w:t>
            </w:r>
          </w:p>
          <w:p w:rsidR="00595B38" w:rsidRDefault="00595B38" w:rsidP="00595B38">
            <w:pPr>
              <w:jc w:val="both"/>
              <w:rPr>
                <w:rFonts w:ascii="Calibri" w:hAnsi="Calibri" w:cs="Calibri"/>
                <w:color w:val="000000"/>
                <w:sz w:val="16"/>
                <w:szCs w:val="16"/>
                <w:lang w:eastAsia="es-BO"/>
              </w:rPr>
            </w:pPr>
            <w:r>
              <w:rPr>
                <w:rFonts w:ascii="Calibri" w:hAnsi="Calibri" w:cs="Calibri"/>
                <w:color w:val="000000"/>
                <w:sz w:val="16"/>
                <w:szCs w:val="16"/>
                <w:lang w:eastAsia="es-BO"/>
              </w:rPr>
              <w:t>MARCA: PARKER O SIMILAR</w:t>
            </w:r>
          </w:p>
          <w:p w:rsidR="00595B38" w:rsidRDefault="00595B38" w:rsidP="00595B38">
            <w:pPr>
              <w:jc w:val="both"/>
              <w:rPr>
                <w:rFonts w:ascii="Calibri" w:hAnsi="Calibri" w:cs="Calibri"/>
                <w:color w:val="000000"/>
                <w:sz w:val="16"/>
                <w:szCs w:val="16"/>
                <w:lang w:eastAsia="es-BO"/>
              </w:rPr>
            </w:pPr>
            <w:r>
              <w:rPr>
                <w:rFonts w:ascii="Calibri" w:hAnsi="Calibri" w:cs="Calibri"/>
                <w:color w:val="000000"/>
                <w:sz w:val="16"/>
                <w:szCs w:val="16"/>
                <w:lang w:eastAsia="es-BO"/>
              </w:rPr>
              <w:t>MODELO: 7232</w:t>
            </w:r>
          </w:p>
          <w:p w:rsidR="00595B38" w:rsidRDefault="00595B38" w:rsidP="00595B38">
            <w:pPr>
              <w:jc w:val="both"/>
              <w:rPr>
                <w:rFonts w:ascii="Calibri" w:hAnsi="Calibri" w:cs="Calibri"/>
                <w:color w:val="000000"/>
                <w:sz w:val="16"/>
                <w:szCs w:val="16"/>
                <w:lang w:eastAsia="es-BO"/>
              </w:rPr>
            </w:pPr>
            <w:r>
              <w:rPr>
                <w:rFonts w:ascii="Calibri" w:hAnsi="Calibri" w:cs="Calibri"/>
                <w:color w:val="000000"/>
                <w:sz w:val="16"/>
                <w:szCs w:val="16"/>
                <w:lang w:eastAsia="es-BO"/>
              </w:rPr>
              <w:t>TUBO INTERNO NITRILO COLOR NEGRO PARA USO EN HIDROCARBUROS REFORZADO DOBLE TRENZADO RECUBRIMIENTO DE TEMPERATURA 40ºC A 80ºC.</w:t>
            </w:r>
          </w:p>
          <w:p w:rsidR="00595B38" w:rsidRDefault="00595B38" w:rsidP="00595B38">
            <w:pPr>
              <w:jc w:val="both"/>
              <w:rPr>
                <w:rFonts w:ascii="Calibri" w:hAnsi="Calibri" w:cs="Calibri"/>
                <w:color w:val="000000"/>
                <w:sz w:val="16"/>
                <w:szCs w:val="16"/>
                <w:lang w:eastAsia="es-BO"/>
              </w:rPr>
            </w:pPr>
            <w:r>
              <w:rPr>
                <w:rFonts w:ascii="Calibri" w:hAnsi="Calibri" w:cs="Calibri"/>
                <w:color w:val="000000"/>
                <w:sz w:val="16"/>
                <w:szCs w:val="16"/>
                <w:lang w:eastAsia="es-BO"/>
              </w:rPr>
              <w:t>EMSAMBLE CONECTORES PRENSADOS TIPO MACHO ROSCA NPT CPN ACCESORIOS TIPO ACME DE 3 ¼” HEMBRA GIRATORIA EN LOS DOS EXTREMOS</w:t>
            </w:r>
          </w:p>
          <w:p w:rsidR="00595B38" w:rsidRDefault="00595B38" w:rsidP="00595B38">
            <w:pPr>
              <w:jc w:val="both"/>
              <w:rPr>
                <w:rFonts w:ascii="Calibri" w:hAnsi="Calibri" w:cs="Calibri"/>
                <w:color w:val="000000"/>
                <w:sz w:val="16"/>
                <w:szCs w:val="16"/>
                <w:lang w:eastAsia="es-BO"/>
              </w:rPr>
            </w:pPr>
            <w:r>
              <w:rPr>
                <w:rFonts w:ascii="Calibri" w:hAnsi="Calibri" w:cs="Calibri"/>
                <w:color w:val="000000"/>
                <w:sz w:val="16"/>
                <w:szCs w:val="16"/>
                <w:lang w:eastAsia="es-BO"/>
              </w:rPr>
              <w:t>CERTIFICACION DE CALIDAD</w:t>
            </w:r>
          </w:p>
          <w:p w:rsidR="00595B38" w:rsidRDefault="00595B38" w:rsidP="00973192">
            <w:pPr>
              <w:rPr>
                <w:rFonts w:asciiTheme="minorHAnsi" w:hAnsiTheme="minorHAnsi" w:cstheme="minorHAnsi"/>
                <w:color w:val="000000"/>
                <w:sz w:val="18"/>
                <w:szCs w:val="18"/>
                <w:lang w:val="es-BO" w:eastAsia="es-BO"/>
              </w:rPr>
            </w:pPr>
          </w:p>
        </w:tc>
        <w:tc>
          <w:tcPr>
            <w:tcW w:w="1361" w:type="dxa"/>
            <w:tcBorders>
              <w:top w:val="nil"/>
              <w:left w:val="nil"/>
              <w:bottom w:val="single" w:sz="8" w:space="0" w:color="auto"/>
              <w:right w:val="single" w:sz="8" w:space="0" w:color="auto"/>
            </w:tcBorders>
            <w:shd w:val="clear" w:color="auto" w:fill="auto"/>
            <w:noWrap/>
            <w:vAlign w:val="center"/>
          </w:tcPr>
          <w:p w:rsidR="00595B38" w:rsidRDefault="00595B38"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75</w:t>
            </w:r>
          </w:p>
        </w:tc>
        <w:tc>
          <w:tcPr>
            <w:tcW w:w="1418" w:type="dxa"/>
            <w:tcBorders>
              <w:top w:val="nil"/>
              <w:left w:val="nil"/>
              <w:bottom w:val="single" w:sz="8" w:space="0" w:color="auto"/>
              <w:right w:val="single" w:sz="8" w:space="0" w:color="auto"/>
            </w:tcBorders>
            <w:shd w:val="clear" w:color="auto" w:fill="auto"/>
            <w:vAlign w:val="center"/>
          </w:tcPr>
          <w:p w:rsidR="00595B38" w:rsidRDefault="00595B38" w:rsidP="00AC3A8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METROS</w:t>
            </w:r>
          </w:p>
        </w:tc>
        <w:tc>
          <w:tcPr>
            <w:tcW w:w="2021" w:type="dxa"/>
            <w:tcBorders>
              <w:top w:val="nil"/>
              <w:left w:val="nil"/>
              <w:bottom w:val="single" w:sz="8" w:space="0" w:color="auto"/>
              <w:right w:val="single" w:sz="8" w:space="0" w:color="auto"/>
            </w:tcBorders>
            <w:shd w:val="clear" w:color="auto" w:fill="auto"/>
            <w:noWrap/>
            <w:vAlign w:val="center"/>
          </w:tcPr>
          <w:p w:rsidR="00595B38" w:rsidRDefault="00595B38"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127.500</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C75BEC" w:rsidRDefault="00595B38" w:rsidP="00595B38">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195</w:t>
            </w:r>
            <w:r w:rsidR="00AC3A80">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5</w:t>
            </w:r>
            <w:r w:rsidR="00AC3A80">
              <w:rPr>
                <w:rFonts w:asciiTheme="minorHAnsi" w:hAnsiTheme="minorHAnsi" w:cstheme="minorHAnsi"/>
                <w:color w:val="000000"/>
                <w:sz w:val="18"/>
                <w:szCs w:val="18"/>
                <w:lang w:val="es-BO" w:eastAsia="es-BO"/>
              </w:rPr>
              <w:t>00,00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595B38" w:rsidRDefault="00595B38" w:rsidP="00486001">
      <w:pPr>
        <w:rPr>
          <w:rFonts w:asciiTheme="minorHAnsi" w:hAnsiTheme="minorHAnsi" w:cstheme="minorHAnsi"/>
          <w:b/>
          <w:sz w:val="18"/>
          <w:szCs w:val="18"/>
        </w:rPr>
      </w:pPr>
    </w:p>
    <w:p w:rsidR="00486001" w:rsidRDefault="00486001" w:rsidP="00486001">
      <w:pP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r w:rsidR="00FA451A">
        <w:rPr>
          <w:rFonts w:asciiTheme="minorHAnsi" w:hAnsiTheme="minorHAnsi" w:cstheme="minorHAnsi"/>
          <w:b/>
          <w:bCs/>
          <w:color w:val="000000"/>
          <w:kern w:val="28"/>
          <w:lang w:val="es-BO"/>
        </w:rPr>
        <w:t xml:space="preserve"> </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 xml:space="preserve">Emitida por cualquier entidad de intermediación financiera bancaria o no bancaria, regulada y autorizada por la instancia competente y que cumpla con las condiciones de </w:t>
      </w:r>
      <w:r w:rsidRPr="00486001">
        <w:rPr>
          <w:rFonts w:asciiTheme="minorHAnsi" w:hAnsiTheme="minorHAnsi" w:cstheme="minorHAnsi"/>
          <w:color w:val="000000"/>
          <w:highlight w:val="yellow"/>
        </w:rPr>
        <w:t>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AC3A80">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AC3A80"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AC3A80">
              <w:rPr>
                <w:rFonts w:asciiTheme="minorHAnsi" w:hAnsiTheme="minorHAnsi" w:cstheme="minorHAnsi"/>
                <w:snapToGrid w:val="0"/>
                <w:sz w:val="16"/>
                <w:szCs w:val="16"/>
              </w:rPr>
              <w:t xml:space="preserve">Boleta de Garantía </w:t>
            </w:r>
          </w:p>
          <w:p w:rsidR="001C5370" w:rsidRPr="00AC3A80" w:rsidRDefault="001C5370" w:rsidP="001C5370">
            <w:pPr>
              <w:numPr>
                <w:ilvl w:val="0"/>
                <w:numId w:val="16"/>
              </w:numPr>
              <w:tabs>
                <w:tab w:val="num" w:pos="567"/>
              </w:tabs>
              <w:ind w:left="404"/>
              <w:jc w:val="both"/>
              <w:rPr>
                <w:rFonts w:asciiTheme="minorHAnsi" w:hAnsiTheme="minorHAnsi" w:cstheme="minorHAnsi"/>
                <w:snapToGrid w:val="0"/>
                <w:sz w:val="16"/>
                <w:szCs w:val="16"/>
              </w:rPr>
            </w:pPr>
            <w:r w:rsidRPr="00AC3A80">
              <w:rPr>
                <w:rFonts w:asciiTheme="minorHAnsi" w:hAnsiTheme="minorHAnsi" w:cstheme="minorHAnsi"/>
                <w:snapToGrid w:val="0"/>
                <w:sz w:val="16"/>
                <w:szCs w:val="16"/>
              </w:rPr>
              <w:t>Garantía a Primer Requerimiento</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AC3A80">
        <w:rPr>
          <w:rFonts w:asciiTheme="minorHAnsi" w:hAnsiTheme="minorHAnsi" w:cstheme="minorHAnsi"/>
          <w:b/>
        </w:rPr>
        <w:t xml:space="preserve"> </w:t>
      </w:r>
      <w:r w:rsidR="00AC3A80" w:rsidRPr="00AC3A80">
        <w:rPr>
          <w:rFonts w:asciiTheme="minorHAnsi" w:hAnsiTheme="minorHAnsi" w:cstheme="minorHAnsi"/>
          <w:b/>
          <w:highlight w:val="yellow"/>
        </w:rPr>
        <w:t>NO APLICA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7170FB" w:rsidRPr="00286B08" w:rsidRDefault="007170FB" w:rsidP="007170FB">
      <w:pPr>
        <w:ind w:left="426"/>
        <w:jc w:val="both"/>
        <w:rPr>
          <w:rFonts w:asciiTheme="minorHAnsi" w:hAnsiTheme="minorHAnsi" w:cstheme="minorHAnsi"/>
          <w:i/>
          <w:lang w:val="es-ES_tradnl"/>
        </w:rPr>
      </w:pPr>
    </w:p>
    <w:p w:rsidR="00900663" w:rsidRPr="00286B08" w:rsidRDefault="00900663" w:rsidP="00900663">
      <w:pPr>
        <w:jc w:val="both"/>
        <w:rPr>
          <w:rFonts w:asciiTheme="minorHAnsi" w:hAnsiTheme="minorHAnsi" w:cstheme="minorHAnsi"/>
        </w:rPr>
      </w:pPr>
    </w:p>
    <w:p w:rsidR="00900663" w:rsidRPr="00AC3A80" w:rsidRDefault="00900663" w:rsidP="00335F35">
      <w:pPr>
        <w:pStyle w:val="Prrafodelista"/>
        <w:numPr>
          <w:ilvl w:val="0"/>
          <w:numId w:val="3"/>
        </w:numPr>
        <w:ind w:left="426" w:hanging="426"/>
        <w:jc w:val="both"/>
        <w:rPr>
          <w:rFonts w:asciiTheme="minorHAnsi" w:hAnsiTheme="minorHAnsi" w:cstheme="minorHAnsi"/>
          <w:b/>
          <w:highlight w:val="yellow"/>
        </w:rPr>
      </w:pPr>
      <w:r w:rsidRPr="00286B08">
        <w:rPr>
          <w:rFonts w:asciiTheme="minorHAnsi" w:hAnsiTheme="minorHAnsi" w:cstheme="minorHAnsi"/>
          <w:b/>
        </w:rPr>
        <w:t>CONSULTAS ESCRITAS AL DBC</w:t>
      </w:r>
      <w:r w:rsidR="00AC3A80">
        <w:rPr>
          <w:rFonts w:asciiTheme="minorHAnsi" w:hAnsiTheme="minorHAnsi" w:cstheme="minorHAnsi"/>
          <w:b/>
        </w:rPr>
        <w:t xml:space="preserve"> </w:t>
      </w:r>
      <w:r w:rsidR="00AC3A80" w:rsidRPr="00AC3A80">
        <w:rPr>
          <w:rFonts w:asciiTheme="minorHAnsi" w:hAnsiTheme="minorHAnsi" w:cstheme="minorHAnsi"/>
          <w:b/>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AC3A80">
      <w:pPr>
        <w:tabs>
          <w:tab w:val="num" w:pos="993"/>
        </w:tabs>
        <w:jc w:val="both"/>
        <w:rPr>
          <w:rFonts w:asciiTheme="minorHAnsi" w:hAnsiTheme="minorHAnsi" w:cstheme="minorHAnsi"/>
          <w:b/>
          <w:i/>
        </w:rPr>
      </w:pPr>
    </w:p>
    <w:p w:rsidR="00C75BEC" w:rsidRPr="00286B08" w:rsidRDefault="00C75BEC" w:rsidP="00900663">
      <w:pPr>
        <w:tabs>
          <w:tab w:val="num" w:pos="993"/>
        </w:tabs>
        <w:ind w:left="426"/>
        <w:jc w:val="both"/>
        <w:rPr>
          <w:rFonts w:asciiTheme="minorHAnsi" w:hAnsiTheme="minorHAnsi" w:cstheme="minorHAnsi"/>
          <w:i/>
        </w:rPr>
      </w:pPr>
    </w:p>
    <w:p w:rsidR="00900663" w:rsidRPr="00AC3A80" w:rsidRDefault="00900663" w:rsidP="00335F35">
      <w:pPr>
        <w:pStyle w:val="Prrafodelista"/>
        <w:numPr>
          <w:ilvl w:val="0"/>
          <w:numId w:val="3"/>
        </w:numPr>
        <w:ind w:left="426" w:hanging="426"/>
        <w:jc w:val="both"/>
        <w:rPr>
          <w:rFonts w:asciiTheme="minorHAnsi" w:hAnsiTheme="minorHAnsi" w:cstheme="minorHAnsi"/>
          <w:b/>
          <w:highlight w:val="yellow"/>
        </w:rPr>
      </w:pPr>
      <w:r w:rsidRPr="00286B08">
        <w:rPr>
          <w:rFonts w:asciiTheme="minorHAnsi" w:hAnsiTheme="minorHAnsi" w:cstheme="minorHAnsi"/>
          <w:b/>
        </w:rPr>
        <w:lastRenderedPageBreak/>
        <w:t xml:space="preserve">REUNIÓN DE ACLARACIÓN </w:t>
      </w:r>
      <w:r w:rsidR="00AC3A80" w:rsidRPr="00AC3A80">
        <w:rPr>
          <w:rFonts w:asciiTheme="minorHAnsi" w:hAnsiTheme="minorHAnsi" w:cstheme="minorHAnsi"/>
          <w:b/>
          <w:highlight w:val="yellow"/>
        </w:rPr>
        <w:t>NO APLICA</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AC3A80">
      <w:pPr>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lastRenderedPageBreak/>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r w:rsidR="00595B38">
              <w:rPr>
                <w:rFonts w:asciiTheme="minorHAnsi" w:eastAsia="Calibri" w:hAnsiTheme="minorHAnsi" w:cstheme="minorHAnsi"/>
                <w:b/>
                <w:sz w:val="18"/>
                <w:szCs w:val="18"/>
              </w:rPr>
              <w:t>ADQUISICION DE MANGUERAS PARA GLP PARA EL DTCC</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D91096" w:rsidRDefault="00D91096" w:rsidP="00900663">
      <w:pPr>
        <w:ind w:left="1134" w:hanging="708"/>
        <w:jc w:val="both"/>
        <w:rPr>
          <w:rFonts w:asciiTheme="minorHAnsi" w:hAnsiTheme="minorHAnsi" w:cstheme="minorHAnsi"/>
        </w:rPr>
      </w:pPr>
    </w:p>
    <w:p w:rsidR="00D91096" w:rsidRPr="00286B08" w:rsidRDefault="00D9109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D91096" w:rsidRDefault="00D91096" w:rsidP="0062797D">
      <w:pPr>
        <w:jc w:val="both"/>
        <w:rPr>
          <w:rFonts w:asciiTheme="minorHAnsi" w:hAnsiTheme="minorHAnsi" w:cstheme="minorHAnsi"/>
        </w:rPr>
      </w:pPr>
    </w:p>
    <w:p w:rsidR="00D91096" w:rsidRDefault="00D91096" w:rsidP="0062797D">
      <w:pPr>
        <w:jc w:val="both"/>
        <w:rPr>
          <w:rFonts w:asciiTheme="minorHAnsi" w:hAnsiTheme="minorHAnsi" w:cstheme="minorHAnsi"/>
        </w:rPr>
      </w:pP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Pr="00286B08" w:rsidRDefault="0048600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933282" w:rsidRPr="00E62992" w:rsidRDefault="00933282" w:rsidP="00933282">
      <w:pPr>
        <w:jc w:val="center"/>
        <w:rPr>
          <w:rFonts w:ascii="Verdana" w:hAnsi="Verdana" w:cs="Arial"/>
          <w:b/>
          <w:szCs w:val="18"/>
          <w:u w:val="single"/>
        </w:rPr>
      </w:pPr>
      <w:r>
        <w:rPr>
          <w:rFonts w:ascii="Verdana" w:hAnsi="Verdana" w:cs="Arial"/>
          <w:b/>
          <w:szCs w:val="18"/>
          <w:u w:val="single"/>
        </w:rPr>
        <w:t>E</w:t>
      </w:r>
      <w:r w:rsidRPr="00E62992">
        <w:rPr>
          <w:rFonts w:ascii="Verdana" w:hAnsi="Verdana" w:cs="Arial"/>
          <w:b/>
          <w:szCs w:val="18"/>
          <w:u w:val="single"/>
        </w:rPr>
        <w:t>SPECIFICACIONES TÉCNICAS DE BIENES</w:t>
      </w:r>
    </w:p>
    <w:p w:rsidR="00933282" w:rsidRDefault="00933282" w:rsidP="00933282">
      <w:pPr>
        <w:jc w:val="center"/>
        <w:rPr>
          <w:rFonts w:ascii="Verdana" w:hAnsi="Verdana" w:cs="Calibri"/>
          <w:b/>
          <w:sz w:val="18"/>
          <w:szCs w:val="18"/>
          <w:u w:val="single"/>
        </w:rPr>
      </w:pPr>
    </w:p>
    <w:p w:rsidR="00933282" w:rsidRPr="00FD291B" w:rsidRDefault="00933282" w:rsidP="00933282">
      <w:pPr>
        <w:jc w:val="center"/>
        <w:rPr>
          <w:rFonts w:ascii="Verdana" w:hAnsi="Verdana" w:cs="Calibri"/>
          <w:b/>
          <w:sz w:val="18"/>
          <w:szCs w:val="18"/>
          <w:u w:val="single"/>
        </w:rPr>
      </w:pPr>
    </w:p>
    <w:p w:rsidR="00933282" w:rsidRPr="00FD291B" w:rsidRDefault="00933282" w:rsidP="00933282">
      <w:pPr>
        <w:ind w:firstLine="708"/>
        <w:rPr>
          <w:rFonts w:ascii="Verdana" w:hAnsi="Verdana" w:cs="Calibri"/>
          <w:sz w:val="18"/>
          <w:szCs w:val="18"/>
        </w:rPr>
      </w:pPr>
      <w:r>
        <w:rPr>
          <w:rFonts w:ascii="Verdana" w:hAnsi="Verdana" w:cs="Calibri"/>
          <w:sz w:val="18"/>
          <w:szCs w:val="18"/>
        </w:rPr>
        <w:t xml:space="preserve">Adquisición </w:t>
      </w:r>
      <w:r w:rsidRPr="00FD291B">
        <w:rPr>
          <w:rFonts w:ascii="Verdana" w:hAnsi="Verdana" w:cs="Calibri"/>
          <w:sz w:val="18"/>
          <w:szCs w:val="18"/>
        </w:rPr>
        <w:t>por el total:</w:t>
      </w:r>
    </w:p>
    <w:p w:rsidR="00933282" w:rsidRPr="00FD291B" w:rsidRDefault="00933282" w:rsidP="00933282">
      <w:pPr>
        <w:rPr>
          <w:rFonts w:ascii="Verdana" w:hAnsi="Verdana" w:cs="Calibri"/>
          <w:b/>
          <w:sz w:val="18"/>
          <w:szCs w:val="18"/>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933282" w:rsidRPr="00FD291B" w:rsidTr="001A702C">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933282" w:rsidRPr="00FD291B" w:rsidRDefault="00933282" w:rsidP="001A702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33282" w:rsidRPr="00FD291B" w:rsidRDefault="00933282" w:rsidP="001A702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933282" w:rsidRPr="00FD291B" w:rsidRDefault="00933282" w:rsidP="001A702C">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33282" w:rsidRPr="00FD291B" w:rsidRDefault="00933282" w:rsidP="001A702C">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933282" w:rsidRPr="00FD291B" w:rsidTr="001A702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933282" w:rsidRPr="00FD291B" w:rsidRDefault="00933282" w:rsidP="001A702C">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Manguera para GLP de 2” con conexiones prensadas</w:t>
            </w:r>
          </w:p>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Marca: Parker o similar</w:t>
            </w:r>
          </w:p>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Modelo: 7232</w:t>
            </w:r>
          </w:p>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Tubo interno: Nitrilo color negro resistente a los hidrocarburos</w:t>
            </w:r>
          </w:p>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Reforzamiento: Doble trenzado</w:t>
            </w:r>
          </w:p>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Textil sintético resistente a la ruptura</w:t>
            </w:r>
          </w:p>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 xml:space="preserve">Recubrimiento: Neopreno color negro resistente a la abrasión y perforado para evitar </w:t>
            </w:r>
            <w:proofErr w:type="spellStart"/>
            <w:r>
              <w:rPr>
                <w:rFonts w:ascii="Verdana" w:hAnsi="Verdana" w:cs="Calibri"/>
                <w:sz w:val="18"/>
                <w:szCs w:val="18"/>
                <w:lang w:val="es-BO"/>
              </w:rPr>
              <w:t>ampollamiento</w:t>
            </w:r>
            <w:proofErr w:type="spellEnd"/>
            <w:r>
              <w:rPr>
                <w:rFonts w:ascii="Verdana" w:hAnsi="Verdana" w:cs="Calibri"/>
                <w:sz w:val="18"/>
                <w:szCs w:val="18"/>
                <w:lang w:val="es-BO"/>
              </w:rPr>
              <w:t xml:space="preserve"> entre capas según norma UL 21</w:t>
            </w:r>
          </w:p>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Presión de trabajo máxima: 350 PSI</w:t>
            </w:r>
          </w:p>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Rango de temperatura: 40ºC + 80ªC</w:t>
            </w:r>
          </w:p>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 xml:space="preserve">Características físicas de presentación logo en bajo relieve Gas LP. UL-21, CSA </w:t>
            </w:r>
            <w:proofErr w:type="spellStart"/>
            <w:r>
              <w:rPr>
                <w:rFonts w:ascii="Verdana" w:hAnsi="Verdana" w:cs="Calibri"/>
                <w:sz w:val="18"/>
                <w:szCs w:val="18"/>
                <w:lang w:val="es-BO"/>
              </w:rPr>
              <w:t>Type</w:t>
            </w:r>
            <w:proofErr w:type="spellEnd"/>
            <w:r>
              <w:rPr>
                <w:rFonts w:ascii="Verdana" w:hAnsi="Verdana" w:cs="Calibri"/>
                <w:sz w:val="18"/>
                <w:szCs w:val="18"/>
                <w:lang w:val="es-BO"/>
              </w:rPr>
              <w:t xml:space="preserve"> 1.</w:t>
            </w:r>
          </w:p>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 xml:space="preserve">Normas UL-21 (USA), CSA </w:t>
            </w:r>
            <w:proofErr w:type="spellStart"/>
            <w:r>
              <w:rPr>
                <w:rFonts w:ascii="Verdana" w:hAnsi="Verdana" w:cs="Calibri"/>
                <w:sz w:val="18"/>
                <w:szCs w:val="18"/>
                <w:lang w:val="es-BO"/>
              </w:rPr>
              <w:t>Type</w:t>
            </w:r>
            <w:proofErr w:type="spellEnd"/>
            <w:r>
              <w:rPr>
                <w:rFonts w:ascii="Verdana" w:hAnsi="Verdana" w:cs="Calibri"/>
                <w:sz w:val="18"/>
                <w:szCs w:val="18"/>
                <w:lang w:val="es-BO"/>
              </w:rPr>
              <w:t xml:space="preserve"> 1 (</w:t>
            </w:r>
            <w:proofErr w:type="spellStart"/>
            <w:r>
              <w:rPr>
                <w:rFonts w:ascii="Verdana" w:hAnsi="Verdana" w:cs="Calibri"/>
                <w:sz w:val="18"/>
                <w:szCs w:val="18"/>
                <w:lang w:val="es-BO"/>
              </w:rPr>
              <w:t>Canada</w:t>
            </w:r>
            <w:proofErr w:type="spellEnd"/>
            <w:r>
              <w:rPr>
                <w:rFonts w:ascii="Verdana" w:hAnsi="Verdana" w:cs="Calibri"/>
                <w:sz w:val="18"/>
                <w:szCs w:val="18"/>
                <w:lang w:val="es-BO"/>
              </w:rPr>
              <w:t>).</w:t>
            </w:r>
          </w:p>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Presentación y Ensamble:</w:t>
            </w:r>
          </w:p>
          <w:p w:rsidR="00933282" w:rsidRDefault="00933282" w:rsidP="00933282">
            <w:pPr>
              <w:numPr>
                <w:ilvl w:val="0"/>
                <w:numId w:val="58"/>
              </w:numPr>
              <w:spacing w:before="60" w:after="60"/>
              <w:rPr>
                <w:rFonts w:ascii="Verdana" w:hAnsi="Verdana" w:cs="Calibri"/>
                <w:sz w:val="18"/>
                <w:szCs w:val="18"/>
                <w:lang w:val="es-BO"/>
              </w:rPr>
            </w:pPr>
            <w:r>
              <w:rPr>
                <w:rFonts w:ascii="Verdana" w:hAnsi="Verdana" w:cs="Calibri"/>
                <w:sz w:val="18"/>
                <w:szCs w:val="18"/>
                <w:lang w:val="es-BO"/>
              </w:rPr>
              <w:t>Longitud: 10 metros (4 unidades)</w:t>
            </w:r>
          </w:p>
          <w:p w:rsidR="00933282" w:rsidRDefault="00933282" w:rsidP="00933282">
            <w:pPr>
              <w:numPr>
                <w:ilvl w:val="0"/>
                <w:numId w:val="58"/>
              </w:numPr>
              <w:spacing w:before="60" w:after="60"/>
              <w:rPr>
                <w:rFonts w:ascii="Verdana" w:hAnsi="Verdana" w:cs="Calibri"/>
                <w:sz w:val="18"/>
                <w:szCs w:val="18"/>
                <w:lang w:val="es-BO"/>
              </w:rPr>
            </w:pPr>
            <w:r>
              <w:rPr>
                <w:rFonts w:ascii="Verdana" w:hAnsi="Verdana" w:cs="Calibri"/>
                <w:sz w:val="18"/>
                <w:szCs w:val="18"/>
                <w:lang w:val="es-BO"/>
              </w:rPr>
              <w:t>Ensamblaje: Conectores prensados de acero, tipo macho y macho en cada extremo</w:t>
            </w:r>
          </w:p>
          <w:p w:rsidR="00933282" w:rsidRDefault="00933282" w:rsidP="00933282">
            <w:pPr>
              <w:numPr>
                <w:ilvl w:val="0"/>
                <w:numId w:val="58"/>
              </w:numPr>
              <w:spacing w:before="60" w:after="60"/>
              <w:rPr>
                <w:rFonts w:ascii="Verdana" w:hAnsi="Verdana" w:cs="Calibri"/>
                <w:sz w:val="18"/>
                <w:szCs w:val="18"/>
                <w:lang w:val="es-BO"/>
              </w:rPr>
            </w:pPr>
            <w:r>
              <w:rPr>
                <w:rFonts w:ascii="Verdana" w:hAnsi="Verdana" w:cs="Calibri"/>
                <w:sz w:val="18"/>
                <w:szCs w:val="18"/>
                <w:lang w:val="es-BO"/>
              </w:rPr>
              <w:t>Rosca: 2” NPT, con accesorios tipo ACME de 3 ¼”, hembra giratoria en los dos extremos.</w:t>
            </w:r>
          </w:p>
          <w:p w:rsidR="00933282" w:rsidRPr="00FD291B" w:rsidRDefault="00933282" w:rsidP="00933282">
            <w:pPr>
              <w:numPr>
                <w:ilvl w:val="0"/>
                <w:numId w:val="58"/>
              </w:numPr>
              <w:spacing w:before="60" w:after="60"/>
              <w:rPr>
                <w:rFonts w:ascii="Verdana" w:hAnsi="Verdana" w:cs="Calibri"/>
                <w:sz w:val="18"/>
                <w:szCs w:val="18"/>
                <w:lang w:val="es-BO"/>
              </w:rPr>
            </w:pPr>
            <w:r>
              <w:rPr>
                <w:rFonts w:ascii="Verdana" w:hAnsi="Verdana" w:cs="Calibri"/>
                <w:sz w:val="18"/>
                <w:szCs w:val="18"/>
                <w:lang w:val="es-BO"/>
              </w:rPr>
              <w:t>Incluye: Certificado de Prueba Hidráulica de 0 a 350 PSI</w:t>
            </w:r>
          </w:p>
        </w:tc>
        <w:tc>
          <w:tcPr>
            <w:tcW w:w="1418" w:type="dxa"/>
            <w:tcBorders>
              <w:top w:val="single" w:sz="4" w:space="0" w:color="auto"/>
              <w:left w:val="single" w:sz="4" w:space="0" w:color="auto"/>
              <w:bottom w:val="single" w:sz="4" w:space="0" w:color="auto"/>
              <w:right w:val="single" w:sz="4" w:space="0" w:color="auto"/>
            </w:tcBorders>
          </w:tcPr>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Pr="00FD291B" w:rsidRDefault="00933282" w:rsidP="001A702C">
            <w:pPr>
              <w:spacing w:before="60" w:after="60"/>
              <w:jc w:val="center"/>
              <w:rPr>
                <w:rFonts w:ascii="Verdana" w:hAnsi="Verdana" w:cs="Calibri"/>
                <w:b/>
                <w:bCs/>
                <w:sz w:val="18"/>
                <w:szCs w:val="18"/>
                <w:lang w:val="es-BO"/>
              </w:rPr>
            </w:pPr>
            <w:r>
              <w:rPr>
                <w:rFonts w:ascii="Verdana" w:hAnsi="Verdana" w:cs="Calibri"/>
                <w:b/>
                <w:bCs/>
                <w:sz w:val="18"/>
                <w:szCs w:val="18"/>
                <w:lang w:val="es-BO"/>
              </w:rPr>
              <w:t>PIEZAS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282" w:rsidRPr="00FD291B" w:rsidRDefault="00933282" w:rsidP="001A702C">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r>
      <w:tr w:rsidR="00933282" w:rsidRPr="00FD291B" w:rsidTr="001A702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933282" w:rsidRPr="00FD291B" w:rsidRDefault="00933282" w:rsidP="001A702C">
            <w:pPr>
              <w:spacing w:before="60" w:after="60"/>
              <w:jc w:val="center"/>
              <w:rPr>
                <w:rFonts w:ascii="Verdana" w:hAnsi="Verdana" w:cs="Calibri"/>
                <w:b/>
                <w:bCs/>
                <w:sz w:val="18"/>
                <w:szCs w:val="18"/>
                <w:lang w:val="es-BO"/>
              </w:rPr>
            </w:pP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Manguera para GLP de 2” con conexiones prensadas</w:t>
            </w:r>
          </w:p>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Marca: Parker o similar</w:t>
            </w:r>
          </w:p>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Modelo: 7232</w:t>
            </w:r>
          </w:p>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Tubo interno: Nitrilo color negro resistente a los hidrocarburos</w:t>
            </w:r>
          </w:p>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Reforzamiento: Doble trenzado</w:t>
            </w:r>
          </w:p>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Textil sintético resistente a la ruptura</w:t>
            </w:r>
          </w:p>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 xml:space="preserve">Recubrimiento: Neopreno color negro resistente a la abrasión y perforado para evitar </w:t>
            </w:r>
            <w:proofErr w:type="spellStart"/>
            <w:r>
              <w:rPr>
                <w:rFonts w:ascii="Verdana" w:hAnsi="Verdana" w:cs="Calibri"/>
                <w:sz w:val="18"/>
                <w:szCs w:val="18"/>
                <w:lang w:val="es-BO"/>
              </w:rPr>
              <w:t>ampollamiento</w:t>
            </w:r>
            <w:proofErr w:type="spellEnd"/>
            <w:r>
              <w:rPr>
                <w:rFonts w:ascii="Verdana" w:hAnsi="Verdana" w:cs="Calibri"/>
                <w:sz w:val="18"/>
                <w:szCs w:val="18"/>
                <w:lang w:val="es-BO"/>
              </w:rPr>
              <w:t xml:space="preserve"> entre capas según norma UL 21</w:t>
            </w:r>
          </w:p>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lastRenderedPageBreak/>
              <w:t>Presión de trabajo máxima: 350 PSI</w:t>
            </w:r>
          </w:p>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Rango de temperatura: 40ºC + 80ªC</w:t>
            </w:r>
          </w:p>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 xml:space="preserve">Características físicas de presentación logo en bajo relieve Gas LP. UL-21, CSA </w:t>
            </w:r>
            <w:proofErr w:type="spellStart"/>
            <w:r>
              <w:rPr>
                <w:rFonts w:ascii="Verdana" w:hAnsi="Verdana" w:cs="Calibri"/>
                <w:sz w:val="18"/>
                <w:szCs w:val="18"/>
                <w:lang w:val="es-BO"/>
              </w:rPr>
              <w:t>Type</w:t>
            </w:r>
            <w:proofErr w:type="spellEnd"/>
            <w:r>
              <w:rPr>
                <w:rFonts w:ascii="Verdana" w:hAnsi="Verdana" w:cs="Calibri"/>
                <w:sz w:val="18"/>
                <w:szCs w:val="18"/>
                <w:lang w:val="es-BO"/>
              </w:rPr>
              <w:t xml:space="preserve"> 1.</w:t>
            </w:r>
          </w:p>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 xml:space="preserve">Normas UL-21 (USA), CSA </w:t>
            </w:r>
            <w:proofErr w:type="spellStart"/>
            <w:r>
              <w:rPr>
                <w:rFonts w:ascii="Verdana" w:hAnsi="Verdana" w:cs="Calibri"/>
                <w:sz w:val="18"/>
                <w:szCs w:val="18"/>
                <w:lang w:val="es-BO"/>
              </w:rPr>
              <w:t>Type</w:t>
            </w:r>
            <w:proofErr w:type="spellEnd"/>
            <w:r>
              <w:rPr>
                <w:rFonts w:ascii="Verdana" w:hAnsi="Verdana" w:cs="Calibri"/>
                <w:sz w:val="18"/>
                <w:szCs w:val="18"/>
                <w:lang w:val="es-BO"/>
              </w:rPr>
              <w:t xml:space="preserve"> 1 (</w:t>
            </w:r>
            <w:proofErr w:type="spellStart"/>
            <w:r>
              <w:rPr>
                <w:rFonts w:ascii="Verdana" w:hAnsi="Verdana" w:cs="Calibri"/>
                <w:sz w:val="18"/>
                <w:szCs w:val="18"/>
                <w:lang w:val="es-BO"/>
              </w:rPr>
              <w:t>Canada</w:t>
            </w:r>
            <w:proofErr w:type="spellEnd"/>
            <w:r>
              <w:rPr>
                <w:rFonts w:ascii="Verdana" w:hAnsi="Verdana" w:cs="Calibri"/>
                <w:sz w:val="18"/>
                <w:szCs w:val="18"/>
                <w:lang w:val="es-BO"/>
              </w:rPr>
              <w:t>).</w:t>
            </w:r>
          </w:p>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Presentación y Ensamble:</w:t>
            </w:r>
          </w:p>
          <w:p w:rsidR="00933282" w:rsidRDefault="00933282" w:rsidP="00933282">
            <w:pPr>
              <w:numPr>
                <w:ilvl w:val="0"/>
                <w:numId w:val="58"/>
              </w:numPr>
              <w:spacing w:before="60" w:after="60"/>
              <w:rPr>
                <w:rFonts w:ascii="Verdana" w:hAnsi="Verdana" w:cs="Calibri"/>
                <w:sz w:val="18"/>
                <w:szCs w:val="18"/>
                <w:lang w:val="es-BO"/>
              </w:rPr>
            </w:pPr>
            <w:r>
              <w:rPr>
                <w:rFonts w:ascii="Verdana" w:hAnsi="Verdana" w:cs="Calibri"/>
                <w:sz w:val="18"/>
                <w:szCs w:val="18"/>
                <w:lang w:val="es-BO"/>
              </w:rPr>
              <w:t>Longitud: 15 metros ( 5 unidades)</w:t>
            </w:r>
          </w:p>
          <w:p w:rsidR="00933282" w:rsidRDefault="00933282" w:rsidP="00933282">
            <w:pPr>
              <w:numPr>
                <w:ilvl w:val="0"/>
                <w:numId w:val="58"/>
              </w:numPr>
              <w:spacing w:before="60" w:after="60"/>
              <w:rPr>
                <w:rFonts w:ascii="Verdana" w:hAnsi="Verdana" w:cs="Calibri"/>
                <w:sz w:val="18"/>
                <w:szCs w:val="18"/>
                <w:lang w:val="es-BO"/>
              </w:rPr>
            </w:pPr>
            <w:r>
              <w:rPr>
                <w:rFonts w:ascii="Verdana" w:hAnsi="Verdana" w:cs="Calibri"/>
                <w:sz w:val="18"/>
                <w:szCs w:val="18"/>
                <w:lang w:val="es-BO"/>
              </w:rPr>
              <w:t>Ensamblaje: Conectores prensados de acero, tipo macho y macho en cada extremo</w:t>
            </w:r>
          </w:p>
          <w:p w:rsidR="00933282" w:rsidRDefault="00933282" w:rsidP="00933282">
            <w:pPr>
              <w:numPr>
                <w:ilvl w:val="0"/>
                <w:numId w:val="58"/>
              </w:numPr>
              <w:spacing w:before="60" w:after="60"/>
              <w:rPr>
                <w:rFonts w:ascii="Verdana" w:hAnsi="Verdana" w:cs="Calibri"/>
                <w:sz w:val="18"/>
                <w:szCs w:val="18"/>
                <w:lang w:val="es-BO"/>
              </w:rPr>
            </w:pPr>
            <w:r>
              <w:rPr>
                <w:rFonts w:ascii="Verdana" w:hAnsi="Verdana" w:cs="Calibri"/>
                <w:sz w:val="18"/>
                <w:szCs w:val="18"/>
                <w:lang w:val="es-BO"/>
              </w:rPr>
              <w:t>Rosca: 2” NPT, con accesorios tipo ACME de 3 ¼”, hembra giratoria en los dos extremos.</w:t>
            </w:r>
          </w:p>
          <w:p w:rsidR="00933282" w:rsidRDefault="00933282" w:rsidP="001A702C">
            <w:pPr>
              <w:spacing w:before="60" w:after="60"/>
              <w:rPr>
                <w:rFonts w:ascii="Verdana" w:hAnsi="Verdana" w:cs="Calibri"/>
                <w:sz w:val="18"/>
                <w:szCs w:val="18"/>
                <w:lang w:val="es-BO"/>
              </w:rPr>
            </w:pPr>
            <w:r>
              <w:rPr>
                <w:rFonts w:ascii="Verdana" w:hAnsi="Verdana" w:cs="Calibri"/>
                <w:sz w:val="18"/>
                <w:szCs w:val="18"/>
                <w:lang w:val="es-BO"/>
              </w:rPr>
              <w:t>Incluye: Certificado de Prueba Hidráulica de 0 a 350 PSI</w:t>
            </w:r>
          </w:p>
        </w:tc>
        <w:tc>
          <w:tcPr>
            <w:tcW w:w="1418" w:type="dxa"/>
            <w:tcBorders>
              <w:top w:val="single" w:sz="4" w:space="0" w:color="auto"/>
              <w:left w:val="single" w:sz="4" w:space="0" w:color="auto"/>
              <w:bottom w:val="single" w:sz="4" w:space="0" w:color="auto"/>
              <w:right w:val="single" w:sz="4" w:space="0" w:color="auto"/>
            </w:tcBorders>
          </w:tcPr>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p>
          <w:p w:rsidR="00933282" w:rsidRDefault="00933282" w:rsidP="001A702C">
            <w:pPr>
              <w:spacing w:before="60" w:after="60"/>
              <w:jc w:val="center"/>
              <w:rPr>
                <w:rFonts w:ascii="Verdana" w:hAnsi="Verdana" w:cs="Calibri"/>
                <w:b/>
                <w:bCs/>
                <w:sz w:val="18"/>
                <w:szCs w:val="18"/>
                <w:lang w:val="es-BO"/>
              </w:rPr>
            </w:pPr>
            <w:r>
              <w:rPr>
                <w:rFonts w:ascii="Verdana" w:hAnsi="Verdana" w:cs="Calibri"/>
                <w:b/>
                <w:bCs/>
                <w:sz w:val="18"/>
                <w:szCs w:val="18"/>
                <w:lang w:val="es-BO"/>
              </w:rPr>
              <w:t>PIEZAS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282" w:rsidRDefault="00933282" w:rsidP="001A702C">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5</w:t>
            </w:r>
          </w:p>
        </w:tc>
      </w:tr>
    </w:tbl>
    <w:p w:rsidR="00933282" w:rsidRPr="00FD291B" w:rsidRDefault="00933282" w:rsidP="00933282">
      <w:pPr>
        <w:rPr>
          <w:rFonts w:ascii="Verdana" w:hAnsi="Verdana" w:cs="Calibri"/>
          <w:b/>
          <w:sz w:val="18"/>
          <w:szCs w:val="18"/>
        </w:rPr>
      </w:pPr>
    </w:p>
    <w:p w:rsidR="00933282" w:rsidRPr="00FD291B" w:rsidRDefault="00933282" w:rsidP="00933282">
      <w:pPr>
        <w:jc w:val="both"/>
        <w:rPr>
          <w:rFonts w:ascii="Verdana" w:hAnsi="Verdana" w:cs="Calibri"/>
          <w:sz w:val="18"/>
          <w:szCs w:val="18"/>
        </w:rPr>
      </w:pPr>
      <w:r w:rsidRPr="00FD291B">
        <w:rPr>
          <w:rFonts w:ascii="Verdana" w:hAnsi="Verdana" w:cs="Calibri"/>
          <w:bCs/>
          <w:sz w:val="18"/>
          <w:szCs w:val="18"/>
          <w:lang w:val="es-BO"/>
        </w:rPr>
        <w:t>El número de parte es referencial quedando los oferentes en libertad de ofertad sus análogos que correspondan</w:t>
      </w:r>
    </w:p>
    <w:p w:rsidR="00933282" w:rsidRPr="00FD291B" w:rsidRDefault="00933282" w:rsidP="00933282">
      <w:pPr>
        <w:jc w:val="both"/>
        <w:rPr>
          <w:rFonts w:ascii="Verdana" w:hAnsi="Verdana" w:cs="Verdana"/>
          <w:b/>
          <w:bCs/>
          <w:color w:val="000000"/>
          <w:sz w:val="18"/>
          <w:szCs w:val="18"/>
        </w:rPr>
      </w:pPr>
    </w:p>
    <w:p w:rsidR="00933282" w:rsidRDefault="00933282" w:rsidP="00933282">
      <w:pPr>
        <w:jc w:val="both"/>
        <w:rPr>
          <w:rFonts w:ascii="Verdana" w:hAnsi="Verdana" w:cs="Arial"/>
          <w:b/>
          <w:sz w:val="18"/>
          <w:szCs w:val="18"/>
        </w:rPr>
      </w:pPr>
    </w:p>
    <w:p w:rsidR="00933282" w:rsidRPr="00FD291B" w:rsidRDefault="00933282" w:rsidP="00933282">
      <w:pPr>
        <w:jc w:val="both"/>
        <w:rPr>
          <w:rFonts w:ascii="Verdana" w:hAnsi="Verdana" w:cs="Arial"/>
          <w:b/>
          <w:sz w:val="18"/>
          <w:szCs w:val="18"/>
        </w:rPr>
      </w:pPr>
      <w:r w:rsidRPr="00A537F2">
        <w:rPr>
          <w:rFonts w:ascii="Verdana" w:hAnsi="Verdana" w:cs="Arial"/>
          <w:b/>
          <w:sz w:val="18"/>
          <w:szCs w:val="18"/>
        </w:rPr>
        <w:t xml:space="preserve">CRITERIOS QUE SE PUEDEN  </w:t>
      </w:r>
      <w:r w:rsidRPr="006224CA">
        <w:rPr>
          <w:rFonts w:ascii="Verdana" w:hAnsi="Verdana" w:cs="Arial"/>
          <w:b/>
          <w:sz w:val="18"/>
          <w:szCs w:val="18"/>
        </w:rPr>
        <w:t>AÑADIR AL FORMULARIO DE ESPECIFICACIONES TÉCNICAS</w:t>
      </w:r>
      <w:r w:rsidRPr="00A1678C">
        <w:rPr>
          <w:rFonts w:ascii="Verdana" w:hAnsi="Verdana" w:cs="Arial"/>
          <w:b/>
          <w:sz w:val="18"/>
          <w:szCs w:val="18"/>
        </w:rPr>
        <w:t xml:space="preserve"> </w:t>
      </w:r>
    </w:p>
    <w:p w:rsidR="00933282" w:rsidRPr="00FD291B" w:rsidRDefault="00933282" w:rsidP="00933282">
      <w:pPr>
        <w:jc w:val="both"/>
        <w:rPr>
          <w:rFonts w:ascii="Verdana" w:hAnsi="Verdana" w:cs="Verdana"/>
          <w:b/>
          <w:bCs/>
          <w:color w:val="000000"/>
          <w:sz w:val="18"/>
          <w:szCs w:val="18"/>
        </w:rPr>
      </w:pPr>
    </w:p>
    <w:p w:rsidR="00933282" w:rsidRPr="00FD291B" w:rsidRDefault="00933282" w:rsidP="00933282">
      <w:pPr>
        <w:jc w:val="both"/>
        <w:rPr>
          <w:rFonts w:ascii="Verdana" w:hAnsi="Verdana" w:cs="Verdana"/>
          <w:bCs/>
          <w:color w:val="000000"/>
          <w:sz w:val="18"/>
          <w:szCs w:val="18"/>
        </w:rPr>
      </w:pPr>
      <w:r w:rsidRPr="00FD291B">
        <w:rPr>
          <w:rFonts w:ascii="Verdana" w:hAnsi="Verdana" w:cs="Verdana"/>
          <w:bCs/>
          <w:color w:val="000000"/>
          <w:sz w:val="18"/>
          <w:szCs w:val="18"/>
        </w:rPr>
        <w:t>Se pueden aplicar los siguientes criterios, siendo opcional y dependiendo de las características del bien(es) a adquirir y los requisitos, no siendo limitativas, pudiendo adicionarse otras que se requiera</w:t>
      </w:r>
      <w:r>
        <w:rPr>
          <w:rFonts w:ascii="Verdana" w:hAnsi="Verdana" w:cs="Verdana"/>
          <w:bCs/>
          <w:color w:val="000000"/>
          <w:sz w:val="18"/>
          <w:szCs w:val="18"/>
        </w:rPr>
        <w:t>n</w:t>
      </w:r>
      <w:r w:rsidRPr="00FD291B">
        <w:rPr>
          <w:rFonts w:ascii="Verdana" w:hAnsi="Verdana" w:cs="Verdana"/>
          <w:bCs/>
          <w:color w:val="000000"/>
          <w:sz w:val="18"/>
          <w:szCs w:val="18"/>
        </w:rPr>
        <w:t xml:space="preserve"> de acuerdo a las características del proceso:</w:t>
      </w:r>
    </w:p>
    <w:p w:rsidR="00933282" w:rsidRPr="00FD291B" w:rsidRDefault="00933282" w:rsidP="00933282">
      <w:pPr>
        <w:jc w:val="both"/>
        <w:rPr>
          <w:rFonts w:ascii="Verdana" w:hAnsi="Verdana" w:cs="Verdana"/>
          <w:bCs/>
          <w:color w:val="000000"/>
          <w:sz w:val="18"/>
          <w:szCs w:val="18"/>
        </w:rPr>
      </w:pPr>
    </w:p>
    <w:p w:rsidR="00933282" w:rsidRPr="00FD291B" w:rsidRDefault="00933282" w:rsidP="00933282">
      <w:pPr>
        <w:pStyle w:val="Prrafodelista"/>
        <w:numPr>
          <w:ilvl w:val="0"/>
          <w:numId w:val="34"/>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933282" w:rsidRPr="00FD291B" w:rsidRDefault="00933282" w:rsidP="00933282">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33282" w:rsidRPr="00FD291B" w:rsidTr="001A702C">
        <w:trPr>
          <w:trHeight w:val="479"/>
        </w:trPr>
        <w:tc>
          <w:tcPr>
            <w:tcW w:w="9640" w:type="dxa"/>
            <w:shd w:val="clear" w:color="auto" w:fill="B8CCE4"/>
            <w:vAlign w:val="center"/>
          </w:tcPr>
          <w:p w:rsidR="00933282" w:rsidRPr="00FD291B" w:rsidRDefault="00933282" w:rsidP="001A702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933282" w:rsidRPr="00FD291B" w:rsidTr="001A702C">
        <w:trPr>
          <w:trHeight w:val="452"/>
        </w:trPr>
        <w:tc>
          <w:tcPr>
            <w:tcW w:w="9640" w:type="dxa"/>
            <w:shd w:val="clear" w:color="auto" w:fill="auto"/>
            <w:vAlign w:val="bottom"/>
          </w:tcPr>
          <w:p w:rsidR="00933282" w:rsidRPr="00FD291B" w:rsidRDefault="00933282" w:rsidP="001A702C">
            <w:pPr>
              <w:autoSpaceDE w:val="0"/>
              <w:autoSpaceDN w:val="0"/>
              <w:adjustRightInd w:val="0"/>
              <w:jc w:val="both"/>
              <w:rPr>
                <w:rFonts w:ascii="Verdana" w:hAnsi="Verdana" w:cs="Calibri"/>
                <w:sz w:val="18"/>
                <w:szCs w:val="18"/>
              </w:rPr>
            </w:pPr>
            <w:r w:rsidRPr="00FD291B">
              <w:rPr>
                <w:rFonts w:ascii="Verdana" w:hAnsi="Verdana" w:cs="Calibri"/>
                <w:sz w:val="18"/>
                <w:szCs w:val="18"/>
              </w:rPr>
              <w:t>Dichas características están referidas a las condiciones que debe cumplir el bien para satisfacer las necesidades de YPFB.</w:t>
            </w:r>
          </w:p>
          <w:p w:rsidR="00933282" w:rsidRPr="00FD291B" w:rsidRDefault="00933282" w:rsidP="001A702C">
            <w:pPr>
              <w:autoSpaceDE w:val="0"/>
              <w:autoSpaceDN w:val="0"/>
              <w:adjustRightInd w:val="0"/>
              <w:jc w:val="both"/>
              <w:rPr>
                <w:rFonts w:ascii="Verdana" w:hAnsi="Verdana" w:cs="Calibri"/>
                <w:sz w:val="18"/>
                <w:szCs w:val="18"/>
              </w:rPr>
            </w:pPr>
            <w:r w:rsidRPr="00FD291B">
              <w:rPr>
                <w:rFonts w:ascii="Verdana" w:hAnsi="Verdana" w:cs="Calibri"/>
                <w:sz w:val="18"/>
                <w:szCs w:val="18"/>
              </w:rPr>
              <w:t>Así tenemos entre los más usuales:</w:t>
            </w:r>
          </w:p>
          <w:p w:rsidR="00933282" w:rsidRPr="00FD291B" w:rsidRDefault="00933282" w:rsidP="00933282">
            <w:pPr>
              <w:pStyle w:val="Prrafodelista"/>
              <w:numPr>
                <w:ilvl w:val="0"/>
                <w:numId w:val="57"/>
              </w:numPr>
              <w:autoSpaceDE w:val="0"/>
              <w:autoSpaceDN w:val="0"/>
              <w:adjustRightInd w:val="0"/>
              <w:ind w:left="284" w:hanging="284"/>
              <w:contextualSpacing/>
              <w:jc w:val="both"/>
              <w:rPr>
                <w:rFonts w:ascii="Verdana" w:hAnsi="Verdana" w:cs="Calibri"/>
                <w:sz w:val="18"/>
                <w:szCs w:val="18"/>
              </w:rPr>
            </w:pPr>
            <w:r w:rsidRPr="00FD291B">
              <w:rPr>
                <w:rFonts w:ascii="Verdana" w:hAnsi="Verdana" w:cs="Calibri"/>
                <w:sz w:val="18"/>
                <w:szCs w:val="18"/>
              </w:rPr>
              <w:t>Dimensiones: Forma, tamaño, medidas, peso, volumen, etc.</w:t>
            </w:r>
          </w:p>
          <w:p w:rsidR="00933282" w:rsidRPr="00FD291B" w:rsidRDefault="00933282" w:rsidP="00933282">
            <w:pPr>
              <w:pStyle w:val="Prrafodelista"/>
              <w:numPr>
                <w:ilvl w:val="0"/>
                <w:numId w:val="57"/>
              </w:numPr>
              <w:autoSpaceDE w:val="0"/>
              <w:autoSpaceDN w:val="0"/>
              <w:adjustRightInd w:val="0"/>
              <w:ind w:left="284" w:hanging="284"/>
              <w:contextualSpacing/>
              <w:jc w:val="both"/>
              <w:rPr>
                <w:rFonts w:ascii="Verdana" w:hAnsi="Verdana" w:cs="Calibri"/>
                <w:sz w:val="18"/>
                <w:szCs w:val="18"/>
              </w:rPr>
            </w:pPr>
            <w:r w:rsidRPr="00FD291B">
              <w:rPr>
                <w:rFonts w:ascii="Verdana" w:hAnsi="Verdana" w:cs="Calibri"/>
                <w:sz w:val="18"/>
                <w:szCs w:val="18"/>
              </w:rPr>
              <w:t>Color, texturas, material (por ejemplo: cuero, tela de algodón, madera, metal, fierro, melanina,</w:t>
            </w:r>
          </w:p>
          <w:p w:rsidR="00933282" w:rsidRPr="00FD291B" w:rsidRDefault="00933282" w:rsidP="00933282">
            <w:pPr>
              <w:pStyle w:val="Prrafodelista"/>
              <w:numPr>
                <w:ilvl w:val="0"/>
                <w:numId w:val="57"/>
              </w:numPr>
              <w:autoSpaceDE w:val="0"/>
              <w:autoSpaceDN w:val="0"/>
              <w:adjustRightInd w:val="0"/>
              <w:ind w:left="284" w:hanging="284"/>
              <w:contextualSpacing/>
              <w:jc w:val="both"/>
              <w:rPr>
                <w:rFonts w:ascii="Verdana" w:hAnsi="Verdana" w:cs="Calibri"/>
                <w:sz w:val="18"/>
                <w:szCs w:val="18"/>
              </w:rPr>
            </w:pPr>
            <w:r w:rsidRPr="00FD291B">
              <w:rPr>
                <w:rFonts w:ascii="Verdana" w:hAnsi="Verdana" w:cs="Calibri"/>
                <w:sz w:val="18"/>
                <w:szCs w:val="18"/>
              </w:rPr>
              <w:t>etc.)</w:t>
            </w:r>
          </w:p>
          <w:p w:rsidR="00933282" w:rsidRPr="00FD291B" w:rsidRDefault="00933282" w:rsidP="00933282">
            <w:pPr>
              <w:pStyle w:val="Prrafodelista"/>
              <w:numPr>
                <w:ilvl w:val="0"/>
                <w:numId w:val="57"/>
              </w:numPr>
              <w:autoSpaceDE w:val="0"/>
              <w:autoSpaceDN w:val="0"/>
              <w:adjustRightInd w:val="0"/>
              <w:ind w:left="284" w:hanging="284"/>
              <w:contextualSpacing/>
              <w:jc w:val="both"/>
              <w:rPr>
                <w:rFonts w:ascii="Verdana" w:hAnsi="Verdana" w:cs="Calibri"/>
                <w:sz w:val="18"/>
                <w:szCs w:val="18"/>
              </w:rPr>
            </w:pPr>
            <w:r w:rsidRPr="00FD291B">
              <w:rPr>
                <w:rFonts w:ascii="Verdana" w:hAnsi="Verdana" w:cs="Calibri"/>
                <w:sz w:val="18"/>
                <w:szCs w:val="18"/>
              </w:rPr>
              <w:t>Composición (química, nutricional, entre otras).</w:t>
            </w:r>
          </w:p>
          <w:p w:rsidR="00933282" w:rsidRPr="00FD291B" w:rsidRDefault="00933282" w:rsidP="00933282">
            <w:pPr>
              <w:pStyle w:val="Prrafodelista"/>
              <w:numPr>
                <w:ilvl w:val="0"/>
                <w:numId w:val="57"/>
              </w:numPr>
              <w:autoSpaceDE w:val="0"/>
              <w:autoSpaceDN w:val="0"/>
              <w:adjustRightInd w:val="0"/>
              <w:ind w:left="284" w:hanging="284"/>
              <w:contextualSpacing/>
              <w:jc w:val="both"/>
              <w:rPr>
                <w:rFonts w:ascii="Verdana" w:hAnsi="Verdana" w:cs="Calibri"/>
                <w:sz w:val="18"/>
                <w:szCs w:val="18"/>
              </w:rPr>
            </w:pPr>
            <w:r w:rsidRPr="00FD291B">
              <w:rPr>
                <w:rFonts w:ascii="Verdana" w:hAnsi="Verdana" w:cs="Calibri"/>
                <w:sz w:val="18"/>
                <w:szCs w:val="18"/>
              </w:rPr>
              <w:t>Tensión, corriente, potencia, rendimiento, velocidad máxima alcanzable, etc.</w:t>
            </w:r>
          </w:p>
          <w:p w:rsidR="00933282" w:rsidRPr="00FD291B" w:rsidRDefault="00933282" w:rsidP="00933282">
            <w:pPr>
              <w:pStyle w:val="Prrafodelista"/>
              <w:numPr>
                <w:ilvl w:val="0"/>
                <w:numId w:val="57"/>
              </w:numPr>
              <w:autoSpaceDE w:val="0"/>
              <w:autoSpaceDN w:val="0"/>
              <w:adjustRightInd w:val="0"/>
              <w:ind w:left="284" w:hanging="284"/>
              <w:contextualSpacing/>
              <w:jc w:val="both"/>
              <w:rPr>
                <w:rFonts w:ascii="Verdana" w:hAnsi="Verdana" w:cs="Calibri"/>
                <w:sz w:val="18"/>
                <w:szCs w:val="18"/>
              </w:rPr>
            </w:pPr>
            <w:r w:rsidRPr="00FD291B">
              <w:rPr>
                <w:rFonts w:ascii="Verdana" w:hAnsi="Verdana" w:cs="Calibri"/>
                <w:sz w:val="18"/>
                <w:szCs w:val="18"/>
              </w:rPr>
              <w:t>Unidad de medida: (unidad, pieza, global entre otras)</w:t>
            </w:r>
          </w:p>
          <w:p w:rsidR="00933282" w:rsidRPr="00FD291B" w:rsidRDefault="00933282" w:rsidP="001A702C">
            <w:pPr>
              <w:autoSpaceDE w:val="0"/>
              <w:autoSpaceDN w:val="0"/>
              <w:adjustRightInd w:val="0"/>
              <w:jc w:val="both"/>
              <w:rPr>
                <w:rFonts w:ascii="Verdana" w:hAnsi="Verdana" w:cs="Calibri"/>
                <w:sz w:val="18"/>
                <w:szCs w:val="18"/>
              </w:rPr>
            </w:pPr>
            <w:r w:rsidRPr="00FD291B">
              <w:rPr>
                <w:rFonts w:ascii="Verdana" w:hAnsi="Verdana" w:cs="Calibri"/>
                <w:sz w:val="18"/>
                <w:szCs w:val="18"/>
              </w:rPr>
              <w:t>Asimismo, se podrán precisar las siguientes características:</w:t>
            </w:r>
          </w:p>
          <w:p w:rsidR="00933282" w:rsidRPr="00FD291B" w:rsidRDefault="00933282" w:rsidP="00933282">
            <w:pPr>
              <w:pStyle w:val="Prrafodelista"/>
              <w:numPr>
                <w:ilvl w:val="0"/>
                <w:numId w:val="55"/>
              </w:numPr>
              <w:autoSpaceDE w:val="0"/>
              <w:autoSpaceDN w:val="0"/>
              <w:adjustRightInd w:val="0"/>
              <w:ind w:left="284" w:hanging="284"/>
              <w:contextualSpacing/>
              <w:jc w:val="both"/>
              <w:rPr>
                <w:rFonts w:ascii="Verdana" w:hAnsi="Verdana" w:cs="Calibri"/>
                <w:sz w:val="18"/>
                <w:szCs w:val="18"/>
              </w:rPr>
            </w:pPr>
            <w:r w:rsidRPr="00FD291B">
              <w:rPr>
                <w:rFonts w:ascii="Verdana" w:hAnsi="Verdana" w:cs="Calibri"/>
                <w:sz w:val="18"/>
                <w:szCs w:val="18"/>
              </w:rPr>
              <w:t>Año de fabricación mínimo del bien.</w:t>
            </w:r>
          </w:p>
          <w:p w:rsidR="00933282" w:rsidRPr="00FD291B" w:rsidRDefault="00933282" w:rsidP="00933282">
            <w:pPr>
              <w:pStyle w:val="Prrafodelista"/>
              <w:numPr>
                <w:ilvl w:val="0"/>
                <w:numId w:val="55"/>
              </w:numPr>
              <w:autoSpaceDE w:val="0"/>
              <w:autoSpaceDN w:val="0"/>
              <w:adjustRightInd w:val="0"/>
              <w:ind w:left="284" w:hanging="284"/>
              <w:contextualSpacing/>
              <w:jc w:val="both"/>
              <w:rPr>
                <w:rFonts w:ascii="Verdana" w:hAnsi="Verdana" w:cs="Calibri"/>
                <w:sz w:val="18"/>
                <w:szCs w:val="18"/>
              </w:rPr>
            </w:pPr>
            <w:r w:rsidRPr="00FD291B">
              <w:rPr>
                <w:rFonts w:ascii="Verdana" w:hAnsi="Verdana" w:cs="Calibri"/>
                <w:sz w:val="18"/>
                <w:szCs w:val="18"/>
              </w:rPr>
              <w:t>Fecha de expiración.</w:t>
            </w:r>
          </w:p>
          <w:p w:rsidR="00933282" w:rsidRPr="00FD291B" w:rsidRDefault="00933282" w:rsidP="00933282">
            <w:pPr>
              <w:pStyle w:val="Prrafodelista"/>
              <w:numPr>
                <w:ilvl w:val="0"/>
                <w:numId w:val="55"/>
              </w:numPr>
              <w:autoSpaceDE w:val="0"/>
              <w:autoSpaceDN w:val="0"/>
              <w:adjustRightInd w:val="0"/>
              <w:ind w:left="284" w:hanging="284"/>
              <w:contextualSpacing/>
              <w:jc w:val="both"/>
              <w:rPr>
                <w:rFonts w:ascii="Verdana" w:hAnsi="Verdana" w:cs="Calibri"/>
                <w:sz w:val="18"/>
                <w:szCs w:val="18"/>
              </w:rPr>
            </w:pPr>
            <w:r w:rsidRPr="00FD291B">
              <w:rPr>
                <w:rFonts w:ascii="Verdana" w:hAnsi="Verdana" w:cs="Calibri"/>
                <w:sz w:val="18"/>
                <w:szCs w:val="18"/>
              </w:rPr>
              <w:t>Repuestos.</w:t>
            </w:r>
          </w:p>
          <w:p w:rsidR="00933282" w:rsidRPr="00FD291B" w:rsidRDefault="00933282" w:rsidP="00933282">
            <w:pPr>
              <w:pStyle w:val="Prrafodelista"/>
              <w:numPr>
                <w:ilvl w:val="0"/>
                <w:numId w:val="55"/>
              </w:numPr>
              <w:autoSpaceDE w:val="0"/>
              <w:autoSpaceDN w:val="0"/>
              <w:adjustRightInd w:val="0"/>
              <w:ind w:left="284" w:hanging="284"/>
              <w:contextualSpacing/>
              <w:jc w:val="both"/>
              <w:rPr>
                <w:rFonts w:ascii="Verdana" w:hAnsi="Verdana" w:cs="Calibri"/>
                <w:sz w:val="18"/>
                <w:szCs w:val="18"/>
              </w:rPr>
            </w:pPr>
            <w:r w:rsidRPr="00FD291B">
              <w:rPr>
                <w:rFonts w:ascii="Verdana" w:hAnsi="Verdana" w:cs="Calibri"/>
                <w:sz w:val="18"/>
                <w:szCs w:val="18"/>
              </w:rPr>
              <w:t>Accesorios.</w:t>
            </w:r>
          </w:p>
          <w:p w:rsidR="00933282" w:rsidRPr="00FD291B" w:rsidRDefault="00933282" w:rsidP="00933282">
            <w:pPr>
              <w:pStyle w:val="Prrafodelista"/>
              <w:numPr>
                <w:ilvl w:val="0"/>
                <w:numId w:val="55"/>
              </w:numPr>
              <w:autoSpaceDE w:val="0"/>
              <w:autoSpaceDN w:val="0"/>
              <w:adjustRightInd w:val="0"/>
              <w:ind w:left="284" w:hanging="284"/>
              <w:contextualSpacing/>
              <w:jc w:val="both"/>
              <w:rPr>
                <w:rFonts w:ascii="Verdana" w:hAnsi="Verdana" w:cs="Calibri"/>
                <w:sz w:val="18"/>
                <w:szCs w:val="18"/>
              </w:rPr>
            </w:pPr>
            <w:r w:rsidRPr="00FD291B">
              <w:rPr>
                <w:rFonts w:ascii="Verdana" w:hAnsi="Verdana" w:cs="Calibri"/>
                <w:sz w:val="18"/>
                <w:szCs w:val="18"/>
              </w:rPr>
              <w:t>Compatibilidad con algún equipo o componente.</w:t>
            </w:r>
          </w:p>
          <w:p w:rsidR="00933282" w:rsidRPr="00FD291B" w:rsidRDefault="00933282" w:rsidP="00933282">
            <w:pPr>
              <w:pStyle w:val="Prrafodelista"/>
              <w:numPr>
                <w:ilvl w:val="0"/>
                <w:numId w:val="55"/>
              </w:numPr>
              <w:autoSpaceDE w:val="0"/>
              <w:autoSpaceDN w:val="0"/>
              <w:adjustRightInd w:val="0"/>
              <w:ind w:left="284" w:hanging="284"/>
              <w:contextualSpacing/>
              <w:jc w:val="both"/>
              <w:rPr>
                <w:rFonts w:ascii="Verdana" w:hAnsi="Verdana" w:cs="Calibri"/>
                <w:sz w:val="18"/>
                <w:szCs w:val="18"/>
              </w:rPr>
            </w:pPr>
            <w:r w:rsidRPr="00FD291B">
              <w:rPr>
                <w:rFonts w:ascii="Verdana" w:hAnsi="Verdana" w:cs="Calibri"/>
                <w:sz w:val="18"/>
                <w:szCs w:val="18"/>
              </w:rPr>
              <w:t>Características del almacenaje.</w:t>
            </w:r>
          </w:p>
          <w:p w:rsidR="00933282" w:rsidRPr="00FD291B" w:rsidRDefault="00933282" w:rsidP="00933282">
            <w:pPr>
              <w:pStyle w:val="Prrafodelista"/>
              <w:numPr>
                <w:ilvl w:val="0"/>
                <w:numId w:val="55"/>
              </w:numPr>
              <w:autoSpaceDE w:val="0"/>
              <w:autoSpaceDN w:val="0"/>
              <w:adjustRightInd w:val="0"/>
              <w:ind w:left="284" w:hanging="284"/>
              <w:contextualSpacing/>
              <w:jc w:val="both"/>
              <w:rPr>
                <w:rFonts w:ascii="Verdana" w:hAnsi="Verdana" w:cs="Calibri"/>
                <w:sz w:val="18"/>
                <w:szCs w:val="18"/>
              </w:rPr>
            </w:pPr>
            <w:r w:rsidRPr="00FD291B">
              <w:rPr>
                <w:rFonts w:ascii="Verdana" w:hAnsi="Verdana" w:cs="Calibri"/>
                <w:sz w:val="18"/>
                <w:szCs w:val="18"/>
              </w:rPr>
              <w:t>Precisar el software que se requiera para su funcionamiento.</w:t>
            </w:r>
          </w:p>
          <w:p w:rsidR="00933282" w:rsidRPr="00FD291B" w:rsidRDefault="00933282" w:rsidP="001A702C">
            <w:pPr>
              <w:autoSpaceDE w:val="0"/>
              <w:autoSpaceDN w:val="0"/>
              <w:adjustRightInd w:val="0"/>
              <w:jc w:val="both"/>
              <w:rPr>
                <w:rFonts w:ascii="Verdana" w:hAnsi="Verdana" w:cs="Calibri"/>
                <w:sz w:val="18"/>
                <w:szCs w:val="18"/>
              </w:rPr>
            </w:pPr>
            <w:r w:rsidRPr="00FD291B">
              <w:rPr>
                <w:rFonts w:ascii="Verdana" w:hAnsi="Verdana" w:cs="Calibri"/>
                <w:sz w:val="18"/>
                <w:szCs w:val="18"/>
              </w:rPr>
              <w:t>Consideraciones:</w:t>
            </w:r>
          </w:p>
          <w:p w:rsidR="00933282" w:rsidRPr="00FD291B" w:rsidRDefault="00933282" w:rsidP="00933282">
            <w:pPr>
              <w:pStyle w:val="Prrafodelista"/>
              <w:numPr>
                <w:ilvl w:val="0"/>
                <w:numId w:val="56"/>
              </w:numPr>
              <w:autoSpaceDE w:val="0"/>
              <w:autoSpaceDN w:val="0"/>
              <w:adjustRightInd w:val="0"/>
              <w:ind w:left="284" w:hanging="284"/>
              <w:contextualSpacing/>
              <w:jc w:val="both"/>
              <w:rPr>
                <w:rFonts w:ascii="Verdana" w:hAnsi="Verdana" w:cs="Calibri"/>
                <w:sz w:val="18"/>
                <w:szCs w:val="18"/>
              </w:rPr>
            </w:pPr>
            <w:r w:rsidRPr="00FD291B">
              <w:rPr>
                <w:rFonts w:ascii="Verdana" w:hAnsi="Verdana" w:cs="Calibri"/>
                <w:sz w:val="18"/>
                <w:szCs w:val="18"/>
              </w:rPr>
              <w:t>Los nombres, unidades de medida y cantidades deben coincidir en todo el documento.</w:t>
            </w:r>
          </w:p>
          <w:p w:rsidR="00933282" w:rsidRPr="00FD291B" w:rsidRDefault="00933282" w:rsidP="00933282">
            <w:pPr>
              <w:pStyle w:val="Prrafodelista"/>
              <w:numPr>
                <w:ilvl w:val="0"/>
                <w:numId w:val="56"/>
              </w:numPr>
              <w:autoSpaceDE w:val="0"/>
              <w:autoSpaceDN w:val="0"/>
              <w:adjustRightInd w:val="0"/>
              <w:ind w:left="284" w:hanging="284"/>
              <w:contextualSpacing/>
              <w:jc w:val="both"/>
              <w:rPr>
                <w:rFonts w:ascii="Verdana" w:hAnsi="Verdana" w:cs="Calibri"/>
                <w:sz w:val="18"/>
                <w:szCs w:val="18"/>
              </w:rPr>
            </w:pPr>
            <w:r w:rsidRPr="00FD291B">
              <w:rPr>
                <w:rFonts w:ascii="Verdana" w:hAnsi="Verdana" w:cs="Calibri"/>
                <w:sz w:val="18"/>
                <w:szCs w:val="18"/>
              </w:rPr>
              <w:t xml:space="preserve">Las características técnicas deberán sujetarse a criterios objetivos, razonables y congruentes con el bien y su costo total, por tanto se deberá evitar incluir requisitos innecesarios cuyo cumplimiento solo favorezca a un determinado sector del mercado o a ciertos proveedores, de modo que no se </w:t>
            </w:r>
            <w:r w:rsidRPr="00FD291B">
              <w:rPr>
                <w:rFonts w:ascii="Verdana" w:hAnsi="Verdana" w:cs="Calibri"/>
                <w:sz w:val="18"/>
                <w:szCs w:val="18"/>
              </w:rPr>
              <w:lastRenderedPageBreak/>
              <w:t>afecte la concurrencia de la pluralidad de proveedores.</w:t>
            </w:r>
          </w:p>
          <w:p w:rsidR="00933282" w:rsidRPr="00FD291B" w:rsidRDefault="00933282" w:rsidP="00933282">
            <w:pPr>
              <w:pStyle w:val="Prrafodelista"/>
              <w:numPr>
                <w:ilvl w:val="0"/>
                <w:numId w:val="56"/>
              </w:numPr>
              <w:autoSpaceDE w:val="0"/>
              <w:autoSpaceDN w:val="0"/>
              <w:adjustRightInd w:val="0"/>
              <w:ind w:left="284" w:hanging="284"/>
              <w:contextualSpacing/>
              <w:jc w:val="both"/>
              <w:rPr>
                <w:rFonts w:ascii="Verdana" w:hAnsi="Verdana" w:cs="Calibri"/>
                <w:sz w:val="18"/>
                <w:szCs w:val="18"/>
                <w:lang w:eastAsia="es-BO"/>
              </w:rPr>
            </w:pPr>
            <w:r w:rsidRPr="00FD291B">
              <w:rPr>
                <w:rFonts w:ascii="Verdana" w:hAnsi="Verdana" w:cs="Calibri"/>
                <w:sz w:val="18"/>
                <w:szCs w:val="18"/>
              </w:rPr>
              <w:t>No se debe hacer referencia a marcas o nombres comerciales, patentes, diseños o tipos particulares, fabricantes determinados, ni descripción que orienten la contratación de marca, fabricante o tipo de producto específico, salvo que cuando fuera absolutamente necesario citarlas deberá agregarse las palabras "o su equivalente" a continuación de dicha referencia a fin de aclarar una especificación que de otro modo sería incompleta.</w:t>
            </w:r>
          </w:p>
          <w:p w:rsidR="00933282" w:rsidRPr="00FD291B" w:rsidRDefault="00933282" w:rsidP="00933282">
            <w:pPr>
              <w:pStyle w:val="Prrafodelista"/>
              <w:numPr>
                <w:ilvl w:val="0"/>
                <w:numId w:val="56"/>
              </w:numPr>
              <w:autoSpaceDE w:val="0"/>
              <w:autoSpaceDN w:val="0"/>
              <w:adjustRightInd w:val="0"/>
              <w:ind w:left="284" w:hanging="284"/>
              <w:contextualSpacing/>
              <w:jc w:val="both"/>
              <w:rPr>
                <w:rFonts w:ascii="Verdana" w:hAnsi="Verdana" w:cs="Calibri"/>
                <w:sz w:val="18"/>
                <w:szCs w:val="18"/>
                <w:lang w:eastAsia="es-BO"/>
              </w:rPr>
            </w:pPr>
            <w:r w:rsidRPr="00FD291B">
              <w:rPr>
                <w:rFonts w:ascii="Verdana" w:hAnsi="Verdana" w:cs="Calibri"/>
                <w:sz w:val="18"/>
                <w:szCs w:val="18"/>
              </w:rPr>
              <w:t>En caso de requerir un bien para preservar la calidad y funcionamiento de bienes, equipos y/o maquinarias adquiridos por YPFB; o exista un único proveedor y siempre que estos no puedan ser sustituidos por bienes similares o de marcas genéricas se deberá definir marca y/o modelo</w:t>
            </w:r>
            <w:r>
              <w:rPr>
                <w:rFonts w:ascii="Verdana" w:hAnsi="Verdana" w:cs="Calibri"/>
                <w:sz w:val="18"/>
                <w:szCs w:val="18"/>
              </w:rPr>
              <w:t>, siendo debidamente descritas en el Informe de Justificación.</w:t>
            </w:r>
          </w:p>
        </w:tc>
      </w:tr>
      <w:tr w:rsidR="00933282" w:rsidRPr="00FD291B" w:rsidTr="001A702C">
        <w:trPr>
          <w:trHeight w:val="499"/>
        </w:trPr>
        <w:tc>
          <w:tcPr>
            <w:tcW w:w="9640" w:type="dxa"/>
            <w:shd w:val="clear" w:color="auto" w:fill="B8CCE4"/>
            <w:vAlign w:val="center"/>
          </w:tcPr>
          <w:p w:rsidR="00933282" w:rsidRPr="00FD291B" w:rsidRDefault="00933282" w:rsidP="001A702C">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933282" w:rsidRPr="00FD291B" w:rsidTr="001A702C">
        <w:trPr>
          <w:trHeight w:val="629"/>
        </w:trPr>
        <w:tc>
          <w:tcPr>
            <w:tcW w:w="9640" w:type="dxa"/>
            <w:shd w:val="clear" w:color="auto" w:fill="auto"/>
            <w:vAlign w:val="center"/>
          </w:tcPr>
          <w:p w:rsidR="00933282" w:rsidRDefault="00933282" w:rsidP="001A702C">
            <w:pPr>
              <w:autoSpaceDE w:val="0"/>
              <w:autoSpaceDN w:val="0"/>
              <w:adjustRightInd w:val="0"/>
              <w:jc w:val="both"/>
              <w:rPr>
                <w:rFonts w:ascii="Verdana" w:hAnsi="Verdana" w:cs="Calibri"/>
                <w:sz w:val="18"/>
                <w:szCs w:val="18"/>
              </w:rPr>
            </w:pPr>
            <w:r>
              <w:rPr>
                <w:rFonts w:ascii="Verdana" w:hAnsi="Verdana" w:cs="Calibri"/>
                <w:sz w:val="18"/>
                <w:szCs w:val="18"/>
              </w:rPr>
              <w:t>El plazo de entrega del bien se realizará en diez (10) días calendario a partir de la firma de la Orden de Compra, siendo el pago único sin anticipo.</w:t>
            </w:r>
          </w:p>
          <w:p w:rsidR="00933282" w:rsidRPr="00FD291B" w:rsidRDefault="00933282" w:rsidP="001A702C">
            <w:pPr>
              <w:autoSpaceDE w:val="0"/>
              <w:autoSpaceDN w:val="0"/>
              <w:adjustRightInd w:val="0"/>
              <w:jc w:val="both"/>
              <w:rPr>
                <w:rFonts w:ascii="Verdana" w:hAnsi="Verdana" w:cs="Calibri"/>
                <w:b/>
                <w:bCs/>
                <w:sz w:val="18"/>
                <w:szCs w:val="18"/>
                <w:lang w:val="es-ES_tradnl" w:eastAsia="es-BO"/>
              </w:rPr>
            </w:pPr>
          </w:p>
        </w:tc>
      </w:tr>
      <w:tr w:rsidR="00933282" w:rsidRPr="00FD291B" w:rsidTr="001A702C">
        <w:trPr>
          <w:trHeight w:val="346"/>
        </w:trPr>
        <w:tc>
          <w:tcPr>
            <w:tcW w:w="9640" w:type="dxa"/>
            <w:shd w:val="clear" w:color="auto" w:fill="B8CCE4"/>
            <w:vAlign w:val="center"/>
          </w:tcPr>
          <w:p w:rsidR="00933282" w:rsidRPr="00FD291B" w:rsidRDefault="00933282" w:rsidP="001A702C">
            <w:pPr>
              <w:jc w:val="both"/>
              <w:rPr>
                <w:rFonts w:ascii="Verdana" w:hAnsi="Verdana" w:cs="Calibri"/>
                <w:b/>
                <w:bCs/>
                <w:sz w:val="18"/>
                <w:szCs w:val="18"/>
                <w:lang w:eastAsia="es-BO"/>
              </w:rPr>
            </w:pPr>
            <w:r w:rsidRPr="00FD291B">
              <w:rPr>
                <w:rFonts w:ascii="Verdana" w:hAnsi="Verdana" w:cs="Calibri"/>
                <w:b/>
                <w:bCs/>
                <w:sz w:val="18"/>
                <w:szCs w:val="18"/>
              </w:rPr>
              <w:t xml:space="preserve">GARANTÍA TÉCNICA </w:t>
            </w:r>
          </w:p>
        </w:tc>
      </w:tr>
      <w:tr w:rsidR="00933282" w:rsidRPr="00FD291B" w:rsidTr="001A702C">
        <w:trPr>
          <w:trHeight w:val="2264"/>
        </w:trPr>
        <w:tc>
          <w:tcPr>
            <w:tcW w:w="9640" w:type="dxa"/>
            <w:shd w:val="clear" w:color="auto" w:fill="auto"/>
            <w:vAlign w:val="center"/>
          </w:tcPr>
          <w:p w:rsidR="00933282" w:rsidRPr="00FD291B" w:rsidRDefault="00933282" w:rsidP="001A702C">
            <w:pPr>
              <w:autoSpaceDE w:val="0"/>
              <w:autoSpaceDN w:val="0"/>
              <w:adjustRightInd w:val="0"/>
              <w:jc w:val="both"/>
              <w:rPr>
                <w:rFonts w:ascii="Verdana" w:hAnsi="Verdana" w:cs="Calibri"/>
                <w:sz w:val="18"/>
                <w:szCs w:val="18"/>
              </w:rPr>
            </w:pPr>
            <w:r>
              <w:rPr>
                <w:rFonts w:ascii="Verdana" w:hAnsi="Verdana" w:cs="Calibri"/>
                <w:sz w:val="18"/>
                <w:szCs w:val="18"/>
              </w:rPr>
              <w:t>Corresponde indicar</w:t>
            </w:r>
            <w:r w:rsidRPr="00FD291B">
              <w:rPr>
                <w:rFonts w:ascii="Verdana" w:hAnsi="Verdana" w:cs="Calibri"/>
                <w:sz w:val="18"/>
                <w:szCs w:val="18"/>
              </w:rPr>
              <w:t xml:space="preserve"> lo siguiente:</w:t>
            </w:r>
          </w:p>
          <w:p w:rsidR="00933282" w:rsidRPr="00FD291B" w:rsidRDefault="00933282" w:rsidP="001A702C">
            <w:pPr>
              <w:autoSpaceDE w:val="0"/>
              <w:autoSpaceDN w:val="0"/>
              <w:adjustRightInd w:val="0"/>
              <w:jc w:val="both"/>
              <w:rPr>
                <w:rFonts w:ascii="Verdana" w:hAnsi="Verdana" w:cs="Calibri"/>
                <w:sz w:val="18"/>
                <w:szCs w:val="18"/>
              </w:rPr>
            </w:pPr>
            <w:r w:rsidRPr="00FD291B">
              <w:rPr>
                <w:rFonts w:ascii="Verdana" w:hAnsi="Verdana" w:cs="Calibri"/>
                <w:sz w:val="18"/>
                <w:szCs w:val="18"/>
              </w:rPr>
              <w:t xml:space="preserve">- </w:t>
            </w:r>
            <w:r w:rsidRPr="00FD291B">
              <w:rPr>
                <w:rFonts w:ascii="Verdana" w:hAnsi="Verdana" w:cs="Calibri"/>
                <w:b/>
                <w:bCs/>
                <w:sz w:val="18"/>
                <w:szCs w:val="18"/>
              </w:rPr>
              <w:t xml:space="preserve">Alcance de la garantía </w:t>
            </w:r>
            <w:r w:rsidRPr="00FD291B">
              <w:rPr>
                <w:rFonts w:ascii="Verdana" w:hAnsi="Verdana" w:cs="Calibri"/>
                <w:sz w:val="18"/>
                <w:szCs w:val="18"/>
              </w:rPr>
              <w:t>: Contra defectos de diseño y/o fabricación, averías, entre otros, por un mal funcionamiento o pérdida total de los bienes contratados, derivados de desperfectos o fallas ajenas al uso normal o habitual de los bienes, no detectables al momento que se otorgó la conformidad. Según la naturaleza del proceso de contratación se debe considerar si ésta incluye costos de mano de obra.</w:t>
            </w:r>
          </w:p>
          <w:p w:rsidR="00933282" w:rsidRPr="00FD291B" w:rsidRDefault="00933282" w:rsidP="001A702C">
            <w:pPr>
              <w:autoSpaceDE w:val="0"/>
              <w:autoSpaceDN w:val="0"/>
              <w:adjustRightInd w:val="0"/>
              <w:jc w:val="both"/>
              <w:rPr>
                <w:rFonts w:ascii="Verdana" w:hAnsi="Verdana" w:cs="Calibri"/>
                <w:sz w:val="18"/>
                <w:szCs w:val="18"/>
              </w:rPr>
            </w:pPr>
            <w:r w:rsidRPr="00FD291B">
              <w:rPr>
                <w:rFonts w:ascii="Verdana" w:hAnsi="Verdana" w:cs="Calibri"/>
                <w:b/>
                <w:bCs/>
                <w:sz w:val="18"/>
                <w:szCs w:val="18"/>
              </w:rPr>
              <w:t>- Período de garantía:</w:t>
            </w:r>
            <w:r w:rsidRPr="00FD291B">
              <w:rPr>
                <w:rFonts w:ascii="Verdana" w:hAnsi="Verdana" w:cs="Calibri"/>
                <w:sz w:val="18"/>
                <w:szCs w:val="18"/>
              </w:rPr>
              <w:t xml:space="preserve"> Por tiempo </w:t>
            </w:r>
            <w:r>
              <w:rPr>
                <w:rFonts w:ascii="Verdana" w:hAnsi="Verdana" w:cs="Calibri"/>
                <w:sz w:val="18"/>
                <w:szCs w:val="18"/>
              </w:rPr>
              <w:t>no menor a 1 año</w:t>
            </w:r>
            <w:r w:rsidRPr="00FD291B">
              <w:rPr>
                <w:rFonts w:ascii="Verdana" w:hAnsi="Verdana" w:cs="Calibri"/>
                <w:sz w:val="18"/>
                <w:szCs w:val="18"/>
              </w:rPr>
              <w:t xml:space="preserve"> o en virtud a una condición particular de uso del bien.</w:t>
            </w:r>
          </w:p>
          <w:p w:rsidR="00933282" w:rsidRDefault="00933282" w:rsidP="001A702C">
            <w:pPr>
              <w:autoSpaceDE w:val="0"/>
              <w:autoSpaceDN w:val="0"/>
              <w:adjustRightInd w:val="0"/>
              <w:jc w:val="both"/>
              <w:rPr>
                <w:rFonts w:ascii="Verdana" w:hAnsi="Verdana" w:cs="Calibri"/>
                <w:sz w:val="18"/>
                <w:szCs w:val="18"/>
              </w:rPr>
            </w:pPr>
            <w:r w:rsidRPr="00FD291B">
              <w:rPr>
                <w:rFonts w:ascii="Verdana" w:hAnsi="Verdana" w:cs="Calibri"/>
                <w:b/>
                <w:bCs/>
                <w:sz w:val="18"/>
                <w:szCs w:val="18"/>
              </w:rPr>
              <w:t>- Inicio del cómputo del período de garantía:</w:t>
            </w:r>
            <w:r w:rsidRPr="00FD291B">
              <w:rPr>
                <w:rFonts w:ascii="Verdana" w:hAnsi="Verdana" w:cs="Calibri"/>
                <w:sz w:val="18"/>
                <w:szCs w:val="18"/>
              </w:rPr>
              <w:t xml:space="preserve"> A partir de la fecha en la que se otorgó la conformidad de recepción del bien u otra aplicable al objeto de la contratación.</w:t>
            </w:r>
          </w:p>
          <w:p w:rsidR="00933282" w:rsidRDefault="00933282" w:rsidP="001A702C">
            <w:pPr>
              <w:autoSpaceDE w:val="0"/>
              <w:autoSpaceDN w:val="0"/>
              <w:adjustRightInd w:val="0"/>
              <w:jc w:val="both"/>
              <w:rPr>
                <w:rFonts w:ascii="Verdana" w:hAnsi="Verdana" w:cs="Calibri"/>
                <w:sz w:val="18"/>
                <w:szCs w:val="18"/>
              </w:rPr>
            </w:pPr>
            <w:r>
              <w:rPr>
                <w:rFonts w:ascii="Verdana" w:hAnsi="Verdana" w:cs="Calibri"/>
                <w:sz w:val="18"/>
                <w:szCs w:val="18"/>
              </w:rPr>
              <w:t xml:space="preserve">- </w:t>
            </w:r>
            <w:r>
              <w:rPr>
                <w:rFonts w:ascii="Verdana" w:hAnsi="Verdana" w:cs="Calibri"/>
                <w:b/>
                <w:sz w:val="18"/>
                <w:szCs w:val="18"/>
              </w:rPr>
              <w:t xml:space="preserve">Garantía de Seriedad de Propuesta: </w:t>
            </w:r>
            <w:r>
              <w:rPr>
                <w:rFonts w:ascii="Verdana" w:hAnsi="Verdana" w:cs="Calibri"/>
                <w:sz w:val="18"/>
                <w:szCs w:val="18"/>
              </w:rPr>
              <w:t>Tiene el objeto garantizar que los proponentes participan de buena fe y con la intención de culminar el proceso. Será por un monto equivalente al uno por ciento (1%) de la propuesta económica del proponente. La vigencia de esta garantía de seriedad de propuesta será de 90 días calendario.</w:t>
            </w:r>
          </w:p>
          <w:p w:rsidR="00933282" w:rsidRPr="0063696B" w:rsidRDefault="00933282" w:rsidP="001A702C">
            <w:pPr>
              <w:autoSpaceDE w:val="0"/>
              <w:autoSpaceDN w:val="0"/>
              <w:adjustRightInd w:val="0"/>
              <w:jc w:val="both"/>
              <w:rPr>
                <w:rFonts w:ascii="Verdana" w:hAnsi="Verdana" w:cs="Calibri"/>
                <w:bCs/>
                <w:sz w:val="18"/>
                <w:szCs w:val="18"/>
                <w:lang w:eastAsia="es-BO"/>
              </w:rPr>
            </w:pPr>
            <w:r>
              <w:rPr>
                <w:rFonts w:ascii="Verdana" w:hAnsi="Verdana" w:cs="Calibri"/>
                <w:sz w:val="18"/>
                <w:szCs w:val="18"/>
              </w:rPr>
              <w:t xml:space="preserve">- </w:t>
            </w:r>
            <w:r>
              <w:rPr>
                <w:rFonts w:ascii="Verdana" w:hAnsi="Verdana" w:cs="Calibri"/>
                <w:b/>
                <w:sz w:val="18"/>
                <w:szCs w:val="18"/>
              </w:rPr>
              <w:t xml:space="preserve">Garantía de Cumplimiento de Contrato: </w:t>
            </w:r>
            <w:r>
              <w:rPr>
                <w:rFonts w:ascii="Verdana" w:hAnsi="Verdana" w:cs="Calibri"/>
                <w:sz w:val="18"/>
                <w:szCs w:val="18"/>
              </w:rPr>
              <w:t>Tiene por objeto garantizar la vigencia, conclusión y entrega definitiva del objeto del contrato, será equivalente al siete por ciento (7%) del monto del contrato, emitida por cualquier entidad de intermediación financiera bancaria o no bancaria, regulada y autorizada por la instancia competente, que deberá expresar su carácter de Renovable, Irrevocable y de Ejecución Inmediata y a nombre de YPFB. La vigencia de la garantía será computable a partir de la firma del contrato hasta la recepción definitiva del bien, de 60 días calendarios adicionales a partir de la finalización de contrato.</w:t>
            </w:r>
          </w:p>
        </w:tc>
      </w:tr>
      <w:tr w:rsidR="00933282" w:rsidRPr="00FD291B" w:rsidTr="001A702C">
        <w:trPr>
          <w:trHeight w:val="389"/>
        </w:trPr>
        <w:tc>
          <w:tcPr>
            <w:tcW w:w="9640" w:type="dxa"/>
            <w:shd w:val="clear" w:color="auto" w:fill="B8CCE4"/>
            <w:vAlign w:val="center"/>
          </w:tcPr>
          <w:p w:rsidR="00933282" w:rsidRPr="00FD291B" w:rsidRDefault="00933282" w:rsidP="001A702C">
            <w:pPr>
              <w:jc w:val="both"/>
              <w:rPr>
                <w:rFonts w:ascii="Verdana" w:hAnsi="Verdana" w:cs="Calibri"/>
                <w:sz w:val="18"/>
                <w:szCs w:val="18"/>
                <w:lang w:eastAsia="es-BO"/>
              </w:rPr>
            </w:pPr>
            <w:r w:rsidRPr="00FD291B">
              <w:rPr>
                <w:rFonts w:ascii="Verdana" w:hAnsi="Verdana" w:cs="Calibri"/>
                <w:b/>
                <w:bCs/>
                <w:sz w:val="18"/>
                <w:szCs w:val="18"/>
              </w:rPr>
              <w:t xml:space="preserve">GARANTÍA DE USO </w:t>
            </w:r>
          </w:p>
        </w:tc>
      </w:tr>
      <w:tr w:rsidR="00933282" w:rsidRPr="00FD291B" w:rsidTr="001A702C">
        <w:trPr>
          <w:trHeight w:val="573"/>
        </w:trPr>
        <w:tc>
          <w:tcPr>
            <w:tcW w:w="9640" w:type="dxa"/>
            <w:shd w:val="clear" w:color="auto" w:fill="auto"/>
            <w:vAlign w:val="center"/>
          </w:tcPr>
          <w:p w:rsidR="00933282" w:rsidRPr="00FD291B" w:rsidRDefault="00933282" w:rsidP="001A702C">
            <w:pPr>
              <w:autoSpaceDE w:val="0"/>
              <w:autoSpaceDN w:val="0"/>
              <w:adjustRightInd w:val="0"/>
              <w:jc w:val="both"/>
              <w:rPr>
                <w:rFonts w:ascii="Verdana" w:hAnsi="Verdana" w:cs="Calibri"/>
                <w:b/>
                <w:bCs/>
                <w:sz w:val="18"/>
                <w:szCs w:val="18"/>
                <w:lang w:eastAsia="es-BO"/>
              </w:rPr>
            </w:pPr>
            <w:r w:rsidRPr="00FD291B">
              <w:rPr>
                <w:rFonts w:ascii="Verdana" w:hAnsi="Verdana" w:cs="Calibri"/>
                <w:sz w:val="18"/>
                <w:szCs w:val="18"/>
              </w:rPr>
              <w:t>La Garantía de Uso se solita cuando por el uso del bien pueda afectar la salud de las personas, medio ambiente u otros.</w:t>
            </w:r>
          </w:p>
        </w:tc>
      </w:tr>
      <w:tr w:rsidR="00933282" w:rsidRPr="00FD291B" w:rsidTr="001A702C">
        <w:trPr>
          <w:trHeight w:val="492"/>
        </w:trPr>
        <w:tc>
          <w:tcPr>
            <w:tcW w:w="9640" w:type="dxa"/>
            <w:shd w:val="clear" w:color="auto" w:fill="B8CCE4"/>
            <w:vAlign w:val="center"/>
          </w:tcPr>
          <w:p w:rsidR="00933282" w:rsidRPr="00FD291B" w:rsidRDefault="00933282" w:rsidP="001A702C">
            <w:pPr>
              <w:jc w:val="both"/>
              <w:rPr>
                <w:rFonts w:ascii="Verdana" w:hAnsi="Verdana" w:cs="Calibri"/>
                <w:b/>
                <w:bCs/>
                <w:sz w:val="18"/>
                <w:szCs w:val="18"/>
                <w:lang w:eastAsia="es-BO"/>
              </w:rPr>
            </w:pPr>
            <w:r w:rsidRPr="00FD291B">
              <w:rPr>
                <w:rFonts w:ascii="Verdana" w:hAnsi="Verdana" w:cs="Calibri"/>
                <w:b/>
                <w:bCs/>
                <w:sz w:val="18"/>
                <w:szCs w:val="18"/>
              </w:rPr>
              <w:t xml:space="preserve">MEDIOS DE TRANSPORTE </w:t>
            </w:r>
          </w:p>
        </w:tc>
      </w:tr>
      <w:tr w:rsidR="00933282" w:rsidRPr="00FD291B" w:rsidTr="001A702C">
        <w:trPr>
          <w:trHeight w:val="2265"/>
        </w:trPr>
        <w:tc>
          <w:tcPr>
            <w:tcW w:w="9640" w:type="dxa"/>
            <w:shd w:val="clear" w:color="auto" w:fill="auto"/>
            <w:vAlign w:val="center"/>
          </w:tcPr>
          <w:p w:rsidR="00933282" w:rsidRPr="00FD291B" w:rsidRDefault="00933282" w:rsidP="001A702C">
            <w:pPr>
              <w:autoSpaceDE w:val="0"/>
              <w:autoSpaceDN w:val="0"/>
              <w:adjustRightInd w:val="0"/>
              <w:jc w:val="both"/>
              <w:rPr>
                <w:rFonts w:ascii="Verdana" w:hAnsi="Verdana" w:cs="Calibri"/>
                <w:sz w:val="18"/>
                <w:szCs w:val="18"/>
              </w:rPr>
            </w:pPr>
            <w:r w:rsidRPr="00FD291B">
              <w:rPr>
                <w:rFonts w:ascii="Verdana" w:hAnsi="Verdana" w:cs="Calibri"/>
                <w:sz w:val="18"/>
                <w:szCs w:val="18"/>
              </w:rPr>
              <w:t xml:space="preserve">Cuando la </w:t>
            </w:r>
            <w:r>
              <w:rPr>
                <w:rFonts w:ascii="Verdana" w:hAnsi="Verdana" w:cs="Calibri"/>
                <w:sz w:val="18"/>
                <w:szCs w:val="18"/>
              </w:rPr>
              <w:t>contratación</w:t>
            </w:r>
            <w:r w:rsidRPr="00FD291B">
              <w:rPr>
                <w:rFonts w:ascii="Verdana" w:hAnsi="Verdana" w:cs="Calibri"/>
                <w:sz w:val="18"/>
                <w:szCs w:val="18"/>
              </w:rPr>
              <w:t xml:space="preserve"> incluya el transporte, se debe considerar lo siguiente:</w:t>
            </w:r>
          </w:p>
          <w:p w:rsidR="00933282" w:rsidRPr="00FD291B" w:rsidRDefault="00933282" w:rsidP="001A702C">
            <w:pPr>
              <w:autoSpaceDE w:val="0"/>
              <w:autoSpaceDN w:val="0"/>
              <w:adjustRightInd w:val="0"/>
              <w:jc w:val="both"/>
              <w:rPr>
                <w:rFonts w:ascii="Verdana" w:hAnsi="Verdana" w:cs="Calibri"/>
                <w:sz w:val="18"/>
                <w:szCs w:val="18"/>
              </w:rPr>
            </w:pPr>
          </w:p>
          <w:p w:rsidR="00933282" w:rsidRPr="00FD291B" w:rsidRDefault="00933282" w:rsidP="001A702C">
            <w:pPr>
              <w:autoSpaceDE w:val="0"/>
              <w:autoSpaceDN w:val="0"/>
              <w:adjustRightInd w:val="0"/>
              <w:jc w:val="both"/>
              <w:rPr>
                <w:rFonts w:ascii="Verdana" w:hAnsi="Verdana" w:cs="Calibri"/>
                <w:sz w:val="18"/>
                <w:szCs w:val="18"/>
              </w:rPr>
            </w:pPr>
            <w:r w:rsidRPr="00FD291B">
              <w:rPr>
                <w:rFonts w:ascii="Verdana" w:hAnsi="Verdana" w:cs="Calibri"/>
                <w:sz w:val="18"/>
                <w:szCs w:val="18"/>
              </w:rPr>
              <w:t>- Dependiendo de la naturaleza de los bienes, el modo del envío y distribución, y las condiciones climáticas durante el tránsito y en destino, podrá establecerse el tipo y condiciones de transporte requerido. En dicho caso debe señalarse las características mínimas de los vehículos de transporte.</w:t>
            </w:r>
          </w:p>
          <w:p w:rsidR="00933282" w:rsidRPr="00FD291B" w:rsidRDefault="00933282" w:rsidP="001A702C">
            <w:pPr>
              <w:autoSpaceDE w:val="0"/>
              <w:autoSpaceDN w:val="0"/>
              <w:adjustRightInd w:val="0"/>
              <w:jc w:val="both"/>
              <w:rPr>
                <w:rFonts w:ascii="Verdana" w:hAnsi="Verdana" w:cs="Calibri"/>
                <w:sz w:val="18"/>
                <w:szCs w:val="18"/>
              </w:rPr>
            </w:pPr>
            <w:r w:rsidRPr="00FD291B">
              <w:rPr>
                <w:rFonts w:ascii="Verdana" w:hAnsi="Verdana" w:cs="Calibri"/>
                <w:sz w:val="18"/>
                <w:szCs w:val="18"/>
              </w:rPr>
              <w:t>- El medio de transporte utilizado debe reunir las condiciones de seguridad requeridas.</w:t>
            </w:r>
          </w:p>
          <w:p w:rsidR="00933282" w:rsidRPr="00FD291B" w:rsidRDefault="00933282" w:rsidP="001A702C">
            <w:pPr>
              <w:autoSpaceDE w:val="0"/>
              <w:autoSpaceDN w:val="0"/>
              <w:adjustRightInd w:val="0"/>
              <w:jc w:val="both"/>
              <w:rPr>
                <w:rFonts w:ascii="Verdana" w:hAnsi="Verdana" w:cs="Calibri"/>
                <w:b/>
                <w:bCs/>
                <w:sz w:val="18"/>
                <w:szCs w:val="18"/>
                <w:lang w:eastAsia="es-BO"/>
              </w:rPr>
            </w:pPr>
            <w:r w:rsidRPr="00FD291B">
              <w:rPr>
                <w:rFonts w:ascii="Verdana" w:hAnsi="Verdana" w:cs="Calibri"/>
                <w:sz w:val="18"/>
                <w:szCs w:val="18"/>
              </w:rPr>
              <w:t>- El contratista se</w:t>
            </w:r>
            <w:r>
              <w:rPr>
                <w:rFonts w:ascii="Verdana" w:hAnsi="Verdana" w:cs="Calibri"/>
                <w:sz w:val="18"/>
                <w:szCs w:val="18"/>
              </w:rPr>
              <w:t>rá</w:t>
            </w:r>
            <w:r w:rsidRPr="00FD291B">
              <w:rPr>
                <w:rFonts w:ascii="Verdana" w:hAnsi="Verdana" w:cs="Calibri"/>
                <w:sz w:val="18"/>
                <w:szCs w:val="18"/>
              </w:rPr>
              <w:t xml:space="preserve"> responsable del transporte de los bienes, </w:t>
            </w:r>
            <w:r>
              <w:rPr>
                <w:rFonts w:ascii="Verdana" w:hAnsi="Verdana" w:cs="Calibri"/>
                <w:sz w:val="18"/>
                <w:szCs w:val="18"/>
              </w:rPr>
              <w:t xml:space="preserve">se </w:t>
            </w:r>
            <w:r w:rsidRPr="00FD291B">
              <w:rPr>
                <w:rFonts w:ascii="Verdana" w:hAnsi="Verdana" w:cs="Calibri"/>
                <w:sz w:val="18"/>
                <w:szCs w:val="18"/>
              </w:rPr>
              <w:t>exigir</w:t>
            </w:r>
            <w:r>
              <w:rPr>
                <w:rFonts w:ascii="Verdana" w:hAnsi="Verdana" w:cs="Calibri"/>
                <w:sz w:val="18"/>
                <w:szCs w:val="18"/>
              </w:rPr>
              <w:t>á</w:t>
            </w:r>
            <w:r w:rsidRPr="00FD291B">
              <w:rPr>
                <w:rFonts w:ascii="Verdana" w:hAnsi="Verdana" w:cs="Calibri"/>
                <w:sz w:val="18"/>
                <w:szCs w:val="18"/>
              </w:rPr>
              <w:t xml:space="preserve"> que tome las medidas necesarias, tales como contratar seguros, servicios de carga y descarga, entre otros, que aseguren la entrega de los bienes en las condiciones requeridas.</w:t>
            </w:r>
          </w:p>
        </w:tc>
      </w:tr>
      <w:tr w:rsidR="00933282" w:rsidRPr="00FD291B" w:rsidTr="001A702C">
        <w:trPr>
          <w:trHeight w:val="615"/>
        </w:trPr>
        <w:tc>
          <w:tcPr>
            <w:tcW w:w="9640" w:type="dxa"/>
            <w:shd w:val="clear" w:color="auto" w:fill="B8CCE4"/>
            <w:vAlign w:val="center"/>
          </w:tcPr>
          <w:p w:rsidR="00933282" w:rsidRPr="00FD291B" w:rsidRDefault="00933282" w:rsidP="001A702C">
            <w:pPr>
              <w:jc w:val="both"/>
              <w:rPr>
                <w:rFonts w:ascii="Verdana" w:hAnsi="Verdana" w:cs="Calibri"/>
                <w:b/>
                <w:bCs/>
                <w:sz w:val="18"/>
                <w:szCs w:val="18"/>
                <w:lang w:eastAsia="es-BO"/>
              </w:rPr>
            </w:pPr>
            <w:r w:rsidRPr="00FD291B">
              <w:rPr>
                <w:rFonts w:ascii="Verdana" w:hAnsi="Verdana" w:cs="Calibri"/>
                <w:b/>
                <w:bCs/>
                <w:sz w:val="18"/>
                <w:szCs w:val="18"/>
              </w:rPr>
              <w:t xml:space="preserve">EMBALAJE </w:t>
            </w:r>
          </w:p>
        </w:tc>
      </w:tr>
      <w:tr w:rsidR="00933282" w:rsidRPr="00FD291B" w:rsidTr="001A702C">
        <w:trPr>
          <w:trHeight w:val="1142"/>
        </w:trPr>
        <w:tc>
          <w:tcPr>
            <w:tcW w:w="9640" w:type="dxa"/>
            <w:shd w:val="clear" w:color="auto" w:fill="auto"/>
            <w:vAlign w:val="bottom"/>
          </w:tcPr>
          <w:p w:rsidR="00933282" w:rsidRPr="00FD291B" w:rsidRDefault="00933282" w:rsidP="001A702C">
            <w:pPr>
              <w:autoSpaceDE w:val="0"/>
              <w:autoSpaceDN w:val="0"/>
              <w:adjustRightInd w:val="0"/>
              <w:jc w:val="both"/>
              <w:rPr>
                <w:rFonts w:ascii="Verdana" w:hAnsi="Verdana" w:cs="Calibri"/>
                <w:sz w:val="18"/>
                <w:szCs w:val="18"/>
                <w:lang w:eastAsia="es-BO"/>
              </w:rPr>
            </w:pPr>
            <w:r>
              <w:rPr>
                <w:rFonts w:ascii="Verdana" w:hAnsi="Verdana" w:cs="Calibri"/>
                <w:sz w:val="18"/>
                <w:szCs w:val="18"/>
              </w:rPr>
              <w:lastRenderedPageBreak/>
              <w:t>La contratación de la adquisición de los bienes</w:t>
            </w:r>
            <w:r w:rsidRPr="00FD291B">
              <w:rPr>
                <w:rFonts w:ascii="Verdana" w:hAnsi="Verdana" w:cs="Calibri"/>
                <w:sz w:val="18"/>
                <w:szCs w:val="18"/>
              </w:rPr>
              <w:t xml:space="preserve"> comprende el embalaje y/o rotulado de los bienes solicitados. La naturaleza de los bienes, el modo del envío y las condiciones climáticas durante el tránsito y en destino, determinan el embalaje requerido. De ser el caso, debe indicarse claramente, el modelo, tipo de embalaje o detalle técnico del mismo, en los cuales será empaquetado o envuelto el bien de manera temporal, pensando en su manipulación, transporte y almacenaje.</w:t>
            </w:r>
          </w:p>
        </w:tc>
      </w:tr>
      <w:tr w:rsidR="00933282" w:rsidRPr="00FD291B" w:rsidTr="001A702C">
        <w:trPr>
          <w:trHeight w:val="601"/>
        </w:trPr>
        <w:tc>
          <w:tcPr>
            <w:tcW w:w="9640" w:type="dxa"/>
            <w:shd w:val="clear" w:color="auto" w:fill="B8CCE4"/>
            <w:noWrap/>
            <w:vAlign w:val="center"/>
          </w:tcPr>
          <w:p w:rsidR="00933282" w:rsidRPr="00FD291B" w:rsidRDefault="00933282" w:rsidP="001A702C">
            <w:pPr>
              <w:jc w:val="both"/>
              <w:rPr>
                <w:rFonts w:ascii="Verdana" w:hAnsi="Verdana" w:cs="Calibri"/>
                <w:b/>
                <w:bCs/>
                <w:sz w:val="18"/>
                <w:szCs w:val="18"/>
                <w:lang w:eastAsia="es-BO"/>
              </w:rPr>
            </w:pPr>
            <w:r w:rsidRPr="00FD291B">
              <w:rPr>
                <w:rFonts w:ascii="Verdana" w:hAnsi="Verdana" w:cs="Calibri"/>
                <w:b/>
                <w:bCs/>
                <w:sz w:val="18"/>
                <w:szCs w:val="18"/>
              </w:rPr>
              <w:t>EXPERIENCIA</w:t>
            </w:r>
          </w:p>
        </w:tc>
      </w:tr>
      <w:tr w:rsidR="00933282" w:rsidRPr="00FD291B" w:rsidTr="001A702C">
        <w:trPr>
          <w:trHeight w:val="1125"/>
        </w:trPr>
        <w:tc>
          <w:tcPr>
            <w:tcW w:w="9640" w:type="dxa"/>
            <w:shd w:val="clear" w:color="auto" w:fill="auto"/>
            <w:noWrap/>
            <w:vAlign w:val="center"/>
          </w:tcPr>
          <w:p w:rsidR="00933282" w:rsidRPr="00FD291B" w:rsidRDefault="00933282" w:rsidP="001A702C">
            <w:pPr>
              <w:autoSpaceDE w:val="0"/>
              <w:autoSpaceDN w:val="0"/>
              <w:adjustRightInd w:val="0"/>
              <w:jc w:val="both"/>
              <w:rPr>
                <w:rFonts w:ascii="Verdana" w:hAnsi="Verdana" w:cs="Calibri"/>
                <w:sz w:val="18"/>
                <w:szCs w:val="18"/>
              </w:rPr>
            </w:pPr>
            <w:r>
              <w:rPr>
                <w:rFonts w:ascii="Verdana" w:hAnsi="Verdana" w:cs="Calibri"/>
                <w:sz w:val="18"/>
                <w:szCs w:val="18"/>
              </w:rPr>
              <w:t>Se requiere</w:t>
            </w:r>
            <w:r w:rsidRPr="00FD291B">
              <w:rPr>
                <w:rFonts w:ascii="Verdana" w:hAnsi="Verdana" w:cs="Calibri"/>
                <w:sz w:val="18"/>
                <w:szCs w:val="18"/>
              </w:rPr>
              <w:t xml:space="preserve"> experiencia en la actividad a desarrollar. A efectos de su acreditación, podrá solicitarse certificados o constancias de trabajo u otros documentos que demuestren fehacientemente</w:t>
            </w:r>
            <w:r>
              <w:rPr>
                <w:rFonts w:ascii="Verdana" w:hAnsi="Verdana" w:cs="Calibri"/>
                <w:sz w:val="18"/>
                <w:szCs w:val="18"/>
              </w:rPr>
              <w:t xml:space="preserve"> la</w:t>
            </w:r>
            <w:r w:rsidRPr="00FD291B">
              <w:rPr>
                <w:rFonts w:ascii="Verdana" w:hAnsi="Verdana" w:cs="Calibri"/>
                <w:sz w:val="18"/>
                <w:szCs w:val="18"/>
              </w:rPr>
              <w:t xml:space="preserve"> experiencia </w:t>
            </w:r>
            <w:proofErr w:type="gramStart"/>
            <w:r w:rsidRPr="00FD291B">
              <w:rPr>
                <w:rFonts w:ascii="Verdana" w:hAnsi="Verdana" w:cs="Calibri"/>
                <w:sz w:val="18"/>
                <w:szCs w:val="18"/>
              </w:rPr>
              <w:t>solicitado</w:t>
            </w:r>
            <w:proofErr w:type="gramEnd"/>
            <w:r w:rsidRPr="00FD291B">
              <w:rPr>
                <w:rFonts w:ascii="Verdana" w:hAnsi="Verdana" w:cs="Calibri"/>
                <w:sz w:val="18"/>
                <w:szCs w:val="18"/>
              </w:rPr>
              <w:t>. (Ejemplo: Actas de Conformidad, facturas, NIT, etc.).</w:t>
            </w:r>
          </w:p>
          <w:p w:rsidR="00933282" w:rsidRPr="00FD291B" w:rsidRDefault="00933282" w:rsidP="001A702C">
            <w:pPr>
              <w:autoSpaceDE w:val="0"/>
              <w:autoSpaceDN w:val="0"/>
              <w:adjustRightInd w:val="0"/>
              <w:jc w:val="both"/>
              <w:rPr>
                <w:rFonts w:ascii="Verdana" w:hAnsi="Verdana" w:cs="Calibri"/>
                <w:b/>
                <w:bCs/>
                <w:sz w:val="18"/>
                <w:szCs w:val="18"/>
                <w:lang w:eastAsia="es-BO"/>
              </w:rPr>
            </w:pPr>
          </w:p>
        </w:tc>
      </w:tr>
    </w:tbl>
    <w:p w:rsidR="00933282" w:rsidRPr="00FD291B" w:rsidRDefault="00933282" w:rsidP="00933282">
      <w:pPr>
        <w:rPr>
          <w:rFonts w:ascii="Verdana" w:hAnsi="Verdana" w:cs="Calibri"/>
          <w:b/>
          <w:sz w:val="18"/>
          <w:szCs w:val="18"/>
        </w:rPr>
      </w:pPr>
    </w:p>
    <w:p w:rsidR="00933282" w:rsidRPr="00FD291B" w:rsidRDefault="00933282" w:rsidP="00933282">
      <w:pPr>
        <w:pStyle w:val="Prrafodelista"/>
        <w:numPr>
          <w:ilvl w:val="0"/>
          <w:numId w:val="34"/>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933282" w:rsidRPr="00FD291B" w:rsidRDefault="00933282" w:rsidP="00933282">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33282" w:rsidRPr="00FD291B" w:rsidTr="001A702C">
        <w:trPr>
          <w:trHeight w:val="397"/>
        </w:trPr>
        <w:tc>
          <w:tcPr>
            <w:tcW w:w="9640" w:type="dxa"/>
            <w:shd w:val="clear" w:color="auto" w:fill="B8CCE4"/>
            <w:vAlign w:val="center"/>
          </w:tcPr>
          <w:p w:rsidR="00933282" w:rsidRPr="00FD291B" w:rsidRDefault="00933282" w:rsidP="001A702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933282" w:rsidRPr="00FD291B" w:rsidTr="001A702C">
        <w:trPr>
          <w:trHeight w:val="452"/>
        </w:trPr>
        <w:tc>
          <w:tcPr>
            <w:tcW w:w="9640" w:type="dxa"/>
            <w:shd w:val="clear" w:color="auto" w:fill="auto"/>
            <w:vAlign w:val="bottom"/>
          </w:tcPr>
          <w:p w:rsidR="00933282" w:rsidRPr="00FD291B" w:rsidRDefault="00933282" w:rsidP="001A702C">
            <w:pPr>
              <w:autoSpaceDE w:val="0"/>
              <w:autoSpaceDN w:val="0"/>
              <w:adjustRightInd w:val="0"/>
              <w:jc w:val="both"/>
              <w:rPr>
                <w:rFonts w:ascii="Verdana" w:hAnsi="Verdana" w:cs="Calibri"/>
                <w:sz w:val="18"/>
                <w:szCs w:val="18"/>
                <w:lang w:eastAsia="es-BO"/>
              </w:rPr>
            </w:pPr>
            <w:r>
              <w:rPr>
                <w:rFonts w:ascii="Verdana" w:hAnsi="Verdana" w:cs="Calibri"/>
                <w:sz w:val="18"/>
                <w:szCs w:val="18"/>
              </w:rPr>
              <w:t>Para fines del presente proceso de contratación se establece como lugar de entrega las dependencias de Almacenes de la Planta Engarrafadora de GLP Valle Hermoso, ubicadas en la Avenida Siglo XX s/n final portería 2 de la Zona de Valle Hermoso de la ciudad de Cochabamba, en horarios de oficina de 08:00 a 16:00 de lunes a viernes, debiendo el proveedor tomar estas consideraciones al momento de la suscripción del contrato</w:t>
            </w:r>
          </w:p>
        </w:tc>
      </w:tr>
      <w:tr w:rsidR="00933282" w:rsidRPr="00FD291B" w:rsidTr="001A702C">
        <w:trPr>
          <w:trHeight w:val="349"/>
        </w:trPr>
        <w:tc>
          <w:tcPr>
            <w:tcW w:w="9640" w:type="dxa"/>
            <w:shd w:val="clear" w:color="auto" w:fill="B8CCE4"/>
            <w:vAlign w:val="center"/>
          </w:tcPr>
          <w:p w:rsidR="00933282" w:rsidRPr="00FD291B" w:rsidRDefault="00933282" w:rsidP="001A702C">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933282" w:rsidRPr="00FD291B" w:rsidTr="001A702C">
        <w:trPr>
          <w:trHeight w:val="310"/>
        </w:trPr>
        <w:tc>
          <w:tcPr>
            <w:tcW w:w="9640" w:type="dxa"/>
            <w:tcBorders>
              <w:bottom w:val="single" w:sz="4" w:space="0" w:color="auto"/>
            </w:tcBorders>
            <w:shd w:val="clear" w:color="auto" w:fill="auto"/>
            <w:vAlign w:val="bottom"/>
          </w:tcPr>
          <w:p w:rsidR="00933282" w:rsidRDefault="00933282" w:rsidP="001A702C">
            <w:pPr>
              <w:autoSpaceDE w:val="0"/>
              <w:autoSpaceDN w:val="0"/>
              <w:adjustRightInd w:val="0"/>
              <w:jc w:val="both"/>
              <w:rPr>
                <w:rFonts w:ascii="Verdana" w:hAnsi="Verdana" w:cs="Calibri"/>
                <w:sz w:val="18"/>
                <w:szCs w:val="18"/>
              </w:rPr>
            </w:pPr>
            <w:r>
              <w:rPr>
                <w:rFonts w:ascii="Verdana" w:hAnsi="Verdana" w:cs="Calibri"/>
                <w:sz w:val="18"/>
                <w:szCs w:val="18"/>
              </w:rPr>
              <w:t>Y.P.F.B. realizará el pago único vía SIGMA o SIGEP después de la recepción total de los juegos de las vajillas según especificaciones técnicas, previo informe de conformidad de la compra por parte del comité de recepción designada y a presentación de la siguiente documentación por parte de la o las empresas adjudicada (s):</w:t>
            </w:r>
          </w:p>
          <w:p w:rsidR="00933282" w:rsidRDefault="00933282" w:rsidP="00933282">
            <w:pPr>
              <w:numPr>
                <w:ilvl w:val="0"/>
                <w:numId w:val="59"/>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Nota de solicitud de pago</w:t>
            </w:r>
          </w:p>
          <w:p w:rsidR="00933282" w:rsidRDefault="00933282" w:rsidP="00933282">
            <w:pPr>
              <w:numPr>
                <w:ilvl w:val="0"/>
                <w:numId w:val="59"/>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Factura original a nombre de YPFB con NIT: 1020269020</w:t>
            </w:r>
          </w:p>
          <w:p w:rsidR="00933282" w:rsidRDefault="00933282" w:rsidP="00933282">
            <w:pPr>
              <w:numPr>
                <w:ilvl w:val="0"/>
                <w:numId w:val="59"/>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Fotocopia de SIGMA o SIGEP</w:t>
            </w:r>
          </w:p>
          <w:p w:rsidR="00933282" w:rsidRDefault="00933282" w:rsidP="00933282">
            <w:pPr>
              <w:numPr>
                <w:ilvl w:val="0"/>
                <w:numId w:val="59"/>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Fotocopia de cedula de identidad del representante legal</w:t>
            </w:r>
          </w:p>
          <w:p w:rsidR="00933282" w:rsidRDefault="00933282" w:rsidP="00933282">
            <w:pPr>
              <w:numPr>
                <w:ilvl w:val="0"/>
                <w:numId w:val="59"/>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Fotocopia del NIT del proveedor</w:t>
            </w:r>
          </w:p>
          <w:p w:rsidR="00933282" w:rsidRPr="00FD291B" w:rsidRDefault="00933282" w:rsidP="00933282">
            <w:pPr>
              <w:numPr>
                <w:ilvl w:val="0"/>
                <w:numId w:val="59"/>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Fotocopia de Orden de Compra</w:t>
            </w:r>
          </w:p>
        </w:tc>
      </w:tr>
    </w:tbl>
    <w:p w:rsidR="00C75BEC" w:rsidRDefault="00C75BEC" w:rsidP="00486001">
      <w:pPr>
        <w:rPr>
          <w:rFonts w:asciiTheme="minorHAnsi" w:hAnsiTheme="minorHAnsi" w:cstheme="minorHAnsi"/>
          <w:b/>
          <w:color w:val="000000"/>
          <w:sz w:val="18"/>
          <w:szCs w:val="18"/>
        </w:rPr>
      </w:pPr>
    </w:p>
    <w:p w:rsidR="00933282" w:rsidRDefault="00933282" w:rsidP="00AC6656">
      <w:pPr>
        <w:ind w:left="426"/>
        <w:jc w:val="center"/>
        <w:rPr>
          <w:rFonts w:asciiTheme="minorHAnsi" w:hAnsiTheme="minorHAnsi" w:cstheme="minorHAnsi"/>
          <w:b/>
          <w:color w:val="000000"/>
        </w:rPr>
      </w:pPr>
    </w:p>
    <w:p w:rsidR="00933282" w:rsidRDefault="00933282" w:rsidP="00AC6656">
      <w:pPr>
        <w:ind w:left="426"/>
        <w:jc w:val="center"/>
        <w:rPr>
          <w:rFonts w:asciiTheme="minorHAnsi" w:hAnsiTheme="minorHAnsi" w:cstheme="minorHAnsi"/>
          <w:b/>
          <w:color w:val="000000"/>
        </w:rPr>
      </w:pPr>
    </w:p>
    <w:p w:rsidR="00933282" w:rsidRDefault="00933282" w:rsidP="00AC6656">
      <w:pPr>
        <w:ind w:left="426"/>
        <w:jc w:val="center"/>
        <w:rPr>
          <w:rFonts w:asciiTheme="minorHAnsi" w:hAnsiTheme="minorHAnsi" w:cstheme="minorHAnsi"/>
          <w:b/>
          <w:color w:val="000000"/>
        </w:rPr>
      </w:pPr>
    </w:p>
    <w:p w:rsidR="00933282" w:rsidRDefault="00933282" w:rsidP="00AC6656">
      <w:pPr>
        <w:ind w:left="426"/>
        <w:jc w:val="center"/>
        <w:rPr>
          <w:rFonts w:asciiTheme="minorHAnsi" w:hAnsiTheme="minorHAnsi" w:cstheme="minorHAnsi"/>
          <w:b/>
          <w:color w:val="000000"/>
        </w:rPr>
      </w:pPr>
    </w:p>
    <w:p w:rsidR="00933282" w:rsidRDefault="00933282" w:rsidP="00AC6656">
      <w:pPr>
        <w:ind w:left="426"/>
        <w:jc w:val="center"/>
        <w:rPr>
          <w:rFonts w:asciiTheme="minorHAnsi" w:hAnsiTheme="minorHAnsi" w:cstheme="minorHAnsi"/>
          <w:b/>
          <w:color w:val="000000"/>
        </w:rPr>
      </w:pPr>
    </w:p>
    <w:p w:rsidR="00933282" w:rsidRDefault="00933282" w:rsidP="00AC6656">
      <w:pPr>
        <w:ind w:left="426"/>
        <w:jc w:val="center"/>
        <w:rPr>
          <w:rFonts w:asciiTheme="minorHAnsi" w:hAnsiTheme="minorHAnsi" w:cstheme="minorHAnsi"/>
          <w:b/>
          <w:color w:val="000000"/>
        </w:rPr>
      </w:pPr>
    </w:p>
    <w:p w:rsidR="00933282" w:rsidRDefault="00933282" w:rsidP="00AC6656">
      <w:pPr>
        <w:ind w:left="426"/>
        <w:jc w:val="center"/>
        <w:rPr>
          <w:rFonts w:asciiTheme="minorHAnsi" w:hAnsiTheme="minorHAnsi" w:cstheme="minorHAnsi"/>
          <w:b/>
          <w:color w:val="000000"/>
        </w:rPr>
      </w:pPr>
    </w:p>
    <w:p w:rsidR="00933282" w:rsidRDefault="00933282" w:rsidP="00AC6656">
      <w:pPr>
        <w:ind w:left="426"/>
        <w:jc w:val="center"/>
        <w:rPr>
          <w:rFonts w:asciiTheme="minorHAnsi" w:hAnsiTheme="minorHAnsi" w:cstheme="minorHAnsi"/>
          <w:b/>
          <w:color w:val="000000"/>
        </w:rPr>
      </w:pPr>
    </w:p>
    <w:p w:rsidR="00933282" w:rsidRDefault="00933282" w:rsidP="00AC6656">
      <w:pPr>
        <w:ind w:left="426"/>
        <w:jc w:val="center"/>
        <w:rPr>
          <w:rFonts w:asciiTheme="minorHAnsi" w:hAnsiTheme="minorHAnsi" w:cstheme="minorHAnsi"/>
          <w:b/>
          <w:color w:val="000000"/>
        </w:rPr>
      </w:pPr>
    </w:p>
    <w:p w:rsidR="00933282" w:rsidRDefault="00933282" w:rsidP="00AC6656">
      <w:pPr>
        <w:ind w:left="426"/>
        <w:jc w:val="center"/>
        <w:rPr>
          <w:rFonts w:asciiTheme="minorHAnsi" w:hAnsiTheme="minorHAnsi" w:cstheme="minorHAnsi"/>
          <w:b/>
          <w:color w:val="000000"/>
        </w:rPr>
      </w:pPr>
    </w:p>
    <w:p w:rsidR="00933282" w:rsidRDefault="00933282" w:rsidP="00AC6656">
      <w:pPr>
        <w:ind w:left="426"/>
        <w:jc w:val="center"/>
        <w:rPr>
          <w:rFonts w:asciiTheme="minorHAnsi" w:hAnsiTheme="minorHAnsi" w:cstheme="minorHAnsi"/>
          <w:b/>
          <w:color w:val="000000"/>
        </w:rPr>
      </w:pPr>
    </w:p>
    <w:p w:rsidR="00933282" w:rsidRDefault="00933282" w:rsidP="00AC6656">
      <w:pPr>
        <w:ind w:left="426"/>
        <w:jc w:val="center"/>
        <w:rPr>
          <w:rFonts w:asciiTheme="minorHAnsi" w:hAnsiTheme="minorHAnsi" w:cstheme="minorHAnsi"/>
          <w:b/>
          <w:color w:val="000000"/>
        </w:rPr>
      </w:pPr>
    </w:p>
    <w:p w:rsidR="00933282" w:rsidRDefault="00933282" w:rsidP="00AC6656">
      <w:pPr>
        <w:ind w:left="426"/>
        <w:jc w:val="center"/>
        <w:rPr>
          <w:rFonts w:asciiTheme="minorHAnsi" w:hAnsiTheme="minorHAnsi" w:cstheme="minorHAnsi"/>
          <w:b/>
          <w:color w:val="000000"/>
        </w:rPr>
      </w:pPr>
    </w:p>
    <w:p w:rsidR="00933282" w:rsidRDefault="00933282" w:rsidP="00AC6656">
      <w:pPr>
        <w:ind w:left="426"/>
        <w:jc w:val="center"/>
        <w:rPr>
          <w:rFonts w:asciiTheme="minorHAnsi" w:hAnsiTheme="minorHAnsi" w:cstheme="minorHAnsi"/>
          <w:b/>
          <w:color w:val="000000"/>
        </w:rPr>
      </w:pPr>
    </w:p>
    <w:p w:rsidR="00933282" w:rsidRDefault="00933282" w:rsidP="00AC6656">
      <w:pPr>
        <w:ind w:left="426"/>
        <w:jc w:val="center"/>
        <w:rPr>
          <w:rFonts w:asciiTheme="minorHAnsi" w:hAnsiTheme="minorHAnsi" w:cstheme="minorHAnsi"/>
          <w:b/>
          <w:color w:val="000000"/>
        </w:rPr>
      </w:pPr>
    </w:p>
    <w:p w:rsidR="00933282" w:rsidRDefault="00933282" w:rsidP="00AC6656">
      <w:pPr>
        <w:ind w:left="426"/>
        <w:jc w:val="center"/>
        <w:rPr>
          <w:rFonts w:asciiTheme="minorHAnsi" w:hAnsiTheme="minorHAnsi" w:cstheme="minorHAnsi"/>
          <w:b/>
          <w:color w:val="000000"/>
        </w:rPr>
      </w:pPr>
    </w:p>
    <w:p w:rsidR="00933282" w:rsidRDefault="00933282" w:rsidP="00AC6656">
      <w:pPr>
        <w:ind w:left="426"/>
        <w:jc w:val="center"/>
        <w:rPr>
          <w:rFonts w:asciiTheme="minorHAnsi" w:hAnsiTheme="minorHAnsi" w:cstheme="minorHAnsi"/>
          <w:b/>
          <w:color w:val="000000"/>
        </w:rPr>
      </w:pPr>
    </w:p>
    <w:p w:rsidR="00933282" w:rsidRDefault="00933282" w:rsidP="00AC6656">
      <w:pPr>
        <w:ind w:left="426"/>
        <w:jc w:val="center"/>
        <w:rPr>
          <w:rFonts w:asciiTheme="minorHAnsi" w:hAnsiTheme="minorHAnsi" w:cstheme="minorHAnsi"/>
          <w:b/>
          <w:color w:val="000000"/>
        </w:rPr>
      </w:pPr>
    </w:p>
    <w:p w:rsidR="00933282" w:rsidRDefault="00933282" w:rsidP="00AC6656">
      <w:pPr>
        <w:ind w:left="426"/>
        <w:jc w:val="center"/>
        <w:rPr>
          <w:rFonts w:asciiTheme="minorHAnsi" w:hAnsiTheme="minorHAnsi" w:cstheme="minorHAnsi"/>
          <w:b/>
          <w:color w:val="000000"/>
        </w:rPr>
      </w:pPr>
    </w:p>
    <w:p w:rsidR="00933282" w:rsidRDefault="00933282"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19092D">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r w:rsidR="000D2676">
        <w:rPr>
          <w:rFonts w:asciiTheme="minorHAnsi" w:hAnsiTheme="minorHAnsi" w:cstheme="minorHAnsi"/>
          <w:b/>
          <w:i/>
        </w:rPr>
        <w:t xml:space="preserve"> </w:t>
      </w:r>
      <w:r w:rsidR="000D2676" w:rsidRPr="000D2676">
        <w:rPr>
          <w:rFonts w:asciiTheme="minorHAnsi" w:hAnsiTheme="minorHAnsi" w:cstheme="minorHAnsi"/>
          <w:b/>
          <w:i/>
          <w:highlight w:val="yellow"/>
        </w:rPr>
        <w:t>NO APLICA</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19092D">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F72DF5" w:rsidRDefault="00F72DF5"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19092D">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19092D">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19092D">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19092D">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19092D">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19092D">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19092D">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r w:rsidR="00B252AB">
        <w:rPr>
          <w:rFonts w:asciiTheme="minorHAnsi" w:hAnsiTheme="minorHAnsi" w:cstheme="minorHAnsi"/>
        </w:rPr>
        <w:t xml:space="preserve"> </w:t>
      </w:r>
      <w:r w:rsidR="00B252AB" w:rsidRPr="00B252AB">
        <w:rPr>
          <w:rFonts w:asciiTheme="minorHAnsi" w:hAnsiTheme="minorHAnsi" w:cstheme="minorHAnsi"/>
          <w:highlight w:val="yellow"/>
        </w:rPr>
        <w:t>NO APICA</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19092D">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19092D">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C860DA" w:rsidRDefault="00C860DA" w:rsidP="00C44AF5">
      <w:pPr>
        <w:jc w:val="both"/>
        <w:rPr>
          <w:rFonts w:asciiTheme="minorHAnsi" w:hAnsiTheme="minorHAnsi" w:cstheme="minorHAnsi"/>
        </w:rPr>
      </w:pPr>
    </w:p>
    <w:p w:rsidR="00933282" w:rsidRDefault="00933282" w:rsidP="00C44AF5">
      <w:pPr>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19092D">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19092D">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 xml:space="preserve">Cuando se tengan programados pagos parciales, en sustitución de esta garantía se podrá prever una retención del siete por ciento (7%) de cada </w:t>
      </w:r>
      <w:r w:rsidRPr="00933282">
        <w:rPr>
          <w:rFonts w:asciiTheme="minorHAnsi" w:hAnsiTheme="minorHAnsi" w:cstheme="minorHAnsi"/>
        </w:rPr>
        <w:t>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A451A">
          <w:footerReference w:type="default" r:id="rId17"/>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6"/>
        <w:gridCol w:w="1174"/>
        <w:gridCol w:w="1606"/>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C4ED3">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8"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5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35"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C4ED3" w:rsidRPr="00C75BEC" w:rsidTr="003C4ED3">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3C4ED3" w:rsidRPr="00C75BEC" w:rsidRDefault="003C4ED3"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998" w:type="pct"/>
            <w:tcBorders>
              <w:top w:val="nil"/>
              <w:left w:val="nil"/>
              <w:bottom w:val="single" w:sz="4" w:space="0" w:color="auto"/>
              <w:right w:val="single" w:sz="4" w:space="0" w:color="auto"/>
            </w:tcBorders>
            <w:shd w:val="clear" w:color="auto" w:fill="auto"/>
            <w:vAlign w:val="center"/>
          </w:tcPr>
          <w:p w:rsidR="003C4ED3" w:rsidRDefault="003C4ED3" w:rsidP="001A702C">
            <w:pPr>
              <w:jc w:val="both"/>
              <w:rPr>
                <w:rFonts w:ascii="Calibri" w:hAnsi="Calibri" w:cs="Calibri"/>
                <w:color w:val="000000"/>
                <w:sz w:val="16"/>
                <w:szCs w:val="16"/>
                <w:lang w:eastAsia="es-BO"/>
              </w:rPr>
            </w:pPr>
            <w:r>
              <w:rPr>
                <w:rFonts w:ascii="Calibri" w:hAnsi="Calibri" w:cs="Calibri"/>
                <w:color w:val="000000"/>
                <w:sz w:val="16"/>
                <w:szCs w:val="16"/>
                <w:lang w:eastAsia="es-BO"/>
              </w:rPr>
              <w:t>MANGUERA PARA GLP DE 2” CON CONEXIONES PRENSADAS.</w:t>
            </w:r>
          </w:p>
          <w:p w:rsidR="003C4ED3" w:rsidRDefault="003C4ED3" w:rsidP="001A702C">
            <w:pPr>
              <w:jc w:val="both"/>
              <w:rPr>
                <w:rFonts w:ascii="Calibri" w:hAnsi="Calibri" w:cs="Calibri"/>
                <w:color w:val="000000"/>
                <w:sz w:val="16"/>
                <w:szCs w:val="16"/>
                <w:lang w:eastAsia="es-BO"/>
              </w:rPr>
            </w:pPr>
            <w:r>
              <w:rPr>
                <w:rFonts w:ascii="Calibri" w:hAnsi="Calibri" w:cs="Calibri"/>
                <w:color w:val="000000"/>
                <w:sz w:val="16"/>
                <w:szCs w:val="16"/>
                <w:lang w:eastAsia="es-BO"/>
              </w:rPr>
              <w:t>LONGITUD: 4 UNIDADES DE 10 MTS.</w:t>
            </w:r>
          </w:p>
          <w:p w:rsidR="003C4ED3" w:rsidRDefault="003C4ED3" w:rsidP="001A702C">
            <w:pPr>
              <w:jc w:val="both"/>
              <w:rPr>
                <w:rFonts w:ascii="Calibri" w:hAnsi="Calibri" w:cs="Calibri"/>
                <w:color w:val="000000"/>
                <w:sz w:val="16"/>
                <w:szCs w:val="16"/>
                <w:lang w:eastAsia="es-BO"/>
              </w:rPr>
            </w:pPr>
            <w:r>
              <w:rPr>
                <w:rFonts w:ascii="Calibri" w:hAnsi="Calibri" w:cs="Calibri"/>
                <w:color w:val="000000"/>
                <w:sz w:val="16"/>
                <w:szCs w:val="16"/>
                <w:lang w:eastAsia="es-BO"/>
              </w:rPr>
              <w:t>MARCA: PARKER O SIMILAR</w:t>
            </w:r>
          </w:p>
          <w:p w:rsidR="003C4ED3" w:rsidRDefault="003C4ED3" w:rsidP="001A702C">
            <w:pPr>
              <w:jc w:val="both"/>
              <w:rPr>
                <w:rFonts w:ascii="Calibri" w:hAnsi="Calibri" w:cs="Calibri"/>
                <w:color w:val="000000"/>
                <w:sz w:val="16"/>
                <w:szCs w:val="16"/>
                <w:lang w:eastAsia="es-BO"/>
              </w:rPr>
            </w:pPr>
            <w:r>
              <w:rPr>
                <w:rFonts w:ascii="Calibri" w:hAnsi="Calibri" w:cs="Calibri"/>
                <w:color w:val="000000"/>
                <w:sz w:val="16"/>
                <w:szCs w:val="16"/>
                <w:lang w:eastAsia="es-BO"/>
              </w:rPr>
              <w:t>MODELO: 7232</w:t>
            </w:r>
          </w:p>
          <w:p w:rsidR="003C4ED3" w:rsidRDefault="003C4ED3" w:rsidP="001A702C">
            <w:pPr>
              <w:jc w:val="both"/>
              <w:rPr>
                <w:rFonts w:ascii="Calibri" w:hAnsi="Calibri" w:cs="Calibri"/>
                <w:color w:val="000000"/>
                <w:sz w:val="16"/>
                <w:szCs w:val="16"/>
                <w:lang w:eastAsia="es-BO"/>
              </w:rPr>
            </w:pPr>
            <w:r>
              <w:rPr>
                <w:rFonts w:ascii="Calibri" w:hAnsi="Calibri" w:cs="Calibri"/>
                <w:color w:val="000000"/>
                <w:sz w:val="16"/>
                <w:szCs w:val="16"/>
                <w:lang w:eastAsia="es-BO"/>
              </w:rPr>
              <w:t>TUBO INTERNO NITRILO COLOR NEGRO PARA USO EN HIDROCARBUROS REFORZADO DOBLE TRENZADO RECUBRIMIENTO DE TEMPERATURA 40ºC A 80ºC.</w:t>
            </w:r>
          </w:p>
          <w:p w:rsidR="003C4ED3" w:rsidRDefault="003C4ED3" w:rsidP="001A702C">
            <w:pPr>
              <w:jc w:val="both"/>
              <w:rPr>
                <w:rFonts w:ascii="Calibri" w:hAnsi="Calibri" w:cs="Calibri"/>
                <w:color w:val="000000"/>
                <w:sz w:val="16"/>
                <w:szCs w:val="16"/>
                <w:lang w:eastAsia="es-BO"/>
              </w:rPr>
            </w:pPr>
            <w:r>
              <w:rPr>
                <w:rFonts w:ascii="Calibri" w:hAnsi="Calibri" w:cs="Calibri"/>
                <w:color w:val="000000"/>
                <w:sz w:val="16"/>
                <w:szCs w:val="16"/>
                <w:lang w:eastAsia="es-BO"/>
              </w:rPr>
              <w:t>EMSAMBLE CONECTORES PRENSADOS TIPO MACHO ROSCA NPT CPN ACCESORIOS TIPO ACME DE 3 ¼” HEMBRA GIRATORIA EN LOS DOS EXTREMOS</w:t>
            </w:r>
          </w:p>
          <w:p w:rsidR="003C4ED3" w:rsidRDefault="003C4ED3" w:rsidP="001A702C">
            <w:pPr>
              <w:jc w:val="both"/>
              <w:rPr>
                <w:rFonts w:ascii="Calibri" w:hAnsi="Calibri" w:cs="Calibri"/>
                <w:color w:val="000000"/>
                <w:sz w:val="16"/>
                <w:szCs w:val="16"/>
                <w:lang w:eastAsia="es-BO"/>
              </w:rPr>
            </w:pPr>
            <w:r>
              <w:rPr>
                <w:rFonts w:ascii="Calibri" w:hAnsi="Calibri" w:cs="Calibri"/>
                <w:color w:val="000000"/>
                <w:sz w:val="16"/>
                <w:szCs w:val="16"/>
                <w:lang w:eastAsia="es-BO"/>
              </w:rPr>
              <w:t>CERTIFICACION DE CALIDAD</w:t>
            </w:r>
          </w:p>
          <w:p w:rsidR="003C4ED3" w:rsidRPr="00C75BEC" w:rsidRDefault="003C4ED3" w:rsidP="001A702C">
            <w:pPr>
              <w:rPr>
                <w:rFonts w:asciiTheme="minorHAnsi" w:hAnsiTheme="minorHAnsi" w:cstheme="minorHAnsi"/>
                <w:color w:val="000000"/>
                <w:sz w:val="18"/>
                <w:szCs w:val="18"/>
                <w:lang w:val="es-BO" w:eastAsia="es-BO"/>
              </w:rPr>
            </w:pPr>
          </w:p>
        </w:tc>
        <w:tc>
          <w:tcPr>
            <w:tcW w:w="757" w:type="pct"/>
            <w:tcBorders>
              <w:top w:val="nil"/>
              <w:left w:val="nil"/>
              <w:bottom w:val="single" w:sz="4" w:space="0" w:color="auto"/>
              <w:right w:val="single" w:sz="4" w:space="0" w:color="auto"/>
            </w:tcBorders>
            <w:shd w:val="clear" w:color="auto" w:fill="auto"/>
            <w:vAlign w:val="center"/>
          </w:tcPr>
          <w:p w:rsidR="003C4ED3" w:rsidRPr="00C75BEC" w:rsidRDefault="003C4ED3" w:rsidP="007F760C">
            <w:pPr>
              <w:jc w:val="center"/>
              <w:rPr>
                <w:rFonts w:asciiTheme="minorHAnsi" w:hAnsiTheme="minorHAnsi" w:cstheme="minorHAnsi"/>
                <w:color w:val="000000"/>
                <w:sz w:val="18"/>
                <w:szCs w:val="18"/>
                <w:lang w:val="es-BO" w:eastAsia="es-BO"/>
              </w:rPr>
            </w:pPr>
          </w:p>
        </w:tc>
        <w:tc>
          <w:tcPr>
            <w:tcW w:w="1035" w:type="pct"/>
            <w:tcBorders>
              <w:top w:val="nil"/>
              <w:left w:val="nil"/>
              <w:bottom w:val="single" w:sz="4" w:space="0" w:color="auto"/>
              <w:right w:val="single" w:sz="4" w:space="0" w:color="auto"/>
            </w:tcBorders>
            <w:shd w:val="clear" w:color="auto" w:fill="auto"/>
            <w:vAlign w:val="center"/>
          </w:tcPr>
          <w:p w:rsidR="003C4ED3" w:rsidRPr="00C75BEC" w:rsidRDefault="003C4ED3" w:rsidP="007F760C">
            <w:pPr>
              <w:jc w:val="both"/>
              <w:rPr>
                <w:rFonts w:asciiTheme="minorHAnsi" w:hAnsiTheme="minorHAnsi" w:cstheme="minorHAnsi"/>
                <w:color w:val="000000"/>
                <w:sz w:val="18"/>
                <w:szCs w:val="18"/>
                <w:lang w:val="es-BO" w:eastAsia="es-BO"/>
              </w:rPr>
            </w:pPr>
          </w:p>
        </w:tc>
        <w:tc>
          <w:tcPr>
            <w:tcW w:w="992" w:type="pct"/>
            <w:tcBorders>
              <w:top w:val="nil"/>
              <w:left w:val="nil"/>
              <w:bottom w:val="single" w:sz="4" w:space="0" w:color="auto"/>
              <w:right w:val="single" w:sz="4" w:space="0" w:color="auto"/>
            </w:tcBorders>
            <w:shd w:val="clear" w:color="auto" w:fill="auto"/>
            <w:vAlign w:val="center"/>
          </w:tcPr>
          <w:p w:rsidR="003C4ED3" w:rsidRPr="00C75BEC" w:rsidRDefault="003C4ED3" w:rsidP="007F760C">
            <w:pPr>
              <w:jc w:val="both"/>
              <w:rPr>
                <w:rFonts w:asciiTheme="minorHAnsi" w:hAnsiTheme="minorHAnsi" w:cstheme="minorHAnsi"/>
                <w:color w:val="000000"/>
                <w:sz w:val="18"/>
                <w:szCs w:val="18"/>
                <w:lang w:val="es-BO" w:eastAsia="es-BO"/>
              </w:rPr>
            </w:pPr>
          </w:p>
        </w:tc>
      </w:tr>
      <w:tr w:rsidR="003C4ED3" w:rsidRPr="00C75BEC" w:rsidTr="003C4ED3">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3C4ED3" w:rsidRPr="00C75BEC" w:rsidRDefault="003C4ED3"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998" w:type="pct"/>
            <w:tcBorders>
              <w:top w:val="nil"/>
              <w:left w:val="nil"/>
              <w:bottom w:val="single" w:sz="4" w:space="0" w:color="auto"/>
              <w:right w:val="single" w:sz="4" w:space="0" w:color="auto"/>
            </w:tcBorders>
            <w:shd w:val="clear" w:color="auto" w:fill="auto"/>
            <w:vAlign w:val="center"/>
          </w:tcPr>
          <w:p w:rsidR="003C4ED3" w:rsidRDefault="003C4ED3" w:rsidP="001A702C">
            <w:pPr>
              <w:jc w:val="both"/>
              <w:rPr>
                <w:rFonts w:ascii="Calibri" w:hAnsi="Calibri" w:cs="Calibri"/>
                <w:color w:val="000000"/>
                <w:sz w:val="16"/>
                <w:szCs w:val="16"/>
                <w:lang w:eastAsia="es-BO"/>
              </w:rPr>
            </w:pPr>
            <w:r>
              <w:rPr>
                <w:rFonts w:ascii="Calibri" w:hAnsi="Calibri" w:cs="Calibri"/>
                <w:color w:val="000000"/>
                <w:sz w:val="16"/>
                <w:szCs w:val="16"/>
                <w:lang w:eastAsia="es-BO"/>
              </w:rPr>
              <w:t>MANGUERA PARA GLP DE 2” CON CONEXIONES PRENSADAS.</w:t>
            </w:r>
          </w:p>
          <w:p w:rsidR="003C4ED3" w:rsidRDefault="003C4ED3" w:rsidP="001A702C">
            <w:pPr>
              <w:jc w:val="both"/>
              <w:rPr>
                <w:rFonts w:ascii="Calibri" w:hAnsi="Calibri" w:cs="Calibri"/>
                <w:color w:val="000000"/>
                <w:sz w:val="16"/>
                <w:szCs w:val="16"/>
                <w:lang w:eastAsia="es-BO"/>
              </w:rPr>
            </w:pPr>
            <w:r>
              <w:rPr>
                <w:rFonts w:ascii="Calibri" w:hAnsi="Calibri" w:cs="Calibri"/>
                <w:color w:val="000000"/>
                <w:sz w:val="16"/>
                <w:szCs w:val="16"/>
                <w:lang w:eastAsia="es-BO"/>
              </w:rPr>
              <w:t>LONGITUD: 5 UNIDADES DE 15 MTS.</w:t>
            </w:r>
          </w:p>
          <w:p w:rsidR="003C4ED3" w:rsidRDefault="003C4ED3" w:rsidP="001A702C">
            <w:pPr>
              <w:jc w:val="both"/>
              <w:rPr>
                <w:rFonts w:ascii="Calibri" w:hAnsi="Calibri" w:cs="Calibri"/>
                <w:color w:val="000000"/>
                <w:sz w:val="16"/>
                <w:szCs w:val="16"/>
                <w:lang w:eastAsia="es-BO"/>
              </w:rPr>
            </w:pPr>
            <w:r>
              <w:rPr>
                <w:rFonts w:ascii="Calibri" w:hAnsi="Calibri" w:cs="Calibri"/>
                <w:color w:val="000000"/>
                <w:sz w:val="16"/>
                <w:szCs w:val="16"/>
                <w:lang w:eastAsia="es-BO"/>
              </w:rPr>
              <w:t>MARCA: PARKER O SIMILAR</w:t>
            </w:r>
          </w:p>
          <w:p w:rsidR="003C4ED3" w:rsidRDefault="003C4ED3" w:rsidP="001A702C">
            <w:pPr>
              <w:jc w:val="both"/>
              <w:rPr>
                <w:rFonts w:ascii="Calibri" w:hAnsi="Calibri" w:cs="Calibri"/>
                <w:color w:val="000000"/>
                <w:sz w:val="16"/>
                <w:szCs w:val="16"/>
                <w:lang w:eastAsia="es-BO"/>
              </w:rPr>
            </w:pPr>
            <w:r>
              <w:rPr>
                <w:rFonts w:ascii="Calibri" w:hAnsi="Calibri" w:cs="Calibri"/>
                <w:color w:val="000000"/>
                <w:sz w:val="16"/>
                <w:szCs w:val="16"/>
                <w:lang w:eastAsia="es-BO"/>
              </w:rPr>
              <w:t>MODELO: 7232</w:t>
            </w:r>
          </w:p>
          <w:p w:rsidR="003C4ED3" w:rsidRDefault="003C4ED3" w:rsidP="001A702C">
            <w:pPr>
              <w:jc w:val="both"/>
              <w:rPr>
                <w:rFonts w:ascii="Calibri" w:hAnsi="Calibri" w:cs="Calibri"/>
                <w:color w:val="000000"/>
                <w:sz w:val="16"/>
                <w:szCs w:val="16"/>
                <w:lang w:eastAsia="es-BO"/>
              </w:rPr>
            </w:pPr>
            <w:r>
              <w:rPr>
                <w:rFonts w:ascii="Calibri" w:hAnsi="Calibri" w:cs="Calibri"/>
                <w:color w:val="000000"/>
                <w:sz w:val="16"/>
                <w:szCs w:val="16"/>
                <w:lang w:eastAsia="es-BO"/>
              </w:rPr>
              <w:t>TUBO INTERNO NITRILO COLOR NEGRO PARA USO EN HIDROCARBUROS REFORZADO DOBLE TRENZADO RECUBRIMIENTO DE TEMPERATURA 40ºC A 80ºC.</w:t>
            </w:r>
          </w:p>
          <w:p w:rsidR="003C4ED3" w:rsidRDefault="003C4ED3" w:rsidP="001A702C">
            <w:pPr>
              <w:jc w:val="both"/>
              <w:rPr>
                <w:rFonts w:ascii="Calibri" w:hAnsi="Calibri" w:cs="Calibri"/>
                <w:color w:val="000000"/>
                <w:sz w:val="16"/>
                <w:szCs w:val="16"/>
                <w:lang w:eastAsia="es-BO"/>
              </w:rPr>
            </w:pPr>
            <w:r>
              <w:rPr>
                <w:rFonts w:ascii="Calibri" w:hAnsi="Calibri" w:cs="Calibri"/>
                <w:color w:val="000000"/>
                <w:sz w:val="16"/>
                <w:szCs w:val="16"/>
                <w:lang w:eastAsia="es-BO"/>
              </w:rPr>
              <w:t>EMSAMBLE CONECTORES PRENSADOS TIPO MACHO ROSCA NPT CPN ACCESORIOS TIPO ACME DE 3 ¼” HEMBRA GIRATORIA EN LOS DOS EXTREMOS</w:t>
            </w:r>
          </w:p>
          <w:p w:rsidR="003C4ED3" w:rsidRDefault="003C4ED3" w:rsidP="001A702C">
            <w:pPr>
              <w:jc w:val="both"/>
              <w:rPr>
                <w:rFonts w:ascii="Calibri" w:hAnsi="Calibri" w:cs="Calibri"/>
                <w:color w:val="000000"/>
                <w:sz w:val="16"/>
                <w:szCs w:val="16"/>
                <w:lang w:eastAsia="es-BO"/>
              </w:rPr>
            </w:pPr>
            <w:r>
              <w:rPr>
                <w:rFonts w:ascii="Calibri" w:hAnsi="Calibri" w:cs="Calibri"/>
                <w:color w:val="000000"/>
                <w:sz w:val="16"/>
                <w:szCs w:val="16"/>
                <w:lang w:eastAsia="es-BO"/>
              </w:rPr>
              <w:t>CERTIFICACION DE CALIDAD</w:t>
            </w:r>
          </w:p>
          <w:p w:rsidR="003C4ED3" w:rsidRDefault="003C4ED3" w:rsidP="001A702C">
            <w:pPr>
              <w:rPr>
                <w:rFonts w:asciiTheme="minorHAnsi" w:hAnsiTheme="minorHAnsi" w:cstheme="minorHAnsi"/>
                <w:color w:val="000000"/>
                <w:sz w:val="18"/>
                <w:szCs w:val="18"/>
                <w:lang w:val="es-BO" w:eastAsia="es-BO"/>
              </w:rPr>
            </w:pPr>
          </w:p>
        </w:tc>
        <w:tc>
          <w:tcPr>
            <w:tcW w:w="757" w:type="pct"/>
            <w:tcBorders>
              <w:top w:val="nil"/>
              <w:left w:val="nil"/>
              <w:bottom w:val="single" w:sz="4" w:space="0" w:color="auto"/>
              <w:right w:val="single" w:sz="4" w:space="0" w:color="auto"/>
            </w:tcBorders>
            <w:shd w:val="clear" w:color="auto" w:fill="auto"/>
            <w:vAlign w:val="center"/>
          </w:tcPr>
          <w:p w:rsidR="003C4ED3" w:rsidRPr="00C75BEC" w:rsidRDefault="003C4ED3" w:rsidP="007F760C">
            <w:pPr>
              <w:jc w:val="center"/>
              <w:rPr>
                <w:rFonts w:asciiTheme="minorHAnsi" w:hAnsiTheme="minorHAnsi" w:cstheme="minorHAnsi"/>
                <w:color w:val="000000"/>
                <w:sz w:val="18"/>
                <w:szCs w:val="18"/>
                <w:lang w:val="es-BO" w:eastAsia="es-BO"/>
              </w:rPr>
            </w:pPr>
          </w:p>
        </w:tc>
        <w:tc>
          <w:tcPr>
            <w:tcW w:w="1035" w:type="pct"/>
            <w:tcBorders>
              <w:top w:val="nil"/>
              <w:left w:val="nil"/>
              <w:bottom w:val="single" w:sz="4" w:space="0" w:color="auto"/>
              <w:right w:val="single" w:sz="4" w:space="0" w:color="auto"/>
            </w:tcBorders>
            <w:shd w:val="clear" w:color="auto" w:fill="auto"/>
            <w:vAlign w:val="center"/>
          </w:tcPr>
          <w:p w:rsidR="003C4ED3" w:rsidRPr="00C75BEC" w:rsidRDefault="003C4ED3" w:rsidP="007F760C">
            <w:pPr>
              <w:jc w:val="both"/>
              <w:rPr>
                <w:rFonts w:asciiTheme="minorHAnsi" w:hAnsiTheme="minorHAnsi" w:cstheme="minorHAnsi"/>
                <w:color w:val="000000"/>
                <w:sz w:val="18"/>
                <w:szCs w:val="18"/>
                <w:lang w:val="es-BO" w:eastAsia="es-BO"/>
              </w:rPr>
            </w:pPr>
          </w:p>
        </w:tc>
        <w:tc>
          <w:tcPr>
            <w:tcW w:w="992" w:type="pct"/>
            <w:tcBorders>
              <w:top w:val="nil"/>
              <w:left w:val="nil"/>
              <w:bottom w:val="single" w:sz="4" w:space="0" w:color="auto"/>
              <w:right w:val="single" w:sz="4" w:space="0" w:color="auto"/>
            </w:tcBorders>
            <w:shd w:val="clear" w:color="auto" w:fill="auto"/>
            <w:vAlign w:val="center"/>
          </w:tcPr>
          <w:p w:rsidR="003C4ED3" w:rsidRPr="00C75BEC" w:rsidRDefault="003C4ED3" w:rsidP="007F760C">
            <w:pPr>
              <w:jc w:val="both"/>
              <w:rPr>
                <w:rFonts w:asciiTheme="minorHAnsi" w:hAnsiTheme="minorHAnsi" w:cstheme="minorHAnsi"/>
                <w:color w:val="000000"/>
                <w:sz w:val="18"/>
                <w:szCs w:val="18"/>
                <w:lang w:val="es-BO" w:eastAsia="es-BO"/>
              </w:rPr>
            </w:pPr>
          </w:p>
        </w:tc>
      </w:tr>
      <w:tr w:rsidR="003C4ED3" w:rsidRPr="00C75BEC" w:rsidTr="003C4ED3">
        <w:trPr>
          <w:trHeight w:val="300"/>
          <w:jc w:val="center"/>
        </w:trPr>
        <w:tc>
          <w:tcPr>
            <w:tcW w:w="400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C4ED3" w:rsidRPr="00C75BEC" w:rsidRDefault="003C4ED3"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92" w:type="pct"/>
            <w:tcBorders>
              <w:top w:val="nil"/>
              <w:left w:val="nil"/>
              <w:bottom w:val="single" w:sz="4" w:space="0" w:color="auto"/>
              <w:right w:val="single" w:sz="4" w:space="0" w:color="auto"/>
            </w:tcBorders>
            <w:shd w:val="clear" w:color="auto" w:fill="auto"/>
            <w:vAlign w:val="center"/>
            <w:hideMark/>
          </w:tcPr>
          <w:p w:rsidR="003C4ED3" w:rsidRPr="00C75BEC" w:rsidRDefault="003C4ED3"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3C4ED3"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C4ED3" w:rsidRPr="00C75BEC" w:rsidRDefault="003C4ED3"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3C4ED3"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3C4ED3" w:rsidRPr="00C75BEC" w:rsidRDefault="003C4ED3"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D353C5" w:rsidRDefault="00D353C5" w:rsidP="003C4ED3">
      <w:pPr>
        <w:spacing w:line="276" w:lineRule="auto"/>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Default="004E51EF" w:rsidP="0062797D">
      <w:pPr>
        <w:spacing w:line="276" w:lineRule="auto"/>
        <w:jc w:val="center"/>
        <w:rPr>
          <w:rFonts w:asciiTheme="minorHAnsi" w:hAnsiTheme="minorHAnsi" w:cstheme="minorHAnsi"/>
          <w:b/>
          <w:sz w:val="18"/>
          <w:szCs w:val="18"/>
        </w:rPr>
      </w:pPr>
    </w:p>
    <w:p w:rsidR="003C4ED3" w:rsidRDefault="003C4ED3" w:rsidP="0062797D">
      <w:pPr>
        <w:spacing w:line="276" w:lineRule="auto"/>
        <w:jc w:val="center"/>
        <w:rPr>
          <w:rFonts w:asciiTheme="minorHAnsi" w:hAnsiTheme="minorHAnsi" w:cstheme="minorHAnsi"/>
          <w:b/>
          <w:sz w:val="18"/>
          <w:szCs w:val="18"/>
        </w:rPr>
      </w:pPr>
    </w:p>
    <w:p w:rsidR="003C4ED3" w:rsidRDefault="003C4ED3" w:rsidP="0062797D">
      <w:pPr>
        <w:spacing w:line="276" w:lineRule="auto"/>
        <w:jc w:val="center"/>
        <w:rPr>
          <w:rFonts w:asciiTheme="minorHAnsi" w:hAnsiTheme="minorHAnsi" w:cstheme="minorHAnsi"/>
          <w:b/>
          <w:sz w:val="18"/>
          <w:szCs w:val="18"/>
        </w:rPr>
      </w:pPr>
    </w:p>
    <w:p w:rsidR="003C4ED3" w:rsidRDefault="003C4ED3" w:rsidP="0062797D">
      <w:pPr>
        <w:spacing w:line="276" w:lineRule="auto"/>
        <w:jc w:val="center"/>
        <w:rPr>
          <w:rFonts w:asciiTheme="minorHAnsi" w:hAnsiTheme="minorHAnsi" w:cstheme="minorHAnsi"/>
          <w:b/>
          <w:sz w:val="18"/>
          <w:szCs w:val="18"/>
        </w:rPr>
      </w:pPr>
    </w:p>
    <w:p w:rsidR="003C4ED3" w:rsidRPr="00286B08" w:rsidRDefault="003C4ED3" w:rsidP="003C4ED3">
      <w:pPr>
        <w:jc w:val="center"/>
        <w:rPr>
          <w:rFonts w:asciiTheme="minorHAnsi" w:hAnsiTheme="minorHAnsi" w:cstheme="minorHAnsi"/>
          <w:b/>
        </w:rPr>
      </w:pPr>
      <w:r w:rsidRPr="00286B08">
        <w:rPr>
          <w:rFonts w:asciiTheme="minorHAnsi" w:hAnsiTheme="minorHAnsi" w:cstheme="minorHAnsi"/>
          <w:b/>
        </w:rPr>
        <w:lastRenderedPageBreak/>
        <w:t>FORMULARIO C-1</w:t>
      </w:r>
    </w:p>
    <w:p w:rsidR="003C4ED3" w:rsidRPr="00286B08" w:rsidRDefault="003C4ED3" w:rsidP="003C4ED3">
      <w:pPr>
        <w:jc w:val="center"/>
        <w:rPr>
          <w:rFonts w:asciiTheme="minorHAnsi" w:hAnsiTheme="minorHAnsi" w:cstheme="minorHAnsi"/>
          <w:b/>
        </w:rPr>
      </w:pPr>
      <w:r w:rsidRPr="00286B08">
        <w:rPr>
          <w:rFonts w:asciiTheme="minorHAnsi" w:hAnsiTheme="minorHAnsi" w:cstheme="minorHAnsi"/>
          <w:b/>
        </w:rPr>
        <w:t>FORMULARIO DE ESPECIFICACIONES TÉCNICAS</w:t>
      </w:r>
    </w:p>
    <w:p w:rsidR="003C4ED3" w:rsidRPr="00286B08" w:rsidRDefault="003C4ED3" w:rsidP="003C4ED3">
      <w:pPr>
        <w:jc w:val="center"/>
        <w:rPr>
          <w:rFonts w:asciiTheme="minorHAnsi" w:hAnsiTheme="minorHAnsi" w:cstheme="minorHAnsi"/>
          <w:b/>
        </w:rPr>
      </w:pPr>
      <w:r w:rsidRPr="00286B08">
        <w:rPr>
          <w:rFonts w:asciiTheme="minorHAnsi" w:hAnsiTheme="minorHAnsi" w:cstheme="minorHAnsi"/>
          <w:b/>
        </w:rPr>
        <w:t>SOLICITADAS Y PROPUESTAS</w:t>
      </w:r>
    </w:p>
    <w:p w:rsidR="003C4ED3" w:rsidRPr="00C75BEC" w:rsidRDefault="003C4ED3" w:rsidP="003C4ED3">
      <w:pPr>
        <w:jc w:val="center"/>
        <w:rPr>
          <w:rFonts w:asciiTheme="minorHAnsi" w:hAnsiTheme="minorHAnsi" w:cstheme="minorHAnsi"/>
          <w:b/>
          <w:sz w:val="18"/>
          <w:szCs w:val="18"/>
        </w:rPr>
      </w:pPr>
    </w:p>
    <w:p w:rsidR="003C4ED3" w:rsidRPr="00C75BEC" w:rsidRDefault="003C4ED3" w:rsidP="003C4ED3">
      <w:pPr>
        <w:jc w:val="center"/>
        <w:rPr>
          <w:rFonts w:asciiTheme="minorHAnsi" w:hAnsiTheme="minorHAnsi" w:cstheme="minorHAnsi"/>
          <w:b/>
          <w:sz w:val="18"/>
          <w:szCs w:val="18"/>
        </w:rPr>
      </w:pPr>
    </w:p>
    <w:tbl>
      <w:tblPr>
        <w:tblW w:w="923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83"/>
        <w:gridCol w:w="2441"/>
        <w:gridCol w:w="403"/>
        <w:gridCol w:w="402"/>
        <w:gridCol w:w="402"/>
      </w:tblGrid>
      <w:tr w:rsidR="003C4ED3" w:rsidRPr="00C75BEC" w:rsidTr="001A702C">
        <w:trPr>
          <w:trHeight w:val="1339"/>
          <w:tblHeader/>
          <w:jc w:val="center"/>
        </w:trPr>
        <w:tc>
          <w:tcPr>
            <w:tcW w:w="5583" w:type="dxa"/>
            <w:shd w:val="clear" w:color="auto" w:fill="DBE5F1"/>
            <w:vAlign w:val="center"/>
          </w:tcPr>
          <w:p w:rsidR="003C4ED3" w:rsidRPr="00B965BD" w:rsidRDefault="003C4ED3" w:rsidP="001A702C">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441" w:type="dxa"/>
            <w:shd w:val="clear" w:color="auto" w:fill="DBE5F1"/>
            <w:vAlign w:val="center"/>
          </w:tcPr>
          <w:p w:rsidR="003C4ED3" w:rsidRPr="00C75BEC" w:rsidRDefault="003C4ED3" w:rsidP="001A702C">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207" w:type="dxa"/>
            <w:gridSpan w:val="3"/>
            <w:tcBorders>
              <w:top w:val="single" w:sz="12" w:space="0" w:color="auto"/>
              <w:bottom w:val="single" w:sz="2" w:space="0" w:color="000000"/>
            </w:tcBorders>
            <w:shd w:val="clear" w:color="auto" w:fill="D6E3BC"/>
            <w:vAlign w:val="center"/>
          </w:tcPr>
          <w:p w:rsidR="003C4ED3" w:rsidRPr="00C75BEC" w:rsidRDefault="003C4ED3" w:rsidP="001A702C">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3C4ED3" w:rsidRPr="00C75BEC" w:rsidTr="001A702C">
        <w:trPr>
          <w:cantSplit/>
          <w:trHeight w:val="977"/>
          <w:jc w:val="center"/>
        </w:trPr>
        <w:tc>
          <w:tcPr>
            <w:tcW w:w="5583" w:type="dxa"/>
            <w:shd w:val="clear" w:color="auto" w:fill="DBE5F1"/>
            <w:vAlign w:val="center"/>
          </w:tcPr>
          <w:p w:rsidR="003C4ED3" w:rsidRPr="00C75BEC" w:rsidRDefault="003C4ED3" w:rsidP="001A702C">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2441" w:type="dxa"/>
            <w:shd w:val="clear" w:color="auto" w:fill="DBE5F1"/>
            <w:vAlign w:val="center"/>
          </w:tcPr>
          <w:p w:rsidR="003C4ED3" w:rsidRPr="00C75BEC" w:rsidRDefault="003C4ED3" w:rsidP="001A702C">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03" w:type="dxa"/>
            <w:tcBorders>
              <w:top w:val="single" w:sz="2" w:space="0" w:color="000000"/>
              <w:bottom w:val="single" w:sz="2" w:space="0" w:color="000000"/>
            </w:tcBorders>
            <w:shd w:val="clear" w:color="auto" w:fill="D6E3BC"/>
            <w:textDirection w:val="btLr"/>
            <w:vAlign w:val="center"/>
          </w:tcPr>
          <w:p w:rsidR="003C4ED3" w:rsidRPr="00C75BEC" w:rsidRDefault="003C4ED3" w:rsidP="001A702C">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02" w:type="dxa"/>
            <w:tcBorders>
              <w:top w:val="single" w:sz="2" w:space="0" w:color="000000"/>
              <w:bottom w:val="single" w:sz="2" w:space="0" w:color="000000"/>
            </w:tcBorders>
            <w:shd w:val="clear" w:color="auto" w:fill="D6E3BC"/>
            <w:textDirection w:val="btLr"/>
            <w:vAlign w:val="center"/>
          </w:tcPr>
          <w:p w:rsidR="003C4ED3" w:rsidRPr="00C75BEC" w:rsidRDefault="003C4ED3" w:rsidP="001A702C">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402" w:type="dxa"/>
            <w:tcBorders>
              <w:top w:val="single" w:sz="2" w:space="0" w:color="000000"/>
              <w:bottom w:val="single" w:sz="2" w:space="0" w:color="000000"/>
            </w:tcBorders>
            <w:shd w:val="clear" w:color="auto" w:fill="D6E3BC"/>
            <w:textDirection w:val="btLr"/>
            <w:vAlign w:val="center"/>
          </w:tcPr>
          <w:p w:rsidR="003C4ED3" w:rsidRPr="00C75BEC" w:rsidRDefault="003C4ED3" w:rsidP="001A702C">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3C4ED3" w:rsidRPr="00C75BEC" w:rsidTr="001A702C">
        <w:trPr>
          <w:trHeight w:val="8299"/>
          <w:jc w:val="center"/>
        </w:trPr>
        <w:tc>
          <w:tcPr>
            <w:tcW w:w="5583" w:type="dxa"/>
            <w:vAlign w:val="center"/>
          </w:tcPr>
          <w:p w:rsidR="003C4ED3" w:rsidRDefault="003C4ED3" w:rsidP="001A702C">
            <w:pPr>
              <w:rPr>
                <w:rFonts w:asciiTheme="minorHAnsi" w:hAnsiTheme="minorHAnsi" w:cstheme="minorHAnsi"/>
                <w:b/>
                <w:sz w:val="18"/>
                <w:szCs w:val="18"/>
              </w:rPr>
            </w:pPr>
          </w:p>
          <w:p w:rsidR="003C4ED3" w:rsidRPr="00933282" w:rsidRDefault="003C4ED3" w:rsidP="001A702C">
            <w:pPr>
              <w:jc w:val="center"/>
              <w:rPr>
                <w:rFonts w:ascii="Verdana" w:hAnsi="Verdana" w:cs="Arial"/>
                <w:b/>
                <w:szCs w:val="18"/>
                <w:u w:val="single"/>
              </w:rPr>
            </w:pPr>
            <w:r>
              <w:rPr>
                <w:rFonts w:ascii="Verdana" w:hAnsi="Verdana" w:cs="Arial"/>
                <w:b/>
                <w:szCs w:val="18"/>
                <w:u w:val="single"/>
              </w:rPr>
              <w:t>E</w:t>
            </w:r>
            <w:r w:rsidRPr="00E62992">
              <w:rPr>
                <w:rFonts w:ascii="Verdana" w:hAnsi="Verdana" w:cs="Arial"/>
                <w:b/>
                <w:szCs w:val="18"/>
                <w:u w:val="single"/>
              </w:rPr>
              <w:t>SPECIFICACIONES TÉCNICAS DE BIENES</w:t>
            </w:r>
          </w:p>
          <w:p w:rsidR="003C4ED3" w:rsidRPr="00FD291B" w:rsidRDefault="003C4ED3" w:rsidP="001A702C">
            <w:pPr>
              <w:ind w:firstLine="708"/>
              <w:rPr>
                <w:rFonts w:ascii="Verdana" w:hAnsi="Verdana" w:cs="Calibri"/>
                <w:sz w:val="18"/>
                <w:szCs w:val="18"/>
              </w:rPr>
            </w:pPr>
            <w:r>
              <w:rPr>
                <w:rFonts w:ascii="Verdana" w:hAnsi="Verdana" w:cs="Calibri"/>
                <w:sz w:val="18"/>
                <w:szCs w:val="18"/>
              </w:rPr>
              <w:t xml:space="preserve">Adquisición </w:t>
            </w:r>
            <w:r w:rsidRPr="00FD291B">
              <w:rPr>
                <w:rFonts w:ascii="Verdana" w:hAnsi="Verdana" w:cs="Calibri"/>
                <w:sz w:val="18"/>
                <w:szCs w:val="18"/>
              </w:rPr>
              <w:t>por el total:</w:t>
            </w:r>
          </w:p>
          <w:p w:rsidR="003C4ED3" w:rsidRPr="00FD291B" w:rsidRDefault="003C4ED3" w:rsidP="001A702C">
            <w:pPr>
              <w:rPr>
                <w:rFonts w:ascii="Verdana" w:hAnsi="Verdana" w:cs="Calibri"/>
                <w:b/>
                <w:sz w:val="18"/>
                <w:szCs w:val="18"/>
              </w:rPr>
            </w:pPr>
          </w:p>
          <w:tbl>
            <w:tblPr>
              <w:tblW w:w="4996" w:type="dxa"/>
              <w:jc w:val="center"/>
              <w:tblCellMar>
                <w:left w:w="70" w:type="dxa"/>
                <w:right w:w="70" w:type="dxa"/>
              </w:tblCellMar>
              <w:tblLook w:val="04A0" w:firstRow="1" w:lastRow="0" w:firstColumn="1" w:lastColumn="0" w:noHBand="0" w:noVBand="1"/>
            </w:tblPr>
            <w:tblGrid>
              <w:gridCol w:w="598"/>
              <w:gridCol w:w="2435"/>
              <w:gridCol w:w="883"/>
              <w:gridCol w:w="1172"/>
            </w:tblGrid>
            <w:tr w:rsidR="003C4ED3" w:rsidRPr="00FD291B" w:rsidTr="001A702C">
              <w:trPr>
                <w:trHeight w:val="510"/>
                <w:jc w:val="center"/>
              </w:trPr>
              <w:tc>
                <w:tcPr>
                  <w:tcW w:w="452" w:type="dxa"/>
                  <w:tcBorders>
                    <w:top w:val="single" w:sz="4" w:space="0" w:color="auto"/>
                    <w:left w:val="single" w:sz="4" w:space="0" w:color="auto"/>
                    <w:bottom w:val="single" w:sz="4" w:space="0" w:color="auto"/>
                    <w:right w:val="single" w:sz="4" w:space="0" w:color="000000"/>
                  </w:tcBorders>
                  <w:shd w:val="clear" w:color="auto" w:fill="B8CCE4"/>
                  <w:vAlign w:val="center"/>
                </w:tcPr>
                <w:p w:rsidR="003C4ED3" w:rsidRPr="00FD291B" w:rsidRDefault="003C4ED3" w:rsidP="001A702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243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C4ED3" w:rsidRPr="00FD291B" w:rsidRDefault="003C4ED3" w:rsidP="001A702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937" w:type="dxa"/>
                  <w:tcBorders>
                    <w:top w:val="single" w:sz="4" w:space="0" w:color="auto"/>
                    <w:left w:val="single" w:sz="4" w:space="0" w:color="auto"/>
                    <w:bottom w:val="single" w:sz="4" w:space="0" w:color="auto"/>
                    <w:right w:val="single" w:sz="4" w:space="0" w:color="auto"/>
                  </w:tcBorders>
                  <w:shd w:val="clear" w:color="auto" w:fill="B8CCE4"/>
                  <w:vAlign w:val="center"/>
                </w:tcPr>
                <w:p w:rsidR="003C4ED3" w:rsidRPr="00FD291B" w:rsidRDefault="003C4ED3" w:rsidP="001A702C">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UNIDAD DE MEDIDA </w:t>
                  </w:r>
                </w:p>
              </w:tc>
              <w:tc>
                <w:tcPr>
                  <w:tcW w:w="117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3C4ED3" w:rsidRPr="00FD291B" w:rsidRDefault="003C4ED3" w:rsidP="001A702C">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3C4ED3" w:rsidRPr="00933282" w:rsidTr="001A702C">
              <w:trPr>
                <w:trHeight w:val="403"/>
                <w:jc w:val="center"/>
              </w:trPr>
              <w:tc>
                <w:tcPr>
                  <w:tcW w:w="452" w:type="dxa"/>
                  <w:tcBorders>
                    <w:top w:val="single" w:sz="4" w:space="0" w:color="auto"/>
                    <w:left w:val="single" w:sz="4" w:space="0" w:color="auto"/>
                    <w:bottom w:val="single" w:sz="4" w:space="0" w:color="auto"/>
                    <w:right w:val="single" w:sz="4" w:space="0" w:color="000000"/>
                  </w:tcBorders>
                  <w:vAlign w:val="center"/>
                </w:tcPr>
                <w:p w:rsidR="003C4ED3" w:rsidRPr="00933282" w:rsidRDefault="003C4ED3" w:rsidP="001A702C">
                  <w:pPr>
                    <w:spacing w:before="60" w:after="60"/>
                    <w:jc w:val="center"/>
                    <w:rPr>
                      <w:rFonts w:ascii="Verdana" w:hAnsi="Verdana" w:cs="Calibri"/>
                      <w:b/>
                      <w:bCs/>
                      <w:sz w:val="16"/>
                      <w:szCs w:val="16"/>
                      <w:lang w:val="es-BO"/>
                    </w:rPr>
                  </w:pPr>
                  <w:r w:rsidRPr="00933282">
                    <w:rPr>
                      <w:rFonts w:ascii="Verdana" w:hAnsi="Verdana" w:cs="Calibri"/>
                      <w:b/>
                      <w:bCs/>
                      <w:sz w:val="16"/>
                      <w:szCs w:val="16"/>
                      <w:lang w:val="es-BO"/>
                    </w:rPr>
                    <w:t>1</w:t>
                  </w:r>
                </w:p>
              </w:tc>
              <w:tc>
                <w:tcPr>
                  <w:tcW w:w="24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Manguera para GLP de 2” con conexiones prensadas</w:t>
                  </w:r>
                </w:p>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Marca: Parker o similar</w:t>
                  </w:r>
                </w:p>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Modelo: 7232</w:t>
                  </w:r>
                </w:p>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Tubo interno: Nitrilo color negro resistente a los hidrocarburos</w:t>
                  </w:r>
                </w:p>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Reforzamiento: Doble trenzado</w:t>
                  </w:r>
                </w:p>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Textil sintético resistente a la ruptura</w:t>
                  </w:r>
                </w:p>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 xml:space="preserve">Recubrimiento: Neopreno color negro resistente a la abrasión y perforado para evitar </w:t>
                  </w:r>
                  <w:proofErr w:type="spellStart"/>
                  <w:r w:rsidRPr="00933282">
                    <w:rPr>
                      <w:rFonts w:ascii="Verdana" w:hAnsi="Verdana" w:cs="Calibri"/>
                      <w:sz w:val="16"/>
                      <w:szCs w:val="16"/>
                      <w:lang w:val="es-BO"/>
                    </w:rPr>
                    <w:t>ampollamiento</w:t>
                  </w:r>
                  <w:proofErr w:type="spellEnd"/>
                  <w:r w:rsidRPr="00933282">
                    <w:rPr>
                      <w:rFonts w:ascii="Verdana" w:hAnsi="Verdana" w:cs="Calibri"/>
                      <w:sz w:val="16"/>
                      <w:szCs w:val="16"/>
                      <w:lang w:val="es-BO"/>
                    </w:rPr>
                    <w:t xml:space="preserve"> entre capas según norma UL 21</w:t>
                  </w:r>
                </w:p>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Presión de trabajo máxima: 350 PSI</w:t>
                  </w:r>
                </w:p>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Rango de temperatura: 40ºC + 80ªC</w:t>
                  </w:r>
                </w:p>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 xml:space="preserve">Características físicas de presentación logo en bajo relieve Gas LP. UL-21, CSA </w:t>
                  </w:r>
                  <w:proofErr w:type="spellStart"/>
                  <w:r w:rsidRPr="00933282">
                    <w:rPr>
                      <w:rFonts w:ascii="Verdana" w:hAnsi="Verdana" w:cs="Calibri"/>
                      <w:sz w:val="16"/>
                      <w:szCs w:val="16"/>
                      <w:lang w:val="es-BO"/>
                    </w:rPr>
                    <w:t>Type</w:t>
                  </w:r>
                  <w:proofErr w:type="spellEnd"/>
                  <w:r w:rsidRPr="00933282">
                    <w:rPr>
                      <w:rFonts w:ascii="Verdana" w:hAnsi="Verdana" w:cs="Calibri"/>
                      <w:sz w:val="16"/>
                      <w:szCs w:val="16"/>
                      <w:lang w:val="es-BO"/>
                    </w:rPr>
                    <w:t xml:space="preserve"> 1.</w:t>
                  </w:r>
                </w:p>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 xml:space="preserve">Normas UL-21 (USA), CSA </w:t>
                  </w:r>
                  <w:proofErr w:type="spellStart"/>
                  <w:r w:rsidRPr="00933282">
                    <w:rPr>
                      <w:rFonts w:ascii="Verdana" w:hAnsi="Verdana" w:cs="Calibri"/>
                      <w:sz w:val="16"/>
                      <w:szCs w:val="16"/>
                      <w:lang w:val="es-BO"/>
                    </w:rPr>
                    <w:t>Type</w:t>
                  </w:r>
                  <w:proofErr w:type="spellEnd"/>
                  <w:r w:rsidRPr="00933282">
                    <w:rPr>
                      <w:rFonts w:ascii="Verdana" w:hAnsi="Verdana" w:cs="Calibri"/>
                      <w:sz w:val="16"/>
                      <w:szCs w:val="16"/>
                      <w:lang w:val="es-BO"/>
                    </w:rPr>
                    <w:t xml:space="preserve"> 1 (</w:t>
                  </w:r>
                  <w:proofErr w:type="spellStart"/>
                  <w:r w:rsidRPr="00933282">
                    <w:rPr>
                      <w:rFonts w:ascii="Verdana" w:hAnsi="Verdana" w:cs="Calibri"/>
                      <w:sz w:val="16"/>
                      <w:szCs w:val="16"/>
                      <w:lang w:val="es-BO"/>
                    </w:rPr>
                    <w:t>Canada</w:t>
                  </w:r>
                  <w:proofErr w:type="spellEnd"/>
                  <w:r w:rsidRPr="00933282">
                    <w:rPr>
                      <w:rFonts w:ascii="Verdana" w:hAnsi="Verdana" w:cs="Calibri"/>
                      <w:sz w:val="16"/>
                      <w:szCs w:val="16"/>
                      <w:lang w:val="es-BO"/>
                    </w:rPr>
                    <w:t>).</w:t>
                  </w:r>
                </w:p>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Presentación y Ensamble:</w:t>
                  </w:r>
                </w:p>
                <w:p w:rsidR="003C4ED3" w:rsidRPr="00933282" w:rsidRDefault="003C4ED3" w:rsidP="001A702C">
                  <w:pPr>
                    <w:numPr>
                      <w:ilvl w:val="0"/>
                      <w:numId w:val="58"/>
                    </w:numPr>
                    <w:spacing w:before="60" w:after="60"/>
                    <w:rPr>
                      <w:rFonts w:ascii="Verdana" w:hAnsi="Verdana" w:cs="Calibri"/>
                      <w:sz w:val="16"/>
                      <w:szCs w:val="16"/>
                      <w:lang w:val="es-BO"/>
                    </w:rPr>
                  </w:pPr>
                  <w:r w:rsidRPr="00933282">
                    <w:rPr>
                      <w:rFonts w:ascii="Verdana" w:hAnsi="Verdana" w:cs="Calibri"/>
                      <w:sz w:val="16"/>
                      <w:szCs w:val="16"/>
                      <w:lang w:val="es-BO"/>
                    </w:rPr>
                    <w:t>Longitud: 10 metros (4 unidades)</w:t>
                  </w:r>
                </w:p>
                <w:p w:rsidR="003C4ED3" w:rsidRPr="00933282" w:rsidRDefault="003C4ED3" w:rsidP="001A702C">
                  <w:pPr>
                    <w:numPr>
                      <w:ilvl w:val="0"/>
                      <w:numId w:val="58"/>
                    </w:numPr>
                    <w:spacing w:before="60" w:after="60"/>
                    <w:rPr>
                      <w:rFonts w:ascii="Verdana" w:hAnsi="Verdana" w:cs="Calibri"/>
                      <w:sz w:val="16"/>
                      <w:szCs w:val="16"/>
                      <w:lang w:val="es-BO"/>
                    </w:rPr>
                  </w:pPr>
                  <w:r w:rsidRPr="00933282">
                    <w:rPr>
                      <w:rFonts w:ascii="Verdana" w:hAnsi="Verdana" w:cs="Calibri"/>
                      <w:sz w:val="16"/>
                      <w:szCs w:val="16"/>
                      <w:lang w:val="es-BO"/>
                    </w:rPr>
                    <w:t xml:space="preserve">Ensamblaje: Conectores prensados de </w:t>
                  </w:r>
                  <w:r w:rsidRPr="00933282">
                    <w:rPr>
                      <w:rFonts w:ascii="Verdana" w:hAnsi="Verdana" w:cs="Calibri"/>
                      <w:sz w:val="16"/>
                      <w:szCs w:val="16"/>
                      <w:lang w:val="es-BO"/>
                    </w:rPr>
                    <w:lastRenderedPageBreak/>
                    <w:t>acero, tipo macho y macho en cada extremo</w:t>
                  </w:r>
                </w:p>
                <w:p w:rsidR="003C4ED3" w:rsidRPr="00933282" w:rsidRDefault="003C4ED3" w:rsidP="001A702C">
                  <w:pPr>
                    <w:numPr>
                      <w:ilvl w:val="0"/>
                      <w:numId w:val="58"/>
                    </w:numPr>
                    <w:spacing w:before="60" w:after="60"/>
                    <w:rPr>
                      <w:rFonts w:ascii="Verdana" w:hAnsi="Verdana" w:cs="Calibri"/>
                      <w:sz w:val="16"/>
                      <w:szCs w:val="16"/>
                      <w:lang w:val="es-BO"/>
                    </w:rPr>
                  </w:pPr>
                  <w:r w:rsidRPr="00933282">
                    <w:rPr>
                      <w:rFonts w:ascii="Verdana" w:hAnsi="Verdana" w:cs="Calibri"/>
                      <w:sz w:val="16"/>
                      <w:szCs w:val="16"/>
                      <w:lang w:val="es-BO"/>
                    </w:rPr>
                    <w:t>Rosca: 2” NPT, con accesorios tipo ACME de 3 ¼”, hembra giratoria en los dos extremos.</w:t>
                  </w:r>
                </w:p>
                <w:p w:rsidR="003C4ED3" w:rsidRPr="00933282" w:rsidRDefault="003C4ED3" w:rsidP="001A702C">
                  <w:pPr>
                    <w:numPr>
                      <w:ilvl w:val="0"/>
                      <w:numId w:val="58"/>
                    </w:numPr>
                    <w:spacing w:before="60" w:after="60"/>
                    <w:rPr>
                      <w:rFonts w:ascii="Verdana" w:hAnsi="Verdana" w:cs="Calibri"/>
                      <w:sz w:val="16"/>
                      <w:szCs w:val="16"/>
                      <w:lang w:val="es-BO"/>
                    </w:rPr>
                  </w:pPr>
                  <w:r w:rsidRPr="00933282">
                    <w:rPr>
                      <w:rFonts w:ascii="Verdana" w:hAnsi="Verdana" w:cs="Calibri"/>
                      <w:sz w:val="16"/>
                      <w:szCs w:val="16"/>
                      <w:lang w:val="es-BO"/>
                    </w:rPr>
                    <w:t>Incluye: Certificado de Prueba Hidráulica de 0 a 350 PSI</w:t>
                  </w:r>
                </w:p>
              </w:tc>
              <w:tc>
                <w:tcPr>
                  <w:tcW w:w="937" w:type="dxa"/>
                  <w:tcBorders>
                    <w:top w:val="single" w:sz="4" w:space="0" w:color="auto"/>
                    <w:left w:val="single" w:sz="4" w:space="0" w:color="auto"/>
                    <w:bottom w:val="single" w:sz="4" w:space="0" w:color="auto"/>
                    <w:right w:val="single" w:sz="4" w:space="0" w:color="auto"/>
                  </w:tcBorders>
                </w:tcPr>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r w:rsidRPr="00933282">
                    <w:rPr>
                      <w:rFonts w:ascii="Verdana" w:hAnsi="Verdana" w:cs="Calibri"/>
                      <w:b/>
                      <w:bCs/>
                      <w:sz w:val="16"/>
                      <w:szCs w:val="16"/>
                      <w:lang w:val="es-BO"/>
                    </w:rPr>
                    <w:t>PIEZAS</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4ED3" w:rsidRPr="00933282" w:rsidRDefault="003C4ED3" w:rsidP="001A702C">
                  <w:pPr>
                    <w:spacing w:before="60" w:after="60"/>
                    <w:jc w:val="center"/>
                    <w:rPr>
                      <w:rFonts w:ascii="Verdana" w:hAnsi="Verdana" w:cs="Calibri"/>
                      <w:b/>
                      <w:bCs/>
                      <w:sz w:val="16"/>
                      <w:szCs w:val="16"/>
                      <w:lang w:val="es-BO"/>
                    </w:rPr>
                  </w:pPr>
                  <w:r w:rsidRPr="00933282">
                    <w:rPr>
                      <w:rFonts w:ascii="Verdana" w:hAnsi="Verdana" w:cs="Calibri"/>
                      <w:b/>
                      <w:bCs/>
                      <w:sz w:val="16"/>
                      <w:szCs w:val="16"/>
                      <w:lang w:val="es-BO"/>
                    </w:rPr>
                    <w:t>4</w:t>
                  </w:r>
                </w:p>
              </w:tc>
            </w:tr>
            <w:tr w:rsidR="003C4ED3" w:rsidRPr="00933282" w:rsidTr="001A702C">
              <w:trPr>
                <w:trHeight w:val="403"/>
                <w:jc w:val="center"/>
              </w:trPr>
              <w:tc>
                <w:tcPr>
                  <w:tcW w:w="452" w:type="dxa"/>
                  <w:tcBorders>
                    <w:top w:val="single" w:sz="4" w:space="0" w:color="auto"/>
                    <w:left w:val="single" w:sz="4" w:space="0" w:color="auto"/>
                    <w:bottom w:val="single" w:sz="4" w:space="0" w:color="auto"/>
                    <w:right w:val="single" w:sz="4" w:space="0" w:color="000000"/>
                  </w:tcBorders>
                  <w:vAlign w:val="center"/>
                </w:tcPr>
                <w:p w:rsidR="003C4ED3" w:rsidRPr="00933282" w:rsidRDefault="003C4ED3" w:rsidP="001A702C">
                  <w:pPr>
                    <w:spacing w:before="60" w:after="60"/>
                    <w:jc w:val="center"/>
                    <w:rPr>
                      <w:rFonts w:ascii="Verdana" w:hAnsi="Verdana" w:cs="Calibri"/>
                      <w:b/>
                      <w:bCs/>
                      <w:sz w:val="16"/>
                      <w:szCs w:val="16"/>
                      <w:lang w:val="es-BO"/>
                    </w:rPr>
                  </w:pPr>
                </w:p>
              </w:tc>
              <w:tc>
                <w:tcPr>
                  <w:tcW w:w="24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Manguera para GLP de 2” con conexiones prensadas</w:t>
                  </w:r>
                </w:p>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Marca: Parker o similar</w:t>
                  </w:r>
                </w:p>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Modelo: 7232</w:t>
                  </w:r>
                </w:p>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Tubo interno: Nitrilo color negro resistente a los hidrocarburos</w:t>
                  </w:r>
                </w:p>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Reforzamiento: Doble trenzado</w:t>
                  </w:r>
                </w:p>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Textil sintético resistente a la ruptura</w:t>
                  </w:r>
                </w:p>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 xml:space="preserve">Recubrimiento: Neopreno color negro resistente a la abrasión y perforado para evitar </w:t>
                  </w:r>
                  <w:proofErr w:type="spellStart"/>
                  <w:r w:rsidRPr="00933282">
                    <w:rPr>
                      <w:rFonts w:ascii="Verdana" w:hAnsi="Verdana" w:cs="Calibri"/>
                      <w:sz w:val="16"/>
                      <w:szCs w:val="16"/>
                      <w:lang w:val="es-BO"/>
                    </w:rPr>
                    <w:t>ampollamiento</w:t>
                  </w:r>
                  <w:proofErr w:type="spellEnd"/>
                  <w:r w:rsidRPr="00933282">
                    <w:rPr>
                      <w:rFonts w:ascii="Verdana" w:hAnsi="Verdana" w:cs="Calibri"/>
                      <w:sz w:val="16"/>
                      <w:szCs w:val="16"/>
                      <w:lang w:val="es-BO"/>
                    </w:rPr>
                    <w:t xml:space="preserve"> entre capas según norma UL 21</w:t>
                  </w:r>
                </w:p>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Presión de trabajo máxima: 350 PSI</w:t>
                  </w:r>
                </w:p>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Rango de temperatura: 40ºC + 80ªC</w:t>
                  </w:r>
                </w:p>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 xml:space="preserve">Características físicas de presentación logo en bajo relieve Gas LP. UL-21, CSA </w:t>
                  </w:r>
                  <w:proofErr w:type="spellStart"/>
                  <w:r w:rsidRPr="00933282">
                    <w:rPr>
                      <w:rFonts w:ascii="Verdana" w:hAnsi="Verdana" w:cs="Calibri"/>
                      <w:sz w:val="16"/>
                      <w:szCs w:val="16"/>
                      <w:lang w:val="es-BO"/>
                    </w:rPr>
                    <w:t>Type</w:t>
                  </w:r>
                  <w:proofErr w:type="spellEnd"/>
                  <w:r w:rsidRPr="00933282">
                    <w:rPr>
                      <w:rFonts w:ascii="Verdana" w:hAnsi="Verdana" w:cs="Calibri"/>
                      <w:sz w:val="16"/>
                      <w:szCs w:val="16"/>
                      <w:lang w:val="es-BO"/>
                    </w:rPr>
                    <w:t xml:space="preserve"> 1.</w:t>
                  </w:r>
                </w:p>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 xml:space="preserve">Normas UL-21 (USA), CSA </w:t>
                  </w:r>
                  <w:proofErr w:type="spellStart"/>
                  <w:r w:rsidRPr="00933282">
                    <w:rPr>
                      <w:rFonts w:ascii="Verdana" w:hAnsi="Verdana" w:cs="Calibri"/>
                      <w:sz w:val="16"/>
                      <w:szCs w:val="16"/>
                      <w:lang w:val="es-BO"/>
                    </w:rPr>
                    <w:t>Type</w:t>
                  </w:r>
                  <w:proofErr w:type="spellEnd"/>
                  <w:r w:rsidRPr="00933282">
                    <w:rPr>
                      <w:rFonts w:ascii="Verdana" w:hAnsi="Verdana" w:cs="Calibri"/>
                      <w:sz w:val="16"/>
                      <w:szCs w:val="16"/>
                      <w:lang w:val="es-BO"/>
                    </w:rPr>
                    <w:t xml:space="preserve"> 1 (</w:t>
                  </w:r>
                  <w:proofErr w:type="spellStart"/>
                  <w:r w:rsidRPr="00933282">
                    <w:rPr>
                      <w:rFonts w:ascii="Verdana" w:hAnsi="Verdana" w:cs="Calibri"/>
                      <w:sz w:val="16"/>
                      <w:szCs w:val="16"/>
                      <w:lang w:val="es-BO"/>
                    </w:rPr>
                    <w:t>Canada</w:t>
                  </w:r>
                  <w:proofErr w:type="spellEnd"/>
                  <w:r w:rsidRPr="00933282">
                    <w:rPr>
                      <w:rFonts w:ascii="Verdana" w:hAnsi="Verdana" w:cs="Calibri"/>
                      <w:sz w:val="16"/>
                      <w:szCs w:val="16"/>
                      <w:lang w:val="es-BO"/>
                    </w:rPr>
                    <w:t>).</w:t>
                  </w:r>
                </w:p>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Presentación y Ensamble:</w:t>
                  </w:r>
                </w:p>
                <w:p w:rsidR="003C4ED3" w:rsidRPr="00933282" w:rsidRDefault="003C4ED3" w:rsidP="001A702C">
                  <w:pPr>
                    <w:numPr>
                      <w:ilvl w:val="0"/>
                      <w:numId w:val="58"/>
                    </w:numPr>
                    <w:spacing w:before="60" w:after="60"/>
                    <w:rPr>
                      <w:rFonts w:ascii="Verdana" w:hAnsi="Verdana" w:cs="Calibri"/>
                      <w:sz w:val="16"/>
                      <w:szCs w:val="16"/>
                      <w:lang w:val="es-BO"/>
                    </w:rPr>
                  </w:pPr>
                  <w:r w:rsidRPr="00933282">
                    <w:rPr>
                      <w:rFonts w:ascii="Verdana" w:hAnsi="Verdana" w:cs="Calibri"/>
                      <w:sz w:val="16"/>
                      <w:szCs w:val="16"/>
                      <w:lang w:val="es-BO"/>
                    </w:rPr>
                    <w:t>Longitud: 15 metros ( 5 unidades)</w:t>
                  </w:r>
                </w:p>
                <w:p w:rsidR="003C4ED3" w:rsidRPr="00933282" w:rsidRDefault="003C4ED3" w:rsidP="001A702C">
                  <w:pPr>
                    <w:numPr>
                      <w:ilvl w:val="0"/>
                      <w:numId w:val="58"/>
                    </w:numPr>
                    <w:spacing w:before="60" w:after="60"/>
                    <w:rPr>
                      <w:rFonts w:ascii="Verdana" w:hAnsi="Verdana" w:cs="Calibri"/>
                      <w:sz w:val="16"/>
                      <w:szCs w:val="16"/>
                      <w:lang w:val="es-BO"/>
                    </w:rPr>
                  </w:pPr>
                  <w:r w:rsidRPr="00933282">
                    <w:rPr>
                      <w:rFonts w:ascii="Verdana" w:hAnsi="Verdana" w:cs="Calibri"/>
                      <w:sz w:val="16"/>
                      <w:szCs w:val="16"/>
                      <w:lang w:val="es-BO"/>
                    </w:rPr>
                    <w:t>Ensamblaje: Conectores prensados de acero, tipo macho y macho en cada extremo</w:t>
                  </w:r>
                </w:p>
                <w:p w:rsidR="003C4ED3" w:rsidRPr="00933282" w:rsidRDefault="003C4ED3" w:rsidP="001A702C">
                  <w:pPr>
                    <w:numPr>
                      <w:ilvl w:val="0"/>
                      <w:numId w:val="58"/>
                    </w:numPr>
                    <w:spacing w:before="60" w:after="60"/>
                    <w:rPr>
                      <w:rFonts w:ascii="Verdana" w:hAnsi="Verdana" w:cs="Calibri"/>
                      <w:sz w:val="16"/>
                      <w:szCs w:val="16"/>
                      <w:lang w:val="es-BO"/>
                    </w:rPr>
                  </w:pPr>
                  <w:r w:rsidRPr="00933282">
                    <w:rPr>
                      <w:rFonts w:ascii="Verdana" w:hAnsi="Verdana" w:cs="Calibri"/>
                      <w:sz w:val="16"/>
                      <w:szCs w:val="16"/>
                      <w:lang w:val="es-BO"/>
                    </w:rPr>
                    <w:t xml:space="preserve">Rosca: 2” NPT, con accesorios tipo ACME de 3 ¼”, </w:t>
                  </w:r>
                  <w:r w:rsidRPr="00933282">
                    <w:rPr>
                      <w:rFonts w:ascii="Verdana" w:hAnsi="Verdana" w:cs="Calibri"/>
                      <w:sz w:val="16"/>
                      <w:szCs w:val="16"/>
                      <w:lang w:val="es-BO"/>
                    </w:rPr>
                    <w:lastRenderedPageBreak/>
                    <w:t>hembra giratoria en los dos extremos.</w:t>
                  </w:r>
                </w:p>
                <w:p w:rsidR="003C4ED3" w:rsidRPr="00933282" w:rsidRDefault="003C4ED3" w:rsidP="001A702C">
                  <w:pPr>
                    <w:spacing w:before="60" w:after="60"/>
                    <w:rPr>
                      <w:rFonts w:ascii="Verdana" w:hAnsi="Verdana" w:cs="Calibri"/>
                      <w:sz w:val="16"/>
                      <w:szCs w:val="16"/>
                      <w:lang w:val="es-BO"/>
                    </w:rPr>
                  </w:pPr>
                  <w:r w:rsidRPr="00933282">
                    <w:rPr>
                      <w:rFonts w:ascii="Verdana" w:hAnsi="Verdana" w:cs="Calibri"/>
                      <w:sz w:val="16"/>
                      <w:szCs w:val="16"/>
                      <w:lang w:val="es-BO"/>
                    </w:rPr>
                    <w:t>Incluye: Certificado de Prueba Hidráulica de 0 a 350 PSI</w:t>
                  </w:r>
                </w:p>
              </w:tc>
              <w:tc>
                <w:tcPr>
                  <w:tcW w:w="937" w:type="dxa"/>
                  <w:tcBorders>
                    <w:top w:val="single" w:sz="4" w:space="0" w:color="auto"/>
                    <w:left w:val="single" w:sz="4" w:space="0" w:color="auto"/>
                    <w:bottom w:val="single" w:sz="4" w:space="0" w:color="auto"/>
                    <w:right w:val="single" w:sz="4" w:space="0" w:color="auto"/>
                  </w:tcBorders>
                </w:tcPr>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p>
                <w:p w:rsidR="003C4ED3" w:rsidRPr="00933282" w:rsidRDefault="003C4ED3" w:rsidP="001A702C">
                  <w:pPr>
                    <w:spacing w:before="60" w:after="60"/>
                    <w:jc w:val="center"/>
                    <w:rPr>
                      <w:rFonts w:ascii="Verdana" w:hAnsi="Verdana" w:cs="Calibri"/>
                      <w:b/>
                      <w:bCs/>
                      <w:sz w:val="16"/>
                      <w:szCs w:val="16"/>
                      <w:lang w:val="es-BO"/>
                    </w:rPr>
                  </w:pPr>
                  <w:r w:rsidRPr="00933282">
                    <w:rPr>
                      <w:rFonts w:ascii="Verdana" w:hAnsi="Verdana" w:cs="Calibri"/>
                      <w:b/>
                      <w:bCs/>
                      <w:sz w:val="16"/>
                      <w:szCs w:val="16"/>
                      <w:lang w:val="es-BO"/>
                    </w:rPr>
                    <w:t>PIEZAS</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4ED3" w:rsidRPr="00933282" w:rsidRDefault="003C4ED3" w:rsidP="001A702C">
                  <w:pPr>
                    <w:spacing w:before="60" w:after="60"/>
                    <w:jc w:val="center"/>
                    <w:rPr>
                      <w:rFonts w:ascii="Verdana" w:hAnsi="Verdana" w:cs="Calibri"/>
                      <w:b/>
                      <w:bCs/>
                      <w:sz w:val="16"/>
                      <w:szCs w:val="16"/>
                      <w:lang w:val="es-BO"/>
                    </w:rPr>
                  </w:pPr>
                  <w:r w:rsidRPr="00933282">
                    <w:rPr>
                      <w:rFonts w:ascii="Verdana" w:hAnsi="Verdana" w:cs="Calibri"/>
                      <w:b/>
                      <w:bCs/>
                      <w:sz w:val="16"/>
                      <w:szCs w:val="16"/>
                      <w:lang w:val="es-BO"/>
                    </w:rPr>
                    <w:t>5</w:t>
                  </w:r>
                </w:p>
              </w:tc>
            </w:tr>
          </w:tbl>
          <w:p w:rsidR="003C4ED3" w:rsidRPr="00933282" w:rsidRDefault="003C4ED3" w:rsidP="001A702C">
            <w:pPr>
              <w:rPr>
                <w:rFonts w:ascii="Verdana" w:hAnsi="Verdana" w:cs="Calibri"/>
                <w:b/>
                <w:sz w:val="16"/>
                <w:szCs w:val="16"/>
              </w:rPr>
            </w:pPr>
          </w:p>
          <w:p w:rsidR="003C4ED3" w:rsidRPr="00933282" w:rsidRDefault="003C4ED3" w:rsidP="001A702C">
            <w:pPr>
              <w:jc w:val="both"/>
              <w:rPr>
                <w:rFonts w:ascii="Verdana" w:hAnsi="Verdana" w:cs="Calibri"/>
                <w:sz w:val="16"/>
                <w:szCs w:val="16"/>
              </w:rPr>
            </w:pPr>
            <w:r w:rsidRPr="00933282">
              <w:rPr>
                <w:rFonts w:ascii="Verdana" w:hAnsi="Verdana" w:cs="Calibri"/>
                <w:bCs/>
                <w:sz w:val="16"/>
                <w:szCs w:val="16"/>
                <w:lang w:val="es-BO"/>
              </w:rPr>
              <w:t>El número de parte es referencial quedando los oferentes en libertad de ofertad sus análogos que correspondan</w:t>
            </w:r>
          </w:p>
          <w:p w:rsidR="003C4ED3" w:rsidRPr="00933282" w:rsidRDefault="003C4ED3" w:rsidP="001A702C">
            <w:pPr>
              <w:jc w:val="both"/>
              <w:rPr>
                <w:rFonts w:ascii="Verdana" w:hAnsi="Verdana" w:cs="Verdana"/>
                <w:b/>
                <w:bCs/>
                <w:color w:val="000000"/>
                <w:sz w:val="16"/>
                <w:szCs w:val="16"/>
              </w:rPr>
            </w:pPr>
          </w:p>
          <w:p w:rsidR="003C4ED3" w:rsidRPr="00933282" w:rsidRDefault="003C4ED3" w:rsidP="001A702C">
            <w:pPr>
              <w:jc w:val="both"/>
              <w:rPr>
                <w:rFonts w:ascii="Verdana" w:hAnsi="Verdana" w:cs="Arial"/>
                <w:b/>
                <w:sz w:val="16"/>
                <w:szCs w:val="16"/>
              </w:rPr>
            </w:pPr>
          </w:p>
          <w:p w:rsidR="003C4ED3" w:rsidRPr="00933282" w:rsidRDefault="003C4ED3" w:rsidP="001A702C">
            <w:pPr>
              <w:jc w:val="both"/>
              <w:rPr>
                <w:rFonts w:ascii="Verdana" w:hAnsi="Verdana" w:cs="Arial"/>
                <w:b/>
                <w:sz w:val="16"/>
                <w:szCs w:val="16"/>
              </w:rPr>
            </w:pPr>
            <w:r w:rsidRPr="00933282">
              <w:rPr>
                <w:rFonts w:ascii="Verdana" w:hAnsi="Verdana" w:cs="Arial"/>
                <w:b/>
                <w:sz w:val="16"/>
                <w:szCs w:val="16"/>
              </w:rPr>
              <w:t xml:space="preserve">CRITERIOS QUE SE PUEDEN  AÑADIR AL FORMULARIO DE ESPECIFICACIONES TÉCNICAS </w:t>
            </w:r>
          </w:p>
          <w:p w:rsidR="003C4ED3" w:rsidRPr="00933282" w:rsidRDefault="003C4ED3" w:rsidP="001A702C">
            <w:pPr>
              <w:jc w:val="both"/>
              <w:rPr>
                <w:rFonts w:ascii="Verdana" w:hAnsi="Verdana" w:cs="Verdana"/>
                <w:b/>
                <w:bCs/>
                <w:color w:val="000000"/>
                <w:sz w:val="16"/>
                <w:szCs w:val="16"/>
              </w:rPr>
            </w:pPr>
          </w:p>
          <w:p w:rsidR="003C4ED3" w:rsidRPr="00933282" w:rsidRDefault="003C4ED3" w:rsidP="001A702C">
            <w:pPr>
              <w:jc w:val="both"/>
              <w:rPr>
                <w:rFonts w:ascii="Verdana" w:hAnsi="Verdana" w:cs="Verdana"/>
                <w:bCs/>
                <w:color w:val="000000"/>
                <w:sz w:val="16"/>
                <w:szCs w:val="16"/>
              </w:rPr>
            </w:pPr>
            <w:r w:rsidRPr="00933282">
              <w:rPr>
                <w:rFonts w:ascii="Verdana" w:hAnsi="Verdana" w:cs="Verdana"/>
                <w:bCs/>
                <w:color w:val="000000"/>
                <w:sz w:val="16"/>
                <w:szCs w:val="16"/>
              </w:rPr>
              <w:t>Se pueden aplicar los siguientes criterios, siendo opcional y dependiendo de las características del bien(es) a adquirir y los requisitos, no siendo limitativas, pudiendo adicionarse otras que se requieran de acuerdo a las características del proceso:</w:t>
            </w:r>
          </w:p>
          <w:p w:rsidR="003C4ED3" w:rsidRPr="00933282" w:rsidRDefault="003C4ED3" w:rsidP="001A702C">
            <w:pPr>
              <w:jc w:val="both"/>
              <w:rPr>
                <w:rFonts w:ascii="Verdana" w:hAnsi="Verdana" w:cs="Verdana"/>
                <w:bCs/>
                <w:color w:val="000000"/>
                <w:sz w:val="16"/>
                <w:szCs w:val="16"/>
              </w:rPr>
            </w:pPr>
          </w:p>
          <w:p w:rsidR="003C4ED3" w:rsidRPr="00933282" w:rsidRDefault="003C4ED3" w:rsidP="001A702C">
            <w:pPr>
              <w:pStyle w:val="Prrafodelista"/>
              <w:numPr>
                <w:ilvl w:val="0"/>
                <w:numId w:val="34"/>
              </w:numPr>
              <w:contextualSpacing/>
              <w:jc w:val="both"/>
              <w:rPr>
                <w:rFonts w:ascii="Verdana" w:hAnsi="Verdana" w:cs="Calibri"/>
                <w:b/>
                <w:bCs/>
                <w:sz w:val="16"/>
                <w:szCs w:val="16"/>
                <w:lang w:eastAsia="es-BO"/>
              </w:rPr>
            </w:pPr>
            <w:r w:rsidRPr="00933282">
              <w:rPr>
                <w:rFonts w:ascii="Verdana" w:hAnsi="Verdana" w:cs="Calibri"/>
                <w:b/>
                <w:bCs/>
                <w:sz w:val="16"/>
                <w:szCs w:val="16"/>
                <w:lang w:eastAsia="es-BO"/>
              </w:rPr>
              <w:t xml:space="preserve">CARACTERÍSTICAS </w:t>
            </w:r>
          </w:p>
          <w:p w:rsidR="003C4ED3" w:rsidRPr="00933282" w:rsidRDefault="003C4ED3" w:rsidP="001A702C">
            <w:pPr>
              <w:pStyle w:val="Prrafodelista"/>
              <w:jc w:val="both"/>
              <w:rPr>
                <w:rFonts w:ascii="Verdana" w:hAnsi="Verdana" w:cs="Calibri"/>
                <w:b/>
                <w:bCs/>
                <w:sz w:val="16"/>
                <w:szCs w:val="16"/>
                <w:lang w:eastAsia="es-BO"/>
              </w:rPr>
            </w:pPr>
          </w:p>
          <w:tbl>
            <w:tblPr>
              <w:tblW w:w="5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91"/>
            </w:tblGrid>
            <w:tr w:rsidR="003C4ED3" w:rsidRPr="00933282" w:rsidTr="001A702C">
              <w:trPr>
                <w:trHeight w:val="104"/>
              </w:trPr>
              <w:tc>
                <w:tcPr>
                  <w:tcW w:w="5391" w:type="dxa"/>
                  <w:shd w:val="clear" w:color="auto" w:fill="B8CCE4"/>
                  <w:vAlign w:val="center"/>
                </w:tcPr>
                <w:p w:rsidR="003C4ED3" w:rsidRPr="00933282" w:rsidRDefault="003C4ED3" w:rsidP="001A702C">
                  <w:pPr>
                    <w:autoSpaceDE w:val="0"/>
                    <w:autoSpaceDN w:val="0"/>
                    <w:adjustRightInd w:val="0"/>
                    <w:rPr>
                      <w:rFonts w:ascii="Verdana" w:hAnsi="Verdana" w:cs="Calibri"/>
                      <w:b/>
                      <w:bCs/>
                      <w:sz w:val="16"/>
                      <w:szCs w:val="16"/>
                      <w:lang w:eastAsia="es-BO"/>
                    </w:rPr>
                  </w:pPr>
                  <w:r w:rsidRPr="00933282">
                    <w:rPr>
                      <w:rFonts w:ascii="Verdana" w:hAnsi="Verdana" w:cs="Calibri"/>
                      <w:b/>
                      <w:bCs/>
                      <w:sz w:val="16"/>
                      <w:szCs w:val="16"/>
                    </w:rPr>
                    <w:t xml:space="preserve">CARACTERÍSTICAS TÉCNICAS DEL BIEN </w:t>
                  </w:r>
                </w:p>
              </w:tc>
            </w:tr>
            <w:tr w:rsidR="003C4ED3" w:rsidRPr="00933282" w:rsidTr="001A702C">
              <w:trPr>
                <w:trHeight w:val="98"/>
              </w:trPr>
              <w:tc>
                <w:tcPr>
                  <w:tcW w:w="5391" w:type="dxa"/>
                  <w:shd w:val="clear" w:color="auto" w:fill="auto"/>
                  <w:vAlign w:val="bottom"/>
                </w:tcPr>
                <w:p w:rsidR="003C4ED3" w:rsidRPr="00933282" w:rsidRDefault="003C4ED3" w:rsidP="001A702C">
                  <w:pPr>
                    <w:autoSpaceDE w:val="0"/>
                    <w:autoSpaceDN w:val="0"/>
                    <w:adjustRightInd w:val="0"/>
                    <w:jc w:val="both"/>
                    <w:rPr>
                      <w:rFonts w:ascii="Verdana" w:hAnsi="Verdana" w:cs="Calibri"/>
                      <w:sz w:val="16"/>
                      <w:szCs w:val="16"/>
                    </w:rPr>
                  </w:pPr>
                  <w:r w:rsidRPr="00933282">
                    <w:rPr>
                      <w:rFonts w:ascii="Verdana" w:hAnsi="Verdana" w:cs="Calibri"/>
                      <w:sz w:val="16"/>
                      <w:szCs w:val="16"/>
                    </w:rPr>
                    <w:t>Dichas características están referidas a las condiciones que debe cumplir el bien para satisfacer las necesidades de YPFB.</w:t>
                  </w:r>
                </w:p>
                <w:p w:rsidR="003C4ED3" w:rsidRPr="00933282" w:rsidRDefault="003C4ED3" w:rsidP="001A702C">
                  <w:pPr>
                    <w:autoSpaceDE w:val="0"/>
                    <w:autoSpaceDN w:val="0"/>
                    <w:adjustRightInd w:val="0"/>
                    <w:jc w:val="both"/>
                    <w:rPr>
                      <w:rFonts w:ascii="Verdana" w:hAnsi="Verdana" w:cs="Calibri"/>
                      <w:sz w:val="16"/>
                      <w:szCs w:val="16"/>
                    </w:rPr>
                  </w:pPr>
                  <w:r w:rsidRPr="00933282">
                    <w:rPr>
                      <w:rFonts w:ascii="Verdana" w:hAnsi="Verdana" w:cs="Calibri"/>
                      <w:sz w:val="16"/>
                      <w:szCs w:val="16"/>
                    </w:rPr>
                    <w:t>Así tenemos entre los más usuales:</w:t>
                  </w:r>
                </w:p>
                <w:p w:rsidR="003C4ED3" w:rsidRPr="00933282" w:rsidRDefault="003C4ED3" w:rsidP="001A702C">
                  <w:pPr>
                    <w:pStyle w:val="Prrafodelista"/>
                    <w:numPr>
                      <w:ilvl w:val="0"/>
                      <w:numId w:val="57"/>
                    </w:numPr>
                    <w:autoSpaceDE w:val="0"/>
                    <w:autoSpaceDN w:val="0"/>
                    <w:adjustRightInd w:val="0"/>
                    <w:ind w:left="284" w:hanging="284"/>
                    <w:contextualSpacing/>
                    <w:jc w:val="both"/>
                    <w:rPr>
                      <w:rFonts w:ascii="Verdana" w:hAnsi="Verdana" w:cs="Calibri"/>
                      <w:sz w:val="16"/>
                      <w:szCs w:val="16"/>
                    </w:rPr>
                  </w:pPr>
                  <w:r w:rsidRPr="00933282">
                    <w:rPr>
                      <w:rFonts w:ascii="Verdana" w:hAnsi="Verdana" w:cs="Calibri"/>
                      <w:sz w:val="16"/>
                      <w:szCs w:val="16"/>
                    </w:rPr>
                    <w:t>Dimensiones: Forma, tamaño, medidas, peso, volumen, etc.</w:t>
                  </w:r>
                </w:p>
                <w:p w:rsidR="003C4ED3" w:rsidRPr="00933282" w:rsidRDefault="003C4ED3" w:rsidP="001A702C">
                  <w:pPr>
                    <w:pStyle w:val="Prrafodelista"/>
                    <w:numPr>
                      <w:ilvl w:val="0"/>
                      <w:numId w:val="57"/>
                    </w:numPr>
                    <w:autoSpaceDE w:val="0"/>
                    <w:autoSpaceDN w:val="0"/>
                    <w:adjustRightInd w:val="0"/>
                    <w:ind w:left="284" w:hanging="284"/>
                    <w:contextualSpacing/>
                    <w:jc w:val="both"/>
                    <w:rPr>
                      <w:rFonts w:ascii="Verdana" w:hAnsi="Verdana" w:cs="Calibri"/>
                      <w:sz w:val="16"/>
                      <w:szCs w:val="16"/>
                    </w:rPr>
                  </w:pPr>
                  <w:r w:rsidRPr="00933282">
                    <w:rPr>
                      <w:rFonts w:ascii="Verdana" w:hAnsi="Verdana" w:cs="Calibri"/>
                      <w:sz w:val="16"/>
                      <w:szCs w:val="16"/>
                    </w:rPr>
                    <w:t>Color, texturas, material (por ejemplo: cuero, tela de algodón, madera, metal, fierro, melanina,</w:t>
                  </w:r>
                </w:p>
                <w:p w:rsidR="003C4ED3" w:rsidRPr="00933282" w:rsidRDefault="003C4ED3" w:rsidP="001A702C">
                  <w:pPr>
                    <w:pStyle w:val="Prrafodelista"/>
                    <w:numPr>
                      <w:ilvl w:val="0"/>
                      <w:numId w:val="57"/>
                    </w:numPr>
                    <w:autoSpaceDE w:val="0"/>
                    <w:autoSpaceDN w:val="0"/>
                    <w:adjustRightInd w:val="0"/>
                    <w:ind w:left="284" w:hanging="284"/>
                    <w:contextualSpacing/>
                    <w:jc w:val="both"/>
                    <w:rPr>
                      <w:rFonts w:ascii="Verdana" w:hAnsi="Verdana" w:cs="Calibri"/>
                      <w:sz w:val="16"/>
                      <w:szCs w:val="16"/>
                    </w:rPr>
                  </w:pPr>
                  <w:r w:rsidRPr="00933282">
                    <w:rPr>
                      <w:rFonts w:ascii="Verdana" w:hAnsi="Verdana" w:cs="Calibri"/>
                      <w:sz w:val="16"/>
                      <w:szCs w:val="16"/>
                    </w:rPr>
                    <w:t>etc.)</w:t>
                  </w:r>
                </w:p>
                <w:p w:rsidR="003C4ED3" w:rsidRPr="00933282" w:rsidRDefault="003C4ED3" w:rsidP="001A702C">
                  <w:pPr>
                    <w:pStyle w:val="Prrafodelista"/>
                    <w:numPr>
                      <w:ilvl w:val="0"/>
                      <w:numId w:val="57"/>
                    </w:numPr>
                    <w:autoSpaceDE w:val="0"/>
                    <w:autoSpaceDN w:val="0"/>
                    <w:adjustRightInd w:val="0"/>
                    <w:ind w:left="284" w:hanging="284"/>
                    <w:contextualSpacing/>
                    <w:jc w:val="both"/>
                    <w:rPr>
                      <w:rFonts w:ascii="Verdana" w:hAnsi="Verdana" w:cs="Calibri"/>
                      <w:sz w:val="16"/>
                      <w:szCs w:val="16"/>
                    </w:rPr>
                  </w:pPr>
                  <w:r w:rsidRPr="00933282">
                    <w:rPr>
                      <w:rFonts w:ascii="Verdana" w:hAnsi="Verdana" w:cs="Calibri"/>
                      <w:sz w:val="16"/>
                      <w:szCs w:val="16"/>
                    </w:rPr>
                    <w:t>Composición (química, nutricional, entre otras).</w:t>
                  </w:r>
                </w:p>
                <w:p w:rsidR="003C4ED3" w:rsidRPr="00933282" w:rsidRDefault="003C4ED3" w:rsidP="001A702C">
                  <w:pPr>
                    <w:pStyle w:val="Prrafodelista"/>
                    <w:numPr>
                      <w:ilvl w:val="0"/>
                      <w:numId w:val="57"/>
                    </w:numPr>
                    <w:autoSpaceDE w:val="0"/>
                    <w:autoSpaceDN w:val="0"/>
                    <w:adjustRightInd w:val="0"/>
                    <w:ind w:left="284" w:hanging="284"/>
                    <w:contextualSpacing/>
                    <w:jc w:val="both"/>
                    <w:rPr>
                      <w:rFonts w:ascii="Verdana" w:hAnsi="Verdana" w:cs="Calibri"/>
                      <w:sz w:val="16"/>
                      <w:szCs w:val="16"/>
                    </w:rPr>
                  </w:pPr>
                  <w:r w:rsidRPr="00933282">
                    <w:rPr>
                      <w:rFonts w:ascii="Verdana" w:hAnsi="Verdana" w:cs="Calibri"/>
                      <w:sz w:val="16"/>
                      <w:szCs w:val="16"/>
                    </w:rPr>
                    <w:t>Tensión, corriente, potencia, rendimiento, velocidad máxima alcanzable, etc.</w:t>
                  </w:r>
                </w:p>
                <w:p w:rsidR="003C4ED3" w:rsidRPr="00933282" w:rsidRDefault="003C4ED3" w:rsidP="001A702C">
                  <w:pPr>
                    <w:pStyle w:val="Prrafodelista"/>
                    <w:numPr>
                      <w:ilvl w:val="0"/>
                      <w:numId w:val="57"/>
                    </w:numPr>
                    <w:autoSpaceDE w:val="0"/>
                    <w:autoSpaceDN w:val="0"/>
                    <w:adjustRightInd w:val="0"/>
                    <w:ind w:left="284" w:hanging="284"/>
                    <w:contextualSpacing/>
                    <w:jc w:val="both"/>
                    <w:rPr>
                      <w:rFonts w:ascii="Verdana" w:hAnsi="Verdana" w:cs="Calibri"/>
                      <w:sz w:val="16"/>
                      <w:szCs w:val="16"/>
                    </w:rPr>
                  </w:pPr>
                  <w:r w:rsidRPr="00933282">
                    <w:rPr>
                      <w:rFonts w:ascii="Verdana" w:hAnsi="Verdana" w:cs="Calibri"/>
                      <w:sz w:val="16"/>
                      <w:szCs w:val="16"/>
                    </w:rPr>
                    <w:t>Unidad de medida: (unidad, pieza, global entre otras)</w:t>
                  </w:r>
                </w:p>
                <w:p w:rsidR="003C4ED3" w:rsidRPr="00933282" w:rsidRDefault="003C4ED3" w:rsidP="001A702C">
                  <w:pPr>
                    <w:autoSpaceDE w:val="0"/>
                    <w:autoSpaceDN w:val="0"/>
                    <w:adjustRightInd w:val="0"/>
                    <w:jc w:val="both"/>
                    <w:rPr>
                      <w:rFonts w:ascii="Verdana" w:hAnsi="Verdana" w:cs="Calibri"/>
                      <w:sz w:val="16"/>
                      <w:szCs w:val="16"/>
                    </w:rPr>
                  </w:pPr>
                  <w:r w:rsidRPr="00933282">
                    <w:rPr>
                      <w:rFonts w:ascii="Verdana" w:hAnsi="Verdana" w:cs="Calibri"/>
                      <w:sz w:val="16"/>
                      <w:szCs w:val="16"/>
                    </w:rPr>
                    <w:t>Asimismo, se podrán precisar las siguientes características:</w:t>
                  </w:r>
                </w:p>
                <w:p w:rsidR="003C4ED3" w:rsidRPr="00933282" w:rsidRDefault="003C4ED3" w:rsidP="001A702C">
                  <w:pPr>
                    <w:pStyle w:val="Prrafodelista"/>
                    <w:numPr>
                      <w:ilvl w:val="0"/>
                      <w:numId w:val="55"/>
                    </w:numPr>
                    <w:autoSpaceDE w:val="0"/>
                    <w:autoSpaceDN w:val="0"/>
                    <w:adjustRightInd w:val="0"/>
                    <w:ind w:left="284" w:hanging="284"/>
                    <w:contextualSpacing/>
                    <w:jc w:val="both"/>
                    <w:rPr>
                      <w:rFonts w:ascii="Verdana" w:hAnsi="Verdana" w:cs="Calibri"/>
                      <w:sz w:val="16"/>
                      <w:szCs w:val="16"/>
                    </w:rPr>
                  </w:pPr>
                  <w:r w:rsidRPr="00933282">
                    <w:rPr>
                      <w:rFonts w:ascii="Verdana" w:hAnsi="Verdana" w:cs="Calibri"/>
                      <w:sz w:val="16"/>
                      <w:szCs w:val="16"/>
                    </w:rPr>
                    <w:t>Año de fabricación mínimo del bien.</w:t>
                  </w:r>
                </w:p>
                <w:p w:rsidR="003C4ED3" w:rsidRPr="00933282" w:rsidRDefault="003C4ED3" w:rsidP="001A702C">
                  <w:pPr>
                    <w:pStyle w:val="Prrafodelista"/>
                    <w:numPr>
                      <w:ilvl w:val="0"/>
                      <w:numId w:val="55"/>
                    </w:numPr>
                    <w:autoSpaceDE w:val="0"/>
                    <w:autoSpaceDN w:val="0"/>
                    <w:adjustRightInd w:val="0"/>
                    <w:ind w:left="284" w:hanging="284"/>
                    <w:contextualSpacing/>
                    <w:jc w:val="both"/>
                    <w:rPr>
                      <w:rFonts w:ascii="Verdana" w:hAnsi="Verdana" w:cs="Calibri"/>
                      <w:sz w:val="16"/>
                      <w:szCs w:val="16"/>
                    </w:rPr>
                  </w:pPr>
                  <w:r w:rsidRPr="00933282">
                    <w:rPr>
                      <w:rFonts w:ascii="Verdana" w:hAnsi="Verdana" w:cs="Calibri"/>
                      <w:sz w:val="16"/>
                      <w:szCs w:val="16"/>
                    </w:rPr>
                    <w:t>Fecha de expiración.</w:t>
                  </w:r>
                </w:p>
                <w:p w:rsidR="003C4ED3" w:rsidRPr="00933282" w:rsidRDefault="003C4ED3" w:rsidP="001A702C">
                  <w:pPr>
                    <w:pStyle w:val="Prrafodelista"/>
                    <w:numPr>
                      <w:ilvl w:val="0"/>
                      <w:numId w:val="55"/>
                    </w:numPr>
                    <w:autoSpaceDE w:val="0"/>
                    <w:autoSpaceDN w:val="0"/>
                    <w:adjustRightInd w:val="0"/>
                    <w:ind w:left="284" w:hanging="284"/>
                    <w:contextualSpacing/>
                    <w:jc w:val="both"/>
                    <w:rPr>
                      <w:rFonts w:ascii="Verdana" w:hAnsi="Verdana" w:cs="Calibri"/>
                      <w:sz w:val="16"/>
                      <w:szCs w:val="16"/>
                    </w:rPr>
                  </w:pPr>
                  <w:r w:rsidRPr="00933282">
                    <w:rPr>
                      <w:rFonts w:ascii="Verdana" w:hAnsi="Verdana" w:cs="Calibri"/>
                      <w:sz w:val="16"/>
                      <w:szCs w:val="16"/>
                    </w:rPr>
                    <w:t>Repuestos.</w:t>
                  </w:r>
                </w:p>
                <w:p w:rsidR="003C4ED3" w:rsidRPr="00933282" w:rsidRDefault="003C4ED3" w:rsidP="001A702C">
                  <w:pPr>
                    <w:pStyle w:val="Prrafodelista"/>
                    <w:numPr>
                      <w:ilvl w:val="0"/>
                      <w:numId w:val="55"/>
                    </w:numPr>
                    <w:autoSpaceDE w:val="0"/>
                    <w:autoSpaceDN w:val="0"/>
                    <w:adjustRightInd w:val="0"/>
                    <w:ind w:left="284" w:hanging="284"/>
                    <w:contextualSpacing/>
                    <w:jc w:val="both"/>
                    <w:rPr>
                      <w:rFonts w:ascii="Verdana" w:hAnsi="Verdana" w:cs="Calibri"/>
                      <w:sz w:val="16"/>
                      <w:szCs w:val="16"/>
                    </w:rPr>
                  </w:pPr>
                  <w:r w:rsidRPr="00933282">
                    <w:rPr>
                      <w:rFonts w:ascii="Verdana" w:hAnsi="Verdana" w:cs="Calibri"/>
                      <w:sz w:val="16"/>
                      <w:szCs w:val="16"/>
                    </w:rPr>
                    <w:t>Accesorios.</w:t>
                  </w:r>
                </w:p>
                <w:p w:rsidR="003C4ED3" w:rsidRPr="00933282" w:rsidRDefault="003C4ED3" w:rsidP="001A702C">
                  <w:pPr>
                    <w:pStyle w:val="Prrafodelista"/>
                    <w:numPr>
                      <w:ilvl w:val="0"/>
                      <w:numId w:val="55"/>
                    </w:numPr>
                    <w:autoSpaceDE w:val="0"/>
                    <w:autoSpaceDN w:val="0"/>
                    <w:adjustRightInd w:val="0"/>
                    <w:ind w:left="284" w:hanging="284"/>
                    <w:contextualSpacing/>
                    <w:jc w:val="both"/>
                    <w:rPr>
                      <w:rFonts w:ascii="Verdana" w:hAnsi="Verdana" w:cs="Calibri"/>
                      <w:sz w:val="16"/>
                      <w:szCs w:val="16"/>
                    </w:rPr>
                  </w:pPr>
                  <w:r w:rsidRPr="00933282">
                    <w:rPr>
                      <w:rFonts w:ascii="Verdana" w:hAnsi="Verdana" w:cs="Calibri"/>
                      <w:sz w:val="16"/>
                      <w:szCs w:val="16"/>
                    </w:rPr>
                    <w:t>Compatibilidad con algún equipo o componente.</w:t>
                  </w:r>
                </w:p>
                <w:p w:rsidR="003C4ED3" w:rsidRPr="00933282" w:rsidRDefault="003C4ED3" w:rsidP="001A702C">
                  <w:pPr>
                    <w:pStyle w:val="Prrafodelista"/>
                    <w:numPr>
                      <w:ilvl w:val="0"/>
                      <w:numId w:val="55"/>
                    </w:numPr>
                    <w:autoSpaceDE w:val="0"/>
                    <w:autoSpaceDN w:val="0"/>
                    <w:adjustRightInd w:val="0"/>
                    <w:ind w:left="284" w:hanging="284"/>
                    <w:contextualSpacing/>
                    <w:jc w:val="both"/>
                    <w:rPr>
                      <w:rFonts w:ascii="Verdana" w:hAnsi="Verdana" w:cs="Calibri"/>
                      <w:sz w:val="16"/>
                      <w:szCs w:val="16"/>
                    </w:rPr>
                  </w:pPr>
                  <w:r w:rsidRPr="00933282">
                    <w:rPr>
                      <w:rFonts w:ascii="Verdana" w:hAnsi="Verdana" w:cs="Calibri"/>
                      <w:sz w:val="16"/>
                      <w:szCs w:val="16"/>
                    </w:rPr>
                    <w:t>Características del almacenaje.</w:t>
                  </w:r>
                </w:p>
                <w:p w:rsidR="003C4ED3" w:rsidRPr="00933282" w:rsidRDefault="003C4ED3" w:rsidP="001A702C">
                  <w:pPr>
                    <w:pStyle w:val="Prrafodelista"/>
                    <w:numPr>
                      <w:ilvl w:val="0"/>
                      <w:numId w:val="55"/>
                    </w:numPr>
                    <w:autoSpaceDE w:val="0"/>
                    <w:autoSpaceDN w:val="0"/>
                    <w:adjustRightInd w:val="0"/>
                    <w:ind w:left="284" w:hanging="284"/>
                    <w:contextualSpacing/>
                    <w:jc w:val="both"/>
                    <w:rPr>
                      <w:rFonts w:ascii="Verdana" w:hAnsi="Verdana" w:cs="Calibri"/>
                      <w:sz w:val="16"/>
                      <w:szCs w:val="16"/>
                    </w:rPr>
                  </w:pPr>
                  <w:r w:rsidRPr="00933282">
                    <w:rPr>
                      <w:rFonts w:ascii="Verdana" w:hAnsi="Verdana" w:cs="Calibri"/>
                      <w:sz w:val="16"/>
                      <w:szCs w:val="16"/>
                    </w:rPr>
                    <w:t>Precisar el software que se requiera para su funcionamiento.</w:t>
                  </w:r>
                </w:p>
                <w:p w:rsidR="003C4ED3" w:rsidRPr="00933282" w:rsidRDefault="003C4ED3" w:rsidP="001A702C">
                  <w:pPr>
                    <w:autoSpaceDE w:val="0"/>
                    <w:autoSpaceDN w:val="0"/>
                    <w:adjustRightInd w:val="0"/>
                    <w:jc w:val="both"/>
                    <w:rPr>
                      <w:rFonts w:ascii="Verdana" w:hAnsi="Verdana" w:cs="Calibri"/>
                      <w:sz w:val="16"/>
                      <w:szCs w:val="16"/>
                    </w:rPr>
                  </w:pPr>
                  <w:r w:rsidRPr="00933282">
                    <w:rPr>
                      <w:rFonts w:ascii="Verdana" w:hAnsi="Verdana" w:cs="Calibri"/>
                      <w:sz w:val="16"/>
                      <w:szCs w:val="16"/>
                    </w:rPr>
                    <w:t>Consideraciones:</w:t>
                  </w:r>
                </w:p>
                <w:p w:rsidR="003C4ED3" w:rsidRPr="00933282" w:rsidRDefault="003C4ED3" w:rsidP="001A702C">
                  <w:pPr>
                    <w:pStyle w:val="Prrafodelista"/>
                    <w:numPr>
                      <w:ilvl w:val="0"/>
                      <w:numId w:val="56"/>
                    </w:numPr>
                    <w:autoSpaceDE w:val="0"/>
                    <w:autoSpaceDN w:val="0"/>
                    <w:adjustRightInd w:val="0"/>
                    <w:ind w:left="284" w:hanging="284"/>
                    <w:contextualSpacing/>
                    <w:jc w:val="both"/>
                    <w:rPr>
                      <w:rFonts w:ascii="Verdana" w:hAnsi="Verdana" w:cs="Calibri"/>
                      <w:sz w:val="16"/>
                      <w:szCs w:val="16"/>
                    </w:rPr>
                  </w:pPr>
                  <w:r w:rsidRPr="00933282">
                    <w:rPr>
                      <w:rFonts w:ascii="Verdana" w:hAnsi="Verdana" w:cs="Calibri"/>
                      <w:sz w:val="16"/>
                      <w:szCs w:val="16"/>
                    </w:rPr>
                    <w:t>Los nombres, unidades de medida y cantidades deben coincidir en todo el documento.</w:t>
                  </w:r>
                </w:p>
                <w:p w:rsidR="003C4ED3" w:rsidRPr="00933282" w:rsidRDefault="003C4ED3" w:rsidP="001A702C">
                  <w:pPr>
                    <w:pStyle w:val="Prrafodelista"/>
                    <w:numPr>
                      <w:ilvl w:val="0"/>
                      <w:numId w:val="56"/>
                    </w:numPr>
                    <w:autoSpaceDE w:val="0"/>
                    <w:autoSpaceDN w:val="0"/>
                    <w:adjustRightInd w:val="0"/>
                    <w:ind w:left="284" w:hanging="284"/>
                    <w:contextualSpacing/>
                    <w:jc w:val="both"/>
                    <w:rPr>
                      <w:rFonts w:ascii="Verdana" w:hAnsi="Verdana" w:cs="Calibri"/>
                      <w:sz w:val="16"/>
                      <w:szCs w:val="16"/>
                    </w:rPr>
                  </w:pPr>
                  <w:r w:rsidRPr="00933282">
                    <w:rPr>
                      <w:rFonts w:ascii="Verdana" w:hAnsi="Verdana" w:cs="Calibri"/>
                      <w:sz w:val="16"/>
                      <w:szCs w:val="16"/>
                    </w:rPr>
                    <w:t>Las características técnicas deberán sujetarse a criterios objetivos, razonables y congruentes con el bien y su costo total, por tanto se deberá evitar incluir requisitos innecesarios cuyo cumplimiento solo favorezca a un determinado sector del mercado o a ciertos proveedores, de modo que no se afecte la concurrencia de la pluralidad de proveedores.</w:t>
                  </w:r>
                </w:p>
                <w:p w:rsidR="003C4ED3" w:rsidRPr="00933282" w:rsidRDefault="003C4ED3" w:rsidP="001A702C">
                  <w:pPr>
                    <w:pStyle w:val="Prrafodelista"/>
                    <w:numPr>
                      <w:ilvl w:val="0"/>
                      <w:numId w:val="56"/>
                    </w:numPr>
                    <w:autoSpaceDE w:val="0"/>
                    <w:autoSpaceDN w:val="0"/>
                    <w:adjustRightInd w:val="0"/>
                    <w:ind w:left="284" w:hanging="284"/>
                    <w:contextualSpacing/>
                    <w:jc w:val="both"/>
                    <w:rPr>
                      <w:rFonts w:ascii="Verdana" w:hAnsi="Verdana" w:cs="Calibri"/>
                      <w:sz w:val="16"/>
                      <w:szCs w:val="16"/>
                      <w:lang w:eastAsia="es-BO"/>
                    </w:rPr>
                  </w:pPr>
                  <w:r w:rsidRPr="00933282">
                    <w:rPr>
                      <w:rFonts w:ascii="Verdana" w:hAnsi="Verdana" w:cs="Calibri"/>
                      <w:sz w:val="16"/>
                      <w:szCs w:val="16"/>
                    </w:rPr>
                    <w:t xml:space="preserve">No se debe hacer referencia a marcas o nombres comerciales, patentes, diseños o tipos particulares, fabricantes determinados, ni descripción que orienten la contratación de marca, fabricante o tipo de producto específico, salvo que cuando fuera absolutamente necesario </w:t>
                  </w:r>
                  <w:r w:rsidRPr="00933282">
                    <w:rPr>
                      <w:rFonts w:ascii="Verdana" w:hAnsi="Verdana" w:cs="Calibri"/>
                      <w:sz w:val="16"/>
                      <w:szCs w:val="16"/>
                    </w:rPr>
                    <w:lastRenderedPageBreak/>
                    <w:t>citarlas deberá agregarse las palabras "o su equivalente" a continuación de dicha referencia a fin de aclarar una especificación que de otro modo sería incompleta.</w:t>
                  </w:r>
                </w:p>
                <w:p w:rsidR="003C4ED3" w:rsidRPr="00933282" w:rsidRDefault="003C4ED3" w:rsidP="001A702C">
                  <w:pPr>
                    <w:pStyle w:val="Prrafodelista"/>
                    <w:numPr>
                      <w:ilvl w:val="0"/>
                      <w:numId w:val="56"/>
                    </w:numPr>
                    <w:autoSpaceDE w:val="0"/>
                    <w:autoSpaceDN w:val="0"/>
                    <w:adjustRightInd w:val="0"/>
                    <w:ind w:left="284" w:hanging="284"/>
                    <w:contextualSpacing/>
                    <w:jc w:val="both"/>
                    <w:rPr>
                      <w:rFonts w:ascii="Verdana" w:hAnsi="Verdana" w:cs="Calibri"/>
                      <w:sz w:val="16"/>
                      <w:szCs w:val="16"/>
                      <w:lang w:eastAsia="es-BO"/>
                    </w:rPr>
                  </w:pPr>
                  <w:r w:rsidRPr="00933282">
                    <w:rPr>
                      <w:rFonts w:ascii="Verdana" w:hAnsi="Verdana" w:cs="Calibri"/>
                      <w:sz w:val="16"/>
                      <w:szCs w:val="16"/>
                    </w:rPr>
                    <w:t>En caso de requerir un bien para preservar la calidad y funcionamiento de bienes, equipos y/o maquinarias adquiridos por YPFB; o exista un único proveedor y siempre que estos no puedan ser sustituidos por bienes similares o de marcas genéricas se deberá definir marca y/o modelo, siendo debidamente descritas en el Informe de Justificación.</w:t>
                  </w:r>
                </w:p>
              </w:tc>
            </w:tr>
            <w:tr w:rsidR="003C4ED3" w:rsidRPr="00933282" w:rsidTr="001A702C">
              <w:trPr>
                <w:trHeight w:val="108"/>
              </w:trPr>
              <w:tc>
                <w:tcPr>
                  <w:tcW w:w="5391" w:type="dxa"/>
                  <w:shd w:val="clear" w:color="auto" w:fill="B8CCE4"/>
                  <w:vAlign w:val="center"/>
                </w:tcPr>
                <w:p w:rsidR="003C4ED3" w:rsidRPr="00933282" w:rsidRDefault="003C4ED3" w:rsidP="001A702C">
                  <w:pPr>
                    <w:rPr>
                      <w:rFonts w:ascii="Verdana" w:hAnsi="Verdana" w:cs="Calibri"/>
                      <w:sz w:val="16"/>
                      <w:szCs w:val="16"/>
                      <w:lang w:eastAsia="es-BO"/>
                    </w:rPr>
                  </w:pPr>
                  <w:r w:rsidRPr="00933282">
                    <w:rPr>
                      <w:rFonts w:ascii="Verdana" w:hAnsi="Verdana" w:cs="Calibri"/>
                      <w:b/>
                      <w:bCs/>
                      <w:sz w:val="16"/>
                      <w:szCs w:val="16"/>
                    </w:rPr>
                    <w:lastRenderedPageBreak/>
                    <w:t xml:space="preserve">PLAZO DE ENTREGA </w:t>
                  </w:r>
                </w:p>
              </w:tc>
            </w:tr>
            <w:tr w:rsidR="003C4ED3" w:rsidRPr="00933282" w:rsidTr="001A702C">
              <w:trPr>
                <w:trHeight w:val="136"/>
              </w:trPr>
              <w:tc>
                <w:tcPr>
                  <w:tcW w:w="5391" w:type="dxa"/>
                  <w:shd w:val="clear" w:color="auto" w:fill="auto"/>
                  <w:vAlign w:val="center"/>
                </w:tcPr>
                <w:p w:rsidR="003C4ED3" w:rsidRPr="00933282" w:rsidRDefault="003C4ED3" w:rsidP="001A702C">
                  <w:pPr>
                    <w:autoSpaceDE w:val="0"/>
                    <w:autoSpaceDN w:val="0"/>
                    <w:adjustRightInd w:val="0"/>
                    <w:jc w:val="both"/>
                    <w:rPr>
                      <w:rFonts w:ascii="Verdana" w:hAnsi="Verdana" w:cs="Calibri"/>
                      <w:sz w:val="16"/>
                      <w:szCs w:val="16"/>
                    </w:rPr>
                  </w:pPr>
                  <w:r w:rsidRPr="00933282">
                    <w:rPr>
                      <w:rFonts w:ascii="Verdana" w:hAnsi="Verdana" w:cs="Calibri"/>
                      <w:sz w:val="16"/>
                      <w:szCs w:val="16"/>
                    </w:rPr>
                    <w:t>El plazo de entrega del bien se realizará en diez (10) días calendario a partir de la firma de la Orden de Compra, siendo el pago único sin anticipo.</w:t>
                  </w:r>
                </w:p>
                <w:p w:rsidR="003C4ED3" w:rsidRPr="00933282" w:rsidRDefault="003C4ED3" w:rsidP="001A702C">
                  <w:pPr>
                    <w:autoSpaceDE w:val="0"/>
                    <w:autoSpaceDN w:val="0"/>
                    <w:adjustRightInd w:val="0"/>
                    <w:jc w:val="both"/>
                    <w:rPr>
                      <w:rFonts w:ascii="Verdana" w:hAnsi="Verdana" w:cs="Calibri"/>
                      <w:b/>
                      <w:bCs/>
                      <w:sz w:val="16"/>
                      <w:szCs w:val="16"/>
                      <w:lang w:val="es-ES_tradnl" w:eastAsia="es-BO"/>
                    </w:rPr>
                  </w:pPr>
                </w:p>
              </w:tc>
            </w:tr>
            <w:tr w:rsidR="003C4ED3" w:rsidRPr="00933282" w:rsidTr="001A702C">
              <w:trPr>
                <w:trHeight w:val="75"/>
              </w:trPr>
              <w:tc>
                <w:tcPr>
                  <w:tcW w:w="5391" w:type="dxa"/>
                  <w:shd w:val="clear" w:color="auto" w:fill="B8CCE4"/>
                  <w:vAlign w:val="center"/>
                </w:tcPr>
                <w:p w:rsidR="003C4ED3" w:rsidRPr="00933282" w:rsidRDefault="003C4ED3" w:rsidP="001A702C">
                  <w:pPr>
                    <w:jc w:val="both"/>
                    <w:rPr>
                      <w:rFonts w:ascii="Verdana" w:hAnsi="Verdana" w:cs="Calibri"/>
                      <w:b/>
                      <w:bCs/>
                      <w:sz w:val="16"/>
                      <w:szCs w:val="16"/>
                      <w:lang w:eastAsia="es-BO"/>
                    </w:rPr>
                  </w:pPr>
                  <w:r w:rsidRPr="00933282">
                    <w:rPr>
                      <w:rFonts w:ascii="Verdana" w:hAnsi="Verdana" w:cs="Calibri"/>
                      <w:b/>
                      <w:bCs/>
                      <w:sz w:val="16"/>
                      <w:szCs w:val="16"/>
                    </w:rPr>
                    <w:t xml:space="preserve">GARANTÍA TÉCNICA </w:t>
                  </w:r>
                </w:p>
              </w:tc>
            </w:tr>
            <w:tr w:rsidR="003C4ED3" w:rsidRPr="00933282" w:rsidTr="001A702C">
              <w:trPr>
                <w:trHeight w:val="489"/>
              </w:trPr>
              <w:tc>
                <w:tcPr>
                  <w:tcW w:w="5391" w:type="dxa"/>
                  <w:shd w:val="clear" w:color="auto" w:fill="auto"/>
                  <w:vAlign w:val="center"/>
                </w:tcPr>
                <w:p w:rsidR="003C4ED3" w:rsidRPr="00933282" w:rsidRDefault="003C4ED3" w:rsidP="001A702C">
                  <w:pPr>
                    <w:autoSpaceDE w:val="0"/>
                    <w:autoSpaceDN w:val="0"/>
                    <w:adjustRightInd w:val="0"/>
                    <w:jc w:val="both"/>
                    <w:rPr>
                      <w:rFonts w:ascii="Verdana" w:hAnsi="Verdana" w:cs="Calibri"/>
                      <w:sz w:val="16"/>
                      <w:szCs w:val="16"/>
                    </w:rPr>
                  </w:pPr>
                  <w:r w:rsidRPr="00933282">
                    <w:rPr>
                      <w:rFonts w:ascii="Verdana" w:hAnsi="Verdana" w:cs="Calibri"/>
                      <w:sz w:val="16"/>
                      <w:szCs w:val="16"/>
                    </w:rPr>
                    <w:t>Corresponde indicar lo siguiente:</w:t>
                  </w:r>
                </w:p>
                <w:p w:rsidR="003C4ED3" w:rsidRPr="00933282" w:rsidRDefault="003C4ED3" w:rsidP="001A702C">
                  <w:pPr>
                    <w:autoSpaceDE w:val="0"/>
                    <w:autoSpaceDN w:val="0"/>
                    <w:adjustRightInd w:val="0"/>
                    <w:jc w:val="both"/>
                    <w:rPr>
                      <w:rFonts w:ascii="Verdana" w:hAnsi="Verdana" w:cs="Calibri"/>
                      <w:sz w:val="16"/>
                      <w:szCs w:val="16"/>
                    </w:rPr>
                  </w:pPr>
                  <w:r w:rsidRPr="00933282">
                    <w:rPr>
                      <w:rFonts w:ascii="Verdana" w:hAnsi="Verdana" w:cs="Calibri"/>
                      <w:sz w:val="16"/>
                      <w:szCs w:val="16"/>
                    </w:rPr>
                    <w:t xml:space="preserve">- </w:t>
                  </w:r>
                  <w:r w:rsidRPr="00933282">
                    <w:rPr>
                      <w:rFonts w:ascii="Verdana" w:hAnsi="Verdana" w:cs="Calibri"/>
                      <w:b/>
                      <w:bCs/>
                      <w:sz w:val="16"/>
                      <w:szCs w:val="16"/>
                    </w:rPr>
                    <w:t xml:space="preserve">Alcance de la garantía </w:t>
                  </w:r>
                  <w:r w:rsidRPr="00933282">
                    <w:rPr>
                      <w:rFonts w:ascii="Verdana" w:hAnsi="Verdana" w:cs="Calibri"/>
                      <w:sz w:val="16"/>
                      <w:szCs w:val="16"/>
                    </w:rPr>
                    <w:t>: Contra defectos de diseño y/o fabricación, averías, entre otros, por un mal funcionamiento o pérdida total de los bienes contratados, derivados de desperfectos o fallas ajenas al uso normal o habitual de los bienes, no detectables al momento que se otorgó la conformidad. Según la naturaleza del proceso de contratación se debe considerar si ésta incluye costos de mano de obra.</w:t>
                  </w:r>
                </w:p>
                <w:p w:rsidR="003C4ED3" w:rsidRPr="00933282" w:rsidRDefault="003C4ED3" w:rsidP="001A702C">
                  <w:pPr>
                    <w:autoSpaceDE w:val="0"/>
                    <w:autoSpaceDN w:val="0"/>
                    <w:adjustRightInd w:val="0"/>
                    <w:jc w:val="both"/>
                    <w:rPr>
                      <w:rFonts w:ascii="Verdana" w:hAnsi="Verdana" w:cs="Calibri"/>
                      <w:sz w:val="16"/>
                      <w:szCs w:val="16"/>
                    </w:rPr>
                  </w:pPr>
                  <w:r w:rsidRPr="00933282">
                    <w:rPr>
                      <w:rFonts w:ascii="Verdana" w:hAnsi="Verdana" w:cs="Calibri"/>
                      <w:b/>
                      <w:bCs/>
                      <w:sz w:val="16"/>
                      <w:szCs w:val="16"/>
                    </w:rPr>
                    <w:t>- Período de garantía:</w:t>
                  </w:r>
                  <w:r w:rsidRPr="00933282">
                    <w:rPr>
                      <w:rFonts w:ascii="Verdana" w:hAnsi="Verdana" w:cs="Calibri"/>
                      <w:sz w:val="16"/>
                      <w:szCs w:val="16"/>
                    </w:rPr>
                    <w:t xml:space="preserve"> Por tiempo no menor a 1 año o en virtud a una condición particular de uso del bien.</w:t>
                  </w:r>
                </w:p>
                <w:p w:rsidR="003C4ED3" w:rsidRPr="00933282" w:rsidRDefault="003C4ED3" w:rsidP="001A702C">
                  <w:pPr>
                    <w:autoSpaceDE w:val="0"/>
                    <w:autoSpaceDN w:val="0"/>
                    <w:adjustRightInd w:val="0"/>
                    <w:jc w:val="both"/>
                    <w:rPr>
                      <w:rFonts w:ascii="Verdana" w:hAnsi="Verdana" w:cs="Calibri"/>
                      <w:sz w:val="16"/>
                      <w:szCs w:val="16"/>
                    </w:rPr>
                  </w:pPr>
                  <w:r w:rsidRPr="00933282">
                    <w:rPr>
                      <w:rFonts w:ascii="Verdana" w:hAnsi="Verdana" w:cs="Calibri"/>
                      <w:b/>
                      <w:bCs/>
                      <w:sz w:val="16"/>
                      <w:szCs w:val="16"/>
                    </w:rPr>
                    <w:t>- Inicio del cómputo del período de garantía:</w:t>
                  </w:r>
                  <w:r w:rsidRPr="00933282">
                    <w:rPr>
                      <w:rFonts w:ascii="Verdana" w:hAnsi="Verdana" w:cs="Calibri"/>
                      <w:sz w:val="16"/>
                      <w:szCs w:val="16"/>
                    </w:rPr>
                    <w:t xml:space="preserve"> A partir de la fecha en la que se otorgó la conformidad de recepción del bien u otra aplicable al objeto de la contratación.</w:t>
                  </w:r>
                </w:p>
                <w:p w:rsidR="003C4ED3" w:rsidRPr="00933282" w:rsidRDefault="003C4ED3" w:rsidP="001A702C">
                  <w:pPr>
                    <w:autoSpaceDE w:val="0"/>
                    <w:autoSpaceDN w:val="0"/>
                    <w:adjustRightInd w:val="0"/>
                    <w:jc w:val="both"/>
                    <w:rPr>
                      <w:rFonts w:ascii="Verdana" w:hAnsi="Verdana" w:cs="Calibri"/>
                      <w:sz w:val="16"/>
                      <w:szCs w:val="16"/>
                    </w:rPr>
                  </w:pPr>
                  <w:r w:rsidRPr="00933282">
                    <w:rPr>
                      <w:rFonts w:ascii="Verdana" w:hAnsi="Verdana" w:cs="Calibri"/>
                      <w:sz w:val="16"/>
                      <w:szCs w:val="16"/>
                    </w:rPr>
                    <w:t xml:space="preserve">- </w:t>
                  </w:r>
                  <w:r w:rsidRPr="00933282">
                    <w:rPr>
                      <w:rFonts w:ascii="Verdana" w:hAnsi="Verdana" w:cs="Calibri"/>
                      <w:b/>
                      <w:sz w:val="16"/>
                      <w:szCs w:val="16"/>
                    </w:rPr>
                    <w:t xml:space="preserve">Garantía de Seriedad de Propuesta: </w:t>
                  </w:r>
                  <w:r w:rsidRPr="00933282">
                    <w:rPr>
                      <w:rFonts w:ascii="Verdana" w:hAnsi="Verdana" w:cs="Calibri"/>
                      <w:sz w:val="16"/>
                      <w:szCs w:val="16"/>
                    </w:rPr>
                    <w:t>Tiene el objeto garantizar que los proponentes participan de buena fe y con la intención de culminar el proceso. Será por un monto equivalente al uno por ciento (1%) de la propuesta económica del proponente. La vigencia de esta garantía de seriedad de propuesta será de 90 días calendario.</w:t>
                  </w:r>
                </w:p>
                <w:p w:rsidR="003C4ED3" w:rsidRPr="00933282" w:rsidRDefault="003C4ED3" w:rsidP="001A702C">
                  <w:pPr>
                    <w:autoSpaceDE w:val="0"/>
                    <w:autoSpaceDN w:val="0"/>
                    <w:adjustRightInd w:val="0"/>
                    <w:jc w:val="both"/>
                    <w:rPr>
                      <w:rFonts w:ascii="Verdana" w:hAnsi="Verdana" w:cs="Calibri"/>
                      <w:bCs/>
                      <w:sz w:val="16"/>
                      <w:szCs w:val="16"/>
                      <w:lang w:eastAsia="es-BO"/>
                    </w:rPr>
                  </w:pPr>
                  <w:r w:rsidRPr="00933282">
                    <w:rPr>
                      <w:rFonts w:ascii="Verdana" w:hAnsi="Verdana" w:cs="Calibri"/>
                      <w:sz w:val="16"/>
                      <w:szCs w:val="16"/>
                    </w:rPr>
                    <w:t xml:space="preserve">- </w:t>
                  </w:r>
                  <w:r w:rsidRPr="00933282">
                    <w:rPr>
                      <w:rFonts w:ascii="Verdana" w:hAnsi="Verdana" w:cs="Calibri"/>
                      <w:b/>
                      <w:sz w:val="16"/>
                      <w:szCs w:val="16"/>
                    </w:rPr>
                    <w:t xml:space="preserve">Garantía de Cumplimiento de Contrato: </w:t>
                  </w:r>
                  <w:r w:rsidRPr="00933282">
                    <w:rPr>
                      <w:rFonts w:ascii="Verdana" w:hAnsi="Verdana" w:cs="Calibri"/>
                      <w:sz w:val="16"/>
                      <w:szCs w:val="16"/>
                    </w:rPr>
                    <w:t>Tiene por objeto garantizar la vigencia, conclusión y entrega definitiva del objeto del contrato, será equivalente al siete por ciento (7%) del monto del contrato, emitida por cualquier entidad de intermediación financiera bancaria o no bancaria, regulada y autorizada por la instancia competente, que deberá expresar su carácter de Renovable, Irrevocable y de Ejecución Inmediata y a nombre de YPFB. La vigencia de la garantía será computable a partir de la firma del contrato hasta la recepción definitiva del bien, de 60 días calendarios adicionales a partir de la finalización de contrato.</w:t>
                  </w:r>
                </w:p>
              </w:tc>
            </w:tr>
            <w:tr w:rsidR="003C4ED3" w:rsidRPr="00933282" w:rsidTr="001A702C">
              <w:trPr>
                <w:trHeight w:val="84"/>
              </w:trPr>
              <w:tc>
                <w:tcPr>
                  <w:tcW w:w="5391" w:type="dxa"/>
                  <w:shd w:val="clear" w:color="auto" w:fill="B8CCE4"/>
                  <w:vAlign w:val="center"/>
                </w:tcPr>
                <w:p w:rsidR="003C4ED3" w:rsidRPr="00933282" w:rsidRDefault="003C4ED3" w:rsidP="001A702C">
                  <w:pPr>
                    <w:jc w:val="both"/>
                    <w:rPr>
                      <w:rFonts w:ascii="Verdana" w:hAnsi="Verdana" w:cs="Calibri"/>
                      <w:sz w:val="16"/>
                      <w:szCs w:val="16"/>
                      <w:lang w:eastAsia="es-BO"/>
                    </w:rPr>
                  </w:pPr>
                  <w:r w:rsidRPr="00933282">
                    <w:rPr>
                      <w:rFonts w:ascii="Verdana" w:hAnsi="Verdana" w:cs="Calibri"/>
                      <w:b/>
                      <w:bCs/>
                      <w:sz w:val="16"/>
                      <w:szCs w:val="16"/>
                    </w:rPr>
                    <w:t xml:space="preserve">GARANTÍA DE USO </w:t>
                  </w:r>
                </w:p>
              </w:tc>
            </w:tr>
            <w:tr w:rsidR="003C4ED3" w:rsidRPr="00933282" w:rsidTr="001A702C">
              <w:trPr>
                <w:trHeight w:val="124"/>
              </w:trPr>
              <w:tc>
                <w:tcPr>
                  <w:tcW w:w="5391" w:type="dxa"/>
                  <w:shd w:val="clear" w:color="auto" w:fill="auto"/>
                  <w:vAlign w:val="center"/>
                </w:tcPr>
                <w:p w:rsidR="003C4ED3" w:rsidRPr="00933282" w:rsidRDefault="003C4ED3" w:rsidP="001A702C">
                  <w:pPr>
                    <w:autoSpaceDE w:val="0"/>
                    <w:autoSpaceDN w:val="0"/>
                    <w:adjustRightInd w:val="0"/>
                    <w:jc w:val="both"/>
                    <w:rPr>
                      <w:rFonts w:ascii="Verdana" w:hAnsi="Verdana" w:cs="Calibri"/>
                      <w:b/>
                      <w:bCs/>
                      <w:sz w:val="16"/>
                      <w:szCs w:val="16"/>
                      <w:lang w:eastAsia="es-BO"/>
                    </w:rPr>
                  </w:pPr>
                  <w:r w:rsidRPr="00933282">
                    <w:rPr>
                      <w:rFonts w:ascii="Verdana" w:hAnsi="Verdana" w:cs="Calibri"/>
                      <w:sz w:val="16"/>
                      <w:szCs w:val="16"/>
                    </w:rPr>
                    <w:t>La Garantía de Uso se solita cuando por el uso del bien pueda afectar la salud de las personas, medio ambiente u otros.</w:t>
                  </w:r>
                </w:p>
              </w:tc>
            </w:tr>
            <w:tr w:rsidR="003C4ED3" w:rsidRPr="00933282" w:rsidTr="001A702C">
              <w:trPr>
                <w:trHeight w:val="106"/>
              </w:trPr>
              <w:tc>
                <w:tcPr>
                  <w:tcW w:w="5391" w:type="dxa"/>
                  <w:shd w:val="clear" w:color="auto" w:fill="B8CCE4"/>
                  <w:vAlign w:val="center"/>
                </w:tcPr>
                <w:p w:rsidR="003C4ED3" w:rsidRPr="00933282" w:rsidRDefault="003C4ED3" w:rsidP="001A702C">
                  <w:pPr>
                    <w:jc w:val="both"/>
                    <w:rPr>
                      <w:rFonts w:ascii="Verdana" w:hAnsi="Verdana" w:cs="Calibri"/>
                      <w:b/>
                      <w:bCs/>
                      <w:sz w:val="16"/>
                      <w:szCs w:val="16"/>
                      <w:lang w:eastAsia="es-BO"/>
                    </w:rPr>
                  </w:pPr>
                  <w:r w:rsidRPr="00933282">
                    <w:rPr>
                      <w:rFonts w:ascii="Verdana" w:hAnsi="Verdana" w:cs="Calibri"/>
                      <w:b/>
                      <w:bCs/>
                      <w:sz w:val="16"/>
                      <w:szCs w:val="16"/>
                    </w:rPr>
                    <w:t xml:space="preserve">MEDIOS DE TRANSPORTE </w:t>
                  </w:r>
                </w:p>
              </w:tc>
            </w:tr>
            <w:tr w:rsidR="003C4ED3" w:rsidRPr="00933282" w:rsidTr="001A702C">
              <w:trPr>
                <w:trHeight w:val="489"/>
              </w:trPr>
              <w:tc>
                <w:tcPr>
                  <w:tcW w:w="5391" w:type="dxa"/>
                  <w:shd w:val="clear" w:color="auto" w:fill="auto"/>
                  <w:vAlign w:val="center"/>
                </w:tcPr>
                <w:p w:rsidR="003C4ED3" w:rsidRPr="00933282" w:rsidRDefault="003C4ED3" w:rsidP="001A702C">
                  <w:pPr>
                    <w:autoSpaceDE w:val="0"/>
                    <w:autoSpaceDN w:val="0"/>
                    <w:adjustRightInd w:val="0"/>
                    <w:jc w:val="both"/>
                    <w:rPr>
                      <w:rFonts w:ascii="Verdana" w:hAnsi="Verdana" w:cs="Calibri"/>
                      <w:sz w:val="16"/>
                      <w:szCs w:val="16"/>
                    </w:rPr>
                  </w:pPr>
                  <w:r w:rsidRPr="00933282">
                    <w:rPr>
                      <w:rFonts w:ascii="Verdana" w:hAnsi="Verdana" w:cs="Calibri"/>
                      <w:sz w:val="16"/>
                      <w:szCs w:val="16"/>
                    </w:rPr>
                    <w:t>Cuando la contratación incluya el transporte, se debe considerar lo siguiente:</w:t>
                  </w:r>
                </w:p>
                <w:p w:rsidR="003C4ED3" w:rsidRPr="00933282" w:rsidRDefault="003C4ED3" w:rsidP="001A702C">
                  <w:pPr>
                    <w:autoSpaceDE w:val="0"/>
                    <w:autoSpaceDN w:val="0"/>
                    <w:adjustRightInd w:val="0"/>
                    <w:jc w:val="both"/>
                    <w:rPr>
                      <w:rFonts w:ascii="Verdana" w:hAnsi="Verdana" w:cs="Calibri"/>
                      <w:sz w:val="16"/>
                      <w:szCs w:val="16"/>
                    </w:rPr>
                  </w:pPr>
                </w:p>
                <w:p w:rsidR="003C4ED3" w:rsidRPr="00933282" w:rsidRDefault="003C4ED3" w:rsidP="001A702C">
                  <w:pPr>
                    <w:autoSpaceDE w:val="0"/>
                    <w:autoSpaceDN w:val="0"/>
                    <w:adjustRightInd w:val="0"/>
                    <w:jc w:val="both"/>
                    <w:rPr>
                      <w:rFonts w:ascii="Verdana" w:hAnsi="Verdana" w:cs="Calibri"/>
                      <w:sz w:val="16"/>
                      <w:szCs w:val="16"/>
                    </w:rPr>
                  </w:pPr>
                  <w:r w:rsidRPr="00933282">
                    <w:rPr>
                      <w:rFonts w:ascii="Verdana" w:hAnsi="Verdana" w:cs="Calibri"/>
                      <w:sz w:val="16"/>
                      <w:szCs w:val="16"/>
                    </w:rPr>
                    <w:t>- Dependiendo de la naturaleza de los bienes, el modo del envío y distribución, y las condiciones climáticas durante el tránsito y en destino, podrá establecerse el tipo y condiciones de transporte requerido. En dicho caso debe señalarse las características mínimas de los vehículos de transporte.</w:t>
                  </w:r>
                </w:p>
                <w:p w:rsidR="003C4ED3" w:rsidRPr="00933282" w:rsidRDefault="003C4ED3" w:rsidP="001A702C">
                  <w:pPr>
                    <w:autoSpaceDE w:val="0"/>
                    <w:autoSpaceDN w:val="0"/>
                    <w:adjustRightInd w:val="0"/>
                    <w:jc w:val="both"/>
                    <w:rPr>
                      <w:rFonts w:ascii="Verdana" w:hAnsi="Verdana" w:cs="Calibri"/>
                      <w:sz w:val="16"/>
                      <w:szCs w:val="16"/>
                    </w:rPr>
                  </w:pPr>
                  <w:r w:rsidRPr="00933282">
                    <w:rPr>
                      <w:rFonts w:ascii="Verdana" w:hAnsi="Verdana" w:cs="Calibri"/>
                      <w:sz w:val="16"/>
                      <w:szCs w:val="16"/>
                    </w:rPr>
                    <w:lastRenderedPageBreak/>
                    <w:t>- El medio de transporte utilizado debe reunir las condiciones de seguridad requeridas.</w:t>
                  </w:r>
                </w:p>
                <w:p w:rsidR="003C4ED3" w:rsidRPr="00933282" w:rsidRDefault="003C4ED3" w:rsidP="001A702C">
                  <w:pPr>
                    <w:autoSpaceDE w:val="0"/>
                    <w:autoSpaceDN w:val="0"/>
                    <w:adjustRightInd w:val="0"/>
                    <w:jc w:val="both"/>
                    <w:rPr>
                      <w:rFonts w:ascii="Verdana" w:hAnsi="Verdana" w:cs="Calibri"/>
                      <w:b/>
                      <w:bCs/>
                      <w:sz w:val="16"/>
                      <w:szCs w:val="16"/>
                      <w:lang w:eastAsia="es-BO"/>
                    </w:rPr>
                  </w:pPr>
                  <w:r w:rsidRPr="00933282">
                    <w:rPr>
                      <w:rFonts w:ascii="Verdana" w:hAnsi="Verdana" w:cs="Calibri"/>
                      <w:sz w:val="16"/>
                      <w:szCs w:val="16"/>
                    </w:rPr>
                    <w:t>- El contratista será responsable del transporte de los bienes, se exigirá que tome las medidas necesarias, tales como contratar seguros, servicios de carga y descarga, entre otros, que aseguren la entrega de los bienes en las condiciones requeridas.</w:t>
                  </w:r>
                </w:p>
              </w:tc>
            </w:tr>
            <w:tr w:rsidR="003C4ED3" w:rsidRPr="00933282" w:rsidTr="001A702C">
              <w:trPr>
                <w:trHeight w:val="133"/>
              </w:trPr>
              <w:tc>
                <w:tcPr>
                  <w:tcW w:w="5391" w:type="dxa"/>
                  <w:shd w:val="clear" w:color="auto" w:fill="B8CCE4"/>
                  <w:vAlign w:val="center"/>
                </w:tcPr>
                <w:p w:rsidR="003C4ED3" w:rsidRPr="00933282" w:rsidRDefault="003C4ED3" w:rsidP="001A702C">
                  <w:pPr>
                    <w:jc w:val="both"/>
                    <w:rPr>
                      <w:rFonts w:ascii="Verdana" w:hAnsi="Verdana" w:cs="Calibri"/>
                      <w:b/>
                      <w:bCs/>
                      <w:sz w:val="16"/>
                      <w:szCs w:val="16"/>
                      <w:lang w:eastAsia="es-BO"/>
                    </w:rPr>
                  </w:pPr>
                  <w:r w:rsidRPr="00933282">
                    <w:rPr>
                      <w:rFonts w:ascii="Verdana" w:hAnsi="Verdana" w:cs="Calibri"/>
                      <w:b/>
                      <w:bCs/>
                      <w:sz w:val="16"/>
                      <w:szCs w:val="16"/>
                    </w:rPr>
                    <w:lastRenderedPageBreak/>
                    <w:t xml:space="preserve">EMBALAJE </w:t>
                  </w:r>
                </w:p>
              </w:tc>
            </w:tr>
            <w:tr w:rsidR="003C4ED3" w:rsidRPr="00933282" w:rsidTr="001A702C">
              <w:trPr>
                <w:trHeight w:val="246"/>
              </w:trPr>
              <w:tc>
                <w:tcPr>
                  <w:tcW w:w="5391" w:type="dxa"/>
                  <w:shd w:val="clear" w:color="auto" w:fill="auto"/>
                  <w:vAlign w:val="bottom"/>
                </w:tcPr>
                <w:p w:rsidR="003C4ED3" w:rsidRPr="00933282" w:rsidRDefault="003C4ED3" w:rsidP="001A702C">
                  <w:pPr>
                    <w:autoSpaceDE w:val="0"/>
                    <w:autoSpaceDN w:val="0"/>
                    <w:adjustRightInd w:val="0"/>
                    <w:jc w:val="both"/>
                    <w:rPr>
                      <w:rFonts w:ascii="Verdana" w:hAnsi="Verdana" w:cs="Calibri"/>
                      <w:sz w:val="16"/>
                      <w:szCs w:val="16"/>
                      <w:lang w:eastAsia="es-BO"/>
                    </w:rPr>
                  </w:pPr>
                  <w:r w:rsidRPr="00933282">
                    <w:rPr>
                      <w:rFonts w:ascii="Verdana" w:hAnsi="Verdana" w:cs="Calibri"/>
                      <w:sz w:val="16"/>
                      <w:szCs w:val="16"/>
                    </w:rPr>
                    <w:t>La contratación de la adquisición de los bienes comprende el embalaje y/o rotulado de los bienes solicitados. La naturaleza de los bienes, el modo del envío y las condiciones climáticas durante el tránsito y en destino, determinan el embalaje requerido. De ser el caso, debe indicarse claramente, el modelo, tipo de embalaje o detalle técnico del mismo, en los cuales será empaquetado o envuelto el bien de manera temporal, pensando en su manipulación, transporte y almacenaje.</w:t>
                  </w:r>
                </w:p>
              </w:tc>
            </w:tr>
            <w:tr w:rsidR="003C4ED3" w:rsidRPr="00933282" w:rsidTr="001A702C">
              <w:trPr>
                <w:trHeight w:val="130"/>
              </w:trPr>
              <w:tc>
                <w:tcPr>
                  <w:tcW w:w="5391" w:type="dxa"/>
                  <w:shd w:val="clear" w:color="auto" w:fill="B8CCE4"/>
                  <w:noWrap/>
                  <w:vAlign w:val="center"/>
                </w:tcPr>
                <w:p w:rsidR="003C4ED3" w:rsidRPr="00933282" w:rsidRDefault="003C4ED3" w:rsidP="001A702C">
                  <w:pPr>
                    <w:jc w:val="both"/>
                    <w:rPr>
                      <w:rFonts w:ascii="Verdana" w:hAnsi="Verdana" w:cs="Calibri"/>
                      <w:b/>
                      <w:bCs/>
                      <w:sz w:val="16"/>
                      <w:szCs w:val="16"/>
                      <w:lang w:eastAsia="es-BO"/>
                    </w:rPr>
                  </w:pPr>
                  <w:r w:rsidRPr="00933282">
                    <w:rPr>
                      <w:rFonts w:ascii="Verdana" w:hAnsi="Verdana" w:cs="Calibri"/>
                      <w:b/>
                      <w:bCs/>
                      <w:sz w:val="16"/>
                      <w:szCs w:val="16"/>
                    </w:rPr>
                    <w:t>EXPERIENCIA</w:t>
                  </w:r>
                </w:p>
              </w:tc>
            </w:tr>
            <w:tr w:rsidR="003C4ED3" w:rsidRPr="00933282" w:rsidTr="001A702C">
              <w:trPr>
                <w:trHeight w:val="975"/>
              </w:trPr>
              <w:tc>
                <w:tcPr>
                  <w:tcW w:w="5391" w:type="dxa"/>
                  <w:shd w:val="clear" w:color="auto" w:fill="auto"/>
                  <w:noWrap/>
                  <w:vAlign w:val="center"/>
                </w:tcPr>
                <w:p w:rsidR="003C4ED3" w:rsidRPr="00933282" w:rsidRDefault="003C4ED3" w:rsidP="001A702C">
                  <w:pPr>
                    <w:autoSpaceDE w:val="0"/>
                    <w:autoSpaceDN w:val="0"/>
                    <w:adjustRightInd w:val="0"/>
                    <w:jc w:val="both"/>
                    <w:rPr>
                      <w:rFonts w:ascii="Verdana" w:hAnsi="Verdana" w:cs="Calibri"/>
                      <w:sz w:val="16"/>
                      <w:szCs w:val="16"/>
                    </w:rPr>
                  </w:pPr>
                  <w:r w:rsidRPr="00933282">
                    <w:rPr>
                      <w:rFonts w:ascii="Verdana" w:hAnsi="Verdana" w:cs="Calibri"/>
                      <w:sz w:val="16"/>
                      <w:szCs w:val="16"/>
                    </w:rPr>
                    <w:t xml:space="preserve">Se requiere experiencia en la actividad a desarrollar. A efectos de su acreditación, podrá solicitarse certificados o constancias de trabajo u otros documentos que demuestren fehacientemente la experiencia </w:t>
                  </w:r>
                  <w:proofErr w:type="gramStart"/>
                  <w:r w:rsidRPr="00933282">
                    <w:rPr>
                      <w:rFonts w:ascii="Verdana" w:hAnsi="Verdana" w:cs="Calibri"/>
                      <w:sz w:val="16"/>
                      <w:szCs w:val="16"/>
                    </w:rPr>
                    <w:t>solicitado</w:t>
                  </w:r>
                  <w:proofErr w:type="gramEnd"/>
                  <w:r w:rsidRPr="00933282">
                    <w:rPr>
                      <w:rFonts w:ascii="Verdana" w:hAnsi="Verdana" w:cs="Calibri"/>
                      <w:sz w:val="16"/>
                      <w:szCs w:val="16"/>
                    </w:rPr>
                    <w:t>. (Ejemplo: Actas de Conformidad, facturas, NIT, etc.).</w:t>
                  </w:r>
                </w:p>
              </w:tc>
            </w:tr>
          </w:tbl>
          <w:p w:rsidR="003C4ED3" w:rsidRPr="00933282" w:rsidRDefault="003C4ED3" w:rsidP="001A702C">
            <w:pPr>
              <w:rPr>
                <w:rFonts w:ascii="Verdana" w:hAnsi="Verdana" w:cs="Calibri"/>
                <w:b/>
                <w:sz w:val="16"/>
                <w:szCs w:val="16"/>
              </w:rPr>
            </w:pPr>
          </w:p>
          <w:p w:rsidR="003C4ED3" w:rsidRPr="00933282" w:rsidRDefault="003C4ED3" w:rsidP="001A702C">
            <w:pPr>
              <w:pStyle w:val="Prrafodelista"/>
              <w:numPr>
                <w:ilvl w:val="0"/>
                <w:numId w:val="34"/>
              </w:numPr>
              <w:contextualSpacing/>
              <w:jc w:val="both"/>
              <w:rPr>
                <w:rFonts w:ascii="Verdana" w:hAnsi="Verdana" w:cs="Calibri"/>
                <w:b/>
                <w:bCs/>
                <w:sz w:val="16"/>
                <w:szCs w:val="16"/>
                <w:lang w:eastAsia="es-BO"/>
              </w:rPr>
            </w:pPr>
            <w:r w:rsidRPr="00933282">
              <w:rPr>
                <w:rFonts w:ascii="Verdana" w:hAnsi="Verdana" w:cs="Calibri"/>
                <w:b/>
                <w:bCs/>
                <w:sz w:val="16"/>
                <w:szCs w:val="16"/>
                <w:lang w:eastAsia="es-BO"/>
              </w:rPr>
              <w:t>CONDICIONES REQUERIDAS PARA LA ENTREGA DEL BIEN</w:t>
            </w:r>
          </w:p>
          <w:tbl>
            <w:tblPr>
              <w:tblW w:w="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51"/>
            </w:tblGrid>
            <w:tr w:rsidR="003C4ED3" w:rsidRPr="00933282" w:rsidTr="001A702C">
              <w:trPr>
                <w:trHeight w:val="415"/>
              </w:trPr>
              <w:tc>
                <w:tcPr>
                  <w:tcW w:w="5451" w:type="dxa"/>
                  <w:shd w:val="clear" w:color="auto" w:fill="B8CCE4"/>
                  <w:vAlign w:val="center"/>
                </w:tcPr>
                <w:p w:rsidR="003C4ED3" w:rsidRPr="00933282" w:rsidRDefault="003C4ED3" w:rsidP="001A702C">
                  <w:pPr>
                    <w:autoSpaceDE w:val="0"/>
                    <w:autoSpaceDN w:val="0"/>
                    <w:adjustRightInd w:val="0"/>
                    <w:rPr>
                      <w:rFonts w:ascii="Verdana" w:hAnsi="Verdana" w:cs="Calibri"/>
                      <w:b/>
                      <w:bCs/>
                      <w:sz w:val="16"/>
                      <w:szCs w:val="16"/>
                      <w:lang w:eastAsia="es-BO"/>
                    </w:rPr>
                  </w:pPr>
                  <w:r w:rsidRPr="00933282">
                    <w:rPr>
                      <w:rFonts w:ascii="Verdana" w:hAnsi="Verdana" w:cs="Calibri"/>
                      <w:b/>
                      <w:bCs/>
                      <w:sz w:val="16"/>
                      <w:szCs w:val="16"/>
                    </w:rPr>
                    <w:t xml:space="preserve">LUGAR DE ENTREGA DE LOS BIENES </w:t>
                  </w:r>
                </w:p>
              </w:tc>
            </w:tr>
            <w:tr w:rsidR="003C4ED3" w:rsidRPr="00933282" w:rsidTr="001A702C">
              <w:trPr>
                <w:trHeight w:val="474"/>
              </w:trPr>
              <w:tc>
                <w:tcPr>
                  <w:tcW w:w="5451" w:type="dxa"/>
                  <w:shd w:val="clear" w:color="auto" w:fill="auto"/>
                  <w:vAlign w:val="bottom"/>
                </w:tcPr>
                <w:p w:rsidR="003C4ED3" w:rsidRPr="00933282" w:rsidRDefault="003C4ED3" w:rsidP="001A702C">
                  <w:pPr>
                    <w:autoSpaceDE w:val="0"/>
                    <w:autoSpaceDN w:val="0"/>
                    <w:adjustRightInd w:val="0"/>
                    <w:jc w:val="both"/>
                    <w:rPr>
                      <w:rFonts w:ascii="Verdana" w:hAnsi="Verdana" w:cs="Calibri"/>
                      <w:sz w:val="16"/>
                      <w:szCs w:val="16"/>
                      <w:lang w:eastAsia="es-BO"/>
                    </w:rPr>
                  </w:pPr>
                  <w:r w:rsidRPr="00933282">
                    <w:rPr>
                      <w:rFonts w:ascii="Verdana" w:hAnsi="Verdana" w:cs="Calibri"/>
                      <w:sz w:val="16"/>
                      <w:szCs w:val="16"/>
                    </w:rPr>
                    <w:t>Para fines del presente proceso de contratación se establece como lugar de entrega las dependencias de Almacenes de la Planta Engarrafadora de GLP Valle Hermoso, ubicadas en la Avenida Siglo XX s/n final portería 2 de la Zona de Valle Hermoso de la ciudad de Cochabamba, en horarios de oficina de 08:00 a 16:00 de lunes a viernes, debiendo el proveedor tomar estas consideraciones al momento de la suscripción del contrato</w:t>
                  </w:r>
                </w:p>
              </w:tc>
            </w:tr>
            <w:tr w:rsidR="003C4ED3" w:rsidRPr="00933282" w:rsidTr="001A702C">
              <w:trPr>
                <w:trHeight w:val="366"/>
              </w:trPr>
              <w:tc>
                <w:tcPr>
                  <w:tcW w:w="5451" w:type="dxa"/>
                  <w:shd w:val="clear" w:color="auto" w:fill="B8CCE4"/>
                  <w:vAlign w:val="center"/>
                </w:tcPr>
                <w:p w:rsidR="003C4ED3" w:rsidRPr="00933282" w:rsidRDefault="003C4ED3" w:rsidP="001A702C">
                  <w:pPr>
                    <w:autoSpaceDE w:val="0"/>
                    <w:autoSpaceDN w:val="0"/>
                    <w:adjustRightInd w:val="0"/>
                    <w:rPr>
                      <w:rFonts w:ascii="Verdana" w:hAnsi="Verdana" w:cs="Calibri"/>
                      <w:sz w:val="16"/>
                      <w:szCs w:val="16"/>
                      <w:lang w:eastAsia="es-BO"/>
                    </w:rPr>
                  </w:pPr>
                  <w:r w:rsidRPr="00933282">
                    <w:rPr>
                      <w:rFonts w:ascii="Verdana" w:hAnsi="Verdana" w:cs="Calibri"/>
                      <w:b/>
                      <w:bCs/>
                      <w:sz w:val="16"/>
                      <w:szCs w:val="16"/>
                    </w:rPr>
                    <w:t>FORMA DE PAGO</w:t>
                  </w:r>
                </w:p>
              </w:tc>
            </w:tr>
            <w:tr w:rsidR="003C4ED3" w:rsidRPr="00933282" w:rsidTr="001A702C">
              <w:trPr>
                <w:trHeight w:val="324"/>
              </w:trPr>
              <w:tc>
                <w:tcPr>
                  <w:tcW w:w="5451" w:type="dxa"/>
                  <w:tcBorders>
                    <w:bottom w:val="single" w:sz="4" w:space="0" w:color="auto"/>
                  </w:tcBorders>
                  <w:shd w:val="clear" w:color="auto" w:fill="auto"/>
                  <w:vAlign w:val="bottom"/>
                </w:tcPr>
                <w:p w:rsidR="003C4ED3" w:rsidRPr="00933282" w:rsidRDefault="003C4ED3" w:rsidP="001A702C">
                  <w:pPr>
                    <w:autoSpaceDE w:val="0"/>
                    <w:autoSpaceDN w:val="0"/>
                    <w:adjustRightInd w:val="0"/>
                    <w:jc w:val="both"/>
                    <w:rPr>
                      <w:rFonts w:ascii="Verdana" w:hAnsi="Verdana" w:cs="Calibri"/>
                      <w:sz w:val="16"/>
                      <w:szCs w:val="16"/>
                    </w:rPr>
                  </w:pPr>
                  <w:r w:rsidRPr="00933282">
                    <w:rPr>
                      <w:rFonts w:ascii="Verdana" w:hAnsi="Verdana" w:cs="Calibri"/>
                      <w:sz w:val="16"/>
                      <w:szCs w:val="16"/>
                    </w:rPr>
                    <w:t>Y.P.F.B. realizará el pago único vía SIGMA o SIGEP después de la recepción total de los juegos de las vajillas según especificaciones técnicas, previo informe de conformidad de la compra por parte del comité de recepción designada y a presentación de la siguiente documentación por parte de la o las empresas adjudicada (s):</w:t>
                  </w:r>
                </w:p>
                <w:p w:rsidR="003C4ED3" w:rsidRPr="00933282" w:rsidRDefault="003C4ED3" w:rsidP="001A702C">
                  <w:pPr>
                    <w:numPr>
                      <w:ilvl w:val="0"/>
                      <w:numId w:val="59"/>
                    </w:numPr>
                    <w:autoSpaceDE w:val="0"/>
                    <w:autoSpaceDN w:val="0"/>
                    <w:adjustRightInd w:val="0"/>
                    <w:jc w:val="both"/>
                    <w:rPr>
                      <w:rFonts w:ascii="Verdana" w:hAnsi="Verdana" w:cs="Calibri"/>
                      <w:sz w:val="16"/>
                      <w:szCs w:val="16"/>
                      <w:lang w:eastAsia="es-BO"/>
                    </w:rPr>
                  </w:pPr>
                  <w:r w:rsidRPr="00933282">
                    <w:rPr>
                      <w:rFonts w:ascii="Verdana" w:hAnsi="Verdana" w:cs="Calibri"/>
                      <w:sz w:val="16"/>
                      <w:szCs w:val="16"/>
                      <w:lang w:eastAsia="es-BO"/>
                    </w:rPr>
                    <w:t>Nota de solicitud de pago</w:t>
                  </w:r>
                </w:p>
                <w:p w:rsidR="003C4ED3" w:rsidRPr="00933282" w:rsidRDefault="003C4ED3" w:rsidP="001A702C">
                  <w:pPr>
                    <w:numPr>
                      <w:ilvl w:val="0"/>
                      <w:numId w:val="59"/>
                    </w:numPr>
                    <w:autoSpaceDE w:val="0"/>
                    <w:autoSpaceDN w:val="0"/>
                    <w:adjustRightInd w:val="0"/>
                    <w:jc w:val="both"/>
                    <w:rPr>
                      <w:rFonts w:ascii="Verdana" w:hAnsi="Verdana" w:cs="Calibri"/>
                      <w:sz w:val="16"/>
                      <w:szCs w:val="16"/>
                      <w:lang w:eastAsia="es-BO"/>
                    </w:rPr>
                  </w:pPr>
                  <w:r w:rsidRPr="00933282">
                    <w:rPr>
                      <w:rFonts w:ascii="Verdana" w:hAnsi="Verdana" w:cs="Calibri"/>
                      <w:sz w:val="16"/>
                      <w:szCs w:val="16"/>
                      <w:lang w:eastAsia="es-BO"/>
                    </w:rPr>
                    <w:t>Factura original a nombre de YPFB con NIT: 1020269020</w:t>
                  </w:r>
                </w:p>
                <w:p w:rsidR="003C4ED3" w:rsidRPr="00933282" w:rsidRDefault="003C4ED3" w:rsidP="001A702C">
                  <w:pPr>
                    <w:numPr>
                      <w:ilvl w:val="0"/>
                      <w:numId w:val="59"/>
                    </w:numPr>
                    <w:autoSpaceDE w:val="0"/>
                    <w:autoSpaceDN w:val="0"/>
                    <w:adjustRightInd w:val="0"/>
                    <w:jc w:val="both"/>
                    <w:rPr>
                      <w:rFonts w:ascii="Verdana" w:hAnsi="Verdana" w:cs="Calibri"/>
                      <w:sz w:val="16"/>
                      <w:szCs w:val="16"/>
                      <w:lang w:eastAsia="es-BO"/>
                    </w:rPr>
                  </w:pPr>
                  <w:r w:rsidRPr="00933282">
                    <w:rPr>
                      <w:rFonts w:ascii="Verdana" w:hAnsi="Verdana" w:cs="Calibri"/>
                      <w:sz w:val="16"/>
                      <w:szCs w:val="16"/>
                      <w:lang w:eastAsia="es-BO"/>
                    </w:rPr>
                    <w:t>Fotocopia de SIGMA o SIGEP</w:t>
                  </w:r>
                </w:p>
                <w:p w:rsidR="003C4ED3" w:rsidRPr="00933282" w:rsidRDefault="003C4ED3" w:rsidP="001A702C">
                  <w:pPr>
                    <w:numPr>
                      <w:ilvl w:val="0"/>
                      <w:numId w:val="59"/>
                    </w:numPr>
                    <w:autoSpaceDE w:val="0"/>
                    <w:autoSpaceDN w:val="0"/>
                    <w:adjustRightInd w:val="0"/>
                    <w:jc w:val="both"/>
                    <w:rPr>
                      <w:rFonts w:ascii="Verdana" w:hAnsi="Verdana" w:cs="Calibri"/>
                      <w:sz w:val="16"/>
                      <w:szCs w:val="16"/>
                      <w:lang w:eastAsia="es-BO"/>
                    </w:rPr>
                  </w:pPr>
                  <w:r w:rsidRPr="00933282">
                    <w:rPr>
                      <w:rFonts w:ascii="Verdana" w:hAnsi="Verdana" w:cs="Calibri"/>
                      <w:sz w:val="16"/>
                      <w:szCs w:val="16"/>
                      <w:lang w:eastAsia="es-BO"/>
                    </w:rPr>
                    <w:t>Fotocopia de cedula de identidad del representante legal</w:t>
                  </w:r>
                </w:p>
                <w:p w:rsidR="003C4ED3" w:rsidRPr="00933282" w:rsidRDefault="003C4ED3" w:rsidP="001A702C">
                  <w:pPr>
                    <w:numPr>
                      <w:ilvl w:val="0"/>
                      <w:numId w:val="59"/>
                    </w:numPr>
                    <w:autoSpaceDE w:val="0"/>
                    <w:autoSpaceDN w:val="0"/>
                    <w:adjustRightInd w:val="0"/>
                    <w:jc w:val="both"/>
                    <w:rPr>
                      <w:rFonts w:ascii="Verdana" w:hAnsi="Verdana" w:cs="Calibri"/>
                      <w:sz w:val="16"/>
                      <w:szCs w:val="16"/>
                      <w:lang w:eastAsia="es-BO"/>
                    </w:rPr>
                  </w:pPr>
                  <w:r w:rsidRPr="00933282">
                    <w:rPr>
                      <w:rFonts w:ascii="Verdana" w:hAnsi="Verdana" w:cs="Calibri"/>
                      <w:sz w:val="16"/>
                      <w:szCs w:val="16"/>
                      <w:lang w:eastAsia="es-BO"/>
                    </w:rPr>
                    <w:t>Fotocopia del NIT del proveedor</w:t>
                  </w:r>
                </w:p>
                <w:p w:rsidR="003C4ED3" w:rsidRPr="00933282" w:rsidRDefault="003C4ED3" w:rsidP="001A702C">
                  <w:pPr>
                    <w:numPr>
                      <w:ilvl w:val="0"/>
                      <w:numId w:val="59"/>
                    </w:numPr>
                    <w:autoSpaceDE w:val="0"/>
                    <w:autoSpaceDN w:val="0"/>
                    <w:adjustRightInd w:val="0"/>
                    <w:jc w:val="both"/>
                    <w:rPr>
                      <w:rFonts w:ascii="Verdana" w:hAnsi="Verdana" w:cs="Calibri"/>
                      <w:sz w:val="16"/>
                      <w:szCs w:val="16"/>
                      <w:lang w:eastAsia="es-BO"/>
                    </w:rPr>
                  </w:pPr>
                  <w:r w:rsidRPr="00933282">
                    <w:rPr>
                      <w:rFonts w:ascii="Verdana" w:hAnsi="Verdana" w:cs="Calibri"/>
                      <w:sz w:val="16"/>
                      <w:szCs w:val="16"/>
                      <w:lang w:eastAsia="es-BO"/>
                    </w:rPr>
                    <w:t>Fotocopia de Orden de Compra</w:t>
                  </w:r>
                </w:p>
              </w:tc>
            </w:tr>
          </w:tbl>
          <w:p w:rsidR="003C4ED3" w:rsidRPr="00C75BEC" w:rsidRDefault="003C4ED3" w:rsidP="001A702C">
            <w:pPr>
              <w:ind w:left="720"/>
              <w:rPr>
                <w:rFonts w:asciiTheme="minorHAnsi" w:hAnsiTheme="minorHAnsi" w:cstheme="minorHAnsi"/>
                <w:b/>
                <w:sz w:val="18"/>
                <w:szCs w:val="18"/>
              </w:rPr>
            </w:pPr>
          </w:p>
        </w:tc>
        <w:tc>
          <w:tcPr>
            <w:tcW w:w="2441" w:type="dxa"/>
            <w:vAlign w:val="center"/>
          </w:tcPr>
          <w:p w:rsidR="003C4ED3" w:rsidRPr="00C75BEC" w:rsidRDefault="003C4ED3" w:rsidP="001A702C">
            <w:pPr>
              <w:rPr>
                <w:rFonts w:asciiTheme="minorHAnsi" w:hAnsiTheme="minorHAnsi" w:cstheme="minorHAnsi"/>
                <w:b/>
                <w:sz w:val="18"/>
                <w:szCs w:val="18"/>
              </w:rPr>
            </w:pPr>
          </w:p>
        </w:tc>
        <w:tc>
          <w:tcPr>
            <w:tcW w:w="403" w:type="dxa"/>
            <w:tcBorders>
              <w:top w:val="single" w:sz="2" w:space="0" w:color="000000"/>
            </w:tcBorders>
            <w:vAlign w:val="center"/>
          </w:tcPr>
          <w:p w:rsidR="003C4ED3" w:rsidRPr="00C75BEC" w:rsidRDefault="003C4ED3" w:rsidP="001A702C">
            <w:pPr>
              <w:rPr>
                <w:rFonts w:asciiTheme="minorHAnsi" w:hAnsiTheme="minorHAnsi" w:cstheme="minorHAnsi"/>
                <w:b/>
                <w:sz w:val="18"/>
                <w:szCs w:val="18"/>
              </w:rPr>
            </w:pPr>
          </w:p>
        </w:tc>
        <w:tc>
          <w:tcPr>
            <w:tcW w:w="402" w:type="dxa"/>
            <w:tcBorders>
              <w:top w:val="single" w:sz="2" w:space="0" w:color="000000"/>
            </w:tcBorders>
            <w:vAlign w:val="center"/>
          </w:tcPr>
          <w:p w:rsidR="003C4ED3" w:rsidRPr="00C75BEC" w:rsidRDefault="003C4ED3" w:rsidP="001A702C">
            <w:pPr>
              <w:rPr>
                <w:rFonts w:asciiTheme="minorHAnsi" w:hAnsiTheme="minorHAnsi" w:cstheme="minorHAnsi"/>
                <w:b/>
                <w:sz w:val="18"/>
                <w:szCs w:val="18"/>
              </w:rPr>
            </w:pPr>
          </w:p>
        </w:tc>
        <w:tc>
          <w:tcPr>
            <w:tcW w:w="402" w:type="dxa"/>
            <w:tcBorders>
              <w:top w:val="single" w:sz="2" w:space="0" w:color="000000"/>
            </w:tcBorders>
            <w:vAlign w:val="center"/>
          </w:tcPr>
          <w:p w:rsidR="003C4ED3" w:rsidRPr="00C75BEC" w:rsidRDefault="003C4ED3" w:rsidP="001A702C">
            <w:pPr>
              <w:rPr>
                <w:rFonts w:asciiTheme="minorHAnsi" w:hAnsiTheme="minorHAnsi" w:cstheme="minorHAnsi"/>
                <w:b/>
                <w:sz w:val="18"/>
                <w:szCs w:val="18"/>
              </w:rPr>
            </w:pPr>
          </w:p>
        </w:tc>
      </w:tr>
    </w:tbl>
    <w:p w:rsidR="003C4ED3" w:rsidRDefault="003C4ED3" w:rsidP="003C4ED3">
      <w:pPr>
        <w:rPr>
          <w:rFonts w:asciiTheme="minorHAnsi" w:hAnsiTheme="minorHAnsi" w:cstheme="minorHAnsi"/>
          <w:b/>
          <w:sz w:val="18"/>
          <w:szCs w:val="18"/>
        </w:rPr>
      </w:pPr>
    </w:p>
    <w:p w:rsidR="003C4ED3" w:rsidRDefault="003C4ED3" w:rsidP="003C4ED3">
      <w:pPr>
        <w:rPr>
          <w:rFonts w:asciiTheme="minorHAnsi" w:hAnsiTheme="minorHAnsi" w:cstheme="minorHAnsi"/>
          <w:b/>
          <w:sz w:val="18"/>
          <w:szCs w:val="18"/>
        </w:rPr>
      </w:pPr>
    </w:p>
    <w:p w:rsidR="003C4ED3" w:rsidRPr="00DA09B7" w:rsidRDefault="003C4ED3" w:rsidP="003C4ED3">
      <w:pPr>
        <w:jc w:val="center"/>
        <w:rPr>
          <w:rFonts w:ascii="Calibri" w:hAnsi="Calibri" w:cs="Calibri"/>
          <w:b/>
        </w:rPr>
      </w:pPr>
      <w:r w:rsidRPr="00DA09B7">
        <w:rPr>
          <w:rFonts w:ascii="Calibri" w:hAnsi="Calibri" w:cs="Calibri"/>
          <w:b/>
        </w:rPr>
        <w:t>-------------------------------------------------------------------------------</w:t>
      </w:r>
    </w:p>
    <w:p w:rsidR="003C4ED3" w:rsidRPr="00DA09B7" w:rsidRDefault="003C4ED3" w:rsidP="003C4ED3">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3C4ED3" w:rsidRDefault="003C4ED3" w:rsidP="003C4ED3">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3C4ED3" w:rsidRPr="00933282" w:rsidRDefault="003C4ED3" w:rsidP="003C4ED3">
      <w:pPr>
        <w:keepNext/>
        <w:jc w:val="center"/>
        <w:outlineLvl w:val="2"/>
        <w:rPr>
          <w:rFonts w:ascii="Verdana" w:hAnsi="Verdana" w:cs="Arial"/>
          <w:b/>
          <w:sz w:val="18"/>
          <w:szCs w:val="18"/>
          <w:lang w:val="es-BO" w:eastAsia="es-ES"/>
        </w:rPr>
      </w:pPr>
    </w:p>
    <w:p w:rsidR="003C4ED3" w:rsidRDefault="003C4ED3" w:rsidP="003C4ED3">
      <w:pPr>
        <w:jc w:val="center"/>
        <w:rPr>
          <w:rFonts w:asciiTheme="minorHAnsi" w:hAnsiTheme="minorHAnsi" w:cstheme="minorHAnsi"/>
          <w:b/>
          <w:sz w:val="18"/>
          <w:szCs w:val="18"/>
        </w:rPr>
      </w:pPr>
    </w:p>
    <w:p w:rsidR="003C4ED3" w:rsidRPr="00286B08" w:rsidRDefault="003C4ED3" w:rsidP="003C4ED3">
      <w:pPr>
        <w:jc w:val="center"/>
        <w:rPr>
          <w:rFonts w:asciiTheme="minorHAnsi" w:hAnsiTheme="minorHAnsi" w:cstheme="minorHAnsi"/>
          <w:b/>
        </w:rPr>
      </w:pPr>
      <w:r>
        <w:rPr>
          <w:rFonts w:asciiTheme="minorHAnsi" w:hAnsiTheme="minorHAnsi" w:cstheme="minorHAnsi"/>
          <w:b/>
          <w:sz w:val="18"/>
          <w:szCs w:val="18"/>
        </w:rPr>
        <w:lastRenderedPageBreak/>
        <w:t xml:space="preserve">      </w:t>
      </w:r>
      <w:r w:rsidRPr="00286B08">
        <w:rPr>
          <w:rFonts w:asciiTheme="minorHAnsi" w:hAnsiTheme="minorHAnsi" w:cstheme="minorHAnsi"/>
          <w:b/>
        </w:rPr>
        <w:t>PARTE IV</w:t>
      </w:r>
    </w:p>
    <w:p w:rsidR="003C4ED3" w:rsidRPr="008C6E83" w:rsidRDefault="003C4ED3" w:rsidP="003C4ED3">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EVALUACIÓN PARA LA ADQUISICION DE BIENES</w:t>
      </w:r>
    </w:p>
    <w:p w:rsidR="003C4ED3" w:rsidRPr="00286B08" w:rsidRDefault="003C4ED3" w:rsidP="003C4ED3">
      <w:pPr>
        <w:pStyle w:val="Sinespaciado"/>
        <w:jc w:val="both"/>
        <w:rPr>
          <w:rFonts w:asciiTheme="minorHAnsi" w:hAnsiTheme="minorHAnsi" w:cstheme="minorHAnsi"/>
          <w:sz w:val="20"/>
          <w:szCs w:val="20"/>
        </w:rPr>
      </w:pPr>
    </w:p>
    <w:p w:rsidR="003C4ED3" w:rsidRPr="00286B08" w:rsidRDefault="003C4ED3" w:rsidP="003C4ED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3725A5">
        <w:rPr>
          <w:rFonts w:asciiTheme="minorHAnsi" w:hAnsiTheme="minorHAnsi" w:cstheme="minorHAnsi"/>
          <w:sz w:val="20"/>
          <w:szCs w:val="20"/>
        </w:rPr>
        <w:t>DBC (Precio Evaluado Más Bajo), se</w:t>
      </w:r>
      <w:r w:rsidRPr="00286B08">
        <w:rPr>
          <w:rFonts w:asciiTheme="minorHAnsi" w:hAnsiTheme="minorHAnsi" w:cstheme="minorHAnsi"/>
          <w:sz w:val="20"/>
          <w:szCs w:val="20"/>
        </w:rPr>
        <w:t xml:space="preserve"> deberá realizar la evaluación preliminar y verificación de errores aritméticos. </w:t>
      </w:r>
    </w:p>
    <w:p w:rsidR="003C4ED3" w:rsidRPr="00286B08" w:rsidRDefault="003C4ED3" w:rsidP="003C4ED3">
      <w:pPr>
        <w:pStyle w:val="Sinespaciado"/>
        <w:jc w:val="both"/>
        <w:rPr>
          <w:rFonts w:asciiTheme="minorHAnsi" w:hAnsiTheme="minorHAnsi" w:cstheme="minorHAnsi"/>
          <w:sz w:val="20"/>
          <w:szCs w:val="20"/>
        </w:rPr>
      </w:pPr>
    </w:p>
    <w:p w:rsidR="003C4ED3" w:rsidRPr="00286B08" w:rsidRDefault="003C4ED3" w:rsidP="003C4E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3C4ED3" w:rsidRPr="00286B08" w:rsidRDefault="003C4ED3" w:rsidP="003C4ED3">
      <w:pPr>
        <w:pStyle w:val="Sinespaciado"/>
        <w:ind w:left="426"/>
        <w:jc w:val="both"/>
        <w:rPr>
          <w:rFonts w:asciiTheme="minorHAnsi" w:hAnsiTheme="minorHAnsi" w:cstheme="minorHAnsi"/>
          <w:b/>
          <w:sz w:val="20"/>
          <w:szCs w:val="20"/>
        </w:rPr>
      </w:pPr>
    </w:p>
    <w:p w:rsidR="003C4ED3" w:rsidRPr="00286B08" w:rsidRDefault="003C4ED3" w:rsidP="003C4ED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3C4ED3" w:rsidRPr="00286B08" w:rsidRDefault="003C4ED3" w:rsidP="003C4ED3">
      <w:pPr>
        <w:pStyle w:val="Sinespaciado"/>
        <w:jc w:val="both"/>
        <w:rPr>
          <w:rFonts w:asciiTheme="minorHAnsi" w:hAnsiTheme="minorHAnsi" w:cstheme="minorHAnsi"/>
          <w:sz w:val="20"/>
          <w:szCs w:val="20"/>
        </w:rPr>
      </w:pPr>
    </w:p>
    <w:p w:rsidR="003C4ED3" w:rsidRPr="00286B08" w:rsidRDefault="003C4ED3" w:rsidP="003C4ED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3C4ED3" w:rsidRPr="00286B08" w:rsidRDefault="003C4ED3" w:rsidP="003C4ED3">
      <w:pPr>
        <w:pStyle w:val="Sinespaciado"/>
        <w:jc w:val="both"/>
        <w:rPr>
          <w:rFonts w:asciiTheme="minorHAnsi" w:hAnsiTheme="minorHAnsi" w:cstheme="minorHAnsi"/>
          <w:sz w:val="20"/>
          <w:szCs w:val="20"/>
        </w:rPr>
      </w:pPr>
    </w:p>
    <w:p w:rsidR="003C4ED3" w:rsidRPr="00286B08" w:rsidRDefault="003C4ED3" w:rsidP="003C4ED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3C4ED3" w:rsidRPr="00286B08" w:rsidRDefault="003C4ED3" w:rsidP="003C4ED3">
      <w:pPr>
        <w:pStyle w:val="Sinespaciado"/>
        <w:jc w:val="both"/>
        <w:rPr>
          <w:rFonts w:asciiTheme="minorHAnsi" w:hAnsiTheme="minorHAnsi" w:cstheme="minorHAnsi"/>
          <w:sz w:val="20"/>
          <w:szCs w:val="20"/>
        </w:rPr>
      </w:pPr>
    </w:p>
    <w:p w:rsidR="003C4ED3" w:rsidRPr="00286B08" w:rsidRDefault="003C4ED3" w:rsidP="003C4E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3C4ED3" w:rsidRPr="00286B08" w:rsidRDefault="003C4ED3" w:rsidP="003C4ED3">
      <w:pPr>
        <w:pStyle w:val="Sinespaciado"/>
        <w:jc w:val="both"/>
        <w:rPr>
          <w:rFonts w:asciiTheme="minorHAnsi" w:hAnsiTheme="minorHAnsi" w:cstheme="minorHAnsi"/>
          <w:b/>
          <w:sz w:val="20"/>
          <w:szCs w:val="20"/>
        </w:rPr>
      </w:pPr>
    </w:p>
    <w:p w:rsidR="003C4ED3" w:rsidRPr="00286B08" w:rsidRDefault="003C4ED3" w:rsidP="003C4ED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3C4ED3" w:rsidRPr="00286B08" w:rsidRDefault="003C4ED3" w:rsidP="003C4ED3">
      <w:pPr>
        <w:pStyle w:val="Sinespaciado"/>
        <w:jc w:val="both"/>
        <w:rPr>
          <w:rFonts w:asciiTheme="minorHAnsi" w:hAnsiTheme="minorHAnsi" w:cstheme="minorHAnsi"/>
          <w:sz w:val="20"/>
          <w:szCs w:val="20"/>
        </w:rPr>
      </w:pPr>
    </w:p>
    <w:p w:rsidR="003C4ED3" w:rsidRPr="00286B08" w:rsidRDefault="003C4ED3" w:rsidP="003C4E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3C4ED3" w:rsidRPr="00286B08" w:rsidRDefault="003C4ED3" w:rsidP="003C4E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3C4ED3" w:rsidRPr="00286B08" w:rsidRDefault="003C4ED3" w:rsidP="003C4E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3C4ED3" w:rsidRPr="00286B08" w:rsidRDefault="003C4ED3" w:rsidP="003C4E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3C4ED3" w:rsidRPr="00286B08" w:rsidRDefault="003C4ED3" w:rsidP="003C4ED3">
      <w:pPr>
        <w:pStyle w:val="Sinespaciado"/>
        <w:jc w:val="both"/>
        <w:rPr>
          <w:rFonts w:asciiTheme="minorHAnsi" w:hAnsiTheme="minorHAnsi" w:cstheme="minorHAnsi"/>
          <w:sz w:val="20"/>
          <w:szCs w:val="20"/>
        </w:rPr>
      </w:pPr>
    </w:p>
    <w:p w:rsidR="003C4ED3" w:rsidRPr="003725A5" w:rsidRDefault="003C4ED3" w:rsidP="003C4ED3">
      <w:pPr>
        <w:pStyle w:val="Sinespaciado"/>
        <w:numPr>
          <w:ilvl w:val="0"/>
          <w:numId w:val="19"/>
        </w:numPr>
        <w:ind w:left="426" w:hanging="426"/>
        <w:jc w:val="both"/>
        <w:rPr>
          <w:rFonts w:asciiTheme="minorHAnsi" w:hAnsiTheme="minorHAnsi" w:cstheme="minorHAnsi"/>
          <w:b/>
          <w:color w:val="FF0000"/>
          <w:sz w:val="20"/>
          <w:szCs w:val="20"/>
          <w:highlight w:val="yellow"/>
        </w:rPr>
      </w:pPr>
      <w:r w:rsidRPr="00286B08">
        <w:rPr>
          <w:rFonts w:asciiTheme="minorHAnsi" w:hAnsiTheme="minorHAnsi" w:cstheme="minorHAnsi"/>
          <w:b/>
          <w:sz w:val="20"/>
          <w:szCs w:val="20"/>
        </w:rPr>
        <w:t xml:space="preserve">METODO DE SELECCIÓN - PRECIO </w:t>
      </w:r>
      <w:r w:rsidRPr="003725A5">
        <w:rPr>
          <w:rFonts w:asciiTheme="minorHAnsi" w:hAnsiTheme="minorHAnsi" w:cstheme="minorHAnsi"/>
          <w:b/>
          <w:sz w:val="20"/>
          <w:szCs w:val="20"/>
          <w:highlight w:val="yellow"/>
        </w:rPr>
        <w:t xml:space="preserve">EVALUADO MAS BAJO </w:t>
      </w:r>
    </w:p>
    <w:p w:rsidR="003C4ED3" w:rsidRPr="00286B08" w:rsidRDefault="003C4ED3" w:rsidP="003C4ED3">
      <w:pPr>
        <w:pStyle w:val="Sinespaciado"/>
        <w:jc w:val="both"/>
        <w:rPr>
          <w:rFonts w:asciiTheme="minorHAnsi" w:hAnsiTheme="minorHAnsi" w:cstheme="minorHAnsi"/>
          <w:sz w:val="20"/>
          <w:szCs w:val="20"/>
        </w:rPr>
      </w:pPr>
    </w:p>
    <w:p w:rsidR="003C4ED3" w:rsidRPr="00286B08" w:rsidRDefault="003C4ED3" w:rsidP="003C4ED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3C4ED3" w:rsidRPr="00286B08" w:rsidRDefault="003C4ED3" w:rsidP="003C4ED3">
      <w:pPr>
        <w:pStyle w:val="Sinespaciado"/>
        <w:jc w:val="both"/>
        <w:rPr>
          <w:rFonts w:asciiTheme="minorHAnsi" w:hAnsiTheme="minorHAnsi" w:cstheme="minorHAnsi"/>
          <w:b/>
          <w:color w:val="000000" w:themeColor="text1"/>
          <w:sz w:val="20"/>
          <w:szCs w:val="20"/>
        </w:rPr>
      </w:pPr>
    </w:p>
    <w:p w:rsidR="003C4ED3" w:rsidRPr="00286B08" w:rsidRDefault="003C4ED3" w:rsidP="003C4E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3C4ED3" w:rsidRPr="00286B08" w:rsidRDefault="003C4ED3" w:rsidP="003C4ED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3C4ED3" w:rsidRPr="00286B08" w:rsidRDefault="003C4ED3" w:rsidP="003C4ED3">
      <w:pPr>
        <w:pStyle w:val="Sinespaciado"/>
        <w:jc w:val="both"/>
        <w:rPr>
          <w:rFonts w:asciiTheme="minorHAnsi" w:hAnsiTheme="minorHAnsi" w:cstheme="minorHAnsi"/>
          <w:color w:val="000000" w:themeColor="text1"/>
          <w:sz w:val="20"/>
          <w:szCs w:val="20"/>
        </w:rPr>
      </w:pPr>
    </w:p>
    <w:p w:rsidR="003C4ED3" w:rsidRPr="00286B08" w:rsidRDefault="003C4ED3" w:rsidP="003C4E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3C4ED3" w:rsidRPr="00286B08" w:rsidRDefault="003C4ED3" w:rsidP="003C4ED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3C4ED3" w:rsidRPr="00286B08" w:rsidRDefault="003C4ED3" w:rsidP="003C4ED3">
      <w:pPr>
        <w:pStyle w:val="Sinespaciado"/>
        <w:jc w:val="both"/>
        <w:rPr>
          <w:rFonts w:asciiTheme="minorHAnsi" w:hAnsiTheme="minorHAnsi" w:cstheme="minorHAnsi"/>
          <w:sz w:val="20"/>
          <w:szCs w:val="20"/>
        </w:rPr>
      </w:pPr>
    </w:p>
    <w:p w:rsidR="003C4ED3" w:rsidRPr="00286B08" w:rsidRDefault="003C4ED3" w:rsidP="003C4ED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3C4ED3" w:rsidRPr="00286B08" w:rsidRDefault="003C4ED3" w:rsidP="003C4ED3">
      <w:pPr>
        <w:pStyle w:val="Sinespaciado"/>
        <w:jc w:val="both"/>
        <w:rPr>
          <w:rFonts w:asciiTheme="minorHAnsi" w:hAnsiTheme="minorHAnsi" w:cstheme="minorHAnsi"/>
          <w:sz w:val="20"/>
          <w:szCs w:val="20"/>
        </w:rPr>
      </w:pPr>
    </w:p>
    <w:p w:rsidR="003C4ED3" w:rsidRPr="00286B08" w:rsidRDefault="003C4ED3" w:rsidP="003C4ED3">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3C4ED3" w:rsidRPr="00286B08" w:rsidRDefault="003C4ED3" w:rsidP="003C4ED3">
      <w:pPr>
        <w:pStyle w:val="Sinespaciado"/>
        <w:rPr>
          <w:rFonts w:asciiTheme="minorHAnsi" w:hAnsiTheme="minorHAnsi" w:cstheme="minorHAnsi"/>
          <w:sz w:val="20"/>
          <w:szCs w:val="20"/>
        </w:rPr>
      </w:pPr>
    </w:p>
    <w:p w:rsidR="003C4ED3" w:rsidRPr="00286B08" w:rsidRDefault="003C4ED3" w:rsidP="003C4E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3C4ED3" w:rsidRPr="00286B08" w:rsidRDefault="003C4ED3" w:rsidP="003C4ED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3C4ED3" w:rsidRPr="00286B08" w:rsidRDefault="003C4ED3" w:rsidP="003C4ED3">
      <w:pPr>
        <w:pStyle w:val="Sinespaciado"/>
        <w:jc w:val="both"/>
        <w:rPr>
          <w:rFonts w:asciiTheme="minorHAnsi" w:hAnsiTheme="minorHAnsi" w:cstheme="minorHAnsi"/>
          <w:sz w:val="20"/>
          <w:szCs w:val="20"/>
        </w:rPr>
      </w:pPr>
    </w:p>
    <w:p w:rsidR="003C4ED3" w:rsidRPr="00FF7122" w:rsidRDefault="003C4ED3" w:rsidP="003C4ED3">
      <w:pPr>
        <w:jc w:val="both"/>
        <w:rPr>
          <w:rFonts w:asciiTheme="minorHAnsi" w:hAnsiTheme="minorHAnsi" w:cstheme="minorHAnsi"/>
          <w:sz w:val="22"/>
          <w:szCs w:val="18"/>
        </w:rPr>
      </w:pPr>
    </w:p>
    <w:p w:rsidR="003C4ED3" w:rsidRPr="00286B08" w:rsidRDefault="003C4ED3" w:rsidP="003C4ED3">
      <w:pPr>
        <w:jc w:val="both"/>
        <w:rPr>
          <w:rFonts w:asciiTheme="minorHAnsi" w:hAnsiTheme="minorHAnsi" w:cstheme="minorHAnsi"/>
          <w:color w:val="000000" w:themeColor="text1"/>
        </w:rPr>
      </w:pPr>
    </w:p>
    <w:p w:rsidR="003C4ED3" w:rsidRPr="00286B08" w:rsidRDefault="003C4ED3" w:rsidP="003C4ED3">
      <w:pPr>
        <w:ind w:left="1134"/>
        <w:jc w:val="both"/>
        <w:rPr>
          <w:rFonts w:asciiTheme="minorHAnsi" w:hAnsiTheme="minorHAnsi" w:cstheme="minorHAnsi"/>
          <w:color w:val="000000" w:themeColor="text1"/>
        </w:rPr>
      </w:pPr>
    </w:p>
    <w:p w:rsidR="003C4ED3" w:rsidRPr="00286B08" w:rsidRDefault="003C4ED3" w:rsidP="003C4ED3">
      <w:pPr>
        <w:ind w:left="1134"/>
        <w:jc w:val="both"/>
        <w:rPr>
          <w:rFonts w:asciiTheme="minorHAnsi" w:hAnsiTheme="minorHAnsi" w:cstheme="minorHAnsi"/>
          <w:color w:val="000000" w:themeColor="text1"/>
        </w:rPr>
      </w:pPr>
    </w:p>
    <w:p w:rsidR="003C4ED3" w:rsidRPr="00286B08" w:rsidRDefault="003C4ED3" w:rsidP="003C4ED3">
      <w:pPr>
        <w:jc w:val="both"/>
        <w:rPr>
          <w:rFonts w:asciiTheme="minorHAnsi" w:eastAsia="Calibri" w:hAnsiTheme="minorHAnsi" w:cstheme="minorHAnsi"/>
        </w:rPr>
      </w:pPr>
    </w:p>
    <w:p w:rsidR="003C4ED3" w:rsidRPr="00286B08" w:rsidRDefault="003C4ED3" w:rsidP="003C4ED3">
      <w:pPr>
        <w:jc w:val="center"/>
        <w:rPr>
          <w:rFonts w:asciiTheme="minorHAnsi" w:eastAsia="Calibri" w:hAnsiTheme="minorHAnsi" w:cstheme="minorHAnsi"/>
          <w:b/>
        </w:rPr>
      </w:pPr>
    </w:p>
    <w:p w:rsidR="003C4ED3" w:rsidRPr="00286B08" w:rsidRDefault="003C4ED3" w:rsidP="003C4ED3">
      <w:pPr>
        <w:jc w:val="center"/>
        <w:rPr>
          <w:rFonts w:asciiTheme="minorHAnsi" w:eastAsia="Calibri" w:hAnsiTheme="minorHAnsi" w:cstheme="minorHAnsi"/>
          <w:b/>
        </w:rPr>
      </w:pPr>
    </w:p>
    <w:p w:rsidR="003C4ED3" w:rsidRPr="00286B08" w:rsidRDefault="003C4ED3" w:rsidP="003C4ED3">
      <w:pPr>
        <w:jc w:val="center"/>
        <w:rPr>
          <w:rFonts w:asciiTheme="minorHAnsi" w:eastAsia="Calibri" w:hAnsiTheme="minorHAnsi" w:cstheme="minorHAnsi"/>
          <w:b/>
        </w:rPr>
      </w:pPr>
    </w:p>
    <w:p w:rsidR="003C4ED3" w:rsidRPr="00286B08" w:rsidRDefault="003C4ED3" w:rsidP="003C4ED3">
      <w:pPr>
        <w:jc w:val="center"/>
        <w:rPr>
          <w:rFonts w:asciiTheme="minorHAnsi" w:eastAsia="Calibri" w:hAnsiTheme="minorHAnsi" w:cstheme="minorHAnsi"/>
          <w:b/>
        </w:rPr>
      </w:pPr>
    </w:p>
    <w:p w:rsidR="003C4ED3" w:rsidRPr="00286B08" w:rsidRDefault="003C4ED3" w:rsidP="003C4ED3">
      <w:pPr>
        <w:jc w:val="center"/>
        <w:rPr>
          <w:rFonts w:asciiTheme="minorHAnsi" w:eastAsia="Calibri" w:hAnsiTheme="minorHAnsi" w:cstheme="minorHAnsi"/>
          <w:b/>
        </w:rPr>
      </w:pPr>
    </w:p>
    <w:p w:rsidR="003C4ED3" w:rsidRPr="00286B08" w:rsidRDefault="003C4ED3" w:rsidP="003C4ED3">
      <w:pPr>
        <w:jc w:val="center"/>
        <w:rPr>
          <w:rFonts w:asciiTheme="minorHAnsi" w:eastAsia="Calibri" w:hAnsiTheme="minorHAnsi" w:cstheme="minorHAnsi"/>
          <w:b/>
        </w:rPr>
      </w:pPr>
    </w:p>
    <w:p w:rsidR="003C4ED3" w:rsidRPr="00286B08" w:rsidRDefault="003C4ED3" w:rsidP="003C4ED3">
      <w:pPr>
        <w:jc w:val="center"/>
        <w:rPr>
          <w:rFonts w:asciiTheme="minorHAnsi" w:eastAsia="Calibri" w:hAnsiTheme="minorHAnsi" w:cstheme="minorHAnsi"/>
          <w:b/>
        </w:rPr>
      </w:pPr>
    </w:p>
    <w:p w:rsidR="003C4ED3" w:rsidRPr="00286B08" w:rsidRDefault="003C4ED3" w:rsidP="003C4ED3">
      <w:pPr>
        <w:jc w:val="center"/>
        <w:rPr>
          <w:rFonts w:asciiTheme="minorHAnsi" w:eastAsia="Calibri" w:hAnsiTheme="minorHAnsi" w:cstheme="minorHAnsi"/>
          <w:b/>
        </w:rPr>
      </w:pPr>
    </w:p>
    <w:p w:rsidR="003C4ED3" w:rsidRPr="00286B08" w:rsidRDefault="003C4ED3" w:rsidP="003C4ED3">
      <w:pPr>
        <w:jc w:val="center"/>
        <w:rPr>
          <w:rFonts w:asciiTheme="minorHAnsi" w:eastAsia="Calibri" w:hAnsiTheme="minorHAnsi" w:cstheme="minorHAnsi"/>
          <w:b/>
        </w:rPr>
      </w:pPr>
    </w:p>
    <w:p w:rsidR="003C4ED3" w:rsidRPr="00286B08" w:rsidRDefault="003C4ED3" w:rsidP="003C4ED3">
      <w:pPr>
        <w:jc w:val="center"/>
        <w:rPr>
          <w:rFonts w:asciiTheme="minorHAnsi" w:eastAsia="Calibri" w:hAnsiTheme="minorHAnsi" w:cstheme="minorHAnsi"/>
          <w:b/>
        </w:rPr>
      </w:pPr>
    </w:p>
    <w:p w:rsidR="003C4ED3" w:rsidRPr="00286B08" w:rsidRDefault="003C4ED3" w:rsidP="003C4ED3">
      <w:pPr>
        <w:jc w:val="center"/>
        <w:rPr>
          <w:rFonts w:asciiTheme="minorHAnsi" w:eastAsia="Calibri" w:hAnsiTheme="minorHAnsi" w:cstheme="minorHAnsi"/>
          <w:b/>
        </w:rPr>
      </w:pPr>
    </w:p>
    <w:p w:rsidR="003C4ED3" w:rsidRPr="00286B08" w:rsidRDefault="003C4ED3" w:rsidP="003C4ED3">
      <w:pPr>
        <w:jc w:val="center"/>
        <w:rPr>
          <w:rFonts w:asciiTheme="minorHAnsi" w:eastAsia="Calibri" w:hAnsiTheme="minorHAnsi" w:cstheme="minorHAnsi"/>
          <w:b/>
        </w:rPr>
      </w:pPr>
    </w:p>
    <w:p w:rsidR="003C4ED3" w:rsidRPr="00286B08" w:rsidRDefault="003C4ED3" w:rsidP="003C4ED3">
      <w:pPr>
        <w:jc w:val="center"/>
        <w:rPr>
          <w:rFonts w:asciiTheme="minorHAnsi" w:eastAsia="Calibri" w:hAnsiTheme="minorHAnsi" w:cstheme="minorHAnsi"/>
          <w:b/>
        </w:rPr>
      </w:pPr>
    </w:p>
    <w:p w:rsidR="003C4ED3" w:rsidRPr="00286B08" w:rsidRDefault="003C4ED3" w:rsidP="003C4ED3">
      <w:pPr>
        <w:jc w:val="center"/>
        <w:rPr>
          <w:rFonts w:asciiTheme="minorHAnsi" w:eastAsia="Calibri" w:hAnsiTheme="minorHAnsi" w:cstheme="minorHAnsi"/>
          <w:b/>
        </w:rPr>
      </w:pPr>
    </w:p>
    <w:p w:rsidR="003C4ED3" w:rsidRPr="00286B08" w:rsidRDefault="003C4ED3" w:rsidP="003C4ED3">
      <w:pPr>
        <w:jc w:val="center"/>
        <w:rPr>
          <w:rFonts w:asciiTheme="minorHAnsi" w:eastAsia="Calibri" w:hAnsiTheme="minorHAnsi" w:cstheme="minorHAnsi"/>
          <w:b/>
        </w:rPr>
      </w:pPr>
    </w:p>
    <w:p w:rsidR="003C4ED3" w:rsidRPr="00286B08" w:rsidRDefault="003C4ED3" w:rsidP="003C4ED3">
      <w:pPr>
        <w:jc w:val="center"/>
        <w:rPr>
          <w:rFonts w:asciiTheme="minorHAnsi" w:eastAsia="Calibri" w:hAnsiTheme="minorHAnsi" w:cstheme="minorHAnsi"/>
          <w:b/>
        </w:rPr>
      </w:pPr>
    </w:p>
    <w:p w:rsidR="003C4ED3" w:rsidRPr="00286B08" w:rsidRDefault="003C4ED3" w:rsidP="003C4ED3">
      <w:pPr>
        <w:jc w:val="center"/>
        <w:rPr>
          <w:rFonts w:asciiTheme="minorHAnsi" w:eastAsia="Calibri" w:hAnsiTheme="minorHAnsi" w:cstheme="minorHAnsi"/>
          <w:b/>
        </w:rPr>
      </w:pPr>
    </w:p>
    <w:p w:rsidR="003C4ED3" w:rsidRPr="00286B08" w:rsidRDefault="003C4ED3" w:rsidP="003C4ED3">
      <w:pPr>
        <w:jc w:val="center"/>
        <w:rPr>
          <w:rFonts w:asciiTheme="minorHAnsi" w:hAnsiTheme="minorHAnsi" w:cstheme="minorHAnsi"/>
          <w:b/>
        </w:rPr>
      </w:pPr>
    </w:p>
    <w:p w:rsidR="003C4ED3" w:rsidRPr="00286B08" w:rsidRDefault="003C4ED3" w:rsidP="003C4ED3">
      <w:pPr>
        <w:jc w:val="center"/>
        <w:rPr>
          <w:rFonts w:asciiTheme="minorHAnsi" w:hAnsiTheme="minorHAnsi" w:cstheme="minorHAnsi"/>
          <w:b/>
        </w:rPr>
      </w:pPr>
    </w:p>
    <w:p w:rsidR="003C4ED3" w:rsidRPr="00286B08" w:rsidRDefault="003C4ED3" w:rsidP="003C4ED3">
      <w:pPr>
        <w:jc w:val="center"/>
        <w:rPr>
          <w:rFonts w:asciiTheme="minorHAnsi" w:hAnsiTheme="minorHAnsi" w:cstheme="minorHAnsi"/>
          <w:b/>
        </w:rPr>
      </w:pPr>
    </w:p>
    <w:p w:rsidR="003C4ED3" w:rsidRDefault="003C4ED3" w:rsidP="003C4ED3">
      <w:pPr>
        <w:jc w:val="center"/>
        <w:rPr>
          <w:rFonts w:asciiTheme="minorHAnsi" w:hAnsiTheme="minorHAnsi" w:cstheme="minorHAnsi"/>
          <w:b/>
        </w:rPr>
      </w:pPr>
    </w:p>
    <w:p w:rsidR="003C4ED3" w:rsidRDefault="003C4ED3" w:rsidP="003C4ED3">
      <w:pPr>
        <w:jc w:val="center"/>
        <w:rPr>
          <w:rFonts w:asciiTheme="minorHAnsi" w:hAnsiTheme="minorHAnsi" w:cstheme="minorHAnsi"/>
          <w:b/>
        </w:rPr>
      </w:pPr>
    </w:p>
    <w:p w:rsidR="003C4ED3" w:rsidRDefault="003C4ED3" w:rsidP="003C4ED3">
      <w:pPr>
        <w:jc w:val="center"/>
        <w:rPr>
          <w:rFonts w:asciiTheme="minorHAnsi" w:hAnsiTheme="minorHAnsi" w:cstheme="minorHAnsi"/>
          <w:b/>
        </w:rPr>
      </w:pPr>
    </w:p>
    <w:p w:rsidR="003C4ED3" w:rsidRDefault="003C4ED3" w:rsidP="003C4ED3">
      <w:pPr>
        <w:jc w:val="center"/>
        <w:rPr>
          <w:rFonts w:asciiTheme="minorHAnsi" w:hAnsiTheme="minorHAnsi" w:cstheme="minorHAnsi"/>
          <w:b/>
        </w:rPr>
      </w:pPr>
    </w:p>
    <w:p w:rsidR="003C4ED3" w:rsidRDefault="003C4ED3" w:rsidP="003C4ED3">
      <w:pPr>
        <w:jc w:val="center"/>
        <w:rPr>
          <w:rFonts w:asciiTheme="minorHAnsi" w:hAnsiTheme="minorHAnsi" w:cstheme="minorHAnsi"/>
          <w:b/>
        </w:rPr>
      </w:pPr>
    </w:p>
    <w:p w:rsidR="003C4ED3" w:rsidRPr="00286B08" w:rsidRDefault="003C4ED3" w:rsidP="003C4ED3">
      <w:pPr>
        <w:rPr>
          <w:rFonts w:asciiTheme="minorHAnsi" w:hAnsiTheme="minorHAnsi" w:cstheme="minorHAnsi"/>
          <w:b/>
        </w:rPr>
      </w:pPr>
    </w:p>
    <w:p w:rsidR="003C4ED3" w:rsidRPr="00286B08" w:rsidRDefault="003C4ED3" w:rsidP="003C4ED3">
      <w:pPr>
        <w:jc w:val="center"/>
        <w:rPr>
          <w:rFonts w:asciiTheme="minorHAnsi" w:eastAsia="Calibri" w:hAnsiTheme="minorHAnsi" w:cstheme="minorHAnsi"/>
          <w:b/>
        </w:rPr>
      </w:pPr>
    </w:p>
    <w:p w:rsidR="003C4ED3" w:rsidRPr="00286B08" w:rsidRDefault="003C4ED3" w:rsidP="003C4ED3">
      <w:pPr>
        <w:jc w:val="center"/>
        <w:rPr>
          <w:rFonts w:asciiTheme="minorHAnsi" w:eastAsia="Calibri" w:hAnsiTheme="minorHAnsi" w:cstheme="minorHAnsi"/>
          <w:b/>
        </w:rPr>
      </w:pPr>
    </w:p>
    <w:p w:rsidR="003C4ED3" w:rsidRPr="00286B08" w:rsidRDefault="003C4ED3" w:rsidP="003C4ED3">
      <w:pPr>
        <w:jc w:val="center"/>
        <w:rPr>
          <w:rFonts w:asciiTheme="minorHAnsi" w:eastAsia="Calibri" w:hAnsiTheme="minorHAnsi" w:cstheme="minorHAnsi"/>
          <w:b/>
        </w:rPr>
      </w:pPr>
    </w:p>
    <w:p w:rsidR="003C4ED3" w:rsidRDefault="003C4ED3" w:rsidP="003C4ED3">
      <w:pPr>
        <w:jc w:val="center"/>
        <w:rPr>
          <w:rFonts w:asciiTheme="minorHAnsi" w:eastAsia="Calibri" w:hAnsiTheme="minorHAnsi" w:cstheme="minorHAnsi"/>
          <w:b/>
        </w:rPr>
      </w:pPr>
    </w:p>
    <w:p w:rsidR="003C4ED3" w:rsidRPr="00286B08" w:rsidRDefault="003C4ED3" w:rsidP="003C4ED3">
      <w:pPr>
        <w:jc w:val="center"/>
        <w:rPr>
          <w:rFonts w:asciiTheme="minorHAnsi" w:eastAsia="Calibri" w:hAnsiTheme="minorHAnsi" w:cstheme="minorHAnsi"/>
          <w:b/>
        </w:rPr>
      </w:pPr>
    </w:p>
    <w:p w:rsidR="003C4ED3" w:rsidRDefault="003C4ED3" w:rsidP="003C4ED3">
      <w:pPr>
        <w:jc w:val="center"/>
        <w:rPr>
          <w:rFonts w:ascii="Calibri" w:hAnsi="Calibri" w:cs="Calibri"/>
          <w:b/>
          <w:bCs/>
        </w:rPr>
      </w:pPr>
    </w:p>
    <w:p w:rsidR="003C4ED3" w:rsidRDefault="003C4ED3" w:rsidP="003C4ED3">
      <w:pPr>
        <w:jc w:val="center"/>
        <w:rPr>
          <w:rFonts w:ascii="Calibri" w:hAnsi="Calibri" w:cs="Calibri"/>
          <w:b/>
          <w:bCs/>
        </w:rPr>
      </w:pPr>
    </w:p>
    <w:p w:rsidR="003C4ED3" w:rsidRDefault="003C4ED3" w:rsidP="003C4ED3">
      <w:pPr>
        <w:jc w:val="center"/>
        <w:rPr>
          <w:rFonts w:ascii="Calibri" w:hAnsi="Calibri" w:cs="Calibri"/>
          <w:b/>
          <w:bCs/>
        </w:rPr>
      </w:pPr>
    </w:p>
    <w:p w:rsidR="003C4ED3" w:rsidRDefault="003C4ED3" w:rsidP="003C4ED3">
      <w:pPr>
        <w:jc w:val="center"/>
        <w:rPr>
          <w:rFonts w:ascii="Calibri" w:hAnsi="Calibri" w:cs="Calibri"/>
          <w:b/>
          <w:bCs/>
        </w:rPr>
      </w:pPr>
    </w:p>
    <w:p w:rsidR="003C4ED3" w:rsidRDefault="003C4ED3" w:rsidP="003C4ED3">
      <w:pPr>
        <w:jc w:val="center"/>
        <w:rPr>
          <w:rFonts w:ascii="Calibri" w:hAnsi="Calibri" w:cs="Calibri"/>
          <w:b/>
          <w:bCs/>
        </w:rPr>
      </w:pPr>
    </w:p>
    <w:p w:rsidR="003C4ED3" w:rsidRDefault="003C4ED3" w:rsidP="003C4ED3">
      <w:pPr>
        <w:jc w:val="center"/>
        <w:rPr>
          <w:rFonts w:ascii="Calibri" w:hAnsi="Calibri" w:cs="Calibri"/>
          <w:b/>
          <w:bCs/>
        </w:rPr>
      </w:pPr>
    </w:p>
    <w:p w:rsidR="003C4ED3" w:rsidRDefault="003C4ED3" w:rsidP="003C4ED3">
      <w:pPr>
        <w:jc w:val="center"/>
        <w:rPr>
          <w:rFonts w:ascii="Calibri" w:hAnsi="Calibri" w:cs="Calibri"/>
          <w:b/>
          <w:bCs/>
        </w:rPr>
      </w:pPr>
    </w:p>
    <w:p w:rsidR="003C4ED3" w:rsidRDefault="003C4ED3" w:rsidP="003C4ED3">
      <w:pPr>
        <w:jc w:val="center"/>
        <w:rPr>
          <w:rFonts w:ascii="Calibri" w:hAnsi="Calibri" w:cs="Calibri"/>
          <w:b/>
          <w:bCs/>
        </w:rPr>
      </w:pPr>
    </w:p>
    <w:p w:rsidR="003C4ED3" w:rsidRDefault="003C4ED3" w:rsidP="003C4ED3">
      <w:pPr>
        <w:jc w:val="center"/>
        <w:rPr>
          <w:rFonts w:ascii="Calibri" w:hAnsi="Calibri" w:cs="Calibri"/>
          <w:b/>
          <w:bCs/>
        </w:rPr>
      </w:pPr>
    </w:p>
    <w:p w:rsidR="003C4ED3" w:rsidRDefault="003C4ED3" w:rsidP="003C4ED3">
      <w:pPr>
        <w:jc w:val="center"/>
        <w:rPr>
          <w:rFonts w:ascii="Calibri" w:hAnsi="Calibri" w:cs="Calibri"/>
          <w:b/>
          <w:bCs/>
        </w:rPr>
      </w:pPr>
    </w:p>
    <w:p w:rsidR="003C4ED3" w:rsidRDefault="003C4ED3" w:rsidP="003C4ED3">
      <w:pPr>
        <w:jc w:val="center"/>
        <w:rPr>
          <w:rFonts w:ascii="Calibri" w:hAnsi="Calibri" w:cs="Calibri"/>
          <w:b/>
          <w:bCs/>
        </w:rPr>
      </w:pPr>
    </w:p>
    <w:p w:rsidR="003C4ED3" w:rsidRPr="00615ED2" w:rsidRDefault="003C4ED3" w:rsidP="003C4ED3">
      <w:pPr>
        <w:jc w:val="center"/>
        <w:rPr>
          <w:rFonts w:ascii="Calibri" w:hAnsi="Calibri" w:cs="Calibri"/>
          <w:b/>
          <w:bCs/>
        </w:rPr>
      </w:pPr>
      <w:r w:rsidRPr="00615ED2">
        <w:rPr>
          <w:rFonts w:ascii="Calibri" w:hAnsi="Calibri" w:cs="Calibri"/>
          <w:b/>
          <w:bCs/>
        </w:rPr>
        <w:lastRenderedPageBreak/>
        <w:t>PARTE V</w:t>
      </w:r>
    </w:p>
    <w:p w:rsidR="003C4ED3" w:rsidRDefault="003C4ED3" w:rsidP="003C4ED3">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3C4ED3" w:rsidRDefault="003C4ED3" w:rsidP="003C4ED3">
      <w:pPr>
        <w:jc w:val="center"/>
        <w:rPr>
          <w:rFonts w:cs="Arial"/>
          <w:sz w:val="16"/>
          <w:szCs w:val="16"/>
          <w:lang w:val="es-BO"/>
        </w:rPr>
      </w:pPr>
      <w:r>
        <w:rPr>
          <w:rFonts w:cs="Arial"/>
          <w:sz w:val="16"/>
          <w:szCs w:val="16"/>
          <w:lang w:val="es-BO"/>
        </w:rPr>
        <w:t>COMITÉ DE HABILITACION</w:t>
      </w:r>
    </w:p>
    <w:p w:rsidR="003C4ED3" w:rsidRPr="00C861DD" w:rsidRDefault="003C4ED3" w:rsidP="003C4ED3">
      <w:pPr>
        <w:jc w:val="cente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3C4ED3" w:rsidRPr="00447135" w:rsidTr="001A702C">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3C4ED3" w:rsidRPr="00592248" w:rsidRDefault="003C4ED3" w:rsidP="001A702C">
            <w:pPr>
              <w:rPr>
                <w:rFonts w:ascii="Calibri" w:hAnsi="Calibri" w:cs="Arial"/>
                <w:b/>
              </w:rPr>
            </w:pPr>
            <w:r w:rsidRPr="00592248">
              <w:rPr>
                <w:rFonts w:ascii="Calibri" w:hAnsi="Calibri" w:cs="Arial"/>
                <w:b/>
              </w:rPr>
              <w:t>DATOS GENERALES DEL PROCESO</w:t>
            </w:r>
          </w:p>
        </w:tc>
      </w:tr>
      <w:tr w:rsidR="003C4ED3" w:rsidRPr="00447135" w:rsidTr="001A702C">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3C4ED3" w:rsidRPr="00447135" w:rsidRDefault="003C4ED3" w:rsidP="001A702C">
            <w:pPr>
              <w:rPr>
                <w:rFonts w:ascii="Calibri" w:hAnsi="Calibri" w:cs="Arial"/>
                <w:sz w:val="10"/>
                <w:szCs w:val="22"/>
              </w:rPr>
            </w:pPr>
          </w:p>
        </w:tc>
        <w:tc>
          <w:tcPr>
            <w:tcW w:w="532" w:type="dxa"/>
            <w:tcBorders>
              <w:top w:val="single" w:sz="4" w:space="0" w:color="auto"/>
              <w:left w:val="nil"/>
              <w:bottom w:val="nil"/>
              <w:right w:val="nil"/>
            </w:tcBorders>
            <w:vAlign w:val="center"/>
          </w:tcPr>
          <w:p w:rsidR="003C4ED3" w:rsidRPr="00447135" w:rsidRDefault="003C4ED3" w:rsidP="001A702C">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3C4ED3" w:rsidRPr="00447135" w:rsidRDefault="003C4ED3" w:rsidP="001A702C">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3C4ED3" w:rsidRPr="00447135" w:rsidRDefault="003C4ED3" w:rsidP="001A702C">
            <w:pPr>
              <w:jc w:val="center"/>
              <w:rPr>
                <w:rFonts w:ascii="Calibri" w:hAnsi="Calibri" w:cs="Arial"/>
                <w:b/>
                <w:sz w:val="10"/>
                <w:szCs w:val="22"/>
              </w:rPr>
            </w:pPr>
          </w:p>
        </w:tc>
      </w:tr>
      <w:tr w:rsidR="003C4ED3" w:rsidRPr="00447135" w:rsidTr="001A702C">
        <w:trPr>
          <w:jc w:val="center"/>
        </w:trPr>
        <w:tc>
          <w:tcPr>
            <w:tcW w:w="3119" w:type="dxa"/>
            <w:tcBorders>
              <w:top w:val="nil"/>
              <w:left w:val="single" w:sz="4" w:space="0" w:color="auto"/>
              <w:bottom w:val="nil"/>
              <w:right w:val="nil"/>
            </w:tcBorders>
            <w:tcMar>
              <w:left w:w="0" w:type="dxa"/>
              <w:right w:w="85" w:type="dxa"/>
            </w:tcMar>
            <w:vAlign w:val="center"/>
          </w:tcPr>
          <w:p w:rsidR="003C4ED3" w:rsidRPr="00592248" w:rsidRDefault="003C4ED3" w:rsidP="001A702C">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3C4ED3" w:rsidRPr="00447135" w:rsidRDefault="003C4ED3" w:rsidP="001A702C">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3C4ED3" w:rsidRPr="00447135" w:rsidRDefault="003C4ED3" w:rsidP="001A702C">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3C4ED3" w:rsidRPr="00447135" w:rsidRDefault="003C4ED3" w:rsidP="001A702C">
            <w:pPr>
              <w:rPr>
                <w:rFonts w:ascii="Calibri" w:hAnsi="Calibri" w:cs="Arial"/>
                <w:sz w:val="22"/>
                <w:szCs w:val="22"/>
              </w:rPr>
            </w:pPr>
            <w:r>
              <w:rPr>
                <w:rFonts w:ascii="Calibri" w:hAnsi="Calibri" w:cs="Arial"/>
                <w:sz w:val="22"/>
                <w:szCs w:val="22"/>
              </w:rPr>
              <w:t>ADQUISICION DE MANGUERAS PARA GLP PARA EL DTCC</w:t>
            </w:r>
          </w:p>
        </w:tc>
        <w:tc>
          <w:tcPr>
            <w:tcW w:w="850" w:type="dxa"/>
            <w:tcBorders>
              <w:top w:val="nil"/>
              <w:left w:val="nil"/>
              <w:bottom w:val="nil"/>
              <w:right w:val="single" w:sz="4" w:space="0" w:color="auto"/>
            </w:tcBorders>
            <w:vAlign w:val="center"/>
          </w:tcPr>
          <w:p w:rsidR="003C4ED3" w:rsidRPr="00447135" w:rsidRDefault="003C4ED3" w:rsidP="001A702C">
            <w:pPr>
              <w:rPr>
                <w:rFonts w:ascii="Calibri" w:hAnsi="Calibri" w:cs="Arial"/>
                <w:sz w:val="22"/>
                <w:szCs w:val="22"/>
              </w:rPr>
            </w:pPr>
          </w:p>
        </w:tc>
      </w:tr>
      <w:tr w:rsidR="003C4ED3" w:rsidRPr="00447135" w:rsidTr="001A702C">
        <w:trPr>
          <w:trHeight w:val="158"/>
          <w:jc w:val="center"/>
        </w:trPr>
        <w:tc>
          <w:tcPr>
            <w:tcW w:w="3119" w:type="dxa"/>
            <w:tcBorders>
              <w:top w:val="nil"/>
              <w:left w:val="single" w:sz="4" w:space="0" w:color="auto"/>
              <w:bottom w:val="nil"/>
              <w:right w:val="nil"/>
            </w:tcBorders>
            <w:tcMar>
              <w:left w:w="0" w:type="dxa"/>
              <w:right w:w="85" w:type="dxa"/>
            </w:tcMar>
            <w:vAlign w:val="center"/>
          </w:tcPr>
          <w:p w:rsidR="003C4ED3" w:rsidRPr="00447135" w:rsidRDefault="003C4ED3" w:rsidP="001A702C">
            <w:pPr>
              <w:jc w:val="right"/>
              <w:rPr>
                <w:rFonts w:ascii="Calibri" w:hAnsi="Calibri" w:cs="Arial"/>
                <w:sz w:val="8"/>
                <w:szCs w:val="22"/>
              </w:rPr>
            </w:pPr>
          </w:p>
        </w:tc>
        <w:tc>
          <w:tcPr>
            <w:tcW w:w="532" w:type="dxa"/>
            <w:tcBorders>
              <w:top w:val="nil"/>
              <w:left w:val="nil"/>
              <w:bottom w:val="nil"/>
              <w:right w:val="nil"/>
            </w:tcBorders>
            <w:vAlign w:val="center"/>
          </w:tcPr>
          <w:p w:rsidR="003C4ED3" w:rsidRPr="00447135" w:rsidRDefault="003C4ED3" w:rsidP="001A702C">
            <w:pPr>
              <w:jc w:val="center"/>
              <w:rPr>
                <w:rFonts w:ascii="Calibri" w:hAnsi="Calibri" w:cs="Arial"/>
                <w:b/>
                <w:sz w:val="8"/>
                <w:szCs w:val="22"/>
              </w:rPr>
            </w:pPr>
          </w:p>
        </w:tc>
        <w:tc>
          <w:tcPr>
            <w:tcW w:w="76" w:type="dxa"/>
            <w:tcBorders>
              <w:top w:val="nil"/>
              <w:left w:val="nil"/>
              <w:bottom w:val="nil"/>
              <w:right w:val="nil"/>
            </w:tcBorders>
            <w:vAlign w:val="center"/>
          </w:tcPr>
          <w:p w:rsidR="003C4ED3" w:rsidRPr="00447135" w:rsidRDefault="003C4ED3" w:rsidP="001A702C">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3C4ED3" w:rsidRPr="00447135" w:rsidRDefault="003C4ED3" w:rsidP="001A702C">
            <w:pPr>
              <w:jc w:val="center"/>
              <w:rPr>
                <w:rFonts w:ascii="Calibri" w:hAnsi="Calibri" w:cs="Arial"/>
                <w:b/>
                <w:sz w:val="8"/>
                <w:szCs w:val="22"/>
              </w:rPr>
            </w:pPr>
          </w:p>
        </w:tc>
      </w:tr>
      <w:tr w:rsidR="003C4ED3" w:rsidRPr="00447135" w:rsidTr="001A702C">
        <w:trPr>
          <w:jc w:val="center"/>
        </w:trPr>
        <w:tc>
          <w:tcPr>
            <w:tcW w:w="3119" w:type="dxa"/>
            <w:tcBorders>
              <w:top w:val="nil"/>
              <w:left w:val="single" w:sz="4" w:space="0" w:color="auto"/>
              <w:bottom w:val="nil"/>
              <w:right w:val="nil"/>
            </w:tcBorders>
            <w:tcMar>
              <w:left w:w="0" w:type="dxa"/>
              <w:right w:w="85" w:type="dxa"/>
            </w:tcMar>
            <w:vAlign w:val="center"/>
          </w:tcPr>
          <w:p w:rsidR="003C4ED3" w:rsidRPr="00592248" w:rsidRDefault="003C4ED3" w:rsidP="001A702C">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3C4ED3" w:rsidRPr="00447135" w:rsidRDefault="003C4ED3" w:rsidP="001A702C">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3C4ED3" w:rsidRPr="00447135" w:rsidRDefault="003C4ED3" w:rsidP="001A702C">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3C4ED3" w:rsidRPr="00447135" w:rsidRDefault="003C4ED3" w:rsidP="001A702C">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3C4ED3" w:rsidRPr="00447135" w:rsidRDefault="003C4ED3" w:rsidP="001A702C">
            <w:pPr>
              <w:rPr>
                <w:rFonts w:ascii="Calibri" w:hAnsi="Calibri" w:cs="Arial"/>
                <w:sz w:val="22"/>
                <w:szCs w:val="22"/>
              </w:rPr>
            </w:pPr>
          </w:p>
        </w:tc>
      </w:tr>
      <w:tr w:rsidR="003C4ED3" w:rsidRPr="00447135" w:rsidTr="001A702C">
        <w:trPr>
          <w:jc w:val="center"/>
        </w:trPr>
        <w:tc>
          <w:tcPr>
            <w:tcW w:w="3119" w:type="dxa"/>
            <w:tcBorders>
              <w:top w:val="nil"/>
              <w:left w:val="single" w:sz="4" w:space="0" w:color="auto"/>
              <w:bottom w:val="nil"/>
              <w:right w:val="nil"/>
            </w:tcBorders>
            <w:tcMar>
              <w:left w:w="0" w:type="dxa"/>
              <w:right w:w="85" w:type="dxa"/>
            </w:tcMar>
            <w:vAlign w:val="center"/>
          </w:tcPr>
          <w:p w:rsidR="003C4ED3" w:rsidRPr="00447135" w:rsidRDefault="003C4ED3" w:rsidP="001A702C">
            <w:pPr>
              <w:jc w:val="right"/>
              <w:rPr>
                <w:rFonts w:ascii="Calibri" w:hAnsi="Calibri" w:cs="Arial"/>
                <w:sz w:val="6"/>
                <w:szCs w:val="22"/>
              </w:rPr>
            </w:pPr>
          </w:p>
        </w:tc>
        <w:tc>
          <w:tcPr>
            <w:tcW w:w="532" w:type="dxa"/>
            <w:tcBorders>
              <w:top w:val="nil"/>
              <w:left w:val="nil"/>
              <w:bottom w:val="nil"/>
              <w:right w:val="nil"/>
            </w:tcBorders>
            <w:vAlign w:val="center"/>
          </w:tcPr>
          <w:p w:rsidR="003C4ED3" w:rsidRPr="00447135" w:rsidRDefault="003C4ED3" w:rsidP="001A702C">
            <w:pPr>
              <w:jc w:val="center"/>
              <w:rPr>
                <w:rFonts w:ascii="Calibri" w:hAnsi="Calibri" w:cs="Arial"/>
                <w:b/>
                <w:sz w:val="6"/>
                <w:szCs w:val="22"/>
              </w:rPr>
            </w:pPr>
          </w:p>
        </w:tc>
        <w:tc>
          <w:tcPr>
            <w:tcW w:w="76" w:type="dxa"/>
            <w:tcBorders>
              <w:top w:val="nil"/>
              <w:left w:val="nil"/>
              <w:bottom w:val="nil"/>
              <w:right w:val="nil"/>
            </w:tcBorders>
            <w:vAlign w:val="center"/>
          </w:tcPr>
          <w:p w:rsidR="003C4ED3" w:rsidRPr="00447135" w:rsidRDefault="003C4ED3" w:rsidP="001A702C">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3C4ED3" w:rsidRPr="00447135" w:rsidRDefault="003C4ED3" w:rsidP="001A702C">
            <w:pPr>
              <w:jc w:val="center"/>
              <w:rPr>
                <w:rFonts w:ascii="Calibri" w:hAnsi="Calibri" w:cs="Arial"/>
                <w:b/>
                <w:sz w:val="6"/>
                <w:szCs w:val="22"/>
              </w:rPr>
            </w:pPr>
          </w:p>
        </w:tc>
      </w:tr>
      <w:tr w:rsidR="003C4ED3" w:rsidRPr="00447135" w:rsidTr="001A702C">
        <w:trPr>
          <w:jc w:val="center"/>
        </w:trPr>
        <w:tc>
          <w:tcPr>
            <w:tcW w:w="3119" w:type="dxa"/>
            <w:tcBorders>
              <w:top w:val="nil"/>
              <w:left w:val="single" w:sz="4" w:space="0" w:color="auto"/>
              <w:bottom w:val="nil"/>
              <w:right w:val="nil"/>
            </w:tcBorders>
            <w:tcMar>
              <w:left w:w="0" w:type="dxa"/>
              <w:right w:w="85" w:type="dxa"/>
            </w:tcMar>
            <w:vAlign w:val="center"/>
          </w:tcPr>
          <w:p w:rsidR="003C4ED3" w:rsidRPr="00447135" w:rsidRDefault="003C4ED3" w:rsidP="001A702C">
            <w:pPr>
              <w:jc w:val="right"/>
              <w:rPr>
                <w:rFonts w:ascii="Calibri" w:hAnsi="Calibri" w:cs="Arial"/>
                <w:sz w:val="6"/>
                <w:szCs w:val="22"/>
              </w:rPr>
            </w:pPr>
          </w:p>
        </w:tc>
        <w:tc>
          <w:tcPr>
            <w:tcW w:w="532" w:type="dxa"/>
            <w:tcBorders>
              <w:top w:val="nil"/>
              <w:left w:val="nil"/>
              <w:bottom w:val="nil"/>
              <w:right w:val="nil"/>
            </w:tcBorders>
            <w:vAlign w:val="center"/>
          </w:tcPr>
          <w:p w:rsidR="003C4ED3" w:rsidRPr="00447135" w:rsidRDefault="003C4ED3" w:rsidP="001A702C">
            <w:pPr>
              <w:jc w:val="center"/>
              <w:rPr>
                <w:rFonts w:ascii="Calibri" w:hAnsi="Calibri" w:cs="Arial"/>
                <w:b/>
                <w:sz w:val="6"/>
                <w:szCs w:val="22"/>
              </w:rPr>
            </w:pPr>
          </w:p>
        </w:tc>
        <w:tc>
          <w:tcPr>
            <w:tcW w:w="76" w:type="dxa"/>
            <w:tcBorders>
              <w:top w:val="nil"/>
              <w:left w:val="nil"/>
              <w:bottom w:val="nil"/>
              <w:right w:val="nil"/>
            </w:tcBorders>
            <w:vAlign w:val="center"/>
          </w:tcPr>
          <w:p w:rsidR="003C4ED3" w:rsidRPr="00447135" w:rsidRDefault="003C4ED3" w:rsidP="001A702C">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3C4ED3" w:rsidRPr="00447135" w:rsidRDefault="003C4ED3" w:rsidP="001A702C">
            <w:pPr>
              <w:jc w:val="center"/>
              <w:rPr>
                <w:rFonts w:ascii="Calibri" w:hAnsi="Calibri" w:cs="Arial"/>
                <w:b/>
                <w:sz w:val="6"/>
                <w:szCs w:val="22"/>
              </w:rPr>
            </w:pPr>
          </w:p>
        </w:tc>
      </w:tr>
      <w:tr w:rsidR="003C4ED3" w:rsidRPr="00447135" w:rsidTr="001A702C">
        <w:trPr>
          <w:jc w:val="center"/>
        </w:trPr>
        <w:tc>
          <w:tcPr>
            <w:tcW w:w="3119" w:type="dxa"/>
            <w:tcBorders>
              <w:top w:val="nil"/>
              <w:left w:val="single" w:sz="4" w:space="0" w:color="auto"/>
              <w:bottom w:val="nil"/>
              <w:right w:val="nil"/>
            </w:tcBorders>
            <w:tcMar>
              <w:left w:w="0" w:type="dxa"/>
              <w:right w:w="85" w:type="dxa"/>
            </w:tcMar>
            <w:vAlign w:val="center"/>
          </w:tcPr>
          <w:p w:rsidR="003C4ED3" w:rsidRPr="00592248" w:rsidRDefault="003C4ED3" w:rsidP="001A702C">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3C4ED3" w:rsidRPr="00447135" w:rsidRDefault="003C4ED3" w:rsidP="001A702C">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3C4ED3" w:rsidRPr="00447135" w:rsidRDefault="003C4ED3" w:rsidP="001A702C">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3C4ED3" w:rsidRPr="00447135" w:rsidRDefault="003C4ED3" w:rsidP="001A702C">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3C4ED3" w:rsidRPr="00447135" w:rsidRDefault="003C4ED3" w:rsidP="001A702C">
            <w:pPr>
              <w:rPr>
                <w:rFonts w:ascii="Calibri" w:hAnsi="Calibri" w:cs="Arial"/>
                <w:sz w:val="22"/>
                <w:szCs w:val="22"/>
              </w:rPr>
            </w:pPr>
          </w:p>
        </w:tc>
      </w:tr>
      <w:tr w:rsidR="003C4ED3" w:rsidRPr="00447135" w:rsidTr="001A702C">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3C4ED3" w:rsidRPr="00447135" w:rsidRDefault="003C4ED3" w:rsidP="001A702C">
            <w:pPr>
              <w:rPr>
                <w:rFonts w:ascii="Calibri" w:hAnsi="Calibri" w:cs="Arial"/>
                <w:b/>
                <w:sz w:val="12"/>
                <w:szCs w:val="22"/>
              </w:rPr>
            </w:pPr>
          </w:p>
        </w:tc>
        <w:tc>
          <w:tcPr>
            <w:tcW w:w="532" w:type="dxa"/>
            <w:tcBorders>
              <w:top w:val="nil"/>
              <w:left w:val="nil"/>
              <w:bottom w:val="single" w:sz="4" w:space="0" w:color="auto"/>
              <w:right w:val="nil"/>
            </w:tcBorders>
            <w:vAlign w:val="center"/>
          </w:tcPr>
          <w:p w:rsidR="003C4ED3" w:rsidRPr="00447135" w:rsidRDefault="003C4ED3" w:rsidP="001A702C">
            <w:pPr>
              <w:rPr>
                <w:rFonts w:ascii="Calibri" w:hAnsi="Calibri" w:cs="Arial"/>
                <w:b/>
                <w:sz w:val="12"/>
                <w:szCs w:val="22"/>
              </w:rPr>
            </w:pPr>
          </w:p>
        </w:tc>
        <w:tc>
          <w:tcPr>
            <w:tcW w:w="76" w:type="dxa"/>
            <w:tcBorders>
              <w:top w:val="nil"/>
              <w:left w:val="nil"/>
              <w:bottom w:val="single" w:sz="4" w:space="0" w:color="auto"/>
              <w:right w:val="nil"/>
            </w:tcBorders>
            <w:vAlign w:val="center"/>
          </w:tcPr>
          <w:p w:rsidR="003C4ED3" w:rsidRPr="00447135" w:rsidRDefault="003C4ED3" w:rsidP="001A702C">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3C4ED3" w:rsidRPr="00447135" w:rsidRDefault="003C4ED3" w:rsidP="001A702C">
            <w:pPr>
              <w:rPr>
                <w:rFonts w:ascii="Calibri" w:hAnsi="Calibri" w:cs="Arial"/>
                <w:sz w:val="12"/>
                <w:szCs w:val="22"/>
              </w:rPr>
            </w:pPr>
          </w:p>
        </w:tc>
      </w:tr>
    </w:tbl>
    <w:p w:rsidR="003C4ED3" w:rsidRDefault="003C4ED3" w:rsidP="003C4ED3">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3C4ED3" w:rsidRPr="00F3767B" w:rsidTr="001A702C">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3C4ED3" w:rsidRPr="00F3767B" w:rsidRDefault="003C4ED3" w:rsidP="001A702C">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3C4ED3" w:rsidRPr="00F3767B" w:rsidRDefault="003C4ED3" w:rsidP="001A702C">
            <w:pPr>
              <w:jc w:val="center"/>
              <w:rPr>
                <w:rFonts w:ascii="Calibri" w:hAnsi="Calibri" w:cs="Calibri"/>
                <w:b/>
              </w:rPr>
            </w:pPr>
            <w:r w:rsidRPr="00F3767B">
              <w:rPr>
                <w:rFonts w:ascii="Calibri" w:hAnsi="Calibri" w:cs="Calibri"/>
                <w:b/>
              </w:rPr>
              <w:t>Presentación</w:t>
            </w:r>
          </w:p>
          <w:p w:rsidR="003C4ED3" w:rsidRPr="00F3767B" w:rsidRDefault="003C4ED3" w:rsidP="001A702C">
            <w:pPr>
              <w:jc w:val="center"/>
              <w:rPr>
                <w:rFonts w:ascii="Calibri" w:hAnsi="Calibri" w:cs="Calibri"/>
                <w:b/>
              </w:rPr>
            </w:pPr>
            <w:r w:rsidRPr="00F3767B">
              <w:rPr>
                <w:rFonts w:ascii="Calibri" w:hAnsi="Calibri" w:cs="Calibri"/>
                <w:b/>
              </w:rPr>
              <w:t>(Acto de Apertura)</w:t>
            </w:r>
          </w:p>
        </w:tc>
      </w:tr>
      <w:tr w:rsidR="003C4ED3" w:rsidRPr="00F3767B" w:rsidTr="001A702C">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3C4ED3" w:rsidRPr="00F3767B" w:rsidRDefault="003C4ED3" w:rsidP="001A702C">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3C4ED3" w:rsidRPr="00F3767B" w:rsidRDefault="003C4ED3" w:rsidP="001A702C">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3C4ED3" w:rsidRPr="00F3767B" w:rsidRDefault="003C4ED3" w:rsidP="001A702C">
            <w:pPr>
              <w:jc w:val="center"/>
              <w:rPr>
                <w:rFonts w:ascii="Calibri" w:hAnsi="Calibri" w:cs="Calibri"/>
                <w:b/>
              </w:rPr>
            </w:pPr>
            <w:r w:rsidRPr="00F3767B">
              <w:rPr>
                <w:rFonts w:ascii="Calibri" w:hAnsi="Calibri" w:cs="Calibri"/>
                <w:b/>
              </w:rPr>
              <w:t>Página N°</w:t>
            </w:r>
          </w:p>
        </w:tc>
      </w:tr>
      <w:tr w:rsidR="003C4ED3" w:rsidRPr="00F3767B" w:rsidTr="001A702C">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3C4ED3" w:rsidRPr="00F3767B" w:rsidRDefault="003C4ED3" w:rsidP="001A702C">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3C4ED3" w:rsidRPr="00F3767B" w:rsidRDefault="003C4ED3" w:rsidP="001A702C">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C4ED3" w:rsidRPr="00F3767B" w:rsidRDefault="003C4ED3" w:rsidP="001A702C">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3C4ED3" w:rsidRPr="00F3767B" w:rsidRDefault="003C4ED3" w:rsidP="001A702C">
            <w:pPr>
              <w:jc w:val="center"/>
              <w:rPr>
                <w:rFonts w:ascii="Calibri" w:hAnsi="Calibri" w:cs="Calibri"/>
                <w:b/>
              </w:rPr>
            </w:pPr>
          </w:p>
        </w:tc>
      </w:tr>
      <w:tr w:rsidR="003C4ED3" w:rsidRPr="00B252AB" w:rsidTr="001A702C">
        <w:trPr>
          <w:jc w:val="center"/>
        </w:trPr>
        <w:tc>
          <w:tcPr>
            <w:tcW w:w="5529" w:type="dxa"/>
            <w:gridSpan w:val="4"/>
            <w:tcBorders>
              <w:left w:val="single" w:sz="4" w:space="0" w:color="auto"/>
              <w:right w:val="single" w:sz="4" w:space="0" w:color="auto"/>
            </w:tcBorders>
          </w:tcPr>
          <w:p w:rsidR="003C4ED3" w:rsidRPr="00B252AB" w:rsidRDefault="003C4ED3" w:rsidP="001A702C">
            <w:pPr>
              <w:jc w:val="both"/>
              <w:rPr>
                <w:rFonts w:asciiTheme="minorHAnsi" w:hAnsiTheme="minorHAnsi" w:cstheme="minorHAnsi"/>
                <w:b/>
              </w:rPr>
            </w:pPr>
            <w:r w:rsidRPr="00B252AB">
              <w:rPr>
                <w:rFonts w:asciiTheme="minorHAnsi" w:hAnsiTheme="minorHAnsi" w:cstheme="minorHAnsi"/>
                <w:b/>
              </w:rPr>
              <w:t>I DOCUMENTIOS LEGALES ADMINISTRATIVOS PARA PROPONENTES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C4ED3" w:rsidRPr="00B252AB" w:rsidRDefault="003C4ED3" w:rsidP="001A702C">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3C4ED3" w:rsidRPr="00B252AB" w:rsidRDefault="003C4ED3" w:rsidP="001A702C">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C4ED3" w:rsidRPr="00B252AB" w:rsidRDefault="003C4ED3" w:rsidP="001A702C">
            <w:pPr>
              <w:jc w:val="both"/>
              <w:rPr>
                <w:rFonts w:ascii="Calibri" w:hAnsi="Calibri" w:cs="Calibri"/>
                <w:b/>
              </w:rPr>
            </w:pPr>
          </w:p>
        </w:tc>
      </w:tr>
      <w:tr w:rsidR="003C4ED3" w:rsidRPr="00B252AB" w:rsidTr="001A702C">
        <w:trPr>
          <w:jc w:val="center"/>
        </w:trPr>
        <w:tc>
          <w:tcPr>
            <w:tcW w:w="5529" w:type="dxa"/>
            <w:gridSpan w:val="4"/>
            <w:tcBorders>
              <w:left w:val="single" w:sz="4" w:space="0" w:color="auto"/>
              <w:right w:val="single" w:sz="4" w:space="0" w:color="auto"/>
            </w:tcBorders>
          </w:tcPr>
          <w:p w:rsidR="003C4ED3" w:rsidRPr="00B252AB" w:rsidRDefault="003C4ED3" w:rsidP="001A702C">
            <w:pPr>
              <w:jc w:val="both"/>
              <w:rPr>
                <w:rFonts w:asciiTheme="minorHAnsi" w:hAnsiTheme="minorHAnsi" w:cstheme="minorHAnsi"/>
                <w:b/>
              </w:rPr>
            </w:pPr>
            <w:r w:rsidRPr="00B252AB">
              <w:rPr>
                <w:rFonts w:asciiTheme="minorHAnsi" w:hAnsiTheme="minorHAnsi" w:cstheme="minorHAnsi"/>
                <w:b/>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C4ED3" w:rsidRPr="00B252AB" w:rsidRDefault="003C4ED3" w:rsidP="001A702C">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3C4ED3" w:rsidRPr="00B252AB" w:rsidRDefault="003C4ED3" w:rsidP="001A702C">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C4ED3" w:rsidRPr="00B252AB" w:rsidRDefault="003C4ED3" w:rsidP="001A702C">
            <w:pPr>
              <w:jc w:val="both"/>
              <w:rPr>
                <w:rFonts w:ascii="Calibri" w:hAnsi="Calibri" w:cs="Calibri"/>
                <w:b/>
              </w:rPr>
            </w:pPr>
          </w:p>
        </w:tc>
      </w:tr>
      <w:tr w:rsidR="003C4ED3" w:rsidRPr="00F3767B" w:rsidTr="001A702C">
        <w:trPr>
          <w:jc w:val="center"/>
        </w:trPr>
        <w:tc>
          <w:tcPr>
            <w:tcW w:w="5529" w:type="dxa"/>
            <w:gridSpan w:val="4"/>
            <w:tcBorders>
              <w:left w:val="single" w:sz="4" w:space="0" w:color="auto"/>
              <w:right w:val="single" w:sz="4" w:space="0" w:color="auto"/>
            </w:tcBorders>
          </w:tcPr>
          <w:p w:rsidR="003C4ED3" w:rsidRPr="00696772" w:rsidRDefault="003C4ED3" w:rsidP="001A702C">
            <w:pPr>
              <w:numPr>
                <w:ilvl w:val="0"/>
                <w:numId w:val="32"/>
              </w:num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0D2676" w:rsidRDefault="003C4ED3" w:rsidP="001A702C">
            <w:pPr>
              <w:numPr>
                <w:ilvl w:val="0"/>
                <w:numId w:val="32"/>
              </w:numPr>
              <w:jc w:val="both"/>
              <w:rPr>
                <w:rFonts w:asciiTheme="minorHAnsi" w:hAnsiTheme="minorHAnsi" w:cstheme="minorHAnsi"/>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0D2676" w:rsidRDefault="003C4ED3" w:rsidP="001A702C">
            <w:pPr>
              <w:numPr>
                <w:ilvl w:val="0"/>
                <w:numId w:val="32"/>
              </w:numPr>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0D2676" w:rsidRDefault="003C4ED3" w:rsidP="001A702C">
            <w:pPr>
              <w:pStyle w:val="Prrafodelista"/>
              <w:numPr>
                <w:ilvl w:val="0"/>
                <w:numId w:val="32"/>
              </w:numPr>
              <w:jc w:val="both"/>
              <w:rPr>
                <w:rFonts w:ascii="Calibri" w:hAnsi="Calibri" w:cs="Calibri"/>
              </w:rPr>
            </w:pPr>
            <w:r>
              <w:rPr>
                <w:rFonts w:ascii="Calibri" w:hAnsi="Calibri" w:cs="Calibri"/>
                <w:color w:val="000000"/>
              </w:rPr>
              <w:t xml:space="preserve"> </w:t>
            </w:r>
            <w:r w:rsidRPr="000D267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3C4ED3" w:rsidRPr="005A6938" w:rsidRDefault="003C4ED3" w:rsidP="001A702C">
            <w:pPr>
              <w:numPr>
                <w:ilvl w:val="1"/>
                <w:numId w:val="28"/>
              </w:numPr>
              <w:tabs>
                <w:tab w:val="clear" w:pos="1080"/>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3C4ED3" w:rsidRPr="005A6938" w:rsidRDefault="003C4ED3" w:rsidP="001A702C">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3C4ED3" w:rsidRPr="005A6938" w:rsidRDefault="003C4ED3" w:rsidP="001A702C">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3C4ED3" w:rsidRPr="00F3767B" w:rsidRDefault="003C4ED3" w:rsidP="001A702C">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0D2676" w:rsidRDefault="003C4ED3" w:rsidP="001A702C">
            <w:pPr>
              <w:pStyle w:val="Prrafodelista"/>
              <w:numPr>
                <w:ilvl w:val="0"/>
                <w:numId w:val="32"/>
              </w:numPr>
              <w:jc w:val="both"/>
              <w:rPr>
                <w:rFonts w:asciiTheme="minorHAnsi" w:hAnsiTheme="minorHAnsi" w:cstheme="minorHAnsi"/>
              </w:rPr>
            </w:pPr>
            <w:r w:rsidRPr="000D2676">
              <w:rPr>
                <w:rFonts w:asciiTheme="minorHAnsi" w:hAnsiTheme="minorHAnsi" w:cstheme="minorHAnsi"/>
              </w:rPr>
              <w:t>Original de la Garantía de Seriedad de Propuesta (Cuando ésta sea solicitada)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B252AB" w:rsidRDefault="003C4ED3" w:rsidP="001A702C">
            <w:pPr>
              <w:jc w:val="both"/>
              <w:rPr>
                <w:rFonts w:asciiTheme="minorHAnsi" w:hAnsiTheme="minorHAnsi" w:cstheme="minorHAnsi"/>
                <w:b/>
              </w:rPr>
            </w:pPr>
            <w:r w:rsidRPr="00B252AB">
              <w:rPr>
                <w:rFonts w:asciiTheme="minorHAnsi" w:hAnsiTheme="minorHAnsi" w:cstheme="minorHAns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B252AB" w:rsidRDefault="003C4ED3" w:rsidP="001A702C">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B252AB" w:rsidRDefault="003C4ED3" w:rsidP="001A702C">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B252AB" w:rsidRDefault="003C4ED3" w:rsidP="001A702C">
            <w:pPr>
              <w:jc w:val="both"/>
              <w:rPr>
                <w:rFonts w:ascii="Calibri" w:hAnsi="Calibri" w:cs="Calibri"/>
                <w:b/>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124CD1" w:rsidRDefault="003C4ED3" w:rsidP="001A702C">
            <w:pPr>
              <w:pStyle w:val="Prrafodelista"/>
              <w:numPr>
                <w:ilvl w:val="0"/>
                <w:numId w:val="32"/>
              </w:numPr>
              <w:jc w:val="both"/>
              <w:rPr>
                <w:rFonts w:asciiTheme="minorHAnsi" w:hAnsiTheme="minorHAnsi" w:cstheme="minorHAnsi"/>
              </w:rPr>
            </w:pPr>
            <w:r w:rsidRPr="000D2676">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124CD1" w:rsidRDefault="003C4ED3" w:rsidP="001A702C">
            <w:pPr>
              <w:pStyle w:val="Prrafodelista"/>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Poder del Representante Legal de la </w:t>
            </w:r>
            <w:r w:rsidRPr="00BD2C05">
              <w:rPr>
                <w:rFonts w:asciiTheme="minorHAnsi" w:hAnsiTheme="minorHAnsi" w:cstheme="minorHAnsi"/>
              </w:rPr>
              <w:lastRenderedPageBreak/>
              <w:t>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124CD1" w:rsidRDefault="003C4ED3" w:rsidP="001A702C">
            <w:pPr>
              <w:pStyle w:val="Prrafodelista"/>
              <w:numPr>
                <w:ilvl w:val="0"/>
                <w:numId w:val="32"/>
              </w:numPr>
              <w:jc w:val="both"/>
              <w:rPr>
                <w:rFonts w:asciiTheme="minorHAnsi" w:hAnsiTheme="minorHAnsi" w:cstheme="minorHAnsi"/>
              </w:rPr>
            </w:pPr>
            <w:r w:rsidRPr="00BD2C05">
              <w:rPr>
                <w:rFonts w:asciiTheme="minorHAnsi" w:hAnsiTheme="minorHAnsi" w:cstheme="minorHAnsi"/>
              </w:rPr>
              <w:lastRenderedPageBreak/>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124CD1" w:rsidRDefault="003C4ED3" w:rsidP="001A702C">
            <w:pPr>
              <w:pStyle w:val="Prrafodelista"/>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B252AB" w:rsidRDefault="003C4ED3" w:rsidP="001A702C">
            <w:pPr>
              <w:tabs>
                <w:tab w:val="left" w:pos="284"/>
              </w:tabs>
              <w:rPr>
                <w:rFonts w:asciiTheme="minorHAnsi" w:hAnsiTheme="minorHAnsi" w:cstheme="minorHAnsi"/>
                <w:b/>
              </w:rPr>
            </w:pPr>
            <w:r>
              <w:rPr>
                <w:rFonts w:asciiTheme="minorHAnsi" w:hAnsiTheme="minorHAnsi" w:cstheme="minorHAnsi"/>
                <w:b/>
              </w:rPr>
              <w:t xml:space="preserve">II </w:t>
            </w:r>
            <w:r w:rsidRPr="00B252AB">
              <w:rPr>
                <w:rFonts w:asciiTheme="minorHAnsi" w:hAnsiTheme="minorHAnsi" w:cstheme="minorHAnsi"/>
                <w:b/>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93566B" w:rsidRDefault="003C4ED3" w:rsidP="001A702C">
            <w:pPr>
              <w:pStyle w:val="Prrafodelista"/>
              <w:numPr>
                <w:ilvl w:val="0"/>
                <w:numId w:val="32"/>
              </w:num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93566B" w:rsidRDefault="003C4ED3" w:rsidP="001A702C">
            <w:pPr>
              <w:pStyle w:val="Prrafodelista"/>
              <w:numPr>
                <w:ilvl w:val="0"/>
                <w:numId w:val="32"/>
              </w:numPr>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93566B" w:rsidRDefault="003C4ED3" w:rsidP="001A702C">
            <w:pPr>
              <w:pStyle w:val="Prrafodelista"/>
              <w:numPr>
                <w:ilvl w:val="0"/>
                <w:numId w:val="32"/>
              </w:numPr>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B252AB" w:rsidRDefault="003C4ED3" w:rsidP="001A702C">
            <w:pPr>
              <w:jc w:val="both"/>
              <w:rPr>
                <w:rFonts w:asciiTheme="minorHAnsi" w:eastAsia="Calibri" w:hAnsiTheme="minorHAnsi" w:cstheme="minorHAnsi"/>
                <w:b/>
                <w:lang w:val="es-BO"/>
              </w:rPr>
            </w:pPr>
            <w:r w:rsidRPr="00B252AB">
              <w:rPr>
                <w:rFonts w:asciiTheme="minorHAnsi" w:eastAsia="Calibr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93566B" w:rsidRDefault="003C4ED3" w:rsidP="001A702C">
            <w:pPr>
              <w:pStyle w:val="Prrafodelista"/>
              <w:numPr>
                <w:ilvl w:val="0"/>
                <w:numId w:val="32"/>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93566B" w:rsidRDefault="003C4ED3" w:rsidP="001A702C">
            <w:pPr>
              <w:pStyle w:val="Prrafodelista"/>
              <w:numPr>
                <w:ilvl w:val="0"/>
                <w:numId w:val="32"/>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93566B" w:rsidRDefault="003C4ED3" w:rsidP="001A702C">
            <w:pPr>
              <w:pStyle w:val="Prrafodelista"/>
              <w:numPr>
                <w:ilvl w:val="0"/>
                <w:numId w:val="32"/>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93566B" w:rsidRDefault="003C4ED3" w:rsidP="001A702C">
            <w:pPr>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w:t>
            </w:r>
            <w:r>
              <w:rPr>
                <w:rFonts w:asciiTheme="minorHAnsi" w:hAnsiTheme="minorHAnsi" w:cstheme="minorHAnsi"/>
                <w:b/>
                <w:lang w:eastAsia="es-ES"/>
              </w:rPr>
              <w:t>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93566B" w:rsidRDefault="003C4ED3" w:rsidP="001A702C">
            <w:pPr>
              <w:pStyle w:val="Prrafodelista"/>
              <w:numPr>
                <w:ilvl w:val="0"/>
                <w:numId w:val="32"/>
              </w:numPr>
              <w:jc w:val="both"/>
              <w:rPr>
                <w:rFonts w:asciiTheme="minorHAnsi" w:hAnsiTheme="minorHAnsi" w:cstheme="minorHAnsi"/>
              </w:rPr>
            </w:pPr>
            <w:r w:rsidRPr="0093566B">
              <w:rPr>
                <w:rFonts w:asciiTheme="minorHAnsi" w:hAnsiTheme="minorHAnsi" w:cstheme="minorHAnsi"/>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925864" w:rsidRDefault="003C4ED3" w:rsidP="001A702C">
            <w:pPr>
              <w:pStyle w:val="Prrafodelista"/>
              <w:numPr>
                <w:ilvl w:val="0"/>
                <w:numId w:val="32"/>
              </w:numPr>
              <w:jc w:val="both"/>
              <w:rPr>
                <w:rFonts w:ascii="Calibri" w:hAnsi="Calibri" w:cs="Calibri"/>
                <w:color w:val="000000"/>
              </w:rPr>
            </w:pPr>
            <w:r w:rsidRPr="00925864">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925864" w:rsidRDefault="003C4ED3" w:rsidP="001A702C">
            <w:pPr>
              <w:pStyle w:val="Prrafodelista"/>
              <w:numPr>
                <w:ilvl w:val="0"/>
                <w:numId w:val="32"/>
              </w:numPr>
              <w:jc w:val="both"/>
              <w:rPr>
                <w:rFonts w:ascii="Calibri" w:hAnsi="Calibri" w:cs="Calibri"/>
              </w:rPr>
            </w:pPr>
            <w:r w:rsidRPr="00925864">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3C4ED3" w:rsidRPr="00240D26" w:rsidRDefault="003C4ED3" w:rsidP="001A702C">
            <w:pPr>
              <w:numPr>
                <w:ilvl w:val="1"/>
                <w:numId w:val="32"/>
              </w:numPr>
              <w:tabs>
                <w:tab w:val="num" w:pos="1701"/>
              </w:tabs>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3C4ED3" w:rsidRPr="00240D26" w:rsidRDefault="003C4ED3" w:rsidP="001A702C">
            <w:pPr>
              <w:numPr>
                <w:ilvl w:val="1"/>
                <w:numId w:val="32"/>
              </w:numPr>
              <w:tabs>
                <w:tab w:val="num" w:pos="1701"/>
              </w:tabs>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3C4ED3" w:rsidRPr="00925864" w:rsidRDefault="003C4ED3" w:rsidP="001A702C">
            <w:pPr>
              <w:numPr>
                <w:ilvl w:val="1"/>
                <w:numId w:val="32"/>
              </w:numPr>
              <w:tabs>
                <w:tab w:val="num" w:pos="1701"/>
              </w:tabs>
              <w:jc w:val="both"/>
              <w:rPr>
                <w:rFonts w:ascii="Calibri" w:hAnsi="Calibri" w:cs="Calibri"/>
                <w:color w:val="000000"/>
              </w:rPr>
            </w:pPr>
            <w:r w:rsidRPr="00240D26">
              <w:rPr>
                <w:rFonts w:ascii="Calibri" w:hAnsi="Calibri" w:cs="Calibri"/>
                <w:color w:val="000000"/>
              </w:rPr>
              <w:t xml:space="preserve">No es sujeto de contrataciones para YPFB, el </w:t>
            </w:r>
            <w:r w:rsidRPr="00240D26">
              <w:rPr>
                <w:rFonts w:ascii="Calibri" w:hAnsi="Calibri" w:cs="Calibri"/>
                <w:color w:val="000000"/>
              </w:rPr>
              <w:lastRenderedPageBreak/>
              <w:t xml:space="preserve">empleador que presentare el documento de NO REGISTRO de ambas </w:t>
            </w:r>
            <w:proofErr w:type="spellStart"/>
            <w:r w:rsidRPr="00240D26">
              <w:rPr>
                <w:rFonts w:ascii="Calibri" w:hAnsi="Calibri" w:cs="Calibri"/>
                <w:color w:val="000000"/>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B252AB" w:rsidRDefault="003C4ED3" w:rsidP="001A702C">
            <w:pPr>
              <w:jc w:val="both"/>
              <w:rPr>
                <w:rFonts w:asciiTheme="minorHAnsi" w:hAnsiTheme="minorHAnsi" w:cstheme="minorHAnsi"/>
                <w:b/>
              </w:rPr>
            </w:pPr>
            <w:r>
              <w:rPr>
                <w:rFonts w:asciiTheme="minorHAnsi" w:hAnsiTheme="minorHAnsi" w:cstheme="minorHAnsi"/>
                <w:b/>
              </w:rPr>
              <w:lastRenderedPageBreak/>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925864" w:rsidRDefault="003C4ED3" w:rsidP="001A702C">
            <w:pPr>
              <w:numPr>
                <w:ilvl w:val="0"/>
                <w:numId w:val="32"/>
              </w:numPr>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925864" w:rsidRDefault="003C4ED3" w:rsidP="001A702C">
            <w:pPr>
              <w:numPr>
                <w:ilvl w:val="0"/>
                <w:numId w:val="32"/>
              </w:numPr>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E05F00" w:rsidRDefault="003C4ED3" w:rsidP="001A702C">
            <w:pPr>
              <w:numPr>
                <w:ilvl w:val="0"/>
                <w:numId w:val="32"/>
              </w:numPr>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E05F00" w:rsidRDefault="003C4ED3" w:rsidP="001A702C">
            <w:pPr>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B252AB" w:rsidRDefault="003C4ED3" w:rsidP="001A702C">
            <w:pPr>
              <w:pStyle w:val="Normal2"/>
              <w:tabs>
                <w:tab w:val="clear" w:pos="709"/>
                <w:tab w:val="left" w:pos="2268"/>
              </w:tabs>
              <w:rPr>
                <w:rFonts w:asciiTheme="minorHAnsi" w:hAnsiTheme="minorHAnsi" w:cstheme="minorHAnsi"/>
                <w:b/>
                <w:sz w:val="20"/>
                <w:lang w:val="es-BO"/>
              </w:rPr>
            </w:pPr>
            <w:r w:rsidRPr="00B252AB">
              <w:rPr>
                <w:rFonts w:asciiTheme="minorHAnsi" w:hAnsiTheme="minorHAnsi" w:cstheme="minorHAnsi"/>
                <w:b/>
                <w:sz w:val="20"/>
                <w:lang w:val="es-BO"/>
              </w:rPr>
              <w:t>FORMULARIOS DE LA PROPUESTA ECONOMICA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124CD1" w:rsidRDefault="003C4ED3" w:rsidP="001A702C">
            <w:pPr>
              <w:pStyle w:val="Normal2"/>
              <w:numPr>
                <w:ilvl w:val="0"/>
                <w:numId w:val="32"/>
              </w:numPr>
              <w:tabs>
                <w:tab w:val="clear" w:pos="709"/>
                <w:tab w:val="left" w:pos="2268"/>
              </w:tabs>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B252AB" w:rsidRDefault="003C4ED3" w:rsidP="001A702C">
            <w:pPr>
              <w:pStyle w:val="Normal2"/>
              <w:rPr>
                <w:rFonts w:asciiTheme="minorHAnsi" w:hAnsiTheme="minorHAnsi" w:cstheme="minorHAnsi"/>
                <w:b/>
                <w:sz w:val="20"/>
                <w:lang w:val="es-BO"/>
              </w:rPr>
            </w:pPr>
            <w:r w:rsidRPr="00B252AB">
              <w:rPr>
                <w:rFonts w:asciiTheme="minorHAnsi" w:hAnsiTheme="minorHAnsi" w:cstheme="minorHAnsi"/>
                <w:b/>
                <w:sz w:val="20"/>
                <w:lang w:val="es-BO"/>
              </w:rPr>
              <w:t>FORMULARIOS/DOCUMENTOS DE LAPROPUESTA TECNICA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jc w:val="center"/>
        </w:trPr>
        <w:tc>
          <w:tcPr>
            <w:tcW w:w="5529" w:type="dxa"/>
            <w:gridSpan w:val="4"/>
            <w:tcBorders>
              <w:left w:val="single" w:sz="4" w:space="0" w:color="auto"/>
              <w:right w:val="single" w:sz="4" w:space="0" w:color="auto"/>
            </w:tcBorders>
            <w:shd w:val="clear" w:color="auto" w:fill="auto"/>
          </w:tcPr>
          <w:p w:rsidR="003C4ED3" w:rsidRPr="00124CD1" w:rsidRDefault="003C4ED3" w:rsidP="001A702C">
            <w:pPr>
              <w:pStyle w:val="Normal2"/>
              <w:numPr>
                <w:ilvl w:val="0"/>
                <w:numId w:val="32"/>
              </w:numPr>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 solicitadas y propuestas.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C4ED3" w:rsidRPr="00F3767B" w:rsidRDefault="003C4ED3" w:rsidP="001A702C">
            <w:pPr>
              <w:jc w:val="both"/>
              <w:rPr>
                <w:rFonts w:ascii="Calibri" w:hAnsi="Calibri" w:cs="Calibri"/>
              </w:rPr>
            </w:pPr>
          </w:p>
        </w:tc>
      </w:tr>
      <w:tr w:rsidR="003C4ED3" w:rsidRPr="00F3767B" w:rsidTr="001A702C">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3C4ED3" w:rsidRPr="00F3767B" w:rsidRDefault="003C4ED3" w:rsidP="001A702C">
            <w:pPr>
              <w:jc w:val="center"/>
              <w:rPr>
                <w:rFonts w:ascii="Calibri" w:hAnsi="Calibri" w:cs="Calibri"/>
                <w:b/>
              </w:rPr>
            </w:pPr>
            <w:r w:rsidRPr="00F3767B">
              <w:rPr>
                <w:rFonts w:ascii="Calibri" w:hAnsi="Calibri" w:cs="Calibri"/>
                <w:b/>
              </w:rPr>
              <w:t>PROPUESTA ECONÓMICA</w:t>
            </w:r>
          </w:p>
        </w:tc>
      </w:tr>
      <w:tr w:rsidR="003C4ED3" w:rsidRPr="00F3767B" w:rsidTr="001A702C">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3C4ED3" w:rsidRPr="00F3767B" w:rsidRDefault="003C4ED3" w:rsidP="001A702C">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3C4ED3" w:rsidRPr="00F3767B" w:rsidRDefault="003C4ED3" w:rsidP="001A702C">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3C4ED3" w:rsidRPr="00F3767B" w:rsidRDefault="003C4ED3" w:rsidP="001A702C">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3C4ED3" w:rsidRPr="00F3767B" w:rsidRDefault="003C4ED3" w:rsidP="001A702C">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C4ED3" w:rsidRPr="00F3767B" w:rsidRDefault="003C4ED3" w:rsidP="001A702C">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3C4ED3" w:rsidRPr="00F3767B" w:rsidRDefault="003C4ED3" w:rsidP="001A702C">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C4ED3" w:rsidRPr="00F3767B" w:rsidRDefault="003C4ED3" w:rsidP="001A702C">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3C4ED3" w:rsidRPr="00F3767B" w:rsidRDefault="003C4ED3" w:rsidP="001A702C">
            <w:pPr>
              <w:jc w:val="center"/>
              <w:rPr>
                <w:rFonts w:ascii="Calibri" w:hAnsi="Calibri" w:cs="Calibri"/>
                <w:b/>
                <w:bCs/>
                <w:lang w:val="es-ES_tradnl" w:eastAsia="es-BO"/>
              </w:rPr>
            </w:pPr>
            <w:r w:rsidRPr="00F3767B">
              <w:rPr>
                <w:rFonts w:ascii="Calibri" w:hAnsi="Calibri" w:cs="Calibri"/>
                <w:b/>
                <w:bCs/>
                <w:lang w:eastAsia="es-BO"/>
              </w:rPr>
              <w:t>(Bs.)</w:t>
            </w:r>
          </w:p>
        </w:tc>
      </w:tr>
      <w:tr w:rsidR="003C4ED3" w:rsidRPr="00F3767B" w:rsidTr="00D253CB">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3C4ED3" w:rsidRDefault="003C4ED3" w:rsidP="001A702C">
            <w:pPr>
              <w:jc w:val="center"/>
              <w:rPr>
                <w:rFonts w:ascii="Calibri" w:hAnsi="Calibri" w:cs="Calibri"/>
                <w:b/>
              </w:rPr>
            </w:pPr>
          </w:p>
          <w:p w:rsidR="003C4ED3" w:rsidRDefault="003C4ED3" w:rsidP="001A702C">
            <w:pPr>
              <w:jc w:val="center"/>
              <w:rPr>
                <w:rFonts w:ascii="Calibri" w:hAnsi="Calibri" w:cs="Calibri"/>
                <w:b/>
              </w:rPr>
            </w:pPr>
          </w:p>
          <w:p w:rsidR="003C4ED3" w:rsidRDefault="003C4ED3" w:rsidP="001A702C">
            <w:pPr>
              <w:jc w:val="center"/>
              <w:rPr>
                <w:rFonts w:ascii="Calibri" w:hAnsi="Calibri" w:cs="Calibri"/>
                <w:b/>
              </w:rPr>
            </w:pPr>
          </w:p>
          <w:p w:rsidR="003C4ED3" w:rsidRDefault="003C4ED3" w:rsidP="001A702C">
            <w:pPr>
              <w:jc w:val="center"/>
              <w:rPr>
                <w:rFonts w:ascii="Calibri" w:hAnsi="Calibri" w:cs="Calibri"/>
                <w:b/>
              </w:rPr>
            </w:pPr>
          </w:p>
          <w:p w:rsidR="003C4ED3" w:rsidRDefault="003C4ED3" w:rsidP="001A702C">
            <w:pPr>
              <w:jc w:val="center"/>
              <w:rPr>
                <w:rFonts w:ascii="Calibri" w:hAnsi="Calibri" w:cs="Calibri"/>
                <w:b/>
              </w:rPr>
            </w:pPr>
          </w:p>
          <w:p w:rsidR="003C4ED3" w:rsidRDefault="003C4ED3" w:rsidP="001A702C">
            <w:pPr>
              <w:jc w:val="center"/>
              <w:rPr>
                <w:rFonts w:ascii="Calibri" w:hAnsi="Calibri" w:cs="Calibri"/>
                <w:b/>
              </w:rPr>
            </w:pPr>
          </w:p>
          <w:p w:rsidR="003C4ED3" w:rsidRDefault="003C4ED3" w:rsidP="001A702C">
            <w:pPr>
              <w:jc w:val="center"/>
              <w:rPr>
                <w:rFonts w:ascii="Calibri" w:hAnsi="Calibri" w:cs="Calibri"/>
                <w:b/>
              </w:rPr>
            </w:pPr>
          </w:p>
          <w:p w:rsidR="003C4ED3" w:rsidRPr="00F3767B" w:rsidRDefault="003C4ED3" w:rsidP="001A702C">
            <w:pPr>
              <w:jc w:val="center"/>
              <w:rPr>
                <w:rFonts w:ascii="Calibri" w:hAnsi="Calibri" w:cs="Calibri"/>
                <w:b/>
              </w:rPr>
            </w:pPr>
            <w:r>
              <w:rPr>
                <w:rFonts w:ascii="Calibri" w:hAnsi="Calibri" w:cs="Calibri"/>
                <w:b/>
              </w:rPr>
              <w:t>1</w:t>
            </w:r>
          </w:p>
        </w:tc>
        <w:tc>
          <w:tcPr>
            <w:tcW w:w="2410" w:type="dxa"/>
            <w:tcBorders>
              <w:top w:val="single" w:sz="4" w:space="0" w:color="auto"/>
              <w:left w:val="single" w:sz="4" w:space="0" w:color="auto"/>
              <w:bottom w:val="single" w:sz="4" w:space="0" w:color="auto"/>
              <w:right w:val="single" w:sz="4" w:space="0" w:color="auto"/>
            </w:tcBorders>
            <w:vAlign w:val="center"/>
          </w:tcPr>
          <w:p w:rsidR="003C4ED3" w:rsidRPr="0014229D" w:rsidRDefault="003C4ED3" w:rsidP="001A702C">
            <w:pPr>
              <w:jc w:val="both"/>
              <w:rPr>
                <w:rFonts w:ascii="Calibri" w:hAnsi="Calibri" w:cs="Calibri"/>
                <w:color w:val="000000"/>
                <w:sz w:val="14"/>
                <w:szCs w:val="14"/>
                <w:lang w:eastAsia="es-BO"/>
              </w:rPr>
            </w:pPr>
            <w:r w:rsidRPr="0014229D">
              <w:rPr>
                <w:rFonts w:ascii="Calibri" w:hAnsi="Calibri" w:cs="Calibri"/>
                <w:color w:val="000000"/>
                <w:sz w:val="14"/>
                <w:szCs w:val="14"/>
                <w:lang w:eastAsia="es-BO"/>
              </w:rPr>
              <w:t>MANGUERA PARA GLP DE 2” CON CONEXIONES PRENSADAS.</w:t>
            </w:r>
          </w:p>
          <w:p w:rsidR="003C4ED3" w:rsidRPr="0014229D" w:rsidRDefault="003C4ED3" w:rsidP="001A702C">
            <w:pPr>
              <w:jc w:val="both"/>
              <w:rPr>
                <w:rFonts w:ascii="Calibri" w:hAnsi="Calibri" w:cs="Calibri"/>
                <w:color w:val="000000"/>
                <w:sz w:val="14"/>
                <w:szCs w:val="14"/>
                <w:lang w:eastAsia="es-BO"/>
              </w:rPr>
            </w:pPr>
            <w:r w:rsidRPr="0014229D">
              <w:rPr>
                <w:rFonts w:ascii="Calibri" w:hAnsi="Calibri" w:cs="Calibri"/>
                <w:color w:val="000000"/>
                <w:sz w:val="14"/>
                <w:szCs w:val="14"/>
                <w:lang w:eastAsia="es-BO"/>
              </w:rPr>
              <w:t>LONGITUD: 4 UNIDADES DE 10 MTS.</w:t>
            </w:r>
          </w:p>
          <w:p w:rsidR="003C4ED3" w:rsidRPr="0014229D" w:rsidRDefault="003C4ED3" w:rsidP="001A702C">
            <w:pPr>
              <w:jc w:val="both"/>
              <w:rPr>
                <w:rFonts w:ascii="Calibri" w:hAnsi="Calibri" w:cs="Calibri"/>
                <w:color w:val="000000"/>
                <w:sz w:val="14"/>
                <w:szCs w:val="14"/>
                <w:lang w:eastAsia="es-BO"/>
              </w:rPr>
            </w:pPr>
            <w:r w:rsidRPr="0014229D">
              <w:rPr>
                <w:rFonts w:ascii="Calibri" w:hAnsi="Calibri" w:cs="Calibri"/>
                <w:color w:val="000000"/>
                <w:sz w:val="14"/>
                <w:szCs w:val="14"/>
                <w:lang w:eastAsia="es-BO"/>
              </w:rPr>
              <w:t>MARCA: PARKER O SIMILAR</w:t>
            </w:r>
          </w:p>
          <w:p w:rsidR="003C4ED3" w:rsidRPr="0014229D" w:rsidRDefault="003C4ED3" w:rsidP="001A702C">
            <w:pPr>
              <w:jc w:val="both"/>
              <w:rPr>
                <w:rFonts w:ascii="Calibri" w:hAnsi="Calibri" w:cs="Calibri"/>
                <w:color w:val="000000"/>
                <w:sz w:val="14"/>
                <w:szCs w:val="14"/>
                <w:lang w:eastAsia="es-BO"/>
              </w:rPr>
            </w:pPr>
            <w:r w:rsidRPr="0014229D">
              <w:rPr>
                <w:rFonts w:ascii="Calibri" w:hAnsi="Calibri" w:cs="Calibri"/>
                <w:color w:val="000000"/>
                <w:sz w:val="14"/>
                <w:szCs w:val="14"/>
                <w:lang w:eastAsia="es-BO"/>
              </w:rPr>
              <w:t>MODELO: 7232</w:t>
            </w:r>
          </w:p>
          <w:p w:rsidR="003C4ED3" w:rsidRPr="0014229D" w:rsidRDefault="003C4ED3" w:rsidP="001A702C">
            <w:pPr>
              <w:jc w:val="both"/>
              <w:rPr>
                <w:rFonts w:ascii="Calibri" w:hAnsi="Calibri" w:cs="Calibri"/>
                <w:color w:val="000000"/>
                <w:sz w:val="14"/>
                <w:szCs w:val="14"/>
                <w:lang w:eastAsia="es-BO"/>
              </w:rPr>
            </w:pPr>
            <w:r w:rsidRPr="0014229D">
              <w:rPr>
                <w:rFonts w:ascii="Calibri" w:hAnsi="Calibri" w:cs="Calibri"/>
                <w:color w:val="000000"/>
                <w:sz w:val="14"/>
                <w:szCs w:val="14"/>
                <w:lang w:eastAsia="es-BO"/>
              </w:rPr>
              <w:t>TUBO INTERNO NITRILO COLOR NEGRO PARA USO EN HIDROCARBUROS REFORZADO DOBLE TRENZADO RECUBRIMIENTO DE TEMPERATURA 40ºC A 80ºC.</w:t>
            </w:r>
          </w:p>
          <w:p w:rsidR="003C4ED3" w:rsidRPr="0014229D" w:rsidRDefault="003C4ED3" w:rsidP="001A702C">
            <w:pPr>
              <w:jc w:val="both"/>
              <w:rPr>
                <w:rFonts w:ascii="Calibri" w:hAnsi="Calibri" w:cs="Calibri"/>
                <w:color w:val="000000"/>
                <w:sz w:val="14"/>
                <w:szCs w:val="14"/>
                <w:lang w:eastAsia="es-BO"/>
              </w:rPr>
            </w:pPr>
            <w:r w:rsidRPr="0014229D">
              <w:rPr>
                <w:rFonts w:ascii="Calibri" w:hAnsi="Calibri" w:cs="Calibri"/>
                <w:color w:val="000000"/>
                <w:sz w:val="14"/>
                <w:szCs w:val="14"/>
                <w:lang w:eastAsia="es-BO"/>
              </w:rPr>
              <w:t>EMSAMBLE CONECTORES PRENSADOS TIPO MACHO ROSCA NPT CPN ACCESORIOS TIPO ACME DE 3 ¼” HEMBRA GIRATORIA EN LOS DOS EXTREMOS</w:t>
            </w:r>
          </w:p>
          <w:p w:rsidR="003C4ED3" w:rsidRPr="0014229D" w:rsidRDefault="003C4ED3" w:rsidP="001A702C">
            <w:pPr>
              <w:jc w:val="both"/>
              <w:rPr>
                <w:rFonts w:ascii="Calibri" w:hAnsi="Calibri" w:cs="Calibri"/>
                <w:color w:val="000000"/>
                <w:sz w:val="14"/>
                <w:szCs w:val="14"/>
                <w:lang w:eastAsia="es-BO"/>
              </w:rPr>
            </w:pPr>
            <w:r w:rsidRPr="0014229D">
              <w:rPr>
                <w:rFonts w:ascii="Calibri" w:hAnsi="Calibri" w:cs="Calibri"/>
                <w:color w:val="000000"/>
                <w:sz w:val="14"/>
                <w:szCs w:val="14"/>
                <w:lang w:eastAsia="es-BO"/>
              </w:rPr>
              <w:t>CERTIFICACION DE CALIDAD</w:t>
            </w:r>
          </w:p>
          <w:p w:rsidR="003C4ED3" w:rsidRPr="0014229D" w:rsidRDefault="003C4ED3" w:rsidP="001A702C">
            <w:pPr>
              <w:rPr>
                <w:rFonts w:asciiTheme="minorHAnsi" w:hAnsiTheme="minorHAnsi" w:cstheme="minorHAnsi"/>
                <w:color w:val="000000"/>
                <w:sz w:val="14"/>
                <w:szCs w:val="14"/>
                <w:lang w:val="es-BO" w:eastAsia="es-BO"/>
              </w:rPr>
            </w:pPr>
          </w:p>
        </w:tc>
        <w:tc>
          <w:tcPr>
            <w:tcW w:w="1276" w:type="dxa"/>
            <w:tcBorders>
              <w:top w:val="single" w:sz="4" w:space="0" w:color="auto"/>
              <w:left w:val="single" w:sz="4" w:space="0" w:color="auto"/>
              <w:bottom w:val="single" w:sz="4" w:space="0" w:color="auto"/>
              <w:right w:val="single" w:sz="4" w:space="0" w:color="auto"/>
            </w:tcBorders>
          </w:tcPr>
          <w:p w:rsidR="003C4ED3" w:rsidRPr="00F3767B" w:rsidRDefault="003C4ED3" w:rsidP="001A702C">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3C4ED3" w:rsidRPr="00F3767B" w:rsidRDefault="003C4ED3" w:rsidP="001A702C">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3C4ED3" w:rsidRPr="00F3767B" w:rsidRDefault="003C4ED3" w:rsidP="001A702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C4ED3" w:rsidRPr="00F3767B" w:rsidRDefault="003C4ED3" w:rsidP="001A702C">
            <w:pPr>
              <w:jc w:val="center"/>
              <w:rPr>
                <w:rFonts w:ascii="Calibri" w:hAnsi="Calibri" w:cs="Calibri"/>
                <w:b/>
              </w:rPr>
            </w:pPr>
          </w:p>
        </w:tc>
      </w:tr>
      <w:tr w:rsidR="003C4ED3" w:rsidRPr="00F3767B" w:rsidTr="00D253CB">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3C4ED3" w:rsidRDefault="003C4ED3" w:rsidP="001A702C">
            <w:pPr>
              <w:jc w:val="center"/>
              <w:rPr>
                <w:rFonts w:ascii="Calibri" w:hAnsi="Calibri" w:cs="Calibri"/>
                <w:b/>
              </w:rPr>
            </w:pPr>
          </w:p>
          <w:p w:rsidR="003C4ED3" w:rsidRDefault="003C4ED3" w:rsidP="001A702C">
            <w:pPr>
              <w:jc w:val="center"/>
              <w:rPr>
                <w:rFonts w:ascii="Calibri" w:hAnsi="Calibri" w:cs="Calibri"/>
                <w:b/>
              </w:rPr>
            </w:pPr>
          </w:p>
          <w:p w:rsidR="003C4ED3" w:rsidRDefault="003C4ED3" w:rsidP="001A702C">
            <w:pPr>
              <w:jc w:val="center"/>
              <w:rPr>
                <w:rFonts w:ascii="Calibri" w:hAnsi="Calibri" w:cs="Calibri"/>
                <w:b/>
              </w:rPr>
            </w:pPr>
          </w:p>
          <w:p w:rsidR="003C4ED3" w:rsidRDefault="003C4ED3" w:rsidP="001A702C">
            <w:pPr>
              <w:jc w:val="center"/>
              <w:rPr>
                <w:rFonts w:ascii="Calibri" w:hAnsi="Calibri" w:cs="Calibri"/>
                <w:b/>
              </w:rPr>
            </w:pPr>
          </w:p>
          <w:p w:rsidR="003C4ED3" w:rsidRDefault="003C4ED3" w:rsidP="001A702C">
            <w:pPr>
              <w:jc w:val="center"/>
              <w:rPr>
                <w:rFonts w:ascii="Calibri" w:hAnsi="Calibri" w:cs="Calibri"/>
                <w:b/>
              </w:rPr>
            </w:pPr>
          </w:p>
          <w:p w:rsidR="003C4ED3" w:rsidRDefault="003C4ED3" w:rsidP="001A702C">
            <w:pPr>
              <w:jc w:val="center"/>
              <w:rPr>
                <w:rFonts w:ascii="Calibri" w:hAnsi="Calibri" w:cs="Calibri"/>
                <w:b/>
              </w:rPr>
            </w:pPr>
          </w:p>
          <w:p w:rsidR="003C4ED3" w:rsidRDefault="003C4ED3" w:rsidP="001A702C">
            <w:pPr>
              <w:jc w:val="center"/>
              <w:rPr>
                <w:rFonts w:ascii="Calibri" w:hAnsi="Calibri" w:cs="Calibri"/>
                <w:b/>
              </w:rPr>
            </w:pPr>
            <w:r>
              <w:rPr>
                <w:rFonts w:ascii="Calibri" w:hAnsi="Calibri" w:cs="Calibri"/>
                <w:b/>
              </w:rPr>
              <w:t>2</w:t>
            </w:r>
          </w:p>
        </w:tc>
        <w:tc>
          <w:tcPr>
            <w:tcW w:w="2410" w:type="dxa"/>
            <w:tcBorders>
              <w:top w:val="single" w:sz="4" w:space="0" w:color="auto"/>
              <w:left w:val="single" w:sz="4" w:space="0" w:color="auto"/>
              <w:bottom w:val="single" w:sz="4" w:space="0" w:color="auto"/>
              <w:right w:val="single" w:sz="4" w:space="0" w:color="auto"/>
            </w:tcBorders>
            <w:vAlign w:val="center"/>
          </w:tcPr>
          <w:p w:rsidR="003C4ED3" w:rsidRPr="0014229D" w:rsidRDefault="003C4ED3" w:rsidP="001A702C">
            <w:pPr>
              <w:jc w:val="both"/>
              <w:rPr>
                <w:rFonts w:ascii="Calibri" w:hAnsi="Calibri" w:cs="Calibri"/>
                <w:color w:val="000000"/>
                <w:sz w:val="14"/>
                <w:szCs w:val="14"/>
                <w:lang w:eastAsia="es-BO"/>
              </w:rPr>
            </w:pPr>
            <w:r w:rsidRPr="0014229D">
              <w:rPr>
                <w:rFonts w:ascii="Calibri" w:hAnsi="Calibri" w:cs="Calibri"/>
                <w:color w:val="000000"/>
                <w:sz w:val="14"/>
                <w:szCs w:val="14"/>
                <w:lang w:eastAsia="es-BO"/>
              </w:rPr>
              <w:t>MANGUERA PARA GLP DE 2” CON CONEXIONES PRENSADAS.</w:t>
            </w:r>
          </w:p>
          <w:p w:rsidR="003C4ED3" w:rsidRPr="0014229D" w:rsidRDefault="003C4ED3" w:rsidP="001A702C">
            <w:pPr>
              <w:jc w:val="both"/>
              <w:rPr>
                <w:rFonts w:ascii="Calibri" w:hAnsi="Calibri" w:cs="Calibri"/>
                <w:color w:val="000000"/>
                <w:sz w:val="14"/>
                <w:szCs w:val="14"/>
                <w:lang w:eastAsia="es-BO"/>
              </w:rPr>
            </w:pPr>
            <w:r w:rsidRPr="0014229D">
              <w:rPr>
                <w:rFonts w:ascii="Calibri" w:hAnsi="Calibri" w:cs="Calibri"/>
                <w:color w:val="000000"/>
                <w:sz w:val="14"/>
                <w:szCs w:val="14"/>
                <w:lang w:eastAsia="es-BO"/>
              </w:rPr>
              <w:t>LONGITUD: 5 UNIDADES DE 15 MTS.</w:t>
            </w:r>
          </w:p>
          <w:p w:rsidR="003C4ED3" w:rsidRPr="0014229D" w:rsidRDefault="003C4ED3" w:rsidP="001A702C">
            <w:pPr>
              <w:jc w:val="both"/>
              <w:rPr>
                <w:rFonts w:ascii="Calibri" w:hAnsi="Calibri" w:cs="Calibri"/>
                <w:color w:val="000000"/>
                <w:sz w:val="14"/>
                <w:szCs w:val="14"/>
                <w:lang w:eastAsia="es-BO"/>
              </w:rPr>
            </w:pPr>
            <w:r w:rsidRPr="0014229D">
              <w:rPr>
                <w:rFonts w:ascii="Calibri" w:hAnsi="Calibri" w:cs="Calibri"/>
                <w:color w:val="000000"/>
                <w:sz w:val="14"/>
                <w:szCs w:val="14"/>
                <w:lang w:eastAsia="es-BO"/>
              </w:rPr>
              <w:t>MARCA: PARKER O SIMILAR</w:t>
            </w:r>
          </w:p>
          <w:p w:rsidR="003C4ED3" w:rsidRPr="0014229D" w:rsidRDefault="003C4ED3" w:rsidP="001A702C">
            <w:pPr>
              <w:jc w:val="both"/>
              <w:rPr>
                <w:rFonts w:ascii="Calibri" w:hAnsi="Calibri" w:cs="Calibri"/>
                <w:color w:val="000000"/>
                <w:sz w:val="14"/>
                <w:szCs w:val="14"/>
                <w:lang w:eastAsia="es-BO"/>
              </w:rPr>
            </w:pPr>
            <w:r w:rsidRPr="0014229D">
              <w:rPr>
                <w:rFonts w:ascii="Calibri" w:hAnsi="Calibri" w:cs="Calibri"/>
                <w:color w:val="000000"/>
                <w:sz w:val="14"/>
                <w:szCs w:val="14"/>
                <w:lang w:eastAsia="es-BO"/>
              </w:rPr>
              <w:t>MODELO: 7232</w:t>
            </w:r>
          </w:p>
          <w:p w:rsidR="003C4ED3" w:rsidRPr="0014229D" w:rsidRDefault="003C4ED3" w:rsidP="001A702C">
            <w:pPr>
              <w:jc w:val="both"/>
              <w:rPr>
                <w:rFonts w:ascii="Calibri" w:hAnsi="Calibri" w:cs="Calibri"/>
                <w:color w:val="000000"/>
                <w:sz w:val="14"/>
                <w:szCs w:val="14"/>
                <w:lang w:eastAsia="es-BO"/>
              </w:rPr>
            </w:pPr>
            <w:r w:rsidRPr="0014229D">
              <w:rPr>
                <w:rFonts w:ascii="Calibri" w:hAnsi="Calibri" w:cs="Calibri"/>
                <w:color w:val="000000"/>
                <w:sz w:val="14"/>
                <w:szCs w:val="14"/>
                <w:lang w:eastAsia="es-BO"/>
              </w:rPr>
              <w:t>TUBO INTERNO NITRILO COLOR NEGRO PARA USO EN HIDROCARBUROS REFORZADO DOBLE TRENZADO RECUBRIMIENTO DE TEMPERATURA 40ºC A 80ºC.</w:t>
            </w:r>
          </w:p>
          <w:p w:rsidR="003C4ED3" w:rsidRPr="0014229D" w:rsidRDefault="003C4ED3" w:rsidP="001A702C">
            <w:pPr>
              <w:jc w:val="both"/>
              <w:rPr>
                <w:rFonts w:ascii="Calibri" w:hAnsi="Calibri" w:cs="Calibri"/>
                <w:color w:val="000000"/>
                <w:sz w:val="14"/>
                <w:szCs w:val="14"/>
                <w:lang w:eastAsia="es-BO"/>
              </w:rPr>
            </w:pPr>
            <w:r w:rsidRPr="0014229D">
              <w:rPr>
                <w:rFonts w:ascii="Calibri" w:hAnsi="Calibri" w:cs="Calibri"/>
                <w:color w:val="000000"/>
                <w:sz w:val="14"/>
                <w:szCs w:val="14"/>
                <w:lang w:eastAsia="es-BO"/>
              </w:rPr>
              <w:t>EMSAMBLE CONECTORES PRENSADOS TIPO MACHO ROSCA NPT CPN ACCESORIOS TIPO ACME DE 3 ¼” HEMBRA GIRATORIA EN LOS DOS EXTREMOS</w:t>
            </w:r>
          </w:p>
          <w:p w:rsidR="003C4ED3" w:rsidRPr="0014229D" w:rsidRDefault="003C4ED3" w:rsidP="001A702C">
            <w:pPr>
              <w:jc w:val="both"/>
              <w:rPr>
                <w:rFonts w:ascii="Calibri" w:hAnsi="Calibri" w:cs="Calibri"/>
                <w:color w:val="000000"/>
                <w:sz w:val="14"/>
                <w:szCs w:val="14"/>
                <w:lang w:eastAsia="es-BO"/>
              </w:rPr>
            </w:pPr>
            <w:r w:rsidRPr="0014229D">
              <w:rPr>
                <w:rFonts w:ascii="Calibri" w:hAnsi="Calibri" w:cs="Calibri"/>
                <w:color w:val="000000"/>
                <w:sz w:val="14"/>
                <w:szCs w:val="14"/>
                <w:lang w:eastAsia="es-BO"/>
              </w:rPr>
              <w:t>CERTIFICACION DE CALIDAD</w:t>
            </w:r>
          </w:p>
          <w:p w:rsidR="003C4ED3" w:rsidRPr="0014229D" w:rsidRDefault="003C4ED3" w:rsidP="001A702C">
            <w:pPr>
              <w:rPr>
                <w:rFonts w:asciiTheme="minorHAnsi" w:hAnsiTheme="minorHAnsi" w:cstheme="minorHAnsi"/>
                <w:color w:val="000000"/>
                <w:sz w:val="14"/>
                <w:szCs w:val="14"/>
                <w:lang w:val="es-BO" w:eastAsia="es-BO"/>
              </w:rPr>
            </w:pPr>
          </w:p>
        </w:tc>
        <w:tc>
          <w:tcPr>
            <w:tcW w:w="1276" w:type="dxa"/>
            <w:tcBorders>
              <w:top w:val="single" w:sz="4" w:space="0" w:color="auto"/>
              <w:left w:val="single" w:sz="4" w:space="0" w:color="auto"/>
              <w:bottom w:val="single" w:sz="4" w:space="0" w:color="auto"/>
              <w:right w:val="single" w:sz="4" w:space="0" w:color="auto"/>
            </w:tcBorders>
          </w:tcPr>
          <w:p w:rsidR="003C4ED3" w:rsidRPr="00F3767B" w:rsidRDefault="003C4ED3" w:rsidP="001A702C">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3C4ED3" w:rsidRPr="00F3767B" w:rsidRDefault="003C4ED3" w:rsidP="001A702C">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3C4ED3" w:rsidRPr="00F3767B" w:rsidRDefault="003C4ED3" w:rsidP="001A702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C4ED3" w:rsidRPr="00F3767B" w:rsidRDefault="003C4ED3" w:rsidP="001A702C">
            <w:pPr>
              <w:jc w:val="center"/>
              <w:rPr>
                <w:rFonts w:ascii="Calibri" w:hAnsi="Calibri" w:cs="Calibri"/>
                <w:b/>
              </w:rPr>
            </w:pPr>
          </w:p>
        </w:tc>
      </w:tr>
      <w:tr w:rsidR="003C4ED3" w:rsidRPr="00F3767B" w:rsidTr="001A702C">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3C4ED3" w:rsidRPr="00F3767B" w:rsidRDefault="003C4ED3" w:rsidP="001A702C">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3C4ED3" w:rsidRPr="00F3767B" w:rsidRDefault="003C4ED3" w:rsidP="001A702C">
            <w:pPr>
              <w:jc w:val="center"/>
              <w:rPr>
                <w:rFonts w:ascii="Calibri" w:hAnsi="Calibri" w:cs="Calibri"/>
                <w:b/>
              </w:rPr>
            </w:pPr>
          </w:p>
        </w:tc>
      </w:tr>
    </w:tbl>
    <w:p w:rsidR="003C4ED3" w:rsidRDefault="003C4ED3" w:rsidP="003C4ED3">
      <w:pPr>
        <w:rPr>
          <w:rFonts w:asciiTheme="minorHAnsi" w:hAnsiTheme="minorHAnsi" w:cstheme="minorHAnsi"/>
          <w:b/>
          <w:bCs/>
          <w:sz w:val="24"/>
          <w:szCs w:val="24"/>
        </w:rPr>
      </w:pPr>
    </w:p>
    <w:p w:rsidR="003C4ED3" w:rsidRDefault="003C4ED3" w:rsidP="003C4ED3">
      <w:pPr>
        <w:rPr>
          <w:rFonts w:asciiTheme="minorHAnsi" w:hAnsiTheme="minorHAnsi" w:cstheme="minorHAnsi"/>
          <w:b/>
          <w:bCs/>
          <w:sz w:val="24"/>
          <w:szCs w:val="24"/>
        </w:rPr>
      </w:pPr>
    </w:p>
    <w:p w:rsidR="003C4ED3" w:rsidRDefault="003C4ED3" w:rsidP="003C4ED3">
      <w:pPr>
        <w:rPr>
          <w:rFonts w:asciiTheme="minorHAnsi" w:hAnsiTheme="minorHAnsi" w:cstheme="minorHAnsi"/>
          <w:b/>
          <w:bCs/>
          <w:sz w:val="24"/>
          <w:szCs w:val="24"/>
        </w:rPr>
      </w:pPr>
    </w:p>
    <w:p w:rsidR="003C4ED3" w:rsidRPr="00785C8E" w:rsidRDefault="003C4ED3" w:rsidP="003C4ED3">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3C4ED3" w:rsidRDefault="003C4ED3" w:rsidP="003C4ED3">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3C4ED3" w:rsidRPr="00AD03A9" w:rsidRDefault="003C4ED3" w:rsidP="003C4ED3">
      <w:pPr>
        <w:jc w:val="center"/>
        <w:rPr>
          <w:rFonts w:ascii="Verdana" w:hAnsi="Verdana" w:cs="Arial"/>
          <w:b/>
          <w:sz w:val="18"/>
          <w:szCs w:val="18"/>
        </w:rPr>
      </w:pPr>
      <w:r w:rsidRPr="00AD03A9">
        <w:rPr>
          <w:rFonts w:ascii="Verdana" w:hAnsi="Verdana" w:cs="Arial"/>
          <w:b/>
          <w:sz w:val="18"/>
          <w:szCs w:val="18"/>
        </w:rPr>
        <w:t xml:space="preserve">CONTRATO </w:t>
      </w:r>
      <w:r>
        <w:rPr>
          <w:rFonts w:ascii="Verdana" w:hAnsi="Verdana" w:cs="Arial"/>
          <w:b/>
          <w:sz w:val="18"/>
          <w:szCs w:val="18"/>
        </w:rPr>
        <w:t>YPFB-ALCC N°</w:t>
      </w:r>
    </w:p>
    <w:p w:rsidR="003C4ED3" w:rsidRDefault="003C4ED3" w:rsidP="003C4ED3">
      <w:pPr>
        <w:jc w:val="center"/>
        <w:rPr>
          <w:rFonts w:ascii="Verdana" w:hAnsi="Verdana" w:cs="Arial"/>
          <w:b/>
          <w:sz w:val="18"/>
          <w:szCs w:val="18"/>
        </w:rPr>
      </w:pPr>
      <w:r>
        <w:rPr>
          <w:rFonts w:ascii="Verdana" w:hAnsi="Verdana" w:cs="Arial"/>
          <w:b/>
          <w:sz w:val="18"/>
          <w:szCs w:val="18"/>
        </w:rPr>
        <w:t xml:space="preserve">                    Cochabamba,</w:t>
      </w:r>
    </w:p>
    <w:p w:rsidR="003C4ED3" w:rsidRPr="00070BA9" w:rsidRDefault="003C4ED3" w:rsidP="003C4ED3">
      <w:pPr>
        <w:jc w:val="center"/>
        <w:rPr>
          <w:rFonts w:ascii="Verdana" w:hAnsi="Verdana" w:cs="Arial"/>
          <w:b/>
          <w:sz w:val="18"/>
          <w:szCs w:val="18"/>
        </w:rPr>
      </w:pPr>
    </w:p>
    <w:p w:rsidR="003C4ED3" w:rsidRPr="00AD03A9" w:rsidRDefault="003C4ED3" w:rsidP="003C4ED3">
      <w:pPr>
        <w:numPr>
          <w:ilvl w:val="0"/>
          <w:numId w:val="42"/>
        </w:numPr>
        <w:ind w:left="426" w:hanging="426"/>
        <w:jc w:val="center"/>
        <w:rPr>
          <w:rFonts w:ascii="Verdana" w:hAnsi="Verdana" w:cs="Arial"/>
          <w:b/>
          <w:sz w:val="18"/>
          <w:szCs w:val="18"/>
          <w:lang w:val="es-ES_tradnl"/>
        </w:rPr>
      </w:pPr>
      <w:r w:rsidRPr="00AD03A9">
        <w:rPr>
          <w:rFonts w:ascii="Verdana" w:hAnsi="Verdana" w:cs="Arial"/>
          <w:b/>
          <w:sz w:val="18"/>
          <w:szCs w:val="18"/>
          <w:lang w:val="es-ES_tradnl"/>
        </w:rPr>
        <w:t>CONDICIONES GENERALES DEL CONTRATO</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b/>
          <w:sz w:val="18"/>
          <w:szCs w:val="18"/>
          <w:lang w:val="es-ES_tradnl"/>
        </w:rPr>
        <w:t xml:space="preserve">PRIMERA.- (PARTES CONTRATANTES) </w:t>
      </w:r>
      <w:r w:rsidRPr="00AD03A9">
        <w:rPr>
          <w:rFonts w:ascii="Verdana" w:hAnsi="Verdana" w:cs="Arial"/>
          <w:sz w:val="18"/>
          <w:szCs w:val="18"/>
          <w:lang w:val="es-ES_tradnl"/>
        </w:rPr>
        <w:t xml:space="preserve">Dirá usted que las partes </w:t>
      </w:r>
      <w:r w:rsidRPr="00AD03A9">
        <w:rPr>
          <w:rFonts w:ascii="Verdana" w:hAnsi="Verdana" w:cs="Arial"/>
          <w:b/>
          <w:sz w:val="18"/>
          <w:szCs w:val="18"/>
          <w:lang w:val="es-ES_tradnl"/>
        </w:rPr>
        <w:t>CONTRATANTES</w:t>
      </w:r>
      <w:r w:rsidRPr="00AD03A9">
        <w:rPr>
          <w:rFonts w:ascii="Verdana" w:hAnsi="Verdana" w:cs="Arial"/>
          <w:sz w:val="18"/>
          <w:szCs w:val="18"/>
          <w:lang w:val="es-ES_tradnl"/>
        </w:rPr>
        <w:t xml:space="preserve"> son: </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pStyle w:val="Prrafodelista"/>
        <w:numPr>
          <w:ilvl w:val="0"/>
          <w:numId w:val="50"/>
        </w:numPr>
        <w:contextualSpacing/>
        <w:jc w:val="both"/>
        <w:rPr>
          <w:rFonts w:ascii="Verdana" w:hAnsi="Verdana" w:cs="Arial"/>
          <w:sz w:val="18"/>
          <w:szCs w:val="18"/>
        </w:rPr>
      </w:pPr>
      <w:r w:rsidRPr="00AD03A9">
        <w:rPr>
          <w:rFonts w:ascii="Verdana" w:hAnsi="Verdana" w:cs="Arial"/>
          <w:b/>
          <w:sz w:val="18"/>
          <w:szCs w:val="18"/>
        </w:rPr>
        <w:t>YACIMIENTOS PETROLÍFEROS FISCALES BOLIVIANOS</w:t>
      </w:r>
      <w:r w:rsidRPr="00AD03A9">
        <w:rPr>
          <w:rFonts w:ascii="Verdana" w:hAnsi="Verdana" w:cs="Arial"/>
          <w:sz w:val="18"/>
          <w:szCs w:val="18"/>
        </w:rPr>
        <w:t xml:space="preserve">, empresa autárquica pública del Estado Plurinacional de Bolivia creada mediante Decreto Ley de fecha 21 de diciembre de 1936, con NIT Nº _______________ </w:t>
      </w:r>
      <w:r w:rsidRPr="00AD03A9">
        <w:rPr>
          <w:rFonts w:ascii="Verdana" w:hAnsi="Verdana" w:cs="Arial"/>
          <w:b/>
          <w:i/>
          <w:sz w:val="18"/>
          <w:szCs w:val="18"/>
        </w:rPr>
        <w:t>(señalar el Número de Identificación Tributaria)</w:t>
      </w:r>
      <w:r w:rsidRPr="00AD03A9">
        <w:rPr>
          <w:rFonts w:ascii="Verdana" w:hAnsi="Verdana" w:cs="Arial"/>
          <w:sz w:val="18"/>
          <w:szCs w:val="18"/>
        </w:rPr>
        <w:t xml:space="preserve">, con domicilio en _______________ </w:t>
      </w:r>
      <w:r w:rsidRPr="00AD03A9">
        <w:rPr>
          <w:rFonts w:ascii="Verdana" w:hAnsi="Verdana" w:cs="Arial"/>
          <w:b/>
          <w:i/>
          <w:sz w:val="18"/>
          <w:szCs w:val="18"/>
        </w:rPr>
        <w:t>(señalar de forma clara el domicilio de la entidad)</w:t>
      </w:r>
      <w:r w:rsidRPr="00AD03A9">
        <w:rPr>
          <w:rFonts w:ascii="Verdana" w:hAnsi="Verdana" w:cs="Arial"/>
          <w:sz w:val="18"/>
          <w:szCs w:val="18"/>
        </w:rPr>
        <w:t xml:space="preserve">, en _______________ </w:t>
      </w:r>
      <w:r w:rsidRPr="00AD03A9">
        <w:rPr>
          <w:rFonts w:ascii="Verdana" w:hAnsi="Verdana" w:cs="Arial"/>
          <w:b/>
          <w:i/>
          <w:sz w:val="18"/>
          <w:szCs w:val="18"/>
        </w:rPr>
        <w:t>(señalar el Distrito, Provincia y Departamento)</w:t>
      </w:r>
      <w:r w:rsidRPr="00AD03A9">
        <w:rPr>
          <w:rFonts w:ascii="Verdana" w:hAnsi="Verdana" w:cs="Arial"/>
          <w:sz w:val="18"/>
          <w:szCs w:val="18"/>
        </w:rPr>
        <w:t xml:space="preserve">, representada legalmente por _______________ </w:t>
      </w:r>
      <w:r w:rsidRPr="00AD03A9">
        <w:rPr>
          <w:rFonts w:ascii="Verdana" w:hAnsi="Verdana" w:cs="Arial"/>
          <w:b/>
          <w:sz w:val="18"/>
          <w:szCs w:val="18"/>
        </w:rPr>
        <w:t>(</w:t>
      </w:r>
      <w:r w:rsidRPr="00AD03A9">
        <w:rPr>
          <w:rFonts w:ascii="Verdana" w:hAnsi="Verdana" w:cs="Arial"/>
          <w:b/>
          <w:i/>
          <w:sz w:val="18"/>
          <w:szCs w:val="18"/>
        </w:rPr>
        <w:t>registrar el nombre  y cargo de la MAE o del servidor público a quien se delega la competencia para la suscripción del Contrato, y la Resolución correspondiente de delegación)</w:t>
      </w:r>
      <w:r w:rsidRPr="00AD03A9">
        <w:rPr>
          <w:rFonts w:ascii="Verdana" w:hAnsi="Verdana" w:cs="Arial"/>
          <w:sz w:val="18"/>
          <w:szCs w:val="18"/>
        </w:rPr>
        <w:t xml:space="preserve">, en calidad de ___________ </w:t>
      </w:r>
      <w:r w:rsidRPr="00AD03A9">
        <w:rPr>
          <w:rFonts w:ascii="Verdana" w:hAnsi="Verdana" w:cs="Arial"/>
          <w:b/>
          <w:i/>
          <w:sz w:val="18"/>
          <w:szCs w:val="18"/>
        </w:rPr>
        <w:t>(Describir el cargo de la autoridad)</w:t>
      </w:r>
      <w:r w:rsidRPr="00AD03A9">
        <w:rPr>
          <w:rFonts w:ascii="Verdana" w:hAnsi="Verdana" w:cs="Arial"/>
          <w:sz w:val="18"/>
          <w:szCs w:val="18"/>
        </w:rPr>
        <w:t xml:space="preserve">,  con Cedula de Identidad Nº _______________ </w:t>
      </w:r>
      <w:r w:rsidRPr="00AD03A9">
        <w:rPr>
          <w:rFonts w:ascii="Verdana" w:hAnsi="Verdana" w:cs="Arial"/>
          <w:b/>
          <w:i/>
          <w:sz w:val="18"/>
          <w:szCs w:val="18"/>
        </w:rPr>
        <w:t>(señalar el número de Cedula de identidad)</w:t>
      </w:r>
      <w:r w:rsidRPr="00AD03A9">
        <w:rPr>
          <w:rFonts w:ascii="Verdana" w:hAnsi="Verdana" w:cs="Arial"/>
          <w:sz w:val="18"/>
          <w:szCs w:val="18"/>
        </w:rPr>
        <w:t xml:space="preserve">, que en adelante se denominará la </w:t>
      </w:r>
      <w:r w:rsidRPr="00AD03A9">
        <w:rPr>
          <w:rFonts w:ascii="Verdana" w:hAnsi="Verdana" w:cs="Arial"/>
          <w:b/>
          <w:sz w:val="18"/>
          <w:szCs w:val="18"/>
        </w:rPr>
        <w:t>ENTIDAD</w:t>
      </w:r>
      <w:r w:rsidRPr="00AD03A9">
        <w:rPr>
          <w:rFonts w:ascii="Verdana" w:hAnsi="Verdana" w:cs="Arial"/>
          <w:sz w:val="18"/>
          <w:szCs w:val="18"/>
        </w:rPr>
        <w:t xml:space="preserve">; </w:t>
      </w:r>
    </w:p>
    <w:p w:rsidR="003C4ED3" w:rsidRPr="00AD03A9" w:rsidRDefault="003C4ED3" w:rsidP="003C4ED3">
      <w:pPr>
        <w:pStyle w:val="Prrafodelista"/>
        <w:jc w:val="both"/>
        <w:rPr>
          <w:rFonts w:ascii="Verdana" w:hAnsi="Verdana" w:cs="Arial"/>
          <w:sz w:val="18"/>
          <w:szCs w:val="18"/>
        </w:rPr>
      </w:pPr>
    </w:p>
    <w:p w:rsidR="003C4ED3" w:rsidRPr="00AD03A9" w:rsidRDefault="003C4ED3" w:rsidP="003C4ED3">
      <w:pPr>
        <w:pStyle w:val="Prrafodelista"/>
        <w:numPr>
          <w:ilvl w:val="0"/>
          <w:numId w:val="50"/>
        </w:numPr>
        <w:contextualSpacing/>
        <w:jc w:val="both"/>
        <w:rPr>
          <w:rFonts w:ascii="Verdana" w:hAnsi="Verdana" w:cs="Arial"/>
          <w:sz w:val="18"/>
          <w:szCs w:val="18"/>
        </w:rPr>
      </w:pPr>
      <w:r w:rsidRPr="00AD03A9">
        <w:rPr>
          <w:rFonts w:ascii="Verdana" w:hAnsi="Verdana" w:cs="Arial"/>
          <w:sz w:val="18"/>
          <w:szCs w:val="18"/>
          <w:lang w:val="es-ES_tradnl"/>
        </w:rPr>
        <w:t>__________</w:t>
      </w:r>
      <w:r w:rsidRPr="00AD03A9">
        <w:rPr>
          <w:rFonts w:ascii="Verdana" w:hAnsi="Verdana" w:cs="Arial"/>
          <w:b/>
          <w:i/>
          <w:sz w:val="18"/>
          <w:szCs w:val="18"/>
          <w:lang w:val="es-ES_tradnl"/>
        </w:rPr>
        <w:t>(registrar la Razón Social de la empresa adjudicada)</w:t>
      </w:r>
      <w:r w:rsidRPr="00AD03A9">
        <w:rPr>
          <w:rFonts w:ascii="Verdana" w:hAnsi="Verdana" w:cs="Arial"/>
          <w:sz w:val="18"/>
          <w:szCs w:val="18"/>
          <w:lang w:val="es-ES_tradnl"/>
        </w:rPr>
        <w:t>, legalmente constituida conforme a la legislación de ………………………, con domicilio en ……………………………representada legalmente por ____________</w:t>
      </w:r>
      <w:r w:rsidRPr="00AD03A9">
        <w:rPr>
          <w:rFonts w:ascii="Verdana" w:hAnsi="Verdana" w:cs="Arial"/>
          <w:b/>
          <w:i/>
          <w:sz w:val="18"/>
          <w:szCs w:val="18"/>
          <w:lang w:val="es-ES_tradnl"/>
        </w:rPr>
        <w:t>(registrar el nombre completo  y número  de documento de identidad del propietario o representante legal habilitado  para la suscripción  del contrato  en representación  de  la empresa)</w:t>
      </w:r>
      <w:r w:rsidRPr="00AD03A9">
        <w:rPr>
          <w:rFonts w:ascii="Verdana" w:hAnsi="Verdana" w:cs="Arial"/>
          <w:sz w:val="18"/>
          <w:szCs w:val="18"/>
        </w:rPr>
        <w:t xml:space="preserve"> </w:t>
      </w:r>
      <w:r w:rsidRPr="00AD03A9">
        <w:rPr>
          <w:rFonts w:ascii="Verdana" w:hAnsi="Verdana" w:cs="Arial"/>
          <w:sz w:val="18"/>
          <w:szCs w:val="18"/>
          <w:lang w:val="es-ES_tradnl"/>
        </w:rPr>
        <w:t xml:space="preserve">en virtud del ……………………………….. </w:t>
      </w:r>
      <w:r w:rsidRPr="00AD03A9">
        <w:rPr>
          <w:rFonts w:ascii="Verdana" w:hAnsi="Verdana" w:cs="Arial"/>
          <w:sz w:val="18"/>
          <w:szCs w:val="18"/>
        </w:rPr>
        <w:t xml:space="preserve">que en adelante se denominará el </w:t>
      </w:r>
      <w:r w:rsidRPr="00AD03A9">
        <w:rPr>
          <w:rFonts w:ascii="Verdana" w:hAnsi="Verdana" w:cs="Arial"/>
          <w:b/>
          <w:sz w:val="18"/>
          <w:szCs w:val="18"/>
        </w:rPr>
        <w:t>PROVEEDOR</w:t>
      </w:r>
      <w:r w:rsidRPr="00AD03A9">
        <w:rPr>
          <w:rFonts w:ascii="Verdana" w:hAnsi="Verdana" w:cs="Arial"/>
          <w:sz w:val="18"/>
          <w:szCs w:val="18"/>
        </w:rPr>
        <w:t xml:space="preserve">, quienes celebran y suscriben el presente </w:t>
      </w:r>
      <w:r w:rsidRPr="00AD03A9">
        <w:rPr>
          <w:rFonts w:ascii="Verdana" w:hAnsi="Verdana" w:cs="Arial"/>
          <w:sz w:val="18"/>
          <w:szCs w:val="18"/>
          <w:lang w:val="es-ES_tradnl"/>
        </w:rPr>
        <w:t>Contrato de Adquisición de Bienes</w:t>
      </w:r>
      <w:r w:rsidRPr="00AD03A9">
        <w:rPr>
          <w:rFonts w:ascii="Verdana" w:hAnsi="Verdana" w:cs="Arial"/>
          <w:sz w:val="18"/>
          <w:szCs w:val="18"/>
        </w:rPr>
        <w:t>, al tenor de las siguientes clausulas:</w:t>
      </w:r>
    </w:p>
    <w:p w:rsidR="003C4ED3" w:rsidRPr="00AD03A9" w:rsidRDefault="003C4ED3" w:rsidP="003C4ED3">
      <w:pPr>
        <w:jc w:val="both"/>
        <w:rPr>
          <w:rFonts w:ascii="Verdana" w:hAnsi="Verdana" w:cs="Arial"/>
          <w:sz w:val="18"/>
          <w:szCs w:val="18"/>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SEGUNDA.- (ANTECEDENTES LEGALES DEL CONTRATO)</w:t>
      </w:r>
      <w:r>
        <w:rPr>
          <w:rFonts w:ascii="Verdana" w:hAnsi="Verdana" w:cs="Arial"/>
          <w:b/>
          <w:sz w:val="18"/>
          <w:szCs w:val="18"/>
          <w:lang w:val="es-ES_tradnl"/>
        </w:rPr>
        <w:t xml:space="preserve"> </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rPr>
      </w:pPr>
      <w:r w:rsidRPr="00AD03A9">
        <w:rPr>
          <w:rFonts w:ascii="Verdana" w:hAnsi="Verdana" w:cs="Arial"/>
          <w:sz w:val="18"/>
          <w:szCs w:val="18"/>
        </w:rPr>
        <w:t>La</w:t>
      </w:r>
      <w:r w:rsidRPr="00AD03A9">
        <w:rPr>
          <w:rFonts w:ascii="Verdana" w:hAnsi="Verdana" w:cs="Arial"/>
          <w:b/>
          <w:sz w:val="18"/>
          <w:szCs w:val="18"/>
        </w:rPr>
        <w:t xml:space="preserve"> ENTIDAD</w:t>
      </w:r>
      <w:r w:rsidRPr="00AD03A9">
        <w:rPr>
          <w:rFonts w:ascii="Verdana" w:hAnsi="Verdana" w:cs="Arial"/>
          <w:sz w:val="18"/>
          <w:szCs w:val="18"/>
        </w:rPr>
        <w:t xml:space="preserve">, mediante contratación bajo la modalidad de </w:t>
      </w:r>
      <w:r>
        <w:rPr>
          <w:rFonts w:ascii="Verdana" w:hAnsi="Verdana" w:cs="Arial"/>
          <w:sz w:val="18"/>
          <w:szCs w:val="18"/>
        </w:rPr>
        <w:t>contratación directa</w:t>
      </w:r>
      <w:r w:rsidRPr="00AD03A9">
        <w:rPr>
          <w:rFonts w:ascii="Verdana" w:hAnsi="Verdana" w:cs="Arial"/>
          <w:sz w:val="18"/>
          <w:szCs w:val="18"/>
        </w:rPr>
        <w:t xml:space="preserve">, en proceso realizado bajo las normas y regulaciones de contratación establecidas en el </w:t>
      </w:r>
      <w:r w:rsidRPr="00AD03A9">
        <w:rPr>
          <w:rFonts w:ascii="Verdana" w:hAnsi="Verdana"/>
          <w:sz w:val="18"/>
          <w:szCs w:val="18"/>
        </w:rPr>
        <w:t xml:space="preserve">Reglamento </w:t>
      </w:r>
      <w:r>
        <w:rPr>
          <w:rFonts w:ascii="Verdana" w:hAnsi="Verdana"/>
          <w:sz w:val="18"/>
          <w:szCs w:val="18"/>
        </w:rPr>
        <w:t>de</w:t>
      </w:r>
      <w:r w:rsidRPr="00AD03A9">
        <w:rPr>
          <w:rFonts w:ascii="Verdana" w:hAnsi="Verdana"/>
          <w:sz w:val="18"/>
          <w:szCs w:val="18"/>
        </w:rPr>
        <w:t xml:space="preserve"> Contrataci</w:t>
      </w:r>
      <w:r>
        <w:rPr>
          <w:rFonts w:ascii="Verdana" w:hAnsi="Verdana"/>
          <w:sz w:val="18"/>
          <w:szCs w:val="18"/>
        </w:rPr>
        <w:t>ones Directas en el Marco del Decreto Supremo 29506 A</w:t>
      </w:r>
      <w:r w:rsidRPr="00AD03A9">
        <w:rPr>
          <w:rFonts w:ascii="Verdana" w:hAnsi="Verdana" w:cs="Arial"/>
          <w:sz w:val="18"/>
          <w:szCs w:val="18"/>
        </w:rPr>
        <w:t xml:space="preserve">probado mediante Resolución de Directorio N° </w:t>
      </w:r>
      <w:r>
        <w:rPr>
          <w:rFonts w:ascii="Verdana" w:hAnsi="Verdana" w:cs="Arial"/>
          <w:sz w:val="18"/>
          <w:szCs w:val="18"/>
        </w:rPr>
        <w:t>92</w:t>
      </w:r>
      <w:r w:rsidRPr="00AD03A9">
        <w:rPr>
          <w:rFonts w:ascii="Verdana" w:hAnsi="Verdana"/>
          <w:sz w:val="18"/>
          <w:szCs w:val="18"/>
        </w:rPr>
        <w:t xml:space="preserve">/2013 de 20 de noviembre de 2013 </w:t>
      </w:r>
      <w:r w:rsidRPr="00AD03A9">
        <w:rPr>
          <w:rFonts w:ascii="Verdana" w:hAnsi="Verdana" w:cs="Arial"/>
          <w:sz w:val="18"/>
          <w:szCs w:val="18"/>
        </w:rPr>
        <w:t>y el Documento Base de Contratación (DBC), convocó en fecha ______________________ a las empresas interesadas a presentar sus propuestas en el proceso de contratación</w:t>
      </w:r>
      <w:r w:rsidRPr="00AD03A9">
        <w:rPr>
          <w:rFonts w:ascii="Verdana" w:hAnsi="Verdana" w:cs="Arial"/>
          <w:b/>
          <w:i/>
          <w:sz w:val="18"/>
          <w:szCs w:val="18"/>
        </w:rPr>
        <w:t xml:space="preserve">, </w:t>
      </w:r>
      <w:r w:rsidRPr="00AD03A9">
        <w:rPr>
          <w:rFonts w:ascii="Verdana" w:hAnsi="Verdana" w:cs="Arial"/>
          <w:sz w:val="18"/>
          <w:szCs w:val="18"/>
        </w:rPr>
        <w:t xml:space="preserve">con Código </w:t>
      </w:r>
      <w:r w:rsidRPr="00AD03A9">
        <w:rPr>
          <w:rFonts w:ascii="Verdana" w:hAnsi="Verdana" w:cs="Arial"/>
          <w:b/>
          <w:sz w:val="18"/>
          <w:szCs w:val="18"/>
        </w:rPr>
        <w:t>(</w:t>
      </w:r>
      <w:r w:rsidRPr="00AD03A9">
        <w:rPr>
          <w:rFonts w:ascii="Verdana" w:hAnsi="Verdana" w:cs="Arial"/>
          <w:b/>
          <w:i/>
          <w:sz w:val="18"/>
          <w:szCs w:val="18"/>
        </w:rPr>
        <w:t>señalar el código del proceso</w:t>
      </w:r>
      <w:r w:rsidRPr="00AD03A9">
        <w:rPr>
          <w:rFonts w:ascii="Verdana" w:hAnsi="Verdana" w:cs="Arial"/>
          <w:b/>
          <w:sz w:val="18"/>
          <w:szCs w:val="18"/>
        </w:rPr>
        <w:t>)</w:t>
      </w:r>
      <w:r w:rsidRPr="00AD03A9">
        <w:rPr>
          <w:rFonts w:ascii="Verdana" w:hAnsi="Verdana" w:cs="Arial"/>
          <w:sz w:val="18"/>
          <w:szCs w:val="18"/>
        </w:rPr>
        <w:t>, en base a lo solicitado en el DBC.</w:t>
      </w:r>
    </w:p>
    <w:p w:rsidR="003C4ED3" w:rsidRPr="00AD03A9" w:rsidRDefault="003C4ED3" w:rsidP="003C4ED3">
      <w:pPr>
        <w:jc w:val="both"/>
        <w:rPr>
          <w:rFonts w:ascii="Verdana" w:hAnsi="Verdana" w:cs="Arial"/>
          <w:sz w:val="18"/>
          <w:szCs w:val="18"/>
        </w:rPr>
      </w:pPr>
    </w:p>
    <w:p w:rsidR="003C4ED3" w:rsidRPr="00AD03A9" w:rsidRDefault="003C4ED3" w:rsidP="003C4ED3">
      <w:pPr>
        <w:jc w:val="both"/>
        <w:rPr>
          <w:rFonts w:ascii="Verdana" w:hAnsi="Verdana" w:cs="Arial"/>
          <w:sz w:val="18"/>
          <w:szCs w:val="18"/>
        </w:rPr>
      </w:pPr>
      <w:r w:rsidRPr="00AD03A9">
        <w:rPr>
          <w:rFonts w:ascii="Verdana" w:hAnsi="Verdana" w:cs="Arial"/>
          <w:sz w:val="18"/>
          <w:szCs w:val="18"/>
        </w:rPr>
        <w:t xml:space="preserve">En base al Informe de Evaluación y Recomendación Nº ___________ </w:t>
      </w:r>
      <w:r w:rsidRPr="00AD03A9">
        <w:rPr>
          <w:rFonts w:ascii="Verdana" w:hAnsi="Verdana" w:cs="Arial"/>
          <w:b/>
          <w:i/>
          <w:sz w:val="18"/>
          <w:szCs w:val="18"/>
        </w:rPr>
        <w:t>(señalar el número del Informe y fecha)</w:t>
      </w:r>
      <w:r w:rsidRPr="00AD03A9">
        <w:rPr>
          <w:rFonts w:ascii="Verdana" w:hAnsi="Verdana" w:cs="Arial"/>
          <w:sz w:val="18"/>
          <w:szCs w:val="18"/>
        </w:rPr>
        <w:t>,</w:t>
      </w:r>
      <w:r w:rsidRPr="00AD03A9">
        <w:rPr>
          <w:rFonts w:ascii="Verdana" w:hAnsi="Verdana" w:cs="Arial"/>
          <w:b/>
          <w:sz w:val="18"/>
          <w:szCs w:val="18"/>
        </w:rPr>
        <w:t xml:space="preserve"> </w:t>
      </w:r>
      <w:r w:rsidRPr="00AD03A9">
        <w:rPr>
          <w:rFonts w:ascii="Verdana" w:hAnsi="Verdana" w:cs="Arial"/>
          <w:sz w:val="18"/>
          <w:szCs w:val="18"/>
        </w:rPr>
        <w:t xml:space="preserve">emitido por el Comité de Evaluación, la Autoridad Responsable del Proceso de Contratación (ARPC) determinó mediante Resolución de Adjudicación </w:t>
      </w:r>
      <w:r w:rsidRPr="00AD03A9">
        <w:rPr>
          <w:rFonts w:ascii="Verdana" w:hAnsi="Verdana" w:cs="Arial"/>
          <w:sz w:val="18"/>
          <w:szCs w:val="18"/>
        </w:rPr>
        <w:softHyphen/>
        <w:t xml:space="preserve">___________  </w:t>
      </w:r>
      <w:r w:rsidRPr="00AD03A9">
        <w:rPr>
          <w:rFonts w:ascii="Verdana" w:hAnsi="Verdana" w:cs="Arial"/>
          <w:b/>
          <w:sz w:val="18"/>
          <w:szCs w:val="18"/>
        </w:rPr>
        <w:t>(Señalar número y fecha)</w:t>
      </w:r>
      <w:r w:rsidRPr="00AD03A9">
        <w:rPr>
          <w:rFonts w:ascii="Verdana" w:hAnsi="Verdana" w:cs="Arial"/>
          <w:sz w:val="18"/>
          <w:szCs w:val="18"/>
        </w:rPr>
        <w:t xml:space="preserve"> adjudicar la contratación a _______________ </w:t>
      </w:r>
      <w:r w:rsidRPr="00AD03A9">
        <w:rPr>
          <w:rFonts w:ascii="Verdana" w:hAnsi="Verdana" w:cs="Arial"/>
          <w:b/>
          <w:i/>
          <w:sz w:val="18"/>
          <w:szCs w:val="18"/>
        </w:rPr>
        <w:t>(señalar el nombre o razón social del proponente adjudicado)</w:t>
      </w:r>
      <w:r w:rsidRPr="00AD03A9">
        <w:rPr>
          <w:rFonts w:ascii="Verdana" w:hAnsi="Verdana" w:cs="Arial"/>
          <w:sz w:val="18"/>
          <w:szCs w:val="18"/>
        </w:rPr>
        <w:t>, al cumplir su propuesta con todos los requisitos establecidos en el DBC</w:t>
      </w:r>
      <w:r w:rsidRPr="00AD03A9">
        <w:rPr>
          <w:rFonts w:ascii="Verdana" w:hAnsi="Verdana" w:cs="Arial"/>
          <w:b/>
          <w:sz w:val="18"/>
          <w:szCs w:val="18"/>
        </w:rPr>
        <w:t>.</w:t>
      </w:r>
    </w:p>
    <w:p w:rsidR="003C4ED3" w:rsidRPr="00AD03A9" w:rsidRDefault="003C4ED3" w:rsidP="003C4ED3">
      <w:pPr>
        <w:jc w:val="both"/>
        <w:rPr>
          <w:rFonts w:ascii="Verdana" w:hAnsi="Verdana" w:cs="Arial"/>
          <w:sz w:val="18"/>
          <w:szCs w:val="18"/>
        </w:rPr>
      </w:pPr>
    </w:p>
    <w:p w:rsidR="003C4ED3" w:rsidRPr="00AD03A9" w:rsidRDefault="003C4ED3" w:rsidP="003C4ED3">
      <w:pPr>
        <w:jc w:val="both"/>
        <w:rPr>
          <w:rFonts w:ascii="Verdana" w:hAnsi="Verdana" w:cs="Arial"/>
          <w:b/>
          <w:i/>
          <w:sz w:val="18"/>
          <w:szCs w:val="18"/>
          <w:lang w:val="es-ES_tradnl"/>
        </w:rPr>
      </w:pPr>
      <w:r w:rsidRPr="00AD03A9">
        <w:rPr>
          <w:rFonts w:ascii="Verdana" w:hAnsi="Verdana" w:cs="Arial"/>
          <w:b/>
          <w:i/>
          <w:sz w:val="18"/>
          <w:szCs w:val="18"/>
          <w:lang w:val="es-ES_tradnl"/>
        </w:rPr>
        <w:t>(Si la ARPC, en caso excepcional decide adjudicar la adquisición a un proponente que no sea el recomendado por el Comité de Evaluación, deberá  adecuarse la redacción de la presente cláusula)</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TERCERA.- (OBJETO Y CAUSA DEL CONTRATO)</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El objeto del presente contrato es la adquisición de _______________</w:t>
      </w:r>
      <w:r w:rsidRPr="00AD03A9">
        <w:rPr>
          <w:rFonts w:ascii="Verdana" w:hAnsi="Verdana" w:cs="Arial"/>
          <w:i/>
          <w:sz w:val="18"/>
          <w:szCs w:val="18"/>
          <w:lang w:val="es-ES_tradnl"/>
        </w:rPr>
        <w:t xml:space="preserve"> (</w:t>
      </w:r>
      <w:r w:rsidRPr="00AD03A9">
        <w:rPr>
          <w:rFonts w:ascii="Verdana" w:hAnsi="Verdana" w:cs="Arial"/>
          <w:b/>
          <w:i/>
          <w:sz w:val="18"/>
          <w:szCs w:val="18"/>
          <w:lang w:val="es-ES_tradnl"/>
        </w:rPr>
        <w:t>describir de forma detallada el tipo de bienes a ser provistos y en caso de tratarse de varios ítems, deberá hacerse constar que el detalle de los bienes objeto del contrato, se encuentran en documento anexo)</w:t>
      </w:r>
      <w:r w:rsidRPr="00AD03A9">
        <w:rPr>
          <w:rFonts w:ascii="Verdana" w:hAnsi="Verdana" w:cs="Arial"/>
          <w:b/>
          <w:sz w:val="18"/>
          <w:szCs w:val="18"/>
          <w:lang w:val="es-ES_tradnl"/>
        </w:rPr>
        <w:t>,</w:t>
      </w:r>
      <w:r w:rsidRPr="00AD03A9">
        <w:rPr>
          <w:rFonts w:ascii="Verdana" w:hAnsi="Verdana" w:cs="Arial"/>
          <w:sz w:val="18"/>
          <w:szCs w:val="18"/>
          <w:lang w:val="es-ES_tradnl"/>
        </w:rPr>
        <w:t xml:space="preserve"> que en adelante se denominarán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para ________________ </w:t>
      </w:r>
      <w:r w:rsidRPr="00AD03A9">
        <w:rPr>
          <w:rFonts w:ascii="Verdana" w:hAnsi="Verdana" w:cs="Arial"/>
          <w:b/>
          <w:i/>
          <w:sz w:val="18"/>
          <w:szCs w:val="18"/>
          <w:lang w:val="es-ES_tradnl"/>
        </w:rPr>
        <w:lastRenderedPageBreak/>
        <w:t>(señalar la causa de la contratación)</w:t>
      </w:r>
      <w:r w:rsidRPr="00AD03A9">
        <w:rPr>
          <w:rFonts w:ascii="Verdana" w:hAnsi="Verdana" w:cs="Arial"/>
          <w:sz w:val="18"/>
          <w:szCs w:val="18"/>
          <w:lang w:val="es-ES_tradnl"/>
        </w:rPr>
        <w:t xml:space="preserve">, suministrados por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de conformidad con el DBC y la Propuesta Adjudicada, con estricta y absoluta sujeción al presente Contrato.</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CUARTA.- (PLAZO DE ADQUISICIÓN)</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bCs/>
          <w:sz w:val="18"/>
          <w:szCs w:val="18"/>
          <w:lang w:val="es-ES_tradnl"/>
        </w:rPr>
        <w:t xml:space="preserve">PROVEEDOR </w:t>
      </w:r>
      <w:r w:rsidRPr="00AD03A9">
        <w:rPr>
          <w:rFonts w:ascii="Verdana" w:hAnsi="Verdana" w:cs="Arial"/>
          <w:sz w:val="18"/>
          <w:szCs w:val="18"/>
          <w:lang w:val="es-ES_tradnl"/>
        </w:rPr>
        <w:t xml:space="preserve">entregará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en estricto apego a la propuesta adjudicada, las especificaciones técnicas y el cronograma de entregas </w:t>
      </w:r>
      <w:r w:rsidRPr="00AD03A9">
        <w:rPr>
          <w:rFonts w:ascii="Verdana" w:hAnsi="Verdana" w:cs="Arial"/>
          <w:b/>
          <w:i/>
          <w:sz w:val="18"/>
          <w:szCs w:val="18"/>
          <w:lang w:val="es-ES_tradnl"/>
        </w:rPr>
        <w:t>(cuando corresponda)</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en el plazo de _________ </w:t>
      </w:r>
      <w:r w:rsidRPr="00AD03A9">
        <w:rPr>
          <w:rFonts w:ascii="Verdana" w:hAnsi="Verdana" w:cs="Arial"/>
          <w:b/>
          <w:i/>
          <w:sz w:val="18"/>
          <w:szCs w:val="18"/>
          <w:lang w:val="es-ES_tradnl"/>
        </w:rPr>
        <w:t xml:space="preserve">(registrar en forma literal y numeral el plazo total de entrega de los BIENES en días calendario) </w:t>
      </w:r>
      <w:r w:rsidRPr="00AD03A9">
        <w:rPr>
          <w:rFonts w:ascii="Verdana" w:hAnsi="Verdana" w:cs="Arial"/>
          <w:sz w:val="18"/>
          <w:szCs w:val="18"/>
          <w:lang w:val="es-ES_tradnl"/>
        </w:rPr>
        <w:t xml:space="preserve">días calendario, que serán computados a partir, de: </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i/>
          <w:sz w:val="18"/>
          <w:szCs w:val="18"/>
          <w:lang w:val="es-ES_tradnl"/>
        </w:rPr>
      </w:pPr>
      <w:r w:rsidRPr="00AD03A9">
        <w:rPr>
          <w:rFonts w:ascii="Verdana" w:hAnsi="Verdana" w:cs="Arial"/>
          <w:b/>
          <w:i/>
          <w:sz w:val="18"/>
          <w:szCs w:val="18"/>
          <w:lang w:val="es-ES_tradnl"/>
        </w:rPr>
        <w:t>(Elegir una de las siguientes opciones, de acuerdo a lo que corresponda)</w:t>
      </w:r>
      <w:r w:rsidRPr="00AD03A9">
        <w:rPr>
          <w:rFonts w:ascii="Verdana" w:hAnsi="Verdana" w:cs="Arial"/>
          <w:i/>
          <w:sz w:val="18"/>
          <w:szCs w:val="18"/>
          <w:lang w:val="es-ES_tradnl"/>
        </w:rPr>
        <w:t xml:space="preserve">  </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numPr>
          <w:ilvl w:val="0"/>
          <w:numId w:val="37"/>
        </w:numPr>
        <w:jc w:val="both"/>
        <w:rPr>
          <w:rFonts w:ascii="Verdana" w:hAnsi="Verdana" w:cs="Arial"/>
          <w:sz w:val="18"/>
          <w:szCs w:val="18"/>
          <w:lang w:val="es-ES_tradnl"/>
        </w:rPr>
      </w:pPr>
      <w:r w:rsidRPr="00AD03A9">
        <w:rPr>
          <w:rFonts w:ascii="Verdana" w:hAnsi="Verdana" w:cs="Arial"/>
          <w:sz w:val="18"/>
          <w:szCs w:val="18"/>
          <w:lang w:val="es-ES_tradnl"/>
        </w:rPr>
        <w:t xml:space="preserve">La fecha de apertura de la Carta de Crédito </w:t>
      </w:r>
      <w:r w:rsidRPr="00AD03A9">
        <w:rPr>
          <w:rFonts w:ascii="Verdana" w:hAnsi="Verdana" w:cs="Arial"/>
          <w:b/>
          <w:i/>
          <w:sz w:val="18"/>
          <w:szCs w:val="18"/>
          <w:lang w:val="es-ES_tradnl"/>
        </w:rPr>
        <w:t>(Cuando se trate de importación por el PROVEEDOR)</w:t>
      </w:r>
      <w:r w:rsidRPr="00AD03A9">
        <w:rPr>
          <w:rFonts w:ascii="Verdana" w:hAnsi="Verdana" w:cs="Arial"/>
          <w:sz w:val="18"/>
          <w:szCs w:val="18"/>
          <w:lang w:val="es-ES_tradnl"/>
        </w:rPr>
        <w:t xml:space="preserve"> </w:t>
      </w:r>
    </w:p>
    <w:p w:rsidR="003C4ED3" w:rsidRPr="00AD03A9" w:rsidRDefault="003C4ED3" w:rsidP="003C4ED3">
      <w:pPr>
        <w:numPr>
          <w:ilvl w:val="0"/>
          <w:numId w:val="37"/>
        </w:numPr>
        <w:jc w:val="both"/>
        <w:rPr>
          <w:rFonts w:ascii="Verdana" w:hAnsi="Verdana" w:cs="Arial"/>
          <w:i/>
          <w:sz w:val="18"/>
          <w:szCs w:val="18"/>
          <w:lang w:val="es-ES_tradnl"/>
        </w:rPr>
      </w:pPr>
      <w:r w:rsidRPr="00AD03A9">
        <w:rPr>
          <w:rFonts w:ascii="Verdana" w:hAnsi="Verdana" w:cs="Arial"/>
          <w:sz w:val="18"/>
          <w:szCs w:val="18"/>
          <w:lang w:val="es-ES_tradnl"/>
        </w:rPr>
        <w:t xml:space="preserve">Desembolso del anticipo </w:t>
      </w:r>
      <w:r w:rsidRPr="00AD03A9">
        <w:rPr>
          <w:rFonts w:ascii="Verdana" w:hAnsi="Verdana" w:cs="Arial"/>
          <w:b/>
          <w:i/>
          <w:sz w:val="18"/>
          <w:szCs w:val="18"/>
          <w:lang w:val="es-ES_tradnl"/>
        </w:rPr>
        <w:t>(Cuando se trate de compra local con anticipo)</w:t>
      </w:r>
      <w:r w:rsidRPr="00AD03A9">
        <w:rPr>
          <w:rFonts w:ascii="Verdana" w:hAnsi="Verdana" w:cs="Arial"/>
          <w:i/>
          <w:sz w:val="18"/>
          <w:szCs w:val="18"/>
          <w:lang w:val="es-ES_tradnl"/>
        </w:rPr>
        <w:t xml:space="preserve"> </w:t>
      </w:r>
    </w:p>
    <w:p w:rsidR="003C4ED3" w:rsidRPr="00AD03A9" w:rsidRDefault="003C4ED3" w:rsidP="003C4ED3">
      <w:pPr>
        <w:numPr>
          <w:ilvl w:val="0"/>
          <w:numId w:val="37"/>
        </w:numPr>
        <w:jc w:val="both"/>
        <w:rPr>
          <w:rFonts w:ascii="Verdana" w:hAnsi="Verdana" w:cs="Arial"/>
          <w:i/>
          <w:sz w:val="18"/>
          <w:szCs w:val="18"/>
          <w:lang w:val="es-ES_tradnl"/>
        </w:rPr>
      </w:pPr>
      <w:r w:rsidRPr="00AD03A9">
        <w:rPr>
          <w:rFonts w:ascii="Verdana" w:hAnsi="Verdana" w:cs="Arial"/>
          <w:sz w:val="18"/>
          <w:szCs w:val="18"/>
          <w:lang w:val="es-ES_tradnl"/>
        </w:rPr>
        <w:t xml:space="preserve">Puesta en vigencia del contrato, </w:t>
      </w:r>
      <w:r w:rsidRPr="00AD03A9">
        <w:rPr>
          <w:rFonts w:ascii="Verdana" w:hAnsi="Verdana" w:cs="Arial"/>
          <w:b/>
          <w:i/>
          <w:sz w:val="18"/>
          <w:szCs w:val="18"/>
          <w:lang w:val="es-ES_tradnl"/>
        </w:rPr>
        <w:t>(Cuando se trate de compra local sin anticipo).</w:t>
      </w:r>
    </w:p>
    <w:p w:rsidR="003C4ED3" w:rsidRPr="00AD03A9" w:rsidRDefault="003C4ED3" w:rsidP="003C4ED3">
      <w:pPr>
        <w:jc w:val="both"/>
        <w:rPr>
          <w:rFonts w:ascii="Verdana" w:hAnsi="Verdana" w:cs="Arial"/>
          <w:b/>
          <w:i/>
          <w:sz w:val="18"/>
          <w:szCs w:val="18"/>
          <w:lang w:val="es-ES_tradnl"/>
        </w:rPr>
      </w:pPr>
    </w:p>
    <w:p w:rsidR="003C4ED3" w:rsidRPr="00AD03A9" w:rsidRDefault="003C4ED3" w:rsidP="003C4ED3">
      <w:pPr>
        <w:jc w:val="both"/>
        <w:rPr>
          <w:rFonts w:ascii="Verdana" w:hAnsi="Verdana" w:cs="Arial"/>
          <w:b/>
          <w:i/>
          <w:sz w:val="18"/>
          <w:szCs w:val="18"/>
          <w:lang w:val="es-ES_tradnl"/>
        </w:rPr>
      </w:pPr>
      <w:r w:rsidRPr="00AD03A9">
        <w:rPr>
          <w:rFonts w:ascii="Verdana" w:hAnsi="Verdana" w:cs="Arial"/>
          <w:b/>
          <w:i/>
          <w:sz w:val="18"/>
          <w:szCs w:val="18"/>
          <w:lang w:val="es-ES_tradnl"/>
        </w:rPr>
        <w:t>(En caso de que las entregas fuesen parciales, dentro del plazo total, se deberá hacer constar las cantidades y fechas, a efectos del control del cumplimiento del contrato).</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El plazo de adquisición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establecido en la presente cláusula, podrá ser ampliado cuando:</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numPr>
          <w:ilvl w:val="1"/>
          <w:numId w:val="43"/>
        </w:numPr>
        <w:tabs>
          <w:tab w:val="left" w:pos="426"/>
        </w:tabs>
        <w:ind w:left="426" w:hanging="426"/>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mediante el procedimiento establecido en este mismo Contrato, incremente la cantidad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a ser provistos y ello repercuta en el plazo total. </w:t>
      </w:r>
    </w:p>
    <w:p w:rsidR="003C4ED3" w:rsidRPr="00AD03A9" w:rsidRDefault="003C4ED3" w:rsidP="003C4ED3">
      <w:pPr>
        <w:numPr>
          <w:ilvl w:val="1"/>
          <w:numId w:val="43"/>
        </w:numPr>
        <w:tabs>
          <w:tab w:val="left" w:pos="426"/>
        </w:tabs>
        <w:ind w:left="426" w:hanging="426"/>
        <w:jc w:val="both"/>
        <w:rPr>
          <w:rFonts w:ascii="Verdana" w:hAnsi="Verdana" w:cs="Arial"/>
          <w:sz w:val="18"/>
          <w:szCs w:val="18"/>
          <w:lang w:val="es-ES_tradnl"/>
        </w:rPr>
      </w:pPr>
      <w:r w:rsidRPr="00AD03A9">
        <w:rPr>
          <w:rFonts w:ascii="Verdana" w:hAnsi="Verdana" w:cs="Arial"/>
          <w:sz w:val="18"/>
          <w:szCs w:val="18"/>
          <w:lang w:val="es-ES_tradnl"/>
        </w:rPr>
        <w:t>Por demora en el pago de los bienes entregados.</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 xml:space="preserve">QUINTA.- (MONTO DEL CONTRATO) </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b/>
          <w:i/>
          <w:sz w:val="18"/>
          <w:szCs w:val="18"/>
          <w:lang w:val="es-ES_tradnl"/>
        </w:rPr>
      </w:pPr>
      <w:r w:rsidRPr="00AD03A9">
        <w:rPr>
          <w:rFonts w:ascii="Verdana" w:hAnsi="Verdana" w:cs="Arial"/>
          <w:sz w:val="18"/>
          <w:szCs w:val="18"/>
          <w:lang w:val="es-ES_tradnl"/>
        </w:rPr>
        <w:t xml:space="preserve">El monto total propuesto y aceptado por ambas partes para la ejecución del objeto del presente contrato es de: ___________ </w:t>
      </w:r>
      <w:r w:rsidRPr="00AD03A9">
        <w:rPr>
          <w:rFonts w:ascii="Verdana" w:hAnsi="Verdana" w:cs="Arial"/>
          <w:b/>
          <w:i/>
          <w:sz w:val="18"/>
          <w:szCs w:val="18"/>
          <w:lang w:val="es-ES_tradnl"/>
        </w:rPr>
        <w:t xml:space="preserve">(registrar en forma numeral y literal del monto del contrato, en bolivianos, establecido en la Resolución de Adjudicación). </w:t>
      </w:r>
    </w:p>
    <w:p w:rsidR="003C4ED3" w:rsidRPr="00AD03A9" w:rsidRDefault="003C4ED3" w:rsidP="003C4ED3">
      <w:pPr>
        <w:jc w:val="both"/>
        <w:rPr>
          <w:rFonts w:ascii="Verdana" w:hAnsi="Verdana" w:cs="Arial"/>
          <w:b/>
          <w:i/>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El precio o valor final de la adquisición, será el resultante de aplicar los precios unitarios de la propuesta adjudicada a las cantidades de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efectiva y realmente provistas.</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Queda establecido que los precios unitarios consignados en la propuesta adjudicada obligan a la provisión de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nuevos y de primera calidad, sin excepción.</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Este monto también comprende todos los costos de verificación, transporte, impuestos aranceles, gastos de seguro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a ser provistos y cualquier otro costo que pueda tener incidencia en el precio hasta su entrega definitiva de forma satisfactoria.</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Es de exclusiva responsabilidad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efectuar la provisión de los </w:t>
      </w:r>
      <w:r w:rsidRPr="00AD03A9">
        <w:rPr>
          <w:rFonts w:ascii="Verdana" w:hAnsi="Verdana" w:cs="Arial"/>
          <w:b/>
          <w:bCs/>
          <w:sz w:val="18"/>
          <w:szCs w:val="18"/>
          <w:lang w:val="es-ES_tradnl"/>
        </w:rPr>
        <w:t xml:space="preserve">BIENES </w:t>
      </w:r>
      <w:r w:rsidRPr="00AD03A9">
        <w:rPr>
          <w:rFonts w:ascii="Verdana" w:hAnsi="Verdana" w:cs="Arial"/>
          <w:sz w:val="18"/>
          <w:szCs w:val="18"/>
          <w:lang w:val="es-ES_tradnl"/>
        </w:rPr>
        <w:t>contratados por el monto establecido, ya que no se reconocerán ni procederán pagos por provisiones que hiciesen exceder dicho monto.</w:t>
      </w:r>
    </w:p>
    <w:p w:rsidR="003C4ED3" w:rsidRPr="00AD03A9" w:rsidRDefault="003C4ED3" w:rsidP="003C4ED3">
      <w:pPr>
        <w:jc w:val="both"/>
        <w:rPr>
          <w:rFonts w:ascii="Verdana" w:hAnsi="Verdana" w:cs="Arial"/>
          <w:b/>
          <w:i/>
          <w:iCs/>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b/>
          <w:i/>
          <w:iCs/>
          <w:sz w:val="18"/>
          <w:szCs w:val="18"/>
          <w:lang w:val="es-ES_tradnl"/>
        </w:rPr>
        <w:t>(En caso de no existir anticipo, la entidad deberá eliminar la presente cláusula)</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b/>
          <w:sz w:val="18"/>
          <w:szCs w:val="18"/>
          <w:lang w:val="es-ES_tradnl"/>
        </w:rPr>
        <w:t>SEXTA.- (ANTICIPO)</w:t>
      </w:r>
      <w:r w:rsidRPr="00AD03A9">
        <w:rPr>
          <w:rFonts w:ascii="Verdana" w:hAnsi="Verdana" w:cs="Arial"/>
          <w:b/>
          <w:i/>
          <w:iCs/>
          <w:sz w:val="18"/>
          <w:szCs w:val="18"/>
          <w:lang w:val="es-ES_tradnl"/>
        </w:rPr>
        <w:t xml:space="preserve"> </w:t>
      </w:r>
      <w:r>
        <w:rPr>
          <w:rFonts w:ascii="Verdana" w:hAnsi="Verdana" w:cs="Arial"/>
          <w:b/>
          <w:i/>
          <w:iCs/>
          <w:sz w:val="18"/>
          <w:szCs w:val="18"/>
          <w:lang w:val="es-ES_tradnl"/>
        </w:rPr>
        <w:t>(Solo cuando corresponda por la naturaleza de la contratación)</w:t>
      </w:r>
    </w:p>
    <w:p w:rsidR="003C4ED3" w:rsidRPr="00AD03A9" w:rsidRDefault="003C4ED3" w:rsidP="003C4ED3">
      <w:pPr>
        <w:pStyle w:val="CM2"/>
        <w:jc w:val="both"/>
        <w:rPr>
          <w:rFonts w:ascii="Verdana" w:hAnsi="Verdana" w:cs="Arial"/>
          <w:sz w:val="18"/>
          <w:szCs w:val="18"/>
        </w:rPr>
      </w:pPr>
    </w:p>
    <w:p w:rsidR="003C4ED3" w:rsidRPr="00AD03A9" w:rsidRDefault="003C4ED3" w:rsidP="003C4ED3">
      <w:pPr>
        <w:pStyle w:val="CM2"/>
        <w:jc w:val="both"/>
        <w:rPr>
          <w:rFonts w:ascii="Verdana" w:hAnsi="Verdana" w:cs="Arial"/>
          <w:sz w:val="18"/>
          <w:szCs w:val="18"/>
          <w:lang w:val="es-ES_tradnl"/>
        </w:rPr>
      </w:pPr>
      <w:r w:rsidRPr="00AD03A9">
        <w:rPr>
          <w:rFonts w:ascii="Verdana" w:hAnsi="Verdana" w:cs="Arial"/>
          <w:sz w:val="18"/>
          <w:szCs w:val="18"/>
        </w:rPr>
        <w:t xml:space="preserve">La </w:t>
      </w:r>
      <w:r w:rsidRPr="00AD03A9">
        <w:rPr>
          <w:rFonts w:ascii="Verdana" w:hAnsi="Verdana" w:cs="Arial"/>
          <w:b/>
          <w:sz w:val="18"/>
          <w:szCs w:val="18"/>
        </w:rPr>
        <w:t>ENTIDAD</w:t>
      </w:r>
      <w:r w:rsidRPr="00AD03A9">
        <w:rPr>
          <w:rFonts w:ascii="Verdana" w:hAnsi="Verdana" w:cs="Verdana"/>
          <w:sz w:val="18"/>
          <w:szCs w:val="18"/>
        </w:rPr>
        <w:t>, podrá otorgar un anticipo al</w:t>
      </w:r>
      <w:r w:rsidRPr="00AD03A9">
        <w:rPr>
          <w:rFonts w:ascii="Verdana" w:hAnsi="Verdana" w:cs="Arial"/>
          <w:sz w:val="18"/>
          <w:szCs w:val="18"/>
        </w:rPr>
        <w:t xml:space="preserve"> </w:t>
      </w:r>
      <w:r w:rsidRPr="00AD03A9">
        <w:rPr>
          <w:rFonts w:ascii="Verdana" w:hAnsi="Verdana" w:cs="Arial"/>
          <w:b/>
          <w:sz w:val="18"/>
          <w:szCs w:val="18"/>
        </w:rPr>
        <w:t>PROVEEDOR</w:t>
      </w:r>
      <w:r w:rsidRPr="00AD03A9">
        <w:rPr>
          <w:rFonts w:ascii="Verdana" w:hAnsi="Verdana" w:cs="Verdana"/>
          <w:sz w:val="18"/>
          <w:szCs w:val="18"/>
        </w:rPr>
        <w:t>, cuyo monto no deberá exceder el veinte por ciento (20%) del monto del Contrato</w:t>
      </w:r>
      <w:r w:rsidRPr="00AD03A9">
        <w:rPr>
          <w:rFonts w:ascii="Verdana" w:hAnsi="Verdana" w:cs="Arial"/>
          <w:sz w:val="18"/>
          <w:szCs w:val="18"/>
          <w:lang w:val="es-ES_tradnl"/>
        </w:rPr>
        <w:t xml:space="preserve">, contra entrega de una Garantía de Correcta Inversión de Anticipo por el  cien por ciento (100%) del monto entregado. El importe del anticipo será descontado en _______________ </w:t>
      </w:r>
      <w:r w:rsidRPr="00AD03A9">
        <w:rPr>
          <w:rFonts w:ascii="Verdana" w:hAnsi="Verdana" w:cs="Arial"/>
          <w:b/>
          <w:i/>
          <w:sz w:val="18"/>
          <w:szCs w:val="18"/>
          <w:lang w:val="es-ES_tradnl"/>
        </w:rPr>
        <w:t>(indicar el número de pagos)</w:t>
      </w:r>
      <w:r w:rsidRPr="00AD03A9">
        <w:rPr>
          <w:rFonts w:ascii="Verdana" w:hAnsi="Verdana" w:cs="Arial"/>
          <w:sz w:val="18"/>
          <w:szCs w:val="18"/>
          <w:lang w:val="es-ES_tradnl"/>
        </w:rPr>
        <w:t xml:space="preserve"> pagos hasta cubrir el monto total del  anticipo.</w:t>
      </w:r>
    </w:p>
    <w:p w:rsidR="003C4ED3" w:rsidRPr="00AD03A9" w:rsidRDefault="003C4ED3" w:rsidP="003C4ED3">
      <w:pPr>
        <w:pStyle w:val="CM2"/>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b/>
          <w:sz w:val="18"/>
          <w:szCs w:val="18"/>
          <w:lang w:val="es-ES_tradnl"/>
        </w:rPr>
        <w:t>SEPTIMA.- (GARANTIAS)</w:t>
      </w:r>
      <w:r w:rsidRPr="00AD03A9">
        <w:rPr>
          <w:rFonts w:ascii="Verdana" w:hAnsi="Verdana" w:cs="Arial"/>
          <w:sz w:val="18"/>
          <w:szCs w:val="18"/>
          <w:lang w:val="es-ES_tradnl"/>
        </w:rPr>
        <w:t xml:space="preserve"> </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7.1. GARANTÍA DE CUMPLIMIENTO DE CONTRATO</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garantiza el correcto cumplimiento y fiel ejecución del presente Contrato en todas sus partes con la __________ </w:t>
      </w:r>
      <w:r w:rsidRPr="00AD03A9">
        <w:rPr>
          <w:rFonts w:ascii="Verdana" w:hAnsi="Verdana" w:cs="Arial"/>
          <w:b/>
          <w:i/>
          <w:sz w:val="18"/>
          <w:szCs w:val="18"/>
          <w:lang w:val="es-ES_tradnl"/>
        </w:rPr>
        <w:t>(registrar el tipo de garantía establecido en el DBC)</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Nº __________emitida por __________ </w:t>
      </w:r>
      <w:r w:rsidRPr="00AD03A9">
        <w:rPr>
          <w:rFonts w:ascii="Verdana" w:hAnsi="Verdana" w:cs="Arial"/>
          <w:b/>
          <w:i/>
          <w:sz w:val="18"/>
          <w:szCs w:val="18"/>
          <w:lang w:val="es-ES_tradnl"/>
        </w:rPr>
        <w:t>(registrar el nombre del ente emisor de la garantía)</w:t>
      </w:r>
      <w:r w:rsidRPr="00AD03A9">
        <w:rPr>
          <w:rFonts w:ascii="Verdana" w:hAnsi="Verdana" w:cs="Arial"/>
          <w:sz w:val="18"/>
          <w:szCs w:val="18"/>
          <w:lang w:val="es-ES_tradnl"/>
        </w:rPr>
        <w:t>, con vigencia hasta el</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__________ </w:t>
      </w:r>
      <w:r w:rsidRPr="00AD03A9">
        <w:rPr>
          <w:rFonts w:ascii="Verdana" w:hAnsi="Verdana" w:cs="Arial"/>
          <w:b/>
          <w:i/>
          <w:sz w:val="18"/>
          <w:szCs w:val="18"/>
          <w:lang w:val="es-ES_tradnl"/>
        </w:rPr>
        <w:t xml:space="preserve">(registrar día, mes y año de la vigencia de la garantía, misma que deberá exceder en sesenta días calendario al plazo de entrega de los bienes), </w:t>
      </w:r>
      <w:r w:rsidRPr="00AD03A9">
        <w:rPr>
          <w:rFonts w:ascii="Verdana" w:hAnsi="Verdana" w:cs="Arial"/>
          <w:sz w:val="18"/>
          <w:szCs w:val="18"/>
          <w:lang w:val="es-ES_tradnl"/>
        </w:rPr>
        <w:t xml:space="preserve">a la orden de ___________ </w:t>
      </w:r>
      <w:r w:rsidRPr="00AD03A9">
        <w:rPr>
          <w:rFonts w:ascii="Verdana" w:hAnsi="Verdana" w:cs="Arial"/>
          <w:b/>
          <w:i/>
          <w:sz w:val="18"/>
          <w:szCs w:val="18"/>
          <w:lang w:val="es-ES_tradnl"/>
        </w:rPr>
        <w:t>(registrar el nombre o razón social de la ENTIDAD),</w:t>
      </w:r>
      <w:r w:rsidRPr="00AD03A9">
        <w:rPr>
          <w:rFonts w:ascii="Verdana" w:hAnsi="Verdana" w:cs="Arial"/>
          <w:i/>
          <w:sz w:val="18"/>
          <w:szCs w:val="18"/>
          <w:lang w:val="es-ES_tradnl"/>
        </w:rPr>
        <w:t xml:space="preserve"> </w:t>
      </w:r>
      <w:r w:rsidRPr="00AD03A9">
        <w:rPr>
          <w:rFonts w:ascii="Verdana" w:hAnsi="Verdana" w:cs="Arial"/>
          <w:sz w:val="18"/>
          <w:szCs w:val="18"/>
          <w:lang w:val="es-ES_tradnl"/>
        </w:rPr>
        <w:t>por ____________</w:t>
      </w:r>
      <w:r w:rsidRPr="00AD03A9">
        <w:rPr>
          <w:rFonts w:ascii="Verdana" w:hAnsi="Verdana" w:cs="Arial"/>
          <w:b/>
          <w:i/>
          <w:sz w:val="18"/>
          <w:szCs w:val="18"/>
          <w:lang w:val="es-ES_tradnl"/>
        </w:rPr>
        <w:t xml:space="preserve">(registrar el monto de la garantía en forma numeral y literal), </w:t>
      </w:r>
      <w:r w:rsidRPr="00AD03A9">
        <w:rPr>
          <w:rFonts w:ascii="Verdana" w:hAnsi="Verdana" w:cs="Arial"/>
          <w:sz w:val="18"/>
          <w:szCs w:val="18"/>
          <w:lang w:val="es-ES_tradnl"/>
        </w:rPr>
        <w:t>equivalente al siete por ciento (7%) del monto total del Contrato.</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El importe de dicha garantía en caso de cualquier incumplimiento contractual incurrido por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será pagado en favor de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a su sólo requerimiento, sin necesidad de ningún trámite o acción judicial.</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Si se procediera a la recepción definitiva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 la adquisición de forma satisfactoria y dentro del plazo previsto en la Cláusula Cuarta, hecho que se hará constar mediante el Acta de recepción definitiva suscrita por ambas partes, dicha garantía será devuelta después de la Liquidación del Contrato, juntamente con el Certificado de Cumplimiento de Contrato.</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tiene la obligación de mantener actualizada la Garantía de Cumplimiento de Contrato, cuantas veces lo requiera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por razones justificadas, quien llevará el control directo de vigencia de la misma bajo su responsabilidad.</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i/>
          <w:sz w:val="18"/>
          <w:szCs w:val="18"/>
          <w:lang w:val="es-ES_tradnl"/>
        </w:rPr>
      </w:pPr>
      <w:r w:rsidRPr="00AD03A9">
        <w:rPr>
          <w:rFonts w:ascii="Verdana" w:hAnsi="Verdana" w:cs="Arial"/>
          <w:b/>
          <w:i/>
          <w:sz w:val="18"/>
          <w:szCs w:val="18"/>
          <w:lang w:val="es-ES_tradnl"/>
        </w:rPr>
        <w:t>(En caso de convenirse el desembolso de anticipo, en la presente cláusula se deberá adicionar el siguiente texto).</w:t>
      </w:r>
    </w:p>
    <w:p w:rsidR="003C4ED3" w:rsidRPr="00AD03A9" w:rsidRDefault="003C4ED3" w:rsidP="003C4ED3">
      <w:pPr>
        <w:jc w:val="both"/>
        <w:rPr>
          <w:rFonts w:ascii="Verdana" w:hAnsi="Verdana" w:cs="Arial"/>
          <w:b/>
          <w:i/>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7.2. GARANTÍA DE CORRECTA INVERSIÓN DE ANTICIPO</w:t>
      </w:r>
      <w:r>
        <w:rPr>
          <w:rFonts w:ascii="Verdana" w:hAnsi="Verdana" w:cs="Arial"/>
          <w:b/>
          <w:sz w:val="18"/>
          <w:szCs w:val="18"/>
          <w:lang w:val="es-ES_tradnl"/>
        </w:rPr>
        <w:t xml:space="preserve"> (Cuando Corresponda)</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b/>
          <w:i/>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entregará a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________ </w:t>
      </w:r>
      <w:r w:rsidRPr="00AD03A9">
        <w:rPr>
          <w:rFonts w:ascii="Verdana" w:hAnsi="Verdana" w:cs="Arial"/>
          <w:b/>
          <w:i/>
          <w:sz w:val="18"/>
          <w:szCs w:val="18"/>
          <w:lang w:val="es-ES_tradnl"/>
        </w:rPr>
        <w:t>(registrar el tipo de garantía a ser presentada, Boleta de Garantía, Garantía a Primer Requerimiento o Póliza de Seguro de Caución a Primer Requerimiento)</w:t>
      </w:r>
      <w:r w:rsidRPr="00AD03A9">
        <w:rPr>
          <w:rFonts w:ascii="Verdana" w:hAnsi="Verdana" w:cs="Arial"/>
          <w:i/>
          <w:sz w:val="18"/>
          <w:szCs w:val="18"/>
          <w:lang w:val="es-ES_tradnl"/>
        </w:rPr>
        <w:t>,</w:t>
      </w:r>
      <w:r w:rsidRPr="00AD03A9">
        <w:rPr>
          <w:rFonts w:ascii="Verdana" w:hAnsi="Verdana" w:cs="Arial"/>
          <w:sz w:val="18"/>
          <w:szCs w:val="18"/>
          <w:lang w:val="es-ES_tradnl"/>
        </w:rPr>
        <w:t xml:space="preserve"> por el cien por cien (100%) del monto del anticipo solicitado por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que corresponde a </w:t>
      </w:r>
      <w:r w:rsidRPr="00AD03A9">
        <w:rPr>
          <w:rFonts w:ascii="Verdana" w:hAnsi="Verdana" w:cs="Arial"/>
          <w:i/>
          <w:sz w:val="18"/>
          <w:szCs w:val="18"/>
          <w:lang w:val="es-ES_tradnl"/>
        </w:rPr>
        <w:t xml:space="preserve">__________ </w:t>
      </w:r>
      <w:r w:rsidRPr="00AD03A9">
        <w:rPr>
          <w:rFonts w:ascii="Verdana" w:hAnsi="Verdana" w:cs="Arial"/>
          <w:b/>
          <w:i/>
          <w:sz w:val="18"/>
          <w:szCs w:val="18"/>
          <w:lang w:val="es-ES_tradnl"/>
        </w:rPr>
        <w:t>(registrar el monto en forma numeral y literal, el mismo que no podrá exceder del 20% del monto total del contrato)</w:t>
      </w:r>
      <w:r w:rsidRPr="00AD03A9">
        <w:rPr>
          <w:rFonts w:ascii="Verdana" w:hAnsi="Verdana" w:cs="Arial"/>
          <w:i/>
          <w:sz w:val="18"/>
          <w:szCs w:val="18"/>
          <w:lang w:val="es-ES_tradnl"/>
        </w:rPr>
        <w:t>,</w:t>
      </w:r>
      <w:r w:rsidRPr="00AD03A9">
        <w:rPr>
          <w:rFonts w:ascii="Verdana" w:hAnsi="Verdana" w:cs="Arial"/>
          <w:sz w:val="18"/>
          <w:szCs w:val="18"/>
          <w:lang w:val="es-ES_tradnl"/>
        </w:rPr>
        <w:t xml:space="preserve"> con vigencia hasta la amortización total del anticipo, a la orden de  _________ </w:t>
      </w:r>
      <w:r w:rsidRPr="00AD03A9">
        <w:rPr>
          <w:rFonts w:ascii="Verdana" w:hAnsi="Verdana" w:cs="Arial"/>
          <w:b/>
          <w:i/>
          <w:sz w:val="18"/>
          <w:szCs w:val="18"/>
          <w:lang w:val="es-ES_tradnl"/>
        </w:rPr>
        <w:t>(registrar el nombre o razón social de la ENTIDAD).</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tiene la obligación de mantener actualizada la Garantía de Correcta Inversión de Anticipo, cuantas veces lo requiera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por razones justificadas.</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El importe de esta garantía podrá ser cobrada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en caso de que el </w:t>
      </w:r>
      <w:r w:rsidRPr="00AD03A9">
        <w:rPr>
          <w:rFonts w:ascii="Verdana" w:hAnsi="Verdana" w:cs="Arial"/>
          <w:b/>
          <w:sz w:val="18"/>
          <w:szCs w:val="18"/>
          <w:lang w:val="es-ES_tradnl"/>
        </w:rPr>
        <w:t>PROVEDOR</w:t>
      </w:r>
      <w:r w:rsidRPr="00AD03A9">
        <w:rPr>
          <w:rFonts w:ascii="Verdana" w:hAnsi="Verdana" w:cs="Arial"/>
          <w:sz w:val="18"/>
          <w:szCs w:val="18"/>
          <w:lang w:val="es-ES_tradnl"/>
        </w:rPr>
        <w:t xml:space="preserve"> no invierta el mismo en la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dentro de los ___________ </w:t>
      </w:r>
      <w:r w:rsidRPr="00AD03A9">
        <w:rPr>
          <w:rFonts w:ascii="Verdana" w:hAnsi="Verdana" w:cs="Arial"/>
          <w:b/>
          <w:i/>
          <w:sz w:val="18"/>
          <w:szCs w:val="18"/>
          <w:lang w:val="es-ES_tradnl"/>
        </w:rPr>
        <w:t>(registrar en forma literal y numérica, el plazo que prevea al efecto la ENTIDAD).</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llevará el control directo de la vigencia y validez de esta garantía, en cuanto al monto y plazo, a efectos de requerir su ampliación al </w:t>
      </w:r>
      <w:r w:rsidRPr="00AD03A9">
        <w:rPr>
          <w:rFonts w:ascii="Verdana" w:hAnsi="Verdana" w:cs="Arial"/>
          <w:b/>
          <w:bCs/>
          <w:sz w:val="18"/>
          <w:szCs w:val="18"/>
          <w:lang w:val="es-ES_tradnl"/>
        </w:rPr>
        <w:t>PROVEEDOR</w:t>
      </w:r>
      <w:r w:rsidRPr="00AD03A9">
        <w:rPr>
          <w:rFonts w:ascii="Verdana" w:hAnsi="Verdana" w:cs="Arial"/>
          <w:sz w:val="18"/>
          <w:szCs w:val="18"/>
          <w:lang w:val="es-ES_tradnl"/>
        </w:rPr>
        <w:t>.</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i/>
          <w:sz w:val="18"/>
          <w:szCs w:val="18"/>
          <w:lang w:val="es-ES_tradnl"/>
        </w:rPr>
      </w:pPr>
      <w:r w:rsidRPr="00AD03A9">
        <w:rPr>
          <w:rFonts w:ascii="Verdana" w:hAnsi="Verdana" w:cs="Arial"/>
          <w:b/>
          <w:i/>
          <w:sz w:val="18"/>
          <w:szCs w:val="18"/>
          <w:lang w:val="es-ES_tradnl"/>
        </w:rPr>
        <w:t>(En caso de que la entidad requiera la garantía de Funcionamiento de Maquinaria y/o Equipo, en la presente cláusula se deberá adicionar el siguiente texto).</w:t>
      </w:r>
    </w:p>
    <w:p w:rsidR="003C4ED3" w:rsidRPr="00AD03A9" w:rsidRDefault="003C4ED3" w:rsidP="003C4ED3">
      <w:pPr>
        <w:jc w:val="both"/>
        <w:rPr>
          <w:rFonts w:ascii="Verdana" w:hAnsi="Verdana" w:cs="Arial"/>
          <w:b/>
          <w:i/>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7.3. GARANTÍA DE FUNCIONAMIENTO DE MAQUINARIA Y/O EQUIPO</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sz w:val="18"/>
          <w:szCs w:val="18"/>
          <w:lang w:val="es-ES_tradnl"/>
        </w:rPr>
        <w:lastRenderedPageBreak/>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se obliga a constituir una ________ </w:t>
      </w:r>
      <w:r w:rsidRPr="00AD03A9">
        <w:rPr>
          <w:rFonts w:ascii="Verdana" w:hAnsi="Verdana" w:cs="Arial"/>
          <w:b/>
          <w:i/>
          <w:sz w:val="18"/>
          <w:szCs w:val="18"/>
          <w:lang w:val="es-ES_tradnl"/>
        </w:rPr>
        <w:t>(registrar el tipo de garantía requerida en el DBC)</w:t>
      </w:r>
      <w:r w:rsidRPr="00AD03A9">
        <w:rPr>
          <w:rFonts w:ascii="Verdana" w:hAnsi="Verdana" w:cs="Arial"/>
          <w:i/>
          <w:sz w:val="18"/>
          <w:szCs w:val="18"/>
          <w:lang w:val="es-ES_tradnl"/>
        </w:rPr>
        <w:t>,</w:t>
      </w:r>
      <w:r w:rsidRPr="00AD03A9">
        <w:rPr>
          <w:rFonts w:ascii="Verdana" w:hAnsi="Verdana" w:cs="Arial"/>
          <w:sz w:val="18"/>
          <w:szCs w:val="18"/>
          <w:lang w:val="es-ES_tradnl"/>
        </w:rPr>
        <w:t xml:space="preserve"> a la orden de  _________ </w:t>
      </w:r>
      <w:r w:rsidRPr="00AD03A9">
        <w:rPr>
          <w:rFonts w:ascii="Verdana" w:hAnsi="Verdana" w:cs="Arial"/>
          <w:b/>
          <w:i/>
          <w:sz w:val="18"/>
          <w:szCs w:val="18"/>
          <w:lang w:val="es-ES_tradnl"/>
        </w:rPr>
        <w:t xml:space="preserve">(registrar el nombre o razón social de la ENTIDAD), </w:t>
      </w:r>
      <w:r w:rsidRPr="00AD03A9">
        <w:rPr>
          <w:rFonts w:ascii="Verdana" w:hAnsi="Verdana" w:cs="Arial"/>
          <w:sz w:val="18"/>
          <w:szCs w:val="18"/>
          <w:lang w:val="es-ES_tradnl"/>
        </w:rPr>
        <w:t xml:space="preserve">por el ________ </w:t>
      </w:r>
      <w:r w:rsidRPr="00AD03A9">
        <w:rPr>
          <w:rFonts w:ascii="Verdana" w:hAnsi="Verdana" w:cs="Arial"/>
          <w:b/>
          <w:i/>
          <w:sz w:val="18"/>
          <w:szCs w:val="18"/>
          <w:lang w:val="es-ES_tradnl"/>
        </w:rPr>
        <w:t xml:space="preserve">(La Entidad deberá registrar el monto de la garantía, que no exceda el uno y medio por ciento (1.5%) </w:t>
      </w:r>
      <w:r w:rsidRPr="00AD03A9">
        <w:rPr>
          <w:rFonts w:ascii="Verdana" w:hAnsi="Verdana" w:cs="Arial"/>
          <w:b/>
          <w:sz w:val="18"/>
          <w:szCs w:val="18"/>
          <w:lang w:val="es-ES_tradnl"/>
        </w:rPr>
        <w:t xml:space="preserve">del monto del contrato) </w:t>
      </w:r>
      <w:r w:rsidRPr="00AD03A9">
        <w:rPr>
          <w:rFonts w:ascii="Verdana" w:hAnsi="Verdana" w:cs="Arial"/>
          <w:sz w:val="18"/>
          <w:szCs w:val="18"/>
          <w:lang w:val="es-ES_tradnl"/>
        </w:rPr>
        <w:t>que</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avalará el correcto funcionamiento y/o mantenimiento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objeto del presente contrato, con una vigencia de ________ </w:t>
      </w:r>
      <w:r w:rsidRPr="00AD03A9">
        <w:rPr>
          <w:rFonts w:ascii="Verdana" w:hAnsi="Verdana" w:cs="Arial"/>
          <w:b/>
          <w:i/>
          <w:sz w:val="18"/>
          <w:szCs w:val="18"/>
          <w:lang w:val="es-ES_tradnl"/>
        </w:rPr>
        <w:t>(La Entidad deberá registrar el plazo de vigencia de la garantía en literal y numeral que deberá exceder al plazo de vigencia de la garantía de los bienes)</w:t>
      </w:r>
      <w:r w:rsidRPr="00AD03A9">
        <w:rPr>
          <w:rFonts w:ascii="Verdana" w:hAnsi="Verdana" w:cs="Arial"/>
          <w:b/>
          <w:sz w:val="18"/>
          <w:szCs w:val="18"/>
          <w:lang w:val="es-ES_tradnl"/>
        </w:rPr>
        <w:t xml:space="preserve"> </w:t>
      </w:r>
      <w:r w:rsidRPr="00AD03A9">
        <w:rPr>
          <w:rFonts w:ascii="Verdana" w:hAnsi="Verdana" w:cs="Arial"/>
          <w:sz w:val="18"/>
          <w:szCs w:val="18"/>
          <w:lang w:val="es-ES_tradnl"/>
        </w:rPr>
        <w:t>computable a partir de la Recepción Definitiva de los bienes</w:t>
      </w:r>
      <w:r w:rsidRPr="00AD03A9">
        <w:rPr>
          <w:rFonts w:ascii="Verdana" w:hAnsi="Verdana" w:cs="Arial"/>
          <w:b/>
          <w:i/>
          <w:sz w:val="18"/>
          <w:szCs w:val="18"/>
          <w:lang w:val="es-ES_tradnl"/>
        </w:rPr>
        <w:t xml:space="preserve">. </w:t>
      </w:r>
      <w:r w:rsidRPr="00AD03A9">
        <w:rPr>
          <w:rFonts w:ascii="Verdana" w:hAnsi="Verdana" w:cs="Arial"/>
          <w:b/>
          <w:sz w:val="18"/>
          <w:szCs w:val="18"/>
          <w:lang w:val="es-ES_tradnl"/>
        </w:rPr>
        <w:t xml:space="preserve"> </w:t>
      </w: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 </w:t>
      </w:r>
    </w:p>
    <w:p w:rsidR="003C4ED3" w:rsidRPr="00AD03A9" w:rsidRDefault="003C4ED3" w:rsidP="003C4ED3">
      <w:pPr>
        <w:jc w:val="both"/>
        <w:rPr>
          <w:rFonts w:ascii="Verdana" w:hAnsi="Verdana" w:cs="Arial"/>
          <w:b/>
          <w:i/>
          <w:sz w:val="18"/>
          <w:szCs w:val="18"/>
          <w:lang w:val="es-ES_tradnl"/>
        </w:rPr>
      </w:pPr>
      <w:r w:rsidRPr="00AD03A9">
        <w:rPr>
          <w:rFonts w:ascii="Verdana" w:hAnsi="Verdana" w:cs="Arial"/>
          <w:sz w:val="18"/>
          <w:szCs w:val="18"/>
          <w:lang w:val="es-ES_tradnl"/>
        </w:rPr>
        <w:t xml:space="preserve">El importe de esta garantía podrá ser cobrado a favor de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en caso de que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adquiridos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no presenten buen funcionamiento y/o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no hubiese efectuado el mantenimiento preventivo dentro del plazo de vigencia de la garantía</w:t>
      </w:r>
      <w:r w:rsidRPr="00AD03A9">
        <w:rPr>
          <w:rFonts w:ascii="Verdana" w:hAnsi="Verdana" w:cs="Arial"/>
          <w:b/>
          <w:i/>
          <w:sz w:val="18"/>
          <w:szCs w:val="18"/>
          <w:lang w:val="es-ES_tradnl"/>
        </w:rPr>
        <w:t>.</w:t>
      </w: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Si dentro del plazo previsto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del presente contrato, no presenta fallas en su funcionamiento y tuvieran el mantenimiento adecuado, dicha garantía será devuelta.</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b/>
          <w:i/>
          <w:sz w:val="18"/>
          <w:szCs w:val="18"/>
          <w:lang w:val="es-ES_tradnl"/>
        </w:rPr>
      </w:pPr>
      <w:r w:rsidRPr="00AD03A9">
        <w:rPr>
          <w:rFonts w:ascii="Verdana" w:hAnsi="Verdana" w:cs="Arial"/>
          <w:b/>
          <w:i/>
          <w:sz w:val="18"/>
          <w:szCs w:val="18"/>
          <w:lang w:val="es-ES_tradnl"/>
        </w:rPr>
        <w:t>(Cuando el proveedor solicite retención en sustitución de esta garantía la entidad deberá cambiar la redacción anterior por la siguiente).</w:t>
      </w: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El PROVEEDOR acepta expresamente, que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retendrá el _____________ (</w:t>
      </w:r>
      <w:r w:rsidRPr="00AD03A9">
        <w:rPr>
          <w:rFonts w:ascii="Verdana" w:hAnsi="Verdana" w:cs="Arial"/>
          <w:b/>
          <w:i/>
          <w:sz w:val="18"/>
          <w:szCs w:val="18"/>
          <w:lang w:val="es-ES_tradnl"/>
        </w:rPr>
        <w:t>La Entidad deberá registrar el monto de la garantía, que no exceda el uno y medio por ciento (1.5%) del monto del contrato)</w:t>
      </w:r>
      <w:r w:rsidRPr="00AD03A9">
        <w:rPr>
          <w:rFonts w:ascii="Verdana" w:hAnsi="Verdana" w:cs="Arial"/>
          <w:sz w:val="18"/>
          <w:szCs w:val="18"/>
          <w:lang w:val="es-ES_tradnl"/>
        </w:rPr>
        <w:t xml:space="preserve">, en calidad de Garantía de Funcionamiento de  Maquinaria y/o Equipo que avalará el correcto funcionamiento y/o mantenimiento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objeto del presente contrato.</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El importe de esta garantía podrá ser cobrado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en caso de que los bienes adquiridos por la entidad no presenten buen funcionamiento y/o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no hubiese efectuado el mantenimiento preventivo dentro del plazo de vigencia de la garantía.</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Si dentro del plazo previsto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del presente contrato, no presenta fallas en su funcionamiento y tuvieran el mantenimiento adecuado, dicha retención será devuelta una vez concluido el plazo establecido para esta garantía.</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OCTAVA.- (DOMICILIO A EFECTOS DE NOTIFICACION)</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Cualquier aviso o notificación que tengan que darse las partes suscribientes del presente contrato será enviada:</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i/>
          <w:sz w:val="18"/>
          <w:szCs w:val="18"/>
          <w:lang w:val="es-ES_tradnl"/>
        </w:rPr>
      </w:pPr>
      <w:r w:rsidRPr="00AD03A9">
        <w:rPr>
          <w:rFonts w:ascii="Verdana" w:hAnsi="Verdana" w:cs="Arial"/>
          <w:sz w:val="18"/>
          <w:szCs w:val="18"/>
          <w:lang w:val="es-ES_tradnl"/>
        </w:rPr>
        <w:t xml:space="preserve">Al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_______________________ </w:t>
      </w:r>
      <w:r w:rsidRPr="00AD03A9">
        <w:rPr>
          <w:rFonts w:ascii="Verdana" w:hAnsi="Verdana" w:cs="Arial"/>
          <w:b/>
          <w:i/>
          <w:sz w:val="18"/>
          <w:szCs w:val="18"/>
          <w:lang w:val="es-ES_tradnl"/>
        </w:rPr>
        <w:t>(registrar el domicilio que señale el PROVEEDOR, especificando la ciudad, zona, calle y número del inmueble donde funcionan sus oficinas).</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i/>
          <w:sz w:val="18"/>
          <w:szCs w:val="18"/>
          <w:lang w:val="es-ES_tradnl"/>
        </w:rPr>
      </w:pPr>
      <w:r w:rsidRPr="00AD03A9">
        <w:rPr>
          <w:rFonts w:ascii="Verdana" w:hAnsi="Verdana" w:cs="Arial"/>
          <w:sz w:val="18"/>
          <w:szCs w:val="18"/>
          <w:lang w:val="es-ES_tradnl"/>
        </w:rPr>
        <w:t xml:space="preserve">A la </w:t>
      </w:r>
      <w:r w:rsidRPr="00AD03A9">
        <w:rPr>
          <w:rFonts w:ascii="Verdana" w:hAnsi="Verdana" w:cs="Arial"/>
          <w:b/>
          <w:sz w:val="18"/>
          <w:szCs w:val="18"/>
          <w:lang w:val="es-ES_tradnl"/>
        </w:rPr>
        <w:t>ENTIDAD</w:t>
      </w:r>
      <w:r w:rsidRPr="00AD03A9">
        <w:rPr>
          <w:rFonts w:ascii="Verdana" w:hAnsi="Verdana" w:cs="Arial"/>
          <w:sz w:val="18"/>
          <w:szCs w:val="18"/>
          <w:lang w:val="es-ES_tradnl"/>
        </w:rPr>
        <w:t>: ____________________</w:t>
      </w:r>
      <w:proofErr w:type="gramStart"/>
      <w:r w:rsidRPr="00AD03A9">
        <w:rPr>
          <w:rFonts w:ascii="Verdana" w:hAnsi="Verdana" w:cs="Arial"/>
          <w:sz w:val="18"/>
          <w:szCs w:val="18"/>
          <w:lang w:val="es-ES_tradnl"/>
        </w:rPr>
        <w:t>_</w:t>
      </w:r>
      <w:r w:rsidRPr="00AD03A9">
        <w:rPr>
          <w:rFonts w:ascii="Verdana" w:hAnsi="Verdana" w:cs="Arial"/>
          <w:b/>
          <w:i/>
          <w:sz w:val="18"/>
          <w:szCs w:val="18"/>
          <w:lang w:val="es-ES_tradnl"/>
        </w:rPr>
        <w:t>(</w:t>
      </w:r>
      <w:proofErr w:type="gramEnd"/>
      <w:r w:rsidRPr="00AD03A9">
        <w:rPr>
          <w:rFonts w:ascii="Verdana" w:hAnsi="Verdana" w:cs="Arial"/>
          <w:b/>
          <w:i/>
          <w:sz w:val="18"/>
          <w:szCs w:val="18"/>
          <w:lang w:val="es-ES_tradnl"/>
        </w:rPr>
        <w:t>registrar el domicilio de la ENTIDAD, especificando la ciudad, zona, calle y número del inmueble donde funcionan sus oficinas).</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NOVENA.- (VIGENCIA DEL CONTRATO)</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El presente Contrato, entrará en vigencia desde el día siguiente hábil de su suscripción, por ambas partes, hasta la terminación del contrato.</w:t>
      </w:r>
    </w:p>
    <w:p w:rsidR="003C4ED3" w:rsidRPr="00AD03A9" w:rsidRDefault="003C4ED3" w:rsidP="003C4ED3">
      <w:pPr>
        <w:jc w:val="both"/>
        <w:rPr>
          <w:rFonts w:ascii="Verdana" w:hAnsi="Verdana"/>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DECIMA.- (DOCUMENTOS DE CONTRATO)</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Forman parte del presente contrato los siguientes documentos:</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 xml:space="preserve">Documento Base de Contratación. </w:t>
      </w:r>
    </w:p>
    <w:p w:rsidR="003C4ED3" w:rsidRPr="00AD03A9" w:rsidRDefault="003C4ED3" w:rsidP="003C4ED3">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Propuesta adjudicada.</w:t>
      </w:r>
    </w:p>
    <w:p w:rsidR="003C4ED3" w:rsidRPr="00AD03A9" w:rsidRDefault="003C4ED3" w:rsidP="003C4ED3">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Resolución de Adjudicación.</w:t>
      </w:r>
    </w:p>
    <w:p w:rsidR="003C4ED3" w:rsidRPr="00AD03A9" w:rsidRDefault="003C4ED3" w:rsidP="003C4ED3">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Acta de Concertación de Mejores Condiciones Técnicas (cuando corresponda).</w:t>
      </w:r>
    </w:p>
    <w:p w:rsidR="003C4ED3" w:rsidRPr="00AD03A9" w:rsidRDefault="003C4ED3" w:rsidP="003C4ED3">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Garantía de Cumplimiento de Contrato.</w:t>
      </w:r>
    </w:p>
    <w:p w:rsidR="003C4ED3" w:rsidRPr="00AD03A9" w:rsidRDefault="003C4ED3" w:rsidP="003C4ED3">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Garantía de Correcta Inversión de Anticipo (cuando corresponda).</w:t>
      </w:r>
    </w:p>
    <w:p w:rsidR="003C4ED3" w:rsidRPr="00AD03A9" w:rsidRDefault="003C4ED3" w:rsidP="003C4ED3">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lastRenderedPageBreak/>
        <w:t>Poder General del Representante Legal (cuando corresponda).</w:t>
      </w:r>
    </w:p>
    <w:p w:rsidR="003C4ED3" w:rsidRPr="00AD03A9" w:rsidRDefault="003C4ED3" w:rsidP="003C4ED3">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 xml:space="preserve">Otros documentos necesarios de acuerdo al objeto de la contratación </w:t>
      </w:r>
      <w:r w:rsidRPr="00AD03A9">
        <w:rPr>
          <w:rFonts w:ascii="Verdana" w:hAnsi="Verdana" w:cs="Arial"/>
          <w:b/>
          <w:i/>
          <w:sz w:val="18"/>
          <w:szCs w:val="18"/>
          <w:lang w:val="es-ES_tradnl"/>
        </w:rPr>
        <w:t>(señalar los que correspondan)</w:t>
      </w:r>
      <w:r w:rsidRPr="00AD03A9">
        <w:rPr>
          <w:rFonts w:ascii="Verdana" w:hAnsi="Verdana" w:cs="Arial"/>
          <w:sz w:val="18"/>
          <w:szCs w:val="18"/>
          <w:lang w:val="es-ES_tradnl"/>
        </w:rPr>
        <w:t>.</w:t>
      </w:r>
    </w:p>
    <w:p w:rsidR="003C4ED3" w:rsidRPr="00AD03A9" w:rsidRDefault="003C4ED3" w:rsidP="003C4ED3">
      <w:pPr>
        <w:rPr>
          <w:rFonts w:ascii="Verdana" w:hAnsi="Verdana" w:cs="Arial"/>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DECIMA PRIMERA.- (IDIOMA)</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El presente Contrato, toda la documentación aplicable al mismo y la que emerja de la adquisición, debe ser elaborada en idioma castellano.</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En el caso de manuales de uso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deberán estar traducidos al idioma castellano. En el caso de folletos informativos, deberán estar preferentemente en idioma castellano.</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DECIMA SEGUNDA.- (LEGISLACION APLICABLE AL CONTRATO)</w:t>
      </w: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 </w:t>
      </w: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El presente Contrato, al ser de naturaleza administrativa, se celebra exclusivamente al amparo de las siguientes disposiciones: previsión </w:t>
      </w:r>
    </w:p>
    <w:p w:rsidR="003C4ED3" w:rsidRPr="00AD03A9" w:rsidRDefault="003C4ED3" w:rsidP="003C4ED3">
      <w:pPr>
        <w:jc w:val="both"/>
        <w:rPr>
          <w:rFonts w:ascii="Verdana" w:hAnsi="Verdana" w:cs="Arial"/>
          <w:sz w:val="18"/>
          <w:szCs w:val="18"/>
        </w:rPr>
      </w:pPr>
    </w:p>
    <w:p w:rsidR="003C4ED3" w:rsidRPr="00AD03A9" w:rsidRDefault="003C4ED3" w:rsidP="003C4ED3">
      <w:pPr>
        <w:numPr>
          <w:ilvl w:val="1"/>
          <w:numId w:val="45"/>
        </w:numPr>
        <w:jc w:val="both"/>
        <w:rPr>
          <w:rFonts w:ascii="Verdana" w:hAnsi="Verdana" w:cs="Arial"/>
          <w:sz w:val="18"/>
          <w:szCs w:val="18"/>
          <w:lang w:val="es-ES_tradnl"/>
        </w:rPr>
      </w:pPr>
      <w:r w:rsidRPr="00AD03A9">
        <w:rPr>
          <w:rFonts w:ascii="Verdana" w:hAnsi="Verdana" w:cs="Arial"/>
          <w:sz w:val="18"/>
          <w:szCs w:val="18"/>
          <w:lang w:val="es-ES_tradnl"/>
        </w:rPr>
        <w:t>Constitución Política del Estado.</w:t>
      </w:r>
    </w:p>
    <w:p w:rsidR="003C4ED3" w:rsidRPr="00AD03A9" w:rsidRDefault="003C4ED3" w:rsidP="003C4ED3">
      <w:pPr>
        <w:numPr>
          <w:ilvl w:val="1"/>
          <w:numId w:val="45"/>
        </w:numPr>
        <w:jc w:val="both"/>
        <w:rPr>
          <w:rFonts w:ascii="Verdana" w:hAnsi="Verdana" w:cs="Arial"/>
          <w:sz w:val="18"/>
          <w:szCs w:val="18"/>
          <w:lang w:val="es-ES_tradnl"/>
        </w:rPr>
      </w:pPr>
      <w:r w:rsidRPr="00AD03A9">
        <w:rPr>
          <w:rFonts w:ascii="Verdana" w:hAnsi="Verdana" w:cs="Arial"/>
          <w:sz w:val="18"/>
          <w:szCs w:val="18"/>
          <w:lang w:val="es-ES_tradnl"/>
        </w:rPr>
        <w:t>Ley Nº 1178, de 20 de julio de 1990, de Administración y Control Gubernamentales.</w:t>
      </w:r>
    </w:p>
    <w:p w:rsidR="003C4ED3" w:rsidRPr="00AD03A9" w:rsidRDefault="003C4ED3" w:rsidP="003C4ED3">
      <w:pPr>
        <w:numPr>
          <w:ilvl w:val="1"/>
          <w:numId w:val="45"/>
        </w:numPr>
        <w:jc w:val="both"/>
        <w:rPr>
          <w:rFonts w:ascii="Verdana" w:hAnsi="Verdana" w:cs="Arial"/>
          <w:sz w:val="18"/>
          <w:szCs w:val="18"/>
          <w:lang w:val="es-ES_tradnl"/>
        </w:rPr>
      </w:pPr>
      <w:r w:rsidRPr="00AD03A9">
        <w:rPr>
          <w:rFonts w:ascii="Verdana" w:hAnsi="Verdana" w:cs="Arial"/>
          <w:sz w:val="18"/>
          <w:szCs w:val="18"/>
          <w:lang w:val="es-ES_tradnl"/>
        </w:rPr>
        <w:t>Ley del Presupuesto General del Estado aprobado para la gestión y su reglamentación.</w:t>
      </w:r>
    </w:p>
    <w:p w:rsidR="003C4ED3" w:rsidRPr="00AD03A9" w:rsidRDefault="003C4ED3" w:rsidP="003C4ED3">
      <w:pPr>
        <w:numPr>
          <w:ilvl w:val="1"/>
          <w:numId w:val="45"/>
        </w:numPr>
        <w:jc w:val="both"/>
        <w:rPr>
          <w:rFonts w:ascii="Verdana" w:hAnsi="Verdana" w:cs="Arial"/>
          <w:sz w:val="18"/>
          <w:szCs w:val="18"/>
          <w:lang w:val="es-ES_tradnl"/>
        </w:rPr>
      </w:pPr>
      <w:r w:rsidRPr="00AD03A9">
        <w:rPr>
          <w:rFonts w:ascii="Verdana" w:hAnsi="Verdana"/>
          <w:sz w:val="18"/>
          <w:szCs w:val="18"/>
        </w:rPr>
        <w:t>Decreto Supremo Nº 224 de 24 de julio de 2009.</w:t>
      </w:r>
    </w:p>
    <w:p w:rsidR="003C4ED3" w:rsidRPr="00AD03A9" w:rsidRDefault="003C4ED3" w:rsidP="003C4ED3">
      <w:pPr>
        <w:numPr>
          <w:ilvl w:val="1"/>
          <w:numId w:val="45"/>
        </w:numPr>
        <w:jc w:val="both"/>
        <w:rPr>
          <w:rFonts w:ascii="Verdana" w:hAnsi="Verdana" w:cs="Arial"/>
          <w:sz w:val="18"/>
          <w:szCs w:val="18"/>
          <w:lang w:val="es-ES_tradnl"/>
        </w:rPr>
      </w:pPr>
      <w:r w:rsidRPr="00AD03A9">
        <w:rPr>
          <w:rFonts w:ascii="Verdana" w:hAnsi="Verdana"/>
          <w:sz w:val="18"/>
          <w:szCs w:val="18"/>
        </w:rPr>
        <w:t>Reglamento para la Contratación de Bienes, Obras y Servicios Especializados en el Extranjero de Yacimientos Petrolíferos Fiscales Bolivianos YPFB, en el marco del Decreto Supremo Nº 224 de 24 de julio de 2009</w:t>
      </w:r>
      <w:r w:rsidRPr="00AD03A9">
        <w:rPr>
          <w:rFonts w:ascii="Verdana" w:hAnsi="Verdana" w:cs="Arial"/>
          <w:sz w:val="18"/>
          <w:szCs w:val="18"/>
        </w:rPr>
        <w:t xml:space="preserve">, aprobado mediante Resolución de Directorio N° </w:t>
      </w:r>
      <w:r w:rsidRPr="00AD03A9">
        <w:rPr>
          <w:rFonts w:ascii="Verdana" w:hAnsi="Verdana"/>
          <w:sz w:val="18"/>
          <w:szCs w:val="18"/>
        </w:rPr>
        <w:t>91/2013 de 20 de noviembre de 2013</w:t>
      </w:r>
    </w:p>
    <w:p w:rsidR="003C4ED3" w:rsidRPr="00AD03A9" w:rsidRDefault="003C4ED3" w:rsidP="003C4ED3">
      <w:pPr>
        <w:numPr>
          <w:ilvl w:val="1"/>
          <w:numId w:val="45"/>
        </w:numPr>
        <w:jc w:val="both"/>
        <w:rPr>
          <w:rFonts w:ascii="Verdana" w:hAnsi="Verdana" w:cs="Arial"/>
          <w:sz w:val="18"/>
          <w:szCs w:val="18"/>
          <w:lang w:val="es-ES_tradnl"/>
        </w:rPr>
      </w:pPr>
      <w:r w:rsidRPr="00AD03A9">
        <w:rPr>
          <w:rFonts w:ascii="Verdana" w:hAnsi="Verdana" w:cs="Arial"/>
          <w:sz w:val="18"/>
          <w:szCs w:val="18"/>
          <w:lang w:val="es-ES_tradnl"/>
        </w:rPr>
        <w:t>Otras disposiciones relacionadas.</w:t>
      </w:r>
    </w:p>
    <w:p w:rsidR="003C4ED3" w:rsidRPr="00AD03A9" w:rsidRDefault="003C4ED3" w:rsidP="003C4ED3">
      <w:pPr>
        <w:jc w:val="both"/>
        <w:rPr>
          <w:rFonts w:ascii="Verdana" w:hAnsi="Verdana" w:cs="Arial"/>
          <w:sz w:val="18"/>
          <w:szCs w:val="18"/>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DECIMA TERCERA.- (DERECHOS DEL</w:t>
      </w:r>
      <w:r w:rsidRPr="00AD03A9">
        <w:rPr>
          <w:rFonts w:ascii="Verdana" w:hAnsi="Verdana" w:cs="Arial"/>
          <w:sz w:val="18"/>
          <w:szCs w:val="18"/>
          <w:lang w:val="es-ES_tradnl"/>
        </w:rPr>
        <w:t xml:space="preserve"> </w:t>
      </w:r>
      <w:r w:rsidRPr="00AD03A9">
        <w:rPr>
          <w:rFonts w:ascii="Verdana" w:hAnsi="Verdana" w:cs="Arial"/>
          <w:b/>
          <w:sz w:val="18"/>
          <w:szCs w:val="18"/>
          <w:lang w:val="es-ES_tradnl"/>
        </w:rPr>
        <w:t>PROVEEDOR)</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tiene derecho a plantear los reclamos que considere correctos, por cualquier omisión de la </w:t>
      </w:r>
      <w:r w:rsidRPr="00AD03A9">
        <w:rPr>
          <w:rFonts w:ascii="Verdana" w:hAnsi="Verdana" w:cs="Arial"/>
          <w:b/>
          <w:sz w:val="18"/>
          <w:szCs w:val="18"/>
          <w:lang w:val="es-ES_tradnl"/>
        </w:rPr>
        <w:t>ENTIDAD</w:t>
      </w:r>
      <w:r w:rsidRPr="00AD03A9">
        <w:rPr>
          <w:rFonts w:ascii="Verdana" w:hAnsi="Verdana" w:cs="Arial"/>
          <w:sz w:val="18"/>
          <w:szCs w:val="18"/>
          <w:lang w:val="es-ES_tradnl"/>
        </w:rPr>
        <w:t>, por falta de pago de la adquisición efectuada, o por cualquier otro aspecto consignado en el presente Contrato.</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Tales reclamos deberán ser planteados por escrito y de forma documentada, a la  </w:t>
      </w:r>
      <w:r w:rsidRPr="00AD03A9">
        <w:rPr>
          <w:rFonts w:ascii="Verdana" w:hAnsi="Verdana" w:cs="Arial"/>
          <w:b/>
          <w:sz w:val="18"/>
          <w:szCs w:val="18"/>
          <w:lang w:val="es-ES_tradnl"/>
        </w:rPr>
        <w:t>ENTIDAD</w:t>
      </w:r>
      <w:r w:rsidRPr="00AD03A9">
        <w:rPr>
          <w:rFonts w:ascii="Verdana" w:hAnsi="Verdana" w:cs="Arial"/>
          <w:sz w:val="18"/>
          <w:szCs w:val="18"/>
          <w:lang w:val="es-ES_tradnl"/>
        </w:rPr>
        <w:t>, hasta treinta (30) días hábiles posteriores al suceso.</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dentro del lapso impostergable de diez (10) días hábiles deberá emitir su respuesta de forma sustentada al </w:t>
      </w:r>
      <w:r w:rsidRPr="00AD03A9">
        <w:rPr>
          <w:rFonts w:ascii="Verdana" w:hAnsi="Verdana" w:cs="Arial"/>
          <w:b/>
          <w:sz w:val="18"/>
          <w:szCs w:val="18"/>
          <w:lang w:val="es-ES_tradnl"/>
        </w:rPr>
        <w:t>PROVEEDOR</w:t>
      </w:r>
      <w:r w:rsidRPr="00AD03A9">
        <w:rPr>
          <w:rFonts w:ascii="Verdana" w:hAnsi="Verdana" w:cs="Arial"/>
          <w:sz w:val="18"/>
          <w:szCs w:val="18"/>
          <w:lang w:val="es-ES_tradnl"/>
        </w:rPr>
        <w:t>, para que tome conocimiento y analice la respuesta a objeto de aceptar la misma, o en su caso asumir la acción legal respectiva.</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no atenderá reclamos presentados fuera del plazo establecido en esta cláusula.</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DECIMA CUARTA.- (ESTIPULACIONES SOBRE IMPUESTOS)</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Correrá por cuenta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el pago de todos los impuestos vigentes en el país, a la fecha de presentación de la propuesta.</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En caso de que posteriormente, el Estado Plurinacional de Bolivia implantara impuestos adicionales, disminuyera o incrementara los vigentes, mediante disposición legal expresa, el </w:t>
      </w:r>
      <w:r w:rsidRPr="00AD03A9">
        <w:rPr>
          <w:rFonts w:ascii="Verdana" w:hAnsi="Verdana" w:cs="Arial"/>
          <w:b/>
          <w:bCs/>
          <w:sz w:val="18"/>
          <w:szCs w:val="18"/>
          <w:lang w:val="es-ES_tradnl"/>
        </w:rPr>
        <w:t xml:space="preserve">PROVEEDOR </w:t>
      </w:r>
      <w:r w:rsidRPr="00AD03A9">
        <w:rPr>
          <w:rFonts w:ascii="Verdana" w:hAnsi="Verdana" w:cs="Arial"/>
          <w:sz w:val="18"/>
          <w:szCs w:val="18"/>
          <w:lang w:val="es-ES_tradnl"/>
        </w:rPr>
        <w:t>deberá acogerse a su cumplimiento desde la fecha de vigencia de dicha normativa.</w:t>
      </w:r>
    </w:p>
    <w:p w:rsidR="003C4ED3" w:rsidRPr="00AD03A9" w:rsidRDefault="003C4ED3" w:rsidP="003C4ED3">
      <w:pPr>
        <w:jc w:val="both"/>
        <w:rPr>
          <w:rFonts w:ascii="Verdana" w:hAnsi="Verdana" w:cs="Arial"/>
          <w:b/>
          <w:i/>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b/>
          <w:i/>
          <w:sz w:val="18"/>
          <w:szCs w:val="18"/>
          <w:lang w:val="es-ES_tradnl"/>
        </w:rPr>
        <w:t>(Esta cláusula será adecuada y/o complementada a lo señalado en las especificaciones técnicas)</w:t>
      </w:r>
      <w:r w:rsidRPr="00AD03A9">
        <w:rPr>
          <w:rFonts w:ascii="Verdana" w:hAnsi="Verdana" w:cs="Arial"/>
          <w:sz w:val="18"/>
          <w:szCs w:val="18"/>
          <w:lang w:val="es-ES_tradnl"/>
        </w:rPr>
        <w:t>.</w:t>
      </w:r>
    </w:p>
    <w:p w:rsidR="003C4ED3" w:rsidRPr="00AD03A9" w:rsidRDefault="003C4ED3" w:rsidP="003C4ED3">
      <w:pPr>
        <w:rPr>
          <w:rFonts w:ascii="Verdana" w:hAnsi="Verdana" w:cs="Arial"/>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DECIMA QUINTA.- (PROTOCOLIZACION DEL CONTRATO)</w:t>
      </w:r>
      <w:r>
        <w:rPr>
          <w:rFonts w:ascii="Verdana" w:hAnsi="Verdana" w:cs="Arial"/>
          <w:b/>
          <w:sz w:val="18"/>
          <w:szCs w:val="18"/>
          <w:lang w:val="es-ES_tradnl"/>
        </w:rPr>
        <w:t xml:space="preserve">  (Solo Cuando Corresponda por la naturaleza del contrato)</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El presente Contrato, será protocolizado con todas las formalidades de Ley 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ante la notaria de Gobierno, el importe por concepto de Protocolización debe ser pagado directamente por el </w:t>
      </w:r>
      <w:r w:rsidRPr="00AD03A9">
        <w:rPr>
          <w:rFonts w:ascii="Verdana" w:hAnsi="Verdana" w:cs="Arial"/>
          <w:b/>
          <w:sz w:val="18"/>
          <w:szCs w:val="18"/>
          <w:lang w:val="es-ES_tradnl"/>
        </w:rPr>
        <w:t>PROVEEDOR</w:t>
      </w:r>
      <w:r w:rsidRPr="00AD03A9">
        <w:rPr>
          <w:rFonts w:ascii="Verdana" w:hAnsi="Verdana" w:cs="Arial"/>
          <w:bCs/>
          <w:sz w:val="18"/>
          <w:szCs w:val="18"/>
          <w:lang w:val="es-ES_tradnl"/>
        </w:rPr>
        <w:t xml:space="preserve">, en caso que este monto no sea cancelado por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podrá ser descontado 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a tiempo de hacer efectivo el pago correspondiente.</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Esta protocolización contendrá los siguientes documentos:</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rPr>
      </w:pPr>
      <w:r w:rsidRPr="00AD03A9">
        <w:rPr>
          <w:rFonts w:ascii="Verdana" w:hAnsi="Verdana" w:cs="Arial"/>
          <w:sz w:val="18"/>
          <w:szCs w:val="18"/>
        </w:rPr>
        <w:t>Originales o Fotocopias Legalizadas de:</w:t>
      </w:r>
    </w:p>
    <w:p w:rsidR="003C4ED3" w:rsidRPr="00AD03A9" w:rsidRDefault="003C4ED3" w:rsidP="003C4ED3">
      <w:pPr>
        <w:numPr>
          <w:ilvl w:val="0"/>
          <w:numId w:val="52"/>
        </w:numPr>
        <w:spacing w:before="100" w:beforeAutospacing="1" w:after="100" w:afterAutospacing="1"/>
        <w:ind w:left="1428"/>
        <w:jc w:val="both"/>
        <w:rPr>
          <w:rFonts w:ascii="Verdana" w:hAnsi="Verdana" w:cs="Calibri"/>
          <w:sz w:val="18"/>
          <w:szCs w:val="18"/>
        </w:rPr>
      </w:pPr>
      <w:r w:rsidRPr="00AD03A9">
        <w:rPr>
          <w:rFonts w:ascii="Verdana" w:hAnsi="Verdana" w:cs="Arial"/>
          <w:sz w:val="18"/>
          <w:szCs w:val="18"/>
        </w:rPr>
        <w:t xml:space="preserve">Testimonio del Poder del Representante Legal referido en el contrato </w:t>
      </w:r>
    </w:p>
    <w:p w:rsidR="003C4ED3" w:rsidRPr="00AD03A9" w:rsidRDefault="003C4ED3" w:rsidP="003C4ED3">
      <w:pPr>
        <w:numPr>
          <w:ilvl w:val="0"/>
          <w:numId w:val="52"/>
        </w:numPr>
        <w:spacing w:before="100" w:beforeAutospacing="1" w:after="100" w:afterAutospacing="1"/>
        <w:ind w:left="1428"/>
        <w:jc w:val="both"/>
        <w:rPr>
          <w:rFonts w:ascii="Verdana" w:hAnsi="Verdana" w:cs="Calibri"/>
          <w:sz w:val="18"/>
          <w:szCs w:val="18"/>
        </w:rPr>
      </w:pPr>
      <w:r w:rsidRPr="00AD03A9">
        <w:rPr>
          <w:rFonts w:ascii="Verdana" w:hAnsi="Verdana" w:cs="Arial"/>
          <w:sz w:val="18"/>
          <w:szCs w:val="18"/>
        </w:rPr>
        <w:t xml:space="preserve">Certificado de  Matrícula de Inscripción en FUNDEMPRESA </w:t>
      </w:r>
      <w:r w:rsidRPr="00AD03A9">
        <w:rPr>
          <w:rFonts w:ascii="Verdana" w:hAnsi="Verdana" w:cs="Arial"/>
          <w:b/>
          <w:i/>
          <w:sz w:val="18"/>
          <w:szCs w:val="18"/>
        </w:rPr>
        <w:t>(Si corresponde)</w:t>
      </w:r>
    </w:p>
    <w:p w:rsidR="003C4ED3" w:rsidRPr="00AD03A9" w:rsidRDefault="003C4ED3" w:rsidP="003C4ED3">
      <w:pPr>
        <w:numPr>
          <w:ilvl w:val="0"/>
          <w:numId w:val="52"/>
        </w:numPr>
        <w:spacing w:before="100" w:beforeAutospacing="1" w:after="100" w:afterAutospacing="1"/>
        <w:ind w:left="1428"/>
        <w:jc w:val="both"/>
        <w:rPr>
          <w:rFonts w:ascii="Verdana" w:hAnsi="Verdana" w:cs="Calibri"/>
          <w:sz w:val="18"/>
          <w:szCs w:val="18"/>
        </w:rPr>
      </w:pPr>
      <w:r w:rsidRPr="00AD03A9">
        <w:rPr>
          <w:rFonts w:ascii="Verdana" w:hAnsi="Verdana" w:cs="Arial"/>
          <w:sz w:val="18"/>
          <w:szCs w:val="18"/>
        </w:rPr>
        <w:t>Minuta del Contrato</w:t>
      </w:r>
    </w:p>
    <w:p w:rsidR="003C4ED3" w:rsidRPr="00AD03A9" w:rsidRDefault="003C4ED3" w:rsidP="003C4ED3">
      <w:pPr>
        <w:spacing w:before="100" w:beforeAutospacing="1" w:after="100" w:afterAutospacing="1"/>
        <w:jc w:val="both"/>
        <w:rPr>
          <w:rFonts w:ascii="Verdana" w:hAnsi="Verdana" w:cs="Calibri"/>
          <w:sz w:val="18"/>
          <w:szCs w:val="18"/>
        </w:rPr>
      </w:pPr>
      <w:r w:rsidRPr="00AD03A9">
        <w:rPr>
          <w:rFonts w:ascii="Verdana" w:hAnsi="Verdana" w:cs="Arial"/>
          <w:sz w:val="18"/>
          <w:szCs w:val="18"/>
        </w:rPr>
        <w:t>Fotocopias Simples de:</w:t>
      </w:r>
    </w:p>
    <w:p w:rsidR="003C4ED3" w:rsidRPr="00AD03A9" w:rsidRDefault="003C4ED3" w:rsidP="003C4ED3">
      <w:pPr>
        <w:pStyle w:val="Prrafodelista"/>
        <w:numPr>
          <w:ilvl w:val="0"/>
          <w:numId w:val="52"/>
        </w:numPr>
        <w:ind w:left="1428"/>
        <w:rPr>
          <w:rFonts w:ascii="Verdana" w:hAnsi="Verdana" w:cs="Calibri"/>
          <w:sz w:val="18"/>
          <w:szCs w:val="18"/>
          <w:lang w:eastAsia="es-BO"/>
        </w:rPr>
      </w:pPr>
      <w:r w:rsidRPr="00AD03A9">
        <w:rPr>
          <w:rFonts w:ascii="Verdana" w:hAnsi="Verdana" w:cs="Arial"/>
          <w:sz w:val="18"/>
          <w:szCs w:val="18"/>
          <w:lang w:eastAsia="es-BO"/>
        </w:rPr>
        <w:t>Cedula de Identidad del Representante Legal  </w:t>
      </w:r>
    </w:p>
    <w:p w:rsidR="003C4ED3" w:rsidRPr="00AD03A9" w:rsidRDefault="003C4ED3" w:rsidP="003C4ED3">
      <w:pPr>
        <w:pStyle w:val="Prrafodelista"/>
        <w:numPr>
          <w:ilvl w:val="0"/>
          <w:numId w:val="52"/>
        </w:numPr>
        <w:spacing w:before="100" w:beforeAutospacing="1" w:after="100" w:afterAutospacing="1"/>
        <w:ind w:left="1428"/>
        <w:jc w:val="both"/>
        <w:rPr>
          <w:rFonts w:ascii="Verdana" w:hAnsi="Verdana" w:cs="Arial"/>
          <w:sz w:val="18"/>
          <w:szCs w:val="18"/>
        </w:rPr>
      </w:pPr>
      <w:r w:rsidRPr="00AD03A9">
        <w:rPr>
          <w:rFonts w:ascii="Verdana" w:hAnsi="Verdana" w:cs="Arial"/>
          <w:sz w:val="18"/>
          <w:szCs w:val="18"/>
        </w:rPr>
        <w:t xml:space="preserve">Escritura  de Constitución de La Empresa </w:t>
      </w:r>
      <w:r w:rsidRPr="00AD03A9">
        <w:rPr>
          <w:rFonts w:ascii="Verdana" w:hAnsi="Verdana" w:cs="Arial"/>
          <w:b/>
          <w:i/>
          <w:sz w:val="18"/>
          <w:szCs w:val="18"/>
          <w:lang w:eastAsia="es-BO"/>
        </w:rPr>
        <w:t>(Cuando corresponda)</w:t>
      </w:r>
      <w:r w:rsidRPr="00AD03A9">
        <w:rPr>
          <w:rFonts w:ascii="Verdana" w:hAnsi="Verdana" w:cs="Arial"/>
          <w:b/>
          <w:i/>
          <w:sz w:val="18"/>
          <w:szCs w:val="18"/>
        </w:rPr>
        <w:t>.</w:t>
      </w:r>
    </w:p>
    <w:p w:rsidR="003C4ED3" w:rsidRPr="00AD03A9" w:rsidRDefault="003C4ED3" w:rsidP="003C4ED3">
      <w:pPr>
        <w:pStyle w:val="Prrafodelista"/>
        <w:numPr>
          <w:ilvl w:val="0"/>
          <w:numId w:val="52"/>
        </w:numPr>
        <w:spacing w:before="100" w:beforeAutospacing="1" w:after="100" w:afterAutospacing="1"/>
        <w:ind w:left="1428"/>
        <w:jc w:val="both"/>
        <w:rPr>
          <w:rFonts w:ascii="Verdana" w:hAnsi="Verdana" w:cs="Arial"/>
          <w:sz w:val="18"/>
          <w:szCs w:val="18"/>
        </w:rPr>
      </w:pPr>
      <w:r w:rsidRPr="00AD03A9">
        <w:rPr>
          <w:rFonts w:ascii="Verdana" w:hAnsi="Verdana" w:cs="Arial"/>
          <w:sz w:val="18"/>
          <w:szCs w:val="18"/>
          <w:lang w:eastAsia="es-BO"/>
        </w:rPr>
        <w:t>Garantía de Cumplimiento de Contrato.</w:t>
      </w: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En caso de que por cualquier circunstancia, el presente documento no fuese protocolizado, servirá a los efectos de Ley y de su cumplimiento, como documento suficiente entre las partes.</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DECIMA SEXTA.- (SUBCONTRATOS)</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podrá realizar la subcontratación de algunos servicios que le permitan la entrega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bajo su absoluta responsabilidad y riesgo, siendo directa y exclusivamente responsable por los servicios contratados, así como también por los actos y/</w:t>
      </w:r>
      <w:proofErr w:type="spellStart"/>
      <w:r w:rsidRPr="00AD03A9">
        <w:rPr>
          <w:rFonts w:ascii="Verdana" w:hAnsi="Verdana" w:cs="Arial"/>
          <w:sz w:val="18"/>
          <w:szCs w:val="18"/>
          <w:lang w:val="es-ES_tradnl"/>
        </w:rPr>
        <w:t>o</w:t>
      </w:r>
      <w:proofErr w:type="spellEnd"/>
      <w:r w:rsidRPr="00AD03A9">
        <w:rPr>
          <w:rFonts w:ascii="Verdana" w:hAnsi="Verdana" w:cs="Arial"/>
          <w:sz w:val="18"/>
          <w:szCs w:val="18"/>
          <w:lang w:val="es-ES_tradnl"/>
        </w:rPr>
        <w:t xml:space="preserve"> omisiones de los subcontratistas.  Ningún subcontrato de servicios o intervención de terceras personas relevará al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del cumplimiento de todas sus obligaciones y responsabilidades contraídas en el presente Contrato.</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Las subcontrataciones que realice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 ninguna manera incidirán en el precio ofertado y aceptado por ambas partes en el presente contrato.</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DECIMA SEPTIMA.- (INTRANSFERIBILIDAD DEL CONTRATO)</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bajo ningún título podrá, ceder, transferir, subrogar, total o parcialmente este Contrato.</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DECIMA OCTAVA.- (CAUSAS DE FUERZA MAYOR Y/O CASO FORTUITO)</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Con el fin de exceptuar al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 determinadas responsabilidades por mora durante la vigencia del presente contrato,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tendrá la facultad de calificar las causas de fuerza mayor y/o caso fortuito, que pudieran tener efectiva consecuencia sobre el cumplimiento del presente Contrato.</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Se entiende por fuerza mayor al obstáculo externo, imprevisto o inevitable que origina una fuerza extraña al hombre y que impide el cumplimiento de la obligación (ejemplo: incendios, inundaciones y otros desastres naturales).</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Para que cualquiera de estos hechos puedan constituir justificación de impedimento en la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 demora en el cumplimiento de lo previsto en el plazo de entrega y en el cronograma de entregas </w:t>
      </w:r>
      <w:r w:rsidRPr="00AD03A9">
        <w:rPr>
          <w:rFonts w:ascii="Verdana" w:hAnsi="Verdana" w:cs="Arial"/>
          <w:b/>
          <w:i/>
          <w:sz w:val="18"/>
          <w:szCs w:val="18"/>
          <w:lang w:val="es-ES_tradnl"/>
        </w:rPr>
        <w:t xml:space="preserve">(si corresponde), </w:t>
      </w:r>
      <w:r w:rsidRPr="00AD03A9">
        <w:rPr>
          <w:rFonts w:ascii="Verdana" w:hAnsi="Verdana" w:cs="Arial"/>
          <w:sz w:val="18"/>
          <w:szCs w:val="18"/>
          <w:lang w:val="es-ES_tradnl"/>
        </w:rPr>
        <w:t xml:space="preserve">dando lugar a retrasos en la entrega, de modo inexcusable e imprescindible en cada caso,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deberá presentar por escrito a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la documentación que acredite la existencia del impedimento, dentro de los cinco (5) días hábiles de ocurrido el hecho, a fin de ampliar el plazo del Contrato a través de un Contrato Modificatorio, la exención del pago de penalidades o la intensión de la resolución del contrato.</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DECIMA NOVENA.- (TERMINACIÓN DEL CONTRATO)</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El presente contrato concluirá por una de las siguientes causas:</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tabs>
          <w:tab w:val="left" w:pos="851"/>
        </w:tabs>
        <w:ind w:left="851" w:hanging="851"/>
        <w:jc w:val="both"/>
        <w:rPr>
          <w:rFonts w:ascii="Verdana" w:hAnsi="Verdana" w:cs="Arial"/>
          <w:sz w:val="18"/>
          <w:szCs w:val="18"/>
          <w:lang w:val="es-ES_tradnl"/>
        </w:rPr>
      </w:pPr>
      <w:r w:rsidRPr="00AD03A9">
        <w:rPr>
          <w:rFonts w:ascii="Verdana" w:hAnsi="Verdana" w:cs="Arial"/>
          <w:b/>
          <w:sz w:val="18"/>
          <w:szCs w:val="18"/>
          <w:lang w:val="es-ES_tradnl"/>
        </w:rPr>
        <w:t xml:space="preserve">19.1.   Por Cumplimiento del Contrato: </w:t>
      </w:r>
      <w:r w:rsidRPr="00AD03A9">
        <w:rPr>
          <w:rFonts w:ascii="Verdana" w:hAnsi="Verdana" w:cs="Arial"/>
          <w:sz w:val="18"/>
          <w:szCs w:val="18"/>
          <w:lang w:val="es-ES_tradnl"/>
        </w:rPr>
        <w:t xml:space="preserve">De forma normal, tanto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como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AD03A9">
        <w:rPr>
          <w:rFonts w:ascii="Verdana" w:hAnsi="Verdana" w:cs="Arial"/>
          <w:b/>
          <w:sz w:val="18"/>
          <w:szCs w:val="18"/>
          <w:lang w:val="es-ES_tradnl"/>
        </w:rPr>
        <w:t>ENTIDAD</w:t>
      </w:r>
      <w:r w:rsidRPr="00AD03A9">
        <w:rPr>
          <w:rFonts w:ascii="Verdana" w:hAnsi="Verdana" w:cs="Arial"/>
          <w:sz w:val="18"/>
          <w:szCs w:val="18"/>
          <w:lang w:val="es-ES_tradnl"/>
        </w:rPr>
        <w:t>.</w:t>
      </w:r>
    </w:p>
    <w:p w:rsidR="003C4ED3" w:rsidRPr="00AD03A9" w:rsidRDefault="003C4ED3" w:rsidP="003C4ED3">
      <w:pPr>
        <w:tabs>
          <w:tab w:val="left" w:pos="851"/>
        </w:tabs>
        <w:ind w:left="851" w:hanging="851"/>
        <w:jc w:val="both"/>
        <w:rPr>
          <w:rFonts w:ascii="Verdana" w:hAnsi="Verdana" w:cs="Arial"/>
          <w:sz w:val="18"/>
          <w:szCs w:val="18"/>
          <w:lang w:val="es-ES_tradnl"/>
        </w:rPr>
      </w:pPr>
      <w:r w:rsidRPr="00AD03A9">
        <w:rPr>
          <w:rFonts w:ascii="Verdana" w:hAnsi="Verdana" w:cs="Arial"/>
          <w:b/>
          <w:sz w:val="18"/>
          <w:szCs w:val="18"/>
          <w:lang w:val="es-ES_tradnl"/>
        </w:rPr>
        <w:t xml:space="preserve">19.2.    Por Resolución del Contrato: </w:t>
      </w:r>
      <w:r w:rsidRPr="00AD03A9">
        <w:rPr>
          <w:rFonts w:ascii="Verdana" w:hAnsi="Verdana" w:cs="Arial"/>
          <w:sz w:val="18"/>
          <w:szCs w:val="18"/>
          <w:lang w:val="es-ES_tradnl"/>
        </w:rPr>
        <w:t>Si</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se diera el caso y como una forma excepcional de terminar el Contrato, a los efectos legales correspondientes,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y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acuerdan las siguientes causales para procesar la resolución del Contrato:</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numPr>
          <w:ilvl w:val="2"/>
          <w:numId w:val="46"/>
        </w:numPr>
        <w:ind w:hanging="849"/>
        <w:rPr>
          <w:rFonts w:ascii="Verdana" w:hAnsi="Verdana" w:cs="Arial"/>
          <w:b/>
          <w:sz w:val="18"/>
          <w:szCs w:val="18"/>
          <w:lang w:val="es-ES_tradnl"/>
        </w:rPr>
      </w:pPr>
      <w:r w:rsidRPr="00AD03A9">
        <w:rPr>
          <w:rFonts w:ascii="Verdana" w:hAnsi="Verdana" w:cs="Arial"/>
          <w:b/>
          <w:sz w:val="18"/>
          <w:szCs w:val="18"/>
          <w:lang w:val="es-ES_tradnl"/>
        </w:rPr>
        <w:t>Resolución a requerimiento de la ENTIDAD, por causales atribuibles al PROVEEDOR.</w:t>
      </w:r>
    </w:p>
    <w:p w:rsidR="003C4ED3" w:rsidRPr="00AD03A9" w:rsidRDefault="003C4ED3" w:rsidP="003C4ED3">
      <w:pPr>
        <w:ind w:left="1701"/>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podrá proceder al trámite de resolución del Contrato, en los siguientes casos:</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disolución del </w:t>
      </w:r>
      <w:r w:rsidRPr="00AD03A9">
        <w:rPr>
          <w:rFonts w:ascii="Verdana" w:hAnsi="Verdana" w:cs="Arial"/>
          <w:b/>
          <w:sz w:val="18"/>
          <w:szCs w:val="18"/>
          <w:lang w:val="es-ES_tradnl"/>
        </w:rPr>
        <w:t xml:space="preserve">PROVEEDOR </w:t>
      </w:r>
      <w:r w:rsidRPr="00AD03A9">
        <w:rPr>
          <w:rFonts w:ascii="Verdana" w:hAnsi="Verdana" w:cs="Arial"/>
          <w:b/>
          <w:i/>
          <w:sz w:val="18"/>
          <w:szCs w:val="18"/>
          <w:lang w:val="es-ES_tradnl"/>
        </w:rPr>
        <w:t>(sea Empresa o Asociación Accidental).</w:t>
      </w:r>
    </w:p>
    <w:p w:rsidR="003C4ED3" w:rsidRPr="00AD03A9" w:rsidRDefault="003C4ED3" w:rsidP="003C4ED3">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quiebra declarada del </w:t>
      </w:r>
      <w:r w:rsidRPr="00AD03A9">
        <w:rPr>
          <w:rFonts w:ascii="Verdana" w:hAnsi="Verdana" w:cs="Arial"/>
          <w:b/>
          <w:sz w:val="18"/>
          <w:szCs w:val="18"/>
          <w:lang w:val="es-ES_tradnl"/>
        </w:rPr>
        <w:t>PROVEEDOR.</w:t>
      </w:r>
    </w:p>
    <w:p w:rsidR="003C4ED3" w:rsidRPr="00AD03A9" w:rsidRDefault="003C4ED3" w:rsidP="003C4ED3">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suspensión de la provisión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sin justificación, por el lapso de ______ </w:t>
      </w:r>
      <w:r w:rsidRPr="00AD03A9">
        <w:rPr>
          <w:rFonts w:ascii="Verdana" w:hAnsi="Verdana" w:cs="Arial"/>
          <w:b/>
          <w:i/>
          <w:sz w:val="18"/>
          <w:szCs w:val="18"/>
          <w:lang w:val="es-ES_tradnl"/>
        </w:rPr>
        <w:t>(registrar el número de días en función del plazo total de la adquisición)</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días calendario continuos, sin autorización escrita de la </w:t>
      </w:r>
      <w:r w:rsidRPr="00AD03A9">
        <w:rPr>
          <w:rFonts w:ascii="Verdana" w:hAnsi="Verdana" w:cs="Arial"/>
          <w:b/>
          <w:sz w:val="18"/>
          <w:szCs w:val="18"/>
          <w:lang w:val="es-ES_tradnl"/>
        </w:rPr>
        <w:t>ENTIDAD.</w:t>
      </w:r>
    </w:p>
    <w:p w:rsidR="003C4ED3" w:rsidRPr="00AD03A9" w:rsidRDefault="003C4ED3" w:rsidP="003C4ED3">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incumplimiento injustificado del plazo de entrega o el cronograma de entregas </w:t>
      </w:r>
      <w:r w:rsidRPr="00AD03A9">
        <w:rPr>
          <w:rFonts w:ascii="Verdana" w:hAnsi="Verdana" w:cs="Arial"/>
          <w:b/>
          <w:i/>
          <w:sz w:val="18"/>
          <w:szCs w:val="18"/>
          <w:lang w:val="es-ES_tradnl"/>
        </w:rPr>
        <w:t>(si corresponde)</w:t>
      </w:r>
      <w:r w:rsidRPr="00AD03A9">
        <w:rPr>
          <w:rFonts w:ascii="Verdana" w:hAnsi="Verdana" w:cs="Arial"/>
          <w:sz w:val="18"/>
          <w:szCs w:val="18"/>
          <w:lang w:val="es-ES_tradnl"/>
        </w:rPr>
        <w:t xml:space="preserve"> de provisión sin que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adopte medidas necesarias y oportunas para recuperar su demora y asegurar la conclusión de la entrega dentro del plazo vigente.</w:t>
      </w:r>
    </w:p>
    <w:p w:rsidR="003C4ED3" w:rsidRPr="00AD03A9" w:rsidRDefault="003C4ED3" w:rsidP="003C4ED3">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Cuando el monto de la multa por atraso en la entrega definitiva, alcance el diez por ciento (10%) del monto total del contrato, decisión optativa, o el veinte por ciento (20%), de forma obligatoria.</w:t>
      </w:r>
    </w:p>
    <w:p w:rsidR="003C4ED3" w:rsidRPr="00AD03A9" w:rsidRDefault="003C4ED3" w:rsidP="003C4ED3">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incumplimiento de lo previsto en la Cláusula Anticorrupción. </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numPr>
          <w:ilvl w:val="2"/>
          <w:numId w:val="46"/>
        </w:numPr>
        <w:ind w:hanging="849"/>
        <w:rPr>
          <w:rFonts w:ascii="Verdana" w:hAnsi="Verdana" w:cs="Arial"/>
          <w:b/>
          <w:sz w:val="18"/>
          <w:szCs w:val="18"/>
          <w:lang w:val="es-ES_tradnl"/>
        </w:rPr>
      </w:pPr>
      <w:r w:rsidRPr="00AD03A9">
        <w:rPr>
          <w:rFonts w:ascii="Verdana" w:hAnsi="Verdana" w:cs="Arial"/>
          <w:b/>
          <w:sz w:val="18"/>
          <w:szCs w:val="18"/>
          <w:lang w:val="es-ES_tradnl"/>
        </w:rPr>
        <w:t>Resolución a requerimiento del PROVEEDOR por causales atribuibles a la ENTIDAD.</w:t>
      </w:r>
    </w:p>
    <w:p w:rsidR="003C4ED3" w:rsidRPr="00AD03A9" w:rsidRDefault="003C4ED3" w:rsidP="003C4ED3">
      <w:pPr>
        <w:ind w:left="1701"/>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podrá proceder al trámite de resolución del Contrato, en los siguientes casos:</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numPr>
          <w:ilvl w:val="0"/>
          <w:numId w:val="47"/>
        </w:numPr>
        <w:jc w:val="both"/>
        <w:rPr>
          <w:rFonts w:ascii="Verdana" w:hAnsi="Verdana" w:cs="Arial"/>
          <w:sz w:val="18"/>
          <w:szCs w:val="18"/>
          <w:lang w:val="es-ES_tradnl"/>
        </w:rPr>
      </w:pPr>
      <w:r w:rsidRPr="00AD03A9">
        <w:rPr>
          <w:rFonts w:ascii="Verdana" w:hAnsi="Verdana" w:cs="Arial"/>
          <w:sz w:val="18"/>
          <w:szCs w:val="18"/>
          <w:lang w:val="es-ES_tradnl"/>
        </w:rPr>
        <w:t xml:space="preserve">Por instrucciones injustificadas emanadas de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para la suspensión de la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por más de treinta (30) días calendario.</w:t>
      </w:r>
    </w:p>
    <w:p w:rsidR="003C4ED3" w:rsidRPr="00AD03A9" w:rsidRDefault="003C4ED3" w:rsidP="003C4ED3">
      <w:pPr>
        <w:numPr>
          <w:ilvl w:val="0"/>
          <w:numId w:val="47"/>
        </w:numPr>
        <w:jc w:val="both"/>
        <w:rPr>
          <w:rFonts w:ascii="Verdana" w:hAnsi="Verdana" w:cs="Arial"/>
          <w:sz w:val="18"/>
          <w:szCs w:val="18"/>
          <w:lang w:val="es-ES_tradnl"/>
        </w:rPr>
      </w:pPr>
      <w:r w:rsidRPr="00AD03A9">
        <w:rPr>
          <w:rFonts w:ascii="Verdana" w:hAnsi="Verdana" w:cs="Arial"/>
          <w:sz w:val="18"/>
          <w:szCs w:val="18"/>
          <w:lang w:val="es-ES_tradnl"/>
        </w:rPr>
        <w:t xml:space="preserve">Si apartándose de los términos del contrato,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pretende efectuar aumento o disminución en las cantidades de la adquisición, sin la emisión del Contrato Modificatorio correspondiente.</w:t>
      </w:r>
    </w:p>
    <w:p w:rsidR="003C4ED3" w:rsidRPr="00AD03A9" w:rsidRDefault="003C4ED3" w:rsidP="003C4ED3">
      <w:pPr>
        <w:numPr>
          <w:ilvl w:val="0"/>
          <w:numId w:val="47"/>
        </w:numPr>
        <w:tabs>
          <w:tab w:val="num" w:pos="1210"/>
        </w:tabs>
        <w:jc w:val="both"/>
        <w:rPr>
          <w:rFonts w:ascii="Verdana" w:hAnsi="Verdana" w:cs="Arial"/>
          <w:b/>
          <w:sz w:val="18"/>
          <w:szCs w:val="18"/>
          <w:lang w:val="es-ES_tradnl"/>
        </w:rPr>
      </w:pPr>
      <w:r w:rsidRPr="00AD03A9">
        <w:rPr>
          <w:rFonts w:ascii="Verdana" w:hAnsi="Verdana" w:cs="Arial"/>
          <w:sz w:val="18"/>
          <w:szCs w:val="18"/>
          <w:lang w:val="es-ES_tradnl"/>
        </w:rPr>
        <w:t>Por incumplimiento injustificado en el pago parcial o total, por más de cuarenta y cinco (45) días calendario computados a partir de la fecha de entrega definitiva de los bienes en la entidad.</w:t>
      </w:r>
    </w:p>
    <w:p w:rsidR="003C4ED3" w:rsidRPr="00AD03A9" w:rsidRDefault="003C4ED3" w:rsidP="003C4ED3">
      <w:pPr>
        <w:ind w:left="1700"/>
        <w:jc w:val="both"/>
        <w:rPr>
          <w:rFonts w:ascii="Verdana" w:hAnsi="Verdana" w:cs="Arial"/>
          <w:b/>
          <w:sz w:val="18"/>
          <w:szCs w:val="18"/>
          <w:lang w:val="es-ES_tradnl"/>
        </w:rPr>
      </w:pPr>
    </w:p>
    <w:p w:rsidR="003C4ED3" w:rsidRPr="00AD03A9" w:rsidRDefault="003C4ED3" w:rsidP="003C4ED3">
      <w:pPr>
        <w:numPr>
          <w:ilvl w:val="2"/>
          <w:numId w:val="46"/>
        </w:numPr>
        <w:ind w:hanging="849"/>
        <w:jc w:val="both"/>
        <w:rPr>
          <w:rFonts w:ascii="Verdana" w:hAnsi="Verdana" w:cs="Arial"/>
          <w:sz w:val="18"/>
          <w:szCs w:val="18"/>
          <w:lang w:val="es-ES_tradnl"/>
        </w:rPr>
      </w:pPr>
      <w:r w:rsidRPr="00AD03A9">
        <w:rPr>
          <w:rFonts w:ascii="Verdana" w:hAnsi="Verdana" w:cs="Arial"/>
          <w:b/>
          <w:sz w:val="18"/>
          <w:szCs w:val="18"/>
          <w:lang w:val="es-ES_tradnl"/>
        </w:rPr>
        <w:t xml:space="preserve">Reglas aplicables a la Resolución: </w:t>
      </w:r>
      <w:r w:rsidRPr="00AD03A9">
        <w:rPr>
          <w:rFonts w:ascii="Verdana" w:hAnsi="Verdana" w:cs="Arial"/>
          <w:sz w:val="18"/>
          <w:szCs w:val="18"/>
          <w:lang w:val="es-ES_tradnl"/>
        </w:rPr>
        <w:t xml:space="preserve">Para procesar la resolución del Contrato por cualquiera de las causales señaladas,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según </w:t>
      </w:r>
      <w:r w:rsidRPr="00AD03A9">
        <w:rPr>
          <w:rFonts w:ascii="Verdana" w:hAnsi="Verdana" w:cs="Arial"/>
          <w:sz w:val="18"/>
          <w:szCs w:val="18"/>
          <w:lang w:val="es-ES_tradnl"/>
        </w:rPr>
        <w:lastRenderedPageBreak/>
        <w:t>corresponda, dará aviso escrito mediante carta notariada, a la otra parte, de su intención de Resolver el Contrato, estableciendo claramente la causal que se aduce.</w:t>
      </w:r>
    </w:p>
    <w:p w:rsidR="003C4ED3" w:rsidRPr="00AD03A9" w:rsidRDefault="003C4ED3" w:rsidP="003C4ED3">
      <w:pPr>
        <w:ind w:left="1700"/>
        <w:jc w:val="both"/>
        <w:rPr>
          <w:rFonts w:ascii="Verdana" w:hAnsi="Verdana" w:cs="Arial"/>
          <w:sz w:val="18"/>
          <w:szCs w:val="18"/>
          <w:lang w:val="es-ES_tradnl"/>
        </w:rPr>
      </w:pPr>
      <w:r w:rsidRPr="00AD03A9">
        <w:rPr>
          <w:rFonts w:ascii="Verdana" w:hAnsi="Verdana" w:cs="Arial"/>
          <w:sz w:val="18"/>
          <w:szCs w:val="18"/>
          <w:lang w:val="es-ES_tradnl"/>
        </w:rPr>
        <w:t>Si dentro de los diez (10)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3C4ED3" w:rsidRPr="00AD03A9" w:rsidRDefault="003C4ED3" w:rsidP="003C4ED3">
      <w:pPr>
        <w:ind w:left="1700"/>
        <w:jc w:val="both"/>
        <w:rPr>
          <w:rFonts w:ascii="Verdana" w:hAnsi="Verdana" w:cs="Arial"/>
          <w:sz w:val="18"/>
          <w:szCs w:val="18"/>
          <w:lang w:val="es-ES_tradnl"/>
        </w:rPr>
      </w:pPr>
      <w:r w:rsidRPr="00AD03A9">
        <w:rPr>
          <w:rFonts w:ascii="Verdana" w:hAnsi="Verdana" w:cs="Arial"/>
          <w:sz w:val="18"/>
          <w:szCs w:val="18"/>
          <w:lang w:val="es-ES_tradnl"/>
        </w:rPr>
        <w:t xml:space="preserve">En el caso de que al vencimiento del término de los diez (10) días hábiles no existiese ninguna respuesta, el proceso de resolución continuará a cuyo fin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según quién haya requerido la Resolución del Contrato, notificará mediante carta notariada a la otra parte, que la resolución del Contrato se ha hecho efectivo.</w:t>
      </w:r>
    </w:p>
    <w:p w:rsidR="003C4ED3" w:rsidRPr="00AD03A9" w:rsidRDefault="003C4ED3" w:rsidP="003C4ED3">
      <w:pPr>
        <w:ind w:left="1700"/>
        <w:jc w:val="both"/>
        <w:rPr>
          <w:rFonts w:ascii="Verdana" w:hAnsi="Verdana" w:cs="Arial"/>
          <w:sz w:val="18"/>
          <w:szCs w:val="18"/>
          <w:lang w:val="es-ES_tradnl"/>
        </w:rPr>
      </w:pPr>
      <w:r w:rsidRPr="00AD03A9">
        <w:rPr>
          <w:rFonts w:ascii="Verdana" w:hAnsi="Verdana" w:cs="Arial"/>
          <w:sz w:val="18"/>
          <w:szCs w:val="18"/>
          <w:lang w:val="es-ES_tradnl"/>
        </w:rPr>
        <w:t xml:space="preserve">En el caso, que el monto de la multa por atraso en la entrega, alcance al veinte por ciento (20%) del monto total del contrato,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deberá notificar mediante carta notariada que la resolución de contrato se ha hecho efectiva. </w:t>
      </w:r>
    </w:p>
    <w:p w:rsidR="003C4ED3" w:rsidRPr="00AD03A9" w:rsidRDefault="003C4ED3" w:rsidP="003C4ED3">
      <w:pPr>
        <w:ind w:left="1700"/>
        <w:jc w:val="both"/>
        <w:rPr>
          <w:rFonts w:ascii="Verdana" w:hAnsi="Verdana" w:cs="Arial"/>
          <w:b/>
          <w:i/>
          <w:sz w:val="18"/>
          <w:szCs w:val="18"/>
          <w:lang w:val="es-ES_tradnl"/>
        </w:rPr>
      </w:pPr>
      <w:r w:rsidRPr="00AD03A9">
        <w:rPr>
          <w:rFonts w:ascii="Verdana" w:hAnsi="Verdana" w:cs="Arial"/>
          <w:sz w:val="18"/>
          <w:szCs w:val="18"/>
          <w:lang w:val="es-ES_tradnl"/>
        </w:rPr>
        <w:t xml:space="preserve">Esta carta notariada que efectiviza la resolución de Contrato, dará lugar a que: cuando la resolución sea por causales atribuibles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se consolide a favor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la</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Garantía de Cumplimiento de Contrato y de Correcta Inversión de Anticipo </w:t>
      </w:r>
      <w:r w:rsidRPr="00AD03A9">
        <w:rPr>
          <w:rFonts w:ascii="Verdana" w:hAnsi="Verdana" w:cs="Arial"/>
          <w:b/>
          <w:i/>
          <w:sz w:val="18"/>
          <w:szCs w:val="18"/>
          <w:lang w:val="es-ES_tradnl"/>
        </w:rPr>
        <w:t>(cuando corresponda).</w:t>
      </w:r>
    </w:p>
    <w:p w:rsidR="003C4ED3" w:rsidRPr="00AD03A9" w:rsidRDefault="003C4ED3" w:rsidP="003C4ED3">
      <w:pPr>
        <w:ind w:left="1700"/>
        <w:jc w:val="both"/>
        <w:rPr>
          <w:rFonts w:ascii="Verdana" w:hAnsi="Verdana" w:cs="Arial"/>
          <w:sz w:val="18"/>
          <w:szCs w:val="18"/>
          <w:lang w:val="es-ES_tradnl"/>
        </w:rPr>
      </w:pPr>
    </w:p>
    <w:p w:rsidR="003C4ED3" w:rsidRPr="00AD03A9" w:rsidRDefault="003C4ED3" w:rsidP="003C4ED3">
      <w:pPr>
        <w:ind w:left="1700"/>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procederá a establecer los montos reembolsables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por concepto de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satisfactoriamente efectuada.</w:t>
      </w:r>
    </w:p>
    <w:p w:rsidR="003C4ED3" w:rsidRPr="00AD03A9" w:rsidRDefault="003C4ED3" w:rsidP="003C4ED3">
      <w:pPr>
        <w:ind w:left="1700"/>
        <w:jc w:val="both"/>
        <w:rPr>
          <w:rFonts w:ascii="Verdana" w:hAnsi="Verdana" w:cs="Arial"/>
          <w:sz w:val="18"/>
          <w:szCs w:val="18"/>
          <w:lang w:val="es-ES_tradnl"/>
        </w:rPr>
      </w:pPr>
      <w:r w:rsidRPr="00AD03A9">
        <w:rPr>
          <w:rFonts w:ascii="Verdana" w:hAnsi="Verdana" w:cs="Arial"/>
          <w:sz w:val="18"/>
          <w:szCs w:val="18"/>
          <w:lang w:val="es-ES_tradnl"/>
        </w:rPr>
        <w:t xml:space="preserve">Con base a la liquidación final y </w:t>
      </w:r>
      <w:proofErr w:type="gramStart"/>
      <w:r w:rsidRPr="00AD03A9">
        <w:rPr>
          <w:rFonts w:ascii="Verdana" w:hAnsi="Verdana" w:cs="Arial"/>
          <w:sz w:val="18"/>
          <w:szCs w:val="18"/>
          <w:lang w:val="es-ES_tradnl"/>
        </w:rPr>
        <w:t>establecido</w:t>
      </w:r>
      <w:proofErr w:type="gramEnd"/>
      <w:r w:rsidRPr="00AD03A9">
        <w:rPr>
          <w:rFonts w:ascii="Verdana" w:hAnsi="Verdana" w:cs="Arial"/>
          <w:sz w:val="18"/>
          <w:szCs w:val="18"/>
          <w:lang w:val="es-ES_tradnl"/>
        </w:rPr>
        <w:t xml:space="preserve"> los saldos en favor o en contra, cuando corresponda se hará efectiva la ejecución y cobro de la Garantía de Cumplimiento de Contrato.</w:t>
      </w:r>
    </w:p>
    <w:p w:rsidR="003C4ED3" w:rsidRPr="00AD03A9" w:rsidRDefault="003C4ED3" w:rsidP="003C4ED3">
      <w:pPr>
        <w:tabs>
          <w:tab w:val="left" w:pos="851"/>
        </w:tabs>
        <w:ind w:left="1210"/>
        <w:jc w:val="both"/>
        <w:rPr>
          <w:rFonts w:ascii="Verdana" w:hAnsi="Verdana" w:cs="Arial"/>
          <w:b/>
          <w:sz w:val="18"/>
          <w:szCs w:val="18"/>
          <w:lang w:val="es-ES_tradnl"/>
        </w:rPr>
      </w:pPr>
    </w:p>
    <w:p w:rsidR="003C4ED3" w:rsidRPr="00AD03A9" w:rsidRDefault="003C4ED3" w:rsidP="003C4ED3">
      <w:pPr>
        <w:numPr>
          <w:ilvl w:val="1"/>
          <w:numId w:val="46"/>
        </w:numPr>
        <w:tabs>
          <w:tab w:val="left" w:pos="851"/>
        </w:tabs>
        <w:jc w:val="both"/>
        <w:rPr>
          <w:rFonts w:ascii="Verdana" w:hAnsi="Verdana" w:cs="Arial"/>
          <w:b/>
          <w:sz w:val="18"/>
          <w:szCs w:val="18"/>
          <w:lang w:val="es-ES_tradnl"/>
        </w:rPr>
      </w:pPr>
      <w:r w:rsidRPr="00AD03A9">
        <w:rPr>
          <w:rFonts w:ascii="Verdana" w:hAnsi="Verdana" w:cs="Arial"/>
          <w:b/>
          <w:sz w:val="18"/>
          <w:szCs w:val="18"/>
          <w:lang w:val="es-ES_tradnl"/>
        </w:rPr>
        <w:t>Resolución por causas de fuerza mayor o caso fortuito que afecten a la ENTIDAD o al PROVEEDOR.</w:t>
      </w:r>
    </w:p>
    <w:p w:rsidR="003C4ED3" w:rsidRPr="00AD03A9" w:rsidRDefault="003C4ED3" w:rsidP="003C4ED3">
      <w:pPr>
        <w:ind w:left="645"/>
        <w:jc w:val="both"/>
        <w:rPr>
          <w:rFonts w:ascii="Verdana" w:hAnsi="Verdana" w:cs="Arial"/>
          <w:sz w:val="18"/>
          <w:szCs w:val="18"/>
          <w:lang w:val="es-ES_tradnl"/>
        </w:rPr>
      </w:pPr>
    </w:p>
    <w:p w:rsidR="003C4ED3" w:rsidRPr="00AD03A9" w:rsidRDefault="003C4ED3" w:rsidP="003C4ED3">
      <w:pPr>
        <w:ind w:left="1199"/>
        <w:jc w:val="both"/>
        <w:rPr>
          <w:rFonts w:ascii="Verdana" w:hAnsi="Verdana" w:cs="Arial"/>
          <w:sz w:val="18"/>
          <w:szCs w:val="18"/>
          <w:lang w:val="es-ES_tradnl"/>
        </w:rPr>
      </w:pPr>
      <w:r w:rsidRPr="00AD03A9">
        <w:rPr>
          <w:rFonts w:ascii="Verdana" w:hAnsi="Verdana" w:cs="Arial"/>
          <w:sz w:val="18"/>
          <w:szCs w:val="18"/>
          <w:lang w:val="es-ES_tradnl"/>
        </w:rPr>
        <w:t xml:space="preserve">Si en cualquier momento antes de la terminación de la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del presente Contrato,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o el</w:t>
      </w:r>
      <w:r w:rsidRPr="00AD03A9">
        <w:rPr>
          <w:rFonts w:ascii="Verdana" w:hAnsi="Verdana" w:cs="Arial"/>
          <w:b/>
          <w:sz w:val="18"/>
          <w:szCs w:val="18"/>
          <w:lang w:val="es-ES_tradnl"/>
        </w:rPr>
        <w:t xml:space="preserve"> PROVEEDOR </w:t>
      </w:r>
      <w:r w:rsidRPr="00AD03A9">
        <w:rPr>
          <w:rFonts w:ascii="Verdana" w:hAnsi="Verdana" w:cs="Arial"/>
          <w:sz w:val="18"/>
          <w:szCs w:val="18"/>
          <w:lang w:val="es-ES_tradnl"/>
        </w:rPr>
        <w:t>se encontrase con situaciones no atribuibles a su voluntad, por causas de fuerza mayor o caso fortuito que imposibiliten la provisión de los</w:t>
      </w:r>
      <w:r w:rsidRPr="00AD03A9">
        <w:rPr>
          <w:rFonts w:ascii="Verdana" w:hAnsi="Verdana" w:cs="Arial"/>
          <w:b/>
          <w:sz w:val="18"/>
          <w:szCs w:val="18"/>
          <w:lang w:val="es-ES_tradnl"/>
        </w:rPr>
        <w:t xml:space="preserve"> BIENES</w:t>
      </w:r>
      <w:r w:rsidRPr="00AD03A9">
        <w:rPr>
          <w:rFonts w:ascii="Verdana" w:hAnsi="Verdana" w:cs="Arial"/>
          <w:sz w:val="18"/>
          <w:szCs w:val="18"/>
          <w:lang w:val="es-ES_tradnl"/>
        </w:rPr>
        <w:t xml:space="preserve"> o vayan contra los intereses del Estado, la parte afectada</w:t>
      </w:r>
      <w:r w:rsidRPr="00AD03A9">
        <w:rPr>
          <w:rFonts w:ascii="Verdana" w:hAnsi="Verdana" w:cs="Arial"/>
          <w:b/>
          <w:sz w:val="18"/>
          <w:szCs w:val="18"/>
          <w:lang w:val="es-ES_tradnl"/>
        </w:rPr>
        <w:t>,</w:t>
      </w:r>
      <w:r w:rsidRPr="00AD03A9">
        <w:rPr>
          <w:rFonts w:ascii="Verdana" w:hAnsi="Verdana" w:cs="Arial"/>
          <w:sz w:val="18"/>
          <w:szCs w:val="18"/>
          <w:lang w:val="es-ES_tradnl"/>
        </w:rPr>
        <w:t xml:space="preserve"> comunicará por escrito su intensión de resolver el Contrato, justificando la causa.</w:t>
      </w:r>
    </w:p>
    <w:p w:rsidR="003C4ED3" w:rsidRPr="00AD03A9" w:rsidRDefault="003C4ED3" w:rsidP="003C4ED3">
      <w:pPr>
        <w:ind w:left="1199"/>
        <w:jc w:val="both"/>
        <w:rPr>
          <w:rFonts w:ascii="Verdana" w:hAnsi="Verdana" w:cs="Arial"/>
          <w:sz w:val="18"/>
          <w:szCs w:val="18"/>
          <w:lang w:val="es-ES_tradnl"/>
        </w:rPr>
      </w:pPr>
    </w:p>
    <w:p w:rsidR="003C4ED3" w:rsidRPr="00AD03A9" w:rsidRDefault="003C4ED3" w:rsidP="003C4ED3">
      <w:pPr>
        <w:ind w:left="1199"/>
        <w:jc w:val="both"/>
        <w:rPr>
          <w:rFonts w:ascii="Verdana" w:hAnsi="Verdana" w:cs="Arial"/>
          <w:b/>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mediante carta notariada dirigida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suspenderá la provisión y resolverá el Contrato total o parcialmente.  A la entrega de dicho comunicación oficial de resolución,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suspenderá la provisión de acuerdo a las instrucciones escritas que al efecto emita la </w:t>
      </w:r>
      <w:r w:rsidRPr="00AD03A9">
        <w:rPr>
          <w:rFonts w:ascii="Verdana" w:hAnsi="Verdana" w:cs="Arial"/>
          <w:b/>
          <w:sz w:val="18"/>
          <w:szCs w:val="18"/>
          <w:lang w:val="es-ES_tradnl"/>
        </w:rPr>
        <w:t>ENTIDAD.</w:t>
      </w:r>
    </w:p>
    <w:p w:rsidR="003C4ED3" w:rsidRPr="00AD03A9" w:rsidRDefault="003C4ED3" w:rsidP="003C4ED3">
      <w:pPr>
        <w:ind w:left="1199"/>
        <w:jc w:val="both"/>
        <w:rPr>
          <w:rFonts w:ascii="Verdana" w:hAnsi="Verdana" w:cs="Arial"/>
          <w:sz w:val="18"/>
          <w:szCs w:val="18"/>
          <w:lang w:val="es-ES_tradnl"/>
        </w:rPr>
      </w:pPr>
      <w:r w:rsidRPr="00AD03A9">
        <w:rPr>
          <w:rFonts w:ascii="Verdana" w:hAnsi="Verdana" w:cs="Arial"/>
          <w:sz w:val="18"/>
          <w:szCs w:val="18"/>
          <w:lang w:val="es-ES_tradnl"/>
        </w:rPr>
        <w:t xml:space="preserve">Se liquidarán los costos proporcionales que demandase el cierre de la adquisición y algunos otros gastos que a juicio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fueran considerados sujetos a reembolso.</w:t>
      </w:r>
    </w:p>
    <w:p w:rsidR="003C4ED3" w:rsidRPr="00AD03A9" w:rsidRDefault="003C4ED3" w:rsidP="003C4ED3">
      <w:pPr>
        <w:ind w:left="1199"/>
        <w:jc w:val="both"/>
        <w:rPr>
          <w:rFonts w:ascii="Verdana" w:hAnsi="Verdana" w:cs="Arial"/>
          <w:sz w:val="18"/>
          <w:szCs w:val="18"/>
          <w:lang w:val="es-ES_tradnl"/>
        </w:rPr>
      </w:pPr>
      <w:r w:rsidRPr="00AD03A9">
        <w:rPr>
          <w:rFonts w:ascii="Verdana" w:hAnsi="Verdana" w:cs="Arial"/>
          <w:sz w:val="18"/>
          <w:szCs w:val="18"/>
          <w:lang w:val="es-ES_tradnl"/>
        </w:rPr>
        <w:t xml:space="preserve">Con estos datos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elaborará la liquidación final y el trámite del pago correspondiente.</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VIGESIMA.- (SOLUCION DE CONTROVERSIAS)</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En caso surgir controversias sobre los derechos y obligaciones de las partes durante la ejecución del presente contrato, las partes acudirán a los términos y condiciones del contrato, Documento de Contratación Directa, propuesta adjudicada, sometidas a la Jurisdicción Coactiva Fiscal.</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center"/>
        <w:rPr>
          <w:rFonts w:ascii="Verdana" w:hAnsi="Verdana" w:cs="Arial"/>
          <w:b/>
          <w:sz w:val="18"/>
          <w:szCs w:val="18"/>
          <w:lang w:val="es-ES_tradnl"/>
        </w:rPr>
      </w:pPr>
      <w:r w:rsidRPr="00AD03A9">
        <w:rPr>
          <w:rFonts w:ascii="Verdana" w:hAnsi="Verdana" w:cs="Arial"/>
          <w:b/>
          <w:sz w:val="18"/>
          <w:szCs w:val="18"/>
          <w:lang w:val="es-ES_tradnl"/>
        </w:rPr>
        <w:t>II.</w:t>
      </w:r>
      <w:r w:rsidRPr="00AD03A9">
        <w:rPr>
          <w:rFonts w:ascii="Verdana" w:hAnsi="Verdana" w:cs="Arial"/>
          <w:b/>
          <w:sz w:val="18"/>
          <w:szCs w:val="18"/>
          <w:lang w:val="es-ES_tradnl"/>
        </w:rPr>
        <w:tab/>
        <w:t>CONDICIONES PARTICULARES DEL CONTRATO</w:t>
      </w:r>
    </w:p>
    <w:p w:rsidR="003C4ED3" w:rsidRPr="00AD03A9" w:rsidRDefault="003C4ED3" w:rsidP="003C4ED3">
      <w:pPr>
        <w:rPr>
          <w:rFonts w:ascii="Verdana" w:hAnsi="Verdana" w:cs="Arial"/>
          <w:b/>
          <w:sz w:val="18"/>
          <w:szCs w:val="18"/>
          <w:lang w:val="es-ES_tradnl"/>
        </w:rPr>
      </w:pPr>
    </w:p>
    <w:p w:rsidR="003C4ED3" w:rsidRPr="00AD03A9" w:rsidRDefault="003C4ED3" w:rsidP="003C4ED3">
      <w:pPr>
        <w:jc w:val="both"/>
        <w:rPr>
          <w:rFonts w:ascii="Verdana" w:hAnsi="Verdana" w:cs="Arial"/>
          <w:b/>
          <w:i/>
          <w:sz w:val="18"/>
          <w:szCs w:val="18"/>
          <w:lang w:val="es-ES_tradnl"/>
        </w:rPr>
      </w:pPr>
      <w:r w:rsidRPr="00AD03A9">
        <w:rPr>
          <w:rFonts w:ascii="Verdana" w:hAnsi="Verdana" w:cs="Arial"/>
          <w:b/>
          <w:sz w:val="18"/>
          <w:szCs w:val="18"/>
          <w:lang w:val="es-ES_tradnl"/>
        </w:rPr>
        <w:t xml:space="preserve">VIGESIMA PRIMERA.- </w:t>
      </w:r>
      <w:r w:rsidRPr="00AD03A9">
        <w:rPr>
          <w:rFonts w:ascii="Verdana" w:hAnsi="Verdana" w:cs="Arial"/>
          <w:b/>
          <w:i/>
          <w:sz w:val="18"/>
          <w:szCs w:val="18"/>
          <w:lang w:val="es-ES_tradnl"/>
        </w:rPr>
        <w:t>(REPRESENTANTE DEL FABRICANTE)</w:t>
      </w:r>
    </w:p>
    <w:p w:rsidR="003C4ED3" w:rsidRPr="00AD03A9" w:rsidRDefault="003C4ED3" w:rsidP="003C4ED3">
      <w:pPr>
        <w:jc w:val="both"/>
        <w:rPr>
          <w:rFonts w:ascii="Verdana" w:hAnsi="Verdana" w:cs="Arial"/>
          <w:b/>
          <w:i/>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b/>
          <w:i/>
          <w:sz w:val="18"/>
          <w:szCs w:val="18"/>
          <w:lang w:val="es-ES_tradnl"/>
        </w:rPr>
        <w:lastRenderedPageBreak/>
        <w:t>(ESTA CLÁUSULA SE APLICARÁ EN EL CASO QUE LA COMPRA ADJUDICADA A UN PROVEEDOR IMPLIQUE UNA IMPORTACION</w:t>
      </w:r>
      <w:r w:rsidRPr="00AD03A9">
        <w:rPr>
          <w:rFonts w:ascii="Verdana" w:hAnsi="Verdana" w:cs="Arial"/>
          <w:i/>
          <w:sz w:val="18"/>
          <w:szCs w:val="18"/>
          <w:lang w:val="es-ES_tradnl"/>
        </w:rPr>
        <w:t xml:space="preserve"> </w:t>
      </w:r>
      <w:r w:rsidRPr="00AD03A9">
        <w:rPr>
          <w:rFonts w:ascii="Verdana" w:hAnsi="Verdana" w:cs="Arial"/>
          <w:b/>
          <w:i/>
          <w:sz w:val="18"/>
          <w:szCs w:val="18"/>
          <w:lang w:val="es-ES_tradnl"/>
        </w:rPr>
        <w:t>EXPRESA PARA LA ENTIDAD.  SI SE TRATA DE UNA COMPRA LOCAL, NO CORRESPONDE APLICAR ESTA CLÁUSULA).</w:t>
      </w: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El FABRICANTE ha designado mediante la carta Nº __________ debidamente legalizada y que forma parte del presente Contrato,</w:t>
      </w:r>
      <w:r w:rsidRPr="00AD03A9">
        <w:rPr>
          <w:rFonts w:ascii="Verdana" w:hAnsi="Verdana" w:cs="Arial"/>
          <w:b/>
          <w:i/>
          <w:sz w:val="18"/>
          <w:szCs w:val="18"/>
          <w:lang w:val="es-ES_tradnl"/>
        </w:rPr>
        <w:t xml:space="preserve"> (registrar el número o el cite)</w:t>
      </w:r>
      <w:r w:rsidRPr="00AD03A9">
        <w:rPr>
          <w:rFonts w:ascii="Verdana" w:hAnsi="Verdana" w:cs="Arial"/>
          <w:i/>
          <w:sz w:val="18"/>
          <w:szCs w:val="18"/>
          <w:lang w:val="es-ES_tradnl"/>
        </w:rPr>
        <w:t xml:space="preserve"> </w:t>
      </w:r>
      <w:r w:rsidRPr="00AD03A9">
        <w:rPr>
          <w:rFonts w:ascii="Verdana" w:hAnsi="Verdana" w:cs="Arial"/>
          <w:sz w:val="18"/>
          <w:szCs w:val="18"/>
          <w:lang w:val="es-ES_tradnl"/>
        </w:rPr>
        <w:t>como su representante legal en Bolivia a _______________________ (</w:t>
      </w:r>
      <w:r w:rsidRPr="00AD03A9">
        <w:rPr>
          <w:rFonts w:ascii="Verdana" w:hAnsi="Verdana" w:cs="Arial"/>
          <w:b/>
          <w:bCs/>
          <w:i/>
          <w:iCs/>
          <w:sz w:val="18"/>
          <w:szCs w:val="18"/>
          <w:lang w:val="es-ES_tradnl"/>
        </w:rPr>
        <w:t>registrar el nombre de la empresa proveedora)</w:t>
      </w:r>
      <w:r w:rsidRPr="00AD03A9">
        <w:rPr>
          <w:rFonts w:ascii="Verdana" w:hAnsi="Verdana" w:cs="Arial"/>
          <w:sz w:val="18"/>
          <w:szCs w:val="18"/>
          <w:lang w:val="es-ES_tradnl"/>
        </w:rPr>
        <w:t>.</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i/>
          <w:sz w:val="18"/>
          <w:szCs w:val="18"/>
          <w:lang w:val="es-ES_tradnl"/>
        </w:rPr>
      </w:pPr>
      <w:r w:rsidRPr="00AD03A9">
        <w:rPr>
          <w:rFonts w:ascii="Verdana" w:hAnsi="Verdana" w:cs="Arial"/>
          <w:b/>
          <w:sz w:val="18"/>
          <w:szCs w:val="18"/>
          <w:lang w:val="es-ES_tradnl"/>
        </w:rPr>
        <w:t xml:space="preserve">VIGESIMA SEGUNDA.- </w:t>
      </w:r>
      <w:r w:rsidRPr="00AD03A9">
        <w:rPr>
          <w:rFonts w:ascii="Verdana" w:hAnsi="Verdana" w:cs="Arial"/>
          <w:b/>
          <w:i/>
          <w:sz w:val="18"/>
          <w:szCs w:val="18"/>
          <w:lang w:val="es-ES_tradnl"/>
        </w:rPr>
        <w:t>(FORMA DE PAGO)</w:t>
      </w:r>
    </w:p>
    <w:p w:rsidR="003C4ED3" w:rsidRPr="00AD03A9" w:rsidRDefault="003C4ED3" w:rsidP="003C4ED3">
      <w:pPr>
        <w:jc w:val="both"/>
        <w:rPr>
          <w:rFonts w:ascii="Verdana" w:hAnsi="Verdana" w:cs="Arial"/>
          <w:b/>
          <w:i/>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b/>
          <w:i/>
          <w:sz w:val="18"/>
          <w:szCs w:val="18"/>
          <w:lang w:val="es-ES_tradnl"/>
        </w:rPr>
        <w:t xml:space="preserve">(PARA APLICAR ESTA CLÁUSULA DEBE HABERSE ESTABLECIDO EN EL DOCUMENTO DE CONTRATACIÓN DIRECTA LA FORMA DE PAGO Y HABERSE ADECUADO EL CONTRATO ANTES DE LA APROBACIÓN DEL DBC). </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Modalidad 1: Pago contra entrega</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tabs>
          <w:tab w:val="num" w:pos="993"/>
        </w:tabs>
        <w:ind w:left="993"/>
        <w:jc w:val="both"/>
        <w:rPr>
          <w:rFonts w:ascii="Verdana" w:hAnsi="Verdana" w:cs="Arial"/>
          <w:b/>
          <w:sz w:val="18"/>
          <w:szCs w:val="18"/>
          <w:lang w:val="es-ES_tradnl"/>
        </w:rPr>
      </w:pPr>
      <w:r w:rsidRPr="00AD03A9">
        <w:rPr>
          <w:rFonts w:ascii="Verdana" w:hAnsi="Verdana" w:cs="Arial"/>
          <w:sz w:val="18"/>
          <w:szCs w:val="18"/>
          <w:lang w:val="es-ES_tradnl"/>
        </w:rPr>
        <w:t xml:space="preserve">El monto del presente contrato, que corresponde a __________________ </w:t>
      </w:r>
      <w:r w:rsidRPr="00AD03A9">
        <w:rPr>
          <w:rFonts w:ascii="Verdana" w:hAnsi="Verdana" w:cs="Arial"/>
          <w:b/>
          <w:i/>
          <w:sz w:val="18"/>
          <w:szCs w:val="18"/>
          <w:lang w:val="es-ES_tradnl"/>
        </w:rPr>
        <w:t>(registrar el monto en forma numérica y literal)</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será pagado 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 favor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una vez efectuada la recepción definitiva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objeto del presente Contrato.</w:t>
      </w:r>
    </w:p>
    <w:p w:rsidR="003C4ED3" w:rsidRPr="00AD03A9" w:rsidRDefault="003C4ED3" w:rsidP="003C4ED3">
      <w:pPr>
        <w:ind w:left="993"/>
        <w:jc w:val="both"/>
        <w:rPr>
          <w:rFonts w:ascii="Verdana" w:hAnsi="Verdana" w:cs="Arial"/>
          <w:b/>
          <w:i/>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Modalidad 2: Pagos parciales</w:t>
      </w:r>
    </w:p>
    <w:p w:rsidR="003C4ED3" w:rsidRPr="00AD03A9" w:rsidRDefault="003C4ED3" w:rsidP="003C4ED3">
      <w:pPr>
        <w:ind w:left="993"/>
        <w:jc w:val="both"/>
        <w:rPr>
          <w:rFonts w:ascii="Verdana" w:hAnsi="Verdana" w:cs="Arial"/>
          <w:b/>
          <w:i/>
          <w:sz w:val="18"/>
          <w:szCs w:val="18"/>
          <w:lang w:val="es-ES_tradnl"/>
        </w:rPr>
      </w:pPr>
    </w:p>
    <w:p w:rsidR="003C4ED3" w:rsidRPr="00AD03A9" w:rsidRDefault="003C4ED3" w:rsidP="003C4ED3">
      <w:pPr>
        <w:ind w:left="993"/>
        <w:jc w:val="both"/>
        <w:rPr>
          <w:rFonts w:ascii="Verdana" w:hAnsi="Verdana" w:cs="Arial"/>
          <w:sz w:val="18"/>
          <w:szCs w:val="18"/>
          <w:lang w:val="es-ES_tradnl"/>
        </w:rPr>
      </w:pPr>
      <w:r w:rsidRPr="00AD03A9">
        <w:rPr>
          <w:rFonts w:ascii="Verdana" w:hAnsi="Verdana" w:cs="Arial"/>
          <w:sz w:val="18"/>
          <w:szCs w:val="18"/>
          <w:lang w:val="es-ES_tradnl"/>
        </w:rPr>
        <w:t xml:space="preserve">El monto del presente contrato, que corresponde a __________________ </w:t>
      </w:r>
      <w:r w:rsidRPr="00AD03A9">
        <w:rPr>
          <w:rFonts w:ascii="Verdana" w:hAnsi="Verdana" w:cs="Arial"/>
          <w:b/>
          <w:i/>
          <w:sz w:val="18"/>
          <w:szCs w:val="18"/>
          <w:lang w:val="es-ES_tradnl"/>
        </w:rPr>
        <w:t>(registrar el monto en forma numérica y literal)</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será pagado 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 favor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de la siguiente manera:</w:t>
      </w:r>
    </w:p>
    <w:p w:rsidR="003C4ED3" w:rsidRPr="00AD03A9" w:rsidRDefault="003C4ED3" w:rsidP="003C4ED3">
      <w:pPr>
        <w:ind w:left="993"/>
        <w:jc w:val="both"/>
        <w:rPr>
          <w:rFonts w:ascii="Verdana" w:hAnsi="Verdana" w:cs="Arial"/>
          <w:i/>
          <w:sz w:val="18"/>
          <w:szCs w:val="18"/>
          <w:lang w:val="es-ES_tradnl"/>
        </w:rPr>
      </w:pPr>
    </w:p>
    <w:p w:rsidR="003C4ED3" w:rsidRPr="00AD03A9" w:rsidRDefault="003C4ED3" w:rsidP="003C4ED3">
      <w:pPr>
        <w:ind w:left="993"/>
        <w:jc w:val="both"/>
        <w:rPr>
          <w:rFonts w:ascii="Verdana" w:hAnsi="Verdana" w:cs="Arial"/>
          <w:i/>
          <w:sz w:val="18"/>
          <w:szCs w:val="18"/>
          <w:lang w:val="es-ES_tradnl"/>
        </w:rPr>
      </w:pPr>
      <w:r w:rsidRPr="00AD03A9">
        <w:rPr>
          <w:rFonts w:ascii="Verdana" w:hAnsi="Verdana" w:cs="Arial"/>
          <w:b/>
          <w:i/>
          <w:sz w:val="18"/>
          <w:szCs w:val="18"/>
          <w:lang w:val="es-ES_tradnl"/>
        </w:rPr>
        <w:t>(LA</w:t>
      </w:r>
      <w:r w:rsidRPr="00AD03A9">
        <w:rPr>
          <w:rFonts w:ascii="Verdana" w:hAnsi="Verdana" w:cs="Arial"/>
          <w:i/>
          <w:sz w:val="18"/>
          <w:szCs w:val="18"/>
          <w:lang w:val="es-ES_tradnl"/>
        </w:rPr>
        <w:t xml:space="preserve"> </w:t>
      </w:r>
      <w:r w:rsidRPr="00AD03A9">
        <w:rPr>
          <w:rFonts w:ascii="Verdana" w:hAnsi="Verdana" w:cs="Arial"/>
          <w:b/>
          <w:i/>
          <w:sz w:val="18"/>
          <w:szCs w:val="18"/>
          <w:lang w:val="es-ES_tradnl"/>
        </w:rPr>
        <w:t>ENTIDAD DEBERA ADECUAR LA REDACCIÓN DE LA PRESENTE MODALIDAD DE PAGO AL SISTEMA DE PROVISION Y PAGOS PREVISTOS EN EL DOCUMENTO DE CONTRATACIÓN DIRECTA, PUDIENDO ESTABLECER UN CRONOGRAMA DE ENTREGAS Y PAGOS PARCIALES).</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rPr>
      </w:pPr>
      <w:r w:rsidRPr="00AD03A9">
        <w:rPr>
          <w:rFonts w:ascii="Verdana" w:hAnsi="Verdana" w:cs="Arial"/>
          <w:b/>
          <w:sz w:val="18"/>
          <w:szCs w:val="18"/>
          <w:lang w:val="es-ES_tradnl"/>
        </w:rPr>
        <w:t>Modalidad 3: Pago con Carta de Crédito aplicable en procesos de contratación de bienes importados</w:t>
      </w:r>
    </w:p>
    <w:p w:rsidR="003C4ED3" w:rsidRPr="00AD03A9" w:rsidRDefault="003C4ED3" w:rsidP="003C4ED3">
      <w:pPr>
        <w:tabs>
          <w:tab w:val="num" w:pos="993"/>
        </w:tabs>
        <w:ind w:left="993" w:hanging="561"/>
        <w:jc w:val="both"/>
        <w:rPr>
          <w:rFonts w:ascii="Verdana" w:hAnsi="Verdana" w:cs="Arial"/>
          <w:sz w:val="18"/>
          <w:szCs w:val="18"/>
          <w:lang w:val="es-ES_tradnl"/>
        </w:rPr>
      </w:pPr>
    </w:p>
    <w:p w:rsidR="003C4ED3" w:rsidRPr="00AD03A9" w:rsidRDefault="003C4ED3" w:rsidP="003C4ED3">
      <w:pPr>
        <w:tabs>
          <w:tab w:val="num" w:pos="993"/>
        </w:tabs>
        <w:ind w:left="993"/>
        <w:jc w:val="both"/>
        <w:rPr>
          <w:rFonts w:ascii="Verdana" w:hAnsi="Verdana" w:cs="Arial"/>
          <w:sz w:val="18"/>
          <w:szCs w:val="18"/>
          <w:lang w:val="es-ES_tradnl"/>
        </w:rPr>
      </w:pPr>
      <w:r w:rsidRPr="00AD03A9">
        <w:rPr>
          <w:rFonts w:ascii="Verdana" w:hAnsi="Verdana" w:cs="Arial"/>
          <w:sz w:val="18"/>
          <w:szCs w:val="18"/>
          <w:lang w:val="es-ES_tradnl"/>
        </w:rPr>
        <w:t xml:space="preserve">Una vez suscrito el presente contrato,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solicitará al Banco Central de Bolivia la emisión de una carta de crédito a favor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cubriendo la importación de los bienes a ser provistos. </w:t>
      </w:r>
    </w:p>
    <w:p w:rsidR="003C4ED3" w:rsidRPr="00AD03A9" w:rsidRDefault="003C4ED3" w:rsidP="003C4ED3">
      <w:pPr>
        <w:tabs>
          <w:tab w:val="num" w:pos="993"/>
        </w:tabs>
        <w:ind w:left="993"/>
        <w:jc w:val="both"/>
        <w:rPr>
          <w:rFonts w:ascii="Verdana" w:hAnsi="Verdana" w:cs="Arial"/>
          <w:sz w:val="18"/>
          <w:szCs w:val="18"/>
          <w:lang w:val="es-ES_tradnl"/>
        </w:rPr>
      </w:pPr>
    </w:p>
    <w:p w:rsidR="003C4ED3" w:rsidRPr="00AD03A9" w:rsidRDefault="003C4ED3" w:rsidP="003C4ED3">
      <w:pPr>
        <w:tabs>
          <w:tab w:val="num" w:pos="993"/>
        </w:tabs>
        <w:ind w:left="993"/>
        <w:jc w:val="both"/>
        <w:rPr>
          <w:rFonts w:ascii="Verdana" w:hAnsi="Verdana" w:cs="Arial"/>
          <w:sz w:val="18"/>
          <w:szCs w:val="18"/>
          <w:lang w:val="es-ES_tradnl"/>
        </w:rPr>
      </w:pPr>
      <w:r w:rsidRPr="00AD03A9">
        <w:rPr>
          <w:rFonts w:ascii="Verdana" w:hAnsi="Verdana" w:cs="Arial"/>
          <w:sz w:val="18"/>
          <w:szCs w:val="18"/>
          <w:lang w:val="es-ES_tradnl"/>
        </w:rPr>
        <w:t>Los términos y condiciones de la emisión de la carta de crédito deben guardar estrecha relación con los términos y condiciones del presente contrato.</w:t>
      </w:r>
    </w:p>
    <w:p w:rsidR="003C4ED3" w:rsidRPr="00AD03A9" w:rsidRDefault="003C4ED3" w:rsidP="003C4ED3">
      <w:pPr>
        <w:tabs>
          <w:tab w:val="num" w:pos="993"/>
        </w:tabs>
        <w:ind w:left="993"/>
        <w:jc w:val="both"/>
        <w:rPr>
          <w:rFonts w:ascii="Verdana" w:hAnsi="Verdana" w:cs="Arial"/>
          <w:sz w:val="18"/>
          <w:szCs w:val="18"/>
          <w:lang w:val="es-ES_tradnl"/>
        </w:rPr>
      </w:pPr>
    </w:p>
    <w:p w:rsidR="003C4ED3" w:rsidRPr="00AD03A9" w:rsidRDefault="003C4ED3" w:rsidP="003C4ED3">
      <w:pPr>
        <w:ind w:left="993"/>
        <w:jc w:val="both"/>
        <w:rPr>
          <w:rFonts w:ascii="Verdana" w:hAnsi="Verdana" w:cs="Arial"/>
          <w:sz w:val="18"/>
          <w:szCs w:val="18"/>
          <w:lang w:val="es-ES_tradnl"/>
        </w:rPr>
      </w:pPr>
      <w:r w:rsidRPr="00AD03A9">
        <w:rPr>
          <w:rFonts w:ascii="Verdana" w:hAnsi="Verdana" w:cs="Arial"/>
          <w:sz w:val="18"/>
          <w:szCs w:val="18"/>
          <w:lang w:val="es-ES_tradnl"/>
        </w:rPr>
        <w:t>La carta de crédito deberá ser emitida bajo las reglas y usos uniformes de la Cámara de Comercio Internacional (UCP600) o posteriores modificaciones.</w:t>
      </w:r>
    </w:p>
    <w:p w:rsidR="003C4ED3" w:rsidRPr="00AD03A9" w:rsidRDefault="003C4ED3" w:rsidP="003C4ED3">
      <w:pPr>
        <w:tabs>
          <w:tab w:val="num" w:pos="993"/>
        </w:tabs>
        <w:ind w:left="993"/>
        <w:jc w:val="both"/>
        <w:rPr>
          <w:rFonts w:ascii="Verdana" w:hAnsi="Verdana" w:cs="Arial"/>
          <w:sz w:val="18"/>
          <w:szCs w:val="18"/>
          <w:lang w:val="es-ES_tradnl"/>
        </w:rPr>
      </w:pPr>
    </w:p>
    <w:p w:rsidR="003C4ED3" w:rsidRPr="00AD03A9" w:rsidRDefault="003C4ED3" w:rsidP="003C4ED3">
      <w:pPr>
        <w:tabs>
          <w:tab w:val="num" w:pos="993"/>
        </w:tabs>
        <w:ind w:left="993"/>
        <w:jc w:val="both"/>
        <w:rPr>
          <w:rFonts w:ascii="Verdana" w:hAnsi="Verdana" w:cs="Arial"/>
          <w:sz w:val="18"/>
          <w:szCs w:val="18"/>
          <w:lang w:val="es-ES_tradnl"/>
        </w:rPr>
      </w:pPr>
      <w:r w:rsidRPr="00AD03A9">
        <w:rPr>
          <w:rFonts w:ascii="Verdana" w:hAnsi="Verdana" w:cs="Arial"/>
          <w:sz w:val="18"/>
          <w:szCs w:val="18"/>
          <w:lang w:val="es-ES_tradnl"/>
        </w:rPr>
        <w:t xml:space="preserve">La fecha de entrega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del presente contrato, se computará a partir de la fecha de la apertura de la Carta de Crédito. </w:t>
      </w:r>
    </w:p>
    <w:p w:rsidR="003C4ED3" w:rsidRPr="00AD03A9" w:rsidRDefault="003C4ED3" w:rsidP="003C4ED3">
      <w:pPr>
        <w:ind w:left="993"/>
        <w:jc w:val="both"/>
        <w:rPr>
          <w:rFonts w:ascii="Verdana" w:hAnsi="Verdana" w:cs="Arial"/>
          <w:sz w:val="18"/>
          <w:szCs w:val="18"/>
          <w:lang w:val="es-ES_tradnl"/>
        </w:rPr>
      </w:pPr>
    </w:p>
    <w:p w:rsidR="003C4ED3" w:rsidRPr="00AD03A9" w:rsidRDefault="003C4ED3" w:rsidP="003C4ED3">
      <w:pPr>
        <w:ind w:left="993"/>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debe cubrir todos los gastos y comisiones cobradas por el banco del exterior.  Si el proveedor requiere que la carta de crédito sea confirmada, la comisión de confirmación será cubierta por el </w:t>
      </w:r>
      <w:r w:rsidRPr="00AD03A9">
        <w:rPr>
          <w:rFonts w:ascii="Verdana" w:hAnsi="Verdana" w:cs="Arial"/>
          <w:b/>
          <w:sz w:val="18"/>
          <w:szCs w:val="18"/>
          <w:lang w:val="es-ES_tradnl"/>
        </w:rPr>
        <w:t>PROVEEDOR</w:t>
      </w:r>
      <w:r w:rsidRPr="00AD03A9">
        <w:rPr>
          <w:rFonts w:ascii="Verdana" w:hAnsi="Verdana" w:cs="Arial"/>
          <w:sz w:val="18"/>
          <w:szCs w:val="18"/>
          <w:lang w:val="es-ES_tradnl"/>
        </w:rPr>
        <w:t>.</w:t>
      </w:r>
    </w:p>
    <w:p w:rsidR="003C4ED3" w:rsidRPr="00AD03A9" w:rsidRDefault="003C4ED3" w:rsidP="003C4ED3">
      <w:pPr>
        <w:tabs>
          <w:tab w:val="num" w:pos="993"/>
        </w:tabs>
        <w:ind w:left="993"/>
        <w:jc w:val="both"/>
        <w:rPr>
          <w:rFonts w:ascii="Verdana" w:hAnsi="Verdana" w:cs="Arial"/>
          <w:sz w:val="18"/>
          <w:szCs w:val="18"/>
          <w:lang w:val="es-ES_tradnl"/>
        </w:rPr>
      </w:pPr>
    </w:p>
    <w:p w:rsidR="003C4ED3" w:rsidRPr="00AD03A9" w:rsidRDefault="003C4ED3" w:rsidP="003C4ED3">
      <w:pPr>
        <w:tabs>
          <w:tab w:val="num" w:pos="993"/>
        </w:tabs>
        <w:ind w:left="993"/>
        <w:jc w:val="both"/>
        <w:rPr>
          <w:rFonts w:ascii="Verdana" w:hAnsi="Verdana" w:cs="Arial"/>
          <w:sz w:val="18"/>
          <w:szCs w:val="18"/>
          <w:lang w:val="es-ES_tradnl"/>
        </w:rPr>
      </w:pPr>
      <w:r w:rsidRPr="00AD03A9">
        <w:rPr>
          <w:rFonts w:ascii="Verdana" w:hAnsi="Verdana" w:cs="Arial"/>
          <w:sz w:val="18"/>
          <w:szCs w:val="18"/>
          <w:lang w:val="es-ES_tradnl"/>
        </w:rPr>
        <w:t xml:space="preserve">El precio del Contrato  será pagado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en favor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 la siguiente manera:</w:t>
      </w:r>
    </w:p>
    <w:p w:rsidR="003C4ED3" w:rsidRPr="00AD03A9" w:rsidRDefault="003C4ED3" w:rsidP="003C4ED3">
      <w:pPr>
        <w:ind w:left="993"/>
        <w:jc w:val="both"/>
        <w:rPr>
          <w:rFonts w:ascii="Verdana" w:hAnsi="Verdana" w:cs="Arial"/>
          <w:sz w:val="18"/>
          <w:szCs w:val="18"/>
          <w:lang w:val="es-ES_tradnl"/>
        </w:rPr>
      </w:pPr>
    </w:p>
    <w:p w:rsidR="003C4ED3" w:rsidRPr="00AD03A9" w:rsidRDefault="003C4ED3" w:rsidP="003C4ED3">
      <w:pPr>
        <w:pStyle w:val="Prrafodelista"/>
        <w:numPr>
          <w:ilvl w:val="0"/>
          <w:numId w:val="38"/>
        </w:numPr>
        <w:ind w:left="1353"/>
        <w:jc w:val="both"/>
        <w:rPr>
          <w:rFonts w:ascii="Verdana" w:hAnsi="Verdana" w:cs="Arial"/>
          <w:sz w:val="18"/>
          <w:szCs w:val="18"/>
          <w:lang w:val="es-ES_tradnl"/>
        </w:rPr>
      </w:pPr>
      <w:r w:rsidRPr="00AD03A9">
        <w:rPr>
          <w:rFonts w:ascii="Verdana" w:hAnsi="Verdana" w:cs="Arial"/>
          <w:sz w:val="18"/>
          <w:szCs w:val="18"/>
          <w:lang w:val="es-ES_tradnl"/>
        </w:rPr>
        <w:t xml:space="preserve">Se pagará el sesenta por ciento (60%) que corresponde a __________________ </w:t>
      </w:r>
      <w:r w:rsidRPr="00AD03A9">
        <w:rPr>
          <w:rFonts w:ascii="Verdana" w:hAnsi="Verdana" w:cs="Arial"/>
          <w:b/>
          <w:i/>
          <w:sz w:val="18"/>
          <w:szCs w:val="18"/>
          <w:lang w:val="es-ES_tradnl"/>
        </w:rPr>
        <w:t>(registrar el monto en forma numérica y literal)</w:t>
      </w:r>
      <w:r w:rsidRPr="00AD03A9">
        <w:rPr>
          <w:rFonts w:ascii="Verdana" w:hAnsi="Verdana" w:cs="Arial"/>
          <w:b/>
          <w:sz w:val="18"/>
          <w:szCs w:val="18"/>
          <w:lang w:val="es-ES_tradnl"/>
        </w:rPr>
        <w:t xml:space="preserve"> </w:t>
      </w:r>
      <w:r w:rsidRPr="00AD03A9">
        <w:rPr>
          <w:rFonts w:ascii="Verdana" w:hAnsi="Verdana" w:cs="Arial"/>
          <w:sz w:val="18"/>
          <w:szCs w:val="18"/>
          <w:lang w:val="es-ES_tradnl"/>
        </w:rPr>
        <w:t>contra la presentación al banco del exterior, de los documentos requeridos en la carta de crédito</w:t>
      </w:r>
      <w:r w:rsidRPr="00AD03A9">
        <w:rPr>
          <w:rFonts w:ascii="Verdana" w:hAnsi="Verdana" w:cs="Arial"/>
          <w:b/>
          <w:sz w:val="18"/>
          <w:szCs w:val="18"/>
          <w:lang w:val="es-ES_tradnl"/>
        </w:rPr>
        <w:t>.</w:t>
      </w:r>
    </w:p>
    <w:p w:rsidR="003C4ED3" w:rsidRPr="00AD03A9" w:rsidRDefault="003C4ED3" w:rsidP="003C4ED3">
      <w:pPr>
        <w:ind w:left="993"/>
        <w:jc w:val="both"/>
        <w:rPr>
          <w:rFonts w:ascii="Verdana" w:hAnsi="Verdana" w:cs="Arial"/>
          <w:sz w:val="18"/>
          <w:szCs w:val="18"/>
          <w:lang w:val="es-ES_tradnl"/>
        </w:rPr>
      </w:pPr>
    </w:p>
    <w:p w:rsidR="003C4ED3" w:rsidRPr="00AD03A9" w:rsidRDefault="003C4ED3" w:rsidP="003C4ED3">
      <w:pPr>
        <w:pStyle w:val="Prrafodelista"/>
        <w:numPr>
          <w:ilvl w:val="0"/>
          <w:numId w:val="38"/>
        </w:numPr>
        <w:ind w:left="1353"/>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El cuarenta por ciento (40%) restante correspondiente a  ___________ </w:t>
      </w:r>
      <w:r w:rsidRPr="00AD03A9">
        <w:rPr>
          <w:rFonts w:ascii="Verdana" w:hAnsi="Verdana" w:cs="Arial"/>
          <w:b/>
          <w:i/>
          <w:sz w:val="18"/>
          <w:szCs w:val="18"/>
          <w:lang w:val="es-ES_tradnl"/>
        </w:rPr>
        <w:t xml:space="preserve">(registrar el monto en forma numérica y literal) </w:t>
      </w:r>
      <w:r w:rsidRPr="00AD03A9">
        <w:rPr>
          <w:rFonts w:ascii="Verdana" w:hAnsi="Verdana" w:cs="Arial"/>
          <w:sz w:val="18"/>
          <w:szCs w:val="18"/>
          <w:lang w:val="es-ES_tradnl"/>
        </w:rPr>
        <w:t xml:space="preserve">se hará efectivo a favor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cuando éste presente al banco del exterior el Acta de Recepción Definitiva suscrita por la </w:t>
      </w:r>
      <w:r w:rsidRPr="00AD03A9">
        <w:rPr>
          <w:rFonts w:ascii="Verdana" w:hAnsi="Verdana" w:cs="Arial"/>
          <w:b/>
          <w:sz w:val="18"/>
          <w:szCs w:val="18"/>
          <w:lang w:val="es-ES_tradnl"/>
        </w:rPr>
        <w:t>ENTIDAD</w:t>
      </w:r>
      <w:r w:rsidRPr="00AD03A9">
        <w:rPr>
          <w:rFonts w:ascii="Verdana" w:hAnsi="Verdana" w:cs="Arial"/>
          <w:sz w:val="18"/>
          <w:szCs w:val="18"/>
          <w:lang w:val="es-ES_tradnl"/>
        </w:rPr>
        <w:t>.</w:t>
      </w:r>
    </w:p>
    <w:p w:rsidR="003C4ED3" w:rsidRPr="00AD03A9" w:rsidRDefault="003C4ED3" w:rsidP="003C4ED3">
      <w:pPr>
        <w:ind w:left="993"/>
        <w:jc w:val="both"/>
        <w:rPr>
          <w:rFonts w:ascii="Verdana" w:hAnsi="Verdana" w:cs="Arial"/>
          <w:sz w:val="18"/>
          <w:szCs w:val="18"/>
          <w:lang w:val="es-ES_tradnl"/>
        </w:rPr>
      </w:pPr>
    </w:p>
    <w:p w:rsidR="003C4ED3" w:rsidRPr="00AD03A9" w:rsidRDefault="003C4ED3" w:rsidP="003C4ED3">
      <w:pPr>
        <w:jc w:val="both"/>
        <w:rPr>
          <w:rFonts w:ascii="Verdana" w:hAnsi="Verdana" w:cs="Arial"/>
          <w:b/>
          <w:i/>
          <w:sz w:val="18"/>
          <w:szCs w:val="18"/>
          <w:lang w:val="es-ES_tradnl"/>
        </w:rPr>
      </w:pPr>
      <w:r w:rsidRPr="00AD03A9">
        <w:rPr>
          <w:rFonts w:ascii="Verdana" w:hAnsi="Verdana" w:cs="Arial"/>
          <w:b/>
          <w:i/>
          <w:sz w:val="18"/>
          <w:szCs w:val="18"/>
          <w:lang w:val="es-ES_tradnl"/>
        </w:rPr>
        <w:t xml:space="preserve"> (La </w:t>
      </w:r>
      <w:r w:rsidRPr="00AD03A9">
        <w:rPr>
          <w:rFonts w:ascii="Verdana" w:hAnsi="Verdana" w:cs="Arial"/>
          <w:b/>
          <w:sz w:val="18"/>
          <w:szCs w:val="18"/>
          <w:lang w:val="es-ES_tradnl"/>
        </w:rPr>
        <w:t>ENTIDAD</w:t>
      </w:r>
      <w:r w:rsidRPr="00AD03A9">
        <w:rPr>
          <w:rFonts w:ascii="Verdana" w:hAnsi="Verdana" w:cs="Arial"/>
          <w:b/>
          <w:i/>
          <w:sz w:val="18"/>
          <w:szCs w:val="18"/>
          <w:lang w:val="es-ES_tradnl"/>
        </w:rPr>
        <w:t xml:space="preserve"> después de haber elegido una de las modalidades de pago descritas precedentemente, deberá incluir el siguiente texto).</w:t>
      </w:r>
    </w:p>
    <w:p w:rsidR="003C4ED3" w:rsidRPr="00AD03A9" w:rsidRDefault="003C4ED3" w:rsidP="003C4ED3">
      <w:pPr>
        <w:jc w:val="both"/>
        <w:rPr>
          <w:rFonts w:ascii="Verdana" w:hAnsi="Verdana" w:cs="Arial"/>
          <w:b/>
          <w:i/>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El incumplimiento en los plazos de entrega y las otras obligaciones que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asume mediante el presente Contrato, independientemente del valor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cuya entrega se halle demorada y/o las obligaciones incumplidas, suspenderá todos y cada uno de los plazos de pago 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Los plazos se reiniciarán cuando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efectúe la entrega retrasada.</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sz w:val="18"/>
          <w:szCs w:val="18"/>
          <w:lang w:val="es-ES_tradnl"/>
        </w:rPr>
        <w:t xml:space="preserve">Adicionalmente a la suspensión de los plazos de pago,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aplicará las sanciones por demoras en la entrega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objeto del presente Contrato en la forma prevista en la cláusula vigésima sexta del presente Contrato, pudiendo procesarse la resolución del mismo por incumplimiento del </w:t>
      </w:r>
      <w:r w:rsidRPr="00AD03A9">
        <w:rPr>
          <w:rFonts w:ascii="Verdana" w:hAnsi="Verdana" w:cs="Arial"/>
          <w:b/>
          <w:sz w:val="18"/>
          <w:szCs w:val="18"/>
          <w:lang w:val="es-ES_tradnl"/>
        </w:rPr>
        <w:t>PROVEEDOR.</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sz w:val="18"/>
          <w:szCs w:val="18"/>
          <w:lang w:val="es-ES_tradnl"/>
        </w:rPr>
        <w:t xml:space="preserve">Si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incurre en la demora de pago, que supere los sesenta (60) días calendario desde la fecha de la entrega definitiva o en cumplimiento del cronograma de entregas (cuando se realicen pagos parciales),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tiene el derecho de reclamar el pago de un interés equivalente a la tasa promedio pasiva anual del sistema bancario, por el monto no pagado, valor que será calculado dividiendo dicha tasa entre trescientos sesenta y</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cinco (365) días y multiplicándola por el número de días de retraso en que incurra la </w:t>
      </w:r>
      <w:r w:rsidRPr="00AD03A9">
        <w:rPr>
          <w:rFonts w:ascii="Verdana" w:hAnsi="Verdana" w:cs="Arial"/>
          <w:b/>
          <w:sz w:val="18"/>
          <w:szCs w:val="18"/>
          <w:lang w:val="es-ES_tradnl"/>
        </w:rPr>
        <w:t>ENTIDAD.</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A este fin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deberá hacer conocer 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la demora en el pago (en días) mediante nota dirigida a la ARPC.</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VIGESIMA TERCERA.- (FACTURACION)</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en el momento de la entrega del bien o acto equivalente que suponga la transferencia de dominio del objeto de la venta (efectuado la adquisición), deberá emitir la respectiva factura oficial en favor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por el monto de la venta.</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i/>
          <w:sz w:val="18"/>
          <w:szCs w:val="18"/>
          <w:lang w:val="es-ES_tradnl"/>
        </w:rPr>
      </w:pPr>
      <w:r w:rsidRPr="00AD03A9">
        <w:rPr>
          <w:rFonts w:ascii="Verdana" w:hAnsi="Verdana" w:cs="Arial"/>
          <w:b/>
          <w:i/>
          <w:sz w:val="18"/>
          <w:szCs w:val="18"/>
          <w:lang w:val="es-ES_tradnl"/>
        </w:rPr>
        <w:t>(Cuando se contemplen entregas parciales la entidad deberá introducir el siguiente texto).</w:t>
      </w:r>
    </w:p>
    <w:p w:rsidR="003C4ED3" w:rsidRPr="00AD03A9" w:rsidRDefault="003C4ED3" w:rsidP="003C4ED3">
      <w:pPr>
        <w:jc w:val="both"/>
        <w:rPr>
          <w:rFonts w:ascii="Verdana" w:hAnsi="Verdana" w:cs="Arial"/>
          <w:b/>
          <w:i/>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De acuerdo al cronograma de entregas,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emitirá la factura respectiva en cada una de las entregas, a objeto de que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haga efectivo el pago; caso contrario dicho pago no se realizará.</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VIGESIMA CUARTA.- (MODIFICACION AL CONTRATO)</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E</w:t>
      </w:r>
      <w:r w:rsidRPr="00AD03A9">
        <w:rPr>
          <w:rFonts w:ascii="Verdana" w:hAnsi="Verdana"/>
          <w:sz w:val="18"/>
          <w:szCs w:val="18"/>
          <w:lang w:val="es-ES_tradnl"/>
        </w:rPr>
        <w:t>l presente Contrato no podrá ser modificado</w:t>
      </w:r>
      <w:r w:rsidRPr="00AD03A9">
        <w:rPr>
          <w:rFonts w:ascii="Verdana" w:hAnsi="Verdana" w:cs="Arial"/>
          <w:sz w:val="18"/>
          <w:szCs w:val="18"/>
          <w:lang w:val="es-ES_tradnl"/>
        </w:rPr>
        <w:t>, excepto por causas señaladas en el DBC, previo acuerdo entre partes. Dichas modificaciones deberán estar destinadas al objeto de la contratación y estar sustentadas por informes técnico y legal que establezcan la viabilidad técnica y de financiamiento.</w:t>
      </w:r>
    </w:p>
    <w:p w:rsidR="003C4ED3" w:rsidRPr="00AD03A9" w:rsidRDefault="003C4ED3" w:rsidP="003C4ED3">
      <w:pPr>
        <w:jc w:val="both"/>
        <w:rPr>
          <w:rFonts w:ascii="Verdana" w:hAnsi="Verdana"/>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La referida modificación se realizará a través de uno o varios contratos modificatorios, que sumados no deberán exceder el diez por ciento (10%) del monto del Contrato principal.</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El</w:t>
      </w:r>
      <w:r w:rsidRPr="00AD03A9">
        <w:rPr>
          <w:rFonts w:ascii="Verdana" w:hAnsi="Verdana" w:cs="Arial"/>
          <w:b/>
          <w:sz w:val="18"/>
          <w:szCs w:val="18"/>
          <w:lang w:val="es-ES_tradnl"/>
        </w:rPr>
        <w:t xml:space="preserve"> </w:t>
      </w:r>
      <w:r w:rsidRPr="00AD03A9">
        <w:rPr>
          <w:rFonts w:ascii="Verdana" w:hAnsi="Verdana" w:cs="Arial"/>
          <w:sz w:val="18"/>
          <w:szCs w:val="18"/>
          <w:lang w:val="es-ES_tradnl"/>
        </w:rPr>
        <w:t>contrato modificatorio</w:t>
      </w:r>
      <w:r w:rsidRPr="00AD03A9">
        <w:rPr>
          <w:rFonts w:ascii="Verdana" w:hAnsi="Verdana" w:cs="Arial"/>
          <w:b/>
          <w:sz w:val="18"/>
          <w:szCs w:val="18"/>
          <w:lang w:val="es-ES_tradnl"/>
        </w:rPr>
        <w:t xml:space="preserve"> </w:t>
      </w:r>
      <w:r w:rsidRPr="00AD03A9">
        <w:rPr>
          <w:rFonts w:ascii="Verdana" w:hAnsi="Verdana" w:cs="Arial"/>
          <w:sz w:val="18"/>
          <w:szCs w:val="18"/>
          <w:lang w:val="es-ES_tradnl"/>
        </w:rPr>
        <w:t>podrá admitir la disminución hasta el diez por ciento (10%) del monto del Contrato principal.</w:t>
      </w:r>
    </w:p>
    <w:p w:rsidR="003C4ED3" w:rsidRPr="00AD03A9" w:rsidRDefault="003C4ED3" w:rsidP="003C4ED3">
      <w:pPr>
        <w:jc w:val="both"/>
        <w:rPr>
          <w:rFonts w:ascii="Verdana" w:hAnsi="Verdana"/>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En caso de que signifique una disminución en la adquisición, deberá concertarse previamente con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a efectos de evitar reclamos posteriores.</w:t>
      </w:r>
    </w:p>
    <w:p w:rsidR="003C4ED3" w:rsidRPr="00AD03A9" w:rsidRDefault="003C4ED3" w:rsidP="003C4ED3">
      <w:pPr>
        <w:ind w:left="709"/>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El incremento en la cantidad de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a proveerse, puede dar lugar a la ampliación del plazo del Contrato, lo que deberá sustentarse debidamente, estableciéndose el plazo de la ampliación.</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VIGESIMA QUINTA.- (PAGO POR ADQUISICIÓN ADICIONAL)</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adquiridos adicionalmente y autorizados previamente mediante Contrato Modificatorio, serán pagados según los precios unitarios de la propuesta aceptada y adjudicada, luego de su entrega a satisfacción, dentro del plazo previsto.</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VIGESIMA SEXTA.- (MOROSIDAD Y SUS PENALIDADES)</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rPr>
      </w:pPr>
      <w:r w:rsidRPr="00AD03A9">
        <w:rPr>
          <w:rFonts w:ascii="Verdana" w:hAnsi="Verdana" w:cs="Arial"/>
          <w:sz w:val="18"/>
          <w:szCs w:val="18"/>
          <w:lang w:val="es-ES_tradnl"/>
        </w:rPr>
        <w:t xml:space="preserve">Queda convenido entre las partes contratantes, que salvo casos de fuerza mayor o caso </w:t>
      </w:r>
      <w:proofErr w:type="gramStart"/>
      <w:r w:rsidRPr="00AD03A9">
        <w:rPr>
          <w:rFonts w:ascii="Verdana" w:hAnsi="Verdana" w:cs="Arial"/>
          <w:sz w:val="18"/>
          <w:szCs w:val="18"/>
          <w:lang w:val="es-ES_tradnl"/>
        </w:rPr>
        <w:t>fortuito debidamente comprobados</w:t>
      </w:r>
      <w:proofErr w:type="gramEnd"/>
      <w:r w:rsidRPr="00AD03A9">
        <w:rPr>
          <w:rFonts w:ascii="Verdana" w:hAnsi="Verdana" w:cs="Arial"/>
          <w:sz w:val="18"/>
          <w:szCs w:val="18"/>
          <w:lang w:val="es-ES_tradnl"/>
        </w:rPr>
        <w:t xml:space="preserve"> por la </w:t>
      </w:r>
      <w:r w:rsidRPr="00AD03A9">
        <w:rPr>
          <w:rFonts w:ascii="Verdana" w:hAnsi="Verdana" w:cs="Arial"/>
          <w:b/>
          <w:bCs/>
          <w:sz w:val="18"/>
          <w:szCs w:val="18"/>
        </w:rPr>
        <w:t>ENTIDAD</w:t>
      </w:r>
      <w:r w:rsidRPr="00AD03A9">
        <w:rPr>
          <w:rFonts w:ascii="Verdana" w:hAnsi="Verdana" w:cs="Arial"/>
          <w:sz w:val="18"/>
          <w:szCs w:val="18"/>
          <w:lang w:val="es-ES_tradnl"/>
        </w:rPr>
        <w:t>, se aplicarán por cada periodo de retraso las siguientes multas</w:t>
      </w:r>
      <w:r w:rsidRPr="00AD03A9">
        <w:rPr>
          <w:rFonts w:ascii="Verdana" w:hAnsi="Verdana" w:cs="Arial"/>
          <w:sz w:val="18"/>
          <w:szCs w:val="18"/>
        </w:rPr>
        <w:t>:</w:t>
      </w:r>
    </w:p>
    <w:p w:rsidR="003C4ED3" w:rsidRPr="00AD03A9" w:rsidRDefault="003C4ED3" w:rsidP="003C4ED3">
      <w:pPr>
        <w:jc w:val="both"/>
        <w:rPr>
          <w:rFonts w:ascii="Verdana" w:hAnsi="Verdana" w:cs="Arial"/>
          <w:sz w:val="18"/>
          <w:szCs w:val="18"/>
        </w:rPr>
      </w:pPr>
    </w:p>
    <w:p w:rsidR="003C4ED3" w:rsidRPr="00AD03A9" w:rsidRDefault="003C4ED3" w:rsidP="003C4ED3">
      <w:pPr>
        <w:jc w:val="both"/>
        <w:rPr>
          <w:rFonts w:ascii="Verdana" w:hAnsi="Verdana" w:cs="Arial"/>
          <w:b/>
          <w:i/>
          <w:sz w:val="18"/>
          <w:szCs w:val="18"/>
        </w:rPr>
      </w:pPr>
      <w:r w:rsidRPr="00AD03A9">
        <w:rPr>
          <w:rFonts w:ascii="Verdana" w:hAnsi="Verdana" w:cs="Arial"/>
          <w:b/>
          <w:i/>
          <w:sz w:val="18"/>
          <w:szCs w:val="18"/>
        </w:rPr>
        <w:t>(El plazo de cómputo  de multa estará sujeto al plazo del contrato y/o lo establecido en el DBC)</w:t>
      </w:r>
    </w:p>
    <w:p w:rsidR="003C4ED3" w:rsidRPr="00AD03A9" w:rsidRDefault="003C4ED3" w:rsidP="003C4ED3">
      <w:pPr>
        <w:jc w:val="both"/>
        <w:rPr>
          <w:rFonts w:ascii="Verdana" w:hAnsi="Verdana" w:cs="Arial"/>
          <w:sz w:val="18"/>
          <w:szCs w:val="18"/>
        </w:rPr>
      </w:pPr>
    </w:p>
    <w:p w:rsidR="003C4ED3" w:rsidRPr="00AD03A9" w:rsidRDefault="003C4ED3" w:rsidP="003C4ED3">
      <w:pPr>
        <w:numPr>
          <w:ilvl w:val="0"/>
          <w:numId w:val="48"/>
        </w:numPr>
        <w:jc w:val="both"/>
        <w:rPr>
          <w:rFonts w:ascii="Verdana" w:hAnsi="Verdana" w:cs="Arial"/>
          <w:sz w:val="18"/>
          <w:szCs w:val="18"/>
        </w:rPr>
      </w:pPr>
      <w:r w:rsidRPr="00AD03A9">
        <w:rPr>
          <w:rFonts w:ascii="Verdana" w:hAnsi="Verdana" w:cs="Arial"/>
          <w:sz w:val="18"/>
          <w:szCs w:val="18"/>
        </w:rPr>
        <w:t>Equivalente al 3 por 1.000 por cada día de atraso desde el día 1 hasta</w:t>
      </w:r>
      <w:r w:rsidRPr="00AD03A9">
        <w:rPr>
          <w:rFonts w:ascii="Verdana" w:hAnsi="Verdana" w:cs="Arial"/>
          <w:i/>
          <w:sz w:val="18"/>
          <w:szCs w:val="18"/>
        </w:rPr>
        <w:t xml:space="preserve"> </w:t>
      </w:r>
      <w:r w:rsidRPr="00AD03A9">
        <w:rPr>
          <w:rFonts w:ascii="Verdana" w:hAnsi="Verdana" w:cs="Arial"/>
          <w:sz w:val="18"/>
          <w:szCs w:val="18"/>
        </w:rPr>
        <w:t>el día 30 de atraso.</w:t>
      </w:r>
    </w:p>
    <w:p w:rsidR="003C4ED3" w:rsidRPr="00AD03A9" w:rsidRDefault="003C4ED3" w:rsidP="003C4ED3">
      <w:pPr>
        <w:numPr>
          <w:ilvl w:val="0"/>
          <w:numId w:val="48"/>
        </w:numPr>
        <w:jc w:val="both"/>
        <w:rPr>
          <w:rFonts w:ascii="Verdana" w:hAnsi="Verdana" w:cs="Arial"/>
          <w:sz w:val="18"/>
          <w:szCs w:val="18"/>
        </w:rPr>
      </w:pPr>
      <w:r w:rsidRPr="00AD03A9">
        <w:rPr>
          <w:rFonts w:ascii="Verdana" w:hAnsi="Verdana" w:cs="Arial"/>
          <w:sz w:val="18"/>
          <w:szCs w:val="18"/>
        </w:rPr>
        <w:t>Equivalente al 4 por 1.000 por cada día de atraso desde el día 31 en adelante.</w:t>
      </w:r>
    </w:p>
    <w:p w:rsidR="003C4ED3" w:rsidRPr="00AD03A9" w:rsidRDefault="003C4ED3" w:rsidP="003C4ED3">
      <w:pPr>
        <w:jc w:val="both"/>
        <w:rPr>
          <w:rFonts w:ascii="Verdana" w:hAnsi="Verdana" w:cs="Arial"/>
          <w:sz w:val="18"/>
          <w:szCs w:val="18"/>
        </w:rPr>
      </w:pPr>
    </w:p>
    <w:p w:rsidR="003C4ED3" w:rsidRPr="00AD03A9" w:rsidRDefault="003C4ED3" w:rsidP="003C4ED3">
      <w:pPr>
        <w:jc w:val="both"/>
        <w:rPr>
          <w:rFonts w:ascii="Verdana" w:hAnsi="Verdana" w:cs="Arial"/>
          <w:b/>
          <w:i/>
          <w:sz w:val="18"/>
          <w:szCs w:val="18"/>
          <w:lang w:val="es-ES_tradnl"/>
        </w:rPr>
      </w:pPr>
      <w:r w:rsidRPr="00AD03A9">
        <w:rPr>
          <w:rFonts w:ascii="Verdana" w:hAnsi="Verdana" w:cs="Arial"/>
          <w:b/>
          <w:i/>
          <w:sz w:val="18"/>
          <w:szCs w:val="18"/>
          <w:lang w:val="es-ES_tradnl"/>
        </w:rPr>
        <w:t>(Cuando la adjudicación sea por el total incluir el siguiente texto)</w:t>
      </w:r>
    </w:p>
    <w:p w:rsidR="003C4ED3" w:rsidRPr="00AD03A9" w:rsidRDefault="003C4ED3" w:rsidP="003C4ED3">
      <w:pPr>
        <w:jc w:val="both"/>
        <w:rPr>
          <w:rFonts w:ascii="Verdana" w:hAnsi="Verdana" w:cs="Arial"/>
          <w:sz w:val="18"/>
          <w:szCs w:val="18"/>
        </w:rPr>
      </w:pPr>
      <w:r w:rsidRPr="00AD03A9">
        <w:rPr>
          <w:rFonts w:ascii="Verdana" w:hAnsi="Verdana" w:cs="Arial"/>
          <w:sz w:val="18"/>
          <w:szCs w:val="18"/>
        </w:rPr>
        <w:t>El monto de la multa será calculado respecto del monto total del contrato o respecto del monto correspondiente a los saldos no entregados.</w:t>
      </w:r>
    </w:p>
    <w:p w:rsidR="003C4ED3" w:rsidRPr="00AD03A9" w:rsidRDefault="003C4ED3" w:rsidP="003C4ED3">
      <w:pPr>
        <w:jc w:val="both"/>
        <w:rPr>
          <w:rFonts w:ascii="Verdana" w:hAnsi="Verdana" w:cs="Arial"/>
          <w:sz w:val="18"/>
          <w:szCs w:val="18"/>
        </w:rPr>
      </w:pPr>
    </w:p>
    <w:p w:rsidR="003C4ED3" w:rsidRPr="00AD03A9" w:rsidRDefault="003C4ED3" w:rsidP="003C4ED3">
      <w:pPr>
        <w:jc w:val="both"/>
        <w:rPr>
          <w:rFonts w:ascii="Verdana" w:hAnsi="Verdana" w:cs="Arial"/>
          <w:b/>
          <w:i/>
          <w:sz w:val="18"/>
          <w:szCs w:val="18"/>
          <w:lang w:val="es-ES_tradnl"/>
        </w:rPr>
      </w:pPr>
      <w:r w:rsidRPr="00AD03A9">
        <w:rPr>
          <w:rFonts w:ascii="Verdana" w:hAnsi="Verdana" w:cs="Arial"/>
          <w:b/>
          <w:i/>
          <w:sz w:val="18"/>
          <w:szCs w:val="18"/>
          <w:lang w:val="es-ES_tradnl"/>
        </w:rPr>
        <w:t>(Cuando la adjudicación sea por lotes o ítems incluir el siguiente texto)</w:t>
      </w:r>
    </w:p>
    <w:p w:rsidR="003C4ED3" w:rsidRPr="00AD03A9" w:rsidRDefault="003C4ED3" w:rsidP="003C4ED3">
      <w:pPr>
        <w:jc w:val="both"/>
        <w:rPr>
          <w:rFonts w:ascii="Verdana" w:hAnsi="Verdana" w:cs="Arial"/>
          <w:sz w:val="18"/>
          <w:szCs w:val="18"/>
        </w:rPr>
      </w:pPr>
      <w:r w:rsidRPr="00AD03A9">
        <w:rPr>
          <w:rFonts w:ascii="Verdana" w:hAnsi="Verdana" w:cs="Arial"/>
          <w:sz w:val="18"/>
          <w:szCs w:val="18"/>
        </w:rPr>
        <w:t xml:space="preserve">El monto de la multa será calculado respecto del monto correspondiente al(los) _______ </w:t>
      </w:r>
      <w:r w:rsidRPr="00AD03A9">
        <w:rPr>
          <w:rFonts w:ascii="Verdana" w:hAnsi="Verdana" w:cs="Arial"/>
          <w:b/>
          <w:i/>
          <w:sz w:val="18"/>
          <w:szCs w:val="18"/>
          <w:lang w:val="es-ES_tradnl"/>
        </w:rPr>
        <w:t>(registrar son lotes o ítems)</w:t>
      </w:r>
      <w:r w:rsidRPr="00AD03A9">
        <w:rPr>
          <w:rFonts w:ascii="Verdana" w:hAnsi="Verdana" w:cs="Arial"/>
          <w:sz w:val="18"/>
          <w:szCs w:val="18"/>
        </w:rPr>
        <w:t xml:space="preserve"> cuya entrega hubiese sufrido retraso o respecto del monto correspondiente a los saldos no entregados del (los) ___________</w:t>
      </w:r>
      <w:r w:rsidRPr="00AD03A9">
        <w:rPr>
          <w:rFonts w:ascii="Verdana" w:hAnsi="Verdana" w:cs="Arial"/>
          <w:b/>
          <w:i/>
          <w:sz w:val="18"/>
          <w:szCs w:val="18"/>
          <w:lang w:val="es-ES_tradnl"/>
        </w:rPr>
        <w:t xml:space="preserve"> (registrar son lotes o ítems)</w:t>
      </w:r>
      <w:r w:rsidRPr="00AD03A9">
        <w:rPr>
          <w:rFonts w:ascii="Verdana" w:hAnsi="Verdana" w:cs="Arial"/>
          <w:sz w:val="18"/>
          <w:szCs w:val="18"/>
        </w:rPr>
        <w:t>.</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rPr>
      </w:pPr>
      <w:r w:rsidRPr="00AD03A9">
        <w:rPr>
          <w:rFonts w:ascii="Verdana" w:hAnsi="Verdana" w:cs="Arial"/>
          <w:sz w:val="18"/>
          <w:szCs w:val="18"/>
        </w:rPr>
        <w:t xml:space="preserve">De establecer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rPr>
        <w:t xml:space="preserve"> que por la aplicación de multas por moras se ha llegado al límite del 10% del monto del Contrato, </w:t>
      </w:r>
      <w:r w:rsidRPr="00AD03A9">
        <w:rPr>
          <w:rFonts w:ascii="Verdana" w:hAnsi="Verdana" w:cs="Arial"/>
          <w:b/>
          <w:sz w:val="18"/>
          <w:szCs w:val="18"/>
        </w:rPr>
        <w:t>podrá</w:t>
      </w:r>
      <w:r w:rsidRPr="00AD03A9">
        <w:rPr>
          <w:rFonts w:ascii="Verdana" w:hAnsi="Verdana" w:cs="Arial"/>
          <w:sz w:val="18"/>
          <w:szCs w:val="18"/>
        </w:rPr>
        <w:t xml:space="preserve">  iniciar el proceso de resolución del Contrato, conforme a lo estipulado en la Cláusula Décima Novena.</w:t>
      </w:r>
    </w:p>
    <w:p w:rsidR="003C4ED3" w:rsidRPr="00AD03A9" w:rsidRDefault="003C4ED3" w:rsidP="003C4ED3">
      <w:pPr>
        <w:jc w:val="both"/>
        <w:rPr>
          <w:rFonts w:ascii="Verdana" w:hAnsi="Verdana" w:cs="Arial"/>
          <w:sz w:val="18"/>
          <w:szCs w:val="18"/>
        </w:rPr>
      </w:pPr>
      <w:r w:rsidRPr="00AD03A9">
        <w:rPr>
          <w:rFonts w:ascii="Verdana" w:hAnsi="Verdana" w:cs="Arial"/>
          <w:sz w:val="18"/>
          <w:szCs w:val="18"/>
        </w:rPr>
        <w:t> </w:t>
      </w:r>
    </w:p>
    <w:p w:rsidR="003C4ED3" w:rsidRPr="00AD03A9" w:rsidRDefault="003C4ED3" w:rsidP="003C4ED3">
      <w:pPr>
        <w:jc w:val="both"/>
        <w:rPr>
          <w:rFonts w:ascii="Verdana" w:hAnsi="Verdana" w:cs="Arial"/>
          <w:sz w:val="18"/>
          <w:szCs w:val="18"/>
        </w:rPr>
      </w:pPr>
      <w:r w:rsidRPr="00AD03A9">
        <w:rPr>
          <w:rFonts w:ascii="Verdana" w:hAnsi="Verdana" w:cs="Arial"/>
          <w:sz w:val="18"/>
          <w:szCs w:val="18"/>
        </w:rPr>
        <w:t xml:space="preserve">De establecer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rPr>
        <w:t xml:space="preserve"> que por la aplicación de multas por moras se ha llegado al límite del 20% del monto del Contrato, </w:t>
      </w:r>
      <w:r w:rsidRPr="00AD03A9">
        <w:rPr>
          <w:rFonts w:ascii="Verdana" w:hAnsi="Verdana" w:cs="Arial"/>
          <w:b/>
          <w:sz w:val="18"/>
          <w:szCs w:val="18"/>
        </w:rPr>
        <w:t>deberá</w:t>
      </w:r>
      <w:r w:rsidRPr="00AD03A9">
        <w:rPr>
          <w:rFonts w:ascii="Verdana" w:hAnsi="Verdana" w:cs="Arial"/>
          <w:sz w:val="18"/>
          <w:szCs w:val="18"/>
        </w:rPr>
        <w:t xml:space="preserve"> iniciar el proceso de resolución del Contrato, conforme a lo estipulado en la Cláusula Décima Novena.</w:t>
      </w:r>
    </w:p>
    <w:p w:rsidR="003C4ED3" w:rsidRPr="00AD03A9" w:rsidRDefault="003C4ED3" w:rsidP="003C4ED3">
      <w:pPr>
        <w:jc w:val="both"/>
        <w:rPr>
          <w:rFonts w:ascii="Verdana" w:hAnsi="Verdana" w:cs="Arial"/>
          <w:sz w:val="18"/>
          <w:szCs w:val="18"/>
        </w:rPr>
      </w:pPr>
    </w:p>
    <w:p w:rsidR="003C4ED3" w:rsidRPr="00AD03A9" w:rsidRDefault="003C4ED3" w:rsidP="003C4ED3">
      <w:pPr>
        <w:jc w:val="both"/>
        <w:rPr>
          <w:rFonts w:ascii="Verdana" w:hAnsi="Verdana" w:cs="Arial"/>
          <w:sz w:val="18"/>
          <w:szCs w:val="18"/>
        </w:rPr>
      </w:pPr>
      <w:r w:rsidRPr="00AD03A9">
        <w:rPr>
          <w:rFonts w:ascii="Verdana" w:hAnsi="Verdana" w:cs="Arial"/>
          <w:sz w:val="18"/>
          <w:szCs w:val="18"/>
        </w:rPr>
        <w:t xml:space="preserve">Las multas serán cobradas mediante descuentos establecidos expresamente por la </w:t>
      </w:r>
      <w:r w:rsidRPr="00AD03A9">
        <w:rPr>
          <w:rFonts w:ascii="Verdana" w:hAnsi="Verdana" w:cs="Arial"/>
          <w:b/>
          <w:bCs/>
          <w:sz w:val="18"/>
          <w:szCs w:val="18"/>
        </w:rPr>
        <w:t>ENTIDAD</w:t>
      </w:r>
      <w:r w:rsidRPr="00AD03A9">
        <w:rPr>
          <w:rFonts w:ascii="Verdana" w:hAnsi="Verdana" w:cs="Arial"/>
          <w:sz w:val="18"/>
          <w:szCs w:val="18"/>
        </w:rPr>
        <w:t>,</w:t>
      </w:r>
      <w:r w:rsidRPr="00AD03A9">
        <w:rPr>
          <w:rFonts w:ascii="Verdana" w:hAnsi="Verdana" w:cs="Arial"/>
          <w:sz w:val="18"/>
          <w:szCs w:val="18"/>
          <w:lang w:val="es-ES_tradnl"/>
        </w:rPr>
        <w:t xml:space="preserve"> con base en el informe específico y documentado</w:t>
      </w:r>
      <w:r w:rsidRPr="00AD03A9">
        <w:rPr>
          <w:rFonts w:ascii="Verdana" w:hAnsi="Verdana" w:cs="Arial"/>
          <w:sz w:val="18"/>
          <w:szCs w:val="18"/>
        </w:rPr>
        <w:t xml:space="preserve">, de los pagos mensuales o liquidación final, sin perjuicio de que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b/>
          <w:bCs/>
          <w:sz w:val="18"/>
          <w:szCs w:val="18"/>
          <w:lang w:val="es-ES_tradnl"/>
        </w:rPr>
        <w:t xml:space="preserve"> </w:t>
      </w:r>
      <w:r w:rsidRPr="00AD03A9">
        <w:rPr>
          <w:rFonts w:ascii="Verdana" w:hAnsi="Verdana" w:cs="Arial"/>
          <w:sz w:val="18"/>
          <w:szCs w:val="18"/>
        </w:rPr>
        <w:t>ejecute la garantía de Cumplimiento de Contrato y proceda al resarcimiento de daños y perjuicios por medio de la jurisdicción coactiva fiscal por la naturaleza del Contrato, conforme lo establecido en el Artículo 47 de la Ley 1178.</w:t>
      </w:r>
    </w:p>
    <w:p w:rsidR="003C4ED3" w:rsidRPr="00AD03A9" w:rsidRDefault="003C4ED3" w:rsidP="003C4ED3">
      <w:pPr>
        <w:jc w:val="both"/>
        <w:rPr>
          <w:rFonts w:ascii="Verdana" w:hAnsi="Verdana" w:cs="Arial"/>
          <w:sz w:val="18"/>
          <w:szCs w:val="18"/>
          <w:lang w:val="es-BO"/>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b/>
          <w:sz w:val="18"/>
          <w:szCs w:val="18"/>
          <w:lang w:val="es-ES_tradnl"/>
        </w:rPr>
        <w:t>VIGESIMA SÉPTIMA.- (RESPONSABILIDAD Y OBLIGACIONES DEL PROVEEDOR)</w:t>
      </w:r>
    </w:p>
    <w:p w:rsidR="003C4ED3" w:rsidRPr="00AD03A9" w:rsidRDefault="003C4ED3" w:rsidP="003C4ED3">
      <w:pPr>
        <w:rPr>
          <w:rFonts w:ascii="Verdana" w:hAnsi="Verdana" w:cs="Arial"/>
          <w:sz w:val="18"/>
          <w:szCs w:val="18"/>
          <w:lang w:val="es-ES_tradnl"/>
        </w:rPr>
      </w:pPr>
    </w:p>
    <w:p w:rsidR="003C4ED3" w:rsidRPr="00AD03A9" w:rsidRDefault="003C4ED3" w:rsidP="003C4ED3">
      <w:pPr>
        <w:numPr>
          <w:ilvl w:val="1"/>
          <w:numId w:val="49"/>
        </w:num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no podrá entregar bienes usados o defectuosos, debiendo en su caso ser sustituidos a su costo, dentro del plazo máximo de ________ </w:t>
      </w:r>
      <w:r w:rsidRPr="00AD03A9">
        <w:rPr>
          <w:rFonts w:ascii="Verdana" w:hAnsi="Verdana" w:cs="Arial"/>
          <w:b/>
          <w:i/>
          <w:sz w:val="18"/>
          <w:szCs w:val="18"/>
          <w:lang w:val="es-ES_tradnl"/>
        </w:rPr>
        <w:t>(registrar el número de días calendario en concordancia con el plazo del contrato),</w:t>
      </w:r>
      <w:r w:rsidRPr="00AD03A9">
        <w:rPr>
          <w:rFonts w:ascii="Verdana" w:hAnsi="Verdana" w:cs="Arial"/>
          <w:b/>
          <w:sz w:val="18"/>
          <w:szCs w:val="18"/>
          <w:lang w:val="es-ES_tradnl"/>
        </w:rPr>
        <w:t xml:space="preserve"> </w:t>
      </w:r>
      <w:r w:rsidRPr="00AD03A9">
        <w:rPr>
          <w:rFonts w:ascii="Verdana" w:hAnsi="Verdana" w:cs="Arial"/>
          <w:sz w:val="18"/>
          <w:szCs w:val="18"/>
          <w:lang w:val="es-ES_tradnl"/>
        </w:rPr>
        <w:t>impostergablemente.</w:t>
      </w:r>
    </w:p>
    <w:p w:rsidR="003C4ED3" w:rsidRPr="00AD03A9" w:rsidRDefault="003C4ED3" w:rsidP="003C4ED3">
      <w:pPr>
        <w:tabs>
          <w:tab w:val="num" w:pos="426"/>
        </w:tabs>
        <w:ind w:left="426" w:hanging="426"/>
        <w:jc w:val="both"/>
        <w:rPr>
          <w:rFonts w:ascii="Verdana" w:hAnsi="Verdana" w:cs="Arial"/>
          <w:sz w:val="18"/>
          <w:szCs w:val="18"/>
          <w:lang w:val="es-ES_tradnl"/>
        </w:rPr>
      </w:pPr>
      <w:r w:rsidRPr="00AD03A9">
        <w:rPr>
          <w:rFonts w:ascii="Verdana" w:hAnsi="Verdana" w:cs="Arial"/>
          <w:sz w:val="18"/>
          <w:szCs w:val="18"/>
          <w:lang w:val="es-ES_tradnl"/>
        </w:rPr>
        <w:tab/>
      </w:r>
    </w:p>
    <w:p w:rsidR="003C4ED3" w:rsidRPr="00AD03A9" w:rsidRDefault="003C4ED3" w:rsidP="003C4ED3">
      <w:pPr>
        <w:tabs>
          <w:tab w:val="num" w:pos="709"/>
        </w:tabs>
        <w:ind w:left="709" w:hanging="709"/>
        <w:jc w:val="both"/>
        <w:rPr>
          <w:rFonts w:ascii="Verdana" w:hAnsi="Verdana" w:cs="Arial"/>
          <w:sz w:val="18"/>
          <w:szCs w:val="18"/>
          <w:lang w:val="es-ES_tradnl"/>
        </w:rPr>
      </w:pPr>
      <w:r w:rsidRPr="00AD03A9">
        <w:rPr>
          <w:rFonts w:ascii="Verdana" w:hAnsi="Verdana" w:cs="Arial"/>
          <w:sz w:val="18"/>
          <w:szCs w:val="18"/>
          <w:lang w:val="es-ES_tradnl"/>
        </w:rPr>
        <w:tab/>
        <w:t xml:space="preserve">Cuando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incurra en negligencia durante la adquisición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podrá retener el total o parte del pago para protegerse contra posibles perjuicios.</w:t>
      </w:r>
    </w:p>
    <w:p w:rsidR="003C4ED3" w:rsidRPr="00AD03A9" w:rsidRDefault="003C4ED3" w:rsidP="003C4ED3">
      <w:pPr>
        <w:tabs>
          <w:tab w:val="num" w:pos="709"/>
        </w:tabs>
        <w:ind w:left="709" w:hanging="709"/>
        <w:jc w:val="both"/>
        <w:rPr>
          <w:rFonts w:ascii="Verdana" w:hAnsi="Verdana" w:cs="Arial"/>
          <w:sz w:val="18"/>
          <w:szCs w:val="18"/>
          <w:lang w:val="es-ES_tradnl"/>
        </w:rPr>
      </w:pPr>
      <w:r w:rsidRPr="00AD03A9">
        <w:rPr>
          <w:rFonts w:ascii="Verdana" w:hAnsi="Verdana" w:cs="Arial"/>
          <w:sz w:val="18"/>
          <w:szCs w:val="18"/>
          <w:lang w:val="es-ES_tradnl"/>
        </w:rPr>
        <w:tab/>
        <w:t xml:space="preserve">Desaparecidas las causales que dieron lugar a la retención,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procederá al pago de las sumas retenidas siempre que, para la solución de los problemas no se haya empleado parte o el total de dichos fondos.</w:t>
      </w:r>
    </w:p>
    <w:p w:rsidR="003C4ED3" w:rsidRPr="00AD03A9" w:rsidRDefault="003C4ED3" w:rsidP="003C4ED3">
      <w:pPr>
        <w:tabs>
          <w:tab w:val="num" w:pos="709"/>
        </w:tabs>
        <w:ind w:left="709" w:hanging="709"/>
        <w:jc w:val="both"/>
        <w:rPr>
          <w:rFonts w:ascii="Verdana" w:hAnsi="Verdana" w:cs="Arial"/>
          <w:sz w:val="18"/>
          <w:szCs w:val="18"/>
          <w:lang w:val="es-ES_tradnl"/>
        </w:rPr>
      </w:pPr>
      <w:r w:rsidRPr="00AD03A9">
        <w:rPr>
          <w:rFonts w:ascii="Verdana" w:hAnsi="Verdana" w:cs="Arial"/>
          <w:sz w:val="18"/>
          <w:szCs w:val="18"/>
          <w:lang w:val="es-ES_tradnl"/>
        </w:rPr>
        <w:tab/>
        <w:t xml:space="preserve">Esta retención no creará derechos en favor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para solicitar ampliación de plazo, ni intereses.</w:t>
      </w:r>
    </w:p>
    <w:p w:rsidR="003C4ED3" w:rsidRPr="00AD03A9" w:rsidRDefault="003C4ED3" w:rsidP="003C4ED3">
      <w:pPr>
        <w:tabs>
          <w:tab w:val="num" w:pos="709"/>
        </w:tabs>
        <w:ind w:left="709" w:hanging="709"/>
        <w:jc w:val="both"/>
        <w:rPr>
          <w:rFonts w:ascii="Verdana" w:hAnsi="Verdana" w:cs="Arial"/>
          <w:sz w:val="18"/>
          <w:szCs w:val="18"/>
          <w:lang w:val="es-ES_tradnl"/>
        </w:rPr>
      </w:pPr>
    </w:p>
    <w:p w:rsidR="003C4ED3" w:rsidRPr="00AD03A9" w:rsidRDefault="003C4ED3" w:rsidP="003C4ED3">
      <w:pPr>
        <w:numPr>
          <w:ilvl w:val="1"/>
          <w:numId w:val="49"/>
        </w:numPr>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debe custodiar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a ser provistos, hasta la recepción definitiva de éstos por la </w:t>
      </w:r>
      <w:r w:rsidRPr="00AD03A9">
        <w:rPr>
          <w:rFonts w:ascii="Verdana" w:hAnsi="Verdana" w:cs="Arial"/>
          <w:b/>
          <w:sz w:val="18"/>
          <w:szCs w:val="18"/>
          <w:lang w:val="es-ES_tradnl"/>
        </w:rPr>
        <w:t>ENTIDAD</w:t>
      </w:r>
      <w:r w:rsidRPr="00AD03A9">
        <w:rPr>
          <w:rFonts w:ascii="Verdana" w:hAnsi="Verdana" w:cs="Arial"/>
          <w:sz w:val="18"/>
          <w:szCs w:val="18"/>
          <w:lang w:val="es-ES_tradnl"/>
        </w:rPr>
        <w:t>.</w:t>
      </w:r>
    </w:p>
    <w:p w:rsidR="003C4ED3" w:rsidRPr="00AD03A9" w:rsidRDefault="003C4ED3" w:rsidP="003C4ED3">
      <w:pPr>
        <w:ind w:left="720"/>
        <w:jc w:val="both"/>
        <w:rPr>
          <w:rFonts w:ascii="Verdana" w:hAnsi="Verdana" w:cs="Arial"/>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VIGESIMA OCTAVA.- (SEGUROS)</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i/>
          <w:sz w:val="18"/>
          <w:szCs w:val="18"/>
          <w:lang w:val="es-ES_tradnl"/>
        </w:rPr>
        <w:t xml:space="preserve">(Esta cláusula puede o no ser utilizada, de acuerdo a la modalidad de adquisición, por lo que en caso de ser aplicable, la </w:t>
      </w:r>
      <w:r w:rsidRPr="00AD03A9">
        <w:rPr>
          <w:rFonts w:ascii="Verdana" w:hAnsi="Verdana" w:cs="Arial"/>
          <w:b/>
          <w:sz w:val="18"/>
          <w:szCs w:val="18"/>
          <w:lang w:val="es-ES_tradnl"/>
        </w:rPr>
        <w:t>ENTIDAD</w:t>
      </w:r>
      <w:r w:rsidRPr="00AD03A9">
        <w:rPr>
          <w:rFonts w:ascii="Verdana" w:hAnsi="Verdana" w:cs="Arial"/>
          <w:b/>
          <w:i/>
          <w:sz w:val="18"/>
          <w:szCs w:val="18"/>
          <w:lang w:val="es-ES_tradnl"/>
        </w:rPr>
        <w:t xml:space="preserve"> deberá establecer el tipo de seguro y el plazo de vigencia de éste).</w:t>
      </w:r>
    </w:p>
    <w:p w:rsidR="003C4ED3" w:rsidRPr="00AD03A9" w:rsidRDefault="003C4ED3" w:rsidP="003C4ED3">
      <w:pPr>
        <w:rPr>
          <w:rFonts w:ascii="Verdana" w:hAnsi="Verdana" w:cs="Arial"/>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VIGESIMA NOVENA.- (SUSPENSION TEMPORAL DE LA PROVISION)</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podrá suspender temporalmente la adquisición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en cualquier momento por motivos de fuerza mayor, caso fortuito y/o convenientes a los intereses del Estado, para lo cual notificará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por escrito, con una anticipación de quince (15) días calendario, excepto en los casos de urgencia por alguna emergencia imponderable. Esta suspensión puede ser parcial o total.</w:t>
      </w: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En este caso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reconocerá en favor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los gastos en que éste incurriera por depósito u otro justificado documentadamente, cuando el lapso de la suspensión sea mayor a los diez (10) días calendario.</w:t>
      </w: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También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puede comunicar 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la</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suspensión temporal de la provisión, por causas atribuibles 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que afecten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en la adquisición de los </w:t>
      </w:r>
      <w:r w:rsidRPr="00AD03A9">
        <w:rPr>
          <w:rFonts w:ascii="Verdana" w:hAnsi="Verdana" w:cs="Arial"/>
          <w:b/>
          <w:sz w:val="18"/>
          <w:szCs w:val="18"/>
          <w:lang w:val="es-ES_tradnl"/>
        </w:rPr>
        <w:t>BIENES.</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TRIGESIMA.- (NORMAS DE CALIDAD APLICABLES)</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AD03A9">
        <w:rPr>
          <w:rFonts w:ascii="Verdana" w:hAnsi="Verdana" w:cs="Arial"/>
          <w:b/>
          <w:sz w:val="18"/>
          <w:szCs w:val="18"/>
          <w:lang w:val="es-ES_tradnl"/>
        </w:rPr>
        <w:t>BIENES.</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i/>
          <w:sz w:val="18"/>
          <w:szCs w:val="18"/>
          <w:lang w:val="es-ES_tradnl"/>
        </w:rPr>
      </w:pPr>
      <w:r w:rsidRPr="00AD03A9">
        <w:rPr>
          <w:rFonts w:ascii="Verdana" w:hAnsi="Verdana" w:cs="Arial"/>
          <w:b/>
          <w:i/>
          <w:sz w:val="18"/>
          <w:szCs w:val="18"/>
          <w:lang w:val="es-ES_tradnl"/>
        </w:rPr>
        <w:t>(Si corresponde de acuerdo al bien a ser adquirido)</w:t>
      </w:r>
    </w:p>
    <w:p w:rsidR="003C4ED3" w:rsidRPr="00AD03A9" w:rsidRDefault="003C4ED3" w:rsidP="003C4ED3">
      <w:pPr>
        <w:jc w:val="both"/>
        <w:rPr>
          <w:rFonts w:ascii="Verdana" w:hAnsi="Verdana" w:cs="Arial"/>
          <w:b/>
          <w:i/>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TRIGESIMA PRIMERA.- (EMBALAJE)</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AD03A9">
        <w:rPr>
          <w:rFonts w:ascii="Verdana" w:hAnsi="Verdana" w:cs="Arial"/>
          <w:b/>
          <w:sz w:val="18"/>
          <w:szCs w:val="18"/>
          <w:lang w:val="es-ES_tradnl"/>
        </w:rPr>
        <w:t>ENTIDAD.</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rPr>
          <w:rFonts w:ascii="Verdana" w:hAnsi="Verdana" w:cs="Arial"/>
          <w:sz w:val="18"/>
          <w:szCs w:val="18"/>
          <w:lang w:val="es-ES_tradnl"/>
        </w:rPr>
      </w:pPr>
      <w:r w:rsidRPr="00AD03A9">
        <w:rPr>
          <w:rFonts w:ascii="Verdana" w:hAnsi="Verdana" w:cs="Arial"/>
          <w:b/>
          <w:sz w:val="18"/>
          <w:szCs w:val="18"/>
          <w:lang w:val="es-ES_tradnl"/>
        </w:rPr>
        <w:t>TRIGESIMA SEGUNDA.- (INSPECCION Y PRUEBAS)</w:t>
      </w:r>
    </w:p>
    <w:p w:rsidR="003C4ED3" w:rsidRPr="00AD03A9" w:rsidRDefault="003C4ED3" w:rsidP="003C4ED3">
      <w:pPr>
        <w:rPr>
          <w:rFonts w:ascii="Verdana" w:hAnsi="Verdana" w:cs="Arial"/>
          <w:sz w:val="18"/>
          <w:szCs w:val="18"/>
          <w:lang w:val="es-ES_tradnl"/>
        </w:rPr>
      </w:pPr>
    </w:p>
    <w:p w:rsidR="003C4ED3" w:rsidRPr="00AD03A9" w:rsidRDefault="003C4ED3" w:rsidP="003C4ED3">
      <w:pPr>
        <w:numPr>
          <w:ilvl w:val="1"/>
          <w:numId w:val="41"/>
        </w:numPr>
        <w:jc w:val="both"/>
        <w:rPr>
          <w:rFonts w:ascii="Verdana" w:hAnsi="Verdana" w:cs="Arial"/>
          <w:sz w:val="18"/>
          <w:szCs w:val="18"/>
          <w:lang w:val="es-ES_tradnl"/>
        </w:rPr>
      </w:pPr>
      <w:r w:rsidRPr="00AD03A9">
        <w:rPr>
          <w:rFonts w:ascii="Verdana" w:hAnsi="Verdana" w:cs="Arial"/>
          <w:b/>
          <w:i/>
          <w:sz w:val="18"/>
          <w:szCs w:val="18"/>
          <w:lang w:val="es-ES_tradnl"/>
        </w:rPr>
        <w:t>(Utilizar la siguiente redacción cuando corresponda)</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de Contratación Directa.</w:t>
      </w:r>
    </w:p>
    <w:p w:rsidR="003C4ED3" w:rsidRPr="00AD03A9" w:rsidRDefault="003C4ED3" w:rsidP="003C4ED3">
      <w:pPr>
        <w:ind w:left="708"/>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notificará por escrito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oportunamente, la identidad de todo representante designado para estos fines.</w:t>
      </w:r>
    </w:p>
    <w:p w:rsidR="003C4ED3" w:rsidRPr="00AD03A9" w:rsidRDefault="003C4ED3" w:rsidP="003C4ED3">
      <w:pPr>
        <w:numPr>
          <w:ilvl w:val="1"/>
          <w:numId w:val="41"/>
        </w:numPr>
        <w:jc w:val="both"/>
        <w:rPr>
          <w:rFonts w:ascii="Verdana" w:hAnsi="Verdana" w:cs="Arial"/>
          <w:b/>
          <w:sz w:val="18"/>
          <w:szCs w:val="18"/>
          <w:lang w:val="es-ES_tradnl"/>
        </w:rPr>
      </w:pPr>
      <w:r w:rsidRPr="00AD03A9">
        <w:rPr>
          <w:rFonts w:ascii="Verdana" w:hAnsi="Verdana" w:cs="Arial"/>
          <w:sz w:val="18"/>
          <w:szCs w:val="18"/>
          <w:lang w:val="es-ES_tradnl"/>
        </w:rPr>
        <w:t xml:space="preserve">Las inspecciones y pruebas podrán realizarse en las instalaciones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o de su(s) subcontratista(s) o proveedor(es) primario(s), en el lugar de entrega, de acuerdo a lo estipulado en las especificaciones técnicas. Cuando sean realizadas en recintos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sidRPr="00AD03A9">
        <w:rPr>
          <w:rFonts w:ascii="Verdana" w:hAnsi="Verdana" w:cs="Arial"/>
          <w:b/>
          <w:sz w:val="18"/>
          <w:szCs w:val="18"/>
          <w:lang w:val="es-ES_tradnl"/>
        </w:rPr>
        <w:t>ENTIDAD.</w:t>
      </w:r>
    </w:p>
    <w:p w:rsidR="003C4ED3" w:rsidRPr="00AD03A9" w:rsidRDefault="003C4ED3" w:rsidP="003C4ED3">
      <w:pPr>
        <w:numPr>
          <w:ilvl w:val="1"/>
          <w:numId w:val="41"/>
        </w:numPr>
        <w:jc w:val="both"/>
        <w:rPr>
          <w:rFonts w:ascii="Verdana" w:hAnsi="Verdana" w:cs="Arial"/>
          <w:sz w:val="18"/>
          <w:szCs w:val="18"/>
          <w:lang w:val="es-ES_tradnl"/>
        </w:rPr>
      </w:pPr>
      <w:r w:rsidRPr="00AD03A9">
        <w:rPr>
          <w:rFonts w:ascii="Verdana" w:hAnsi="Verdana" w:cs="Arial"/>
          <w:sz w:val="18"/>
          <w:szCs w:val="18"/>
          <w:lang w:val="es-ES_tradnl"/>
        </w:rPr>
        <w:t xml:space="preserve">La verificación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mediante inspecciones o pruebas se realizará en un plazo de ________ </w:t>
      </w:r>
      <w:r w:rsidRPr="00AD03A9">
        <w:rPr>
          <w:rFonts w:ascii="Verdana" w:hAnsi="Verdana" w:cs="Arial"/>
          <w:b/>
          <w:i/>
          <w:sz w:val="18"/>
          <w:szCs w:val="18"/>
          <w:lang w:val="es-ES_tradnl"/>
        </w:rPr>
        <w:t>(definir el número de días en que se realizarán las pruebas, siendo el máximo admisible de 30 días calendario)</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días calendario, debiendo estas pruebas o inspecciones iniciarse como máximo cuatro (4) días calendario después de recibidos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tiene la potestad de participar en todas </w:t>
      </w:r>
      <w:r w:rsidRPr="00AD03A9">
        <w:rPr>
          <w:rFonts w:ascii="Verdana" w:hAnsi="Verdana" w:cs="Arial"/>
          <w:sz w:val="18"/>
          <w:szCs w:val="18"/>
          <w:lang w:val="es-ES_tradnl"/>
        </w:rPr>
        <w:lastRenderedPageBreak/>
        <w:t>las pruebas e inspecciones que se realicen y tomar conocimiento si éstas cumplen o no lo estipulado en el Contrato.</w:t>
      </w:r>
    </w:p>
    <w:p w:rsidR="003C4ED3" w:rsidRPr="00AD03A9" w:rsidRDefault="003C4ED3" w:rsidP="003C4ED3">
      <w:pPr>
        <w:numPr>
          <w:ilvl w:val="1"/>
          <w:numId w:val="41"/>
        </w:numPr>
        <w:jc w:val="both"/>
        <w:rPr>
          <w:rFonts w:ascii="Verdana" w:hAnsi="Verdana" w:cs="Arial"/>
          <w:sz w:val="18"/>
          <w:szCs w:val="18"/>
          <w:lang w:val="es-ES_tradnl"/>
        </w:rPr>
      </w:pPr>
      <w:r w:rsidRPr="00AD03A9">
        <w:rPr>
          <w:rFonts w:ascii="Verdana" w:hAnsi="Verdana" w:cs="Arial"/>
          <w:sz w:val="18"/>
          <w:szCs w:val="18"/>
          <w:lang w:val="es-ES_tradnl"/>
        </w:rPr>
        <w:t>Si</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inspeccionados o probados no se ajustan a las Especificaciones Técnicas,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podrá rechazarlos y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deberá, sin cargo para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reemplazarlos o incorporar en ellos todas las modificaciones necesarias para que cumplan con tales Especificaciones Técnicas.  Los eventuales rechazos 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no modifican el plazo de entrega, que permanecerá invariable.</w:t>
      </w:r>
    </w:p>
    <w:p w:rsidR="003C4ED3" w:rsidRPr="00AD03A9" w:rsidRDefault="003C4ED3" w:rsidP="003C4ED3">
      <w:pPr>
        <w:ind w:left="709" w:hanging="1"/>
        <w:jc w:val="both"/>
        <w:rPr>
          <w:rFonts w:ascii="Verdana" w:hAnsi="Verdana" w:cs="Arial"/>
          <w:sz w:val="18"/>
          <w:szCs w:val="18"/>
          <w:lang w:val="es-ES_tradnl"/>
        </w:rPr>
      </w:pPr>
      <w:r w:rsidRPr="00AD03A9">
        <w:rPr>
          <w:rFonts w:ascii="Verdana" w:hAnsi="Verdana" w:cs="Arial"/>
          <w:sz w:val="18"/>
          <w:szCs w:val="18"/>
          <w:lang w:val="es-ES_tradnl"/>
        </w:rPr>
        <w:t xml:space="preserve">El plazo máximo para reemplazar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 incorporar las modificaciones necesarias, es de _______ </w:t>
      </w:r>
      <w:r w:rsidRPr="00AD03A9">
        <w:rPr>
          <w:rFonts w:ascii="Verdana" w:hAnsi="Verdana" w:cs="Arial"/>
          <w:b/>
          <w:i/>
          <w:sz w:val="18"/>
          <w:szCs w:val="18"/>
          <w:lang w:val="es-ES_tradnl"/>
        </w:rPr>
        <w:t>(registrar el plazo)</w:t>
      </w:r>
      <w:r w:rsidRPr="00AD03A9">
        <w:rPr>
          <w:rFonts w:ascii="Verdana" w:hAnsi="Verdana" w:cs="Arial"/>
          <w:sz w:val="18"/>
          <w:szCs w:val="18"/>
          <w:lang w:val="es-ES_tradnl"/>
        </w:rPr>
        <w:t xml:space="preserve"> días calendario, después de haber recibido la comunicación de rechazo.</w:t>
      </w:r>
    </w:p>
    <w:p w:rsidR="003C4ED3" w:rsidRPr="00AD03A9" w:rsidRDefault="003C4ED3" w:rsidP="003C4ED3">
      <w:pPr>
        <w:numPr>
          <w:ilvl w:val="1"/>
          <w:numId w:val="41"/>
        </w:numPr>
        <w:jc w:val="both"/>
        <w:rPr>
          <w:rFonts w:ascii="Verdana" w:hAnsi="Verdana" w:cs="Arial"/>
          <w:sz w:val="18"/>
          <w:szCs w:val="18"/>
          <w:lang w:val="es-ES_tradnl"/>
        </w:rPr>
      </w:pPr>
      <w:r w:rsidRPr="00AD03A9">
        <w:rPr>
          <w:rFonts w:ascii="Verdana" w:hAnsi="Verdana" w:cs="Arial"/>
          <w:sz w:val="18"/>
          <w:szCs w:val="18"/>
          <w:lang w:val="es-ES_tradnl"/>
        </w:rPr>
        <w:t xml:space="preserve">La falta de rechazo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dentro del plazo de _______ </w:t>
      </w:r>
      <w:r w:rsidRPr="00AD03A9">
        <w:rPr>
          <w:rFonts w:ascii="Verdana" w:hAnsi="Verdana" w:cs="Arial"/>
          <w:b/>
          <w:i/>
          <w:sz w:val="18"/>
          <w:szCs w:val="18"/>
          <w:lang w:val="es-ES_tradnl"/>
        </w:rPr>
        <w:t>(registrar el plazo)</w:t>
      </w:r>
      <w:r w:rsidRPr="00AD03A9">
        <w:rPr>
          <w:rFonts w:ascii="Verdana" w:hAnsi="Verdana" w:cs="Arial"/>
          <w:sz w:val="18"/>
          <w:szCs w:val="18"/>
          <w:lang w:val="es-ES_tradnl"/>
        </w:rPr>
        <w:t xml:space="preserve"> días calendario, implicará aceptación por parte de la </w:t>
      </w:r>
      <w:r w:rsidRPr="00AD03A9">
        <w:rPr>
          <w:rFonts w:ascii="Verdana" w:hAnsi="Verdana" w:cs="Arial"/>
          <w:b/>
          <w:sz w:val="18"/>
          <w:szCs w:val="18"/>
          <w:lang w:val="es-ES_tradnl"/>
        </w:rPr>
        <w:t>ENTIDAD.</w:t>
      </w:r>
    </w:p>
    <w:p w:rsidR="003C4ED3" w:rsidRPr="00AD03A9" w:rsidRDefault="003C4ED3" w:rsidP="003C4ED3">
      <w:pPr>
        <w:numPr>
          <w:ilvl w:val="1"/>
          <w:numId w:val="41"/>
        </w:numPr>
        <w:jc w:val="both"/>
        <w:rPr>
          <w:rFonts w:ascii="Verdana" w:hAnsi="Verdana" w:cs="Arial"/>
          <w:sz w:val="18"/>
          <w:szCs w:val="18"/>
          <w:lang w:val="es-ES_tradnl"/>
        </w:rPr>
      </w:pPr>
      <w:r w:rsidRPr="00AD03A9">
        <w:rPr>
          <w:rFonts w:ascii="Verdana" w:hAnsi="Verdana" w:cs="Arial"/>
          <w:b/>
          <w:i/>
          <w:sz w:val="18"/>
          <w:szCs w:val="18"/>
          <w:lang w:val="es-ES_tradnl"/>
        </w:rPr>
        <w:t>(Utilizar la siguiente redacción cuando corresponda)</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La inspección, prueba o aprobación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o sus representantes con anterioridad a su embarque desde el país de origen no limitará ni anulará en modo alguno el derecho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 inspeccionar, someter a prueba y, cuando fuere necesario y establecido en las especificaciones técnicas, rechazar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una vez que lleguen al país. </w:t>
      </w:r>
    </w:p>
    <w:p w:rsidR="003C4ED3" w:rsidRPr="00AD03A9" w:rsidRDefault="003C4ED3" w:rsidP="003C4ED3">
      <w:pPr>
        <w:jc w:val="both"/>
        <w:rPr>
          <w:rFonts w:ascii="Verdana" w:hAnsi="Verdana" w:cs="Arial"/>
          <w:b/>
          <w:i/>
          <w:sz w:val="18"/>
          <w:szCs w:val="18"/>
          <w:lang w:val="es-ES_tradnl"/>
        </w:rPr>
      </w:pPr>
    </w:p>
    <w:p w:rsidR="003C4ED3" w:rsidRPr="00AD03A9" w:rsidRDefault="003C4ED3" w:rsidP="003C4ED3">
      <w:pPr>
        <w:jc w:val="both"/>
        <w:rPr>
          <w:rFonts w:ascii="Verdana" w:hAnsi="Verdana" w:cs="Arial"/>
          <w:b/>
          <w:i/>
          <w:sz w:val="18"/>
          <w:szCs w:val="18"/>
          <w:lang w:val="es-ES_tradnl"/>
        </w:rPr>
      </w:pPr>
      <w:r w:rsidRPr="00AD03A9">
        <w:rPr>
          <w:rFonts w:ascii="Verdana" w:hAnsi="Verdana" w:cs="Arial"/>
          <w:b/>
          <w:i/>
          <w:sz w:val="18"/>
          <w:szCs w:val="18"/>
          <w:lang w:val="es-ES_tradnl"/>
        </w:rPr>
        <w:t>(Texto sugerido en caso de que el DBC no especifique si una tercera institución efectuará las pruebas, inspecciones y otros datos co</w:t>
      </w:r>
      <w:r>
        <w:rPr>
          <w:rFonts w:ascii="Verdana" w:hAnsi="Verdana" w:cs="Arial"/>
          <w:b/>
          <w:i/>
          <w:sz w:val="18"/>
          <w:szCs w:val="18"/>
          <w:lang w:val="es-ES_tradnl"/>
        </w:rPr>
        <w:t>n</w:t>
      </w:r>
      <w:r w:rsidRPr="00AD03A9">
        <w:rPr>
          <w:rFonts w:ascii="Verdana" w:hAnsi="Verdana" w:cs="Arial"/>
          <w:b/>
          <w:i/>
          <w:sz w:val="18"/>
          <w:szCs w:val="18"/>
          <w:lang w:val="es-ES_tradnl"/>
        </w:rPr>
        <w:t>cernientes)</w:t>
      </w:r>
    </w:p>
    <w:p w:rsidR="003C4ED3" w:rsidRPr="00AD03A9" w:rsidRDefault="003C4ED3" w:rsidP="003C4ED3">
      <w:pPr>
        <w:jc w:val="both"/>
        <w:rPr>
          <w:rFonts w:ascii="Verdana" w:hAnsi="Verdana" w:cs="Arial"/>
          <w:b/>
          <w:i/>
          <w:sz w:val="18"/>
          <w:szCs w:val="18"/>
          <w:lang w:val="es-ES_tradnl"/>
        </w:rPr>
      </w:pPr>
    </w:p>
    <w:p w:rsidR="003C4ED3" w:rsidRPr="00AD03A9" w:rsidRDefault="003C4ED3" w:rsidP="003C4ED3">
      <w:pPr>
        <w:numPr>
          <w:ilvl w:val="1"/>
          <w:numId w:val="51"/>
        </w:num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de acuerdo con lo estipulado en las especificaciones técnicas, verificará la calidad de los bienes, teniendo el derecho a inspeccionar los mismos y/o someterlos a prueba, a fin de verificar su conformidad con las especificaciones técnicas. Asimismo, y durante la instalación, exigirá se practique por parte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las pruebas </w:t>
      </w:r>
      <w:proofErr w:type="gramStart"/>
      <w:r w:rsidRPr="00AD03A9">
        <w:rPr>
          <w:rFonts w:ascii="Verdana" w:hAnsi="Verdana" w:cs="Arial"/>
          <w:sz w:val="18"/>
          <w:szCs w:val="18"/>
          <w:lang w:val="es-ES_tradnl"/>
        </w:rPr>
        <w:t>necesarias .</w:t>
      </w:r>
      <w:proofErr w:type="gramEnd"/>
    </w:p>
    <w:p w:rsidR="003C4ED3" w:rsidRPr="00AD03A9" w:rsidRDefault="003C4ED3" w:rsidP="003C4ED3">
      <w:pPr>
        <w:numPr>
          <w:ilvl w:val="1"/>
          <w:numId w:val="51"/>
        </w:numPr>
        <w:jc w:val="both"/>
        <w:rPr>
          <w:rFonts w:ascii="Verdana" w:hAnsi="Verdana" w:cs="Arial"/>
          <w:sz w:val="18"/>
          <w:szCs w:val="18"/>
          <w:lang w:val="es-ES_tradnl"/>
        </w:rPr>
      </w:pPr>
      <w:r w:rsidRPr="00AD03A9">
        <w:rPr>
          <w:rFonts w:ascii="Verdana" w:hAnsi="Verdana" w:cs="Arial"/>
          <w:sz w:val="18"/>
          <w:szCs w:val="18"/>
          <w:lang w:val="es-ES_tradnl"/>
        </w:rPr>
        <w:t xml:space="preserve">Las inspecciones y pruebas podrán realizarse en las instalaciones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o de su(s) subcontratista(s) o proveedor(es) primario(s), en el lugar de entrega, de acuerdo a lo requerido por la entidad. Cuando sean realizadas en recintos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sidRPr="00AD03A9">
        <w:rPr>
          <w:rFonts w:ascii="Verdana" w:hAnsi="Verdana" w:cs="Arial"/>
          <w:b/>
          <w:sz w:val="18"/>
          <w:szCs w:val="18"/>
          <w:lang w:val="es-ES_tradnl"/>
        </w:rPr>
        <w:t>ENTIDAD.</w:t>
      </w:r>
    </w:p>
    <w:p w:rsidR="003C4ED3" w:rsidRPr="00AD03A9" w:rsidRDefault="003C4ED3" w:rsidP="003C4ED3">
      <w:pPr>
        <w:numPr>
          <w:ilvl w:val="1"/>
          <w:numId w:val="51"/>
        </w:numPr>
        <w:jc w:val="both"/>
        <w:rPr>
          <w:rFonts w:ascii="Verdana" w:hAnsi="Verdana" w:cs="Arial"/>
          <w:sz w:val="18"/>
          <w:szCs w:val="18"/>
          <w:lang w:val="es-ES_tradnl"/>
        </w:rPr>
      </w:pPr>
      <w:r w:rsidRPr="00AD03A9">
        <w:rPr>
          <w:rFonts w:ascii="Verdana" w:hAnsi="Verdana" w:cs="Arial"/>
          <w:sz w:val="18"/>
          <w:szCs w:val="18"/>
          <w:lang w:val="es-ES_tradnl"/>
        </w:rPr>
        <w:t xml:space="preserve">La verificación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mediante inspecciones o pruebas se realizará en un plazo de máximo </w:t>
      </w:r>
      <w:proofErr w:type="gramStart"/>
      <w:r w:rsidRPr="00AD03A9">
        <w:rPr>
          <w:rFonts w:ascii="Verdana" w:hAnsi="Verdana" w:cs="Arial"/>
          <w:sz w:val="18"/>
          <w:szCs w:val="18"/>
          <w:lang w:val="es-ES_tradnl"/>
        </w:rPr>
        <w:t>de …</w:t>
      </w:r>
      <w:proofErr w:type="gramEnd"/>
      <w:r w:rsidRPr="00AD03A9">
        <w:rPr>
          <w:rFonts w:ascii="Verdana" w:hAnsi="Verdana" w:cs="Arial"/>
          <w:sz w:val="18"/>
          <w:szCs w:val="18"/>
          <w:lang w:val="es-ES_tradnl"/>
        </w:rPr>
        <w:t>………… (……)</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días calendario, debiendo estas pruebas o inspecciones iniciarse como </w:t>
      </w:r>
      <w:proofErr w:type="gramStart"/>
      <w:r w:rsidRPr="00AD03A9">
        <w:rPr>
          <w:rFonts w:ascii="Verdana" w:hAnsi="Verdana" w:cs="Arial"/>
          <w:sz w:val="18"/>
          <w:szCs w:val="18"/>
          <w:lang w:val="es-ES_tradnl"/>
        </w:rPr>
        <w:t>máximo …</w:t>
      </w:r>
      <w:proofErr w:type="gramEnd"/>
      <w:r w:rsidRPr="00AD03A9">
        <w:rPr>
          <w:rFonts w:ascii="Verdana" w:hAnsi="Verdana" w:cs="Arial"/>
          <w:sz w:val="18"/>
          <w:szCs w:val="18"/>
          <w:lang w:val="es-ES_tradnl"/>
        </w:rPr>
        <w:t xml:space="preserve">……. (…….) días calendario después de recibidos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tiene la potestad de participar en todas las pruebas e inspecciones que se realicen y tomar conocimiento si éstas cumplen o no lo estipulado en el Contrato y las Especificaciones Técnicas.</w:t>
      </w:r>
    </w:p>
    <w:p w:rsidR="003C4ED3" w:rsidRPr="00AD03A9" w:rsidRDefault="003C4ED3" w:rsidP="003C4ED3">
      <w:pPr>
        <w:numPr>
          <w:ilvl w:val="1"/>
          <w:numId w:val="51"/>
        </w:numPr>
        <w:jc w:val="both"/>
        <w:rPr>
          <w:rFonts w:ascii="Verdana" w:hAnsi="Verdana" w:cs="Arial"/>
          <w:sz w:val="18"/>
          <w:szCs w:val="18"/>
          <w:lang w:val="es-ES_tradnl"/>
        </w:rPr>
      </w:pPr>
      <w:r w:rsidRPr="00AD03A9">
        <w:rPr>
          <w:rFonts w:ascii="Verdana" w:hAnsi="Verdana" w:cs="Arial"/>
          <w:sz w:val="18"/>
          <w:szCs w:val="18"/>
          <w:lang w:val="es-ES_tradnl"/>
        </w:rPr>
        <w:t>Si</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inspeccionados o probados no se ajustan a las Especificaciones Técnicas,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podrá rechazarlos y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deberá, sin cargo para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reemplazarlos o incorporar en ellos todas las modificaciones necesarias para que cumplan con tales Especificaciones Técnicas.  Los eventuales rechazos 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no modifican el plazo de entrega, que permanecerá invariable. El plazo máximo para reemplazar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 incorporar las modificaciones necesarias, es </w:t>
      </w:r>
      <w:proofErr w:type="gramStart"/>
      <w:r w:rsidRPr="00AD03A9">
        <w:rPr>
          <w:rFonts w:ascii="Verdana" w:hAnsi="Verdana" w:cs="Arial"/>
          <w:sz w:val="18"/>
          <w:szCs w:val="18"/>
          <w:lang w:val="es-ES_tradnl"/>
        </w:rPr>
        <w:t>de …</w:t>
      </w:r>
      <w:proofErr w:type="gramEnd"/>
      <w:r w:rsidRPr="00AD03A9">
        <w:rPr>
          <w:rFonts w:ascii="Verdana" w:hAnsi="Verdana" w:cs="Arial"/>
          <w:sz w:val="18"/>
          <w:szCs w:val="18"/>
          <w:lang w:val="es-ES_tradnl"/>
        </w:rPr>
        <w:t xml:space="preserve">……. (….) días calendario, después de haber recibido la comunicación de rechazo. </w:t>
      </w:r>
    </w:p>
    <w:p w:rsidR="003C4ED3" w:rsidRPr="00AD03A9" w:rsidRDefault="003C4ED3" w:rsidP="003C4ED3">
      <w:pPr>
        <w:numPr>
          <w:ilvl w:val="1"/>
          <w:numId w:val="51"/>
        </w:numPr>
        <w:jc w:val="both"/>
        <w:rPr>
          <w:rFonts w:ascii="Verdana" w:hAnsi="Verdana" w:cs="Arial"/>
          <w:sz w:val="18"/>
          <w:szCs w:val="18"/>
          <w:lang w:val="es-ES_tradnl"/>
        </w:rPr>
      </w:pPr>
      <w:r w:rsidRPr="00AD03A9">
        <w:rPr>
          <w:rFonts w:ascii="Verdana" w:hAnsi="Verdana" w:cs="Arial"/>
          <w:sz w:val="18"/>
          <w:szCs w:val="18"/>
          <w:lang w:val="es-ES_tradnl"/>
        </w:rPr>
        <w:t xml:space="preserve">La falta de rechazo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dentro del plazo </w:t>
      </w:r>
      <w:proofErr w:type="gramStart"/>
      <w:r w:rsidRPr="00AD03A9">
        <w:rPr>
          <w:rFonts w:ascii="Verdana" w:hAnsi="Verdana" w:cs="Arial"/>
          <w:sz w:val="18"/>
          <w:szCs w:val="18"/>
          <w:lang w:val="es-ES_tradnl"/>
        </w:rPr>
        <w:t>de …</w:t>
      </w:r>
      <w:proofErr w:type="gramEnd"/>
      <w:r w:rsidRPr="00AD03A9">
        <w:rPr>
          <w:rFonts w:ascii="Verdana" w:hAnsi="Verdana" w:cs="Arial"/>
          <w:sz w:val="18"/>
          <w:szCs w:val="18"/>
          <w:lang w:val="es-ES_tradnl"/>
        </w:rPr>
        <w:t xml:space="preserve">…… (……..) días calendario, implicará aceptación por parte de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w:t>
      </w:r>
    </w:p>
    <w:p w:rsidR="003C4ED3" w:rsidRPr="00AD03A9" w:rsidRDefault="003C4ED3" w:rsidP="003C4ED3">
      <w:pPr>
        <w:ind w:left="720"/>
        <w:jc w:val="both"/>
        <w:rPr>
          <w:rFonts w:ascii="Verdana" w:hAnsi="Verdana" w:cs="Arial"/>
          <w:b/>
          <w:i/>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TRIGESIMA TERCERA.- (DERECHOS DE PATENTE)</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o parte de ellos en el Estado Plurinacional de Bolivia.</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TRIGESIMA CUARTA.- (MANUALES DE OPERACION, MANTENIMIENTO Y REPARACION)</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b/>
          <w:i/>
          <w:sz w:val="18"/>
          <w:szCs w:val="18"/>
          <w:lang w:val="es-ES_tradnl"/>
        </w:rPr>
        <w:t>(Esta cláusula debe aplicarse cuando por el tipo de adquisición, corresponda)</w:t>
      </w:r>
      <w:r w:rsidRPr="00AD03A9">
        <w:rPr>
          <w:rFonts w:ascii="Verdana" w:hAnsi="Verdana" w:cs="Arial"/>
          <w:sz w:val="18"/>
          <w:szCs w:val="18"/>
          <w:lang w:val="es-ES_tradnl"/>
        </w:rPr>
        <w:t xml:space="preserve"> </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Junto con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objeto del Contrato,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entregará al primero los correspondientes manuales de operación, mantenimiento y reparación.  En lo posible, los manuales originales deberán ser escritos en idioma castellano, y cuando éstos no estuvieran disponibles en idioma castellano,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entregará un ejemplar traducido.</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i/>
          <w:sz w:val="18"/>
          <w:szCs w:val="18"/>
          <w:lang w:val="es-ES_tradnl"/>
        </w:rPr>
      </w:pPr>
      <w:r w:rsidRPr="00AD03A9">
        <w:rPr>
          <w:rFonts w:ascii="Verdana" w:hAnsi="Verdana" w:cs="Arial"/>
          <w:b/>
          <w:i/>
          <w:sz w:val="18"/>
          <w:szCs w:val="18"/>
          <w:lang w:val="es-ES_tradnl"/>
        </w:rPr>
        <w:t>(Adecuar esta cláusula de acuerdo con el requerimiento de manuales indicado en las especificaciones técnicas contenidas en el DBC).</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TRIGESIMA QUINTA.- (RECEPCION DEFINITIVA)</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Dentro del plazo previsto para la provisión, se hará efectiva la entrega definitiva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objeto de la adquisición, a cuyo efecto,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designará una Comisión de Recepción, a esta comisión le corresponderá verificar si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provistos concuerdan plenamente con las Especificaciones Técnicas de la propuesta aceptada y el Contrato </w:t>
      </w:r>
      <w:r w:rsidRPr="00AD03A9">
        <w:rPr>
          <w:rFonts w:ascii="Verdana" w:hAnsi="Verdana" w:cs="Arial"/>
          <w:b/>
          <w:i/>
          <w:sz w:val="18"/>
          <w:szCs w:val="18"/>
          <w:lang w:val="es-ES_tradnl"/>
        </w:rPr>
        <w:t>(en caso que los BIENES provistos deban entregarse funcionando, deberá hacerse constar que la comisión de recepción debe</w:t>
      </w:r>
      <w:r w:rsidRPr="00AD03A9">
        <w:rPr>
          <w:rFonts w:ascii="Verdana" w:hAnsi="Verdana" w:cs="Arial"/>
          <w:i/>
          <w:sz w:val="18"/>
          <w:szCs w:val="18"/>
          <w:lang w:val="es-ES_tradnl"/>
        </w:rPr>
        <w:t xml:space="preserve"> </w:t>
      </w:r>
      <w:r w:rsidRPr="00AD03A9">
        <w:rPr>
          <w:rFonts w:ascii="Verdana" w:hAnsi="Verdana" w:cs="Arial"/>
          <w:b/>
          <w:i/>
          <w:sz w:val="18"/>
          <w:szCs w:val="18"/>
          <w:lang w:val="es-ES_tradnl"/>
        </w:rPr>
        <w:t>realizar las pruebas de operación).</w:t>
      </w:r>
      <w:r w:rsidRPr="00AD03A9">
        <w:rPr>
          <w:rFonts w:ascii="Verdana" w:hAnsi="Verdana" w:cs="Arial"/>
          <w:sz w:val="18"/>
          <w:szCs w:val="18"/>
          <w:lang w:val="es-ES_tradnl"/>
        </w:rPr>
        <w:t xml:space="preserve">  Del acto de recepción definitiva se levantará el Acta de Recepción definitiva, que es un documento diferente al registro de ingreso o almacenes.</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TRIGESIMA SEXTA.- (CIERRE O LIQUIDACION DE CONTRATO)</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sz w:val="18"/>
          <w:szCs w:val="18"/>
          <w:lang w:val="es-ES_tradnl"/>
        </w:rPr>
        <w:t xml:space="preserve">Dentro de los diez (10) días hábiles siguientes a la fecha de recepción definitiva, la </w:t>
      </w:r>
      <w:r w:rsidRPr="00AD03A9">
        <w:rPr>
          <w:rFonts w:ascii="Verdana" w:hAnsi="Verdana" w:cs="Arial"/>
          <w:b/>
          <w:bCs/>
          <w:sz w:val="18"/>
          <w:szCs w:val="18"/>
        </w:rPr>
        <w:t>ENTIDAD</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procederá al cierre del Contrato a efectos de la devolución de garantías y emisión de la certificación de cumplimiento de contrato con la adquisición por parte de la </w:t>
      </w:r>
      <w:r w:rsidRPr="00AD03A9">
        <w:rPr>
          <w:rFonts w:ascii="Verdana" w:hAnsi="Verdana" w:cs="Arial"/>
          <w:b/>
          <w:sz w:val="18"/>
          <w:szCs w:val="18"/>
          <w:lang w:val="es-ES_tradnl"/>
        </w:rPr>
        <w:t>ENTIDAD.</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no dará por finalizada la adquisición y a la liquidación, si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no hubiese cumplido con todas sus obligaciones de acuerdo a los términos del contrato y de sus documentos anexos.</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En el cierre o liquidación de contrato, se tomará en cuenta:</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numPr>
          <w:ilvl w:val="0"/>
          <w:numId w:val="39"/>
        </w:numPr>
        <w:jc w:val="both"/>
        <w:rPr>
          <w:rFonts w:ascii="Verdana" w:hAnsi="Verdana" w:cs="Arial"/>
          <w:sz w:val="18"/>
          <w:szCs w:val="18"/>
          <w:lang w:val="es-ES_tradnl"/>
        </w:rPr>
      </w:pPr>
      <w:r w:rsidRPr="00AD03A9">
        <w:rPr>
          <w:rFonts w:ascii="Verdana" w:hAnsi="Verdana" w:cs="Arial"/>
          <w:sz w:val="18"/>
          <w:szCs w:val="18"/>
          <w:lang w:val="es-ES_tradnl"/>
        </w:rPr>
        <w:t>El porcentaje correspondiente a la recuperación del anticipo si hubiera saldos pendientes</w:t>
      </w:r>
      <w:r w:rsidRPr="00AD03A9">
        <w:rPr>
          <w:rFonts w:ascii="Verdana" w:hAnsi="Verdana" w:cs="Arial"/>
          <w:b/>
          <w:i/>
          <w:sz w:val="18"/>
          <w:szCs w:val="18"/>
          <w:lang w:val="es-ES_tradnl"/>
        </w:rPr>
        <w:t xml:space="preserve"> (si se ha otorgado anticipo).</w:t>
      </w:r>
    </w:p>
    <w:p w:rsidR="003C4ED3" w:rsidRPr="00AD03A9" w:rsidRDefault="003C4ED3" w:rsidP="003C4ED3">
      <w:pPr>
        <w:numPr>
          <w:ilvl w:val="0"/>
          <w:numId w:val="39"/>
        </w:numPr>
        <w:jc w:val="both"/>
        <w:rPr>
          <w:rFonts w:ascii="Verdana" w:hAnsi="Verdana" w:cs="Arial"/>
          <w:sz w:val="18"/>
          <w:szCs w:val="18"/>
          <w:lang w:val="es-ES_tradnl"/>
        </w:rPr>
      </w:pPr>
      <w:r w:rsidRPr="00AD03A9">
        <w:rPr>
          <w:rFonts w:ascii="Verdana" w:hAnsi="Verdana" w:cs="Arial"/>
          <w:sz w:val="18"/>
          <w:szCs w:val="18"/>
          <w:lang w:val="es-ES_tradnl"/>
        </w:rPr>
        <w:t xml:space="preserve">Las multas y penalidades </w:t>
      </w:r>
      <w:r w:rsidRPr="00AD03A9">
        <w:rPr>
          <w:rFonts w:ascii="Verdana" w:hAnsi="Verdana" w:cs="Arial"/>
          <w:b/>
          <w:sz w:val="18"/>
          <w:szCs w:val="18"/>
          <w:lang w:val="es-ES_tradnl"/>
        </w:rPr>
        <w:t>(si hubieren).</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 xml:space="preserve">Asimismo,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podrá establecer el importe de los pagos a los cuales considere tener derecho, que hubiesen sido reclamados sustentada y oportunamente dentro de los treinta (30) días de sucedido el hecho que originó el reclamo y que no hubiese sido pagado por la </w:t>
      </w:r>
      <w:r w:rsidRPr="00AD03A9">
        <w:rPr>
          <w:rFonts w:ascii="Verdana" w:hAnsi="Verdana" w:cs="Arial"/>
          <w:b/>
          <w:sz w:val="18"/>
          <w:szCs w:val="18"/>
          <w:lang w:val="es-ES_tradnl"/>
        </w:rPr>
        <w:t>ENTIDAD.</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Este proceso utilizará los plazos previstos en la cláusula décima tercera del presente Contrato, para el pago de saldos que existiesen.</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TRIGESIMA SÉPTIMA.- (ANTICORRUPCIÓN)</w:t>
      </w: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lang w:val="es-ES_tradnl"/>
        </w:rPr>
        <w:t xml:space="preserve"> </w:t>
      </w:r>
    </w:p>
    <w:p w:rsidR="003C4ED3" w:rsidRPr="00AD03A9" w:rsidRDefault="003C4ED3" w:rsidP="003C4ED3">
      <w:pPr>
        <w:jc w:val="both"/>
        <w:rPr>
          <w:rFonts w:ascii="Verdana" w:hAnsi="Verdana" w:cs="Verdana-Bold"/>
          <w:bCs/>
          <w:sz w:val="18"/>
          <w:szCs w:val="18"/>
        </w:rPr>
      </w:pPr>
      <w:r w:rsidRPr="00AD03A9">
        <w:rPr>
          <w:rFonts w:ascii="Verdana" w:hAnsi="Verdana"/>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D03A9">
        <w:rPr>
          <w:rFonts w:ascii="Verdana" w:hAnsi="Verdana" w:cs="Verdana-Bold"/>
          <w:bCs/>
          <w:sz w:val="18"/>
          <w:szCs w:val="18"/>
        </w:rPr>
        <w:t xml:space="preserve">, sin perjuicio de que el Contratante resuelva el presente Contrato y se ejecuten las Garantías que se encuentren vigentes al momento de la resolución.  </w:t>
      </w:r>
    </w:p>
    <w:p w:rsidR="003C4ED3" w:rsidRPr="00AD03A9" w:rsidRDefault="003C4ED3" w:rsidP="003C4ED3">
      <w:pPr>
        <w:jc w:val="both"/>
        <w:rPr>
          <w:rFonts w:ascii="Verdana" w:hAnsi="Verdana" w:cs="Arial"/>
          <w:b/>
          <w:sz w:val="18"/>
          <w:szCs w:val="18"/>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b/>
          <w:sz w:val="18"/>
          <w:szCs w:val="18"/>
        </w:rPr>
        <w:t>VIGÉSIMA OCTAVA</w:t>
      </w:r>
      <w:r w:rsidRPr="00AD03A9">
        <w:rPr>
          <w:rFonts w:ascii="Verdana" w:hAnsi="Verdana" w:cs="Arial"/>
          <w:b/>
          <w:sz w:val="18"/>
          <w:szCs w:val="18"/>
          <w:lang w:val="es-ES_tradnl"/>
        </w:rPr>
        <w:t>.- (CONFORMIDAD)</w:t>
      </w:r>
    </w:p>
    <w:p w:rsidR="003C4ED3" w:rsidRPr="00AD03A9" w:rsidRDefault="003C4ED3" w:rsidP="003C4ED3">
      <w:pPr>
        <w:jc w:val="both"/>
        <w:rPr>
          <w:rFonts w:ascii="Verdana" w:hAnsi="Verdana" w:cs="Arial"/>
          <w:b/>
          <w:sz w:val="18"/>
          <w:szCs w:val="18"/>
          <w:lang w:val="es-ES_tradnl"/>
        </w:rPr>
      </w:pPr>
    </w:p>
    <w:p w:rsidR="003C4ED3" w:rsidRPr="00AD03A9" w:rsidRDefault="003C4ED3" w:rsidP="003C4ED3">
      <w:pPr>
        <w:jc w:val="both"/>
        <w:rPr>
          <w:rFonts w:ascii="Verdana" w:hAnsi="Verdana" w:cs="Arial"/>
          <w:b/>
          <w:sz w:val="18"/>
          <w:szCs w:val="18"/>
          <w:lang w:val="es-ES_tradnl"/>
        </w:rPr>
      </w:pPr>
      <w:r w:rsidRPr="00AD03A9">
        <w:rPr>
          <w:rFonts w:ascii="Verdana" w:hAnsi="Verdana" w:cs="Arial"/>
          <w:sz w:val="18"/>
          <w:szCs w:val="18"/>
          <w:lang w:val="es-ES_tradnl"/>
        </w:rPr>
        <w:lastRenderedPageBreak/>
        <w:t xml:space="preserve">En señal de conformidad y para su fiel y estricto cumplimiento suscriben el presente </w:t>
      </w:r>
      <w:r w:rsidRPr="00AD03A9">
        <w:rPr>
          <w:rFonts w:ascii="Verdana" w:hAnsi="Verdana" w:cs="Arial"/>
          <w:b/>
          <w:sz w:val="18"/>
          <w:szCs w:val="18"/>
          <w:lang w:val="es-ES_tradnl"/>
        </w:rPr>
        <w:t xml:space="preserve">CONTRATO </w:t>
      </w:r>
      <w:r w:rsidRPr="00AD03A9">
        <w:rPr>
          <w:rFonts w:ascii="Verdana" w:hAnsi="Verdana" w:cs="Arial"/>
          <w:sz w:val="18"/>
          <w:szCs w:val="18"/>
          <w:lang w:val="es-ES_tradnl"/>
        </w:rPr>
        <w:t xml:space="preserve">en cuatro ejemplares de un mismo tenor y validez, el/la _______ </w:t>
      </w:r>
      <w:r w:rsidRPr="00AD03A9">
        <w:rPr>
          <w:rFonts w:ascii="Verdana" w:hAnsi="Verdana" w:cs="Arial"/>
          <w:b/>
          <w:i/>
          <w:sz w:val="18"/>
          <w:szCs w:val="18"/>
          <w:lang w:val="es-ES_tradnl"/>
        </w:rPr>
        <w:t>(registrar el nombre y cargo del servidor público habilitado para suscribir el Contrato),</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en representación legal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y el ______________ </w:t>
      </w:r>
      <w:r w:rsidRPr="00AD03A9">
        <w:rPr>
          <w:rFonts w:ascii="Verdana" w:hAnsi="Verdana" w:cs="Arial"/>
          <w:b/>
          <w:i/>
          <w:sz w:val="18"/>
          <w:szCs w:val="18"/>
          <w:lang w:val="es-ES_tradnl"/>
        </w:rPr>
        <w:t>(registrar el nombre del propietario o representante legal del PROVEEDOR, habilitado para suscribir el Contrato)</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en representación legal del </w:t>
      </w:r>
      <w:r w:rsidRPr="00AD03A9">
        <w:rPr>
          <w:rFonts w:ascii="Verdana" w:hAnsi="Verdana" w:cs="Arial"/>
          <w:b/>
          <w:sz w:val="18"/>
          <w:szCs w:val="18"/>
          <w:lang w:val="es-ES_tradnl"/>
        </w:rPr>
        <w:t>PROVEEDOR.</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Este documento, conforme a disposiciones legales de control fiscal vigentes, será registrado ante la Contraloría General del Estado.</w:t>
      </w:r>
    </w:p>
    <w:p w:rsidR="003C4ED3" w:rsidRPr="00AD03A9" w:rsidRDefault="003C4ED3" w:rsidP="003C4ED3">
      <w:pPr>
        <w:jc w:val="both"/>
        <w:rPr>
          <w:rFonts w:ascii="Verdana" w:hAnsi="Verdana" w:cs="Arial"/>
          <w:sz w:val="18"/>
          <w:szCs w:val="18"/>
          <w:lang w:val="es-ES_tradnl"/>
        </w:rPr>
      </w:pPr>
    </w:p>
    <w:p w:rsidR="003C4ED3" w:rsidRPr="00AD03A9" w:rsidRDefault="003C4ED3" w:rsidP="003C4ED3">
      <w:pPr>
        <w:jc w:val="both"/>
        <w:rPr>
          <w:rFonts w:ascii="Verdana" w:hAnsi="Verdana" w:cs="Arial"/>
          <w:sz w:val="18"/>
          <w:szCs w:val="18"/>
          <w:lang w:val="es-ES_tradnl"/>
        </w:rPr>
      </w:pPr>
      <w:r w:rsidRPr="00AD03A9">
        <w:rPr>
          <w:rFonts w:ascii="Verdana" w:hAnsi="Verdana" w:cs="Arial"/>
          <w:sz w:val="18"/>
          <w:szCs w:val="18"/>
          <w:lang w:val="es-ES_tradnl"/>
        </w:rPr>
        <w:t>Usted Señor Notario se servirá insertar todas las demás cláusulas que fuesen de estilo y seguridad.</w:t>
      </w:r>
    </w:p>
    <w:p w:rsidR="003C4ED3" w:rsidRPr="00AD03A9" w:rsidRDefault="003C4ED3" w:rsidP="003C4ED3">
      <w:pPr>
        <w:rPr>
          <w:rFonts w:ascii="Verdana" w:hAnsi="Verdana" w:cs="Arial"/>
          <w:b/>
          <w:i/>
          <w:sz w:val="18"/>
          <w:szCs w:val="18"/>
          <w:lang w:val="es-ES_tradnl"/>
        </w:rPr>
      </w:pPr>
      <w:r w:rsidRPr="00AD03A9">
        <w:rPr>
          <w:rFonts w:ascii="Verdana" w:hAnsi="Verdana" w:cs="Arial"/>
          <w:b/>
          <w:i/>
          <w:sz w:val="18"/>
          <w:szCs w:val="18"/>
          <w:lang w:val="es-ES_tradnl"/>
        </w:rPr>
        <w:t>(Registrar la ciudad o localidad y fecha en que se suscribirá el Contrato)</w:t>
      </w:r>
    </w:p>
    <w:p w:rsidR="003C4ED3" w:rsidRPr="00AD03A9" w:rsidRDefault="003C4ED3" w:rsidP="003C4ED3">
      <w:pPr>
        <w:rPr>
          <w:rFonts w:ascii="Verdana" w:hAnsi="Verdana" w:cs="Arial"/>
          <w:sz w:val="18"/>
          <w:szCs w:val="18"/>
        </w:rPr>
      </w:pPr>
    </w:p>
    <w:p w:rsidR="003C4ED3" w:rsidRPr="00AD03A9" w:rsidRDefault="003C4ED3" w:rsidP="003C4ED3">
      <w:pPr>
        <w:rPr>
          <w:rFonts w:ascii="Verdana" w:hAnsi="Verdana"/>
          <w:b/>
          <w:sz w:val="18"/>
          <w:szCs w:val="18"/>
          <w:lang w:val="es-ES_tradnl"/>
        </w:rPr>
      </w:pPr>
    </w:p>
    <w:p w:rsidR="003C4ED3" w:rsidRPr="00AD03A9" w:rsidRDefault="003C4ED3" w:rsidP="003C4ED3">
      <w:pPr>
        <w:rPr>
          <w:rFonts w:ascii="Verdana" w:hAnsi="Verdana"/>
          <w:b/>
          <w:sz w:val="18"/>
          <w:szCs w:val="18"/>
          <w:lang w:val="es-ES_tradnl"/>
        </w:rPr>
      </w:pPr>
    </w:p>
    <w:tbl>
      <w:tblPr>
        <w:tblW w:w="0" w:type="auto"/>
        <w:jc w:val="center"/>
        <w:tblLook w:val="04A0" w:firstRow="1" w:lastRow="0" w:firstColumn="1" w:lastColumn="0" w:noHBand="0" w:noVBand="1"/>
      </w:tblPr>
      <w:tblGrid>
        <w:gridCol w:w="4077"/>
        <w:gridCol w:w="236"/>
        <w:gridCol w:w="4665"/>
      </w:tblGrid>
      <w:tr w:rsidR="003C4ED3" w:rsidRPr="00AD03A9" w:rsidTr="001A702C">
        <w:trPr>
          <w:jc w:val="center"/>
        </w:trPr>
        <w:tc>
          <w:tcPr>
            <w:tcW w:w="4077" w:type="dxa"/>
            <w:tcBorders>
              <w:top w:val="nil"/>
              <w:left w:val="nil"/>
              <w:bottom w:val="dashed" w:sz="4" w:space="0" w:color="auto"/>
              <w:right w:val="nil"/>
            </w:tcBorders>
          </w:tcPr>
          <w:p w:rsidR="003C4ED3" w:rsidRPr="00AD03A9" w:rsidRDefault="003C4ED3" w:rsidP="001A702C">
            <w:pPr>
              <w:autoSpaceDE w:val="0"/>
              <w:autoSpaceDN w:val="0"/>
              <w:adjustRightInd w:val="0"/>
              <w:jc w:val="both"/>
              <w:rPr>
                <w:rFonts w:ascii="Verdana" w:hAnsi="Verdana" w:cs="Verdana"/>
                <w:sz w:val="18"/>
                <w:szCs w:val="18"/>
              </w:rPr>
            </w:pPr>
          </w:p>
          <w:p w:rsidR="003C4ED3" w:rsidRPr="00AD03A9" w:rsidRDefault="003C4ED3" w:rsidP="001A702C">
            <w:pPr>
              <w:autoSpaceDE w:val="0"/>
              <w:autoSpaceDN w:val="0"/>
              <w:adjustRightInd w:val="0"/>
              <w:jc w:val="both"/>
              <w:rPr>
                <w:rFonts w:ascii="Verdana" w:hAnsi="Verdana" w:cs="Verdana"/>
                <w:sz w:val="18"/>
                <w:szCs w:val="18"/>
              </w:rPr>
            </w:pPr>
          </w:p>
          <w:p w:rsidR="003C4ED3" w:rsidRPr="00AD03A9" w:rsidRDefault="003C4ED3" w:rsidP="001A702C">
            <w:pPr>
              <w:autoSpaceDE w:val="0"/>
              <w:autoSpaceDN w:val="0"/>
              <w:adjustRightInd w:val="0"/>
              <w:jc w:val="both"/>
              <w:rPr>
                <w:rFonts w:ascii="Verdana" w:hAnsi="Verdana" w:cs="Verdana"/>
                <w:sz w:val="18"/>
                <w:szCs w:val="18"/>
              </w:rPr>
            </w:pPr>
          </w:p>
        </w:tc>
        <w:tc>
          <w:tcPr>
            <w:tcW w:w="236" w:type="dxa"/>
          </w:tcPr>
          <w:p w:rsidR="003C4ED3" w:rsidRPr="00AD03A9" w:rsidRDefault="003C4ED3" w:rsidP="001A702C">
            <w:pPr>
              <w:autoSpaceDE w:val="0"/>
              <w:autoSpaceDN w:val="0"/>
              <w:adjustRightInd w:val="0"/>
              <w:jc w:val="both"/>
              <w:rPr>
                <w:rFonts w:ascii="Verdana" w:hAnsi="Verdana" w:cs="Verdana"/>
                <w:sz w:val="18"/>
                <w:szCs w:val="18"/>
              </w:rPr>
            </w:pPr>
          </w:p>
        </w:tc>
        <w:tc>
          <w:tcPr>
            <w:tcW w:w="4665" w:type="dxa"/>
            <w:tcBorders>
              <w:top w:val="nil"/>
              <w:left w:val="nil"/>
              <w:bottom w:val="dashed" w:sz="4" w:space="0" w:color="auto"/>
              <w:right w:val="nil"/>
            </w:tcBorders>
          </w:tcPr>
          <w:p w:rsidR="003C4ED3" w:rsidRPr="00AD03A9" w:rsidRDefault="003C4ED3" w:rsidP="001A702C">
            <w:pPr>
              <w:autoSpaceDE w:val="0"/>
              <w:autoSpaceDN w:val="0"/>
              <w:adjustRightInd w:val="0"/>
              <w:jc w:val="both"/>
              <w:rPr>
                <w:rFonts w:ascii="Verdana" w:hAnsi="Verdana" w:cs="Verdana"/>
                <w:sz w:val="18"/>
                <w:szCs w:val="18"/>
              </w:rPr>
            </w:pPr>
          </w:p>
        </w:tc>
      </w:tr>
      <w:tr w:rsidR="003C4ED3" w:rsidRPr="00AD03A9" w:rsidTr="001A702C">
        <w:trPr>
          <w:jc w:val="center"/>
        </w:trPr>
        <w:tc>
          <w:tcPr>
            <w:tcW w:w="4077" w:type="dxa"/>
            <w:tcBorders>
              <w:top w:val="dashed" w:sz="4" w:space="0" w:color="auto"/>
              <w:left w:val="nil"/>
              <w:bottom w:val="nil"/>
              <w:right w:val="nil"/>
            </w:tcBorders>
            <w:hideMark/>
          </w:tcPr>
          <w:p w:rsidR="003C4ED3" w:rsidRPr="00AD03A9" w:rsidRDefault="003C4ED3" w:rsidP="001A702C">
            <w:pPr>
              <w:autoSpaceDE w:val="0"/>
              <w:autoSpaceDN w:val="0"/>
              <w:adjustRightInd w:val="0"/>
              <w:jc w:val="center"/>
              <w:rPr>
                <w:rFonts w:ascii="Verdana" w:hAnsi="Verdana" w:cs="Verdana"/>
                <w:sz w:val="18"/>
                <w:szCs w:val="18"/>
              </w:rPr>
            </w:pPr>
            <w:r w:rsidRPr="00AD03A9">
              <w:rPr>
                <w:rFonts w:ascii="Verdana" w:hAnsi="Verdana" w:cs="Verdana-BoldItalic"/>
                <w:b/>
                <w:bCs/>
                <w:i/>
                <w:iCs/>
                <w:sz w:val="18"/>
                <w:szCs w:val="18"/>
              </w:rPr>
              <w:t>(Registrar el nombre y cargo del Funcionario habilitado para la firma del contrato)</w:t>
            </w:r>
          </w:p>
        </w:tc>
        <w:tc>
          <w:tcPr>
            <w:tcW w:w="236" w:type="dxa"/>
          </w:tcPr>
          <w:p w:rsidR="003C4ED3" w:rsidRPr="00AD03A9" w:rsidRDefault="003C4ED3" w:rsidP="001A702C">
            <w:pPr>
              <w:autoSpaceDE w:val="0"/>
              <w:autoSpaceDN w:val="0"/>
              <w:adjustRightInd w:val="0"/>
              <w:jc w:val="both"/>
              <w:rPr>
                <w:rFonts w:ascii="Verdana" w:hAnsi="Verdana" w:cs="Verdana"/>
                <w:sz w:val="18"/>
                <w:szCs w:val="18"/>
              </w:rPr>
            </w:pPr>
          </w:p>
        </w:tc>
        <w:tc>
          <w:tcPr>
            <w:tcW w:w="4665" w:type="dxa"/>
            <w:tcBorders>
              <w:top w:val="dashed" w:sz="4" w:space="0" w:color="auto"/>
              <w:left w:val="nil"/>
              <w:bottom w:val="nil"/>
              <w:right w:val="nil"/>
            </w:tcBorders>
            <w:hideMark/>
          </w:tcPr>
          <w:p w:rsidR="003C4ED3" w:rsidRPr="00AD03A9" w:rsidRDefault="003C4ED3" w:rsidP="001A702C">
            <w:pPr>
              <w:autoSpaceDE w:val="0"/>
              <w:autoSpaceDN w:val="0"/>
              <w:adjustRightInd w:val="0"/>
              <w:jc w:val="center"/>
              <w:rPr>
                <w:rFonts w:ascii="Verdana" w:hAnsi="Verdana" w:cs="Verdana"/>
                <w:sz w:val="18"/>
                <w:szCs w:val="18"/>
              </w:rPr>
            </w:pPr>
            <w:r w:rsidRPr="00AD03A9">
              <w:rPr>
                <w:rFonts w:ascii="Verdana" w:hAnsi="Verdana" w:cs="Verdana-BoldItalic"/>
                <w:b/>
                <w:bCs/>
                <w:i/>
                <w:iCs/>
                <w:sz w:val="18"/>
                <w:szCs w:val="18"/>
              </w:rPr>
              <w:t>(Registrar el nombre del PROVEEDOR)</w:t>
            </w:r>
          </w:p>
        </w:tc>
      </w:tr>
    </w:tbl>
    <w:p w:rsidR="003C4ED3" w:rsidRPr="00AD03A9" w:rsidRDefault="003C4ED3" w:rsidP="003C4ED3">
      <w:pPr>
        <w:rPr>
          <w:rFonts w:ascii="Verdana" w:hAnsi="Verdana"/>
          <w:sz w:val="18"/>
          <w:szCs w:val="18"/>
        </w:rPr>
      </w:pPr>
    </w:p>
    <w:p w:rsidR="003C4ED3" w:rsidRPr="00AD03A9" w:rsidRDefault="003C4ED3" w:rsidP="003C4ED3">
      <w:pPr>
        <w:jc w:val="both"/>
        <w:rPr>
          <w:rFonts w:ascii="Verdana" w:hAnsi="Verdana" w:cs="Arial"/>
          <w:b/>
          <w:sz w:val="18"/>
          <w:szCs w:val="18"/>
        </w:rPr>
      </w:pPr>
    </w:p>
    <w:p w:rsidR="003C4ED3" w:rsidRDefault="003C4ED3" w:rsidP="003C4ED3">
      <w:pPr>
        <w:autoSpaceDE w:val="0"/>
        <w:autoSpaceDN w:val="0"/>
        <w:jc w:val="both"/>
        <w:rPr>
          <w:rFonts w:ascii="Verdana" w:hAnsi="Verdana" w:cstheme="minorHAnsi"/>
          <w:sz w:val="18"/>
          <w:szCs w:val="18"/>
        </w:rPr>
      </w:pPr>
    </w:p>
    <w:p w:rsidR="003C4ED3" w:rsidRPr="00AD03A9" w:rsidRDefault="003C4ED3" w:rsidP="003C4ED3"/>
    <w:p w:rsidR="003C4ED3" w:rsidRDefault="003C4ED3" w:rsidP="003C4ED3">
      <w:pPr>
        <w:jc w:val="center"/>
        <w:rPr>
          <w:rFonts w:ascii="Calibri" w:hAnsi="Calibri" w:cs="Calibri"/>
          <w:b/>
          <w:bCs/>
          <w:sz w:val="18"/>
          <w:szCs w:val="18"/>
        </w:rPr>
      </w:pPr>
    </w:p>
    <w:p w:rsidR="003C4ED3" w:rsidRPr="00705352" w:rsidRDefault="003C4ED3" w:rsidP="003C4ED3">
      <w:pPr>
        <w:jc w:val="center"/>
        <w:rPr>
          <w:rFonts w:ascii="Calibri" w:hAnsi="Calibri" w:cs="Calibri"/>
          <w:b/>
          <w:bCs/>
          <w:sz w:val="18"/>
          <w:szCs w:val="18"/>
          <w:lang w:val="es-ES_tradnl"/>
        </w:rPr>
      </w:pPr>
    </w:p>
    <w:p w:rsidR="003C4ED3" w:rsidRPr="00FF4409" w:rsidRDefault="003C4ED3" w:rsidP="003C4ED3">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3C4ED3" w:rsidRPr="00FF4409"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957" w:rsidRDefault="00DF4957">
      <w:r>
        <w:separator/>
      </w:r>
    </w:p>
  </w:endnote>
  <w:endnote w:type="continuationSeparator" w:id="0">
    <w:p w:rsidR="00DF4957" w:rsidRDefault="00DF4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6DB" w:rsidRPr="00615ED2" w:rsidRDefault="00B616DB">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E62362">
      <w:rPr>
        <w:rFonts w:ascii="Calibri" w:hAnsi="Calibri" w:cs="Calibri"/>
        <w:noProof/>
        <w:sz w:val="18"/>
        <w:szCs w:val="18"/>
      </w:rPr>
      <w:t>5</w:t>
    </w:r>
    <w:r w:rsidRPr="00615ED2">
      <w:rPr>
        <w:rFonts w:ascii="Calibri" w:hAnsi="Calibri" w:cs="Calibri"/>
        <w:noProof/>
        <w:sz w:val="18"/>
        <w:szCs w:val="18"/>
      </w:rPr>
      <w:fldChar w:fldCharType="end"/>
    </w:r>
  </w:p>
  <w:p w:rsidR="00B616DB" w:rsidRDefault="00B616DB">
    <w:pPr>
      <w:pStyle w:val="Piedepgina"/>
    </w:pPr>
  </w:p>
  <w:p w:rsidR="00B616DB" w:rsidRDefault="00B616D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6DB" w:rsidRDefault="00B616DB">
    <w:pPr>
      <w:pStyle w:val="Piedepgina"/>
      <w:jc w:val="right"/>
    </w:pPr>
    <w:r>
      <w:fldChar w:fldCharType="begin"/>
    </w:r>
    <w:r>
      <w:instrText xml:space="preserve"> PAGE   \* MERGEFORMAT </w:instrText>
    </w:r>
    <w:r>
      <w:fldChar w:fldCharType="separate"/>
    </w:r>
    <w:r w:rsidR="00E62362">
      <w:rPr>
        <w:noProof/>
      </w:rPr>
      <w:t>48</w:t>
    </w:r>
    <w:r>
      <w:fldChar w:fldCharType="end"/>
    </w:r>
  </w:p>
  <w:p w:rsidR="00B616DB" w:rsidRDefault="00B616D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957" w:rsidRDefault="00DF4957">
      <w:r>
        <w:separator/>
      </w:r>
    </w:p>
  </w:footnote>
  <w:footnote w:type="continuationSeparator" w:id="0">
    <w:p w:rsidR="00DF4957" w:rsidRDefault="00DF49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6DB" w:rsidRPr="009F3620" w:rsidRDefault="00B616D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FC329D24"/>
    <w:lvl w:ilvl="0">
      <w:start w:val="1"/>
      <w:numFmt w:val="lowerLetter"/>
      <w:lvlText w:val="%1)"/>
      <w:lvlJc w:val="left"/>
      <w:pPr>
        <w:tabs>
          <w:tab w:val="num" w:pos="2004"/>
        </w:tabs>
        <w:ind w:left="2004" w:hanging="420"/>
      </w:p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53062A"/>
    <w:multiLevelType w:val="multilevel"/>
    <w:tmpl w:val="54AEFDD8"/>
    <w:lvl w:ilvl="0">
      <w:start w:val="12"/>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5F80555"/>
    <w:multiLevelType w:val="hybridMultilevel"/>
    <w:tmpl w:val="B57621F8"/>
    <w:lvl w:ilvl="0" w:tplc="EEFA7F44">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72C75F5"/>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4">
    <w:nsid w:val="2EC9011D"/>
    <w:multiLevelType w:val="multilevel"/>
    <w:tmpl w:val="D7DA6506"/>
    <w:lvl w:ilvl="0">
      <w:start w:val="27"/>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6">
    <w:nsid w:val="31F96363"/>
    <w:multiLevelType w:val="multilevel"/>
    <w:tmpl w:val="56EAD7CC"/>
    <w:lvl w:ilvl="0">
      <w:start w:val="10"/>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7671E24"/>
    <w:multiLevelType w:val="multilevel"/>
    <w:tmpl w:val="CDB06B64"/>
    <w:lvl w:ilvl="0">
      <w:start w:val="19"/>
      <w:numFmt w:val="decimal"/>
      <w:lvlText w:val="%1."/>
      <w:lvlJc w:val="left"/>
      <w:pPr>
        <w:tabs>
          <w:tab w:val="num" w:pos="645"/>
        </w:tabs>
        <w:ind w:left="645" w:hanging="645"/>
      </w:pPr>
    </w:lvl>
    <w:lvl w:ilvl="1">
      <w:start w:val="2"/>
      <w:numFmt w:val="decimal"/>
      <w:lvlText w:val="%1.%2."/>
      <w:lvlJc w:val="left"/>
      <w:pPr>
        <w:tabs>
          <w:tab w:val="num" w:pos="1210"/>
        </w:tabs>
        <w:ind w:left="1210" w:hanging="720"/>
      </w:pPr>
    </w:lvl>
    <w:lvl w:ilvl="2">
      <w:start w:val="1"/>
      <w:numFmt w:val="decimal"/>
      <w:lvlText w:val="%1.%2.%3."/>
      <w:lvlJc w:val="left"/>
      <w:pPr>
        <w:tabs>
          <w:tab w:val="num" w:pos="1700"/>
        </w:tabs>
        <w:ind w:left="1700" w:hanging="720"/>
      </w:pPr>
      <w:rPr>
        <w:b/>
      </w:rPr>
    </w:lvl>
    <w:lvl w:ilvl="3">
      <w:start w:val="1"/>
      <w:numFmt w:val="decimal"/>
      <w:lvlText w:val="%1.%2.%3.%4."/>
      <w:lvlJc w:val="left"/>
      <w:pPr>
        <w:tabs>
          <w:tab w:val="num" w:pos="2550"/>
        </w:tabs>
        <w:ind w:left="2550" w:hanging="1080"/>
      </w:pPr>
    </w:lvl>
    <w:lvl w:ilvl="4">
      <w:start w:val="1"/>
      <w:numFmt w:val="decimal"/>
      <w:lvlText w:val="%1.%2.%3.%4.%5."/>
      <w:lvlJc w:val="left"/>
      <w:pPr>
        <w:tabs>
          <w:tab w:val="num" w:pos="3040"/>
        </w:tabs>
        <w:ind w:left="3040" w:hanging="1080"/>
      </w:pPr>
    </w:lvl>
    <w:lvl w:ilvl="5">
      <w:start w:val="1"/>
      <w:numFmt w:val="decimal"/>
      <w:lvlText w:val="%1.%2.%3.%4.%5.%6."/>
      <w:lvlJc w:val="left"/>
      <w:pPr>
        <w:tabs>
          <w:tab w:val="num" w:pos="3890"/>
        </w:tabs>
        <w:ind w:left="3890" w:hanging="1440"/>
      </w:pPr>
    </w:lvl>
    <w:lvl w:ilvl="6">
      <w:start w:val="1"/>
      <w:numFmt w:val="decimal"/>
      <w:lvlText w:val="%1.%2.%3.%4.%5.%6.%7."/>
      <w:lvlJc w:val="left"/>
      <w:pPr>
        <w:tabs>
          <w:tab w:val="num" w:pos="4380"/>
        </w:tabs>
        <w:ind w:left="4380" w:hanging="1440"/>
      </w:pPr>
    </w:lvl>
    <w:lvl w:ilvl="7">
      <w:start w:val="1"/>
      <w:numFmt w:val="decimal"/>
      <w:lvlText w:val="%1.%2.%3.%4.%5.%6.%7.%8."/>
      <w:lvlJc w:val="left"/>
      <w:pPr>
        <w:tabs>
          <w:tab w:val="num" w:pos="5230"/>
        </w:tabs>
        <w:ind w:left="5230" w:hanging="1800"/>
      </w:pPr>
    </w:lvl>
    <w:lvl w:ilvl="8">
      <w:start w:val="1"/>
      <w:numFmt w:val="decimal"/>
      <w:lvlText w:val="%1.%2.%3.%4.%5.%6.%7.%8.%9."/>
      <w:lvlJc w:val="left"/>
      <w:pPr>
        <w:tabs>
          <w:tab w:val="num" w:pos="5720"/>
        </w:tabs>
        <w:ind w:left="5720" w:hanging="1800"/>
      </w:p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C9153C9"/>
    <w:multiLevelType w:val="hybridMultilevel"/>
    <w:tmpl w:val="149629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415A5D7E"/>
    <w:multiLevelType w:val="multilevel"/>
    <w:tmpl w:val="BE043CB6"/>
    <w:lvl w:ilvl="0">
      <w:start w:val="33"/>
      <w:numFmt w:val="decimal"/>
      <w:lvlText w:val="%1."/>
      <w:lvlJc w:val="left"/>
      <w:pPr>
        <w:tabs>
          <w:tab w:val="num" w:pos="435"/>
        </w:tabs>
        <w:ind w:left="435" w:hanging="435"/>
      </w:pPr>
      <w:rPr>
        <w:rFonts w:hint="default"/>
      </w:rPr>
    </w:lvl>
    <w:lvl w:ilvl="1">
      <w:start w:val="1"/>
      <w:numFmt w:val="decimal"/>
      <w:lvlText w:val="32.%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nsid w:val="4A363BF1"/>
    <w:multiLevelType w:val="singleLevel"/>
    <w:tmpl w:val="0C0A0013"/>
    <w:lvl w:ilvl="0">
      <w:start w:val="1"/>
      <w:numFmt w:val="upperRoman"/>
      <w:lvlText w:val="%1."/>
      <w:lvlJc w:val="left"/>
      <w:pPr>
        <w:tabs>
          <w:tab w:val="num" w:pos="720"/>
        </w:tabs>
        <w:ind w:left="720" w:hanging="720"/>
      </w:pPr>
    </w:lvl>
  </w:abstractNum>
  <w:abstractNum w:abstractNumId="38">
    <w:nsid w:val="4AA731D1"/>
    <w:multiLevelType w:val="hybridMultilevel"/>
    <w:tmpl w:val="B6E895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1">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2">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3">
    <w:nsid w:val="5B2144C7"/>
    <w:multiLevelType w:val="hybridMultilevel"/>
    <w:tmpl w:val="2DF20608"/>
    <w:lvl w:ilvl="0" w:tplc="1EB46104">
      <w:start w:val="25"/>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5BA47BA6"/>
    <w:multiLevelType w:val="hybridMultilevel"/>
    <w:tmpl w:val="D892D3B6"/>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AAC213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7">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8">
    <w:nsid w:val="6C5710AC"/>
    <w:multiLevelType w:val="hybridMultilevel"/>
    <w:tmpl w:val="953CC948"/>
    <w:lvl w:ilvl="0" w:tplc="049629A6">
      <w:start w:val="1"/>
      <w:numFmt w:val="lowerLetter"/>
      <w:lvlText w:val="%1)"/>
      <w:lvlJc w:val="left"/>
      <w:pPr>
        <w:tabs>
          <w:tab w:val="num" w:pos="1410"/>
        </w:tabs>
        <w:ind w:left="1410" w:hanging="705"/>
      </w:pPr>
    </w:lvl>
    <w:lvl w:ilvl="1" w:tplc="71089F24">
      <w:start w:val="1"/>
      <w:numFmt w:val="lowerLetter"/>
      <w:lvlText w:val="%2)"/>
      <w:lvlJc w:val="left"/>
      <w:pPr>
        <w:ind w:left="1785" w:hanging="360"/>
      </w:pPr>
      <w:rPr>
        <w:color w:val="auto"/>
      </w:rPr>
    </w:lvl>
    <w:lvl w:ilvl="2" w:tplc="400A001B">
      <w:start w:val="1"/>
      <w:numFmt w:val="lowerRoman"/>
      <w:lvlText w:val="%3."/>
      <w:lvlJc w:val="right"/>
      <w:pPr>
        <w:tabs>
          <w:tab w:val="num" w:pos="2505"/>
        </w:tabs>
        <w:ind w:left="2505" w:hanging="180"/>
      </w:pPr>
    </w:lvl>
    <w:lvl w:ilvl="3" w:tplc="400A000F">
      <w:start w:val="1"/>
      <w:numFmt w:val="decimal"/>
      <w:lvlText w:val="%4."/>
      <w:lvlJc w:val="left"/>
      <w:pPr>
        <w:tabs>
          <w:tab w:val="num" w:pos="3225"/>
        </w:tabs>
        <w:ind w:left="3225" w:hanging="360"/>
      </w:pPr>
    </w:lvl>
    <w:lvl w:ilvl="4" w:tplc="400A0019">
      <w:start w:val="1"/>
      <w:numFmt w:val="lowerLetter"/>
      <w:lvlText w:val="%5."/>
      <w:lvlJc w:val="left"/>
      <w:pPr>
        <w:tabs>
          <w:tab w:val="num" w:pos="3945"/>
        </w:tabs>
        <w:ind w:left="3945" w:hanging="360"/>
      </w:pPr>
    </w:lvl>
    <w:lvl w:ilvl="5" w:tplc="400A001B">
      <w:start w:val="1"/>
      <w:numFmt w:val="lowerRoman"/>
      <w:lvlText w:val="%6."/>
      <w:lvlJc w:val="right"/>
      <w:pPr>
        <w:tabs>
          <w:tab w:val="num" w:pos="4665"/>
        </w:tabs>
        <w:ind w:left="4665" w:hanging="180"/>
      </w:pPr>
    </w:lvl>
    <w:lvl w:ilvl="6" w:tplc="400A000F">
      <w:start w:val="1"/>
      <w:numFmt w:val="decimal"/>
      <w:lvlText w:val="%7."/>
      <w:lvlJc w:val="left"/>
      <w:pPr>
        <w:tabs>
          <w:tab w:val="num" w:pos="5385"/>
        </w:tabs>
        <w:ind w:left="5385" w:hanging="360"/>
      </w:pPr>
    </w:lvl>
    <w:lvl w:ilvl="7" w:tplc="400A0019">
      <w:start w:val="1"/>
      <w:numFmt w:val="lowerLetter"/>
      <w:lvlText w:val="%8."/>
      <w:lvlJc w:val="left"/>
      <w:pPr>
        <w:tabs>
          <w:tab w:val="num" w:pos="6105"/>
        </w:tabs>
        <w:ind w:left="6105" w:hanging="360"/>
      </w:pPr>
    </w:lvl>
    <w:lvl w:ilvl="8" w:tplc="400A001B">
      <w:start w:val="1"/>
      <w:numFmt w:val="lowerRoman"/>
      <w:lvlText w:val="%9."/>
      <w:lvlJc w:val="right"/>
      <w:pPr>
        <w:tabs>
          <w:tab w:val="num" w:pos="6825"/>
        </w:tabs>
        <w:ind w:left="6825" w:hanging="180"/>
      </w:pPr>
    </w:lvl>
  </w:abstractNum>
  <w:abstractNum w:abstractNumId="49">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4635477"/>
    <w:multiLevelType w:val="multilevel"/>
    <w:tmpl w:val="1316757C"/>
    <w:lvl w:ilvl="0">
      <w:start w:val="33"/>
      <w:numFmt w:val="decimal"/>
      <w:lvlText w:val="%1."/>
      <w:lvlJc w:val="left"/>
      <w:pPr>
        <w:tabs>
          <w:tab w:val="num" w:pos="435"/>
        </w:tabs>
        <w:ind w:left="435" w:hanging="435"/>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2">
    <w:nsid w:val="7546409C"/>
    <w:multiLevelType w:val="hybridMultilevel"/>
    <w:tmpl w:val="6B062A6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4">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5">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45"/>
  </w:num>
  <w:num w:numId="4">
    <w:abstractNumId w:val="9"/>
  </w:num>
  <w:num w:numId="5">
    <w:abstractNumId w:val="28"/>
  </w:num>
  <w:num w:numId="6">
    <w:abstractNumId w:val="27"/>
  </w:num>
  <w:num w:numId="7">
    <w:abstractNumId w:val="29"/>
  </w:num>
  <w:num w:numId="8">
    <w:abstractNumId w:val="53"/>
  </w:num>
  <w:num w:numId="9">
    <w:abstractNumId w:val="0"/>
  </w:num>
  <w:num w:numId="10">
    <w:abstractNumId w:val="50"/>
  </w:num>
  <w:num w:numId="11">
    <w:abstractNumId w:val="31"/>
  </w:num>
  <w:num w:numId="12">
    <w:abstractNumId w:val="22"/>
  </w:num>
  <w:num w:numId="13">
    <w:abstractNumId w:val="2"/>
  </w:num>
  <w:num w:numId="14">
    <w:abstractNumId w:val="19"/>
  </w:num>
  <w:num w:numId="15">
    <w:abstractNumId w:val="10"/>
  </w:num>
  <w:num w:numId="16">
    <w:abstractNumId w:val="32"/>
  </w:num>
  <w:num w:numId="17">
    <w:abstractNumId w:val="6"/>
  </w:num>
  <w:num w:numId="18">
    <w:abstractNumId w:val="18"/>
  </w:num>
  <w:num w:numId="19">
    <w:abstractNumId w:val="15"/>
  </w:num>
  <w:num w:numId="20">
    <w:abstractNumId w:val="56"/>
  </w:num>
  <w:num w:numId="21">
    <w:abstractNumId w:val="39"/>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7"/>
  </w:num>
  <w:num w:numId="29">
    <w:abstractNumId w:val="4"/>
  </w:num>
  <w:num w:numId="30">
    <w:abstractNumId w:val="21"/>
  </w:num>
  <w:num w:numId="31">
    <w:abstractNumId w:val="35"/>
  </w:num>
  <w:num w:numId="32">
    <w:abstractNumId w:val="36"/>
  </w:num>
  <w:num w:numId="33">
    <w:abstractNumId w:val="40"/>
  </w:num>
  <w:num w:numId="34">
    <w:abstractNumId w:val="52"/>
  </w:num>
  <w:num w:numId="35">
    <w:abstractNumId w:val="33"/>
  </w:num>
  <w:num w:numId="36">
    <w:abstractNumId w:val="38"/>
  </w:num>
  <w:num w:numId="37">
    <w:abstractNumId w:val="8"/>
  </w:num>
  <w:num w:numId="38">
    <w:abstractNumId w:val="54"/>
  </w:num>
  <w:num w:numId="39">
    <w:abstractNumId w:val="25"/>
  </w:num>
  <w:num w:numId="40">
    <w:abstractNumId w:val="1"/>
  </w:num>
  <w:num w:numId="41">
    <w:abstractNumId w:val="51"/>
  </w:num>
  <w:num w:numId="42">
    <w:abstractNumId w:val="37"/>
    <w:lvlOverride w:ilvl="0">
      <w:startOverride w:val="1"/>
    </w:lvlOverride>
  </w:num>
  <w:num w:numId="4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lvlOverride w:ilvl="0">
      <w:startOverride w:val="1"/>
    </w:lvlOverride>
  </w:num>
  <w:num w:numId="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
  </w:num>
  <w:num w:numId="51">
    <w:abstractNumId w:val="34"/>
  </w:num>
  <w:num w:numId="52">
    <w:abstractNumId w:val="55"/>
  </w:num>
  <w:num w:numId="53">
    <w:abstractNumId w:val="13"/>
  </w:num>
  <w:num w:numId="54">
    <w:abstractNumId w:val="46"/>
  </w:num>
  <w:num w:numId="55">
    <w:abstractNumId w:val="44"/>
  </w:num>
  <w:num w:numId="56">
    <w:abstractNumId w:val="49"/>
  </w:num>
  <w:num w:numId="57">
    <w:abstractNumId w:val="14"/>
  </w:num>
  <w:num w:numId="58">
    <w:abstractNumId w:val="11"/>
  </w:num>
  <w:num w:numId="59">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4EE9"/>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2676"/>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4CD1"/>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229D"/>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2D"/>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90C"/>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435"/>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872"/>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5A5"/>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4ED3"/>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A82"/>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614"/>
    <w:rsid w:val="00470D3B"/>
    <w:rsid w:val="0047195C"/>
    <w:rsid w:val="0047258B"/>
    <w:rsid w:val="00472B9F"/>
    <w:rsid w:val="00474282"/>
    <w:rsid w:val="0047483A"/>
    <w:rsid w:val="00475BA2"/>
    <w:rsid w:val="00476DAB"/>
    <w:rsid w:val="0048024D"/>
    <w:rsid w:val="004803DD"/>
    <w:rsid w:val="00480D2C"/>
    <w:rsid w:val="00481E42"/>
    <w:rsid w:val="00482167"/>
    <w:rsid w:val="00482305"/>
    <w:rsid w:val="004829DF"/>
    <w:rsid w:val="00482B96"/>
    <w:rsid w:val="00482E35"/>
    <w:rsid w:val="00483F84"/>
    <w:rsid w:val="0048477E"/>
    <w:rsid w:val="004848F4"/>
    <w:rsid w:val="00485E2C"/>
    <w:rsid w:val="00486001"/>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B3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0EC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85"/>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8CE"/>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772"/>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6C8"/>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03"/>
    <w:rsid w:val="007719D5"/>
    <w:rsid w:val="00772A35"/>
    <w:rsid w:val="00772DA5"/>
    <w:rsid w:val="00773071"/>
    <w:rsid w:val="00773448"/>
    <w:rsid w:val="00773D5A"/>
    <w:rsid w:val="007756A8"/>
    <w:rsid w:val="007756EB"/>
    <w:rsid w:val="00775EAB"/>
    <w:rsid w:val="007770FD"/>
    <w:rsid w:val="007773E2"/>
    <w:rsid w:val="0078067F"/>
    <w:rsid w:val="00780D93"/>
    <w:rsid w:val="00780D97"/>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98D"/>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282"/>
    <w:rsid w:val="009334C2"/>
    <w:rsid w:val="00933716"/>
    <w:rsid w:val="00933768"/>
    <w:rsid w:val="00934136"/>
    <w:rsid w:val="00934484"/>
    <w:rsid w:val="009344FB"/>
    <w:rsid w:val="0093528F"/>
    <w:rsid w:val="00935E1D"/>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2D8"/>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A80"/>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52AB"/>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6DB"/>
    <w:rsid w:val="00B61FA1"/>
    <w:rsid w:val="00B6237C"/>
    <w:rsid w:val="00B62604"/>
    <w:rsid w:val="00B62A58"/>
    <w:rsid w:val="00B62B49"/>
    <w:rsid w:val="00B64BFF"/>
    <w:rsid w:val="00B64CDA"/>
    <w:rsid w:val="00B656D9"/>
    <w:rsid w:val="00B657EF"/>
    <w:rsid w:val="00B668D3"/>
    <w:rsid w:val="00B70EF6"/>
    <w:rsid w:val="00B71966"/>
    <w:rsid w:val="00B71ABD"/>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AF5"/>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0DA"/>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F4E"/>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4957"/>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230"/>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362"/>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409"/>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F5"/>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1A"/>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B7AA4-68DF-49EA-88C9-68090EA1F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TotalTime>
  <Pages>48</Pages>
  <Words>17878</Words>
  <Characters>98334</Characters>
  <Application>Microsoft Office Word</Application>
  <DocSecurity>0</DocSecurity>
  <Lines>819</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115981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YPFB</cp:lastModifiedBy>
  <cp:revision>48</cp:revision>
  <cp:lastPrinted>2015-10-09T00:42:00Z</cp:lastPrinted>
  <dcterms:created xsi:type="dcterms:W3CDTF">2015-08-10T14:32:00Z</dcterms:created>
  <dcterms:modified xsi:type="dcterms:W3CDTF">2015-10-24T18:33:00Z</dcterms:modified>
</cp:coreProperties>
</file>