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F44E66" w:rsidRDefault="005F0D41" w:rsidP="00C64893">
      <w:pPr>
        <w:pStyle w:val="Norma"/>
        <w:rPr>
          <w:rFonts w:asciiTheme="minorHAnsi" w:hAnsiTheme="minorHAnsi" w:cstheme="minorHAnsi"/>
          <w:sz w:val="18"/>
          <w:szCs w:val="18"/>
        </w:rPr>
      </w:pPr>
      <w:r w:rsidRPr="00F44E66">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7BE93A35" wp14:editId="3D6AECFA">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20E4" w:rsidRDefault="008B20E4" w:rsidP="00BC21BB">
                            <w:pPr>
                              <w:pStyle w:val="Ttulo1"/>
                              <w:ind w:left="142"/>
                              <w:jc w:val="center"/>
                              <w:rPr>
                                <w:rFonts w:ascii="Century Gothic" w:hAnsi="Century Gothic"/>
                                <w:szCs w:val="28"/>
                              </w:rPr>
                            </w:pPr>
                          </w:p>
                          <w:p w:rsidR="008B20E4" w:rsidRDefault="008B20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20E4" w:rsidRDefault="008B20E4" w:rsidP="00196858"/>
                          <w:p w:rsidR="008B20E4" w:rsidRPr="00196858" w:rsidRDefault="008B20E4" w:rsidP="00196858"/>
                          <w:p w:rsidR="008B20E4" w:rsidRDefault="008B20E4" w:rsidP="00BC21BB">
                            <w:pPr>
                              <w:ind w:left="142"/>
                              <w:jc w:val="center"/>
                              <w:rPr>
                                <w:rFonts w:ascii="Verdana" w:hAnsi="Verdana"/>
                                <w:b/>
                              </w:rPr>
                            </w:pPr>
                          </w:p>
                          <w:p w:rsidR="008B20E4" w:rsidRDefault="008B20E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EAAF80" wp14:editId="355B9FC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20E4" w:rsidRPr="00103622" w:rsidRDefault="008B20E4"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rsidR="008B20E4" w:rsidRPr="00103622" w:rsidRDefault="008B20E4" w:rsidP="00963B46">
                            <w:pPr>
                              <w:ind w:left="142"/>
                              <w:jc w:val="center"/>
                              <w:rPr>
                                <w:rFonts w:ascii="Century Gothic" w:hAnsi="Century Gothic" w:cs="Arial"/>
                                <w:b/>
                                <w:sz w:val="32"/>
                                <w:szCs w:val="32"/>
                                <w:lang w:val="es-MX"/>
                              </w:rPr>
                            </w:pPr>
                          </w:p>
                          <w:p w:rsidR="008B20E4" w:rsidRPr="00103622" w:rsidRDefault="008B20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20E4" w:rsidRDefault="008B20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8B20E4" w:rsidRPr="00103622" w:rsidRDefault="008B20E4" w:rsidP="00963B46">
                            <w:pPr>
                              <w:ind w:left="142"/>
                              <w:jc w:val="center"/>
                              <w:rPr>
                                <w:rFonts w:ascii="Century Gothic" w:hAnsi="Century Gothic" w:cs="Arial"/>
                                <w:b/>
                                <w:sz w:val="32"/>
                                <w:szCs w:val="32"/>
                                <w:lang w:val="es-MX"/>
                              </w:rPr>
                            </w:pPr>
                          </w:p>
                          <w:p w:rsidR="008B20E4" w:rsidRPr="00103622" w:rsidRDefault="008B20E4"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8B20E4" w:rsidRPr="00103622" w:rsidRDefault="008B20E4" w:rsidP="00716D3A">
                            <w:pPr>
                              <w:ind w:left="142"/>
                              <w:jc w:val="center"/>
                              <w:rPr>
                                <w:rFonts w:ascii="Century Gothic" w:hAnsi="Century Gothic" w:cs="Arial"/>
                                <w:b/>
                                <w:sz w:val="32"/>
                                <w:szCs w:val="32"/>
                                <w:lang w:val="es-MX"/>
                              </w:rPr>
                            </w:pPr>
                          </w:p>
                          <w:p w:rsidR="008B20E4" w:rsidRPr="00103622" w:rsidRDefault="008B20E4"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8B20E4" w:rsidRPr="00103622" w:rsidRDefault="008B20E4" w:rsidP="00BC21BB">
                            <w:pPr>
                              <w:ind w:left="142"/>
                              <w:rPr>
                                <w:rFonts w:ascii="Century Gothic" w:hAnsi="Century Gothic"/>
                                <w:b/>
                                <w:sz w:val="28"/>
                                <w:szCs w:val="28"/>
                              </w:rPr>
                            </w:pPr>
                          </w:p>
                          <w:p w:rsidR="008B20E4" w:rsidRDefault="008B20E4" w:rsidP="00E75AD0">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       </w:t>
                            </w:r>
                            <w:r w:rsidRPr="00C205F8">
                              <w:rPr>
                                <w:rFonts w:ascii="Century Gothic" w:hAnsi="Century Gothic" w:cs="Century Gothic"/>
                                <w:b/>
                                <w:bCs/>
                                <w:color w:val="000000"/>
                                <w:sz w:val="28"/>
                                <w:szCs w:val="28"/>
                              </w:rPr>
                              <w:t xml:space="preserve">OBJETO: </w:t>
                            </w:r>
                            <w:r w:rsidRPr="00E75AD0">
                              <w:rPr>
                                <w:rFonts w:ascii="Century Gothic" w:hAnsi="Century Gothic" w:cs="Century Gothic"/>
                                <w:b/>
                                <w:bCs/>
                                <w:color w:val="000000"/>
                                <w:sz w:val="28"/>
                                <w:szCs w:val="28"/>
                              </w:rPr>
                              <w:t xml:space="preserve">ADQUISICIÓN DE GABINETES DE MEDICIÓN S2300 </w:t>
                            </w:r>
                            <w:r>
                              <w:rPr>
                                <w:rFonts w:ascii="Century Gothic" w:hAnsi="Century Gothic" w:cs="Century Gothic"/>
                                <w:b/>
                                <w:bCs/>
                                <w:color w:val="000000"/>
                                <w:sz w:val="28"/>
                                <w:szCs w:val="28"/>
                              </w:rPr>
                              <w:t xml:space="preserve">    </w:t>
                            </w:r>
                          </w:p>
                          <w:p w:rsidR="008B20E4" w:rsidRDefault="008B20E4" w:rsidP="00E75AD0">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                 </w:t>
                            </w:r>
                            <w:r w:rsidRPr="00E75AD0">
                              <w:rPr>
                                <w:rFonts w:ascii="Century Gothic" w:hAnsi="Century Gothic" w:cs="Century Gothic"/>
                                <w:b/>
                                <w:bCs/>
                                <w:color w:val="000000"/>
                                <w:sz w:val="28"/>
                                <w:szCs w:val="28"/>
                              </w:rPr>
                              <w:t>PARA USUARIOS DOMÉSTICOS DE GAS NATURAL</w:t>
                            </w:r>
                          </w:p>
                          <w:p w:rsidR="008B20E4" w:rsidRPr="00C205F8" w:rsidRDefault="008B20E4" w:rsidP="00C205F8">
                            <w:pPr>
                              <w:ind w:right="930"/>
                              <w:jc w:val="center"/>
                              <w:rPr>
                                <w:rFonts w:ascii="Century Gothic" w:hAnsi="Century Gothic" w:cs="Century Gothic"/>
                                <w:b/>
                                <w:bCs/>
                                <w:color w:val="000000"/>
                                <w:sz w:val="28"/>
                                <w:szCs w:val="28"/>
                              </w:rPr>
                            </w:pPr>
                          </w:p>
                          <w:p w:rsidR="008B20E4" w:rsidRPr="00C205F8" w:rsidRDefault="008B20E4" w:rsidP="00C205F8">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       </w:t>
                            </w:r>
                            <w:r w:rsidRPr="00C205F8">
                              <w:rPr>
                                <w:rFonts w:ascii="Century Gothic" w:hAnsi="Century Gothic" w:cs="Century Gothic"/>
                                <w:b/>
                                <w:bCs/>
                                <w:color w:val="000000"/>
                                <w:sz w:val="28"/>
                                <w:szCs w:val="28"/>
                              </w:rPr>
                              <w:t>CODIGO DE PROCESO Nº</w:t>
                            </w:r>
                            <w:r w:rsidRPr="00E75AD0">
                              <w:rPr>
                                <w:rFonts w:ascii="Century Gothic" w:hAnsi="Century Gothic" w:cs="Century Gothic"/>
                                <w:b/>
                                <w:bCs/>
                                <w:color w:val="000000"/>
                                <w:sz w:val="28"/>
                                <w:szCs w:val="28"/>
                              </w:rPr>
                              <w:t>: COX-01-GNRGD-19-15</w:t>
                            </w:r>
                          </w:p>
                          <w:p w:rsidR="008B20E4" w:rsidRDefault="008B20E4" w:rsidP="000076CC">
                            <w:pPr>
                              <w:ind w:right="930"/>
                              <w:jc w:val="center"/>
                              <w:rPr>
                                <w:rFonts w:ascii="Century Gothic" w:hAnsi="Century Gothic" w:cs="Century Gothic"/>
                                <w:b/>
                                <w:bCs/>
                                <w:color w:val="000000"/>
                                <w:sz w:val="16"/>
                                <w:szCs w:val="28"/>
                              </w:rPr>
                            </w:pPr>
                          </w:p>
                          <w:p w:rsidR="008B20E4" w:rsidRPr="00C205F8" w:rsidRDefault="008B20E4" w:rsidP="000076CC">
                            <w:pPr>
                              <w:ind w:right="930"/>
                              <w:jc w:val="center"/>
                              <w:rPr>
                                <w:rFonts w:ascii="Century Gothic" w:hAnsi="Century Gothic" w:cs="Century Gothic"/>
                                <w:b/>
                                <w:bCs/>
                                <w:color w:val="000000"/>
                                <w:sz w:val="16"/>
                                <w:szCs w:val="28"/>
                              </w:rPr>
                            </w:pPr>
                          </w:p>
                          <w:p w:rsidR="008B20E4" w:rsidRPr="009C5A35" w:rsidRDefault="008B20E4" w:rsidP="00BC21BB">
                            <w:pPr>
                              <w:ind w:right="930"/>
                              <w:jc w:val="center"/>
                              <w:rPr>
                                <w:rFonts w:ascii="Century Gothic" w:hAnsi="Century Gothic"/>
                                <w:lang w:val="es-ES_tradnl"/>
                              </w:rPr>
                            </w:pPr>
                            <w:r>
                              <w:rPr>
                                <w:rFonts w:ascii="Century Gothic" w:hAnsi="Century Gothic" w:cs="Century Gothic"/>
                                <w:b/>
                                <w:bCs/>
                                <w:color w:val="000000"/>
                                <w:sz w:val="28"/>
                                <w:szCs w:val="28"/>
                              </w:rPr>
                              <w:t xml:space="preserve">       </w:t>
                            </w:r>
                            <w:r w:rsidRPr="00103622">
                              <w:rPr>
                                <w:rFonts w:ascii="Century Gothic" w:hAnsi="Century Gothic" w:cs="Century Gothic"/>
                                <w:b/>
                                <w:bCs/>
                                <w:color w:val="0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B20E4" w:rsidRDefault="008B20E4" w:rsidP="00BC21BB">
                      <w:pPr>
                        <w:pStyle w:val="Ttulo1"/>
                        <w:ind w:left="142"/>
                        <w:jc w:val="center"/>
                        <w:rPr>
                          <w:rFonts w:ascii="Century Gothic" w:hAnsi="Century Gothic"/>
                          <w:szCs w:val="28"/>
                        </w:rPr>
                      </w:pPr>
                    </w:p>
                    <w:p w:rsidR="008B20E4" w:rsidRDefault="008B20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20E4" w:rsidRDefault="008B20E4" w:rsidP="00196858"/>
                    <w:p w:rsidR="008B20E4" w:rsidRPr="00196858" w:rsidRDefault="008B20E4" w:rsidP="00196858"/>
                    <w:p w:rsidR="008B20E4" w:rsidRDefault="008B20E4" w:rsidP="00BC21BB">
                      <w:pPr>
                        <w:ind w:left="142"/>
                        <w:jc w:val="center"/>
                        <w:rPr>
                          <w:rFonts w:ascii="Verdana" w:hAnsi="Verdana"/>
                          <w:b/>
                        </w:rPr>
                      </w:pPr>
                    </w:p>
                    <w:p w:rsidR="008B20E4" w:rsidRDefault="008B20E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EAAF80" wp14:editId="355B9FC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20E4" w:rsidRPr="00103622" w:rsidRDefault="008B20E4"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rsidR="008B20E4" w:rsidRPr="00103622" w:rsidRDefault="008B20E4" w:rsidP="00963B46">
                      <w:pPr>
                        <w:ind w:left="142"/>
                        <w:jc w:val="center"/>
                        <w:rPr>
                          <w:rFonts w:ascii="Century Gothic" w:hAnsi="Century Gothic" w:cs="Arial"/>
                          <w:b/>
                          <w:sz w:val="32"/>
                          <w:szCs w:val="32"/>
                          <w:lang w:val="es-MX"/>
                        </w:rPr>
                      </w:pPr>
                    </w:p>
                    <w:p w:rsidR="008B20E4" w:rsidRPr="00103622" w:rsidRDefault="008B20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20E4" w:rsidRDefault="008B20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8B20E4" w:rsidRPr="00103622" w:rsidRDefault="008B20E4" w:rsidP="00963B46">
                      <w:pPr>
                        <w:ind w:left="142"/>
                        <w:jc w:val="center"/>
                        <w:rPr>
                          <w:rFonts w:ascii="Century Gothic" w:hAnsi="Century Gothic" w:cs="Arial"/>
                          <w:b/>
                          <w:sz w:val="32"/>
                          <w:szCs w:val="32"/>
                          <w:lang w:val="es-MX"/>
                        </w:rPr>
                      </w:pPr>
                    </w:p>
                    <w:p w:rsidR="008B20E4" w:rsidRPr="00103622" w:rsidRDefault="008B20E4"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8B20E4" w:rsidRPr="00103622" w:rsidRDefault="008B20E4" w:rsidP="00716D3A">
                      <w:pPr>
                        <w:ind w:left="142"/>
                        <w:jc w:val="center"/>
                        <w:rPr>
                          <w:rFonts w:ascii="Century Gothic" w:hAnsi="Century Gothic" w:cs="Arial"/>
                          <w:b/>
                          <w:sz w:val="32"/>
                          <w:szCs w:val="32"/>
                          <w:lang w:val="es-MX"/>
                        </w:rPr>
                      </w:pPr>
                    </w:p>
                    <w:p w:rsidR="008B20E4" w:rsidRPr="00103622" w:rsidRDefault="008B20E4"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8B20E4" w:rsidRPr="00103622" w:rsidRDefault="008B20E4" w:rsidP="00BC21BB">
                      <w:pPr>
                        <w:ind w:left="142"/>
                        <w:rPr>
                          <w:rFonts w:ascii="Century Gothic" w:hAnsi="Century Gothic"/>
                          <w:b/>
                          <w:sz w:val="28"/>
                          <w:szCs w:val="28"/>
                        </w:rPr>
                      </w:pPr>
                    </w:p>
                    <w:p w:rsidR="008B20E4" w:rsidRDefault="008B20E4" w:rsidP="00E75AD0">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       </w:t>
                      </w:r>
                      <w:r w:rsidRPr="00C205F8">
                        <w:rPr>
                          <w:rFonts w:ascii="Century Gothic" w:hAnsi="Century Gothic" w:cs="Century Gothic"/>
                          <w:b/>
                          <w:bCs/>
                          <w:color w:val="000000"/>
                          <w:sz w:val="28"/>
                          <w:szCs w:val="28"/>
                        </w:rPr>
                        <w:t xml:space="preserve">OBJETO: </w:t>
                      </w:r>
                      <w:r w:rsidRPr="00E75AD0">
                        <w:rPr>
                          <w:rFonts w:ascii="Century Gothic" w:hAnsi="Century Gothic" w:cs="Century Gothic"/>
                          <w:b/>
                          <w:bCs/>
                          <w:color w:val="000000"/>
                          <w:sz w:val="28"/>
                          <w:szCs w:val="28"/>
                        </w:rPr>
                        <w:t xml:space="preserve">ADQUISICIÓN DE GABINETES DE MEDICIÓN S2300 </w:t>
                      </w:r>
                      <w:r>
                        <w:rPr>
                          <w:rFonts w:ascii="Century Gothic" w:hAnsi="Century Gothic" w:cs="Century Gothic"/>
                          <w:b/>
                          <w:bCs/>
                          <w:color w:val="000000"/>
                          <w:sz w:val="28"/>
                          <w:szCs w:val="28"/>
                        </w:rPr>
                        <w:t xml:space="preserve">    </w:t>
                      </w:r>
                    </w:p>
                    <w:p w:rsidR="008B20E4" w:rsidRDefault="008B20E4" w:rsidP="00E75AD0">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                 </w:t>
                      </w:r>
                      <w:r w:rsidRPr="00E75AD0">
                        <w:rPr>
                          <w:rFonts w:ascii="Century Gothic" w:hAnsi="Century Gothic" w:cs="Century Gothic"/>
                          <w:b/>
                          <w:bCs/>
                          <w:color w:val="000000"/>
                          <w:sz w:val="28"/>
                          <w:szCs w:val="28"/>
                        </w:rPr>
                        <w:t>PARA USUARIOS DOMÉSTICOS DE GAS NATURAL</w:t>
                      </w:r>
                    </w:p>
                    <w:p w:rsidR="008B20E4" w:rsidRPr="00C205F8" w:rsidRDefault="008B20E4" w:rsidP="00C205F8">
                      <w:pPr>
                        <w:ind w:right="930"/>
                        <w:jc w:val="center"/>
                        <w:rPr>
                          <w:rFonts w:ascii="Century Gothic" w:hAnsi="Century Gothic" w:cs="Century Gothic"/>
                          <w:b/>
                          <w:bCs/>
                          <w:color w:val="000000"/>
                          <w:sz w:val="28"/>
                          <w:szCs w:val="28"/>
                        </w:rPr>
                      </w:pPr>
                    </w:p>
                    <w:p w:rsidR="008B20E4" w:rsidRPr="00C205F8" w:rsidRDefault="008B20E4" w:rsidP="00C205F8">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       </w:t>
                      </w:r>
                      <w:r w:rsidRPr="00C205F8">
                        <w:rPr>
                          <w:rFonts w:ascii="Century Gothic" w:hAnsi="Century Gothic" w:cs="Century Gothic"/>
                          <w:b/>
                          <w:bCs/>
                          <w:color w:val="000000"/>
                          <w:sz w:val="28"/>
                          <w:szCs w:val="28"/>
                        </w:rPr>
                        <w:t>CODIGO DE PROCESO Nº</w:t>
                      </w:r>
                      <w:r w:rsidRPr="00E75AD0">
                        <w:rPr>
                          <w:rFonts w:ascii="Century Gothic" w:hAnsi="Century Gothic" w:cs="Century Gothic"/>
                          <w:b/>
                          <w:bCs/>
                          <w:color w:val="000000"/>
                          <w:sz w:val="28"/>
                          <w:szCs w:val="28"/>
                        </w:rPr>
                        <w:t>: COX-01-GNRGD-19-15</w:t>
                      </w:r>
                    </w:p>
                    <w:p w:rsidR="008B20E4" w:rsidRDefault="008B20E4" w:rsidP="000076CC">
                      <w:pPr>
                        <w:ind w:right="930"/>
                        <w:jc w:val="center"/>
                        <w:rPr>
                          <w:rFonts w:ascii="Century Gothic" w:hAnsi="Century Gothic" w:cs="Century Gothic"/>
                          <w:b/>
                          <w:bCs/>
                          <w:color w:val="000000"/>
                          <w:sz w:val="16"/>
                          <w:szCs w:val="28"/>
                        </w:rPr>
                      </w:pPr>
                    </w:p>
                    <w:p w:rsidR="008B20E4" w:rsidRPr="00C205F8" w:rsidRDefault="008B20E4" w:rsidP="000076CC">
                      <w:pPr>
                        <w:ind w:right="930"/>
                        <w:jc w:val="center"/>
                        <w:rPr>
                          <w:rFonts w:ascii="Century Gothic" w:hAnsi="Century Gothic" w:cs="Century Gothic"/>
                          <w:b/>
                          <w:bCs/>
                          <w:color w:val="000000"/>
                          <w:sz w:val="16"/>
                          <w:szCs w:val="28"/>
                        </w:rPr>
                      </w:pPr>
                    </w:p>
                    <w:p w:rsidR="008B20E4" w:rsidRPr="009C5A35" w:rsidRDefault="008B20E4" w:rsidP="00BC21BB">
                      <w:pPr>
                        <w:ind w:right="930"/>
                        <w:jc w:val="center"/>
                        <w:rPr>
                          <w:rFonts w:ascii="Century Gothic" w:hAnsi="Century Gothic"/>
                          <w:lang w:val="es-ES_tradnl"/>
                        </w:rPr>
                      </w:pPr>
                      <w:r>
                        <w:rPr>
                          <w:rFonts w:ascii="Century Gothic" w:hAnsi="Century Gothic" w:cs="Century Gothic"/>
                          <w:b/>
                          <w:bCs/>
                          <w:color w:val="000000"/>
                          <w:sz w:val="28"/>
                          <w:szCs w:val="28"/>
                        </w:rPr>
                        <w:t xml:space="preserve">       </w:t>
                      </w:r>
                      <w:r w:rsidRPr="00103622">
                        <w:rPr>
                          <w:rFonts w:ascii="Century Gothic" w:hAnsi="Century Gothic" w:cs="Century Gothic"/>
                          <w:b/>
                          <w:bCs/>
                          <w:color w:val="000000"/>
                          <w:sz w:val="28"/>
                          <w:szCs w:val="28"/>
                        </w:rPr>
                        <w:t>PRIMERA CONVOCATORIA</w:t>
                      </w:r>
                    </w:p>
                  </w:txbxContent>
                </v:textbox>
              </v:roundrect>
            </w:pict>
          </mc:Fallback>
        </mc:AlternateContent>
      </w:r>
      <w:r w:rsidR="00237D3E" w:rsidRPr="00F44E66">
        <w:rPr>
          <w:rFonts w:asciiTheme="minorHAnsi" w:hAnsiTheme="minorHAnsi" w:cstheme="minorHAnsi"/>
          <w:sz w:val="18"/>
          <w:szCs w:val="18"/>
        </w:rPr>
        <w:br w:type="page"/>
      </w:r>
    </w:p>
    <w:p w:rsidR="00103622" w:rsidRPr="00F44E66" w:rsidRDefault="00103622" w:rsidP="00103622">
      <w:pPr>
        <w:jc w:val="center"/>
        <w:rPr>
          <w:rFonts w:asciiTheme="minorHAnsi" w:hAnsiTheme="minorHAnsi" w:cstheme="minorHAnsi"/>
          <w:b/>
        </w:rPr>
      </w:pPr>
      <w:r w:rsidRPr="00F44E66">
        <w:rPr>
          <w:rFonts w:asciiTheme="minorHAnsi" w:hAnsiTheme="minorHAnsi" w:cstheme="minorHAnsi"/>
          <w:b/>
        </w:rPr>
        <w:lastRenderedPageBreak/>
        <w:t>ASPECTOS GENERALES DEL PROCESO DE CONTRATACIÓN</w:t>
      </w:r>
    </w:p>
    <w:p w:rsidR="00103622" w:rsidRPr="00F44E66" w:rsidRDefault="00103622" w:rsidP="00035FD4">
      <w:pPr>
        <w:jc w:val="center"/>
        <w:rPr>
          <w:rFonts w:asciiTheme="minorHAnsi" w:hAnsiTheme="minorHAnsi" w:cstheme="minorHAnsi"/>
          <w:b/>
          <w:sz w:val="18"/>
          <w:szCs w:val="18"/>
        </w:rPr>
      </w:pPr>
      <w:bookmarkStart w:id="0" w:name="_GoBack"/>
      <w:bookmarkEnd w:id="0"/>
    </w:p>
    <w:tbl>
      <w:tblPr>
        <w:tblpPr w:leftFromText="141" w:rightFromText="141" w:vertAnchor="text" w:horzAnchor="margin" w:tblpXSpec="center" w:tblpY="153"/>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3272"/>
        <w:gridCol w:w="1176"/>
        <w:gridCol w:w="54"/>
        <w:gridCol w:w="1171"/>
        <w:gridCol w:w="3594"/>
      </w:tblGrid>
      <w:tr w:rsidR="00103622" w:rsidRPr="00F44E66" w:rsidTr="00035FD4">
        <w:trPr>
          <w:trHeight w:val="253"/>
        </w:trPr>
        <w:tc>
          <w:tcPr>
            <w:tcW w:w="9716" w:type="dxa"/>
            <w:gridSpan w:val="6"/>
            <w:shd w:val="clear" w:color="auto" w:fill="D9D9D9"/>
            <w:vAlign w:val="center"/>
          </w:tcPr>
          <w:p w:rsidR="00103622" w:rsidRPr="00F44E66" w:rsidRDefault="00103622" w:rsidP="00035FD4">
            <w:pPr>
              <w:jc w:val="center"/>
              <w:rPr>
                <w:rFonts w:asciiTheme="minorHAnsi" w:hAnsiTheme="minorHAnsi" w:cstheme="minorHAnsi"/>
                <w:b/>
                <w:sz w:val="18"/>
                <w:szCs w:val="18"/>
              </w:rPr>
            </w:pPr>
            <w:r w:rsidRPr="00F44E66">
              <w:rPr>
                <w:rFonts w:asciiTheme="minorHAnsi" w:hAnsiTheme="minorHAnsi" w:cstheme="minorHAnsi"/>
                <w:b/>
                <w:sz w:val="18"/>
                <w:szCs w:val="18"/>
              </w:rPr>
              <w:t>CRONOGRAMA DE PLAZOS</w:t>
            </w:r>
          </w:p>
        </w:tc>
      </w:tr>
      <w:tr w:rsidR="00103622" w:rsidRPr="00F44E66" w:rsidTr="00035FD4">
        <w:trPr>
          <w:trHeight w:val="253"/>
        </w:trPr>
        <w:tc>
          <w:tcPr>
            <w:tcW w:w="449" w:type="dxa"/>
            <w:shd w:val="clear" w:color="auto" w:fill="D9D9D9"/>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N°</w:t>
            </w:r>
          </w:p>
        </w:tc>
        <w:tc>
          <w:tcPr>
            <w:tcW w:w="3272" w:type="dxa"/>
            <w:shd w:val="clear" w:color="auto" w:fill="D9D9D9"/>
            <w:vAlign w:val="center"/>
          </w:tcPr>
          <w:p w:rsidR="00103622" w:rsidRPr="00F44E66" w:rsidRDefault="00103622" w:rsidP="00103622">
            <w:pPr>
              <w:jc w:val="center"/>
              <w:rPr>
                <w:rFonts w:asciiTheme="minorHAnsi" w:hAnsiTheme="minorHAnsi" w:cstheme="minorHAnsi"/>
                <w:b/>
                <w:sz w:val="18"/>
                <w:szCs w:val="18"/>
              </w:rPr>
            </w:pPr>
            <w:r w:rsidRPr="00F44E66">
              <w:rPr>
                <w:rFonts w:asciiTheme="minorHAnsi" w:hAnsiTheme="minorHAnsi" w:cstheme="minorHAnsi"/>
                <w:b/>
                <w:sz w:val="18"/>
                <w:szCs w:val="18"/>
              </w:rPr>
              <w:t>ACTIVIDAD</w:t>
            </w:r>
          </w:p>
        </w:tc>
        <w:tc>
          <w:tcPr>
            <w:tcW w:w="2400" w:type="dxa"/>
            <w:gridSpan w:val="3"/>
            <w:shd w:val="clear" w:color="auto" w:fill="D9D9D9"/>
            <w:vAlign w:val="center"/>
          </w:tcPr>
          <w:p w:rsidR="00103622" w:rsidRPr="00F44E66" w:rsidRDefault="00103622" w:rsidP="00103622">
            <w:pPr>
              <w:jc w:val="center"/>
              <w:rPr>
                <w:rFonts w:asciiTheme="minorHAnsi" w:hAnsiTheme="minorHAnsi" w:cstheme="minorHAnsi"/>
                <w:b/>
                <w:sz w:val="18"/>
                <w:szCs w:val="18"/>
              </w:rPr>
            </w:pPr>
            <w:r w:rsidRPr="00F44E66">
              <w:rPr>
                <w:rFonts w:asciiTheme="minorHAnsi" w:hAnsiTheme="minorHAnsi" w:cstheme="minorHAnsi"/>
                <w:b/>
                <w:sz w:val="18"/>
                <w:szCs w:val="18"/>
              </w:rPr>
              <w:t>FECHA y HORA</w:t>
            </w:r>
          </w:p>
        </w:tc>
        <w:tc>
          <w:tcPr>
            <w:tcW w:w="3594" w:type="dxa"/>
            <w:shd w:val="clear" w:color="auto" w:fill="D9D9D9"/>
            <w:vAlign w:val="center"/>
          </w:tcPr>
          <w:p w:rsidR="00103622" w:rsidRPr="00F44E66" w:rsidRDefault="00103622" w:rsidP="00103622">
            <w:pPr>
              <w:jc w:val="center"/>
              <w:rPr>
                <w:rFonts w:asciiTheme="minorHAnsi" w:hAnsiTheme="minorHAnsi" w:cstheme="minorHAnsi"/>
                <w:b/>
                <w:sz w:val="18"/>
                <w:szCs w:val="18"/>
              </w:rPr>
            </w:pPr>
            <w:r w:rsidRPr="00F44E66">
              <w:rPr>
                <w:rFonts w:asciiTheme="minorHAnsi" w:hAnsiTheme="minorHAnsi" w:cstheme="minorHAnsi"/>
                <w:b/>
                <w:sz w:val="18"/>
                <w:szCs w:val="18"/>
              </w:rPr>
              <w:t>DIRECCION</w:t>
            </w:r>
          </w:p>
        </w:tc>
      </w:tr>
      <w:tr w:rsidR="00103622" w:rsidRPr="00F44E66" w:rsidTr="00035FD4">
        <w:trPr>
          <w:trHeight w:val="39"/>
        </w:trPr>
        <w:tc>
          <w:tcPr>
            <w:tcW w:w="449" w:type="dxa"/>
          </w:tcPr>
          <w:p w:rsidR="00103622" w:rsidRPr="00F44E66" w:rsidRDefault="00103622" w:rsidP="00103622">
            <w:pPr>
              <w:rPr>
                <w:rFonts w:asciiTheme="minorHAnsi" w:hAnsiTheme="minorHAnsi" w:cstheme="minorHAnsi"/>
                <w:sz w:val="18"/>
                <w:szCs w:val="18"/>
              </w:rPr>
            </w:pPr>
          </w:p>
        </w:tc>
        <w:tc>
          <w:tcPr>
            <w:tcW w:w="3272" w:type="dxa"/>
          </w:tcPr>
          <w:p w:rsidR="00103622" w:rsidRPr="00F44E66" w:rsidRDefault="00103622" w:rsidP="00103622">
            <w:pPr>
              <w:rPr>
                <w:rFonts w:asciiTheme="minorHAnsi" w:hAnsiTheme="minorHAnsi" w:cstheme="minorHAnsi"/>
                <w:sz w:val="18"/>
                <w:szCs w:val="18"/>
              </w:rPr>
            </w:pPr>
          </w:p>
        </w:tc>
        <w:tc>
          <w:tcPr>
            <w:tcW w:w="2400" w:type="dxa"/>
            <w:gridSpan w:val="3"/>
          </w:tcPr>
          <w:p w:rsidR="00103622" w:rsidRPr="00F44E66" w:rsidRDefault="00103622" w:rsidP="00103622">
            <w:pPr>
              <w:rPr>
                <w:rFonts w:asciiTheme="minorHAnsi" w:hAnsiTheme="minorHAnsi" w:cstheme="minorHAnsi"/>
                <w:sz w:val="18"/>
                <w:szCs w:val="18"/>
              </w:rPr>
            </w:pPr>
          </w:p>
        </w:tc>
        <w:tc>
          <w:tcPr>
            <w:tcW w:w="3594" w:type="dxa"/>
          </w:tcPr>
          <w:p w:rsidR="00103622" w:rsidRPr="00F44E66" w:rsidRDefault="00103622" w:rsidP="00103622">
            <w:pPr>
              <w:rPr>
                <w:rFonts w:asciiTheme="minorHAnsi" w:hAnsiTheme="minorHAnsi" w:cstheme="minorHAnsi"/>
                <w:sz w:val="18"/>
                <w:szCs w:val="18"/>
              </w:rPr>
            </w:pPr>
          </w:p>
        </w:tc>
      </w:tr>
      <w:tr w:rsidR="00103622" w:rsidRPr="00F44E66" w:rsidTr="00035FD4">
        <w:trPr>
          <w:trHeight w:val="185"/>
        </w:trPr>
        <w:tc>
          <w:tcPr>
            <w:tcW w:w="449"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1</w:t>
            </w:r>
          </w:p>
        </w:tc>
        <w:tc>
          <w:tcPr>
            <w:tcW w:w="3272" w:type="dxa"/>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Inspección Previa.</w:t>
            </w:r>
          </w:p>
        </w:tc>
        <w:tc>
          <w:tcPr>
            <w:tcW w:w="1230" w:type="dxa"/>
            <w:gridSpan w:val="2"/>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Fecha:</w:t>
            </w:r>
          </w:p>
          <w:p w:rsidR="00103622" w:rsidRPr="00F44E66" w:rsidRDefault="00103622" w:rsidP="00103622">
            <w:pPr>
              <w:rPr>
                <w:rFonts w:asciiTheme="minorHAnsi" w:hAnsiTheme="minorHAnsi" w:cstheme="minorHAnsi"/>
                <w:sz w:val="18"/>
                <w:szCs w:val="18"/>
              </w:rPr>
            </w:pPr>
          </w:p>
        </w:tc>
        <w:tc>
          <w:tcPr>
            <w:tcW w:w="1171"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Hora:</w:t>
            </w:r>
          </w:p>
          <w:p w:rsidR="00103622" w:rsidRPr="00F44E66" w:rsidRDefault="00103622" w:rsidP="00103622">
            <w:pPr>
              <w:jc w:val="center"/>
              <w:rPr>
                <w:rFonts w:asciiTheme="minorHAnsi" w:hAnsiTheme="minorHAnsi" w:cstheme="minorHAnsi"/>
                <w:color w:val="000000"/>
                <w:sz w:val="18"/>
                <w:szCs w:val="18"/>
              </w:rPr>
            </w:pPr>
          </w:p>
        </w:tc>
        <w:tc>
          <w:tcPr>
            <w:tcW w:w="3594" w:type="dxa"/>
            <w:vAlign w:val="center"/>
          </w:tcPr>
          <w:p w:rsidR="00103622"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No corresponde</w:t>
            </w:r>
          </w:p>
        </w:tc>
      </w:tr>
      <w:tr w:rsidR="00103622" w:rsidRPr="00F44E66" w:rsidTr="00035FD4">
        <w:trPr>
          <w:trHeight w:val="96"/>
        </w:trPr>
        <w:tc>
          <w:tcPr>
            <w:tcW w:w="449" w:type="dxa"/>
            <w:vAlign w:val="center"/>
          </w:tcPr>
          <w:p w:rsidR="00103622" w:rsidRPr="00F44E66" w:rsidRDefault="00103622" w:rsidP="00103622">
            <w:pPr>
              <w:rPr>
                <w:rFonts w:asciiTheme="minorHAnsi" w:hAnsiTheme="minorHAnsi" w:cstheme="minorHAnsi"/>
                <w:sz w:val="18"/>
                <w:szCs w:val="18"/>
              </w:rPr>
            </w:pPr>
          </w:p>
        </w:tc>
        <w:tc>
          <w:tcPr>
            <w:tcW w:w="3272" w:type="dxa"/>
            <w:vAlign w:val="center"/>
          </w:tcPr>
          <w:p w:rsidR="00103622" w:rsidRPr="00F44E66" w:rsidRDefault="00103622" w:rsidP="00103622">
            <w:pPr>
              <w:rPr>
                <w:rFonts w:asciiTheme="minorHAnsi" w:hAnsiTheme="minorHAnsi" w:cstheme="minorHAnsi"/>
                <w:sz w:val="18"/>
                <w:szCs w:val="18"/>
              </w:rPr>
            </w:pPr>
          </w:p>
        </w:tc>
        <w:tc>
          <w:tcPr>
            <w:tcW w:w="2400" w:type="dxa"/>
            <w:gridSpan w:val="3"/>
          </w:tcPr>
          <w:p w:rsidR="00103622" w:rsidRPr="00F44E66" w:rsidRDefault="00103622" w:rsidP="00103622">
            <w:pPr>
              <w:jc w:val="center"/>
              <w:rPr>
                <w:rFonts w:asciiTheme="minorHAnsi" w:hAnsiTheme="minorHAnsi" w:cstheme="minorHAnsi"/>
                <w:sz w:val="18"/>
                <w:szCs w:val="18"/>
              </w:rPr>
            </w:pPr>
          </w:p>
        </w:tc>
        <w:tc>
          <w:tcPr>
            <w:tcW w:w="3594" w:type="dxa"/>
          </w:tcPr>
          <w:p w:rsidR="00103622" w:rsidRPr="00F44E66" w:rsidRDefault="00103622" w:rsidP="000F01C7">
            <w:pPr>
              <w:jc w:val="center"/>
              <w:rPr>
                <w:rFonts w:asciiTheme="minorHAnsi" w:hAnsiTheme="minorHAnsi" w:cstheme="minorHAnsi"/>
                <w:sz w:val="18"/>
                <w:szCs w:val="18"/>
              </w:rPr>
            </w:pPr>
          </w:p>
        </w:tc>
      </w:tr>
      <w:tr w:rsidR="00103622" w:rsidRPr="00F44E66" w:rsidTr="00035FD4">
        <w:trPr>
          <w:trHeight w:val="267"/>
        </w:trPr>
        <w:tc>
          <w:tcPr>
            <w:tcW w:w="449" w:type="dxa"/>
            <w:shd w:val="clear" w:color="auto" w:fill="auto"/>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2</w:t>
            </w:r>
          </w:p>
        </w:tc>
        <w:tc>
          <w:tcPr>
            <w:tcW w:w="3272" w:type="dxa"/>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Consultas Escritas.</w:t>
            </w:r>
          </w:p>
        </w:tc>
        <w:tc>
          <w:tcPr>
            <w:tcW w:w="1230" w:type="dxa"/>
            <w:gridSpan w:val="2"/>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Fecha:</w:t>
            </w:r>
          </w:p>
          <w:p w:rsidR="00103622" w:rsidRPr="00F44E66" w:rsidRDefault="00705467" w:rsidP="00705467">
            <w:pPr>
              <w:rPr>
                <w:rFonts w:asciiTheme="minorHAnsi" w:hAnsiTheme="minorHAnsi" w:cstheme="minorHAnsi"/>
                <w:sz w:val="18"/>
                <w:szCs w:val="18"/>
              </w:rPr>
            </w:pPr>
            <w:r>
              <w:rPr>
                <w:rFonts w:asciiTheme="minorHAnsi" w:hAnsiTheme="minorHAnsi" w:cstheme="minorHAnsi"/>
                <w:sz w:val="18"/>
                <w:szCs w:val="18"/>
              </w:rPr>
              <w:t>05/11</w:t>
            </w:r>
            <w:r w:rsidR="000F01C7" w:rsidRPr="00F44E66">
              <w:rPr>
                <w:rFonts w:asciiTheme="minorHAnsi" w:hAnsiTheme="minorHAnsi" w:cstheme="minorHAnsi"/>
                <w:sz w:val="18"/>
                <w:szCs w:val="18"/>
              </w:rPr>
              <w:t>/2015</w:t>
            </w:r>
          </w:p>
        </w:tc>
        <w:tc>
          <w:tcPr>
            <w:tcW w:w="1171" w:type="dxa"/>
            <w:vAlign w:val="center"/>
          </w:tcPr>
          <w:p w:rsidR="00103622" w:rsidRPr="00F44E66" w:rsidRDefault="00103622" w:rsidP="000F01C7">
            <w:pPr>
              <w:rPr>
                <w:rFonts w:asciiTheme="minorHAnsi" w:hAnsiTheme="minorHAnsi" w:cstheme="minorHAnsi"/>
                <w:sz w:val="18"/>
                <w:szCs w:val="18"/>
              </w:rPr>
            </w:pPr>
            <w:r w:rsidRPr="00F44E66">
              <w:rPr>
                <w:rFonts w:asciiTheme="minorHAnsi" w:hAnsiTheme="minorHAnsi" w:cstheme="minorHAnsi"/>
                <w:sz w:val="18"/>
                <w:szCs w:val="18"/>
              </w:rPr>
              <w:t>Hasta hora:</w:t>
            </w:r>
          </w:p>
          <w:p w:rsidR="00103622" w:rsidRPr="00F44E66" w:rsidRDefault="000F01C7" w:rsidP="008F26F7">
            <w:pPr>
              <w:jc w:val="center"/>
              <w:rPr>
                <w:rFonts w:asciiTheme="minorHAnsi" w:hAnsiTheme="minorHAnsi" w:cstheme="minorHAnsi"/>
                <w:sz w:val="18"/>
                <w:szCs w:val="18"/>
              </w:rPr>
            </w:pPr>
            <w:r w:rsidRPr="00F44E66">
              <w:rPr>
                <w:rFonts w:asciiTheme="minorHAnsi" w:hAnsiTheme="minorHAnsi" w:cstheme="minorHAnsi"/>
                <w:sz w:val="18"/>
                <w:szCs w:val="18"/>
              </w:rPr>
              <w:t>18:00</w:t>
            </w:r>
          </w:p>
        </w:tc>
        <w:tc>
          <w:tcPr>
            <w:tcW w:w="3594" w:type="dxa"/>
            <w:vAlign w:val="center"/>
          </w:tcPr>
          <w:p w:rsidR="00103622" w:rsidRPr="00F44E66" w:rsidRDefault="00705467" w:rsidP="000F01C7">
            <w:pPr>
              <w:jc w:val="center"/>
              <w:rPr>
                <w:rFonts w:asciiTheme="minorHAnsi" w:hAnsiTheme="minorHAnsi" w:cstheme="minorHAnsi"/>
                <w:sz w:val="18"/>
                <w:szCs w:val="18"/>
              </w:rPr>
            </w:pPr>
            <w:r>
              <w:rPr>
                <w:rFonts w:asciiTheme="minorHAnsi" w:hAnsiTheme="minorHAnsi" w:cstheme="minorHAnsi"/>
                <w:sz w:val="18"/>
                <w:szCs w:val="18"/>
              </w:rPr>
              <w:t>Correo electrónico: msiles</w:t>
            </w:r>
            <w:r w:rsidR="000F01C7" w:rsidRPr="00F44E66">
              <w:rPr>
                <w:rFonts w:asciiTheme="minorHAnsi" w:hAnsiTheme="minorHAnsi" w:cstheme="minorHAnsi"/>
                <w:sz w:val="18"/>
                <w:szCs w:val="18"/>
              </w:rPr>
              <w:t>@ypfb.gob.bo</w:t>
            </w:r>
          </w:p>
        </w:tc>
      </w:tr>
      <w:tr w:rsidR="00103622" w:rsidRPr="00F44E66" w:rsidTr="00035FD4">
        <w:trPr>
          <w:trHeight w:val="40"/>
        </w:trPr>
        <w:tc>
          <w:tcPr>
            <w:tcW w:w="449" w:type="dxa"/>
            <w:vAlign w:val="center"/>
          </w:tcPr>
          <w:p w:rsidR="00103622" w:rsidRPr="00F44E66" w:rsidRDefault="00103622" w:rsidP="00103622">
            <w:pPr>
              <w:jc w:val="center"/>
              <w:rPr>
                <w:rFonts w:asciiTheme="minorHAnsi" w:hAnsiTheme="minorHAnsi" w:cstheme="minorHAnsi"/>
                <w:sz w:val="18"/>
                <w:szCs w:val="18"/>
              </w:rPr>
            </w:pPr>
          </w:p>
        </w:tc>
        <w:tc>
          <w:tcPr>
            <w:tcW w:w="3272" w:type="dxa"/>
            <w:vAlign w:val="center"/>
          </w:tcPr>
          <w:p w:rsidR="00103622" w:rsidRPr="00F44E66" w:rsidRDefault="00103622" w:rsidP="00103622">
            <w:pPr>
              <w:rPr>
                <w:rFonts w:asciiTheme="minorHAnsi" w:hAnsiTheme="minorHAnsi" w:cstheme="minorHAnsi"/>
                <w:sz w:val="18"/>
                <w:szCs w:val="18"/>
              </w:rPr>
            </w:pPr>
          </w:p>
        </w:tc>
        <w:tc>
          <w:tcPr>
            <w:tcW w:w="2400" w:type="dxa"/>
            <w:gridSpan w:val="3"/>
          </w:tcPr>
          <w:p w:rsidR="00103622" w:rsidRPr="00F44E66" w:rsidRDefault="00103622" w:rsidP="00103622">
            <w:pPr>
              <w:rPr>
                <w:rFonts w:asciiTheme="minorHAnsi" w:hAnsiTheme="minorHAnsi" w:cstheme="minorHAnsi"/>
                <w:sz w:val="18"/>
                <w:szCs w:val="18"/>
              </w:rPr>
            </w:pPr>
          </w:p>
        </w:tc>
        <w:tc>
          <w:tcPr>
            <w:tcW w:w="3594" w:type="dxa"/>
          </w:tcPr>
          <w:p w:rsidR="00103622" w:rsidRPr="00F44E66" w:rsidRDefault="00103622" w:rsidP="00606EEB">
            <w:pPr>
              <w:jc w:val="center"/>
              <w:rPr>
                <w:rFonts w:asciiTheme="minorHAnsi" w:hAnsiTheme="minorHAnsi" w:cstheme="minorHAnsi"/>
                <w:sz w:val="18"/>
                <w:szCs w:val="18"/>
              </w:rPr>
            </w:pPr>
          </w:p>
        </w:tc>
      </w:tr>
      <w:tr w:rsidR="00103622" w:rsidRPr="00F44E66" w:rsidTr="00035FD4">
        <w:trPr>
          <w:trHeight w:val="228"/>
        </w:trPr>
        <w:tc>
          <w:tcPr>
            <w:tcW w:w="449"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3</w:t>
            </w:r>
          </w:p>
        </w:tc>
        <w:tc>
          <w:tcPr>
            <w:tcW w:w="3272" w:type="dxa"/>
            <w:vAlign w:val="center"/>
          </w:tcPr>
          <w:p w:rsidR="00103622" w:rsidRPr="00F44E66" w:rsidRDefault="00103622" w:rsidP="00103622">
            <w:pPr>
              <w:jc w:val="both"/>
              <w:rPr>
                <w:rFonts w:asciiTheme="minorHAnsi" w:hAnsiTheme="minorHAnsi" w:cstheme="minorHAnsi"/>
                <w:sz w:val="18"/>
                <w:szCs w:val="18"/>
              </w:rPr>
            </w:pPr>
            <w:r w:rsidRPr="00F44E66">
              <w:rPr>
                <w:rFonts w:asciiTheme="minorHAnsi" w:hAnsiTheme="minorHAnsi" w:cstheme="minorHAnsi"/>
                <w:sz w:val="18"/>
                <w:szCs w:val="18"/>
              </w:rPr>
              <w:t>Reunión de Aclaración</w:t>
            </w:r>
          </w:p>
        </w:tc>
        <w:tc>
          <w:tcPr>
            <w:tcW w:w="1230" w:type="dxa"/>
            <w:gridSpan w:val="2"/>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Fecha:</w:t>
            </w:r>
          </w:p>
          <w:p w:rsidR="00103622" w:rsidRPr="00F44E66" w:rsidRDefault="00705467" w:rsidP="00705467">
            <w:pPr>
              <w:rPr>
                <w:rFonts w:asciiTheme="minorHAnsi" w:hAnsiTheme="minorHAnsi" w:cstheme="minorHAnsi"/>
                <w:sz w:val="18"/>
                <w:szCs w:val="18"/>
              </w:rPr>
            </w:pPr>
            <w:r>
              <w:rPr>
                <w:rFonts w:asciiTheme="minorHAnsi" w:hAnsiTheme="minorHAnsi" w:cstheme="minorHAnsi"/>
                <w:sz w:val="18"/>
                <w:szCs w:val="18"/>
              </w:rPr>
              <w:t>06/11</w:t>
            </w:r>
            <w:r w:rsidR="000F01C7" w:rsidRPr="00F44E66">
              <w:rPr>
                <w:rFonts w:asciiTheme="minorHAnsi" w:hAnsiTheme="minorHAnsi" w:cstheme="minorHAnsi"/>
                <w:sz w:val="18"/>
                <w:szCs w:val="18"/>
              </w:rPr>
              <w:t>/2015</w:t>
            </w:r>
          </w:p>
        </w:tc>
        <w:tc>
          <w:tcPr>
            <w:tcW w:w="1171"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Hora:</w:t>
            </w:r>
          </w:p>
          <w:p w:rsidR="00103622" w:rsidRPr="00F44E66" w:rsidRDefault="000F01C7" w:rsidP="00103622">
            <w:pPr>
              <w:rPr>
                <w:rFonts w:asciiTheme="minorHAnsi" w:hAnsiTheme="minorHAnsi" w:cstheme="minorHAnsi"/>
                <w:sz w:val="18"/>
                <w:szCs w:val="18"/>
              </w:rPr>
            </w:pPr>
            <w:r w:rsidRPr="00F44E66">
              <w:rPr>
                <w:rFonts w:asciiTheme="minorHAnsi" w:hAnsiTheme="minorHAnsi" w:cstheme="minorHAnsi"/>
                <w:sz w:val="18"/>
                <w:szCs w:val="18"/>
              </w:rPr>
              <w:t>15:00</w:t>
            </w:r>
          </w:p>
        </w:tc>
        <w:tc>
          <w:tcPr>
            <w:tcW w:w="3594" w:type="dxa"/>
          </w:tcPr>
          <w:p w:rsidR="00103622" w:rsidRPr="00F44E66" w:rsidRDefault="000F01C7" w:rsidP="00606EEB">
            <w:pPr>
              <w:jc w:val="center"/>
              <w:rPr>
                <w:rFonts w:asciiTheme="minorHAnsi" w:hAnsiTheme="minorHAnsi" w:cstheme="minorHAnsi"/>
                <w:sz w:val="18"/>
                <w:szCs w:val="18"/>
              </w:rPr>
            </w:pPr>
            <w:r w:rsidRPr="00F44E66">
              <w:rPr>
                <w:rFonts w:asciiTheme="minorHAnsi" w:hAnsiTheme="minorHAnsi" w:cstheme="minorHAnsi"/>
                <w:sz w:val="18"/>
                <w:szCs w:val="18"/>
              </w:rPr>
              <w:t>Sala de Reuniones – Gerencia Nacional de Contrataciones – Piso 1. Edificio Central YPFB – Calle Bueno N° 185 – La Paz.</w:t>
            </w:r>
          </w:p>
        </w:tc>
      </w:tr>
      <w:tr w:rsidR="00103622" w:rsidRPr="00F44E66" w:rsidTr="00035FD4">
        <w:trPr>
          <w:trHeight w:val="39"/>
        </w:trPr>
        <w:tc>
          <w:tcPr>
            <w:tcW w:w="449" w:type="dxa"/>
            <w:vAlign w:val="center"/>
          </w:tcPr>
          <w:p w:rsidR="00103622" w:rsidRPr="00F44E66" w:rsidRDefault="00103622" w:rsidP="00103622">
            <w:pPr>
              <w:jc w:val="center"/>
              <w:rPr>
                <w:rFonts w:asciiTheme="minorHAnsi" w:hAnsiTheme="minorHAnsi" w:cstheme="minorHAnsi"/>
                <w:sz w:val="18"/>
                <w:szCs w:val="18"/>
              </w:rPr>
            </w:pPr>
          </w:p>
        </w:tc>
        <w:tc>
          <w:tcPr>
            <w:tcW w:w="3272" w:type="dxa"/>
            <w:vAlign w:val="center"/>
          </w:tcPr>
          <w:p w:rsidR="00103622" w:rsidRPr="00F44E66" w:rsidRDefault="00103622" w:rsidP="00103622">
            <w:pPr>
              <w:jc w:val="center"/>
              <w:rPr>
                <w:rFonts w:asciiTheme="minorHAnsi" w:hAnsiTheme="minorHAnsi" w:cstheme="minorHAnsi"/>
                <w:sz w:val="18"/>
                <w:szCs w:val="18"/>
              </w:rPr>
            </w:pPr>
          </w:p>
        </w:tc>
        <w:tc>
          <w:tcPr>
            <w:tcW w:w="2400" w:type="dxa"/>
            <w:gridSpan w:val="3"/>
            <w:vAlign w:val="center"/>
          </w:tcPr>
          <w:p w:rsidR="00103622" w:rsidRPr="00F44E66" w:rsidRDefault="00103622" w:rsidP="00103622">
            <w:pPr>
              <w:jc w:val="center"/>
              <w:rPr>
                <w:rFonts w:asciiTheme="minorHAnsi" w:hAnsiTheme="minorHAnsi" w:cstheme="minorHAnsi"/>
                <w:sz w:val="18"/>
                <w:szCs w:val="18"/>
              </w:rPr>
            </w:pPr>
          </w:p>
        </w:tc>
        <w:tc>
          <w:tcPr>
            <w:tcW w:w="3594" w:type="dxa"/>
            <w:vAlign w:val="center"/>
          </w:tcPr>
          <w:p w:rsidR="00103622" w:rsidRPr="00F44E66" w:rsidRDefault="00103622" w:rsidP="00606EEB">
            <w:pPr>
              <w:jc w:val="center"/>
              <w:rPr>
                <w:rFonts w:asciiTheme="minorHAnsi" w:hAnsiTheme="minorHAnsi" w:cstheme="minorHAnsi"/>
                <w:sz w:val="18"/>
                <w:szCs w:val="18"/>
              </w:rPr>
            </w:pPr>
          </w:p>
        </w:tc>
      </w:tr>
      <w:tr w:rsidR="000F01C7" w:rsidRPr="00F44E66" w:rsidTr="00035FD4">
        <w:trPr>
          <w:trHeight w:val="228"/>
        </w:trPr>
        <w:tc>
          <w:tcPr>
            <w:tcW w:w="449"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4</w:t>
            </w:r>
          </w:p>
        </w:tc>
        <w:tc>
          <w:tcPr>
            <w:tcW w:w="3272" w:type="dxa"/>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Presentación de Propuestas.</w:t>
            </w:r>
          </w:p>
        </w:tc>
        <w:tc>
          <w:tcPr>
            <w:tcW w:w="1230" w:type="dxa"/>
            <w:gridSpan w:val="2"/>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Fecha:</w:t>
            </w:r>
          </w:p>
          <w:p w:rsidR="000F01C7" w:rsidRPr="00F44E66" w:rsidRDefault="00705467" w:rsidP="000F01C7">
            <w:pPr>
              <w:rPr>
                <w:rFonts w:asciiTheme="minorHAnsi" w:hAnsiTheme="minorHAnsi" w:cstheme="minorHAnsi"/>
                <w:sz w:val="18"/>
                <w:szCs w:val="18"/>
              </w:rPr>
            </w:pPr>
            <w:r>
              <w:rPr>
                <w:rFonts w:asciiTheme="minorHAnsi" w:hAnsiTheme="minorHAnsi" w:cstheme="minorHAnsi"/>
                <w:sz w:val="18"/>
                <w:szCs w:val="18"/>
              </w:rPr>
              <w:t>13</w:t>
            </w:r>
            <w:r w:rsidR="000F01C7" w:rsidRPr="00F44E66">
              <w:rPr>
                <w:rFonts w:asciiTheme="minorHAnsi" w:hAnsiTheme="minorHAnsi" w:cstheme="minorHAnsi"/>
                <w:sz w:val="18"/>
                <w:szCs w:val="18"/>
              </w:rPr>
              <w:t>/11/2015</w:t>
            </w:r>
          </w:p>
        </w:tc>
        <w:tc>
          <w:tcPr>
            <w:tcW w:w="1171"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Hasta hora:</w:t>
            </w:r>
          </w:p>
          <w:p w:rsidR="000F01C7" w:rsidRPr="00F44E66" w:rsidRDefault="000F01C7" w:rsidP="00B61C96">
            <w:pPr>
              <w:jc w:val="center"/>
              <w:rPr>
                <w:rFonts w:asciiTheme="minorHAnsi" w:hAnsiTheme="minorHAnsi" w:cstheme="minorHAnsi"/>
                <w:sz w:val="18"/>
                <w:szCs w:val="18"/>
              </w:rPr>
            </w:pPr>
            <w:r w:rsidRPr="00F44E66">
              <w:rPr>
                <w:rFonts w:asciiTheme="minorHAnsi" w:hAnsiTheme="minorHAnsi" w:cstheme="minorHAnsi"/>
                <w:sz w:val="18"/>
                <w:szCs w:val="18"/>
              </w:rPr>
              <w:t>15:30</w:t>
            </w:r>
          </w:p>
        </w:tc>
        <w:tc>
          <w:tcPr>
            <w:tcW w:w="3594" w:type="dxa"/>
            <w:vAlign w:val="center"/>
          </w:tcPr>
          <w:p w:rsidR="008F26F7" w:rsidRPr="008F26F7" w:rsidRDefault="008F26F7" w:rsidP="008F26F7">
            <w:pPr>
              <w:jc w:val="center"/>
              <w:rPr>
                <w:rFonts w:asciiTheme="minorHAnsi" w:hAnsiTheme="minorHAnsi" w:cstheme="minorHAnsi"/>
                <w:sz w:val="18"/>
                <w:szCs w:val="18"/>
              </w:rPr>
            </w:pPr>
            <w:r w:rsidRPr="008F26F7">
              <w:rPr>
                <w:rFonts w:asciiTheme="minorHAnsi" w:hAnsiTheme="minorHAnsi" w:cstheme="minorHAnsi"/>
                <w:sz w:val="18"/>
                <w:szCs w:val="18"/>
              </w:rPr>
              <w:t>Campo Ferial FEXPOCRUZ</w:t>
            </w:r>
          </w:p>
          <w:p w:rsidR="008F26F7" w:rsidRPr="008F26F7" w:rsidRDefault="008F26F7" w:rsidP="008F26F7">
            <w:pPr>
              <w:jc w:val="center"/>
              <w:rPr>
                <w:rFonts w:asciiTheme="minorHAnsi" w:hAnsiTheme="minorHAnsi" w:cstheme="minorHAnsi"/>
                <w:sz w:val="18"/>
                <w:szCs w:val="18"/>
              </w:rPr>
            </w:pPr>
            <w:r w:rsidRPr="008F26F7">
              <w:rPr>
                <w:rFonts w:asciiTheme="minorHAnsi" w:hAnsiTheme="minorHAnsi" w:cstheme="minorHAnsi"/>
                <w:sz w:val="18"/>
                <w:szCs w:val="18"/>
              </w:rPr>
              <w:t xml:space="preserve">Pabellón </w:t>
            </w:r>
            <w:proofErr w:type="spellStart"/>
            <w:r w:rsidRPr="008F26F7">
              <w:rPr>
                <w:rFonts w:asciiTheme="minorHAnsi" w:hAnsiTheme="minorHAnsi" w:cstheme="minorHAnsi"/>
                <w:sz w:val="18"/>
                <w:szCs w:val="18"/>
              </w:rPr>
              <w:t>Guarayos</w:t>
            </w:r>
            <w:proofErr w:type="spellEnd"/>
            <w:r w:rsidRPr="008F26F7">
              <w:rPr>
                <w:rFonts w:asciiTheme="minorHAnsi" w:hAnsiTheme="minorHAnsi" w:cstheme="minorHAnsi"/>
                <w:sz w:val="18"/>
                <w:szCs w:val="18"/>
              </w:rPr>
              <w:t xml:space="preserve"> STAND YPFB CASA MATRIZ, Av. Roca y Coronado s/n.</w:t>
            </w:r>
          </w:p>
          <w:p w:rsidR="000F01C7" w:rsidRPr="00F44E66" w:rsidRDefault="008F26F7" w:rsidP="008F26F7">
            <w:pPr>
              <w:jc w:val="center"/>
              <w:rPr>
                <w:rFonts w:asciiTheme="minorHAnsi" w:hAnsiTheme="minorHAnsi" w:cstheme="minorHAnsi"/>
                <w:sz w:val="18"/>
                <w:szCs w:val="18"/>
              </w:rPr>
            </w:pPr>
            <w:r w:rsidRPr="008F26F7">
              <w:rPr>
                <w:rFonts w:asciiTheme="minorHAnsi" w:hAnsiTheme="minorHAnsi" w:cstheme="minorHAnsi"/>
                <w:sz w:val="18"/>
                <w:szCs w:val="18"/>
              </w:rPr>
              <w:t>Santa Cruz –Bolivia</w:t>
            </w:r>
          </w:p>
        </w:tc>
      </w:tr>
      <w:tr w:rsidR="000F01C7" w:rsidRPr="00F44E66" w:rsidTr="00035FD4">
        <w:trPr>
          <w:trHeight w:val="39"/>
        </w:trPr>
        <w:tc>
          <w:tcPr>
            <w:tcW w:w="449" w:type="dxa"/>
            <w:vAlign w:val="center"/>
          </w:tcPr>
          <w:p w:rsidR="000F01C7" w:rsidRPr="00F44E66" w:rsidRDefault="000F01C7" w:rsidP="000F01C7">
            <w:pPr>
              <w:jc w:val="center"/>
              <w:rPr>
                <w:rFonts w:asciiTheme="minorHAnsi" w:hAnsiTheme="minorHAnsi" w:cstheme="minorHAnsi"/>
                <w:sz w:val="18"/>
                <w:szCs w:val="18"/>
              </w:rPr>
            </w:pPr>
          </w:p>
        </w:tc>
        <w:tc>
          <w:tcPr>
            <w:tcW w:w="3272" w:type="dxa"/>
            <w:vAlign w:val="center"/>
          </w:tcPr>
          <w:p w:rsidR="000F01C7" w:rsidRPr="00F44E66" w:rsidRDefault="000F01C7" w:rsidP="000F01C7">
            <w:pPr>
              <w:rPr>
                <w:rFonts w:asciiTheme="minorHAnsi" w:hAnsiTheme="minorHAnsi" w:cstheme="minorHAnsi"/>
                <w:sz w:val="18"/>
                <w:szCs w:val="18"/>
              </w:rPr>
            </w:pPr>
          </w:p>
        </w:tc>
        <w:tc>
          <w:tcPr>
            <w:tcW w:w="2400" w:type="dxa"/>
            <w:gridSpan w:val="3"/>
            <w:vAlign w:val="center"/>
          </w:tcPr>
          <w:p w:rsidR="000F01C7" w:rsidRPr="00F44E66" w:rsidRDefault="000F01C7" w:rsidP="000F01C7">
            <w:pPr>
              <w:jc w:val="center"/>
              <w:rPr>
                <w:rFonts w:asciiTheme="minorHAnsi" w:hAnsiTheme="minorHAnsi" w:cstheme="minorHAnsi"/>
                <w:sz w:val="18"/>
                <w:szCs w:val="18"/>
              </w:rPr>
            </w:pPr>
          </w:p>
        </w:tc>
        <w:tc>
          <w:tcPr>
            <w:tcW w:w="3594" w:type="dxa"/>
          </w:tcPr>
          <w:p w:rsidR="000F01C7" w:rsidRPr="00F44E66" w:rsidRDefault="000F01C7" w:rsidP="00606EEB">
            <w:pPr>
              <w:jc w:val="center"/>
              <w:rPr>
                <w:rFonts w:asciiTheme="minorHAnsi" w:hAnsiTheme="minorHAnsi" w:cstheme="minorHAnsi"/>
                <w:sz w:val="18"/>
                <w:szCs w:val="18"/>
              </w:rPr>
            </w:pPr>
          </w:p>
        </w:tc>
      </w:tr>
      <w:tr w:rsidR="000F01C7" w:rsidRPr="00F44E66" w:rsidTr="00035FD4">
        <w:trPr>
          <w:trHeight w:val="152"/>
        </w:trPr>
        <w:tc>
          <w:tcPr>
            <w:tcW w:w="449"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5</w:t>
            </w:r>
          </w:p>
        </w:tc>
        <w:tc>
          <w:tcPr>
            <w:tcW w:w="3272" w:type="dxa"/>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Apertura de Propuestas.</w:t>
            </w:r>
          </w:p>
        </w:tc>
        <w:tc>
          <w:tcPr>
            <w:tcW w:w="1176" w:type="dxa"/>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Fecha:</w:t>
            </w:r>
          </w:p>
          <w:p w:rsidR="000F01C7" w:rsidRPr="00F44E66" w:rsidRDefault="000F01C7" w:rsidP="00705467">
            <w:pPr>
              <w:rPr>
                <w:rFonts w:asciiTheme="minorHAnsi" w:hAnsiTheme="minorHAnsi" w:cstheme="minorHAnsi"/>
                <w:sz w:val="18"/>
                <w:szCs w:val="18"/>
              </w:rPr>
            </w:pPr>
            <w:r w:rsidRPr="00F44E66">
              <w:rPr>
                <w:rFonts w:asciiTheme="minorHAnsi" w:hAnsiTheme="minorHAnsi" w:cstheme="minorHAnsi"/>
                <w:sz w:val="18"/>
                <w:szCs w:val="18"/>
              </w:rPr>
              <w:t>1</w:t>
            </w:r>
            <w:r w:rsidR="00705467">
              <w:rPr>
                <w:rFonts w:asciiTheme="minorHAnsi" w:hAnsiTheme="minorHAnsi" w:cstheme="minorHAnsi"/>
                <w:sz w:val="18"/>
                <w:szCs w:val="18"/>
              </w:rPr>
              <w:t>3</w:t>
            </w:r>
            <w:r w:rsidRPr="00F44E66">
              <w:rPr>
                <w:rFonts w:asciiTheme="minorHAnsi" w:hAnsiTheme="minorHAnsi" w:cstheme="minorHAnsi"/>
                <w:sz w:val="18"/>
                <w:szCs w:val="18"/>
              </w:rPr>
              <w:t>/11/2015</w:t>
            </w:r>
          </w:p>
        </w:tc>
        <w:tc>
          <w:tcPr>
            <w:tcW w:w="1224" w:type="dxa"/>
            <w:gridSpan w:val="2"/>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Hora:</w:t>
            </w:r>
          </w:p>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16:00</w:t>
            </w:r>
          </w:p>
        </w:tc>
        <w:tc>
          <w:tcPr>
            <w:tcW w:w="3594" w:type="dxa"/>
            <w:vAlign w:val="center"/>
          </w:tcPr>
          <w:p w:rsidR="008F26F7" w:rsidRPr="008F26F7" w:rsidRDefault="008F26F7" w:rsidP="008F26F7">
            <w:pPr>
              <w:jc w:val="center"/>
              <w:rPr>
                <w:rFonts w:asciiTheme="minorHAnsi" w:hAnsiTheme="minorHAnsi" w:cstheme="minorHAnsi"/>
                <w:sz w:val="18"/>
                <w:szCs w:val="18"/>
              </w:rPr>
            </w:pPr>
            <w:r w:rsidRPr="008F26F7">
              <w:rPr>
                <w:rFonts w:asciiTheme="minorHAnsi" w:hAnsiTheme="minorHAnsi" w:cstheme="minorHAnsi"/>
                <w:sz w:val="18"/>
                <w:szCs w:val="18"/>
              </w:rPr>
              <w:t>Campo Ferial FEXPOCRUZ</w:t>
            </w:r>
          </w:p>
          <w:p w:rsidR="008F26F7" w:rsidRPr="008F26F7" w:rsidRDefault="008F26F7" w:rsidP="008F26F7">
            <w:pPr>
              <w:jc w:val="center"/>
              <w:rPr>
                <w:rFonts w:asciiTheme="minorHAnsi" w:hAnsiTheme="minorHAnsi" w:cstheme="minorHAnsi"/>
                <w:sz w:val="18"/>
                <w:szCs w:val="18"/>
              </w:rPr>
            </w:pPr>
            <w:r w:rsidRPr="008F26F7">
              <w:rPr>
                <w:rFonts w:asciiTheme="minorHAnsi" w:hAnsiTheme="minorHAnsi" w:cstheme="minorHAnsi"/>
                <w:sz w:val="18"/>
                <w:szCs w:val="18"/>
              </w:rPr>
              <w:t xml:space="preserve">Pabellón </w:t>
            </w:r>
            <w:proofErr w:type="spellStart"/>
            <w:r w:rsidRPr="008F26F7">
              <w:rPr>
                <w:rFonts w:asciiTheme="minorHAnsi" w:hAnsiTheme="minorHAnsi" w:cstheme="minorHAnsi"/>
                <w:sz w:val="18"/>
                <w:szCs w:val="18"/>
              </w:rPr>
              <w:t>Guarayos</w:t>
            </w:r>
            <w:proofErr w:type="spellEnd"/>
            <w:r w:rsidRPr="008F26F7">
              <w:rPr>
                <w:rFonts w:asciiTheme="minorHAnsi" w:hAnsiTheme="minorHAnsi" w:cstheme="minorHAnsi"/>
                <w:sz w:val="18"/>
                <w:szCs w:val="18"/>
              </w:rPr>
              <w:t xml:space="preserve"> STAND YPFB CASA MATRIZ (Mesa N°</w:t>
            </w:r>
            <w:r>
              <w:rPr>
                <w:rFonts w:asciiTheme="minorHAnsi" w:hAnsiTheme="minorHAnsi" w:cstheme="minorHAnsi"/>
                <w:sz w:val="18"/>
                <w:szCs w:val="18"/>
              </w:rPr>
              <w:t xml:space="preserve"> 2</w:t>
            </w:r>
            <w:r w:rsidRPr="008F26F7">
              <w:rPr>
                <w:rFonts w:asciiTheme="minorHAnsi" w:hAnsiTheme="minorHAnsi" w:cstheme="minorHAnsi"/>
                <w:sz w:val="18"/>
                <w:szCs w:val="18"/>
              </w:rPr>
              <w:t>), Av. Roca y Coronado s/n.</w:t>
            </w:r>
          </w:p>
          <w:p w:rsidR="000F01C7" w:rsidRPr="00F44E66" w:rsidRDefault="008F26F7" w:rsidP="008F26F7">
            <w:pPr>
              <w:jc w:val="center"/>
              <w:rPr>
                <w:rFonts w:asciiTheme="minorHAnsi" w:hAnsiTheme="minorHAnsi" w:cstheme="minorHAnsi"/>
                <w:sz w:val="18"/>
                <w:szCs w:val="18"/>
              </w:rPr>
            </w:pPr>
            <w:r w:rsidRPr="008F26F7">
              <w:rPr>
                <w:rFonts w:asciiTheme="minorHAnsi" w:hAnsiTheme="minorHAnsi" w:cstheme="minorHAnsi"/>
                <w:sz w:val="18"/>
                <w:szCs w:val="18"/>
              </w:rPr>
              <w:t>Santa Cruz –Bolivia</w:t>
            </w:r>
          </w:p>
        </w:tc>
      </w:tr>
    </w:tbl>
    <w:p w:rsidR="00103622" w:rsidRPr="00F44E66"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F44E66" w:rsidTr="00103622">
        <w:trPr>
          <w:trHeight w:val="507"/>
          <w:jc w:val="center"/>
        </w:trPr>
        <w:tc>
          <w:tcPr>
            <w:tcW w:w="9084" w:type="dxa"/>
            <w:gridSpan w:val="3"/>
            <w:tcBorders>
              <w:bottom w:val="single" w:sz="4" w:space="0" w:color="000000"/>
            </w:tcBorders>
            <w:shd w:val="clear" w:color="auto" w:fill="D9D9D9"/>
            <w:vAlign w:val="center"/>
          </w:tcPr>
          <w:p w:rsidR="00103622" w:rsidRPr="00F44E66" w:rsidRDefault="00103622" w:rsidP="00103622">
            <w:pPr>
              <w:jc w:val="center"/>
              <w:rPr>
                <w:rFonts w:asciiTheme="minorHAnsi" w:eastAsia="Calibri" w:hAnsiTheme="minorHAnsi" w:cstheme="minorHAnsi"/>
                <w:b/>
                <w:sz w:val="18"/>
                <w:szCs w:val="18"/>
              </w:rPr>
            </w:pPr>
            <w:r w:rsidRPr="00F44E66">
              <w:rPr>
                <w:rFonts w:asciiTheme="minorHAnsi" w:eastAsia="Calibri" w:hAnsiTheme="minorHAnsi" w:cstheme="minorHAnsi"/>
                <w:b/>
                <w:sz w:val="18"/>
                <w:szCs w:val="18"/>
              </w:rPr>
              <w:t>DATOS GENERALES PARA LA CONTRATACIÓN</w:t>
            </w:r>
          </w:p>
        </w:tc>
      </w:tr>
      <w:tr w:rsidR="00103622" w:rsidRPr="00F44E66"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p w:rsidR="00103622" w:rsidRPr="00F44E66"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4E66" w:rsidRDefault="000F01C7" w:rsidP="00B61C96">
            <w:pPr>
              <w:jc w:val="cente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PRECIO EVALUADO MAS BAJO</w:t>
            </w:r>
          </w:p>
        </w:tc>
      </w:tr>
      <w:tr w:rsidR="00103622" w:rsidRPr="00F44E66"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p w:rsidR="00103622" w:rsidRPr="00F44E66"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4E66" w:rsidRDefault="000F01C7" w:rsidP="00B61C96">
            <w:pPr>
              <w:jc w:val="cente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 xml:space="preserve">POR </w:t>
            </w:r>
            <w:r w:rsidR="00606EEB" w:rsidRPr="00F44E66">
              <w:rPr>
                <w:rFonts w:asciiTheme="minorHAnsi" w:eastAsia="Calibri" w:hAnsiTheme="minorHAnsi" w:cstheme="minorHAnsi"/>
                <w:b/>
                <w:i/>
                <w:sz w:val="18"/>
                <w:szCs w:val="18"/>
              </w:rPr>
              <w:t>ITEMS</w:t>
            </w:r>
          </w:p>
        </w:tc>
      </w:tr>
      <w:tr w:rsidR="00103622" w:rsidRPr="00F44E66"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p w:rsidR="00103622" w:rsidRPr="00F44E66"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4E66" w:rsidRDefault="000F01C7" w:rsidP="00B61C96">
            <w:pPr>
              <w:jc w:val="cente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CONTRATO</w:t>
            </w:r>
          </w:p>
        </w:tc>
      </w:tr>
      <w:tr w:rsidR="00103622" w:rsidRPr="00F44E66"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 xml:space="preserve">VALIDEZ DE LA PROPUESTA </w:t>
            </w:r>
            <w:r w:rsidRPr="00F44E66">
              <w:rPr>
                <w:rFonts w:asciiTheme="minorHAnsi" w:eastAsia="Calibri" w:hAnsiTheme="minorHAnsi" w:cstheme="minorHAnsi"/>
                <w:sz w:val="18"/>
                <w:szCs w:val="18"/>
              </w:rPr>
              <w:t>(en días calendario)</w:t>
            </w:r>
          </w:p>
        </w:tc>
        <w:tc>
          <w:tcPr>
            <w:tcW w:w="281" w:type="dxa"/>
            <w:tcBorders>
              <w:top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F44E66" w:rsidRDefault="00103622" w:rsidP="00B61C96">
            <w:pPr>
              <w:jc w:val="cente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90 días calendario</w:t>
            </w:r>
          </w:p>
        </w:tc>
      </w:tr>
    </w:tbl>
    <w:p w:rsidR="00103622" w:rsidRPr="00F44E66" w:rsidRDefault="00103622" w:rsidP="00103622">
      <w:pPr>
        <w:tabs>
          <w:tab w:val="left" w:pos="7401"/>
        </w:tabs>
        <w:rPr>
          <w:rFonts w:asciiTheme="minorHAnsi" w:hAnsiTheme="minorHAnsi" w:cstheme="minorHAnsi"/>
          <w:b/>
          <w:sz w:val="18"/>
          <w:szCs w:val="18"/>
        </w:rPr>
      </w:pPr>
      <w:r w:rsidRPr="00F44E66">
        <w:rPr>
          <w:rFonts w:asciiTheme="minorHAnsi" w:hAnsiTheme="minorHAnsi" w:cstheme="minorHAnsi"/>
          <w:b/>
          <w:sz w:val="18"/>
          <w:szCs w:val="18"/>
        </w:rPr>
        <w:tab/>
      </w:r>
    </w:p>
    <w:tbl>
      <w:tblPr>
        <w:tblW w:w="8989" w:type="dxa"/>
        <w:tblInd w:w="55" w:type="dxa"/>
        <w:tblCellMar>
          <w:left w:w="70" w:type="dxa"/>
          <w:right w:w="70" w:type="dxa"/>
        </w:tblCellMar>
        <w:tblLook w:val="04A0" w:firstRow="1" w:lastRow="0" w:firstColumn="1" w:lastColumn="0" w:noHBand="0" w:noVBand="1"/>
      </w:tblPr>
      <w:tblGrid>
        <w:gridCol w:w="506"/>
        <w:gridCol w:w="2822"/>
        <w:gridCol w:w="1519"/>
        <w:gridCol w:w="1242"/>
        <w:gridCol w:w="1105"/>
        <w:gridCol w:w="1795"/>
      </w:tblGrid>
      <w:tr w:rsidR="00F60FF9" w:rsidRPr="00F60FF9" w:rsidTr="00F60FF9">
        <w:trPr>
          <w:trHeight w:val="241"/>
        </w:trPr>
        <w:tc>
          <w:tcPr>
            <w:tcW w:w="8989"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60FF9" w:rsidRPr="00F60FF9" w:rsidRDefault="00F60FF9" w:rsidP="00F60FF9">
            <w:pPr>
              <w:jc w:val="center"/>
              <w:rPr>
                <w:rFonts w:ascii="Calibri" w:eastAsia="Times New Roman" w:hAnsi="Calibri"/>
                <w:b/>
                <w:bCs/>
                <w:color w:val="000000"/>
                <w:sz w:val="22"/>
                <w:szCs w:val="22"/>
                <w:lang w:val="es-BO" w:eastAsia="es-BO"/>
              </w:rPr>
            </w:pPr>
            <w:r w:rsidRPr="00F60FF9">
              <w:rPr>
                <w:rFonts w:ascii="Calibri" w:eastAsia="Times New Roman" w:hAnsi="Calibri"/>
                <w:b/>
                <w:bCs/>
                <w:color w:val="000000"/>
                <w:sz w:val="22"/>
                <w:szCs w:val="22"/>
                <w:lang w:val="es-BO" w:eastAsia="es-BO"/>
              </w:rPr>
              <w:t>PRECIO REFERENCIAL EN DOLARES ESTADOUNIDENSES (Sus)</w:t>
            </w:r>
          </w:p>
        </w:tc>
      </w:tr>
      <w:tr w:rsidR="00F60FF9" w:rsidRPr="00F60FF9" w:rsidTr="00F60FF9">
        <w:trPr>
          <w:trHeight w:val="60"/>
        </w:trPr>
        <w:tc>
          <w:tcPr>
            <w:tcW w:w="506" w:type="dxa"/>
            <w:tcBorders>
              <w:top w:val="nil"/>
              <w:left w:val="nil"/>
              <w:bottom w:val="nil"/>
              <w:right w:val="nil"/>
            </w:tcBorders>
            <w:shd w:val="clear" w:color="auto" w:fill="auto"/>
            <w:noWrap/>
            <w:vAlign w:val="bottom"/>
            <w:hideMark/>
          </w:tcPr>
          <w:p w:rsidR="00F60FF9" w:rsidRPr="00F60FF9" w:rsidRDefault="00F60FF9" w:rsidP="00F60FF9">
            <w:pPr>
              <w:rPr>
                <w:rFonts w:ascii="Calibri" w:eastAsia="Times New Roman" w:hAnsi="Calibri"/>
                <w:color w:val="000000"/>
                <w:sz w:val="22"/>
                <w:szCs w:val="22"/>
                <w:lang w:val="es-BO" w:eastAsia="es-BO"/>
              </w:rPr>
            </w:pPr>
          </w:p>
        </w:tc>
        <w:tc>
          <w:tcPr>
            <w:tcW w:w="2822" w:type="dxa"/>
            <w:tcBorders>
              <w:top w:val="nil"/>
              <w:left w:val="nil"/>
              <w:bottom w:val="nil"/>
              <w:right w:val="nil"/>
            </w:tcBorders>
            <w:shd w:val="clear" w:color="auto" w:fill="auto"/>
            <w:noWrap/>
            <w:vAlign w:val="bottom"/>
            <w:hideMark/>
          </w:tcPr>
          <w:p w:rsidR="00F60FF9" w:rsidRPr="00F60FF9" w:rsidRDefault="00F60FF9" w:rsidP="00F60FF9">
            <w:pPr>
              <w:rPr>
                <w:rFonts w:ascii="Calibri" w:eastAsia="Times New Roman" w:hAnsi="Calibri"/>
                <w:color w:val="000000"/>
                <w:sz w:val="22"/>
                <w:szCs w:val="22"/>
                <w:lang w:val="es-BO" w:eastAsia="es-BO"/>
              </w:rPr>
            </w:pPr>
          </w:p>
        </w:tc>
        <w:tc>
          <w:tcPr>
            <w:tcW w:w="1519" w:type="dxa"/>
            <w:tcBorders>
              <w:top w:val="nil"/>
              <w:left w:val="nil"/>
              <w:bottom w:val="nil"/>
              <w:right w:val="nil"/>
            </w:tcBorders>
            <w:shd w:val="clear" w:color="auto" w:fill="auto"/>
            <w:noWrap/>
            <w:vAlign w:val="bottom"/>
            <w:hideMark/>
          </w:tcPr>
          <w:p w:rsidR="00F60FF9" w:rsidRPr="00F60FF9" w:rsidRDefault="00F60FF9" w:rsidP="00F60FF9">
            <w:pPr>
              <w:rPr>
                <w:rFonts w:ascii="Calibri" w:eastAsia="Times New Roman" w:hAnsi="Calibri"/>
                <w:color w:val="000000"/>
                <w:sz w:val="22"/>
                <w:szCs w:val="22"/>
                <w:lang w:val="es-BO" w:eastAsia="es-BO"/>
              </w:rPr>
            </w:pPr>
          </w:p>
        </w:tc>
        <w:tc>
          <w:tcPr>
            <w:tcW w:w="1242" w:type="dxa"/>
            <w:tcBorders>
              <w:top w:val="nil"/>
              <w:left w:val="nil"/>
              <w:bottom w:val="nil"/>
              <w:right w:val="nil"/>
            </w:tcBorders>
            <w:shd w:val="clear" w:color="auto" w:fill="auto"/>
            <w:noWrap/>
            <w:vAlign w:val="bottom"/>
            <w:hideMark/>
          </w:tcPr>
          <w:p w:rsidR="00F60FF9" w:rsidRPr="00F60FF9" w:rsidRDefault="00F60FF9" w:rsidP="00F60FF9">
            <w:pPr>
              <w:rPr>
                <w:rFonts w:ascii="Calibri" w:eastAsia="Times New Roman" w:hAnsi="Calibri"/>
                <w:color w:val="000000"/>
                <w:sz w:val="22"/>
                <w:szCs w:val="22"/>
                <w:lang w:val="es-BO" w:eastAsia="es-BO"/>
              </w:rPr>
            </w:pPr>
          </w:p>
        </w:tc>
        <w:tc>
          <w:tcPr>
            <w:tcW w:w="1105" w:type="dxa"/>
            <w:tcBorders>
              <w:top w:val="nil"/>
              <w:left w:val="nil"/>
              <w:bottom w:val="nil"/>
              <w:right w:val="nil"/>
            </w:tcBorders>
            <w:shd w:val="clear" w:color="auto" w:fill="auto"/>
            <w:noWrap/>
            <w:vAlign w:val="bottom"/>
            <w:hideMark/>
          </w:tcPr>
          <w:p w:rsidR="00F60FF9" w:rsidRPr="00F60FF9" w:rsidRDefault="00F60FF9" w:rsidP="00F60FF9">
            <w:pPr>
              <w:rPr>
                <w:rFonts w:ascii="Calibri" w:eastAsia="Times New Roman" w:hAnsi="Calibri"/>
                <w:color w:val="000000"/>
                <w:sz w:val="22"/>
                <w:szCs w:val="22"/>
                <w:lang w:val="es-BO" w:eastAsia="es-BO"/>
              </w:rPr>
            </w:pPr>
          </w:p>
        </w:tc>
        <w:tc>
          <w:tcPr>
            <w:tcW w:w="1795" w:type="dxa"/>
            <w:tcBorders>
              <w:top w:val="nil"/>
              <w:left w:val="nil"/>
              <w:bottom w:val="nil"/>
              <w:right w:val="nil"/>
            </w:tcBorders>
            <w:shd w:val="clear" w:color="auto" w:fill="auto"/>
            <w:noWrap/>
            <w:vAlign w:val="bottom"/>
            <w:hideMark/>
          </w:tcPr>
          <w:p w:rsidR="00F60FF9" w:rsidRPr="00F60FF9" w:rsidRDefault="00F60FF9" w:rsidP="00F60FF9">
            <w:pPr>
              <w:rPr>
                <w:rFonts w:ascii="Calibri" w:eastAsia="Times New Roman" w:hAnsi="Calibri"/>
                <w:color w:val="000000"/>
                <w:sz w:val="22"/>
                <w:szCs w:val="22"/>
                <w:lang w:val="es-BO" w:eastAsia="es-BO"/>
              </w:rPr>
            </w:pPr>
          </w:p>
        </w:tc>
      </w:tr>
      <w:tr w:rsidR="00F60FF9" w:rsidRPr="00F60FF9" w:rsidTr="00F60FF9">
        <w:trPr>
          <w:trHeight w:val="362"/>
        </w:trPr>
        <w:tc>
          <w:tcPr>
            <w:tcW w:w="50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eastAsia="es-BO"/>
              </w:rPr>
              <w:t>ITEM</w:t>
            </w:r>
          </w:p>
        </w:tc>
        <w:tc>
          <w:tcPr>
            <w:tcW w:w="282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ES_tradnl" w:eastAsia="es-BO"/>
              </w:rPr>
              <w:t>DETALLE DEL BIEN</w:t>
            </w:r>
          </w:p>
        </w:tc>
        <w:tc>
          <w:tcPr>
            <w:tcW w:w="15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eastAsia="es-BO"/>
              </w:rPr>
              <w:t>CANTIDAD</w:t>
            </w:r>
          </w:p>
        </w:tc>
        <w:tc>
          <w:tcPr>
            <w:tcW w:w="12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ES_tradnl" w:eastAsia="es-BO"/>
              </w:rPr>
              <w:t>UNIDAD DE MEDIDA</w:t>
            </w:r>
          </w:p>
        </w:tc>
        <w:tc>
          <w:tcPr>
            <w:tcW w:w="1105" w:type="dxa"/>
            <w:tcBorders>
              <w:top w:val="single" w:sz="4" w:space="0" w:color="auto"/>
              <w:left w:val="nil"/>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ES_tradnl" w:eastAsia="es-BO"/>
              </w:rPr>
              <w:t>PRECIO UNITARIO</w:t>
            </w:r>
          </w:p>
        </w:tc>
        <w:tc>
          <w:tcPr>
            <w:tcW w:w="1795" w:type="dxa"/>
            <w:tcBorders>
              <w:top w:val="single" w:sz="4" w:space="0" w:color="auto"/>
              <w:left w:val="nil"/>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ES_tradnl" w:eastAsia="es-BO"/>
              </w:rPr>
              <w:t>PRECIO TOTAL</w:t>
            </w:r>
          </w:p>
        </w:tc>
      </w:tr>
      <w:tr w:rsidR="00F60FF9" w:rsidRPr="00F60FF9" w:rsidTr="00F60FF9">
        <w:trPr>
          <w:trHeight w:val="241"/>
        </w:trPr>
        <w:tc>
          <w:tcPr>
            <w:tcW w:w="506" w:type="dxa"/>
            <w:vMerge/>
            <w:tcBorders>
              <w:top w:val="single" w:sz="4" w:space="0" w:color="auto"/>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b/>
                <w:bCs/>
                <w:color w:val="000000"/>
                <w:sz w:val="16"/>
                <w:szCs w:val="16"/>
                <w:lang w:val="es-BO" w:eastAsia="es-BO"/>
              </w:rPr>
            </w:pPr>
          </w:p>
        </w:tc>
        <w:tc>
          <w:tcPr>
            <w:tcW w:w="2822" w:type="dxa"/>
            <w:vMerge/>
            <w:tcBorders>
              <w:top w:val="single" w:sz="4" w:space="0" w:color="auto"/>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b/>
                <w:bCs/>
                <w:color w:val="000000"/>
                <w:sz w:val="16"/>
                <w:szCs w:val="16"/>
                <w:lang w:val="es-BO" w:eastAsia="es-BO"/>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b/>
                <w:bCs/>
                <w:color w:val="000000"/>
                <w:sz w:val="16"/>
                <w:szCs w:val="16"/>
                <w:lang w:val="es-BO" w:eastAsia="es-BO"/>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b/>
                <w:bCs/>
                <w:color w:val="000000"/>
                <w:sz w:val="16"/>
                <w:szCs w:val="16"/>
                <w:lang w:val="es-BO" w:eastAsia="es-BO"/>
              </w:rPr>
            </w:pPr>
          </w:p>
        </w:tc>
        <w:tc>
          <w:tcPr>
            <w:tcW w:w="1105" w:type="dxa"/>
            <w:tcBorders>
              <w:top w:val="nil"/>
              <w:left w:val="nil"/>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ES_tradnl" w:eastAsia="es-BO"/>
              </w:rPr>
              <w:t>(Sus.)</w:t>
            </w:r>
          </w:p>
        </w:tc>
        <w:tc>
          <w:tcPr>
            <w:tcW w:w="1795" w:type="dxa"/>
            <w:tcBorders>
              <w:top w:val="nil"/>
              <w:left w:val="nil"/>
              <w:bottom w:val="single" w:sz="4" w:space="0" w:color="auto"/>
              <w:right w:val="single" w:sz="4" w:space="0" w:color="auto"/>
            </w:tcBorders>
            <w:shd w:val="clear" w:color="000000" w:fill="D9D9D9"/>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ES_tradnl" w:eastAsia="es-BO"/>
              </w:rPr>
              <w:t>(Sus.)</w:t>
            </w:r>
          </w:p>
        </w:tc>
      </w:tr>
      <w:tr w:rsidR="00F60FF9" w:rsidRPr="00F60FF9" w:rsidTr="00F60FF9">
        <w:trPr>
          <w:trHeight w:val="579"/>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1</w:t>
            </w:r>
          </w:p>
        </w:tc>
        <w:tc>
          <w:tcPr>
            <w:tcW w:w="282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GABINETES DE MEDICION S2300 - RACCOR RECTO DE SALIDA</w:t>
            </w:r>
          </w:p>
        </w:tc>
        <w:tc>
          <w:tcPr>
            <w:tcW w:w="1519"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30.000,00</w:t>
            </w:r>
          </w:p>
        </w:tc>
        <w:tc>
          <w:tcPr>
            <w:tcW w:w="124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BO" w:eastAsia="es-BO"/>
              </w:rPr>
              <w:t>PIEZAS</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110</w:t>
            </w:r>
          </w:p>
        </w:tc>
        <w:tc>
          <w:tcPr>
            <w:tcW w:w="1795"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3.300.000,00</w:t>
            </w:r>
          </w:p>
        </w:tc>
      </w:tr>
      <w:tr w:rsidR="00F60FF9" w:rsidRPr="00F60FF9" w:rsidTr="00F60FF9">
        <w:trPr>
          <w:trHeight w:val="603"/>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2</w:t>
            </w:r>
          </w:p>
        </w:tc>
        <w:tc>
          <w:tcPr>
            <w:tcW w:w="282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GABINETES DE MEDICION S2300 - RACCOR RECTO DE SALIDA</w:t>
            </w:r>
          </w:p>
        </w:tc>
        <w:tc>
          <w:tcPr>
            <w:tcW w:w="1519"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20.000,00</w:t>
            </w:r>
          </w:p>
        </w:tc>
        <w:tc>
          <w:tcPr>
            <w:tcW w:w="124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BO" w:eastAsia="es-BO"/>
              </w:rPr>
              <w:t>PIEZAS</w:t>
            </w:r>
          </w:p>
        </w:tc>
        <w:tc>
          <w:tcPr>
            <w:tcW w:w="1105" w:type="dxa"/>
            <w:vMerge/>
            <w:tcBorders>
              <w:top w:val="nil"/>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color w:val="000000"/>
                <w:sz w:val="16"/>
                <w:szCs w:val="16"/>
                <w:lang w:val="es-BO" w:eastAsia="es-BO"/>
              </w:rPr>
            </w:pPr>
          </w:p>
        </w:tc>
        <w:tc>
          <w:tcPr>
            <w:tcW w:w="1795"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2.200.000,00</w:t>
            </w:r>
          </w:p>
        </w:tc>
      </w:tr>
      <w:tr w:rsidR="00F60FF9" w:rsidRPr="00F60FF9" w:rsidTr="00F60FF9">
        <w:trPr>
          <w:trHeight w:val="664"/>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3</w:t>
            </w:r>
          </w:p>
        </w:tc>
        <w:tc>
          <w:tcPr>
            <w:tcW w:w="282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GABINETES DE MEDICION S2300 - RACCOR RECTO DE SALIDA</w:t>
            </w:r>
          </w:p>
        </w:tc>
        <w:tc>
          <w:tcPr>
            <w:tcW w:w="1519"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20.000,00</w:t>
            </w:r>
          </w:p>
        </w:tc>
        <w:tc>
          <w:tcPr>
            <w:tcW w:w="124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BO" w:eastAsia="es-BO"/>
              </w:rPr>
              <w:t>PIEZAS</w:t>
            </w:r>
          </w:p>
        </w:tc>
        <w:tc>
          <w:tcPr>
            <w:tcW w:w="1105" w:type="dxa"/>
            <w:vMerge/>
            <w:tcBorders>
              <w:top w:val="nil"/>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color w:val="000000"/>
                <w:sz w:val="16"/>
                <w:szCs w:val="16"/>
                <w:lang w:val="es-BO" w:eastAsia="es-BO"/>
              </w:rPr>
            </w:pPr>
          </w:p>
        </w:tc>
        <w:tc>
          <w:tcPr>
            <w:tcW w:w="1795"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2.200.000,00</w:t>
            </w:r>
          </w:p>
        </w:tc>
      </w:tr>
      <w:tr w:rsidR="00F60FF9" w:rsidRPr="00F60FF9" w:rsidTr="00F60FF9">
        <w:trPr>
          <w:trHeight w:val="507"/>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4</w:t>
            </w:r>
          </w:p>
        </w:tc>
        <w:tc>
          <w:tcPr>
            <w:tcW w:w="282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GABINETES DE MEDICION S2300 - JUEGO DE CRUCETA</w:t>
            </w:r>
          </w:p>
        </w:tc>
        <w:tc>
          <w:tcPr>
            <w:tcW w:w="1519"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15.000,00</w:t>
            </w:r>
          </w:p>
        </w:tc>
        <w:tc>
          <w:tcPr>
            <w:tcW w:w="124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BO" w:eastAsia="es-BO"/>
              </w:rPr>
              <w:t>PIEZAS</w:t>
            </w:r>
          </w:p>
        </w:tc>
        <w:tc>
          <w:tcPr>
            <w:tcW w:w="1105" w:type="dxa"/>
            <w:vMerge/>
            <w:tcBorders>
              <w:top w:val="nil"/>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color w:val="000000"/>
                <w:sz w:val="16"/>
                <w:szCs w:val="16"/>
                <w:lang w:val="es-BO" w:eastAsia="es-BO"/>
              </w:rPr>
            </w:pPr>
          </w:p>
        </w:tc>
        <w:tc>
          <w:tcPr>
            <w:tcW w:w="1795"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1.650.000,00</w:t>
            </w:r>
          </w:p>
        </w:tc>
      </w:tr>
      <w:tr w:rsidR="00F60FF9" w:rsidRPr="00F60FF9" w:rsidTr="00F60FF9">
        <w:trPr>
          <w:trHeight w:val="362"/>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5</w:t>
            </w:r>
          </w:p>
        </w:tc>
        <w:tc>
          <w:tcPr>
            <w:tcW w:w="282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GABINETES DE MEDICION S2300 - JUEGO DE CRUCETA</w:t>
            </w:r>
          </w:p>
        </w:tc>
        <w:tc>
          <w:tcPr>
            <w:tcW w:w="1519"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15.000,00</w:t>
            </w:r>
          </w:p>
        </w:tc>
        <w:tc>
          <w:tcPr>
            <w:tcW w:w="124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val="es-BO" w:eastAsia="es-BO"/>
              </w:rPr>
              <w:t>PIEZAS</w:t>
            </w:r>
          </w:p>
        </w:tc>
        <w:tc>
          <w:tcPr>
            <w:tcW w:w="1105" w:type="dxa"/>
            <w:vMerge/>
            <w:tcBorders>
              <w:top w:val="nil"/>
              <w:left w:val="single" w:sz="4" w:space="0" w:color="auto"/>
              <w:bottom w:val="single" w:sz="4" w:space="0" w:color="auto"/>
              <w:right w:val="single" w:sz="4" w:space="0" w:color="auto"/>
            </w:tcBorders>
            <w:vAlign w:val="center"/>
            <w:hideMark/>
          </w:tcPr>
          <w:p w:rsidR="00F60FF9" w:rsidRPr="00F60FF9" w:rsidRDefault="00F60FF9" w:rsidP="00F60FF9">
            <w:pPr>
              <w:rPr>
                <w:rFonts w:ascii="Calibri" w:eastAsia="Times New Roman" w:hAnsi="Calibri"/>
                <w:color w:val="000000"/>
                <w:sz w:val="16"/>
                <w:szCs w:val="16"/>
                <w:lang w:val="es-BO" w:eastAsia="es-BO"/>
              </w:rPr>
            </w:pPr>
          </w:p>
        </w:tc>
        <w:tc>
          <w:tcPr>
            <w:tcW w:w="1795"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1.650.000,00</w:t>
            </w:r>
          </w:p>
        </w:tc>
      </w:tr>
      <w:tr w:rsidR="00F60FF9" w:rsidRPr="00F60FF9" w:rsidTr="00F60FF9">
        <w:trPr>
          <w:trHeight w:val="241"/>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 </w:t>
            </w:r>
          </w:p>
        </w:tc>
        <w:tc>
          <w:tcPr>
            <w:tcW w:w="282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eastAsia="es-BO"/>
              </w:rPr>
              <w:t>TOTAL (Piezas)</w:t>
            </w:r>
          </w:p>
        </w:tc>
        <w:tc>
          <w:tcPr>
            <w:tcW w:w="1519"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eastAsia="es-BO"/>
              </w:rPr>
              <w:t>100.000,00</w:t>
            </w:r>
          </w:p>
        </w:tc>
        <w:tc>
          <w:tcPr>
            <w:tcW w:w="1242"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color w:val="000000"/>
                <w:sz w:val="16"/>
                <w:szCs w:val="16"/>
                <w:lang w:val="es-BO" w:eastAsia="es-BO"/>
              </w:rPr>
            </w:pPr>
            <w:r w:rsidRPr="00F60FF9">
              <w:rPr>
                <w:rFonts w:ascii="Calibri" w:eastAsia="Times New Roman" w:hAnsi="Calibri"/>
                <w:color w:val="000000"/>
                <w:sz w:val="16"/>
                <w:szCs w:val="16"/>
                <w:lang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eastAsia="es-BO"/>
              </w:rPr>
              <w:t>$</w:t>
            </w:r>
            <w:proofErr w:type="spellStart"/>
            <w:r w:rsidRPr="00F60FF9">
              <w:rPr>
                <w:rFonts w:ascii="Calibri" w:eastAsia="Times New Roman" w:hAnsi="Calibri"/>
                <w:b/>
                <w:bCs/>
                <w:color w:val="000000"/>
                <w:sz w:val="16"/>
                <w:szCs w:val="16"/>
                <w:lang w:eastAsia="es-BO"/>
              </w:rPr>
              <w:t>us</w:t>
            </w:r>
            <w:proofErr w:type="spellEnd"/>
            <w:r w:rsidRPr="00F60FF9">
              <w:rPr>
                <w:rFonts w:ascii="Calibri" w:eastAsia="Times New Roman" w:hAnsi="Calibri"/>
                <w:b/>
                <w:bCs/>
                <w:color w:val="000000"/>
                <w:sz w:val="16"/>
                <w:szCs w:val="16"/>
                <w:lang w:eastAsia="es-BO"/>
              </w:rPr>
              <w:t>.</w:t>
            </w:r>
          </w:p>
        </w:tc>
        <w:tc>
          <w:tcPr>
            <w:tcW w:w="1795" w:type="dxa"/>
            <w:tcBorders>
              <w:top w:val="nil"/>
              <w:left w:val="nil"/>
              <w:bottom w:val="single" w:sz="4" w:space="0" w:color="auto"/>
              <w:right w:val="single" w:sz="4" w:space="0" w:color="auto"/>
            </w:tcBorders>
            <w:shd w:val="clear" w:color="auto" w:fill="auto"/>
            <w:vAlign w:val="center"/>
            <w:hideMark/>
          </w:tcPr>
          <w:p w:rsidR="00F60FF9" w:rsidRPr="00F60FF9" w:rsidRDefault="00F60FF9" w:rsidP="00F60FF9">
            <w:pPr>
              <w:jc w:val="center"/>
              <w:rPr>
                <w:rFonts w:ascii="Calibri" w:eastAsia="Times New Roman" w:hAnsi="Calibri"/>
                <w:b/>
                <w:bCs/>
                <w:color w:val="000000"/>
                <w:sz w:val="16"/>
                <w:szCs w:val="16"/>
                <w:lang w:val="es-BO" w:eastAsia="es-BO"/>
              </w:rPr>
            </w:pPr>
            <w:r w:rsidRPr="00F60FF9">
              <w:rPr>
                <w:rFonts w:ascii="Calibri" w:eastAsia="Times New Roman" w:hAnsi="Calibri"/>
                <w:b/>
                <w:bCs/>
                <w:color w:val="000000"/>
                <w:sz w:val="16"/>
                <w:szCs w:val="16"/>
                <w:lang w:eastAsia="es-BO"/>
              </w:rPr>
              <w:t>11.000.000,00</w:t>
            </w:r>
          </w:p>
        </w:tc>
      </w:tr>
    </w:tbl>
    <w:p w:rsidR="001E6459" w:rsidRDefault="001E6459" w:rsidP="00103622">
      <w:pPr>
        <w:jc w:val="center"/>
        <w:rPr>
          <w:rFonts w:asciiTheme="minorHAnsi" w:hAnsiTheme="minorHAnsi" w:cstheme="minorHAnsi"/>
          <w:b/>
          <w:sz w:val="4"/>
          <w:szCs w:val="18"/>
          <w:highlight w:val="yellow"/>
        </w:rPr>
      </w:pPr>
    </w:p>
    <w:p w:rsidR="001E6459" w:rsidRDefault="001E6459" w:rsidP="00103622">
      <w:pPr>
        <w:jc w:val="center"/>
        <w:rPr>
          <w:rFonts w:asciiTheme="minorHAnsi" w:hAnsiTheme="minorHAnsi" w:cstheme="minorHAnsi"/>
          <w:b/>
          <w:sz w:val="4"/>
          <w:szCs w:val="18"/>
          <w:highlight w:val="yellow"/>
        </w:rPr>
      </w:pPr>
    </w:p>
    <w:p w:rsidR="001E6459" w:rsidRDefault="001E6459" w:rsidP="00103622">
      <w:pPr>
        <w:jc w:val="center"/>
        <w:rPr>
          <w:rFonts w:asciiTheme="minorHAnsi" w:hAnsiTheme="minorHAnsi" w:cstheme="minorHAnsi"/>
          <w:b/>
          <w:sz w:val="4"/>
          <w:szCs w:val="18"/>
          <w:highlight w:val="yellow"/>
        </w:rPr>
      </w:pPr>
    </w:p>
    <w:p w:rsidR="001E6459" w:rsidRDefault="001E6459" w:rsidP="00103622">
      <w:pPr>
        <w:jc w:val="center"/>
        <w:rPr>
          <w:rFonts w:asciiTheme="minorHAnsi" w:hAnsiTheme="minorHAnsi" w:cstheme="minorHAnsi"/>
          <w:b/>
          <w:sz w:val="4"/>
          <w:szCs w:val="18"/>
          <w:highlight w:val="yellow"/>
        </w:rPr>
      </w:pPr>
    </w:p>
    <w:p w:rsidR="001E6459" w:rsidRDefault="001E6459" w:rsidP="00103622">
      <w:pPr>
        <w:jc w:val="center"/>
        <w:rPr>
          <w:rFonts w:asciiTheme="minorHAnsi" w:hAnsiTheme="minorHAnsi" w:cstheme="minorHAnsi"/>
          <w:b/>
          <w:sz w:val="4"/>
          <w:szCs w:val="18"/>
          <w:highlight w:val="yellow"/>
        </w:rPr>
      </w:pPr>
    </w:p>
    <w:p w:rsidR="001E6459" w:rsidRDefault="001E6459" w:rsidP="00103622">
      <w:pPr>
        <w:jc w:val="center"/>
        <w:rPr>
          <w:rFonts w:asciiTheme="minorHAnsi" w:hAnsiTheme="minorHAnsi" w:cstheme="minorHAnsi"/>
          <w:b/>
          <w:sz w:val="4"/>
          <w:szCs w:val="18"/>
          <w:highlight w:val="yellow"/>
        </w:rPr>
      </w:pPr>
    </w:p>
    <w:p w:rsidR="00103622" w:rsidRPr="00F44E66" w:rsidRDefault="00103622" w:rsidP="00F60FF9">
      <w:pPr>
        <w:rPr>
          <w:rFonts w:asciiTheme="minorHAnsi" w:hAnsiTheme="minorHAnsi" w:cstheme="minorHAnsi"/>
          <w:b/>
          <w:sz w:val="18"/>
          <w:szCs w:val="18"/>
        </w:rPr>
      </w:pPr>
    </w:p>
    <w:p w:rsidR="00103622" w:rsidRPr="00F44E66" w:rsidRDefault="00103622" w:rsidP="00103622">
      <w:pPr>
        <w:jc w:val="center"/>
        <w:rPr>
          <w:rFonts w:asciiTheme="minorHAnsi" w:hAnsiTheme="minorHAnsi" w:cstheme="minorHAnsi"/>
          <w:b/>
          <w:sz w:val="18"/>
          <w:szCs w:val="18"/>
        </w:rPr>
      </w:pPr>
    </w:p>
    <w:p w:rsidR="00103622" w:rsidRPr="00F44E66" w:rsidRDefault="00103622" w:rsidP="00103622">
      <w:pPr>
        <w:jc w:val="center"/>
        <w:rPr>
          <w:rFonts w:asciiTheme="minorHAnsi" w:hAnsiTheme="minorHAnsi" w:cstheme="minorHAnsi"/>
          <w:b/>
          <w:sz w:val="18"/>
          <w:szCs w:val="18"/>
        </w:rPr>
      </w:pPr>
    </w:p>
    <w:p w:rsidR="005C5A6C" w:rsidRPr="00F44E66" w:rsidRDefault="005C5A6C" w:rsidP="0062797D">
      <w:pPr>
        <w:jc w:val="center"/>
        <w:rPr>
          <w:rFonts w:asciiTheme="minorHAnsi" w:hAnsiTheme="minorHAnsi" w:cstheme="minorHAnsi"/>
          <w:b/>
        </w:rPr>
      </w:pPr>
      <w:r w:rsidRPr="00F44E66">
        <w:rPr>
          <w:rFonts w:asciiTheme="minorHAnsi" w:hAnsiTheme="minorHAnsi" w:cstheme="minorHAnsi"/>
          <w:b/>
        </w:rPr>
        <w:t>PARTE I</w:t>
      </w:r>
    </w:p>
    <w:p w:rsidR="0062797D" w:rsidRPr="00F44E66" w:rsidRDefault="0062797D" w:rsidP="0062797D">
      <w:pPr>
        <w:jc w:val="center"/>
        <w:rPr>
          <w:rFonts w:asciiTheme="minorHAnsi" w:hAnsiTheme="minorHAnsi" w:cstheme="minorHAnsi"/>
          <w:b/>
        </w:rPr>
      </w:pPr>
      <w:r w:rsidRPr="00F44E66">
        <w:rPr>
          <w:rFonts w:asciiTheme="minorHAnsi" w:hAnsiTheme="minorHAnsi" w:cstheme="minorHAnsi"/>
          <w:b/>
        </w:rPr>
        <w:t>INFORMACIÓN GENERAL A LOS PROPONENTES</w:t>
      </w:r>
    </w:p>
    <w:p w:rsidR="0062797D" w:rsidRPr="00F44E66" w:rsidRDefault="0062797D" w:rsidP="0062797D">
      <w:pPr>
        <w:jc w:val="center"/>
        <w:rPr>
          <w:rFonts w:asciiTheme="minorHAnsi" w:hAnsiTheme="minorHAnsi" w:cstheme="minorHAnsi"/>
          <w:b/>
        </w:rPr>
      </w:pPr>
    </w:p>
    <w:p w:rsidR="00FF659D" w:rsidRPr="00F44E66" w:rsidRDefault="00FF659D" w:rsidP="00335F35">
      <w:pPr>
        <w:numPr>
          <w:ilvl w:val="0"/>
          <w:numId w:val="3"/>
        </w:numPr>
        <w:ind w:left="426" w:hanging="426"/>
        <w:jc w:val="both"/>
        <w:rPr>
          <w:rFonts w:asciiTheme="minorHAnsi" w:hAnsiTheme="minorHAnsi" w:cstheme="minorHAnsi"/>
          <w:b/>
        </w:rPr>
      </w:pPr>
      <w:r w:rsidRPr="00F44E66">
        <w:rPr>
          <w:rFonts w:asciiTheme="minorHAnsi" w:hAnsiTheme="minorHAnsi" w:cstheme="minorHAnsi"/>
          <w:b/>
        </w:rPr>
        <w:t>NORMATIVA APLICABLE AL PROCESO DE CONTRATACIÓN</w:t>
      </w:r>
    </w:p>
    <w:p w:rsidR="00FF659D" w:rsidRPr="00F44E66" w:rsidRDefault="00FF659D" w:rsidP="00FF659D">
      <w:pPr>
        <w:jc w:val="both"/>
        <w:rPr>
          <w:rFonts w:asciiTheme="minorHAnsi" w:hAnsiTheme="minorHAnsi" w:cstheme="minorHAnsi"/>
          <w:color w:val="000000"/>
        </w:rPr>
      </w:pPr>
    </w:p>
    <w:p w:rsidR="0033714D" w:rsidRPr="00F44E66" w:rsidRDefault="0033714D" w:rsidP="0033714D">
      <w:pPr>
        <w:ind w:left="426"/>
        <w:jc w:val="both"/>
        <w:rPr>
          <w:rFonts w:asciiTheme="minorHAnsi" w:hAnsiTheme="minorHAnsi" w:cstheme="minorHAnsi"/>
          <w:color w:val="000000"/>
        </w:rPr>
      </w:pPr>
      <w:r w:rsidRPr="00F44E66">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F44E66" w:rsidRDefault="00FF659D" w:rsidP="00FF659D">
      <w:pPr>
        <w:ind w:left="426"/>
        <w:jc w:val="both"/>
        <w:rPr>
          <w:rFonts w:asciiTheme="minorHAnsi" w:hAnsiTheme="minorHAnsi" w:cstheme="minorHAnsi"/>
          <w:color w:val="000000"/>
        </w:rPr>
      </w:pPr>
    </w:p>
    <w:p w:rsidR="00FF659D" w:rsidRPr="00F44E66" w:rsidRDefault="00FF659D" w:rsidP="00335F35">
      <w:pPr>
        <w:numPr>
          <w:ilvl w:val="0"/>
          <w:numId w:val="3"/>
        </w:numPr>
        <w:ind w:left="426" w:hanging="426"/>
        <w:jc w:val="both"/>
        <w:rPr>
          <w:rFonts w:asciiTheme="minorHAnsi" w:hAnsiTheme="minorHAnsi" w:cstheme="minorHAnsi"/>
          <w:b/>
        </w:rPr>
      </w:pPr>
      <w:r w:rsidRPr="00F44E66">
        <w:rPr>
          <w:rFonts w:asciiTheme="minorHAnsi" w:hAnsiTheme="minorHAnsi" w:cstheme="minorHAnsi"/>
          <w:b/>
        </w:rPr>
        <w:t>PROPONENTES ELEGIBLES</w:t>
      </w:r>
    </w:p>
    <w:p w:rsidR="00FF659D" w:rsidRPr="00F44E66" w:rsidRDefault="00FF659D" w:rsidP="00FF659D">
      <w:pPr>
        <w:ind w:left="426"/>
        <w:jc w:val="both"/>
        <w:rPr>
          <w:rFonts w:asciiTheme="minorHAnsi" w:hAnsiTheme="minorHAnsi" w:cstheme="minorHAnsi"/>
          <w:b/>
        </w:rPr>
      </w:pPr>
    </w:p>
    <w:p w:rsidR="0033714D" w:rsidRPr="00F44E66" w:rsidRDefault="0033714D" w:rsidP="0033714D">
      <w:pPr>
        <w:pStyle w:val="Prrafodelista"/>
        <w:ind w:left="426"/>
        <w:jc w:val="both"/>
        <w:rPr>
          <w:rFonts w:asciiTheme="minorHAnsi" w:hAnsiTheme="minorHAnsi" w:cstheme="minorHAnsi"/>
          <w:color w:val="000000"/>
        </w:rPr>
      </w:pPr>
      <w:r w:rsidRPr="00F44E66">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F44E66" w:rsidRDefault="0033714D" w:rsidP="0033714D">
      <w:pPr>
        <w:pStyle w:val="Prrafodelista"/>
        <w:ind w:left="426"/>
        <w:jc w:val="both"/>
        <w:rPr>
          <w:rFonts w:asciiTheme="minorHAnsi" w:hAnsiTheme="minorHAnsi" w:cstheme="minorHAnsi"/>
          <w:color w:val="000000"/>
        </w:rPr>
      </w:pPr>
    </w:p>
    <w:p w:rsidR="0033714D" w:rsidRPr="00F44E66" w:rsidRDefault="0033714D" w:rsidP="0033714D">
      <w:pPr>
        <w:pStyle w:val="Prrafodelista"/>
        <w:ind w:left="426"/>
        <w:jc w:val="both"/>
        <w:rPr>
          <w:rFonts w:asciiTheme="minorHAnsi" w:hAnsiTheme="minorHAnsi" w:cstheme="minorHAnsi"/>
          <w:color w:val="000000"/>
        </w:rPr>
      </w:pPr>
      <w:r w:rsidRPr="00F44E66">
        <w:rPr>
          <w:rFonts w:asciiTheme="minorHAnsi" w:hAnsiTheme="minorHAnsi" w:cstheme="minorHAnsi"/>
          <w:color w:val="000000"/>
        </w:rPr>
        <w:t>Las Asociaciones o Consorcios que se constituyan previamente a la presentación de propuestas deberán hacerlo en territorio extranjero.</w:t>
      </w:r>
    </w:p>
    <w:p w:rsidR="000076CC" w:rsidRPr="00F44E66" w:rsidRDefault="000076CC" w:rsidP="00FF659D">
      <w:pPr>
        <w:pStyle w:val="Prrafodelista"/>
        <w:ind w:left="426"/>
        <w:jc w:val="both"/>
        <w:rPr>
          <w:rFonts w:asciiTheme="minorHAnsi" w:hAnsiTheme="minorHAnsi" w:cstheme="minorHAnsi"/>
          <w:color w:val="000000"/>
        </w:rPr>
      </w:pPr>
    </w:p>
    <w:p w:rsidR="00FF659D" w:rsidRPr="00F44E66" w:rsidRDefault="00FF659D" w:rsidP="00335F35">
      <w:pPr>
        <w:numPr>
          <w:ilvl w:val="0"/>
          <w:numId w:val="3"/>
        </w:numPr>
        <w:ind w:left="425" w:hanging="425"/>
        <w:jc w:val="both"/>
        <w:rPr>
          <w:rFonts w:asciiTheme="minorHAnsi" w:hAnsiTheme="minorHAnsi" w:cstheme="minorHAnsi"/>
          <w:b/>
        </w:rPr>
      </w:pPr>
      <w:r w:rsidRPr="00F44E66">
        <w:rPr>
          <w:rFonts w:asciiTheme="minorHAnsi" w:hAnsiTheme="minorHAnsi" w:cstheme="minorHAnsi"/>
          <w:b/>
        </w:rPr>
        <w:t>IMPEDIDOS PARA PARTICIPAR EN LOS PROCESOS DE CONTRATACIÓN</w:t>
      </w:r>
    </w:p>
    <w:p w:rsidR="00FF659D" w:rsidRPr="00F44E66" w:rsidRDefault="00FF659D" w:rsidP="00FF659D">
      <w:pPr>
        <w:ind w:left="425"/>
        <w:jc w:val="both"/>
        <w:rPr>
          <w:rFonts w:asciiTheme="minorHAnsi" w:hAnsiTheme="minorHAnsi" w:cstheme="minorHAnsi"/>
          <w:b/>
        </w:rPr>
      </w:pPr>
    </w:p>
    <w:p w:rsidR="00FF659D" w:rsidRPr="00F44E66"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F44E66">
        <w:rPr>
          <w:rFonts w:asciiTheme="minorHAnsi" w:hAnsiTheme="minorHAnsi" w:cstheme="minorHAnsi"/>
          <w:b w:val="0"/>
          <w:sz w:val="20"/>
          <w:szCs w:val="20"/>
        </w:rPr>
        <w:tab/>
      </w:r>
      <w:r w:rsidRPr="00F44E66">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F44E66" w:rsidRDefault="000076CC" w:rsidP="000076CC">
      <w:pPr>
        <w:tabs>
          <w:tab w:val="left" w:pos="709"/>
        </w:tabs>
        <w:ind w:left="709"/>
        <w:jc w:val="both"/>
        <w:rPr>
          <w:rFonts w:asciiTheme="minorHAnsi" w:hAnsiTheme="minorHAnsi" w:cstheme="minorHAnsi"/>
        </w:rPr>
      </w:pPr>
    </w:p>
    <w:p w:rsidR="0033714D" w:rsidRPr="00F44E66" w:rsidRDefault="0033714D"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Que tengan deudas pendientes con el Estado, establecidas mediante pliegos de cargo ejecutoriados y no pagados. </w:t>
      </w:r>
    </w:p>
    <w:p w:rsidR="0033714D" w:rsidRPr="00F44E66" w:rsidRDefault="0033714D"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Que tengan sentencia ejecutoriada, con impedimento para ejercer el comercio </w:t>
      </w:r>
    </w:p>
    <w:p w:rsidR="0033714D" w:rsidRPr="00F44E66" w:rsidRDefault="0033714D"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Que tengan deudas pendientes con el Estado</w:t>
      </w:r>
      <w:r w:rsidR="0073135E" w:rsidRPr="00F44E66">
        <w:rPr>
          <w:rFonts w:asciiTheme="minorHAnsi" w:hAnsiTheme="minorHAnsi" w:cstheme="minorHAnsi"/>
        </w:rPr>
        <w:t xml:space="preserve"> Plurinacional de Bolivia</w:t>
      </w:r>
      <w:r w:rsidRPr="00F44E66">
        <w:rPr>
          <w:rFonts w:asciiTheme="minorHAnsi" w:hAnsiTheme="minorHAnsi" w:cstheme="minorHAnsi"/>
        </w:rPr>
        <w:t xml:space="preserve">, establecidas mediante pliegos de cargo ejecutoriados y no pagados. </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Que hubiesen declarado su disolución o quiebra. </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Cuyos representantes legales, accionistas o socios controladores tengan vinculación matrimonial o de parentesco con la MAE, </w:t>
      </w:r>
      <w:r w:rsidR="000076CC" w:rsidRPr="00F44E66">
        <w:rPr>
          <w:rFonts w:asciiTheme="minorHAnsi" w:hAnsiTheme="minorHAnsi" w:cstheme="minorHAnsi"/>
        </w:rPr>
        <w:t>ARPC</w:t>
      </w:r>
      <w:r w:rsidRPr="00F44E66">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Los servidores públicos que ejercen funciones en YPFB, así como las empresas controladas por éstos; </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Los ex funcionarios o trabajadores de Y.P.F.B. hasta un (1) año antes del inicio del proceso de contratación, así como de las empresas controladas por estos.</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El personal que ejerce funciones en Y.P.F.B., así como en las Empresas Subsidiarias del Empresa Estatal Petrolera.</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lastRenderedPageBreak/>
        <w:t>Los proveedores, contratistas y consultores con los que se hubiese resuelto el contrato por causales atribuibles a éstos, no podrán participar en procesos de contratación hasta tres (3) años después de la fecha de la resolución.</w:t>
      </w:r>
    </w:p>
    <w:p w:rsidR="002F6DDC" w:rsidRPr="00F44E66" w:rsidRDefault="002F6DDC" w:rsidP="002F6DDC">
      <w:pPr>
        <w:pStyle w:val="Prrafodelista"/>
        <w:ind w:left="786"/>
        <w:jc w:val="both"/>
        <w:rPr>
          <w:rFonts w:asciiTheme="minorHAnsi" w:hAnsiTheme="minorHAnsi" w:cstheme="minorHAnsi"/>
        </w:rPr>
      </w:pPr>
    </w:p>
    <w:p w:rsidR="000076CC" w:rsidRPr="00F44E66" w:rsidRDefault="0033714D" w:rsidP="00103622">
      <w:pPr>
        <w:spacing w:line="276" w:lineRule="auto"/>
        <w:jc w:val="both"/>
        <w:rPr>
          <w:rFonts w:asciiTheme="minorHAnsi" w:hAnsiTheme="minorHAnsi" w:cstheme="minorHAnsi"/>
          <w:color w:val="FFFFFF"/>
        </w:rPr>
      </w:pPr>
      <w:r w:rsidRPr="00F44E66">
        <w:rPr>
          <w:rFonts w:asciiTheme="minorHAnsi" w:hAnsiTheme="minorHAnsi" w:cstheme="minorHAnsi"/>
        </w:rPr>
        <w:t>En el caso de los incisos k) y  j) la información publicada en el SICOES al momento del cierre de presentación de propuestas será la valedera y deberá ser señalada expresamente en el informe de habilitación.</w:t>
      </w:r>
    </w:p>
    <w:p w:rsidR="00973192" w:rsidRPr="00F44E66" w:rsidRDefault="00973192" w:rsidP="00973192">
      <w:pPr>
        <w:pStyle w:val="Prrafodelista"/>
        <w:ind w:left="426"/>
        <w:jc w:val="both"/>
        <w:rPr>
          <w:rFonts w:asciiTheme="minorHAnsi" w:hAnsiTheme="minorHAnsi" w:cstheme="minorHAnsi"/>
          <w:color w:val="FFFFFF"/>
        </w:rPr>
      </w:pPr>
      <w:r w:rsidRPr="00F44E66">
        <w:rPr>
          <w:rFonts w:asciiTheme="minorHAnsi" w:hAnsiTheme="minorHAnsi" w:cstheme="minorHAnsi"/>
          <w:color w:val="FFFFFF"/>
        </w:rPr>
        <w:t xml:space="preserve">  </w:t>
      </w:r>
    </w:p>
    <w:p w:rsidR="0042668B" w:rsidRPr="00F44E66" w:rsidRDefault="0042668B" w:rsidP="0042668B">
      <w:pPr>
        <w:numPr>
          <w:ilvl w:val="0"/>
          <w:numId w:val="3"/>
        </w:numPr>
        <w:ind w:left="426" w:hanging="426"/>
        <w:jc w:val="both"/>
        <w:rPr>
          <w:rFonts w:asciiTheme="minorHAnsi" w:hAnsiTheme="minorHAnsi" w:cstheme="minorHAnsi"/>
          <w:b/>
        </w:rPr>
      </w:pPr>
      <w:r w:rsidRPr="00F44E66">
        <w:rPr>
          <w:rFonts w:asciiTheme="minorHAnsi" w:hAnsiTheme="minorHAnsi" w:cstheme="minorHAnsi"/>
          <w:b/>
        </w:rPr>
        <w:t>TÉRMINOS, PLAZOS Y HORARIOS</w:t>
      </w:r>
    </w:p>
    <w:p w:rsidR="0042668B" w:rsidRPr="00F44E66" w:rsidRDefault="0042668B" w:rsidP="0042668B">
      <w:pPr>
        <w:pStyle w:val="Prrafodelista"/>
        <w:ind w:left="993"/>
        <w:jc w:val="both"/>
        <w:rPr>
          <w:rFonts w:asciiTheme="minorHAnsi" w:hAnsiTheme="minorHAnsi" w:cstheme="minorHAnsi"/>
        </w:rPr>
      </w:pPr>
    </w:p>
    <w:p w:rsidR="0042668B" w:rsidRPr="00F44E66" w:rsidRDefault="0042668B" w:rsidP="0042668B">
      <w:pPr>
        <w:pStyle w:val="Prrafodelista"/>
        <w:numPr>
          <w:ilvl w:val="0"/>
          <w:numId w:val="5"/>
        </w:numPr>
        <w:ind w:left="709" w:hanging="283"/>
        <w:jc w:val="both"/>
        <w:rPr>
          <w:rFonts w:asciiTheme="minorHAnsi" w:hAnsiTheme="minorHAnsi" w:cstheme="minorHAnsi"/>
        </w:rPr>
      </w:pPr>
      <w:r w:rsidRPr="00F44E66">
        <w:rPr>
          <w:rFonts w:asciiTheme="minorHAnsi" w:hAnsiTheme="minorHAnsi" w:cstheme="minorHAnsi"/>
        </w:rPr>
        <w:t>Son considerados días hábiles administrativos los comprendidos de lunes a viernes, no son días hábiles administrativos los sábados, domingos y feriados.</w:t>
      </w:r>
    </w:p>
    <w:p w:rsidR="0042668B" w:rsidRPr="00F44E66" w:rsidRDefault="0042668B" w:rsidP="0042668B">
      <w:pPr>
        <w:pStyle w:val="Prrafodelista"/>
        <w:ind w:left="709" w:hanging="283"/>
        <w:jc w:val="both"/>
        <w:rPr>
          <w:rFonts w:asciiTheme="minorHAnsi" w:hAnsiTheme="minorHAnsi" w:cstheme="minorHAnsi"/>
        </w:rPr>
      </w:pPr>
    </w:p>
    <w:p w:rsidR="0042668B" w:rsidRPr="00F44E66" w:rsidRDefault="0042668B" w:rsidP="0042668B">
      <w:pPr>
        <w:pStyle w:val="Prrafodelista"/>
        <w:numPr>
          <w:ilvl w:val="0"/>
          <w:numId w:val="5"/>
        </w:numPr>
        <w:ind w:left="709" w:hanging="283"/>
        <w:jc w:val="both"/>
        <w:rPr>
          <w:rFonts w:asciiTheme="minorHAnsi" w:hAnsiTheme="minorHAnsi" w:cstheme="minorHAnsi"/>
        </w:rPr>
      </w:pPr>
      <w:r w:rsidRPr="00F44E66">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F44E66" w:rsidRDefault="0042668B" w:rsidP="0042668B">
      <w:pPr>
        <w:pStyle w:val="Prrafodelista"/>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PREPARACIÓN DE PROPUESTAS </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F44E66" w:rsidRDefault="0042668B" w:rsidP="0042668B">
      <w:pPr>
        <w:ind w:left="360"/>
        <w:jc w:val="both"/>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MONEDA DEL PROCESO DE CONTRATACIÓN</w:t>
      </w:r>
    </w:p>
    <w:p w:rsidR="0042668B" w:rsidRPr="00F44E66" w:rsidRDefault="0042668B" w:rsidP="0042668B">
      <w:pPr>
        <w:ind w:left="567"/>
        <w:jc w:val="both"/>
        <w:rPr>
          <w:rFonts w:asciiTheme="minorHAnsi" w:hAnsiTheme="minorHAnsi" w:cstheme="minorHAnsi"/>
        </w:rPr>
      </w:pPr>
    </w:p>
    <w:p w:rsidR="0042668B" w:rsidRPr="00F44E66" w:rsidRDefault="003433E5" w:rsidP="003433E5">
      <w:pPr>
        <w:ind w:left="567"/>
        <w:jc w:val="both"/>
        <w:rPr>
          <w:rFonts w:asciiTheme="minorHAnsi" w:hAnsiTheme="minorHAnsi" w:cstheme="minorHAnsi"/>
        </w:rPr>
      </w:pPr>
      <w:r w:rsidRPr="00F44E66">
        <w:rPr>
          <w:rFonts w:asciiTheme="minorHAnsi" w:hAnsiTheme="minorHAnsi" w:cstheme="minorHAnsi"/>
        </w:rPr>
        <w:t>El proceso de contratación y la propuesta económica deberán expresarse en Dólares Estadounidenses.</w:t>
      </w:r>
    </w:p>
    <w:p w:rsidR="003433E5" w:rsidRPr="00F44E66" w:rsidRDefault="003433E5" w:rsidP="0042668B">
      <w:pPr>
        <w:jc w:val="both"/>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COSTOS DE PARTICIPACIÓN EN EL PROCESO DE CONTRATACIÓN</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F44E66" w:rsidRDefault="0042668B" w:rsidP="0042668B">
      <w:pPr>
        <w:ind w:left="708"/>
        <w:jc w:val="both"/>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IDIOMA</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 xml:space="preserve">Todos los documentos de la propuesta y los Formularios del presente DBC, deberán presentarse en idioma Español. </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En caso de que el documento de origen sea presentado en otro idioma, el proponente deberá adjuntar su traducción simple al idioma español.</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Asimismo, toda la correspondencia que intercambien entre el proponente y YPFB serán en idioma español.</w:t>
      </w:r>
    </w:p>
    <w:p w:rsidR="00FF659D" w:rsidRPr="00F44E66" w:rsidRDefault="00FF659D" w:rsidP="00FF659D">
      <w:pPr>
        <w:jc w:val="both"/>
        <w:rPr>
          <w:rFonts w:asciiTheme="minorHAnsi" w:hAnsiTheme="minorHAnsi" w:cstheme="minorHAnsi"/>
          <w:b/>
        </w:rPr>
      </w:pPr>
    </w:p>
    <w:p w:rsidR="00FF659D" w:rsidRPr="00F44E66" w:rsidRDefault="006A5858"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PUBLICACIÓN Y NOTIFICACIÓN</w:t>
      </w:r>
    </w:p>
    <w:p w:rsidR="00FF659D" w:rsidRPr="00F44E66" w:rsidRDefault="00FF659D" w:rsidP="00FF659D">
      <w:pPr>
        <w:ind w:firstLine="708"/>
        <w:jc w:val="both"/>
        <w:rPr>
          <w:rFonts w:asciiTheme="minorHAnsi" w:hAnsiTheme="minorHAnsi" w:cstheme="minorHAnsi"/>
          <w:b/>
        </w:rPr>
      </w:pPr>
    </w:p>
    <w:p w:rsidR="00D91EC3" w:rsidRPr="00F44E66" w:rsidRDefault="006A5858" w:rsidP="00D91EC3">
      <w:pPr>
        <w:ind w:left="567"/>
        <w:jc w:val="both"/>
        <w:rPr>
          <w:rFonts w:asciiTheme="minorHAnsi" w:hAnsiTheme="minorHAnsi" w:cstheme="minorHAnsi"/>
        </w:rPr>
      </w:pPr>
      <w:r w:rsidRPr="00F44E66">
        <w:rPr>
          <w:rFonts w:asciiTheme="minorHAnsi" w:hAnsiTheme="minorHAnsi" w:cstheme="minorHAnsi"/>
        </w:rPr>
        <w:t>El</w:t>
      </w:r>
      <w:r w:rsidR="00FF659D" w:rsidRPr="00F44E66">
        <w:rPr>
          <w:rFonts w:asciiTheme="minorHAnsi" w:hAnsiTheme="minorHAnsi" w:cstheme="minorHAnsi"/>
        </w:rPr>
        <w:t xml:space="preserve"> Documento Base de Contratación </w:t>
      </w:r>
      <w:r w:rsidRPr="00F44E66">
        <w:rPr>
          <w:rFonts w:asciiTheme="minorHAnsi" w:hAnsiTheme="minorHAnsi" w:cstheme="minorHAnsi"/>
        </w:rPr>
        <w:t xml:space="preserve">y la documentación que corresponda </w:t>
      </w:r>
      <w:r w:rsidR="00D91EC3" w:rsidRPr="00F44E66">
        <w:rPr>
          <w:rFonts w:asciiTheme="minorHAnsi" w:hAnsiTheme="minorHAnsi" w:cstheme="minorHAnsi"/>
        </w:rPr>
        <w:t>ser</w:t>
      </w:r>
      <w:r w:rsidRPr="00F44E66">
        <w:rPr>
          <w:rFonts w:asciiTheme="minorHAnsi" w:hAnsiTheme="minorHAnsi" w:cstheme="minorHAnsi"/>
        </w:rPr>
        <w:t xml:space="preserve">án </w:t>
      </w:r>
      <w:r w:rsidR="00727D45" w:rsidRPr="00F44E66">
        <w:rPr>
          <w:rFonts w:asciiTheme="minorHAnsi" w:hAnsiTheme="minorHAnsi" w:cstheme="minorHAnsi"/>
        </w:rPr>
        <w:t>publicados y notificados</w:t>
      </w:r>
      <w:r w:rsidR="00D91EC3" w:rsidRPr="00F44E66">
        <w:rPr>
          <w:rFonts w:asciiTheme="minorHAnsi" w:hAnsiTheme="minorHAnsi" w:cstheme="minorHAnsi"/>
        </w:rPr>
        <w:t xml:space="preserve"> en la página web de Yacimientos Petrolíferos Fiscales Bolivianos (YPFB) </w:t>
      </w:r>
      <w:hyperlink r:id="rId10" w:history="1">
        <w:r w:rsidR="00D91EC3" w:rsidRPr="00F44E66">
          <w:rPr>
            <w:rStyle w:val="Hipervnculo"/>
            <w:rFonts w:asciiTheme="minorHAnsi" w:hAnsiTheme="minorHAnsi" w:cstheme="minorHAnsi"/>
          </w:rPr>
          <w:t>www.ypfb.gob.bo</w:t>
        </w:r>
      </w:hyperlink>
      <w:r w:rsidR="00D91EC3" w:rsidRPr="00F44E66">
        <w:rPr>
          <w:rFonts w:asciiTheme="minorHAnsi" w:hAnsiTheme="minorHAnsi" w:cstheme="minorHAnsi"/>
        </w:rPr>
        <w:t xml:space="preserve"> </w:t>
      </w:r>
      <w:hyperlink r:id="rId11" w:history="1"/>
      <w:r w:rsidR="00D91EC3" w:rsidRPr="00F44E66">
        <w:rPr>
          <w:rFonts w:asciiTheme="minorHAnsi" w:hAnsiTheme="minorHAnsi" w:cstheme="minorHAnsi"/>
        </w:rPr>
        <w:t>como medio oficial de comunicación, a</w:t>
      </w:r>
      <w:r w:rsidRPr="00F44E66">
        <w:rPr>
          <w:rFonts w:asciiTheme="minorHAnsi" w:hAnsiTheme="minorHAnsi" w:cstheme="minorHAnsi"/>
        </w:rPr>
        <w:t>lternativamente podrá</w:t>
      </w:r>
      <w:r w:rsidR="00727D45" w:rsidRPr="00F44E66">
        <w:rPr>
          <w:rFonts w:asciiTheme="minorHAnsi" w:hAnsiTheme="minorHAnsi" w:cstheme="minorHAnsi"/>
        </w:rPr>
        <w:t>n</w:t>
      </w:r>
      <w:r w:rsidRPr="00F44E66">
        <w:rPr>
          <w:rFonts w:asciiTheme="minorHAnsi" w:hAnsiTheme="minorHAnsi" w:cstheme="minorHAnsi"/>
        </w:rPr>
        <w:t xml:space="preserve"> ser publicado</w:t>
      </w:r>
      <w:r w:rsidR="00727D45" w:rsidRPr="00F44E66">
        <w:rPr>
          <w:rFonts w:asciiTheme="minorHAnsi" w:hAnsiTheme="minorHAnsi" w:cstheme="minorHAnsi"/>
        </w:rPr>
        <w:t>s</w:t>
      </w:r>
      <w:r w:rsidR="00D91EC3" w:rsidRPr="00F44E66">
        <w:rPr>
          <w:rFonts w:asciiTheme="minorHAnsi" w:hAnsiTheme="minorHAnsi" w:cstheme="minorHAnsi"/>
        </w:rPr>
        <w:t xml:space="preserve"> en otro</w:t>
      </w:r>
      <w:r w:rsidRPr="00F44E66">
        <w:rPr>
          <w:rFonts w:asciiTheme="minorHAnsi" w:hAnsiTheme="minorHAnsi" w:cstheme="minorHAnsi"/>
        </w:rPr>
        <w:t>(</w:t>
      </w:r>
      <w:r w:rsidR="00D91EC3" w:rsidRPr="00F44E66">
        <w:rPr>
          <w:rFonts w:asciiTheme="minorHAnsi" w:hAnsiTheme="minorHAnsi" w:cstheme="minorHAnsi"/>
        </w:rPr>
        <w:t>s</w:t>
      </w:r>
      <w:r w:rsidRPr="00F44E66">
        <w:rPr>
          <w:rFonts w:asciiTheme="minorHAnsi" w:hAnsiTheme="minorHAnsi" w:cstheme="minorHAnsi"/>
        </w:rPr>
        <w:t>)</w:t>
      </w:r>
      <w:r w:rsidR="00D91EC3" w:rsidRPr="00F44E66">
        <w:rPr>
          <w:rFonts w:asciiTheme="minorHAnsi" w:hAnsiTheme="minorHAnsi" w:cstheme="minorHAnsi"/>
        </w:rPr>
        <w:t xml:space="preserve"> medio</w:t>
      </w:r>
      <w:r w:rsidRPr="00F44E66">
        <w:rPr>
          <w:rFonts w:asciiTheme="minorHAnsi" w:hAnsiTheme="minorHAnsi" w:cstheme="minorHAnsi"/>
        </w:rPr>
        <w:t>(</w:t>
      </w:r>
      <w:r w:rsidR="00D91EC3" w:rsidRPr="00F44E66">
        <w:rPr>
          <w:rFonts w:asciiTheme="minorHAnsi" w:hAnsiTheme="minorHAnsi" w:cstheme="minorHAnsi"/>
        </w:rPr>
        <w:t>s</w:t>
      </w:r>
      <w:r w:rsidRPr="00F44E66">
        <w:rPr>
          <w:rFonts w:asciiTheme="minorHAnsi" w:hAnsiTheme="minorHAnsi" w:cstheme="minorHAnsi"/>
        </w:rPr>
        <w:t>)</w:t>
      </w:r>
      <w:r w:rsidR="00D91EC3" w:rsidRPr="00F44E66">
        <w:rPr>
          <w:rFonts w:asciiTheme="minorHAnsi" w:hAnsiTheme="minorHAnsi" w:cstheme="minorHAnsi"/>
        </w:rPr>
        <w:t xml:space="preserve"> de comunicación.  </w:t>
      </w:r>
    </w:p>
    <w:p w:rsidR="00FF659D" w:rsidRPr="00F44E66" w:rsidRDefault="00FF659D" w:rsidP="00FF659D">
      <w:pPr>
        <w:jc w:val="both"/>
        <w:rPr>
          <w:rFonts w:asciiTheme="minorHAnsi" w:hAnsiTheme="minorHAnsi" w:cstheme="minorHAnsi"/>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CANCELACIÓN, ANULACIÓN O SUSPENSIÓN DEL PROCESO DE CONTRATACIÓN </w:t>
      </w:r>
    </w:p>
    <w:p w:rsidR="00FF659D" w:rsidRPr="00F44E66" w:rsidRDefault="00FF659D" w:rsidP="00FF659D">
      <w:pPr>
        <w:jc w:val="both"/>
        <w:rPr>
          <w:rFonts w:asciiTheme="minorHAnsi" w:hAnsiTheme="minorHAnsi" w:cstheme="minorHAnsi"/>
        </w:rPr>
      </w:pPr>
    </w:p>
    <w:p w:rsidR="00FF659D" w:rsidRPr="00F44E66" w:rsidRDefault="005169F4" w:rsidP="00FF659D">
      <w:pPr>
        <w:ind w:left="567"/>
        <w:jc w:val="both"/>
        <w:rPr>
          <w:rFonts w:asciiTheme="minorHAnsi" w:hAnsiTheme="minorHAnsi" w:cstheme="minorHAnsi"/>
          <w:color w:val="000000" w:themeColor="text1"/>
        </w:rPr>
      </w:pPr>
      <w:r w:rsidRPr="00F44E66">
        <w:rPr>
          <w:rFonts w:asciiTheme="minorHAnsi" w:hAnsiTheme="minorHAnsi" w:cstheme="minorHAnsi"/>
          <w:color w:val="000000" w:themeColor="text1"/>
        </w:rPr>
        <w:t>Conforme al Art. 1</w:t>
      </w:r>
      <w:r w:rsidR="00372B27" w:rsidRPr="00F44E66">
        <w:rPr>
          <w:rFonts w:asciiTheme="minorHAnsi" w:hAnsiTheme="minorHAnsi" w:cstheme="minorHAnsi"/>
          <w:color w:val="000000" w:themeColor="text1"/>
        </w:rPr>
        <w:t>9</w:t>
      </w:r>
      <w:r w:rsidRPr="00F44E66">
        <w:rPr>
          <w:rFonts w:asciiTheme="minorHAnsi" w:hAnsiTheme="minorHAnsi" w:cstheme="minorHAnsi"/>
          <w:color w:val="000000" w:themeColor="text1"/>
        </w:rPr>
        <w:t xml:space="preserve"> del Reglamento de Contrataciones </w:t>
      </w:r>
      <w:r w:rsidR="00372B27" w:rsidRPr="00F44E66">
        <w:rPr>
          <w:rFonts w:asciiTheme="minorHAnsi" w:hAnsiTheme="minorHAnsi" w:cstheme="minorHAnsi"/>
          <w:color w:val="000000" w:themeColor="text1"/>
        </w:rPr>
        <w:t>en el extranjero</w:t>
      </w:r>
      <w:r w:rsidRPr="00F44E66">
        <w:rPr>
          <w:rFonts w:asciiTheme="minorHAnsi" w:hAnsiTheme="minorHAnsi" w:cstheme="minorHAnsi"/>
          <w:color w:val="000000" w:themeColor="text1"/>
        </w:rPr>
        <w:t xml:space="preserve"> en el marco del Decreto Supremo N° </w:t>
      </w:r>
      <w:r w:rsidR="00372B27" w:rsidRPr="00F44E66">
        <w:rPr>
          <w:rFonts w:asciiTheme="minorHAnsi" w:hAnsiTheme="minorHAnsi" w:cstheme="minorHAnsi"/>
          <w:color w:val="000000" w:themeColor="text1"/>
        </w:rPr>
        <w:t>224</w:t>
      </w:r>
      <w:r w:rsidRPr="00F44E66">
        <w:rPr>
          <w:rFonts w:asciiTheme="minorHAnsi" w:hAnsiTheme="minorHAnsi" w:cstheme="minorHAnsi"/>
          <w:color w:val="000000" w:themeColor="text1"/>
        </w:rPr>
        <w:t>, el</w:t>
      </w:r>
      <w:r w:rsidR="00FF659D" w:rsidRPr="00F44E66">
        <w:rPr>
          <w:rFonts w:asciiTheme="minorHAnsi" w:hAnsiTheme="minorHAnsi" w:cstheme="minorHAnsi"/>
          <w:color w:val="000000" w:themeColor="text1"/>
        </w:rPr>
        <w:t xml:space="preserve"> proceso de contratación podrá ser Cancelado, Anulado o Suspendido por </w:t>
      </w:r>
      <w:r w:rsidR="007B1D12" w:rsidRPr="00F44E66">
        <w:rPr>
          <w:rFonts w:asciiTheme="minorHAnsi" w:hAnsiTheme="minorHAnsi" w:cstheme="minorHAnsi"/>
          <w:color w:val="000000" w:themeColor="text1"/>
        </w:rPr>
        <w:t>la ARPC</w:t>
      </w:r>
      <w:r w:rsidR="00FF659D" w:rsidRPr="00F44E66">
        <w:rPr>
          <w:rFonts w:asciiTheme="minorHAnsi" w:hAnsiTheme="minorHAnsi" w:cstheme="minorHAnsi"/>
          <w:color w:val="000000" w:themeColor="text1"/>
        </w:rPr>
        <w:t xml:space="preserve"> hasta antes de la </w:t>
      </w:r>
      <w:r w:rsidR="00FF659D" w:rsidRPr="00F44E66">
        <w:rPr>
          <w:rFonts w:asciiTheme="minorHAnsi" w:hAnsiTheme="minorHAnsi" w:cstheme="minorHAnsi"/>
          <w:color w:val="000000" w:themeColor="text1"/>
        </w:rPr>
        <w:lastRenderedPageBreak/>
        <w:t xml:space="preserve">suscripción del contrato, mediante Resolución Administrativa expresa, que sea legal y técnicamente </w:t>
      </w:r>
      <w:r w:rsidRPr="00F44E66">
        <w:rPr>
          <w:rFonts w:asciiTheme="minorHAnsi" w:hAnsiTheme="minorHAnsi" w:cstheme="minorHAnsi"/>
          <w:color w:val="000000" w:themeColor="text1"/>
        </w:rPr>
        <w:t>motivado</w:t>
      </w:r>
      <w:r w:rsidR="00FF659D" w:rsidRPr="00F44E66">
        <w:rPr>
          <w:rFonts w:asciiTheme="minorHAnsi" w:hAnsiTheme="minorHAnsi" w:cstheme="minorHAnsi"/>
          <w:color w:val="000000" w:themeColor="text1"/>
        </w:rPr>
        <w:t>.</w:t>
      </w:r>
    </w:p>
    <w:p w:rsidR="0033714D" w:rsidRPr="00F44E66" w:rsidRDefault="0033714D" w:rsidP="00FF659D">
      <w:pPr>
        <w:ind w:left="567"/>
        <w:jc w:val="both"/>
        <w:rPr>
          <w:rFonts w:asciiTheme="minorHAnsi" w:hAnsiTheme="minorHAnsi" w:cstheme="minorHAnsi"/>
          <w:color w:val="000000" w:themeColor="text1"/>
        </w:rPr>
      </w:pPr>
    </w:p>
    <w:p w:rsidR="0033714D" w:rsidRPr="00F44E66" w:rsidRDefault="0033714D" w:rsidP="0033714D">
      <w:pPr>
        <w:ind w:left="567"/>
        <w:jc w:val="both"/>
        <w:rPr>
          <w:rFonts w:asciiTheme="minorHAnsi" w:hAnsiTheme="minorHAnsi" w:cstheme="minorHAnsi"/>
          <w:color w:val="000000" w:themeColor="text1"/>
        </w:rPr>
      </w:pPr>
      <w:r w:rsidRPr="00F44E66">
        <w:rPr>
          <w:rFonts w:asciiTheme="minorHAnsi" w:hAnsiTheme="minorHAnsi" w:cstheme="minorHAnsi"/>
          <w:color w:val="000000" w:themeColor="text1"/>
        </w:rPr>
        <w:t xml:space="preserve">YPFB no asumirá responsabilidad alguna respecto a los proponentes afectados por esta decisión. </w:t>
      </w:r>
    </w:p>
    <w:p w:rsidR="005B0E7D" w:rsidRPr="00F44E66" w:rsidRDefault="005B0E7D" w:rsidP="0033714D">
      <w:pPr>
        <w:ind w:left="567"/>
        <w:jc w:val="both"/>
        <w:rPr>
          <w:rFonts w:asciiTheme="minorHAnsi" w:hAnsiTheme="minorHAnsi" w:cstheme="minorHAnsi"/>
          <w:color w:val="000000" w:themeColor="text1"/>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DESCALIFICACIÓN DE PROPUESTAS</w:t>
      </w:r>
    </w:p>
    <w:p w:rsidR="00FF659D" w:rsidRPr="00F44E66" w:rsidRDefault="00FF659D" w:rsidP="00FF659D">
      <w:pPr>
        <w:jc w:val="both"/>
        <w:rPr>
          <w:rFonts w:asciiTheme="minorHAnsi" w:hAnsiTheme="minorHAnsi" w:cstheme="minorHAnsi"/>
          <w:b/>
          <w:color w:val="000000"/>
        </w:rPr>
      </w:pPr>
    </w:p>
    <w:p w:rsidR="00FF659D" w:rsidRPr="00F44E66" w:rsidRDefault="00FF659D" w:rsidP="00FF659D">
      <w:pPr>
        <w:ind w:left="567"/>
        <w:jc w:val="both"/>
        <w:rPr>
          <w:rFonts w:asciiTheme="minorHAnsi" w:hAnsiTheme="minorHAnsi" w:cstheme="minorHAnsi"/>
        </w:rPr>
      </w:pPr>
      <w:r w:rsidRPr="00F44E66">
        <w:rPr>
          <w:rFonts w:asciiTheme="minorHAnsi" w:hAnsiTheme="minorHAnsi" w:cstheme="minorHAnsi"/>
        </w:rPr>
        <w:t>Las causales de descalificación, son las siguientes:</w:t>
      </w:r>
    </w:p>
    <w:p w:rsidR="00FF659D" w:rsidRPr="00F44E66" w:rsidRDefault="00FF659D" w:rsidP="00FF659D">
      <w:pPr>
        <w:ind w:left="567"/>
        <w:jc w:val="both"/>
        <w:rPr>
          <w:rFonts w:asciiTheme="minorHAnsi" w:hAnsiTheme="minorHAnsi" w:cstheme="minorHAnsi"/>
        </w:rPr>
      </w:pP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rPr>
      </w:pPr>
      <w:r w:rsidRPr="00F44E66">
        <w:rPr>
          <w:rFonts w:asciiTheme="minorHAnsi" w:hAnsiTheme="minorHAnsi" w:cstheme="minorHAnsi"/>
          <w:color w:val="000000"/>
        </w:rPr>
        <w:t>La</w:t>
      </w:r>
      <w:r w:rsidRPr="00F44E66">
        <w:rPr>
          <w:rFonts w:asciiTheme="minorHAnsi" w:hAnsiTheme="minorHAnsi" w:cstheme="minorHAnsi"/>
          <w:lang w:val="es-BO"/>
        </w:rPr>
        <w:t xml:space="preserve"> falta de presentación de los Formularios solicitado en el presente DBC.</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Si se determinase que el proponente se encuentra dentro los impedimentos que se prevén en el presente DBC.</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Cuando la propuesta técnica y/o económica no cumpla con las condiciones y requisitos establecidos en el presente DBC y </w:t>
      </w:r>
      <w:r w:rsidR="00FA454B" w:rsidRPr="00F44E66">
        <w:rPr>
          <w:rFonts w:asciiTheme="minorHAnsi" w:hAnsiTheme="minorHAnsi" w:cstheme="minorHAnsi"/>
          <w:color w:val="000000"/>
        </w:rPr>
        <w:t>las especificaciones técnicas</w:t>
      </w:r>
      <w:r w:rsidRPr="00F44E66">
        <w:rPr>
          <w:rFonts w:asciiTheme="minorHAnsi" w:hAnsiTheme="minorHAnsi" w:cstheme="minorHAnsi"/>
          <w:color w:val="000000"/>
        </w:rPr>
        <w:t>.</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la propuesta económica exceda el Precio Referencial y este tuviera carácter público.</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el proponente presente propuestas alternativas en una misma propuesta.</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Si la propuesta económica no cotiza la totalidad del requerimiento.</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Las propuestas que no alcancen el puntaje mínimo requerido en la etapa de evaluación técnica.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F44E66">
        <w:rPr>
          <w:rFonts w:asciiTheme="minorHAnsi" w:hAnsiTheme="minorHAnsi" w:cstheme="minorHAnsi"/>
          <w:color w:val="000000"/>
        </w:rPr>
        <w:t>ARPC</w:t>
      </w:r>
      <w:r w:rsidRPr="00F44E66">
        <w:rPr>
          <w:rFonts w:asciiTheme="minorHAnsi" w:hAnsiTheme="minorHAnsi" w:cstheme="minorHAnsi"/>
          <w:color w:val="000000"/>
        </w:rPr>
        <w:t xml:space="preserve"> autorice la ampliación de plazo para la presentación o complementación de los documentos solicitados.</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el proponente adjudicado desista de forma expresa o tácita de suscribir el contrato.</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En caso de comprobarse falsedad en la información presentada por el proponente.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la empresa proponente no cumpla con los índices, indicadores o parámetros fina</w:t>
      </w:r>
      <w:r w:rsidR="007B1D12" w:rsidRPr="00F44E66">
        <w:rPr>
          <w:rFonts w:asciiTheme="minorHAnsi" w:hAnsiTheme="minorHAnsi" w:cstheme="minorHAnsi"/>
          <w:color w:val="000000"/>
        </w:rPr>
        <w:t>ncieros establecidos por YPFB (p</w:t>
      </w:r>
      <w:r w:rsidRPr="00F44E66">
        <w:rPr>
          <w:rFonts w:asciiTheme="minorHAnsi" w:hAnsiTheme="minorHAnsi" w:cstheme="minorHAnsi"/>
          <w:color w:val="000000"/>
        </w:rPr>
        <w:t xml:space="preserve">ara procesos mayores al millón de bolivianos y cuando este requisito hubiese sido solicitado por YPFB).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Cuando el proponente rehúse ampliar la validez de su propuesta. </w:t>
      </w:r>
    </w:p>
    <w:p w:rsidR="00FF659D" w:rsidRPr="00F44E66" w:rsidRDefault="00FF659D" w:rsidP="00FF659D">
      <w:pPr>
        <w:jc w:val="both"/>
        <w:rPr>
          <w:rFonts w:asciiTheme="minorHAnsi" w:hAnsiTheme="minorHAnsi" w:cstheme="minorHAnsi"/>
          <w:color w:val="000000"/>
        </w:rPr>
      </w:pPr>
    </w:p>
    <w:p w:rsidR="00474282" w:rsidRPr="00F44E66" w:rsidRDefault="00474282" w:rsidP="00474282">
      <w:pPr>
        <w:jc w:val="both"/>
        <w:rPr>
          <w:rFonts w:asciiTheme="minorHAnsi" w:hAnsiTheme="minorHAnsi" w:cstheme="minorHAnsi"/>
        </w:rPr>
      </w:pPr>
      <w:r w:rsidRPr="00F44E66">
        <w:rPr>
          <w:rFonts w:asciiTheme="minorHAnsi" w:hAnsiTheme="minorHAnsi" w:cstheme="minorHAnsi"/>
          <w:lang w:val="es-BO"/>
        </w:rPr>
        <w:t xml:space="preserve">La descalificación de propuestas deberá realizarse única y exclusivamente por las causales señaladas precedentemente.   </w:t>
      </w:r>
    </w:p>
    <w:p w:rsidR="00474282" w:rsidRPr="00F44E66" w:rsidRDefault="00474282" w:rsidP="00FF659D">
      <w:pPr>
        <w:jc w:val="both"/>
        <w:rPr>
          <w:rFonts w:asciiTheme="minorHAnsi" w:hAnsiTheme="minorHAnsi" w:cstheme="minorHAnsi"/>
          <w:color w:val="000000"/>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ASPECTOS SUBSANABLES Y ACLARACIONES</w:t>
      </w:r>
    </w:p>
    <w:p w:rsidR="00FF659D" w:rsidRPr="00F44E66" w:rsidRDefault="00FF659D" w:rsidP="00FF659D">
      <w:pPr>
        <w:rPr>
          <w:rFonts w:asciiTheme="minorHAnsi" w:hAnsiTheme="minorHAnsi" w:cstheme="minorHAnsi"/>
          <w:lang w:eastAsia="es-BO"/>
        </w:rPr>
      </w:pPr>
    </w:p>
    <w:p w:rsidR="00474282" w:rsidRPr="00F44E66" w:rsidRDefault="00474282" w:rsidP="00474282">
      <w:pPr>
        <w:ind w:firstLine="567"/>
        <w:jc w:val="both"/>
        <w:rPr>
          <w:rFonts w:asciiTheme="minorHAnsi" w:hAnsiTheme="minorHAnsi" w:cstheme="minorHAnsi"/>
          <w:lang w:val="es-BO"/>
        </w:rPr>
      </w:pPr>
      <w:r w:rsidRPr="00F44E66">
        <w:rPr>
          <w:rFonts w:asciiTheme="minorHAnsi" w:hAnsiTheme="minorHAnsi" w:cstheme="minorHAnsi"/>
          <w:lang w:val="es-BO"/>
        </w:rPr>
        <w:t xml:space="preserve">Se podrán considerar como criterios de </w:t>
      </w:r>
      <w:proofErr w:type="spellStart"/>
      <w:r w:rsidRPr="00F44E66">
        <w:rPr>
          <w:rFonts w:asciiTheme="minorHAnsi" w:hAnsiTheme="minorHAnsi" w:cstheme="minorHAnsi"/>
          <w:lang w:val="es-BO"/>
        </w:rPr>
        <w:t>subsanabilidad</w:t>
      </w:r>
      <w:proofErr w:type="spellEnd"/>
      <w:r w:rsidRPr="00F44E66">
        <w:rPr>
          <w:rFonts w:asciiTheme="minorHAnsi" w:hAnsiTheme="minorHAnsi" w:cstheme="minorHAnsi"/>
          <w:lang w:val="es-BO"/>
        </w:rPr>
        <w:t xml:space="preserve"> los siguientes:</w:t>
      </w:r>
    </w:p>
    <w:p w:rsidR="00474282" w:rsidRPr="00F44E66" w:rsidRDefault="00474282" w:rsidP="00474282">
      <w:pPr>
        <w:ind w:left="1134"/>
        <w:jc w:val="both"/>
        <w:rPr>
          <w:rFonts w:asciiTheme="minorHAnsi" w:hAnsiTheme="minorHAnsi" w:cstheme="minorHAnsi"/>
          <w:lang w:val="es-BO"/>
        </w:rPr>
      </w:pPr>
    </w:p>
    <w:p w:rsidR="00474282" w:rsidRPr="00F44E66"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F44E66">
        <w:rPr>
          <w:rFonts w:asciiTheme="minorHAnsi" w:hAnsiTheme="minorHAnsi" w:cstheme="minorHAnsi"/>
          <w:lang w:val="es-BO"/>
        </w:rPr>
        <w:t>Cuando los requisitos, condiciones, documentos y formularios de la propuesta cumplan sustancialmente con lo solicitado en el presente DBC.</w:t>
      </w:r>
    </w:p>
    <w:p w:rsidR="00474282" w:rsidRPr="00F44E66" w:rsidRDefault="00474282" w:rsidP="00CA4CAF">
      <w:pPr>
        <w:numPr>
          <w:ilvl w:val="0"/>
          <w:numId w:val="13"/>
        </w:numPr>
        <w:tabs>
          <w:tab w:val="left" w:pos="1560"/>
        </w:tabs>
        <w:ind w:left="1134" w:hanging="426"/>
        <w:jc w:val="both"/>
        <w:rPr>
          <w:rFonts w:asciiTheme="minorHAnsi" w:hAnsiTheme="minorHAnsi" w:cstheme="minorHAnsi"/>
          <w:lang w:val="es-BO"/>
        </w:rPr>
      </w:pPr>
      <w:r w:rsidRPr="00F44E66">
        <w:rPr>
          <w:rFonts w:asciiTheme="minorHAnsi" w:hAnsiTheme="minorHAnsi" w:cstheme="minorHAnsi"/>
          <w:lang w:val="es-BO"/>
        </w:rPr>
        <w:t>Cuando los errores sean accidentales, accesorios o de forma y que no incidan en la validez y legalidad de la propuesta presentada.</w:t>
      </w:r>
    </w:p>
    <w:p w:rsidR="00474282" w:rsidRPr="00F44E66" w:rsidRDefault="00474282" w:rsidP="00CA4CAF">
      <w:pPr>
        <w:numPr>
          <w:ilvl w:val="0"/>
          <w:numId w:val="13"/>
        </w:numPr>
        <w:tabs>
          <w:tab w:val="left" w:pos="1560"/>
        </w:tabs>
        <w:ind w:left="1134" w:hanging="426"/>
        <w:jc w:val="both"/>
        <w:rPr>
          <w:rFonts w:asciiTheme="minorHAnsi" w:hAnsiTheme="minorHAnsi" w:cstheme="minorHAnsi"/>
          <w:lang w:val="es-BO"/>
        </w:rPr>
      </w:pPr>
      <w:r w:rsidRPr="00F44E66">
        <w:rPr>
          <w:rFonts w:asciiTheme="minorHAnsi" w:hAnsiTheme="minorHAnsi" w:cstheme="minorHAnsi"/>
          <w:lang w:val="es-BO"/>
        </w:rPr>
        <w:t xml:space="preserve">Cuando la propuesta no presente aquellas condiciones o requisitos que no estén claramente señalados en el presente DBC. </w:t>
      </w:r>
    </w:p>
    <w:p w:rsidR="00474282" w:rsidRPr="00F44E66" w:rsidRDefault="00474282" w:rsidP="00CA4CAF">
      <w:pPr>
        <w:numPr>
          <w:ilvl w:val="0"/>
          <w:numId w:val="13"/>
        </w:numPr>
        <w:tabs>
          <w:tab w:val="left" w:pos="1560"/>
        </w:tabs>
        <w:ind w:left="1134" w:hanging="426"/>
        <w:jc w:val="both"/>
        <w:rPr>
          <w:rFonts w:asciiTheme="minorHAnsi" w:hAnsiTheme="minorHAnsi" w:cstheme="minorHAnsi"/>
          <w:lang w:val="es-BO"/>
        </w:rPr>
      </w:pPr>
      <w:r w:rsidRPr="00F44E66">
        <w:rPr>
          <w:rFonts w:asciiTheme="minorHAnsi" w:hAnsiTheme="minorHAnsi" w:cstheme="minorHAnsi"/>
          <w:lang w:val="es-BO"/>
        </w:rPr>
        <w:lastRenderedPageBreak/>
        <w:t xml:space="preserve">Cuando el proponente oferte condiciones superiores a las requeridas en </w:t>
      </w:r>
      <w:r w:rsidR="00FA454B" w:rsidRPr="00F44E66">
        <w:rPr>
          <w:rFonts w:asciiTheme="minorHAnsi" w:hAnsiTheme="minorHAnsi" w:cstheme="minorHAnsi"/>
          <w:lang w:val="es-BO"/>
        </w:rPr>
        <w:t>las especificaciones técnicas</w:t>
      </w:r>
      <w:r w:rsidRPr="00F44E66">
        <w:rPr>
          <w:rFonts w:asciiTheme="minorHAnsi" w:hAnsiTheme="minorHAnsi" w:cstheme="minorHAnsi"/>
          <w:lang w:val="es-BO"/>
        </w:rPr>
        <w:t>, siempre que estas condiciones no afecten el fin para el que fueron requeridas y/o se consideren beneficiosas para YPFB.</w:t>
      </w:r>
    </w:p>
    <w:p w:rsidR="00474282" w:rsidRPr="00F44E66" w:rsidRDefault="00474282" w:rsidP="00474282">
      <w:pPr>
        <w:ind w:left="282"/>
        <w:jc w:val="both"/>
        <w:rPr>
          <w:rFonts w:asciiTheme="minorHAnsi" w:hAnsiTheme="minorHAnsi" w:cstheme="minorHAnsi"/>
          <w:color w:val="0F243E"/>
          <w:lang w:val="es-BO"/>
        </w:rPr>
      </w:pPr>
    </w:p>
    <w:p w:rsidR="00474282" w:rsidRPr="00F44E66" w:rsidRDefault="00474282" w:rsidP="00474282">
      <w:pPr>
        <w:ind w:left="708"/>
        <w:jc w:val="both"/>
        <w:rPr>
          <w:rFonts w:asciiTheme="minorHAnsi" w:hAnsiTheme="minorHAnsi" w:cstheme="minorHAnsi"/>
          <w:lang w:val="es-BO"/>
        </w:rPr>
      </w:pPr>
      <w:r w:rsidRPr="00F44E66">
        <w:rPr>
          <w:rFonts w:asciiTheme="minorHAnsi" w:hAnsiTheme="minorHAnsi" w:cstheme="minorHAnsi"/>
          <w:lang w:val="es-BO"/>
        </w:rPr>
        <w:t xml:space="preserve">Los criterios señalados precedentemente no son limitativos, pudiendo </w:t>
      </w:r>
      <w:r w:rsidRPr="00F44E66">
        <w:rPr>
          <w:rFonts w:asciiTheme="minorHAnsi" w:hAnsiTheme="minorHAnsi" w:cstheme="minorHAnsi"/>
        </w:rPr>
        <w:t xml:space="preserve">el </w:t>
      </w:r>
      <w:r w:rsidRPr="00F44E66">
        <w:rPr>
          <w:rFonts w:asciiTheme="minorHAnsi" w:hAnsiTheme="minorHAnsi" w:cstheme="minorHAnsi"/>
          <w:lang w:val="es-BO"/>
        </w:rPr>
        <w:t xml:space="preserve">Comité de Habilitación o Comité de Evaluación considerar otros criterios de </w:t>
      </w:r>
      <w:proofErr w:type="spellStart"/>
      <w:r w:rsidRPr="00F44E66">
        <w:rPr>
          <w:rFonts w:asciiTheme="minorHAnsi" w:hAnsiTheme="minorHAnsi" w:cstheme="minorHAnsi"/>
          <w:lang w:val="es-BO"/>
        </w:rPr>
        <w:t>subsanabilidad</w:t>
      </w:r>
      <w:proofErr w:type="spellEnd"/>
      <w:r w:rsidRPr="00F44E66">
        <w:rPr>
          <w:rFonts w:asciiTheme="minorHAnsi" w:hAnsiTheme="minorHAnsi" w:cstheme="minorHAnsi"/>
          <w:lang w:val="es-BO"/>
        </w:rPr>
        <w:t>.</w:t>
      </w:r>
    </w:p>
    <w:p w:rsidR="00474282" w:rsidRPr="00F44E66" w:rsidRDefault="00474282" w:rsidP="00474282">
      <w:pPr>
        <w:pStyle w:val="Prrafodelista"/>
        <w:ind w:left="644"/>
        <w:jc w:val="both"/>
        <w:rPr>
          <w:rFonts w:asciiTheme="minorHAnsi" w:hAnsiTheme="minorHAnsi" w:cstheme="minorHAnsi"/>
          <w:lang w:eastAsia="es-BO"/>
        </w:rPr>
      </w:pPr>
    </w:p>
    <w:p w:rsidR="00474282" w:rsidRPr="00F44E66" w:rsidRDefault="00474282" w:rsidP="00474282">
      <w:pPr>
        <w:ind w:left="708"/>
        <w:jc w:val="both"/>
        <w:rPr>
          <w:rFonts w:asciiTheme="minorHAnsi" w:hAnsiTheme="minorHAnsi" w:cstheme="minorHAnsi"/>
          <w:lang w:eastAsia="es-BO"/>
        </w:rPr>
      </w:pPr>
      <w:r w:rsidRPr="00F44E66">
        <w:rPr>
          <w:rFonts w:asciiTheme="minorHAnsi" w:hAnsiTheme="minorHAnsi" w:cstheme="minorHAnsi"/>
        </w:rPr>
        <w:t>Cuando</w:t>
      </w:r>
      <w:r w:rsidRPr="00F44E66">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F44E66" w:rsidRDefault="00474282" w:rsidP="00474282">
      <w:pPr>
        <w:pStyle w:val="Prrafodelista"/>
        <w:ind w:left="708"/>
        <w:jc w:val="both"/>
        <w:rPr>
          <w:rFonts w:asciiTheme="minorHAnsi" w:hAnsiTheme="minorHAnsi" w:cstheme="minorHAnsi"/>
        </w:rPr>
      </w:pPr>
    </w:p>
    <w:p w:rsidR="00474282" w:rsidRPr="00F44E66" w:rsidRDefault="00474282" w:rsidP="00474282">
      <w:pPr>
        <w:ind w:left="708"/>
        <w:jc w:val="both"/>
        <w:rPr>
          <w:rFonts w:asciiTheme="minorHAnsi" w:hAnsiTheme="minorHAnsi" w:cstheme="minorHAnsi"/>
        </w:rPr>
      </w:pPr>
      <w:r w:rsidRPr="00F44E66">
        <w:rPr>
          <w:rFonts w:asciiTheme="minorHAnsi" w:hAnsiTheme="minorHAnsi" w:cstheme="minorHAnsi"/>
        </w:rPr>
        <w:t xml:space="preserve">El </w:t>
      </w:r>
      <w:r w:rsidRPr="00F44E66">
        <w:rPr>
          <w:rFonts w:asciiTheme="minorHAnsi" w:hAnsiTheme="minorHAnsi" w:cstheme="minorHAnsi"/>
          <w:lang w:val="es-BO"/>
        </w:rPr>
        <w:t xml:space="preserve">Comité de Habilitación o Comité de Evaluación podrá realizar consultas, solicitar </w:t>
      </w:r>
      <w:r w:rsidRPr="00F44E66">
        <w:rPr>
          <w:rFonts w:asciiTheme="minorHAnsi" w:hAnsiTheme="minorHAnsi" w:cstheme="minorHAnsi"/>
        </w:rPr>
        <w:t xml:space="preserve">aclaraciones y/o complementaciones sobre aspectos subsanables mediante el correo </w:t>
      </w:r>
      <w:hyperlink r:id="rId12" w:history="1">
        <w:r w:rsidRPr="00F44E66">
          <w:rPr>
            <w:rFonts w:asciiTheme="minorHAnsi" w:hAnsiTheme="minorHAnsi" w:cstheme="minorHAnsi"/>
          </w:rPr>
          <w:t>institucional</w:t>
        </w:r>
      </w:hyperlink>
      <w:r w:rsidRPr="00F44E66">
        <w:rPr>
          <w:rFonts w:asciiTheme="minorHAnsi" w:hAnsiTheme="minorHAnsi" w:cstheme="minorHAnsi"/>
        </w:rPr>
        <w:t xml:space="preserve"> señalado en el cronograma de plazos del presente DBC. Al efecto, se ot</w:t>
      </w:r>
      <w:r w:rsidR="00E752A9" w:rsidRPr="00F44E66">
        <w:rPr>
          <w:rFonts w:asciiTheme="minorHAnsi" w:hAnsiTheme="minorHAnsi" w:cstheme="minorHAnsi"/>
        </w:rPr>
        <w:t>orgará un plazo (días hábiles</w:t>
      </w:r>
      <w:r w:rsidRPr="00F44E66">
        <w:rPr>
          <w:rFonts w:asciiTheme="minorHAnsi" w:hAnsiTheme="minorHAnsi" w:cstheme="minorHAnsi"/>
        </w:rPr>
        <w:t>) que deberá ser definido por los comités para la presentación de las respuestas y/o complementaciones de los proponentes.</w:t>
      </w:r>
    </w:p>
    <w:p w:rsidR="00474282" w:rsidRPr="00F44E66" w:rsidRDefault="00474282" w:rsidP="00474282">
      <w:pPr>
        <w:jc w:val="both"/>
        <w:rPr>
          <w:rFonts w:asciiTheme="minorHAnsi" w:hAnsiTheme="minorHAnsi" w:cstheme="minorHAnsi"/>
        </w:rPr>
      </w:pPr>
    </w:p>
    <w:p w:rsidR="00474282" w:rsidRPr="00F44E66" w:rsidRDefault="00474282" w:rsidP="00474282">
      <w:pPr>
        <w:ind w:left="708"/>
        <w:jc w:val="both"/>
        <w:rPr>
          <w:rFonts w:asciiTheme="minorHAnsi" w:hAnsiTheme="minorHAnsi" w:cstheme="minorHAnsi"/>
          <w:u w:val="single"/>
        </w:rPr>
      </w:pPr>
      <w:r w:rsidRPr="00F44E66">
        <w:rPr>
          <w:rFonts w:asciiTheme="minorHAnsi" w:hAnsiTheme="minorHAnsi" w:cstheme="minorHAnsi"/>
        </w:rPr>
        <w:t xml:space="preserve">Las respuestas a las </w:t>
      </w:r>
      <w:r w:rsidRPr="00F44E66">
        <w:rPr>
          <w:rFonts w:asciiTheme="minorHAnsi" w:hAnsiTheme="minorHAnsi" w:cstheme="minorHAnsi"/>
          <w:lang w:val="es-BO"/>
        </w:rPr>
        <w:t xml:space="preserve">consultas, </w:t>
      </w:r>
      <w:r w:rsidRPr="00F44E66">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F44E66" w:rsidRDefault="00474282" w:rsidP="00474282">
      <w:pPr>
        <w:ind w:left="708"/>
        <w:jc w:val="both"/>
        <w:rPr>
          <w:rFonts w:asciiTheme="minorHAnsi" w:hAnsiTheme="minorHAnsi" w:cstheme="minorHAnsi"/>
        </w:rPr>
      </w:pPr>
    </w:p>
    <w:p w:rsidR="00474282" w:rsidRPr="00F44E66" w:rsidRDefault="00474282" w:rsidP="00474282">
      <w:pPr>
        <w:ind w:left="708"/>
        <w:jc w:val="both"/>
        <w:rPr>
          <w:rFonts w:asciiTheme="minorHAnsi" w:hAnsiTheme="minorHAnsi" w:cstheme="minorHAnsi"/>
          <w:lang w:eastAsia="es-BO"/>
        </w:rPr>
      </w:pPr>
      <w:r w:rsidRPr="00F44E66">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F44E66" w:rsidRDefault="00474282" w:rsidP="00474282">
      <w:pPr>
        <w:ind w:left="708"/>
        <w:jc w:val="both"/>
        <w:rPr>
          <w:rFonts w:asciiTheme="minorHAnsi" w:hAnsiTheme="minorHAnsi" w:cstheme="minorHAnsi"/>
        </w:rPr>
      </w:pPr>
    </w:p>
    <w:p w:rsidR="000E33F0" w:rsidRPr="00F44E66" w:rsidRDefault="000E33F0" w:rsidP="000E33F0">
      <w:pPr>
        <w:ind w:left="708"/>
        <w:jc w:val="both"/>
        <w:rPr>
          <w:rFonts w:asciiTheme="minorHAnsi" w:hAnsiTheme="minorHAnsi" w:cstheme="minorHAnsi"/>
        </w:rPr>
      </w:pPr>
      <w:r w:rsidRPr="00F44E66">
        <w:rPr>
          <w:rFonts w:asciiTheme="minorHAnsi" w:hAnsiTheme="minorHAnsi" w:cstheme="minorHAnsi"/>
        </w:rPr>
        <w:t>Estos criterios podrán aplicarse también en la etapa de verificación de documentos para la suscripción del contrato por los comités.</w:t>
      </w:r>
    </w:p>
    <w:p w:rsidR="00FF659D" w:rsidRPr="00F44E66" w:rsidRDefault="00FF659D" w:rsidP="00FF659D">
      <w:pPr>
        <w:pStyle w:val="Prrafodelista"/>
        <w:ind w:left="644"/>
        <w:jc w:val="both"/>
        <w:rPr>
          <w:rFonts w:asciiTheme="minorHAnsi" w:hAnsiTheme="minorHAnsi" w:cstheme="minorHAnsi"/>
          <w:color w:val="000000"/>
          <w:lang w:eastAsia="es-BO"/>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CAUSALES DECLARATORIA DESIERTA </w:t>
      </w:r>
    </w:p>
    <w:p w:rsidR="00FF659D" w:rsidRPr="00F44E66" w:rsidRDefault="00FF659D" w:rsidP="00FF659D">
      <w:pPr>
        <w:jc w:val="both"/>
        <w:rPr>
          <w:rFonts w:asciiTheme="minorHAnsi" w:hAnsiTheme="minorHAnsi" w:cstheme="minorHAnsi"/>
          <w:b/>
        </w:rPr>
      </w:pPr>
    </w:p>
    <w:p w:rsidR="00FF659D" w:rsidRPr="00F44E66" w:rsidRDefault="00FF659D" w:rsidP="00FF659D">
      <w:pPr>
        <w:ind w:left="567"/>
        <w:jc w:val="both"/>
        <w:rPr>
          <w:rFonts w:asciiTheme="minorHAnsi" w:hAnsiTheme="minorHAnsi" w:cstheme="minorHAnsi"/>
          <w:color w:val="000000"/>
        </w:rPr>
      </w:pPr>
      <w:r w:rsidRPr="00F44E66">
        <w:rPr>
          <w:rFonts w:asciiTheme="minorHAnsi" w:hAnsiTheme="minorHAnsi" w:cstheme="minorHAnsi"/>
          <w:color w:val="000000"/>
        </w:rPr>
        <w:t>El Comité de Habilitación, Evaluación o de Concertación, podrán recomendar la Declaratoria Desierta del proceso</w:t>
      </w:r>
      <w:r w:rsidR="000E33F0" w:rsidRPr="00F44E66">
        <w:rPr>
          <w:rFonts w:asciiTheme="minorHAnsi" w:hAnsiTheme="minorHAnsi" w:cstheme="minorHAnsi"/>
          <w:color w:val="000000"/>
        </w:rPr>
        <w:t xml:space="preserve"> de </w:t>
      </w:r>
      <w:r w:rsidR="00266586" w:rsidRPr="00F44E66">
        <w:rPr>
          <w:rFonts w:asciiTheme="minorHAnsi" w:hAnsiTheme="minorHAnsi" w:cstheme="minorHAnsi"/>
          <w:color w:val="000000"/>
        </w:rPr>
        <w:t>contratación</w:t>
      </w:r>
      <w:r w:rsidRPr="00F44E66">
        <w:rPr>
          <w:rFonts w:asciiTheme="minorHAnsi" w:hAnsiTheme="minorHAnsi" w:cstheme="minorHAnsi"/>
          <w:color w:val="000000"/>
        </w:rPr>
        <w:t>, solo por las siguientes causas:</w:t>
      </w:r>
    </w:p>
    <w:p w:rsidR="00FF659D" w:rsidRPr="00F44E66" w:rsidRDefault="00FF659D" w:rsidP="00FF659D">
      <w:pPr>
        <w:ind w:left="426"/>
        <w:jc w:val="both"/>
        <w:rPr>
          <w:rFonts w:asciiTheme="minorHAnsi" w:hAnsiTheme="minorHAnsi" w:cstheme="minorHAnsi"/>
        </w:rPr>
      </w:pP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Cuando no se hubiera recibido propuesta alguna</w:t>
      </w:r>
      <w:r w:rsidR="0072052E" w:rsidRPr="00F44E66">
        <w:rPr>
          <w:rFonts w:asciiTheme="minorHAnsi" w:hAnsiTheme="minorHAnsi" w:cstheme="minorHAnsi"/>
        </w:rPr>
        <w:t>.</w:t>
      </w: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Si la o las propuestas no hubieran cumplido con los requisitos del Documento Base de Contratación.</w:t>
      </w: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Cuando la o las propuesta (s) económica (s) exceda (n) el precio referencial determinado por la unidad solicitante y éste hubiese sido público.</w:t>
      </w: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F44E66" w:rsidRDefault="00FF659D" w:rsidP="00FF659D">
      <w:pPr>
        <w:ind w:left="567"/>
        <w:jc w:val="center"/>
        <w:rPr>
          <w:rFonts w:asciiTheme="minorHAnsi" w:hAnsiTheme="minorHAnsi" w:cstheme="minorHAnsi"/>
          <w:b/>
          <w:color w:val="000000"/>
        </w:rPr>
      </w:pPr>
    </w:p>
    <w:p w:rsidR="00FF659D" w:rsidRPr="00F44E66" w:rsidRDefault="00FF659D" w:rsidP="007165E6">
      <w:pPr>
        <w:numPr>
          <w:ilvl w:val="0"/>
          <w:numId w:val="3"/>
        </w:numPr>
        <w:ind w:left="567" w:hanging="567"/>
        <w:jc w:val="both"/>
        <w:rPr>
          <w:rFonts w:asciiTheme="minorHAnsi" w:hAnsiTheme="minorHAnsi" w:cstheme="minorHAnsi"/>
          <w:b/>
          <w:bCs/>
          <w:color w:val="000000"/>
          <w:kern w:val="28"/>
        </w:rPr>
      </w:pPr>
      <w:r w:rsidRPr="00F44E66">
        <w:rPr>
          <w:rFonts w:asciiTheme="minorHAnsi" w:hAnsiTheme="minorHAnsi" w:cstheme="minorHAnsi"/>
          <w:b/>
          <w:bCs/>
          <w:color w:val="000000"/>
          <w:kern w:val="28"/>
          <w:lang w:val="es-BO"/>
        </w:rPr>
        <w:t>TIPOS DE GARANTÍA</w:t>
      </w:r>
    </w:p>
    <w:p w:rsidR="00FF659D" w:rsidRPr="00F44E66" w:rsidRDefault="00FF659D" w:rsidP="00FF659D">
      <w:pPr>
        <w:jc w:val="both"/>
        <w:rPr>
          <w:rFonts w:asciiTheme="minorHAnsi" w:hAnsiTheme="minorHAnsi" w:cstheme="minorHAnsi"/>
          <w:color w:val="000000"/>
        </w:rPr>
      </w:pPr>
    </w:p>
    <w:p w:rsidR="00FF659D" w:rsidRPr="00F44E66" w:rsidRDefault="00FF659D" w:rsidP="007165E6">
      <w:pPr>
        <w:ind w:left="567"/>
        <w:jc w:val="both"/>
        <w:rPr>
          <w:rFonts w:asciiTheme="minorHAnsi" w:hAnsiTheme="minorHAnsi" w:cstheme="minorHAnsi"/>
          <w:color w:val="000000"/>
        </w:rPr>
      </w:pPr>
      <w:r w:rsidRPr="00F44E66">
        <w:rPr>
          <w:rFonts w:asciiTheme="minorHAnsi" w:hAnsiTheme="minorHAnsi" w:cstheme="minorHAnsi"/>
        </w:rPr>
        <w:t>Las garantías cuando sean requeridas, deberán estar emitidas a la orden de YACIMIENTOS PETROLÍFEROS FISCALES BOLIVIANOS o YPFB.</w:t>
      </w:r>
    </w:p>
    <w:p w:rsidR="00FF659D" w:rsidRPr="00F44E66" w:rsidRDefault="00FF659D" w:rsidP="00FF659D">
      <w:pPr>
        <w:ind w:left="426"/>
        <w:jc w:val="both"/>
        <w:rPr>
          <w:rFonts w:asciiTheme="minorHAnsi" w:hAnsiTheme="minorHAnsi" w:cstheme="minorHAnsi"/>
          <w:color w:val="000000"/>
        </w:rPr>
      </w:pPr>
    </w:p>
    <w:p w:rsidR="00FF659D" w:rsidRPr="00F44E66" w:rsidRDefault="00FF659D" w:rsidP="007165E6">
      <w:pPr>
        <w:ind w:left="567"/>
        <w:jc w:val="both"/>
        <w:rPr>
          <w:rFonts w:asciiTheme="minorHAnsi" w:hAnsiTheme="minorHAnsi" w:cstheme="minorHAnsi"/>
          <w:color w:val="000000"/>
        </w:rPr>
      </w:pPr>
      <w:r w:rsidRPr="00F44E66">
        <w:rPr>
          <w:rFonts w:asciiTheme="minorHAnsi" w:hAnsiTheme="minorHAnsi" w:cstheme="minorHAnsi"/>
          <w:color w:val="000000"/>
        </w:rPr>
        <w:t>Asimismo se establecen los siguientes tipos de garantía:</w:t>
      </w:r>
    </w:p>
    <w:p w:rsidR="00CE5B1E" w:rsidRPr="00F44E66" w:rsidRDefault="00CE5B1E" w:rsidP="007165E6">
      <w:pPr>
        <w:ind w:left="567"/>
        <w:jc w:val="both"/>
        <w:rPr>
          <w:rFonts w:asciiTheme="minorHAnsi" w:hAnsiTheme="minorHAnsi" w:cstheme="minorHAnsi"/>
          <w:color w:val="000000"/>
        </w:rPr>
      </w:pPr>
    </w:p>
    <w:p w:rsidR="00FB24AC" w:rsidRPr="00F44E66" w:rsidRDefault="00FB24AC" w:rsidP="00FB24AC">
      <w:pPr>
        <w:ind w:left="567"/>
        <w:jc w:val="both"/>
        <w:rPr>
          <w:rFonts w:asciiTheme="minorHAnsi" w:hAnsiTheme="minorHAnsi" w:cstheme="minorHAnsi"/>
          <w:snapToGrid w:val="0"/>
        </w:rPr>
      </w:pPr>
      <w:r w:rsidRPr="00F44E66">
        <w:rPr>
          <w:rFonts w:asciiTheme="minorHAnsi" w:hAnsiTheme="minorHAnsi" w:cstheme="minorHAnsi"/>
          <w:b/>
          <w:snapToGrid w:val="0"/>
        </w:rPr>
        <w:t xml:space="preserve">Carta de Crédito Stand </w:t>
      </w:r>
      <w:proofErr w:type="spellStart"/>
      <w:r w:rsidRPr="00F44E66">
        <w:rPr>
          <w:rFonts w:asciiTheme="minorHAnsi" w:hAnsiTheme="minorHAnsi" w:cstheme="minorHAnsi"/>
          <w:b/>
          <w:snapToGrid w:val="0"/>
        </w:rPr>
        <w:t>By</w:t>
      </w:r>
      <w:proofErr w:type="spellEnd"/>
      <w:r w:rsidRPr="00F44E66">
        <w:rPr>
          <w:rFonts w:asciiTheme="minorHAnsi" w:hAnsiTheme="minorHAnsi" w:cstheme="minorHAnsi"/>
          <w:snapToGrid w:val="0"/>
        </w:rPr>
        <w:t xml:space="preserve"> (Stand </w:t>
      </w:r>
      <w:proofErr w:type="spellStart"/>
      <w:r w:rsidRPr="00F44E66">
        <w:rPr>
          <w:rFonts w:asciiTheme="minorHAnsi" w:hAnsiTheme="minorHAnsi" w:cstheme="minorHAnsi"/>
          <w:snapToGrid w:val="0"/>
        </w:rPr>
        <w:t>By</w:t>
      </w:r>
      <w:proofErr w:type="spellEnd"/>
      <w:r w:rsidRPr="00F44E66">
        <w:rPr>
          <w:rFonts w:asciiTheme="minorHAnsi" w:hAnsiTheme="minorHAnsi" w:cstheme="minorHAnsi"/>
          <w:snapToGrid w:val="0"/>
        </w:rPr>
        <w:t xml:space="preserve"> </w:t>
      </w:r>
      <w:proofErr w:type="spellStart"/>
      <w:r w:rsidRPr="00F44E66">
        <w:rPr>
          <w:rFonts w:asciiTheme="minorHAnsi" w:hAnsiTheme="minorHAnsi" w:cstheme="minorHAnsi"/>
          <w:snapToGrid w:val="0"/>
        </w:rPr>
        <w:t>Letter</w:t>
      </w:r>
      <w:proofErr w:type="spellEnd"/>
      <w:r w:rsidRPr="00F44E66">
        <w:rPr>
          <w:rFonts w:asciiTheme="minorHAnsi" w:hAnsiTheme="minorHAnsi" w:cstheme="minorHAnsi"/>
          <w:snapToGrid w:val="0"/>
        </w:rPr>
        <w:t xml:space="preserve"> of </w:t>
      </w:r>
      <w:proofErr w:type="spellStart"/>
      <w:r w:rsidRPr="00F44E66">
        <w:rPr>
          <w:rFonts w:asciiTheme="minorHAnsi" w:hAnsiTheme="minorHAnsi" w:cstheme="minorHAnsi"/>
          <w:snapToGrid w:val="0"/>
        </w:rPr>
        <w:t>Credit</w:t>
      </w:r>
      <w:proofErr w:type="spellEnd"/>
      <w:r w:rsidRPr="00F44E66">
        <w:rPr>
          <w:rFonts w:asciiTheme="minorHAnsi" w:hAnsiTheme="minorHAnsi" w:cstheme="minorHAnsi"/>
          <w:snapToGrid w:val="0"/>
        </w:rPr>
        <w:t xml:space="preserve"> – SBLC) emitida por un banco (emisor) del exterior a la orden/a favor de YPFB, la misma que deberá ser </w:t>
      </w:r>
      <w:r w:rsidR="00975C30">
        <w:rPr>
          <w:rFonts w:asciiTheme="minorHAnsi" w:hAnsiTheme="minorHAnsi" w:cstheme="minorHAnsi"/>
          <w:snapToGrid w:val="0"/>
        </w:rPr>
        <w:t xml:space="preserve">notificada (garantía de seriedad de propuesta ) y </w:t>
      </w:r>
      <w:r w:rsidRPr="00975C30">
        <w:rPr>
          <w:rFonts w:asciiTheme="minorHAnsi" w:hAnsiTheme="minorHAnsi" w:cstheme="minorHAnsi"/>
          <w:snapToGrid w:val="0"/>
        </w:rPr>
        <w:t>confirmada</w:t>
      </w:r>
      <w:r w:rsidRPr="00F44E66">
        <w:rPr>
          <w:rFonts w:asciiTheme="minorHAnsi" w:hAnsiTheme="minorHAnsi" w:cstheme="minorHAnsi"/>
          <w:snapToGrid w:val="0"/>
        </w:rPr>
        <w:t xml:space="preserve"> </w:t>
      </w:r>
      <w:r w:rsidR="00975C30">
        <w:rPr>
          <w:rFonts w:asciiTheme="minorHAnsi" w:hAnsiTheme="minorHAnsi" w:cstheme="minorHAnsi"/>
          <w:snapToGrid w:val="0"/>
        </w:rPr>
        <w:t xml:space="preserve">(garantía de cumplimiento de contrato) </w:t>
      </w:r>
      <w:r w:rsidRPr="00F44E66">
        <w:rPr>
          <w:rFonts w:asciiTheme="minorHAnsi" w:hAnsiTheme="minorHAnsi" w:cstheme="minorHAnsi"/>
          <w:snapToGrid w:val="0"/>
        </w:rPr>
        <w:t xml:space="preserve">por un banco corresponsal (local) del Estado Plurinacional de Bolivia, registrado y autorizado y bajo el control de la Autoridad de Supervisión del Sistema </w:t>
      </w:r>
      <w:r w:rsidRPr="00F44E66">
        <w:rPr>
          <w:rFonts w:asciiTheme="minorHAnsi" w:hAnsiTheme="minorHAnsi" w:cstheme="minorHAnsi"/>
          <w:snapToGrid w:val="0"/>
        </w:rPr>
        <w:lastRenderedPageBreak/>
        <w:t xml:space="preserve">Financiero – ASFI, con las características expresas de </w:t>
      </w:r>
      <w:r w:rsidRPr="00F44E66">
        <w:rPr>
          <w:rFonts w:asciiTheme="minorHAnsi" w:hAnsiTheme="minorHAnsi" w:cstheme="minorHAnsi"/>
          <w:b/>
          <w:snapToGrid w:val="0"/>
          <w:u w:val="single"/>
        </w:rPr>
        <w:t>renovable</w:t>
      </w:r>
      <w:r w:rsidRPr="00F44E66">
        <w:rPr>
          <w:rFonts w:asciiTheme="minorHAnsi" w:hAnsiTheme="minorHAnsi" w:cstheme="minorHAnsi"/>
          <w:snapToGrid w:val="0"/>
        </w:rPr>
        <w:t xml:space="preserve">, </w:t>
      </w:r>
      <w:r w:rsidRPr="00F44E66">
        <w:rPr>
          <w:rFonts w:asciiTheme="minorHAnsi" w:hAnsiTheme="minorHAnsi" w:cstheme="minorHAnsi"/>
          <w:b/>
          <w:snapToGrid w:val="0"/>
          <w:u w:val="single"/>
        </w:rPr>
        <w:t>irrevocable</w:t>
      </w:r>
      <w:r w:rsidRPr="00F44E66">
        <w:rPr>
          <w:rFonts w:asciiTheme="minorHAnsi" w:hAnsiTheme="minorHAnsi" w:cstheme="minorHAnsi"/>
          <w:snapToGrid w:val="0"/>
        </w:rPr>
        <w:t xml:space="preserve"> y de </w:t>
      </w:r>
      <w:r w:rsidRPr="00F44E66">
        <w:rPr>
          <w:rFonts w:asciiTheme="minorHAnsi" w:hAnsiTheme="minorHAnsi" w:cstheme="minorHAnsi"/>
          <w:b/>
          <w:snapToGrid w:val="0"/>
          <w:u w:val="single"/>
        </w:rPr>
        <w:t>ejecución inmediata</w:t>
      </w:r>
      <w:r w:rsidRPr="00F44E66">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rsidR="00FB24AC" w:rsidRPr="00F44E66" w:rsidRDefault="00FB24AC" w:rsidP="00FB24AC">
      <w:pPr>
        <w:pStyle w:val="Prrafodelista"/>
        <w:ind w:left="709"/>
        <w:jc w:val="both"/>
        <w:rPr>
          <w:rFonts w:asciiTheme="minorHAnsi" w:hAnsiTheme="minorHAnsi" w:cstheme="minorHAnsi"/>
          <w:snapToGrid w:val="0"/>
        </w:rPr>
      </w:pPr>
    </w:p>
    <w:p w:rsidR="00FB24AC" w:rsidRPr="00A714C9" w:rsidRDefault="00FB24AC" w:rsidP="00FB24AC">
      <w:pPr>
        <w:ind w:left="567"/>
        <w:jc w:val="both"/>
        <w:rPr>
          <w:rFonts w:asciiTheme="minorHAnsi" w:hAnsiTheme="minorHAnsi" w:cstheme="minorHAnsi"/>
          <w:snapToGrid w:val="0"/>
        </w:rPr>
      </w:pPr>
      <w:r w:rsidRPr="00F44E66">
        <w:rPr>
          <w:rFonts w:asciiTheme="minorHAnsi" w:hAnsiTheme="minorHAnsi" w:cstheme="minorHAnsi"/>
          <w:b/>
          <w:snapToGrid w:val="0"/>
        </w:rPr>
        <w:t>Boleta de Garantía Contra-garantizada</w:t>
      </w:r>
      <w:r w:rsidRPr="00F44E66">
        <w:rPr>
          <w:rFonts w:asciiTheme="minorHAnsi" w:hAnsiTheme="minorHAnsi" w:cstheme="minorHAnsi"/>
          <w:snapToGrid w:val="0"/>
        </w:rPr>
        <w:t xml:space="preserve"> (por una Carta de Crédito Stand </w:t>
      </w:r>
      <w:proofErr w:type="spellStart"/>
      <w:r w:rsidRPr="00F44E66">
        <w:rPr>
          <w:rFonts w:asciiTheme="minorHAnsi" w:hAnsiTheme="minorHAnsi" w:cstheme="minorHAnsi"/>
          <w:snapToGrid w:val="0"/>
        </w:rPr>
        <w:t>By</w:t>
      </w:r>
      <w:proofErr w:type="spellEnd"/>
      <w:r w:rsidRPr="00F44E66">
        <w:rPr>
          <w:rFonts w:asciiTheme="minorHAnsi" w:hAnsiTheme="minorHAnsi" w:cstheme="minorHAnsi"/>
          <w:snapToGrid w:val="0"/>
        </w:rPr>
        <w:t xml:space="preserve">) emitida por una Entidad Bancaria del Estado </w:t>
      </w:r>
      <w:r w:rsidRPr="00A714C9">
        <w:rPr>
          <w:rFonts w:asciiTheme="minorHAnsi" w:hAnsiTheme="minorHAnsi" w:cstheme="minorHAnsi"/>
          <w:snapToGrid w:val="0"/>
        </w:rPr>
        <w:t>Plurinacional de Bolivia, con las mismas características qu</w:t>
      </w:r>
      <w:r w:rsidR="00D56F56" w:rsidRPr="00A714C9">
        <w:rPr>
          <w:rFonts w:asciiTheme="minorHAnsi" w:hAnsiTheme="minorHAnsi" w:cstheme="minorHAnsi"/>
          <w:snapToGrid w:val="0"/>
        </w:rPr>
        <w:t xml:space="preserve">e la Carta de Crédito Stand </w:t>
      </w:r>
      <w:proofErr w:type="spellStart"/>
      <w:r w:rsidR="00D56F56" w:rsidRPr="00A714C9">
        <w:rPr>
          <w:rFonts w:asciiTheme="minorHAnsi" w:hAnsiTheme="minorHAnsi" w:cstheme="minorHAnsi"/>
          <w:snapToGrid w:val="0"/>
        </w:rPr>
        <w:t>By</w:t>
      </w:r>
      <w:proofErr w:type="spellEnd"/>
      <w:r w:rsidR="00D56F56" w:rsidRPr="00A714C9">
        <w:rPr>
          <w:rFonts w:asciiTheme="minorHAnsi" w:hAnsiTheme="minorHAnsi" w:cstheme="minorHAnsi"/>
          <w:snapToGrid w:val="0"/>
        </w:rPr>
        <w:t>.</w:t>
      </w:r>
    </w:p>
    <w:p w:rsidR="00390C28" w:rsidRPr="00A714C9" w:rsidRDefault="00390C28" w:rsidP="000E33F0">
      <w:pPr>
        <w:ind w:left="567"/>
        <w:jc w:val="both"/>
        <w:rPr>
          <w:rFonts w:asciiTheme="minorHAnsi" w:hAnsiTheme="minorHAnsi" w:cstheme="minorHAnsi"/>
          <w:color w:val="000000"/>
        </w:rPr>
      </w:pPr>
      <w:r w:rsidRPr="00A714C9">
        <w:rPr>
          <w:rFonts w:asciiTheme="minorHAnsi" w:hAnsiTheme="minorHAnsi" w:cstheme="minorHAnsi"/>
          <w:b/>
          <w:color w:val="000000"/>
        </w:rPr>
        <w:t xml:space="preserve">Boleta de Garantía </w:t>
      </w:r>
      <w:r w:rsidRPr="00A714C9">
        <w:rPr>
          <w:rFonts w:asciiTheme="minorHAnsi" w:hAnsiTheme="minorHAnsi" w:cstheme="minorHAnsi"/>
          <w:b/>
        </w:rPr>
        <w:t>(Fianza Bancaria)</w:t>
      </w:r>
      <w:r w:rsidRPr="00A714C9">
        <w:rPr>
          <w:rFonts w:asciiTheme="minorHAnsi" w:hAnsiTheme="minorHAnsi" w:cstheme="minorHAnsi"/>
        </w:rPr>
        <w:t xml:space="preserve">: </w:t>
      </w:r>
      <w:r w:rsidRPr="00A714C9">
        <w:rPr>
          <w:rFonts w:asciiTheme="minorHAnsi" w:hAnsiTheme="minorHAnsi" w:cstheme="minorHAnsi"/>
          <w:color w:val="000000"/>
        </w:rPr>
        <w:t>Emitida por cualquier entidad de inte</w:t>
      </w:r>
      <w:r w:rsidR="000E33F0" w:rsidRPr="00A714C9">
        <w:rPr>
          <w:rFonts w:asciiTheme="minorHAnsi" w:hAnsiTheme="minorHAnsi" w:cstheme="minorHAnsi"/>
          <w:color w:val="000000"/>
        </w:rPr>
        <w:t>rmediación financiera bancaria</w:t>
      </w:r>
      <w:r w:rsidRPr="00A714C9">
        <w:rPr>
          <w:rFonts w:asciiTheme="minorHAnsi" w:hAnsiTheme="minorHAnsi" w:cstheme="minorHAnsi"/>
          <w:color w:val="000000"/>
        </w:rPr>
        <w:t>, regulada y autorizada por la instancia competente y que cumpla con las condiciones de renovable, irrevocable y de ejecución inmediata.</w:t>
      </w:r>
      <w:r w:rsidR="00057C8F" w:rsidRPr="00A714C9">
        <w:rPr>
          <w:rFonts w:asciiTheme="minorHAnsi" w:hAnsiTheme="minorHAnsi" w:cstheme="minorHAnsi"/>
          <w:color w:val="000000"/>
        </w:rPr>
        <w:t xml:space="preserve"> </w:t>
      </w:r>
      <w:r w:rsidR="00057C8F" w:rsidRPr="00975C30">
        <w:rPr>
          <w:rFonts w:asciiTheme="minorHAnsi" w:hAnsiTheme="minorHAnsi" w:cstheme="minorHAnsi"/>
          <w:color w:val="000000"/>
          <w:highlight w:val="yellow"/>
        </w:rPr>
        <w:t>(NO CORRESPONDE)</w:t>
      </w:r>
    </w:p>
    <w:p w:rsidR="00390C28" w:rsidRPr="00A714C9" w:rsidRDefault="00390C28" w:rsidP="000E33F0">
      <w:pPr>
        <w:pStyle w:val="Prrafodelista"/>
        <w:ind w:left="567"/>
        <w:jc w:val="both"/>
        <w:rPr>
          <w:rFonts w:asciiTheme="minorHAnsi" w:hAnsiTheme="minorHAnsi" w:cstheme="minorHAnsi"/>
          <w:color w:val="000000"/>
        </w:rPr>
      </w:pPr>
    </w:p>
    <w:p w:rsidR="00390C28" w:rsidRPr="00A714C9" w:rsidRDefault="00390C28" w:rsidP="000E33F0">
      <w:pPr>
        <w:ind w:left="567"/>
        <w:jc w:val="both"/>
        <w:rPr>
          <w:rFonts w:asciiTheme="minorHAnsi" w:hAnsiTheme="minorHAnsi" w:cstheme="minorHAnsi"/>
          <w:color w:val="000000"/>
        </w:rPr>
      </w:pPr>
      <w:r w:rsidRPr="00A714C9">
        <w:rPr>
          <w:rFonts w:asciiTheme="minorHAnsi" w:hAnsiTheme="minorHAnsi" w:cstheme="minorHAnsi"/>
          <w:b/>
          <w:color w:val="000000"/>
        </w:rPr>
        <w:t>Garantía a Primer Requerimiento</w:t>
      </w:r>
      <w:r w:rsidRPr="00A714C9">
        <w:rPr>
          <w:rFonts w:asciiTheme="minorHAnsi" w:hAnsiTheme="minorHAnsi" w:cstheme="minorHAnsi"/>
          <w:color w:val="000000"/>
        </w:rPr>
        <w:t>: Emitida por cualquier entidad de int</w:t>
      </w:r>
      <w:r w:rsidR="000E33F0" w:rsidRPr="00A714C9">
        <w:rPr>
          <w:rFonts w:asciiTheme="minorHAnsi" w:hAnsiTheme="minorHAnsi" w:cstheme="minorHAnsi"/>
          <w:color w:val="000000"/>
        </w:rPr>
        <w:t>ermediación financiera bancaria</w:t>
      </w:r>
      <w:r w:rsidRPr="00A714C9">
        <w:rPr>
          <w:rFonts w:asciiTheme="minorHAnsi" w:hAnsiTheme="minorHAnsi" w:cstheme="minorHAnsi"/>
          <w:color w:val="000000"/>
        </w:rPr>
        <w:t>, regulada y autorizada por la instancia competente y que cumpla con las condiciones de renovable, irrevocable y de ejecución inmediata.</w:t>
      </w:r>
      <w:r w:rsidR="00057C8F" w:rsidRPr="00A714C9">
        <w:rPr>
          <w:rFonts w:asciiTheme="minorHAnsi" w:hAnsiTheme="minorHAnsi" w:cstheme="minorHAnsi"/>
          <w:color w:val="000000"/>
        </w:rPr>
        <w:t xml:space="preserve"> </w:t>
      </w:r>
      <w:r w:rsidR="00057C8F" w:rsidRPr="00975C30">
        <w:rPr>
          <w:rFonts w:asciiTheme="minorHAnsi" w:hAnsiTheme="minorHAnsi" w:cstheme="minorHAnsi"/>
          <w:color w:val="000000"/>
          <w:highlight w:val="yellow"/>
        </w:rPr>
        <w:t>(NO CORRESPONDE)</w:t>
      </w:r>
    </w:p>
    <w:p w:rsidR="00FF659D" w:rsidRPr="00A714C9" w:rsidRDefault="00FF659D" w:rsidP="00FF659D">
      <w:pPr>
        <w:ind w:left="426"/>
        <w:jc w:val="both"/>
        <w:rPr>
          <w:rFonts w:asciiTheme="minorHAnsi" w:hAnsiTheme="minorHAnsi" w:cstheme="minorHAnsi"/>
          <w:color w:val="000000"/>
        </w:rPr>
      </w:pPr>
    </w:p>
    <w:p w:rsidR="00FF659D" w:rsidRPr="00A714C9" w:rsidRDefault="00FF659D" w:rsidP="007165E6">
      <w:pPr>
        <w:numPr>
          <w:ilvl w:val="0"/>
          <w:numId w:val="3"/>
        </w:numPr>
        <w:ind w:left="567" w:hanging="567"/>
        <w:jc w:val="both"/>
        <w:rPr>
          <w:rFonts w:asciiTheme="minorHAnsi" w:hAnsiTheme="minorHAnsi" w:cstheme="minorHAnsi"/>
        </w:rPr>
      </w:pPr>
      <w:r w:rsidRPr="00A714C9">
        <w:rPr>
          <w:rFonts w:asciiTheme="minorHAnsi" w:hAnsiTheme="minorHAnsi" w:cstheme="minorHAnsi"/>
          <w:b/>
          <w:bCs/>
          <w:color w:val="000000"/>
          <w:kern w:val="28"/>
          <w:lang w:val="es-BO"/>
        </w:rPr>
        <w:t>GARANTÍA DE SERIEDAD DE PROPUESTA</w:t>
      </w:r>
    </w:p>
    <w:p w:rsidR="00FF659D" w:rsidRPr="00A714C9"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A714C9" w:rsidRDefault="00FF659D" w:rsidP="007165E6">
      <w:pPr>
        <w:ind w:left="567"/>
        <w:jc w:val="both"/>
        <w:rPr>
          <w:rFonts w:asciiTheme="minorHAnsi" w:hAnsiTheme="minorHAnsi" w:cstheme="minorHAnsi"/>
          <w:color w:val="000000"/>
        </w:rPr>
      </w:pPr>
      <w:r w:rsidRPr="00A714C9">
        <w:rPr>
          <w:rFonts w:asciiTheme="minorHAnsi" w:hAnsiTheme="minorHAnsi" w:cstheme="minorHAnsi"/>
          <w:color w:val="000000"/>
        </w:rPr>
        <w:t>Tiene por objeto garantizar que los proponentes participen de buena fe y con la i</w:t>
      </w:r>
      <w:r w:rsidR="001C5370" w:rsidRPr="00A714C9">
        <w:rPr>
          <w:rFonts w:asciiTheme="minorHAnsi" w:hAnsiTheme="minorHAnsi" w:cstheme="minorHAnsi"/>
          <w:color w:val="000000"/>
        </w:rPr>
        <w:t>ntención de culminar el proceso, debiendo ser presentada conjuntamente</w:t>
      </w:r>
      <w:r w:rsidRPr="00A714C9">
        <w:rPr>
          <w:rFonts w:asciiTheme="minorHAnsi" w:hAnsiTheme="minorHAnsi" w:cstheme="minorHAnsi"/>
          <w:color w:val="000000"/>
        </w:rPr>
        <w:t xml:space="preserve"> la propuesta</w:t>
      </w:r>
      <w:r w:rsidR="001C5370" w:rsidRPr="00A714C9">
        <w:rPr>
          <w:rFonts w:asciiTheme="minorHAnsi" w:hAnsiTheme="minorHAnsi" w:cstheme="minorHAnsi"/>
          <w:color w:val="000000"/>
        </w:rPr>
        <w:t xml:space="preserve"> y de acuerdo a los siguientes requisitos:</w:t>
      </w:r>
    </w:p>
    <w:p w:rsidR="00FF659D" w:rsidRPr="00A714C9"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A714C9" w:rsidTr="00BB468D">
        <w:trPr>
          <w:trHeight w:val="113"/>
        </w:trPr>
        <w:tc>
          <w:tcPr>
            <w:tcW w:w="3707" w:type="dxa"/>
            <w:shd w:val="clear" w:color="auto" w:fill="auto"/>
            <w:vAlign w:val="center"/>
          </w:tcPr>
          <w:p w:rsidR="001C5370" w:rsidRPr="00A714C9" w:rsidRDefault="001C5370" w:rsidP="001C5370">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GIRADA A NOMBRE DE</w:t>
            </w:r>
          </w:p>
        </w:tc>
        <w:tc>
          <w:tcPr>
            <w:tcW w:w="3640" w:type="dxa"/>
            <w:shd w:val="clear" w:color="auto" w:fill="auto"/>
          </w:tcPr>
          <w:p w:rsidR="001C5370" w:rsidRPr="00A714C9" w:rsidRDefault="001C5370" w:rsidP="001C5370">
            <w:pPr>
              <w:tabs>
                <w:tab w:val="num" w:pos="567"/>
              </w:tabs>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YACIMIENTOS PETROLÍFEROS  FISCALES BOLIVIANOS o YPFB</w:t>
            </w:r>
          </w:p>
        </w:tc>
      </w:tr>
      <w:tr w:rsidR="001C5370" w:rsidRPr="00A714C9" w:rsidTr="00BB468D">
        <w:trPr>
          <w:trHeight w:val="53"/>
        </w:trPr>
        <w:tc>
          <w:tcPr>
            <w:tcW w:w="3707" w:type="dxa"/>
            <w:shd w:val="clear" w:color="auto" w:fill="auto"/>
            <w:vAlign w:val="center"/>
          </w:tcPr>
          <w:p w:rsidR="001C5370" w:rsidRPr="00A714C9" w:rsidRDefault="001C5370" w:rsidP="001C5370">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 xml:space="preserve">VIGENCIA MÍNIMA </w:t>
            </w:r>
          </w:p>
        </w:tc>
        <w:tc>
          <w:tcPr>
            <w:tcW w:w="3640" w:type="dxa"/>
            <w:shd w:val="clear" w:color="auto" w:fill="auto"/>
          </w:tcPr>
          <w:p w:rsidR="001C5370" w:rsidRPr="00A714C9" w:rsidRDefault="001C5370" w:rsidP="001C5370">
            <w:pPr>
              <w:tabs>
                <w:tab w:val="num" w:pos="567"/>
              </w:tabs>
              <w:jc w:val="both"/>
              <w:rPr>
                <w:rFonts w:asciiTheme="minorHAnsi" w:hAnsiTheme="minorHAnsi" w:cstheme="minorHAnsi"/>
                <w:b/>
                <w:snapToGrid w:val="0"/>
                <w:sz w:val="16"/>
                <w:szCs w:val="16"/>
              </w:rPr>
            </w:pPr>
            <w:r w:rsidRPr="00A714C9">
              <w:rPr>
                <w:rFonts w:asciiTheme="minorHAnsi" w:hAnsiTheme="minorHAnsi" w:cstheme="minorHAnsi"/>
                <w:b/>
                <w:snapToGrid w:val="0"/>
                <w:sz w:val="16"/>
                <w:szCs w:val="16"/>
              </w:rPr>
              <w:t xml:space="preserve">90 días calendario a partir de la fecha de su Emisión </w:t>
            </w:r>
          </w:p>
        </w:tc>
      </w:tr>
      <w:tr w:rsidR="001C5370" w:rsidRPr="00A714C9" w:rsidTr="00BB468D">
        <w:trPr>
          <w:trHeight w:val="109"/>
        </w:trPr>
        <w:tc>
          <w:tcPr>
            <w:tcW w:w="3707" w:type="dxa"/>
            <w:shd w:val="clear" w:color="auto" w:fill="auto"/>
            <w:vAlign w:val="center"/>
          </w:tcPr>
          <w:p w:rsidR="001C5370" w:rsidRPr="00A714C9" w:rsidRDefault="001C5370" w:rsidP="00057C8F">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 xml:space="preserve">PORCENTAJE MÍNIMO </w:t>
            </w:r>
            <w:r w:rsidR="00057C8F" w:rsidRPr="00A714C9">
              <w:rPr>
                <w:rFonts w:asciiTheme="minorHAnsi" w:hAnsiTheme="minorHAnsi" w:cstheme="minorHAnsi"/>
                <w:snapToGrid w:val="0"/>
                <w:sz w:val="16"/>
                <w:szCs w:val="16"/>
              </w:rPr>
              <w:t>$US</w:t>
            </w:r>
          </w:p>
        </w:tc>
        <w:tc>
          <w:tcPr>
            <w:tcW w:w="3640" w:type="dxa"/>
            <w:shd w:val="clear" w:color="auto" w:fill="auto"/>
          </w:tcPr>
          <w:p w:rsidR="001C5370" w:rsidRPr="00A714C9" w:rsidRDefault="001C5370" w:rsidP="001C5370">
            <w:pPr>
              <w:tabs>
                <w:tab w:val="num" w:pos="567"/>
              </w:tabs>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1% DEL VALOR TOTAL DE SU PROPUESTA ECONÓMICA(*)</w:t>
            </w:r>
          </w:p>
        </w:tc>
      </w:tr>
      <w:tr w:rsidR="001C5370" w:rsidRPr="00A714C9" w:rsidTr="00BB468D">
        <w:trPr>
          <w:trHeight w:val="113"/>
        </w:trPr>
        <w:tc>
          <w:tcPr>
            <w:tcW w:w="3707" w:type="dxa"/>
            <w:shd w:val="clear" w:color="auto" w:fill="auto"/>
            <w:vAlign w:val="center"/>
          </w:tcPr>
          <w:p w:rsidR="001C5370" w:rsidRPr="00A714C9" w:rsidRDefault="001C5370" w:rsidP="001C5370">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TIPO DE GARANTÍA REQUERIDO</w:t>
            </w:r>
          </w:p>
        </w:tc>
        <w:tc>
          <w:tcPr>
            <w:tcW w:w="3640" w:type="dxa"/>
            <w:shd w:val="clear" w:color="auto" w:fill="auto"/>
          </w:tcPr>
          <w:p w:rsidR="009B7046" w:rsidRPr="00A714C9" w:rsidRDefault="009B7046" w:rsidP="003A1BDF">
            <w:pPr>
              <w:numPr>
                <w:ilvl w:val="0"/>
                <w:numId w:val="14"/>
              </w:numPr>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 xml:space="preserve">Carta de Crédito Stand </w:t>
            </w:r>
            <w:proofErr w:type="spellStart"/>
            <w:r w:rsidRPr="00A714C9">
              <w:rPr>
                <w:rFonts w:asciiTheme="minorHAnsi" w:hAnsiTheme="minorHAnsi" w:cstheme="minorHAnsi"/>
                <w:snapToGrid w:val="0"/>
                <w:sz w:val="16"/>
                <w:szCs w:val="16"/>
              </w:rPr>
              <w:t>By</w:t>
            </w:r>
            <w:proofErr w:type="spellEnd"/>
            <w:r w:rsidRPr="00A714C9">
              <w:rPr>
                <w:rFonts w:asciiTheme="minorHAnsi" w:hAnsiTheme="minorHAnsi" w:cstheme="minorHAnsi"/>
                <w:snapToGrid w:val="0"/>
                <w:sz w:val="16"/>
                <w:szCs w:val="16"/>
              </w:rPr>
              <w:t xml:space="preserve"> </w:t>
            </w:r>
          </w:p>
          <w:p w:rsidR="001C5370" w:rsidRPr="00A714C9" w:rsidRDefault="009B7046" w:rsidP="003A1BDF">
            <w:pPr>
              <w:numPr>
                <w:ilvl w:val="0"/>
                <w:numId w:val="14"/>
              </w:numPr>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Boleta de Garantía</w:t>
            </w:r>
            <w:r w:rsidR="00775B3A" w:rsidRPr="00A714C9">
              <w:rPr>
                <w:rFonts w:asciiTheme="minorHAnsi" w:hAnsiTheme="minorHAnsi" w:cstheme="minorHAnsi"/>
                <w:snapToGrid w:val="0"/>
                <w:sz w:val="16"/>
                <w:szCs w:val="16"/>
              </w:rPr>
              <w:t xml:space="preserve"> contra garantizada</w:t>
            </w:r>
          </w:p>
        </w:tc>
      </w:tr>
    </w:tbl>
    <w:p w:rsidR="001C5370" w:rsidRPr="00A714C9" w:rsidRDefault="001C5370" w:rsidP="001C5370">
      <w:pPr>
        <w:tabs>
          <w:tab w:val="num" w:pos="567"/>
        </w:tabs>
        <w:ind w:left="567"/>
        <w:jc w:val="both"/>
        <w:rPr>
          <w:rFonts w:asciiTheme="minorHAnsi" w:hAnsiTheme="minorHAnsi" w:cstheme="minorHAnsi"/>
          <w:snapToGrid w:val="0"/>
          <w:sz w:val="18"/>
          <w:szCs w:val="18"/>
        </w:rPr>
      </w:pPr>
    </w:p>
    <w:p w:rsidR="00FF659D" w:rsidRPr="00F44E66" w:rsidRDefault="00FF659D" w:rsidP="00FF659D">
      <w:pPr>
        <w:ind w:left="426"/>
        <w:jc w:val="both"/>
        <w:rPr>
          <w:rFonts w:asciiTheme="minorHAnsi" w:hAnsiTheme="minorHAnsi" w:cstheme="minorHAnsi"/>
        </w:rPr>
      </w:pPr>
      <w:r w:rsidRPr="00A714C9">
        <w:rPr>
          <w:rFonts w:asciiTheme="minorHAnsi" w:hAnsiTheme="minorHAnsi" w:cstheme="minorHAnsi"/>
        </w:rPr>
        <w:t>Cuando se presenten Asociaciones o Consorcios, esta garantía podrá ser presentada por u</w:t>
      </w:r>
      <w:r w:rsidR="009E72DF" w:rsidRPr="00A714C9">
        <w:rPr>
          <w:rFonts w:asciiTheme="minorHAnsi" w:hAnsiTheme="minorHAnsi" w:cstheme="minorHAnsi"/>
        </w:rPr>
        <w:t>na o más empresas que conforman</w:t>
      </w:r>
      <w:r w:rsidRPr="00A714C9">
        <w:rPr>
          <w:rFonts w:asciiTheme="minorHAnsi" w:hAnsiTheme="minorHAnsi" w:cstheme="minorHAnsi"/>
        </w:rPr>
        <w:t xml:space="preserve"> la Asociación o Consorcio y que este facultada expresamente, siempre y cuando cumpla con las características descritas anteriormente.</w:t>
      </w:r>
      <w:r w:rsidRPr="00F44E66">
        <w:rPr>
          <w:rFonts w:asciiTheme="minorHAnsi" w:hAnsiTheme="minorHAnsi" w:cstheme="minorHAnsi"/>
        </w:rPr>
        <w:t xml:space="preserve"> </w:t>
      </w:r>
    </w:p>
    <w:p w:rsidR="00FF659D" w:rsidRPr="00F44E66" w:rsidRDefault="00FF659D" w:rsidP="00FF659D">
      <w:pPr>
        <w:tabs>
          <w:tab w:val="num" w:pos="567"/>
        </w:tabs>
        <w:jc w:val="both"/>
        <w:rPr>
          <w:rFonts w:asciiTheme="minorHAnsi" w:hAnsiTheme="minorHAnsi" w:cstheme="minorHAnsi"/>
        </w:rPr>
      </w:pPr>
    </w:p>
    <w:p w:rsidR="00FF659D" w:rsidRPr="00F44E66" w:rsidRDefault="00FF659D" w:rsidP="009E72DF">
      <w:pPr>
        <w:ind w:left="426"/>
        <w:jc w:val="both"/>
        <w:rPr>
          <w:rFonts w:asciiTheme="minorHAnsi" w:hAnsiTheme="minorHAnsi" w:cstheme="minorHAnsi"/>
          <w:bCs/>
        </w:rPr>
      </w:pPr>
      <w:r w:rsidRPr="00F44E66">
        <w:rPr>
          <w:rFonts w:asciiTheme="minorHAnsi" w:hAnsiTheme="minorHAnsi" w:cstheme="minorHAnsi"/>
        </w:rPr>
        <w:t xml:space="preserve">La Garantía de Seriedad de Propuesta será ejecutada cuando:  </w:t>
      </w:r>
    </w:p>
    <w:p w:rsidR="00FF659D" w:rsidRPr="00F44E66" w:rsidRDefault="00FF659D" w:rsidP="00FF659D">
      <w:pPr>
        <w:tabs>
          <w:tab w:val="num" w:pos="567"/>
        </w:tabs>
        <w:ind w:left="567"/>
        <w:jc w:val="both"/>
        <w:rPr>
          <w:rFonts w:asciiTheme="minorHAnsi" w:hAnsiTheme="minorHAnsi" w:cstheme="minorHAnsi"/>
        </w:rPr>
      </w:pP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decida retirar su propuesta con posterioridad al plazo límite o cierre de recepción de las propuestas.</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adjudicado no presente, para la firma del contrato, la documentación original o fotocopia legalizada de los documentos señalados en el DBC, o que estos no cumplan las condiciones determinadas por YPFB, salvo impedimento debidamente justificado presentado oportunamente a YPFB.</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adjudicado no suscriba el contrato en los plazos establecidos.</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Se determinara que el proponente se encuentra impedido para participar en los procesos de contratación.</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adjudicado no presente la Garantía de Cumplimiento de Contrato.</w:t>
      </w:r>
    </w:p>
    <w:p w:rsidR="00FF659D" w:rsidRPr="00E607E2" w:rsidRDefault="00FF659D" w:rsidP="00FF659D">
      <w:pPr>
        <w:tabs>
          <w:tab w:val="num" w:pos="709"/>
        </w:tabs>
        <w:ind w:left="851"/>
        <w:jc w:val="both"/>
        <w:rPr>
          <w:rFonts w:asciiTheme="minorHAnsi" w:hAnsiTheme="minorHAnsi" w:cstheme="minorHAnsi"/>
          <w:lang w:val="es-BO"/>
        </w:rPr>
      </w:pPr>
    </w:p>
    <w:p w:rsidR="00FF659D" w:rsidRPr="00F44E66" w:rsidRDefault="00FF659D" w:rsidP="009E72DF">
      <w:pPr>
        <w:ind w:left="426"/>
        <w:jc w:val="both"/>
        <w:rPr>
          <w:rFonts w:asciiTheme="minorHAnsi" w:hAnsiTheme="minorHAnsi" w:cstheme="minorHAnsi"/>
        </w:rPr>
      </w:pPr>
      <w:r w:rsidRPr="00F44E66">
        <w:rPr>
          <w:rFonts w:asciiTheme="minorHAnsi" w:hAnsiTheme="minorHAnsi" w:cstheme="minorHAnsi"/>
        </w:rPr>
        <w:t xml:space="preserve">La Garantía de Seriedad de Propuesta será devuelta por YPFB, en los siguientes casos: </w:t>
      </w:r>
    </w:p>
    <w:p w:rsidR="00FF659D" w:rsidRPr="00F44E66" w:rsidRDefault="00FF659D" w:rsidP="00FF659D">
      <w:pPr>
        <w:tabs>
          <w:tab w:val="num" w:pos="567"/>
        </w:tabs>
        <w:ind w:left="567"/>
        <w:jc w:val="both"/>
        <w:rPr>
          <w:rFonts w:asciiTheme="minorHAnsi" w:hAnsiTheme="minorHAnsi" w:cstheme="minorHAnsi"/>
        </w:rPr>
      </w:pP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A los proponentes no adjudicados, después de suscrito el contrato con el proponente adjudicado.</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Al proponente adjudicado, después de la entrega de la Garantía de Cumplimiento de Contrato.</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En caso de declararse desierta o cancelarse el proceso de contratación, a todos los proponentes.</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Cuando YPFB solicite la extensión del periodo de validez de propuestas y el proponente rehúse aceptar la solicitud.</w:t>
      </w:r>
    </w:p>
    <w:p w:rsidR="00CB780A" w:rsidRPr="00F44E66" w:rsidRDefault="00CB780A" w:rsidP="00CB780A">
      <w:pPr>
        <w:tabs>
          <w:tab w:val="left" w:pos="-993"/>
          <w:tab w:val="left" w:pos="-851"/>
        </w:tabs>
        <w:ind w:left="851"/>
        <w:jc w:val="both"/>
        <w:rPr>
          <w:rFonts w:asciiTheme="minorHAnsi" w:hAnsiTheme="minorHAnsi" w:cstheme="minorHAnsi"/>
        </w:rPr>
      </w:pPr>
    </w:p>
    <w:p w:rsidR="00900663" w:rsidRPr="00F44E66" w:rsidRDefault="00900663" w:rsidP="00335F35">
      <w:pPr>
        <w:pStyle w:val="Prrafodelista"/>
        <w:numPr>
          <w:ilvl w:val="0"/>
          <w:numId w:val="3"/>
        </w:numPr>
        <w:ind w:left="426" w:hanging="426"/>
        <w:jc w:val="both"/>
        <w:rPr>
          <w:rFonts w:asciiTheme="minorHAnsi" w:hAnsiTheme="minorHAnsi" w:cstheme="minorHAnsi"/>
        </w:rPr>
      </w:pPr>
      <w:r w:rsidRPr="00F44E66">
        <w:rPr>
          <w:rFonts w:asciiTheme="minorHAnsi" w:hAnsiTheme="minorHAnsi" w:cstheme="minorHAnsi"/>
          <w:b/>
          <w:bCs/>
          <w:color w:val="000000"/>
          <w:kern w:val="28"/>
          <w:lang w:val="es-BO"/>
        </w:rPr>
        <w:t>GARANTÍA DE CUMPLIMIENTO DE CONTRATO</w:t>
      </w:r>
    </w:p>
    <w:p w:rsidR="000E33F0" w:rsidRPr="00F44E66"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F44E66"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F44E66">
        <w:rPr>
          <w:rFonts w:asciiTheme="minorHAnsi" w:hAnsiTheme="minorHAnsi" w:cstheme="minorHAnsi"/>
          <w:b w:val="0"/>
          <w:sz w:val="20"/>
          <w:lang w:val="es-ES"/>
        </w:rPr>
        <w:t>Tiene</w:t>
      </w:r>
      <w:r w:rsidR="00B169F1" w:rsidRPr="00F44E66">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Pr="00F44E66"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rsidR="00B169F1" w:rsidRPr="00A714C9" w:rsidRDefault="00B169F1" w:rsidP="000E33F0">
      <w:pPr>
        <w:tabs>
          <w:tab w:val="left" w:pos="567"/>
          <w:tab w:val="num" w:pos="851"/>
        </w:tabs>
        <w:ind w:left="426"/>
        <w:jc w:val="both"/>
        <w:rPr>
          <w:rFonts w:asciiTheme="minorHAnsi" w:hAnsiTheme="minorHAnsi" w:cstheme="minorHAnsi"/>
          <w:snapToGrid w:val="0"/>
        </w:rPr>
      </w:pPr>
      <w:r w:rsidRPr="00F44E66">
        <w:rPr>
          <w:rFonts w:asciiTheme="minorHAnsi" w:hAnsiTheme="minorHAnsi" w:cstheme="minorHAnsi"/>
          <w:snapToGrid w:val="0"/>
        </w:rPr>
        <w:t xml:space="preserve">La Garantía de Cumplimiento de Contrato debe ser presentada por el proponente adjudicado por un valor equivalente al Siete por Ciento (7%) del </w:t>
      </w:r>
      <w:r w:rsidRPr="00A714C9">
        <w:rPr>
          <w:rFonts w:asciiTheme="minorHAnsi" w:hAnsiTheme="minorHAnsi" w:cstheme="minorHAnsi"/>
          <w:snapToGrid w:val="0"/>
        </w:rPr>
        <w:t>monto total del contrato.</w:t>
      </w:r>
    </w:p>
    <w:p w:rsidR="00B169F1" w:rsidRPr="00A714C9" w:rsidRDefault="00B169F1" w:rsidP="000E33F0">
      <w:pPr>
        <w:tabs>
          <w:tab w:val="left" w:pos="567"/>
          <w:tab w:val="num" w:pos="851"/>
        </w:tabs>
        <w:ind w:left="426"/>
        <w:jc w:val="both"/>
        <w:rPr>
          <w:rFonts w:asciiTheme="minorHAnsi" w:hAnsiTheme="minorHAnsi" w:cstheme="minorHAnsi"/>
          <w:snapToGrid w:val="0"/>
        </w:rPr>
      </w:pPr>
    </w:p>
    <w:p w:rsidR="00B169F1" w:rsidRPr="00A714C9" w:rsidRDefault="00B169F1" w:rsidP="000E33F0">
      <w:pPr>
        <w:tabs>
          <w:tab w:val="left" w:pos="567"/>
          <w:tab w:val="num" w:pos="851"/>
        </w:tabs>
        <w:ind w:left="426"/>
        <w:jc w:val="both"/>
        <w:rPr>
          <w:rFonts w:asciiTheme="minorHAnsi" w:hAnsiTheme="minorHAnsi" w:cstheme="minorHAnsi"/>
          <w:snapToGrid w:val="0"/>
        </w:rPr>
      </w:pPr>
      <w:r w:rsidRPr="00A714C9">
        <w:rPr>
          <w:rFonts w:asciiTheme="minorHAnsi" w:hAnsiTheme="minorHAnsi" w:cstheme="minorHAnsi"/>
          <w:snapToGrid w:val="0"/>
        </w:rPr>
        <w:t>En caso de pagos parciales la empresa podrá solicitar mediante nota expresa la retención del siete por ciento (7%) de cada pago parcial por concepto de garantía de cumplimiento de contrato. Este monto será devuelto a la conclusión del servicio previa emisión del informe final.</w:t>
      </w:r>
      <w:r w:rsidR="00E607E2" w:rsidRPr="00A714C9">
        <w:rPr>
          <w:rFonts w:asciiTheme="minorHAnsi" w:hAnsiTheme="minorHAnsi" w:cstheme="minorHAnsi"/>
          <w:snapToGrid w:val="0"/>
        </w:rPr>
        <w:t xml:space="preserve"> </w:t>
      </w:r>
      <w:r w:rsidR="00E607E2" w:rsidRPr="00975C30">
        <w:rPr>
          <w:rFonts w:asciiTheme="minorHAnsi" w:hAnsiTheme="minorHAnsi" w:cstheme="minorHAnsi"/>
          <w:b/>
          <w:snapToGrid w:val="0"/>
          <w:highlight w:val="yellow"/>
        </w:rPr>
        <w:t>(NO CORRESPONDE)</w:t>
      </w:r>
    </w:p>
    <w:p w:rsidR="00B169F1" w:rsidRPr="00A714C9" w:rsidRDefault="00B169F1" w:rsidP="000E33F0">
      <w:pPr>
        <w:tabs>
          <w:tab w:val="num" w:pos="567"/>
        </w:tabs>
        <w:ind w:left="426"/>
        <w:jc w:val="both"/>
        <w:rPr>
          <w:rFonts w:asciiTheme="minorHAnsi" w:hAnsiTheme="minorHAnsi" w:cstheme="minorHAnsi"/>
        </w:rPr>
      </w:pPr>
    </w:p>
    <w:p w:rsidR="00B169F1" w:rsidRPr="00A714C9" w:rsidRDefault="00B169F1" w:rsidP="000E33F0">
      <w:pPr>
        <w:tabs>
          <w:tab w:val="num" w:pos="567"/>
        </w:tabs>
        <w:ind w:left="426"/>
        <w:rPr>
          <w:rFonts w:asciiTheme="minorHAnsi" w:hAnsiTheme="minorHAnsi" w:cstheme="minorHAnsi"/>
        </w:rPr>
      </w:pPr>
      <w:r w:rsidRPr="00A714C9">
        <w:rPr>
          <w:rFonts w:asciiTheme="minorHAnsi" w:hAnsiTheme="minorHAnsi" w:cstheme="minorHAnsi"/>
        </w:rPr>
        <w:t xml:space="preserve">El tratamiento de ejecución de las Garantías de Cumplimiento de Contrato, se establecerá en el Contrato. </w:t>
      </w:r>
    </w:p>
    <w:p w:rsidR="006B35A3" w:rsidRPr="00A714C9" w:rsidRDefault="006B35A3" w:rsidP="006B35A3">
      <w:pPr>
        <w:pStyle w:val="Prrafodelista"/>
        <w:ind w:left="851"/>
        <w:jc w:val="both"/>
        <w:rPr>
          <w:rFonts w:asciiTheme="minorHAnsi" w:hAnsiTheme="minorHAnsi" w:cstheme="minorHAnsi"/>
          <w:sz w:val="16"/>
        </w:rPr>
      </w:pPr>
    </w:p>
    <w:p w:rsidR="00900663" w:rsidRPr="00A714C9" w:rsidRDefault="00900663" w:rsidP="00335F35">
      <w:pPr>
        <w:pStyle w:val="Prrafodelista"/>
        <w:numPr>
          <w:ilvl w:val="0"/>
          <w:numId w:val="3"/>
        </w:numPr>
        <w:ind w:left="426" w:hanging="426"/>
        <w:jc w:val="both"/>
        <w:rPr>
          <w:rFonts w:asciiTheme="minorHAnsi" w:hAnsiTheme="minorHAnsi" w:cstheme="minorHAnsi"/>
        </w:rPr>
      </w:pPr>
      <w:r w:rsidRPr="00A714C9">
        <w:rPr>
          <w:rFonts w:asciiTheme="minorHAnsi" w:hAnsiTheme="minorHAnsi" w:cstheme="minorHAnsi"/>
          <w:b/>
          <w:bCs/>
          <w:color w:val="000000"/>
          <w:kern w:val="28"/>
          <w:lang w:val="es-BO"/>
        </w:rPr>
        <w:t>GARANTÍA DE CORRECTA INVERSIÓN DE ANTICIPO</w:t>
      </w:r>
      <w:r w:rsidR="00E607E2" w:rsidRPr="00A714C9">
        <w:rPr>
          <w:rFonts w:asciiTheme="minorHAnsi" w:hAnsiTheme="minorHAnsi" w:cstheme="minorHAnsi"/>
          <w:b/>
          <w:bCs/>
          <w:color w:val="000000"/>
          <w:kern w:val="28"/>
          <w:lang w:val="es-BO"/>
        </w:rPr>
        <w:t xml:space="preserve"> </w:t>
      </w:r>
      <w:r w:rsidR="00E607E2" w:rsidRPr="00975C30">
        <w:rPr>
          <w:rFonts w:asciiTheme="minorHAnsi" w:hAnsiTheme="minorHAnsi" w:cstheme="minorHAnsi"/>
          <w:b/>
          <w:bCs/>
          <w:color w:val="000000"/>
          <w:kern w:val="28"/>
          <w:highlight w:val="yellow"/>
          <w:lang w:val="es-BO"/>
        </w:rPr>
        <w:t>(NO CORRESPONDE)</w:t>
      </w:r>
    </w:p>
    <w:p w:rsidR="00900663" w:rsidRPr="00A714C9" w:rsidRDefault="00900663" w:rsidP="00900663">
      <w:pPr>
        <w:tabs>
          <w:tab w:val="num" w:pos="567"/>
        </w:tabs>
        <w:ind w:left="567"/>
        <w:rPr>
          <w:rFonts w:asciiTheme="minorHAnsi" w:hAnsiTheme="minorHAnsi" w:cstheme="minorHAnsi"/>
          <w:sz w:val="16"/>
        </w:rPr>
      </w:pPr>
    </w:p>
    <w:p w:rsidR="00EE690B" w:rsidRPr="00A714C9" w:rsidRDefault="00EE690B" w:rsidP="00EE690B">
      <w:pPr>
        <w:pStyle w:val="Prrafodelista"/>
        <w:ind w:left="426"/>
        <w:jc w:val="both"/>
        <w:rPr>
          <w:rFonts w:asciiTheme="minorHAnsi" w:hAnsiTheme="minorHAnsi" w:cstheme="minorHAnsi"/>
          <w:bCs/>
          <w:color w:val="000000"/>
          <w:kern w:val="28"/>
          <w:lang w:val="es-ES_tradnl"/>
        </w:rPr>
      </w:pPr>
      <w:r w:rsidRPr="00A714C9">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A714C9" w:rsidRDefault="00EE690B" w:rsidP="00EE690B">
      <w:pPr>
        <w:pStyle w:val="Prrafodelista"/>
        <w:ind w:left="426"/>
        <w:jc w:val="both"/>
        <w:rPr>
          <w:rFonts w:asciiTheme="minorHAnsi" w:hAnsiTheme="minorHAnsi" w:cstheme="minorHAnsi"/>
          <w:bCs/>
          <w:color w:val="000000"/>
          <w:kern w:val="28"/>
          <w:sz w:val="16"/>
          <w:lang w:val="es-ES_tradnl"/>
        </w:rPr>
      </w:pPr>
    </w:p>
    <w:p w:rsidR="00EE690B" w:rsidRPr="00A714C9" w:rsidRDefault="00EE690B" w:rsidP="00EE690B">
      <w:pPr>
        <w:pStyle w:val="Prrafodelista"/>
        <w:ind w:left="426"/>
        <w:jc w:val="both"/>
        <w:rPr>
          <w:rFonts w:asciiTheme="minorHAnsi" w:hAnsiTheme="minorHAnsi" w:cstheme="minorHAnsi"/>
          <w:bCs/>
          <w:color w:val="000000"/>
          <w:kern w:val="28"/>
          <w:lang w:val="es-ES_tradnl"/>
        </w:rPr>
      </w:pPr>
      <w:r w:rsidRPr="00A714C9">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A714C9" w:rsidRDefault="00EE690B" w:rsidP="00EE690B">
      <w:pPr>
        <w:pStyle w:val="Prrafodelista"/>
        <w:ind w:left="426"/>
        <w:jc w:val="both"/>
        <w:rPr>
          <w:rFonts w:asciiTheme="minorHAnsi" w:hAnsiTheme="minorHAnsi" w:cstheme="minorHAnsi"/>
          <w:bCs/>
          <w:color w:val="000000"/>
          <w:kern w:val="28"/>
          <w:sz w:val="18"/>
          <w:lang w:val="es-ES_tradnl"/>
        </w:rPr>
      </w:pPr>
    </w:p>
    <w:p w:rsidR="00EE690B" w:rsidRPr="00A714C9" w:rsidRDefault="00EE690B" w:rsidP="00EE690B">
      <w:pPr>
        <w:pStyle w:val="Prrafodelista"/>
        <w:ind w:left="426"/>
        <w:jc w:val="both"/>
        <w:rPr>
          <w:rFonts w:asciiTheme="minorHAnsi" w:hAnsiTheme="minorHAnsi" w:cstheme="minorHAnsi"/>
          <w:bCs/>
          <w:color w:val="000000"/>
          <w:kern w:val="28"/>
          <w:lang w:val="es-ES_tradnl"/>
        </w:rPr>
      </w:pPr>
      <w:r w:rsidRPr="00A714C9">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A714C9" w:rsidRDefault="00CE4536" w:rsidP="00EE690B">
      <w:pPr>
        <w:pStyle w:val="Prrafodelista"/>
        <w:ind w:left="426"/>
        <w:jc w:val="both"/>
        <w:rPr>
          <w:rFonts w:asciiTheme="minorHAnsi" w:hAnsiTheme="minorHAnsi" w:cstheme="minorHAnsi"/>
          <w:bCs/>
          <w:color w:val="000000"/>
          <w:kern w:val="28"/>
          <w:sz w:val="16"/>
          <w:lang w:val="es-ES_tradnl"/>
        </w:rPr>
      </w:pPr>
    </w:p>
    <w:p w:rsidR="00D90794" w:rsidRPr="00A714C9"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A714C9">
        <w:rPr>
          <w:rFonts w:asciiTheme="minorHAnsi" w:hAnsiTheme="minorHAnsi" w:cstheme="minorHAnsi"/>
          <w:b/>
          <w:bCs/>
          <w:color w:val="000000"/>
          <w:kern w:val="28"/>
          <w:lang w:val="es-BO"/>
        </w:rPr>
        <w:t xml:space="preserve">GARANTÍA DE FUNCIONAMIENTO DE MAQUINARIA Y/O </w:t>
      </w:r>
      <w:r w:rsidRPr="00A714C9">
        <w:rPr>
          <w:rFonts w:asciiTheme="minorHAnsi" w:hAnsiTheme="minorHAnsi" w:cstheme="minorHAnsi"/>
          <w:b/>
          <w:snapToGrid w:val="0"/>
        </w:rPr>
        <w:t>EQUIPO</w:t>
      </w:r>
      <w:r w:rsidR="00E607E2" w:rsidRPr="00A714C9">
        <w:rPr>
          <w:rFonts w:asciiTheme="minorHAnsi" w:hAnsiTheme="minorHAnsi" w:cstheme="minorHAnsi"/>
          <w:b/>
          <w:snapToGrid w:val="0"/>
        </w:rPr>
        <w:t xml:space="preserve"> </w:t>
      </w:r>
      <w:r w:rsidR="00E607E2" w:rsidRPr="00975C30">
        <w:rPr>
          <w:rFonts w:asciiTheme="minorHAnsi" w:hAnsiTheme="minorHAnsi" w:cstheme="minorHAnsi"/>
          <w:b/>
          <w:snapToGrid w:val="0"/>
          <w:highlight w:val="yellow"/>
        </w:rPr>
        <w:t>(NO CORRESPONDE)</w:t>
      </w:r>
    </w:p>
    <w:p w:rsidR="000E33F0" w:rsidRPr="00A714C9" w:rsidRDefault="000E33F0" w:rsidP="000E33F0">
      <w:pPr>
        <w:pStyle w:val="Prrafodelista"/>
        <w:ind w:left="426"/>
        <w:jc w:val="both"/>
        <w:rPr>
          <w:rFonts w:asciiTheme="minorHAnsi" w:hAnsiTheme="minorHAnsi" w:cstheme="minorHAnsi"/>
          <w:bCs/>
          <w:color w:val="000000"/>
          <w:kern w:val="28"/>
          <w:sz w:val="18"/>
          <w:lang w:val="es-BO"/>
        </w:rPr>
      </w:pPr>
    </w:p>
    <w:p w:rsidR="000E33F0" w:rsidRPr="00A714C9" w:rsidRDefault="000E33F0" w:rsidP="000E33F0">
      <w:pPr>
        <w:pStyle w:val="Prrafodelista"/>
        <w:ind w:left="426"/>
        <w:jc w:val="both"/>
        <w:rPr>
          <w:rFonts w:asciiTheme="minorHAnsi" w:hAnsiTheme="minorHAnsi" w:cstheme="minorHAnsi"/>
          <w:bCs/>
          <w:color w:val="000000"/>
          <w:kern w:val="28"/>
          <w:lang w:val="es-BO"/>
        </w:rPr>
      </w:pPr>
      <w:r w:rsidRPr="00A714C9">
        <w:rPr>
          <w:rFonts w:asciiTheme="minorHAnsi" w:hAnsiTheme="minorHAnsi" w:cstheme="minorHAnsi"/>
          <w:bCs/>
          <w:color w:val="000000"/>
          <w:kern w:val="28"/>
          <w:lang w:val="es-BO"/>
        </w:rPr>
        <w:t>Tiene por objeto garantizar el buen funcionamiento y/o Mantenimiento de la maquinaria y/o equipo objeto del contrato. Será solicitada cuando la entidad lo considere necesario, de acuerdo con las condiciones establecidas en el DBC. El monto de esta garantía será hasta un máximo del uno punto cinco por ciento (1%) del monto del contrato.</w:t>
      </w:r>
    </w:p>
    <w:p w:rsidR="00D90794" w:rsidRPr="00A714C9" w:rsidRDefault="00D90794" w:rsidP="00D90794">
      <w:pPr>
        <w:pStyle w:val="Prrafodelista"/>
        <w:ind w:left="426"/>
        <w:jc w:val="both"/>
        <w:rPr>
          <w:rFonts w:asciiTheme="minorHAnsi" w:hAnsiTheme="minorHAnsi" w:cstheme="minorHAnsi"/>
          <w:b/>
          <w:bCs/>
          <w:color w:val="000000"/>
          <w:kern w:val="28"/>
          <w:lang w:val="es-BO"/>
        </w:rPr>
      </w:pPr>
    </w:p>
    <w:p w:rsidR="00E607E2" w:rsidRPr="00A714C9" w:rsidRDefault="00E607E2" w:rsidP="00E607E2">
      <w:pPr>
        <w:pStyle w:val="Prrafodelista"/>
        <w:numPr>
          <w:ilvl w:val="0"/>
          <w:numId w:val="3"/>
        </w:numPr>
        <w:ind w:left="426" w:hanging="426"/>
        <w:jc w:val="both"/>
        <w:rPr>
          <w:rFonts w:asciiTheme="minorHAnsi" w:hAnsiTheme="minorHAnsi" w:cstheme="minorHAnsi"/>
          <w:b/>
          <w:i/>
          <w:lang w:val="es-BO"/>
        </w:rPr>
      </w:pPr>
      <w:r w:rsidRPr="00A714C9">
        <w:rPr>
          <w:rFonts w:asciiTheme="minorHAnsi" w:hAnsiTheme="minorHAnsi" w:cstheme="minorHAnsi"/>
          <w:b/>
          <w:i/>
          <w:lang w:val="es-BO"/>
        </w:rPr>
        <w:t>GARANTÍA DE REPOSICIÓN</w:t>
      </w:r>
    </w:p>
    <w:p w:rsidR="00E607E2" w:rsidRPr="00F44E66" w:rsidRDefault="00E607E2" w:rsidP="00E607E2">
      <w:pPr>
        <w:autoSpaceDE w:val="0"/>
        <w:autoSpaceDN w:val="0"/>
        <w:adjustRightInd w:val="0"/>
        <w:ind w:left="356"/>
        <w:jc w:val="both"/>
        <w:rPr>
          <w:rFonts w:asciiTheme="minorHAnsi" w:hAnsiTheme="minorHAnsi" w:cstheme="minorHAnsi"/>
          <w:i/>
          <w:lang w:val="es-BO"/>
        </w:rPr>
      </w:pPr>
    </w:p>
    <w:p w:rsidR="00975C30" w:rsidRPr="00975C30" w:rsidRDefault="00975C30" w:rsidP="00975C30">
      <w:pPr>
        <w:ind w:left="426"/>
        <w:jc w:val="both"/>
        <w:rPr>
          <w:rFonts w:asciiTheme="minorHAnsi" w:hAnsiTheme="minorHAnsi" w:cstheme="minorHAnsi"/>
          <w:i/>
          <w:lang w:val="es-BO"/>
        </w:rPr>
      </w:pPr>
      <w:r w:rsidRPr="00975C30">
        <w:rPr>
          <w:rFonts w:asciiTheme="minorHAnsi" w:hAnsiTheme="minorHAnsi" w:cstheme="minorHAnsi"/>
          <w:i/>
          <w:lang w:val="es-BO"/>
        </w:rPr>
        <w:t>Por las condiciones del producto adquirido se requiere que la empresa proveedora del mismo otorgue a YPFB la correspondiente garantía (certificado o documento) de reposición de los bienes defectuosos o no operables por el lapso de 2 años como mínimo, desde la entrega de los bienes. En caso de incumplimiento, podrá ser elevado a instrumento público con fines legales.</w:t>
      </w:r>
    </w:p>
    <w:p w:rsidR="00975C30" w:rsidRPr="00975C30" w:rsidRDefault="00975C30" w:rsidP="00975C30">
      <w:pPr>
        <w:jc w:val="both"/>
        <w:rPr>
          <w:rFonts w:asciiTheme="minorHAnsi" w:hAnsiTheme="minorHAnsi" w:cstheme="minorHAnsi"/>
          <w:i/>
          <w:lang w:val="es-BO"/>
        </w:rPr>
      </w:pPr>
    </w:p>
    <w:p w:rsidR="00975C30" w:rsidRPr="00975C30" w:rsidRDefault="00975C30" w:rsidP="00975C30">
      <w:pPr>
        <w:ind w:left="426"/>
        <w:jc w:val="both"/>
        <w:rPr>
          <w:rFonts w:asciiTheme="minorHAnsi" w:hAnsiTheme="minorHAnsi" w:cstheme="minorHAnsi"/>
          <w:i/>
          <w:lang w:val="es-BO"/>
        </w:rPr>
      </w:pPr>
      <w:r w:rsidRPr="00975C30">
        <w:rPr>
          <w:rFonts w:asciiTheme="minorHAnsi" w:hAnsiTheme="minorHAnsi" w:cstheme="minorHAnsi"/>
          <w:i/>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dichas piezas de reemplazo.</w:t>
      </w:r>
    </w:p>
    <w:p w:rsidR="00975C30" w:rsidRPr="00975C30" w:rsidRDefault="00975C30" w:rsidP="00975C30">
      <w:pPr>
        <w:jc w:val="both"/>
        <w:rPr>
          <w:rFonts w:asciiTheme="minorHAnsi" w:hAnsiTheme="minorHAnsi" w:cstheme="minorHAnsi"/>
          <w:i/>
          <w:lang w:val="es-BO"/>
        </w:rPr>
      </w:pPr>
    </w:p>
    <w:p w:rsidR="00975C30" w:rsidRPr="00975C30" w:rsidRDefault="00975C30" w:rsidP="00975C30">
      <w:pPr>
        <w:ind w:left="426"/>
        <w:jc w:val="both"/>
        <w:rPr>
          <w:rFonts w:asciiTheme="minorHAnsi" w:hAnsiTheme="minorHAnsi" w:cstheme="minorHAnsi"/>
          <w:i/>
          <w:lang w:val="es-BO"/>
        </w:rPr>
      </w:pPr>
      <w:r w:rsidRPr="00975C30">
        <w:rPr>
          <w:rFonts w:asciiTheme="minorHAnsi" w:hAnsiTheme="minorHAnsi" w:cstheme="minorHAnsi"/>
          <w:i/>
          <w:lang w:val="es-BO"/>
        </w:rPr>
        <w:t>El material entregado en calidad de reposición deberá tener como condición de entrega DDP INCOTERM 2010, en los almacenes mencionados en LUGAR Y CONDICIONES DE ENTREGA DE LOS BIENES.</w:t>
      </w:r>
    </w:p>
    <w:p w:rsidR="00975C30" w:rsidRPr="00975C30" w:rsidRDefault="00975C30" w:rsidP="00975C30">
      <w:pPr>
        <w:jc w:val="both"/>
        <w:rPr>
          <w:rFonts w:asciiTheme="minorHAnsi" w:hAnsiTheme="minorHAnsi" w:cstheme="minorHAnsi"/>
          <w:i/>
          <w:lang w:val="es-BO"/>
        </w:rPr>
      </w:pPr>
    </w:p>
    <w:p w:rsidR="00ED39A5" w:rsidRDefault="00975C30" w:rsidP="00975C30">
      <w:pPr>
        <w:ind w:left="426"/>
        <w:jc w:val="both"/>
        <w:rPr>
          <w:rFonts w:asciiTheme="minorHAnsi" w:hAnsiTheme="minorHAnsi" w:cstheme="minorHAnsi"/>
          <w:i/>
          <w:lang w:val="es-BO"/>
        </w:rPr>
      </w:pPr>
      <w:r w:rsidRPr="00975C30">
        <w:rPr>
          <w:rFonts w:asciiTheme="minorHAnsi" w:hAnsiTheme="minorHAnsi" w:cstheme="minorHAnsi"/>
          <w:i/>
          <w:lang w:val="es-BO"/>
        </w:rPr>
        <w:t>El bien reemplazado tendrá la misma garantía de producto y de reemplazo.</w:t>
      </w:r>
    </w:p>
    <w:p w:rsidR="00E607E2" w:rsidRPr="00F44E66" w:rsidRDefault="00E607E2" w:rsidP="00E607E2">
      <w:pPr>
        <w:rPr>
          <w:rFonts w:asciiTheme="minorHAnsi" w:hAnsiTheme="minorHAnsi" w:cstheme="minorHAnsi"/>
          <w:lang w:val="es-ES_tradnl"/>
        </w:rPr>
      </w:pPr>
    </w:p>
    <w:p w:rsidR="00900663" w:rsidRPr="00F44E66" w:rsidRDefault="00900663" w:rsidP="00335F35">
      <w:pPr>
        <w:pStyle w:val="Prrafodelista"/>
        <w:numPr>
          <w:ilvl w:val="0"/>
          <w:numId w:val="3"/>
        </w:numPr>
        <w:ind w:left="426" w:hanging="426"/>
        <w:jc w:val="both"/>
        <w:rPr>
          <w:rFonts w:asciiTheme="minorHAnsi" w:hAnsiTheme="minorHAnsi" w:cstheme="minorHAnsi"/>
        </w:rPr>
      </w:pPr>
      <w:r w:rsidRPr="00F44E66">
        <w:rPr>
          <w:rFonts w:asciiTheme="minorHAnsi" w:hAnsiTheme="minorHAnsi" w:cstheme="minorHAnsi"/>
          <w:b/>
        </w:rPr>
        <w:t>INSPECCIÓN PREVIA</w:t>
      </w:r>
    </w:p>
    <w:p w:rsidR="005B5002" w:rsidRPr="00F44E66" w:rsidRDefault="005B5002" w:rsidP="005B5002">
      <w:pPr>
        <w:jc w:val="both"/>
        <w:rPr>
          <w:rFonts w:asciiTheme="minorHAnsi" w:hAnsiTheme="minorHAnsi" w:cstheme="minorHAnsi"/>
          <w:sz w:val="16"/>
        </w:rPr>
      </w:pPr>
    </w:p>
    <w:p w:rsidR="000E33F0" w:rsidRPr="00F44E66" w:rsidRDefault="000E33F0" w:rsidP="000E33F0">
      <w:pPr>
        <w:ind w:left="426"/>
        <w:jc w:val="both"/>
        <w:rPr>
          <w:rFonts w:asciiTheme="minorHAnsi" w:hAnsiTheme="minorHAnsi" w:cstheme="minorHAnsi"/>
          <w:i/>
          <w:lang w:val="es-ES_tradnl"/>
        </w:rPr>
      </w:pPr>
      <w:r w:rsidRPr="00F44E66">
        <w:rPr>
          <w:rFonts w:asciiTheme="minorHAnsi" w:hAnsiTheme="minorHAnsi" w:cstheme="minorHAnsi"/>
          <w:b/>
          <w:i/>
          <w:lang w:val="es-ES_tradnl"/>
        </w:rPr>
        <w:t>NO APLICA</w:t>
      </w:r>
    </w:p>
    <w:p w:rsidR="00900663" w:rsidRPr="00F44E66" w:rsidRDefault="00900663" w:rsidP="00900663">
      <w:pPr>
        <w:jc w:val="both"/>
        <w:rPr>
          <w:rFonts w:asciiTheme="minorHAnsi" w:hAnsiTheme="minorHAnsi" w:cstheme="minorHAnsi"/>
          <w:sz w:val="18"/>
          <w:lang w:val="es-ES_tradnl"/>
        </w:rPr>
      </w:pPr>
    </w:p>
    <w:p w:rsidR="00900663" w:rsidRPr="00F44E66" w:rsidRDefault="00900663" w:rsidP="00335F35">
      <w:pPr>
        <w:pStyle w:val="Prrafodelista"/>
        <w:numPr>
          <w:ilvl w:val="0"/>
          <w:numId w:val="3"/>
        </w:numPr>
        <w:ind w:left="426" w:hanging="426"/>
        <w:jc w:val="both"/>
        <w:rPr>
          <w:rFonts w:asciiTheme="minorHAnsi" w:hAnsiTheme="minorHAnsi" w:cstheme="minorHAnsi"/>
          <w:b/>
        </w:rPr>
      </w:pPr>
      <w:r w:rsidRPr="00F44E66">
        <w:rPr>
          <w:rFonts w:asciiTheme="minorHAnsi" w:hAnsiTheme="minorHAnsi" w:cstheme="minorHAnsi"/>
          <w:b/>
        </w:rPr>
        <w:t>CONSULTAS ESCRITAS AL DBC</w:t>
      </w:r>
    </w:p>
    <w:p w:rsidR="00C75BEC" w:rsidRPr="00F44E66" w:rsidRDefault="00C75BEC" w:rsidP="00900663">
      <w:pPr>
        <w:tabs>
          <w:tab w:val="num" w:pos="993"/>
        </w:tabs>
        <w:ind w:left="426"/>
        <w:jc w:val="both"/>
        <w:rPr>
          <w:rFonts w:asciiTheme="minorHAnsi" w:hAnsiTheme="minorHAnsi" w:cstheme="minorHAnsi"/>
          <w:i/>
          <w:sz w:val="16"/>
        </w:rPr>
      </w:pPr>
    </w:p>
    <w:p w:rsidR="000E33F0" w:rsidRPr="00F44E66" w:rsidRDefault="000E33F0" w:rsidP="000E33F0">
      <w:pPr>
        <w:tabs>
          <w:tab w:val="num" w:pos="993"/>
        </w:tabs>
        <w:ind w:left="426"/>
        <w:jc w:val="both"/>
        <w:rPr>
          <w:rFonts w:asciiTheme="minorHAnsi" w:hAnsiTheme="minorHAnsi" w:cstheme="minorHAnsi"/>
        </w:rPr>
      </w:pPr>
      <w:r w:rsidRPr="00F44E66">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A714C9" w:rsidRPr="00F44E66" w:rsidRDefault="00A714C9" w:rsidP="000E33F0">
      <w:pPr>
        <w:tabs>
          <w:tab w:val="num" w:pos="993"/>
        </w:tabs>
        <w:jc w:val="both"/>
        <w:rPr>
          <w:rFonts w:asciiTheme="minorHAnsi" w:hAnsiTheme="minorHAnsi" w:cstheme="minorHAnsi"/>
        </w:rPr>
      </w:pPr>
    </w:p>
    <w:p w:rsidR="00900663" w:rsidRPr="00F44E66" w:rsidRDefault="00900663" w:rsidP="00335F35">
      <w:pPr>
        <w:pStyle w:val="Prrafodelista"/>
        <w:numPr>
          <w:ilvl w:val="0"/>
          <w:numId w:val="3"/>
        </w:numPr>
        <w:ind w:left="426" w:hanging="426"/>
        <w:jc w:val="both"/>
        <w:rPr>
          <w:rFonts w:asciiTheme="minorHAnsi" w:hAnsiTheme="minorHAnsi" w:cstheme="minorHAnsi"/>
          <w:b/>
        </w:rPr>
      </w:pPr>
      <w:r w:rsidRPr="00F44E66">
        <w:rPr>
          <w:rFonts w:asciiTheme="minorHAnsi" w:hAnsiTheme="minorHAnsi" w:cstheme="minorHAnsi"/>
          <w:b/>
        </w:rPr>
        <w:t xml:space="preserve">REUNIÓN DE ACLARACIÓN </w:t>
      </w:r>
    </w:p>
    <w:p w:rsidR="00900663" w:rsidRPr="00F44E66" w:rsidRDefault="00900663" w:rsidP="00900663">
      <w:pPr>
        <w:pStyle w:val="Prrafodelista"/>
        <w:ind w:left="426"/>
        <w:jc w:val="both"/>
        <w:rPr>
          <w:rFonts w:asciiTheme="minorHAnsi" w:hAnsiTheme="minorHAnsi" w:cstheme="minorHAnsi"/>
        </w:rPr>
      </w:pPr>
    </w:p>
    <w:p w:rsidR="000E33F0" w:rsidRPr="00F44E66" w:rsidRDefault="000E33F0" w:rsidP="000E33F0">
      <w:pPr>
        <w:ind w:left="426"/>
        <w:jc w:val="both"/>
        <w:rPr>
          <w:rFonts w:asciiTheme="minorHAnsi" w:hAnsiTheme="minorHAnsi" w:cstheme="minorHAnsi"/>
        </w:rPr>
      </w:pPr>
      <w:r w:rsidRPr="00F44E66">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F44E66" w:rsidRDefault="000E33F0" w:rsidP="000E33F0">
      <w:pPr>
        <w:ind w:firstLine="426"/>
        <w:jc w:val="both"/>
        <w:rPr>
          <w:rFonts w:asciiTheme="minorHAnsi" w:hAnsiTheme="minorHAnsi" w:cstheme="minorHAnsi"/>
        </w:rPr>
      </w:pPr>
    </w:p>
    <w:p w:rsidR="000E33F0" w:rsidRPr="00F44E66" w:rsidRDefault="000E33F0" w:rsidP="000E33F0">
      <w:pPr>
        <w:ind w:firstLine="426"/>
        <w:jc w:val="both"/>
        <w:rPr>
          <w:rFonts w:asciiTheme="minorHAnsi" w:hAnsiTheme="minorHAnsi" w:cstheme="minorHAnsi"/>
        </w:rPr>
      </w:pPr>
      <w:r w:rsidRPr="00F44E66">
        <w:rPr>
          <w:rFonts w:asciiTheme="minorHAnsi" w:hAnsiTheme="minorHAnsi" w:cstheme="minorHAnsi"/>
        </w:rPr>
        <w:t xml:space="preserve">El Acta de la Reunión de Aclaración, será publicada en la página web de YPFB, </w:t>
      </w:r>
      <w:hyperlink r:id="rId13" w:history="1">
        <w:r w:rsidRPr="00F44E66">
          <w:rPr>
            <w:rStyle w:val="Hipervnculo"/>
            <w:rFonts w:asciiTheme="minorHAnsi" w:hAnsiTheme="minorHAnsi" w:cstheme="minorHAnsi"/>
          </w:rPr>
          <w:t>www.ypfb.gob.bo</w:t>
        </w:r>
      </w:hyperlink>
      <w:r w:rsidRPr="00F44E66">
        <w:rPr>
          <w:rFonts w:asciiTheme="minorHAnsi" w:hAnsiTheme="minorHAnsi" w:cstheme="minorHAnsi"/>
        </w:rPr>
        <w:t xml:space="preserve"> </w:t>
      </w:r>
    </w:p>
    <w:p w:rsidR="00810045" w:rsidRPr="00F44E66" w:rsidRDefault="00810045" w:rsidP="00810045">
      <w:pPr>
        <w:ind w:firstLine="426"/>
        <w:jc w:val="both"/>
        <w:rPr>
          <w:rFonts w:asciiTheme="minorHAnsi" w:hAnsiTheme="minorHAnsi" w:cstheme="minorHAnsi"/>
        </w:rPr>
      </w:pPr>
    </w:p>
    <w:p w:rsidR="00900663" w:rsidRPr="00F44E66" w:rsidRDefault="00900663" w:rsidP="00335F35">
      <w:pPr>
        <w:pStyle w:val="Prrafodelista"/>
        <w:numPr>
          <w:ilvl w:val="0"/>
          <w:numId w:val="3"/>
        </w:numPr>
        <w:ind w:left="426" w:hanging="426"/>
        <w:jc w:val="both"/>
        <w:rPr>
          <w:rFonts w:asciiTheme="minorHAnsi" w:hAnsiTheme="minorHAnsi" w:cstheme="minorHAnsi"/>
          <w:b/>
        </w:rPr>
      </w:pPr>
      <w:r w:rsidRPr="00F44E66">
        <w:rPr>
          <w:rFonts w:asciiTheme="minorHAnsi" w:hAnsiTheme="minorHAnsi" w:cstheme="minorHAnsi"/>
          <w:b/>
        </w:rPr>
        <w:t>ENMIENDAS AL DOCUMENTO BASE DE CONTRATACIÓN (DBC)</w:t>
      </w:r>
    </w:p>
    <w:p w:rsidR="00900663" w:rsidRPr="00F44E66" w:rsidRDefault="00900663" w:rsidP="00900663">
      <w:pPr>
        <w:pStyle w:val="Prrafodelista"/>
        <w:ind w:left="426"/>
        <w:jc w:val="both"/>
        <w:rPr>
          <w:rFonts w:asciiTheme="minorHAnsi" w:hAnsiTheme="minorHAnsi" w:cstheme="minorHAnsi"/>
          <w:b/>
        </w:rPr>
      </w:pP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 xml:space="preserve">De acuerdo a los resultados de la reunión de aclaración o por iniciativa de YPFB, se podrá ajustar el Documento Base de </w:t>
      </w:r>
      <w:r w:rsidR="00C869BE" w:rsidRPr="00F44E66">
        <w:rPr>
          <w:rFonts w:asciiTheme="minorHAnsi" w:hAnsiTheme="minorHAnsi" w:cstheme="minorHAnsi"/>
        </w:rPr>
        <w:t xml:space="preserve"> </w:t>
      </w:r>
      <w:r w:rsidRPr="00F44E66">
        <w:rPr>
          <w:rFonts w:asciiTheme="minorHAnsi" w:hAnsiTheme="minorHAnsi" w:cstheme="minorHAnsi"/>
        </w:rPr>
        <w:t xml:space="preserve"> con </w:t>
      </w:r>
      <w:r w:rsidR="00D17D91" w:rsidRPr="00F44E66">
        <w:rPr>
          <w:rFonts w:asciiTheme="minorHAnsi" w:hAnsiTheme="minorHAnsi" w:cstheme="minorHAnsi"/>
        </w:rPr>
        <w:t>enmienda</w:t>
      </w:r>
      <w:r w:rsidRPr="00F44E66">
        <w:rPr>
          <w:rFonts w:asciiTheme="minorHAnsi" w:hAnsiTheme="minorHAnsi" w:cstheme="minorHAnsi"/>
        </w:rPr>
        <w:t xml:space="preserve">(s), mediante nota expresa emitida por </w:t>
      </w:r>
      <w:r w:rsidR="005B5002" w:rsidRPr="00F44E66">
        <w:rPr>
          <w:rFonts w:asciiTheme="minorHAnsi" w:hAnsiTheme="minorHAnsi" w:cstheme="minorHAnsi"/>
        </w:rPr>
        <w:t>la ARCP</w:t>
      </w:r>
      <w:r w:rsidRPr="00F44E66">
        <w:rPr>
          <w:rFonts w:asciiTheme="minorHAnsi" w:hAnsiTheme="minorHAnsi" w:cstheme="minorHAnsi"/>
        </w:rPr>
        <w:t xml:space="preserve">,  las enmiendas serán publicadas en la página web de YPFB </w:t>
      </w:r>
      <w:hyperlink r:id="rId14" w:history="1">
        <w:r w:rsidRPr="00F44E66">
          <w:rPr>
            <w:rStyle w:val="Hipervnculo"/>
            <w:rFonts w:asciiTheme="minorHAnsi" w:hAnsiTheme="minorHAnsi" w:cstheme="minorHAnsi"/>
          </w:rPr>
          <w:t>www.ypfb.gob.bo</w:t>
        </w:r>
      </w:hyperlink>
    </w:p>
    <w:p w:rsidR="00900663" w:rsidRPr="00F44E66" w:rsidRDefault="00900663" w:rsidP="00900663">
      <w:pPr>
        <w:jc w:val="both"/>
        <w:rPr>
          <w:rFonts w:asciiTheme="minorHAnsi" w:hAnsiTheme="minorHAnsi" w:cstheme="minorHAnsi"/>
        </w:rPr>
      </w:pPr>
    </w:p>
    <w:p w:rsidR="00900663" w:rsidRPr="00F44E66" w:rsidRDefault="00900663" w:rsidP="00335F35">
      <w:pPr>
        <w:numPr>
          <w:ilvl w:val="0"/>
          <w:numId w:val="3"/>
        </w:numPr>
        <w:ind w:left="426" w:hanging="426"/>
        <w:jc w:val="both"/>
        <w:rPr>
          <w:rFonts w:asciiTheme="minorHAnsi" w:hAnsiTheme="minorHAnsi" w:cstheme="minorHAnsi"/>
          <w:b/>
        </w:rPr>
      </w:pPr>
      <w:r w:rsidRPr="00F44E66">
        <w:rPr>
          <w:rFonts w:asciiTheme="minorHAnsi" w:hAnsiTheme="minorHAnsi" w:cstheme="minorHAnsi"/>
          <w:b/>
        </w:rPr>
        <w:t>AMPLIACIÓN DE PLAZO PARA LA PRESENTACIÓN DE PROPUESTAS</w:t>
      </w:r>
    </w:p>
    <w:p w:rsidR="00900663" w:rsidRPr="00F44E66" w:rsidRDefault="00900663" w:rsidP="00900663">
      <w:pPr>
        <w:ind w:left="426"/>
        <w:jc w:val="both"/>
        <w:rPr>
          <w:rFonts w:asciiTheme="minorHAnsi" w:hAnsiTheme="minorHAnsi" w:cstheme="minorHAnsi"/>
          <w:b/>
        </w:rPr>
      </w:pPr>
    </w:p>
    <w:p w:rsidR="00900663" w:rsidRPr="00F44E66" w:rsidRDefault="005B5002" w:rsidP="00900663">
      <w:pPr>
        <w:pStyle w:val="Prrafodelista"/>
        <w:ind w:left="426"/>
        <w:jc w:val="both"/>
        <w:rPr>
          <w:rFonts w:asciiTheme="minorHAnsi" w:hAnsiTheme="minorHAnsi" w:cstheme="minorHAnsi"/>
        </w:rPr>
      </w:pPr>
      <w:r w:rsidRPr="00F44E66">
        <w:rPr>
          <w:rFonts w:asciiTheme="minorHAnsi" w:hAnsiTheme="minorHAnsi" w:cstheme="minorHAnsi"/>
        </w:rPr>
        <w:t>La ARPC</w:t>
      </w:r>
      <w:r w:rsidR="00900663" w:rsidRPr="00F44E66">
        <w:rPr>
          <w:rFonts w:asciiTheme="minorHAnsi" w:hAnsiTheme="minorHAnsi" w:cstheme="minorHAnsi"/>
        </w:rPr>
        <w:t xml:space="preserve"> previo informe de justificación emitido por la unidad solicitante podrá ampliar</w:t>
      </w:r>
      <w:r w:rsidR="00482B96" w:rsidRPr="00F44E66">
        <w:rPr>
          <w:rFonts w:asciiTheme="minorHAnsi" w:hAnsiTheme="minorHAnsi" w:cstheme="minorHAnsi"/>
        </w:rPr>
        <w:t xml:space="preserve"> las veces que sea necesario,</w:t>
      </w:r>
      <w:r w:rsidR="00900663" w:rsidRPr="00F44E66">
        <w:rPr>
          <w:rFonts w:asciiTheme="minorHAnsi" w:hAnsiTheme="minorHAnsi" w:cstheme="minorHAnsi"/>
        </w:rPr>
        <w:t xml:space="preserve"> el plazo de presentación de propuestas mediante Nota Expresa en los siguientes  casos:</w:t>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ab/>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a)</w:t>
      </w:r>
      <w:r w:rsidRPr="00F44E66">
        <w:rPr>
          <w:rFonts w:asciiTheme="minorHAnsi" w:hAnsiTheme="minorHAnsi" w:cstheme="minorHAnsi"/>
        </w:rPr>
        <w:tab/>
        <w:t>Enmiendas al Documento Base de Contratación (DBC).</w:t>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b)</w:t>
      </w:r>
      <w:r w:rsidRPr="00F44E66">
        <w:rPr>
          <w:rFonts w:asciiTheme="minorHAnsi" w:hAnsiTheme="minorHAnsi" w:cstheme="minorHAnsi"/>
        </w:rPr>
        <w:tab/>
        <w:t>Causas de Fuerza Mayor o Caso Fortuito</w:t>
      </w:r>
      <w:r w:rsidR="00D17D91" w:rsidRPr="00F44E66">
        <w:rPr>
          <w:rFonts w:asciiTheme="minorHAnsi" w:hAnsiTheme="minorHAnsi" w:cstheme="minorHAnsi"/>
        </w:rPr>
        <w:t>.</w:t>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c)</w:t>
      </w:r>
      <w:r w:rsidRPr="00F44E66">
        <w:rPr>
          <w:rFonts w:asciiTheme="minorHAnsi" w:hAnsiTheme="minorHAnsi" w:cstheme="minorHAnsi"/>
        </w:rPr>
        <w:tab/>
        <w:t xml:space="preserve">A iniciativa de </w:t>
      </w:r>
      <w:r w:rsidRPr="00F44E66">
        <w:rPr>
          <w:rFonts w:asciiTheme="minorHAnsi" w:hAnsiTheme="minorHAnsi" w:cstheme="minorHAnsi"/>
          <w:color w:val="000000" w:themeColor="text1"/>
        </w:rPr>
        <w:t>YPFB</w:t>
      </w:r>
      <w:r w:rsidR="00D17D91" w:rsidRPr="00F44E66">
        <w:rPr>
          <w:rFonts w:asciiTheme="minorHAnsi" w:hAnsiTheme="minorHAnsi" w:cstheme="minorHAnsi"/>
          <w:color w:val="000000" w:themeColor="text1"/>
        </w:rPr>
        <w:t>.</w:t>
      </w:r>
    </w:p>
    <w:p w:rsidR="00900663" w:rsidRPr="00F44E66" w:rsidRDefault="00900663" w:rsidP="00900663">
      <w:pPr>
        <w:pStyle w:val="Prrafodelista"/>
        <w:ind w:left="426"/>
        <w:jc w:val="both"/>
        <w:rPr>
          <w:rFonts w:asciiTheme="minorHAnsi" w:hAnsiTheme="minorHAnsi" w:cstheme="minorHAnsi"/>
        </w:rPr>
      </w:pPr>
    </w:p>
    <w:p w:rsidR="00900663" w:rsidRPr="00F44E66" w:rsidRDefault="00900663" w:rsidP="00900663">
      <w:pPr>
        <w:ind w:left="426"/>
        <w:jc w:val="both"/>
        <w:rPr>
          <w:rStyle w:val="Hipervnculo"/>
          <w:rFonts w:asciiTheme="minorHAnsi" w:hAnsiTheme="minorHAnsi" w:cstheme="minorHAnsi"/>
        </w:rPr>
      </w:pPr>
      <w:r w:rsidRPr="00F44E66">
        <w:rPr>
          <w:rFonts w:asciiTheme="minorHAnsi" w:hAnsiTheme="minorHAnsi" w:cstheme="minorHAnsi"/>
        </w:rPr>
        <w:t xml:space="preserve">Los nuevos plazos serán publicados en la página web de YPFB </w:t>
      </w:r>
      <w:hyperlink r:id="rId15" w:history="1">
        <w:r w:rsidRPr="00F44E66">
          <w:rPr>
            <w:rStyle w:val="Hipervnculo"/>
            <w:rFonts w:asciiTheme="minorHAnsi" w:hAnsiTheme="minorHAnsi" w:cstheme="minorHAnsi"/>
          </w:rPr>
          <w:t>www.ypfb.gob.bo</w:t>
        </w:r>
      </w:hyperlink>
    </w:p>
    <w:p w:rsidR="00FB24AC" w:rsidRPr="00F44E66" w:rsidRDefault="00FB24AC" w:rsidP="00F64FB8">
      <w:pPr>
        <w:ind w:left="567"/>
        <w:jc w:val="center"/>
        <w:rPr>
          <w:rFonts w:asciiTheme="minorHAnsi" w:hAnsiTheme="minorHAnsi" w:cstheme="minorHAnsi"/>
          <w:b/>
          <w:color w:val="000000"/>
        </w:rPr>
      </w:pPr>
    </w:p>
    <w:p w:rsidR="00900663" w:rsidRPr="00F44E66" w:rsidRDefault="00900663" w:rsidP="005748CD">
      <w:pPr>
        <w:numPr>
          <w:ilvl w:val="0"/>
          <w:numId w:val="3"/>
        </w:numPr>
        <w:ind w:left="426" w:hanging="426"/>
        <w:jc w:val="both"/>
        <w:rPr>
          <w:rFonts w:asciiTheme="minorHAnsi" w:hAnsiTheme="minorHAnsi" w:cstheme="minorHAnsi"/>
          <w:b/>
        </w:rPr>
      </w:pPr>
      <w:r w:rsidRPr="00F44E66">
        <w:rPr>
          <w:rFonts w:asciiTheme="minorHAnsi" w:hAnsiTheme="minorHAnsi" w:cstheme="minorHAnsi"/>
          <w:b/>
        </w:rPr>
        <w:t>DOCUMEN</w:t>
      </w:r>
      <w:r w:rsidR="00282CC5" w:rsidRPr="00F44E66">
        <w:rPr>
          <w:rFonts w:asciiTheme="minorHAnsi" w:hAnsiTheme="minorHAnsi" w:cstheme="minorHAnsi"/>
          <w:b/>
        </w:rPr>
        <w:t xml:space="preserve">TOS DE LA PROPUESTA </w:t>
      </w:r>
    </w:p>
    <w:p w:rsidR="00900663" w:rsidRPr="00F44E66" w:rsidRDefault="00900663" w:rsidP="00900663">
      <w:pPr>
        <w:pStyle w:val="Prrafodelista"/>
        <w:ind w:left="567"/>
        <w:jc w:val="both"/>
        <w:rPr>
          <w:rFonts w:asciiTheme="minorHAnsi" w:hAnsiTheme="minorHAnsi" w:cstheme="minorHAnsi"/>
        </w:rPr>
      </w:pPr>
    </w:p>
    <w:p w:rsidR="00900663" w:rsidRPr="00F44E66" w:rsidRDefault="00900663" w:rsidP="00883D0A">
      <w:pPr>
        <w:pStyle w:val="Prrafodelista"/>
        <w:ind w:left="426"/>
        <w:jc w:val="both"/>
        <w:rPr>
          <w:rFonts w:asciiTheme="minorHAnsi" w:hAnsiTheme="minorHAnsi" w:cstheme="minorHAnsi"/>
        </w:rPr>
      </w:pPr>
      <w:r w:rsidRPr="00F44E66">
        <w:rPr>
          <w:rFonts w:asciiTheme="minorHAnsi" w:hAnsiTheme="minorHAnsi" w:cstheme="minorHAnsi"/>
        </w:rPr>
        <w:t>Los</w:t>
      </w:r>
      <w:r w:rsidR="001C260C" w:rsidRPr="00F44E66">
        <w:rPr>
          <w:rFonts w:asciiTheme="minorHAnsi" w:hAnsiTheme="minorHAnsi" w:cstheme="minorHAnsi"/>
        </w:rPr>
        <w:t xml:space="preserve"> formularios y/o documentos:</w:t>
      </w:r>
      <w:r w:rsidRPr="00F44E66">
        <w:rPr>
          <w:rFonts w:asciiTheme="minorHAnsi" w:hAnsiTheme="minorHAnsi" w:cstheme="minorHAnsi"/>
        </w:rPr>
        <w:t xml:space="preserve"> legales</w:t>
      </w:r>
      <w:r w:rsidR="00282CC5" w:rsidRPr="00F44E66">
        <w:rPr>
          <w:rFonts w:asciiTheme="minorHAnsi" w:hAnsiTheme="minorHAnsi" w:cstheme="minorHAnsi"/>
        </w:rPr>
        <w:t>,</w:t>
      </w:r>
      <w:r w:rsidRPr="00F44E66">
        <w:rPr>
          <w:rFonts w:asciiTheme="minorHAnsi" w:hAnsiTheme="minorHAnsi" w:cstheme="minorHAnsi"/>
        </w:rPr>
        <w:t xml:space="preserve"> administrativos</w:t>
      </w:r>
      <w:r w:rsidR="00282CC5" w:rsidRPr="00F44E66">
        <w:rPr>
          <w:rFonts w:asciiTheme="minorHAnsi" w:hAnsiTheme="minorHAnsi" w:cstheme="minorHAnsi"/>
        </w:rPr>
        <w:t>, técnicos y económicos</w:t>
      </w:r>
      <w:r w:rsidRPr="00F44E66">
        <w:rPr>
          <w:rFonts w:asciiTheme="minorHAnsi" w:hAnsiTheme="minorHAnsi" w:cstheme="minorHAnsi"/>
        </w:rPr>
        <w:t xml:space="preserve"> </w:t>
      </w:r>
      <w:r w:rsidR="00282CC5" w:rsidRPr="00F44E66">
        <w:rPr>
          <w:rFonts w:asciiTheme="minorHAnsi" w:hAnsiTheme="minorHAnsi" w:cstheme="minorHAnsi"/>
        </w:rPr>
        <w:t xml:space="preserve">que </w:t>
      </w:r>
      <w:r w:rsidRPr="00F44E66">
        <w:rPr>
          <w:rFonts w:asciiTheme="minorHAnsi" w:hAnsiTheme="minorHAnsi" w:cstheme="minorHAnsi"/>
        </w:rPr>
        <w:t>deben ser presentados por el proponente</w:t>
      </w:r>
      <w:r w:rsidR="00282CC5" w:rsidRPr="00F44E66">
        <w:rPr>
          <w:rFonts w:asciiTheme="minorHAnsi" w:hAnsiTheme="minorHAnsi" w:cstheme="minorHAnsi"/>
        </w:rPr>
        <w:t>, se</w:t>
      </w:r>
      <w:r w:rsidRPr="00F44E66">
        <w:rPr>
          <w:rFonts w:asciiTheme="minorHAnsi" w:hAnsiTheme="minorHAnsi" w:cstheme="minorHAnsi"/>
        </w:rPr>
        <w:t xml:space="preserve"> encuentran detallados en la PARTE III del presente DBC. </w:t>
      </w:r>
    </w:p>
    <w:p w:rsidR="00883D0A" w:rsidRPr="00F44E66" w:rsidRDefault="00883D0A" w:rsidP="00883D0A">
      <w:pPr>
        <w:ind w:left="426"/>
        <w:jc w:val="both"/>
        <w:rPr>
          <w:rFonts w:asciiTheme="minorHAnsi" w:hAnsiTheme="minorHAnsi" w:cstheme="minorHAnsi"/>
          <w:color w:val="000000"/>
        </w:rPr>
      </w:pPr>
    </w:p>
    <w:p w:rsidR="00900663" w:rsidRPr="00F44E66" w:rsidRDefault="00900663" w:rsidP="00883D0A">
      <w:pPr>
        <w:numPr>
          <w:ilvl w:val="0"/>
          <w:numId w:val="3"/>
        </w:numPr>
        <w:ind w:left="426" w:hanging="426"/>
        <w:jc w:val="both"/>
        <w:rPr>
          <w:rFonts w:asciiTheme="minorHAnsi" w:hAnsiTheme="minorHAnsi" w:cstheme="minorHAnsi"/>
          <w:b/>
          <w:color w:val="000000"/>
        </w:rPr>
      </w:pPr>
      <w:r w:rsidRPr="00F44E66">
        <w:rPr>
          <w:rFonts w:asciiTheme="minorHAnsi" w:hAnsiTheme="minorHAnsi" w:cstheme="minorHAnsi"/>
          <w:b/>
          <w:color w:val="000000"/>
        </w:rPr>
        <w:t xml:space="preserve">PROPUESTA PARA ADJUDICACIONES POR </w:t>
      </w:r>
      <w:r w:rsidR="00B47471" w:rsidRPr="00F44E66">
        <w:rPr>
          <w:rFonts w:asciiTheme="minorHAnsi" w:hAnsiTheme="minorHAnsi" w:cstheme="minorHAnsi"/>
          <w:b/>
          <w:color w:val="000000"/>
        </w:rPr>
        <w:t xml:space="preserve">ITEM, LOTE, </w:t>
      </w:r>
      <w:r w:rsidRPr="00F44E66">
        <w:rPr>
          <w:rFonts w:asciiTheme="minorHAnsi" w:hAnsiTheme="minorHAnsi" w:cstheme="minorHAnsi"/>
          <w:b/>
          <w:color w:val="000000"/>
        </w:rPr>
        <w:t xml:space="preserve">TRAMOS, PAQUETES, VOLÚMENES </w:t>
      </w:r>
    </w:p>
    <w:p w:rsidR="00C75BEC" w:rsidRPr="00F44E66" w:rsidRDefault="00C75BEC" w:rsidP="00900663">
      <w:pPr>
        <w:ind w:left="567"/>
        <w:jc w:val="both"/>
        <w:rPr>
          <w:rFonts w:asciiTheme="minorHAnsi" w:hAnsiTheme="minorHAnsi" w:cstheme="minorHAnsi"/>
          <w:color w:val="000000"/>
        </w:rPr>
      </w:pPr>
    </w:p>
    <w:p w:rsidR="00F17C85" w:rsidRPr="00F44E66" w:rsidRDefault="00F17C85" w:rsidP="00F17C85">
      <w:pPr>
        <w:pStyle w:val="Prrafodelista"/>
        <w:ind w:left="426"/>
        <w:rPr>
          <w:rFonts w:asciiTheme="minorHAnsi" w:hAnsiTheme="minorHAnsi" w:cstheme="minorHAnsi"/>
          <w:color w:val="000000"/>
        </w:rPr>
      </w:pPr>
      <w:r w:rsidRPr="00F44E66">
        <w:rPr>
          <w:rFonts w:asciiTheme="minorHAnsi" w:hAnsiTheme="minorHAnsi" w:cstheme="minorHAnsi"/>
          <w:color w:val="000000"/>
        </w:rPr>
        <w:t xml:space="preserve">Cuando un proponente presente su propuesta para más de un ítem, lote, tramo, paquete </w:t>
      </w:r>
      <w:proofErr w:type="spellStart"/>
      <w:r w:rsidRPr="00F44E66">
        <w:rPr>
          <w:rFonts w:asciiTheme="minorHAnsi" w:hAnsiTheme="minorHAnsi" w:cstheme="minorHAnsi"/>
          <w:color w:val="000000"/>
        </w:rPr>
        <w:t>ó</w:t>
      </w:r>
      <w:proofErr w:type="spellEnd"/>
      <w:r w:rsidRPr="00F44E66">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F44E66" w:rsidRDefault="00F17C85" w:rsidP="00F17C85">
      <w:pPr>
        <w:pStyle w:val="Prrafodelista"/>
        <w:ind w:left="426"/>
        <w:rPr>
          <w:rFonts w:asciiTheme="minorHAnsi" w:hAnsiTheme="minorHAnsi" w:cstheme="minorHAnsi"/>
          <w:color w:val="000000"/>
        </w:rPr>
      </w:pPr>
    </w:p>
    <w:p w:rsidR="00F17C85" w:rsidRPr="00F44E66" w:rsidRDefault="00F17C85" w:rsidP="00F17C85">
      <w:pPr>
        <w:pStyle w:val="Prrafodelista"/>
        <w:ind w:left="426"/>
        <w:rPr>
          <w:rFonts w:asciiTheme="minorHAnsi" w:hAnsiTheme="minorHAnsi" w:cstheme="minorHAnsi"/>
          <w:color w:val="000000"/>
        </w:rPr>
      </w:pPr>
      <w:r w:rsidRPr="00F44E66">
        <w:rPr>
          <w:rFonts w:asciiTheme="minorHAnsi" w:hAnsiTheme="minorHAnsi" w:cstheme="minorHAnsi"/>
          <w:color w:val="000000"/>
        </w:rPr>
        <w:t xml:space="preserve">En el caso de </w:t>
      </w:r>
      <w:r w:rsidRPr="00F44E66">
        <w:rPr>
          <w:rFonts w:asciiTheme="minorHAnsi" w:hAnsiTheme="minorHAnsi" w:cstheme="minorHAnsi"/>
          <w:b/>
          <w:color w:val="000000"/>
        </w:rPr>
        <w:t>ítems</w:t>
      </w:r>
      <w:r w:rsidRPr="00F44E66">
        <w:rPr>
          <w:rFonts w:asciiTheme="minorHAnsi" w:hAnsiTheme="minorHAnsi" w:cstheme="minorHAnsi"/>
          <w:color w:val="000000"/>
        </w:rPr>
        <w:t xml:space="preserve"> el proponente podrá presentar una sola propuesta técnica y económica a los ítems que oferte.</w:t>
      </w:r>
    </w:p>
    <w:p w:rsidR="00F64FB8" w:rsidRPr="00F44E66" w:rsidRDefault="00F64FB8" w:rsidP="00D93821">
      <w:pPr>
        <w:ind w:left="567"/>
        <w:jc w:val="both"/>
        <w:rPr>
          <w:rFonts w:asciiTheme="minorHAnsi" w:hAnsiTheme="minorHAnsi" w:cstheme="minorHAnsi"/>
        </w:rPr>
      </w:pPr>
    </w:p>
    <w:p w:rsidR="00900663" w:rsidRPr="00F44E66" w:rsidRDefault="00900663" w:rsidP="00883D0A">
      <w:pPr>
        <w:numPr>
          <w:ilvl w:val="0"/>
          <w:numId w:val="3"/>
        </w:numPr>
        <w:ind w:left="426" w:hanging="426"/>
        <w:jc w:val="both"/>
        <w:rPr>
          <w:rFonts w:asciiTheme="minorHAnsi" w:hAnsiTheme="minorHAnsi" w:cstheme="minorHAnsi"/>
          <w:b/>
        </w:rPr>
      </w:pPr>
      <w:r w:rsidRPr="00F44E66">
        <w:rPr>
          <w:rFonts w:asciiTheme="minorHAnsi" w:hAnsiTheme="minorHAnsi" w:cstheme="minorHAnsi"/>
          <w:b/>
        </w:rPr>
        <w:t>PRESENTACIÓN</w:t>
      </w:r>
      <w:r w:rsidR="001C260C" w:rsidRPr="00F44E66">
        <w:rPr>
          <w:rFonts w:asciiTheme="minorHAnsi" w:hAnsiTheme="minorHAnsi" w:cstheme="minorHAnsi"/>
          <w:b/>
        </w:rPr>
        <w:t xml:space="preserve"> DE PROPUESTA</w:t>
      </w:r>
    </w:p>
    <w:p w:rsidR="00900663" w:rsidRPr="00F44E66"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F44E66">
        <w:rPr>
          <w:rFonts w:asciiTheme="minorHAnsi" w:hAnsiTheme="minorHAnsi" w:cstheme="minorHAnsi"/>
          <w:b/>
          <w:bCs/>
          <w:color w:val="000000"/>
          <w:kern w:val="28"/>
          <w:lang w:eastAsia="es-ES"/>
        </w:rPr>
        <w:t>Forma de presentación:</w:t>
      </w:r>
      <w:r w:rsidRPr="00F44E66">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F44E66" w:rsidRDefault="00900663" w:rsidP="00900663">
      <w:pPr>
        <w:ind w:left="1276"/>
        <w:jc w:val="both"/>
        <w:rPr>
          <w:rFonts w:asciiTheme="minorHAnsi" w:hAnsiTheme="minorHAnsi" w:cstheme="minorHAnsi"/>
        </w:rPr>
      </w:pPr>
    </w:p>
    <w:p w:rsidR="00900663" w:rsidRPr="00F44E66" w:rsidRDefault="00900663" w:rsidP="00900663">
      <w:pPr>
        <w:ind w:left="1276"/>
        <w:jc w:val="both"/>
        <w:rPr>
          <w:rFonts w:asciiTheme="minorHAnsi" w:hAnsiTheme="minorHAnsi" w:cstheme="minorHAnsi"/>
        </w:rPr>
      </w:pPr>
      <w:r w:rsidRPr="00F44E66">
        <w:rPr>
          <w:rFonts w:asciiTheme="minorHAnsi" w:hAnsiTheme="minorHAnsi" w:cstheme="minorHAnsi"/>
        </w:rPr>
        <w:lastRenderedPageBreak/>
        <w:t>La propuesta debe</w:t>
      </w:r>
      <w:r w:rsidR="001C260C" w:rsidRPr="00F44E66">
        <w:rPr>
          <w:rFonts w:asciiTheme="minorHAnsi" w:hAnsiTheme="minorHAnsi" w:cstheme="minorHAnsi"/>
        </w:rPr>
        <w:t>rá</w:t>
      </w:r>
      <w:r w:rsidRPr="00F44E66">
        <w:rPr>
          <w:rFonts w:asciiTheme="minorHAnsi" w:hAnsiTheme="minorHAnsi" w:cstheme="minorHAnsi"/>
        </w:rPr>
        <w:t xml:space="preserve"> ser presentada en un ejemplar original y una </w:t>
      </w:r>
      <w:r w:rsidR="002E6959" w:rsidRPr="00F44E66">
        <w:rPr>
          <w:rFonts w:asciiTheme="minorHAnsi" w:hAnsiTheme="minorHAnsi" w:cstheme="minorHAnsi"/>
        </w:rPr>
        <w:t>fotocopia</w:t>
      </w:r>
      <w:r w:rsidRPr="00F44E66">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F44E66" w:rsidRDefault="00900663" w:rsidP="00900663">
      <w:pPr>
        <w:ind w:left="1276"/>
        <w:jc w:val="both"/>
        <w:rPr>
          <w:rFonts w:asciiTheme="minorHAnsi" w:hAnsiTheme="minorHAnsi" w:cstheme="minorHAnsi"/>
        </w:rPr>
      </w:pPr>
    </w:p>
    <w:p w:rsidR="001C260C" w:rsidRPr="00F44E66" w:rsidRDefault="00900663" w:rsidP="003A1BDF">
      <w:pPr>
        <w:pStyle w:val="Prrafodelista"/>
        <w:numPr>
          <w:ilvl w:val="0"/>
          <w:numId w:val="21"/>
        </w:numPr>
        <w:ind w:left="1843"/>
        <w:jc w:val="both"/>
        <w:rPr>
          <w:rFonts w:asciiTheme="minorHAnsi" w:hAnsiTheme="minorHAnsi" w:cstheme="minorHAnsi"/>
        </w:rPr>
      </w:pPr>
      <w:r w:rsidRPr="00F44E66">
        <w:rPr>
          <w:rFonts w:asciiTheme="minorHAnsi" w:hAnsiTheme="minorHAnsi" w:cstheme="minorHAnsi"/>
        </w:rPr>
        <w:t>Documentos Administrativos, Legales y</w:t>
      </w:r>
      <w:r w:rsidR="002E6959" w:rsidRPr="00F44E66">
        <w:rPr>
          <w:rFonts w:asciiTheme="minorHAnsi" w:hAnsiTheme="minorHAnsi" w:cstheme="minorHAnsi"/>
        </w:rPr>
        <w:t xml:space="preserve"> en caso de ser requerida la </w:t>
      </w:r>
      <w:r w:rsidRPr="00F44E66">
        <w:rPr>
          <w:rFonts w:asciiTheme="minorHAnsi" w:hAnsiTheme="minorHAnsi" w:cstheme="minorHAnsi"/>
        </w:rPr>
        <w:t>Garantía de Seriedad de</w:t>
      </w:r>
      <w:r w:rsidR="002E6959" w:rsidRPr="00F44E66">
        <w:rPr>
          <w:rFonts w:asciiTheme="minorHAnsi" w:hAnsiTheme="minorHAnsi" w:cstheme="minorHAnsi"/>
        </w:rPr>
        <w:t xml:space="preserve"> Propuesta</w:t>
      </w:r>
      <w:r w:rsidRPr="00F44E66">
        <w:rPr>
          <w:rFonts w:asciiTheme="minorHAnsi" w:hAnsiTheme="minorHAnsi" w:cstheme="minorHAnsi"/>
        </w:rPr>
        <w:t>.</w:t>
      </w:r>
    </w:p>
    <w:p w:rsidR="001C260C" w:rsidRPr="00F44E66" w:rsidRDefault="00900663" w:rsidP="003A1BDF">
      <w:pPr>
        <w:pStyle w:val="Prrafodelista"/>
        <w:numPr>
          <w:ilvl w:val="0"/>
          <w:numId w:val="21"/>
        </w:numPr>
        <w:ind w:left="1843"/>
        <w:jc w:val="both"/>
        <w:rPr>
          <w:rFonts w:asciiTheme="minorHAnsi" w:hAnsiTheme="minorHAnsi" w:cstheme="minorHAnsi"/>
        </w:rPr>
      </w:pPr>
      <w:r w:rsidRPr="00F44E66">
        <w:rPr>
          <w:rFonts w:asciiTheme="minorHAnsi" w:hAnsiTheme="minorHAnsi" w:cstheme="minorHAnsi"/>
        </w:rPr>
        <w:t>Documentos de la Propuesta Económica.</w:t>
      </w:r>
    </w:p>
    <w:p w:rsidR="00900663" w:rsidRPr="00F44E66" w:rsidRDefault="00900663" w:rsidP="003A1BDF">
      <w:pPr>
        <w:pStyle w:val="Prrafodelista"/>
        <w:numPr>
          <w:ilvl w:val="0"/>
          <w:numId w:val="21"/>
        </w:numPr>
        <w:ind w:left="1843"/>
        <w:jc w:val="both"/>
        <w:rPr>
          <w:rFonts w:asciiTheme="minorHAnsi" w:hAnsiTheme="minorHAnsi" w:cstheme="minorHAnsi"/>
        </w:rPr>
      </w:pPr>
      <w:r w:rsidRPr="00F44E66">
        <w:rPr>
          <w:rFonts w:asciiTheme="minorHAnsi" w:hAnsiTheme="minorHAnsi" w:cstheme="minorHAnsi"/>
        </w:rPr>
        <w:t>Documentos de la Propuesta Técnica.</w:t>
      </w:r>
    </w:p>
    <w:p w:rsidR="00900663" w:rsidRPr="00F44E66" w:rsidRDefault="00900663" w:rsidP="00900663">
      <w:pPr>
        <w:ind w:left="3119" w:hanging="1134"/>
        <w:jc w:val="both"/>
        <w:rPr>
          <w:rFonts w:asciiTheme="minorHAnsi" w:hAnsiTheme="minorHAnsi" w:cstheme="minorHAnsi"/>
        </w:rPr>
      </w:pPr>
    </w:p>
    <w:p w:rsidR="00900663" w:rsidRPr="00F44E66" w:rsidRDefault="00900663" w:rsidP="00900663">
      <w:pPr>
        <w:ind w:left="3119" w:hanging="1843"/>
        <w:jc w:val="both"/>
        <w:rPr>
          <w:rFonts w:asciiTheme="minorHAnsi" w:hAnsiTheme="minorHAnsi" w:cstheme="minorHAnsi"/>
        </w:rPr>
      </w:pPr>
      <w:r w:rsidRPr="00F44E66">
        <w:rPr>
          <w:rFonts w:asciiTheme="minorHAnsi" w:hAnsiTheme="minorHAnsi" w:cstheme="minorHAnsi"/>
        </w:rPr>
        <w:t>En todos los casos, el documento ori</w:t>
      </w:r>
      <w:r w:rsidR="002E6959" w:rsidRPr="00F44E66">
        <w:rPr>
          <w:rFonts w:asciiTheme="minorHAnsi" w:hAnsiTheme="minorHAnsi" w:cstheme="minorHAnsi"/>
        </w:rPr>
        <w:t>ginal prevalecerá sobre la fotocopia</w:t>
      </w:r>
      <w:r w:rsidRPr="00F44E66">
        <w:rPr>
          <w:rFonts w:asciiTheme="minorHAnsi" w:hAnsiTheme="minorHAnsi" w:cstheme="minorHAnsi"/>
        </w:rPr>
        <w:t xml:space="preserve"> simple.</w:t>
      </w:r>
    </w:p>
    <w:p w:rsidR="00900663" w:rsidRPr="00F44E66"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F44E66">
        <w:rPr>
          <w:rFonts w:asciiTheme="minorHAnsi" w:hAnsiTheme="minorHAnsi" w:cstheme="minorHAnsi"/>
          <w:b/>
          <w:bCs/>
          <w:color w:val="000000"/>
          <w:kern w:val="28"/>
          <w:lang w:eastAsia="es-ES"/>
        </w:rPr>
        <w:t xml:space="preserve">Plazo y lugar de presentación: </w:t>
      </w:r>
      <w:r w:rsidRPr="00F44E66">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F44E66"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F44E66">
        <w:rPr>
          <w:rFonts w:asciiTheme="minorHAnsi" w:hAnsiTheme="minorHAnsi" w:cstheme="minorHAnsi"/>
          <w:b/>
          <w:bCs/>
          <w:color w:val="000000"/>
          <w:kern w:val="28"/>
          <w:lang w:eastAsia="es-ES"/>
        </w:rPr>
        <w:t xml:space="preserve">Forma de entrega: </w:t>
      </w:r>
      <w:r w:rsidRPr="00F44E66">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F44E66"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F44E66">
        <w:rPr>
          <w:rFonts w:asciiTheme="minorHAnsi" w:hAnsiTheme="minorHAnsi" w:cstheme="minorHAnsi"/>
          <w:color w:val="000000"/>
        </w:rPr>
        <w:t>El sobre podrá ser rotulado de la siguiente manera:</w:t>
      </w:r>
    </w:p>
    <w:p w:rsidR="00900663" w:rsidRPr="00F44E66"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F44E66" w:rsidTr="002E6959">
        <w:trPr>
          <w:jc w:val="right"/>
        </w:trPr>
        <w:tc>
          <w:tcPr>
            <w:tcW w:w="7843" w:type="dxa"/>
            <w:shd w:val="clear" w:color="auto" w:fill="auto"/>
          </w:tcPr>
          <w:p w:rsidR="00900663" w:rsidRPr="00F44E66"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F44E66" w:rsidTr="002E6959">
              <w:trPr>
                <w:trHeight w:val="421"/>
                <w:jc w:val="center"/>
              </w:trPr>
              <w:tc>
                <w:tcPr>
                  <w:tcW w:w="6403" w:type="dxa"/>
                  <w:tcBorders>
                    <w:bottom w:val="single" w:sz="4" w:space="0" w:color="auto"/>
                  </w:tcBorders>
                  <w:shd w:val="clear" w:color="auto" w:fill="92D050"/>
                  <w:vAlign w:val="center"/>
                </w:tcPr>
                <w:p w:rsidR="002E6959" w:rsidRPr="00F44E66" w:rsidRDefault="00900663" w:rsidP="002E6959">
                  <w:pPr>
                    <w:jc w:val="center"/>
                    <w:rPr>
                      <w:rFonts w:asciiTheme="minorHAnsi" w:eastAsia="Calibri" w:hAnsiTheme="minorHAnsi" w:cstheme="minorHAnsi"/>
                      <w:b/>
                      <w:sz w:val="18"/>
                      <w:szCs w:val="18"/>
                    </w:rPr>
                  </w:pPr>
                  <w:r w:rsidRPr="00F44E66">
                    <w:rPr>
                      <w:rFonts w:asciiTheme="minorHAnsi" w:eastAsia="Calibri" w:hAnsiTheme="minorHAnsi" w:cstheme="minorHAnsi"/>
                      <w:b/>
                      <w:sz w:val="18"/>
                      <w:szCs w:val="18"/>
                    </w:rPr>
                    <w:t>CÓDIGO DEL PROCESO DE CONTRATACIÓN</w:t>
                  </w:r>
                </w:p>
              </w:tc>
            </w:tr>
            <w:tr w:rsidR="00900663" w:rsidRPr="00F44E66" w:rsidTr="002E6959">
              <w:trPr>
                <w:trHeight w:val="210"/>
                <w:jc w:val="center"/>
              </w:trPr>
              <w:tc>
                <w:tcPr>
                  <w:tcW w:w="6403" w:type="dxa"/>
                  <w:tcBorders>
                    <w:top w:val="single" w:sz="4" w:space="0" w:color="auto"/>
                  </w:tcBorders>
                  <w:shd w:val="clear" w:color="auto" w:fill="auto"/>
                </w:tcPr>
                <w:p w:rsidR="00900663" w:rsidRPr="00F44E66" w:rsidRDefault="00900663" w:rsidP="00262417">
                  <w:pPr>
                    <w:jc w:val="both"/>
                    <w:rPr>
                      <w:rFonts w:asciiTheme="minorHAnsi" w:eastAsia="Calibri" w:hAnsiTheme="minorHAnsi" w:cstheme="minorHAnsi"/>
                      <w:sz w:val="12"/>
                      <w:szCs w:val="18"/>
                    </w:rPr>
                  </w:pPr>
                </w:p>
                <w:p w:rsidR="00900663" w:rsidRDefault="00A35BE0" w:rsidP="00A35BE0">
                  <w:pPr>
                    <w:jc w:val="center"/>
                    <w:rPr>
                      <w:rFonts w:asciiTheme="minorHAnsi" w:eastAsia="Calibri" w:hAnsiTheme="minorHAnsi" w:cstheme="minorHAnsi"/>
                      <w:b/>
                      <w:sz w:val="18"/>
                      <w:szCs w:val="18"/>
                    </w:rPr>
                  </w:pPr>
                  <w:r w:rsidRPr="00A35BE0">
                    <w:rPr>
                      <w:rFonts w:asciiTheme="minorHAnsi" w:eastAsia="Calibri" w:hAnsiTheme="minorHAnsi" w:cstheme="minorHAnsi"/>
                      <w:b/>
                      <w:sz w:val="18"/>
                      <w:szCs w:val="18"/>
                    </w:rPr>
                    <w:t>COX-01-GNRGD-19-15</w:t>
                  </w:r>
                </w:p>
                <w:p w:rsidR="00A35BE0" w:rsidRPr="00A35BE0" w:rsidRDefault="00A35BE0" w:rsidP="00A35BE0">
                  <w:pPr>
                    <w:jc w:val="center"/>
                    <w:rPr>
                      <w:rFonts w:asciiTheme="minorHAnsi" w:eastAsia="Calibri" w:hAnsiTheme="minorHAnsi" w:cstheme="minorHAnsi"/>
                      <w:b/>
                      <w:sz w:val="18"/>
                      <w:szCs w:val="18"/>
                    </w:rPr>
                  </w:pPr>
                </w:p>
              </w:tc>
            </w:tr>
          </w:tbl>
          <w:p w:rsidR="002E6959" w:rsidRPr="00F44E66" w:rsidRDefault="002E6959" w:rsidP="00262417">
            <w:pPr>
              <w:pStyle w:val="Sinespaciado"/>
              <w:jc w:val="center"/>
              <w:rPr>
                <w:rFonts w:asciiTheme="minorHAnsi" w:eastAsia="Calibri" w:hAnsiTheme="minorHAnsi" w:cstheme="minorHAnsi"/>
                <w:b/>
                <w:sz w:val="18"/>
                <w:szCs w:val="18"/>
              </w:rPr>
            </w:pPr>
          </w:p>
          <w:p w:rsidR="00900663" w:rsidRPr="00F44E66" w:rsidRDefault="00900663" w:rsidP="00262417">
            <w:pPr>
              <w:pStyle w:val="Sinespaciado"/>
              <w:jc w:val="center"/>
              <w:rPr>
                <w:rFonts w:asciiTheme="minorHAnsi" w:eastAsia="Calibri" w:hAnsiTheme="minorHAnsi" w:cstheme="minorHAnsi"/>
                <w:b/>
                <w:sz w:val="18"/>
                <w:szCs w:val="18"/>
              </w:rPr>
            </w:pPr>
            <w:r w:rsidRPr="00F44E66">
              <w:rPr>
                <w:rFonts w:asciiTheme="minorHAnsi" w:eastAsia="Calibri" w:hAnsiTheme="minorHAnsi" w:cstheme="minorHAnsi"/>
                <w:b/>
                <w:sz w:val="18"/>
                <w:szCs w:val="18"/>
              </w:rPr>
              <w:t>YACIMIENTOS PETROLÍFEROS FISCALES BOLIVIANOS</w:t>
            </w:r>
          </w:p>
          <w:p w:rsidR="00900663" w:rsidRPr="00F44E66" w:rsidRDefault="00900663" w:rsidP="00262417">
            <w:pPr>
              <w:pStyle w:val="Sinespaciado"/>
              <w:rPr>
                <w:rFonts w:asciiTheme="minorHAnsi" w:eastAsia="Calibri" w:hAnsiTheme="minorHAnsi" w:cstheme="minorHAnsi"/>
                <w:sz w:val="18"/>
                <w:szCs w:val="18"/>
                <w:lang w:val="es-ES_tradnl"/>
              </w:rPr>
            </w:pPr>
          </w:p>
          <w:p w:rsidR="00F17C85" w:rsidRPr="00F44E66" w:rsidRDefault="00F17C85" w:rsidP="00F17C85">
            <w:pPr>
              <w:pStyle w:val="Sinespaciado"/>
              <w:jc w:val="center"/>
              <w:rPr>
                <w:rFonts w:asciiTheme="minorHAnsi" w:eastAsia="Calibri" w:hAnsiTheme="minorHAnsi" w:cstheme="minorHAnsi"/>
                <w:b/>
                <w:sz w:val="18"/>
                <w:szCs w:val="18"/>
              </w:rPr>
            </w:pPr>
            <w:r w:rsidRPr="006A108B">
              <w:rPr>
                <w:rFonts w:asciiTheme="minorHAnsi" w:eastAsia="Calibri" w:hAnsiTheme="minorHAnsi" w:cstheme="minorHAnsi"/>
                <w:b/>
                <w:sz w:val="18"/>
                <w:szCs w:val="18"/>
                <w:highlight w:val="yellow"/>
              </w:rPr>
              <w:t>SEGUNDA FERIA YPFB COMPRA 2015</w:t>
            </w:r>
          </w:p>
          <w:p w:rsidR="00F17C85" w:rsidRPr="00F44E66" w:rsidRDefault="00F17C85" w:rsidP="00262417">
            <w:pPr>
              <w:pStyle w:val="Sinespaciado"/>
              <w:rPr>
                <w:rFonts w:asciiTheme="minorHAnsi" w:eastAsia="Calibri" w:hAnsiTheme="minorHAnsi" w:cstheme="minorHAnsi"/>
                <w:sz w:val="18"/>
                <w:szCs w:val="18"/>
                <w:lang w:val="es-ES_tradnl"/>
              </w:rPr>
            </w:pPr>
          </w:p>
          <w:p w:rsidR="00900663" w:rsidRPr="00F44E66" w:rsidRDefault="00900663" w:rsidP="00262417">
            <w:pPr>
              <w:pStyle w:val="Sinespaciado"/>
              <w:rPr>
                <w:rFonts w:asciiTheme="minorHAnsi" w:eastAsia="Calibri" w:hAnsiTheme="minorHAnsi" w:cstheme="minorHAnsi"/>
                <w:b/>
                <w:sz w:val="18"/>
                <w:szCs w:val="18"/>
                <w:lang w:val="es-ES_tradnl"/>
              </w:rPr>
            </w:pPr>
            <w:r w:rsidRPr="00F44E66">
              <w:rPr>
                <w:rFonts w:asciiTheme="minorHAnsi" w:eastAsia="Calibri" w:hAnsiTheme="minorHAnsi" w:cstheme="minorHAnsi"/>
                <w:b/>
                <w:sz w:val="18"/>
                <w:szCs w:val="18"/>
                <w:lang w:val="es-ES_tradnl"/>
              </w:rPr>
              <w:t>NOMBRE DEL PROPONENTE</w:t>
            </w:r>
            <w:r w:rsidRPr="00F44E66">
              <w:rPr>
                <w:rFonts w:asciiTheme="minorHAnsi" w:eastAsia="Calibri" w:hAnsiTheme="minorHAnsi" w:cstheme="minorHAnsi"/>
                <w:sz w:val="18"/>
                <w:szCs w:val="18"/>
                <w:lang w:val="es-ES_tradnl"/>
              </w:rPr>
              <w:t>:____________________________________________</w:t>
            </w:r>
            <w:r w:rsidRPr="00F44E66">
              <w:rPr>
                <w:rFonts w:asciiTheme="minorHAnsi" w:eastAsia="Calibri" w:hAnsiTheme="minorHAnsi" w:cstheme="minorHAnsi"/>
                <w:b/>
                <w:sz w:val="18"/>
                <w:szCs w:val="18"/>
                <w:lang w:val="es-ES_tradnl"/>
              </w:rPr>
              <w:t xml:space="preserve"> </w:t>
            </w:r>
          </w:p>
          <w:p w:rsidR="00900663" w:rsidRPr="00F44E66" w:rsidRDefault="00900663" w:rsidP="00262417">
            <w:pPr>
              <w:pStyle w:val="Sinespaciado"/>
              <w:rPr>
                <w:rFonts w:asciiTheme="minorHAnsi" w:eastAsia="Calibri" w:hAnsiTheme="minorHAnsi" w:cstheme="minorHAnsi"/>
                <w:b/>
                <w:sz w:val="18"/>
                <w:szCs w:val="18"/>
                <w:lang w:val="es-ES_tradnl"/>
              </w:rPr>
            </w:pPr>
          </w:p>
          <w:p w:rsidR="00900663" w:rsidRDefault="00900663" w:rsidP="00262417">
            <w:pPr>
              <w:pStyle w:val="Sinespaciado"/>
              <w:rPr>
                <w:rFonts w:asciiTheme="minorHAnsi" w:eastAsia="Calibri" w:hAnsiTheme="minorHAnsi" w:cstheme="minorHAnsi"/>
                <w:b/>
                <w:sz w:val="18"/>
                <w:szCs w:val="18"/>
              </w:rPr>
            </w:pPr>
            <w:r w:rsidRPr="00F44E66">
              <w:rPr>
                <w:rFonts w:asciiTheme="minorHAnsi" w:eastAsia="Calibri" w:hAnsiTheme="minorHAnsi" w:cstheme="minorHAnsi"/>
                <w:b/>
                <w:sz w:val="18"/>
                <w:szCs w:val="18"/>
              </w:rPr>
              <w:t xml:space="preserve">OBJETO DE LA CONTRATACIÓN: </w:t>
            </w:r>
          </w:p>
          <w:p w:rsidR="00A35BE0" w:rsidRPr="00F44E66" w:rsidRDefault="00A35BE0" w:rsidP="00262417">
            <w:pPr>
              <w:pStyle w:val="Sinespaciado"/>
              <w:rPr>
                <w:rFonts w:asciiTheme="minorHAnsi" w:eastAsia="Calibri" w:hAnsiTheme="minorHAnsi" w:cstheme="minorHAnsi"/>
                <w:b/>
                <w:sz w:val="18"/>
                <w:szCs w:val="18"/>
              </w:rPr>
            </w:pPr>
          </w:p>
          <w:p w:rsidR="00900663" w:rsidRDefault="00A35BE0" w:rsidP="00A35BE0">
            <w:pPr>
              <w:pStyle w:val="Sinespaciado"/>
              <w:rPr>
                <w:rFonts w:asciiTheme="minorHAnsi" w:eastAsia="Calibri" w:hAnsiTheme="minorHAnsi" w:cstheme="minorHAnsi"/>
                <w:b/>
                <w:sz w:val="18"/>
                <w:szCs w:val="18"/>
              </w:rPr>
            </w:pPr>
            <w:r w:rsidRPr="00A35BE0">
              <w:rPr>
                <w:rFonts w:asciiTheme="minorHAnsi" w:eastAsia="Calibri" w:hAnsiTheme="minorHAnsi" w:cstheme="minorHAnsi"/>
                <w:b/>
                <w:sz w:val="18"/>
                <w:szCs w:val="18"/>
              </w:rPr>
              <w:t>ADQUISICIÓN DE GABINETES DE MEDICIÓN S2300  PARA USUARIOS DOMÉSTICOS DE GAS NATURAL</w:t>
            </w:r>
          </w:p>
          <w:p w:rsidR="00A35BE0" w:rsidRPr="00A35BE0" w:rsidRDefault="00A35BE0" w:rsidP="00A35BE0">
            <w:pPr>
              <w:pStyle w:val="Sinespaciado"/>
              <w:rPr>
                <w:rFonts w:asciiTheme="minorHAnsi" w:eastAsia="Calibri" w:hAnsiTheme="minorHAnsi" w:cstheme="minorHAnsi"/>
                <w:b/>
                <w:sz w:val="18"/>
                <w:szCs w:val="18"/>
              </w:rPr>
            </w:pPr>
          </w:p>
        </w:tc>
      </w:tr>
    </w:tbl>
    <w:p w:rsidR="00900663" w:rsidRPr="00F44E66"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F44E66">
        <w:rPr>
          <w:rFonts w:asciiTheme="minorHAnsi" w:hAnsiTheme="minorHAnsi" w:cstheme="minorHAnsi"/>
          <w:color w:val="000000"/>
          <w:szCs w:val="20"/>
        </w:rPr>
        <w:t xml:space="preserve">Retiro de Propuestas </w:t>
      </w:r>
    </w:p>
    <w:p w:rsidR="00900663" w:rsidRPr="00F44E66" w:rsidRDefault="00900663" w:rsidP="00900663">
      <w:pPr>
        <w:pStyle w:val="Prrafodelista"/>
        <w:ind w:left="1134"/>
        <w:jc w:val="both"/>
        <w:rPr>
          <w:rFonts w:asciiTheme="minorHAnsi" w:hAnsiTheme="minorHAnsi" w:cstheme="minorHAnsi"/>
        </w:rPr>
      </w:pPr>
    </w:p>
    <w:p w:rsidR="00900663" w:rsidRPr="00F44E66" w:rsidRDefault="00900663" w:rsidP="00900663">
      <w:pPr>
        <w:pStyle w:val="Prrafodelista"/>
        <w:ind w:left="1134"/>
        <w:jc w:val="both"/>
        <w:rPr>
          <w:rFonts w:asciiTheme="minorHAnsi" w:hAnsiTheme="minorHAnsi" w:cstheme="minorHAnsi"/>
        </w:rPr>
      </w:pPr>
      <w:r w:rsidRPr="00F44E66">
        <w:rPr>
          <w:rFonts w:asciiTheme="minorHAnsi" w:hAnsiTheme="minorHAnsi" w:cstheme="minorHAnsi"/>
        </w:rPr>
        <w:t>Las propuestas presentadas solo podrán retirarse antes de la fecha y hora límite establecido para la presentación de propuestas.</w:t>
      </w:r>
    </w:p>
    <w:p w:rsidR="00900663" w:rsidRPr="00F44E66" w:rsidRDefault="00900663" w:rsidP="00900663">
      <w:pPr>
        <w:pStyle w:val="Prrafodelista"/>
        <w:ind w:left="1134"/>
        <w:jc w:val="both"/>
        <w:rPr>
          <w:rFonts w:asciiTheme="minorHAnsi" w:hAnsiTheme="minorHAnsi" w:cstheme="minorHAnsi"/>
        </w:rPr>
      </w:pPr>
    </w:p>
    <w:p w:rsidR="00900663" w:rsidRPr="00F44E66" w:rsidRDefault="00900663" w:rsidP="00900663">
      <w:pPr>
        <w:pStyle w:val="Prrafodelista"/>
        <w:ind w:left="1134"/>
        <w:jc w:val="both"/>
        <w:rPr>
          <w:rFonts w:asciiTheme="minorHAnsi" w:hAnsiTheme="minorHAnsi" w:cstheme="minorHAnsi"/>
        </w:rPr>
      </w:pPr>
      <w:r w:rsidRPr="00F44E66">
        <w:rPr>
          <w:rFonts w:asciiTheme="minorHAnsi" w:hAnsiTheme="minorHAnsi" w:cstheme="minorHAnsi"/>
        </w:rPr>
        <w:t xml:space="preserve">Para este propósito el proponente, a través de su Representante Legal, deberá solicitar </w:t>
      </w:r>
      <w:r w:rsidR="002E6959" w:rsidRPr="00F44E66">
        <w:rPr>
          <w:rFonts w:asciiTheme="minorHAnsi" w:hAnsiTheme="minorHAnsi" w:cstheme="minorHAnsi"/>
        </w:rPr>
        <w:t>a</w:t>
      </w:r>
      <w:r w:rsidR="00BF7A36" w:rsidRPr="00F44E66">
        <w:rPr>
          <w:rFonts w:asciiTheme="minorHAnsi" w:hAnsiTheme="minorHAnsi" w:cstheme="minorHAnsi"/>
        </w:rPr>
        <w:t xml:space="preserve"> </w:t>
      </w:r>
      <w:r w:rsidR="002E6959" w:rsidRPr="00F44E66">
        <w:rPr>
          <w:rFonts w:asciiTheme="minorHAnsi" w:hAnsiTheme="minorHAnsi" w:cstheme="minorHAnsi"/>
        </w:rPr>
        <w:t>l</w:t>
      </w:r>
      <w:r w:rsidR="00BF7A36" w:rsidRPr="00F44E66">
        <w:rPr>
          <w:rFonts w:asciiTheme="minorHAnsi" w:hAnsiTheme="minorHAnsi" w:cstheme="minorHAnsi"/>
        </w:rPr>
        <w:t>a ARPC</w:t>
      </w:r>
      <w:r w:rsidR="002E6959" w:rsidRPr="00F44E66">
        <w:rPr>
          <w:rFonts w:asciiTheme="minorHAnsi" w:hAnsiTheme="minorHAnsi" w:cstheme="minorHAnsi"/>
        </w:rPr>
        <w:t xml:space="preserve"> </w:t>
      </w:r>
      <w:r w:rsidRPr="00F44E66">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F44E66" w:rsidRDefault="00900663" w:rsidP="00900663">
      <w:pPr>
        <w:ind w:left="1134" w:hanging="708"/>
        <w:jc w:val="both"/>
        <w:rPr>
          <w:rFonts w:asciiTheme="minorHAnsi" w:hAnsiTheme="minorHAnsi" w:cstheme="minorHAnsi"/>
        </w:rPr>
      </w:pPr>
    </w:p>
    <w:p w:rsidR="00900663" w:rsidRPr="00F44E66" w:rsidRDefault="00900663" w:rsidP="002E6959">
      <w:pPr>
        <w:numPr>
          <w:ilvl w:val="0"/>
          <w:numId w:val="3"/>
        </w:numPr>
        <w:ind w:left="567" w:hanging="567"/>
        <w:jc w:val="both"/>
        <w:rPr>
          <w:rFonts w:asciiTheme="minorHAnsi" w:hAnsiTheme="minorHAnsi" w:cstheme="minorHAnsi"/>
          <w:b/>
        </w:rPr>
      </w:pPr>
      <w:r w:rsidRPr="00F44E66">
        <w:rPr>
          <w:rFonts w:asciiTheme="minorHAnsi" w:hAnsiTheme="minorHAnsi" w:cstheme="minorHAnsi"/>
          <w:b/>
        </w:rPr>
        <w:t>RECHAZO DE PROPUESTAS</w:t>
      </w:r>
    </w:p>
    <w:p w:rsidR="00900663" w:rsidRPr="00F44E66" w:rsidRDefault="00900663" w:rsidP="00900663">
      <w:pPr>
        <w:jc w:val="both"/>
        <w:rPr>
          <w:rFonts w:asciiTheme="minorHAnsi" w:hAnsiTheme="minorHAnsi" w:cstheme="minorHAnsi"/>
          <w:b/>
        </w:rPr>
      </w:pPr>
    </w:p>
    <w:p w:rsidR="00DB0550" w:rsidRPr="00F44E66" w:rsidRDefault="00900663" w:rsidP="008E2AF1">
      <w:pPr>
        <w:ind w:left="567"/>
        <w:jc w:val="both"/>
        <w:rPr>
          <w:rFonts w:asciiTheme="minorHAnsi" w:hAnsiTheme="minorHAnsi" w:cstheme="minorHAnsi"/>
        </w:rPr>
      </w:pPr>
      <w:r w:rsidRPr="00F44E66">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Default="00266586" w:rsidP="00266586">
      <w:pPr>
        <w:ind w:left="567"/>
        <w:jc w:val="both"/>
        <w:rPr>
          <w:rFonts w:asciiTheme="minorHAnsi" w:hAnsiTheme="minorHAnsi" w:cstheme="minorHAnsi"/>
        </w:rPr>
      </w:pPr>
    </w:p>
    <w:p w:rsidR="006A108B" w:rsidRDefault="006A108B" w:rsidP="00266586">
      <w:pPr>
        <w:ind w:left="567"/>
        <w:jc w:val="both"/>
        <w:rPr>
          <w:rFonts w:asciiTheme="minorHAnsi" w:hAnsiTheme="minorHAnsi" w:cstheme="minorHAnsi"/>
        </w:rPr>
      </w:pPr>
    </w:p>
    <w:p w:rsidR="006A108B" w:rsidRPr="00F44E66" w:rsidRDefault="006A108B" w:rsidP="00266586">
      <w:pPr>
        <w:ind w:left="567"/>
        <w:jc w:val="both"/>
        <w:rPr>
          <w:rFonts w:asciiTheme="minorHAnsi" w:hAnsiTheme="minorHAnsi" w:cstheme="minorHAnsi"/>
        </w:rPr>
      </w:pPr>
    </w:p>
    <w:p w:rsidR="005B0E7D" w:rsidRPr="00F44E66" w:rsidRDefault="005B0E7D" w:rsidP="00266586">
      <w:pPr>
        <w:ind w:left="567"/>
        <w:jc w:val="both"/>
        <w:rPr>
          <w:rFonts w:asciiTheme="minorHAnsi" w:hAnsiTheme="minorHAnsi" w:cstheme="minorHAnsi"/>
        </w:rPr>
      </w:pPr>
    </w:p>
    <w:p w:rsidR="00900663" w:rsidRPr="00F44E66" w:rsidRDefault="00900663" w:rsidP="00F17C85">
      <w:pPr>
        <w:numPr>
          <w:ilvl w:val="0"/>
          <w:numId w:val="3"/>
        </w:numPr>
        <w:ind w:left="567" w:hanging="567"/>
        <w:jc w:val="both"/>
        <w:rPr>
          <w:rFonts w:asciiTheme="minorHAnsi" w:hAnsiTheme="minorHAnsi" w:cstheme="minorHAnsi"/>
        </w:rPr>
      </w:pPr>
      <w:r w:rsidRPr="00F44E66">
        <w:rPr>
          <w:rFonts w:asciiTheme="minorHAnsi" w:hAnsiTheme="minorHAnsi" w:cstheme="minorHAnsi"/>
          <w:b/>
        </w:rPr>
        <w:t>APERTURA DE PROPUESTAS</w:t>
      </w:r>
    </w:p>
    <w:p w:rsidR="00900663" w:rsidRPr="00F44E66" w:rsidRDefault="00900663" w:rsidP="00900663">
      <w:pPr>
        <w:ind w:left="708"/>
        <w:rPr>
          <w:rFonts w:asciiTheme="minorHAnsi" w:hAnsiTheme="minorHAnsi" w:cstheme="minorHAnsi"/>
        </w:rPr>
      </w:pPr>
    </w:p>
    <w:p w:rsidR="00900663" w:rsidRPr="00F44E66" w:rsidRDefault="00900663" w:rsidP="00900663">
      <w:pPr>
        <w:ind w:left="567"/>
        <w:jc w:val="both"/>
        <w:rPr>
          <w:rFonts w:asciiTheme="minorHAnsi" w:hAnsiTheme="minorHAnsi" w:cstheme="minorHAnsi"/>
        </w:rPr>
      </w:pPr>
      <w:r w:rsidRPr="00F44E66">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F44E66" w:rsidRDefault="00900663" w:rsidP="00900663">
      <w:pPr>
        <w:ind w:left="1843" w:hanging="709"/>
        <w:jc w:val="both"/>
        <w:rPr>
          <w:rFonts w:asciiTheme="minorHAnsi" w:hAnsiTheme="minorHAnsi" w:cstheme="minorHAnsi"/>
        </w:rPr>
      </w:pPr>
      <w:r w:rsidRPr="00F44E66">
        <w:rPr>
          <w:rFonts w:asciiTheme="minorHAnsi" w:hAnsiTheme="minorHAnsi" w:cstheme="minorHAnsi"/>
        </w:rPr>
        <w:tab/>
      </w: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ab/>
      </w: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 xml:space="preserve">El acto se efectuará así no se hubiese recibido ninguna propuesta. </w:t>
      </w:r>
    </w:p>
    <w:p w:rsidR="00900663" w:rsidRPr="00F44E66" w:rsidRDefault="00900663" w:rsidP="00900663">
      <w:pPr>
        <w:tabs>
          <w:tab w:val="left" w:pos="1418"/>
        </w:tabs>
        <w:ind w:left="567"/>
        <w:jc w:val="both"/>
        <w:rPr>
          <w:rFonts w:asciiTheme="minorHAnsi" w:hAnsiTheme="minorHAnsi" w:cstheme="minorHAnsi"/>
        </w:rPr>
      </w:pP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Durante el Acto de Apertura de propuestas no se descalificará a ningún proponente, siendo esta una atribución del Comité de Habilitación y/o Evaluación.</w:t>
      </w:r>
    </w:p>
    <w:p w:rsidR="00900663" w:rsidRPr="00F44E66" w:rsidRDefault="00900663" w:rsidP="00900663">
      <w:pPr>
        <w:tabs>
          <w:tab w:val="left" w:pos="1418"/>
        </w:tabs>
        <w:ind w:left="567"/>
        <w:jc w:val="both"/>
        <w:rPr>
          <w:rFonts w:asciiTheme="minorHAnsi" w:hAnsiTheme="minorHAnsi" w:cstheme="minorHAnsi"/>
        </w:rPr>
      </w:pP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 xml:space="preserve">En el desarrollo del Acto de Apertura los </w:t>
      </w:r>
      <w:r w:rsidR="002E6959" w:rsidRPr="00F44E66">
        <w:rPr>
          <w:rFonts w:asciiTheme="minorHAnsi" w:hAnsiTheme="minorHAnsi" w:cstheme="minorHAnsi"/>
        </w:rPr>
        <w:t>integrantes</w:t>
      </w:r>
      <w:r w:rsidRPr="00F44E66">
        <w:rPr>
          <w:rFonts w:asciiTheme="minorHAnsi" w:hAnsiTheme="minorHAnsi" w:cstheme="minorHAnsi"/>
        </w:rPr>
        <w:t xml:space="preserve"> </w:t>
      </w:r>
      <w:r w:rsidR="002E6959" w:rsidRPr="00F44E66">
        <w:rPr>
          <w:rFonts w:asciiTheme="minorHAnsi" w:hAnsiTheme="minorHAnsi" w:cstheme="minorHAnsi"/>
        </w:rPr>
        <w:t>del Comité de Habilitación</w:t>
      </w:r>
      <w:r w:rsidRPr="00F44E66">
        <w:rPr>
          <w:rFonts w:asciiTheme="minorHAnsi" w:hAnsiTheme="minorHAnsi" w:cstheme="minorHAnsi"/>
        </w:rPr>
        <w:t xml:space="preserve"> así como los asistentes deberán abstenerse de emitir criterios o juicios de valor sobre el contenido de las propuestas.</w:t>
      </w:r>
    </w:p>
    <w:p w:rsidR="00900663" w:rsidRPr="00F44E66" w:rsidRDefault="00900663" w:rsidP="00900663">
      <w:pPr>
        <w:tabs>
          <w:tab w:val="left" w:pos="1418"/>
        </w:tabs>
        <w:ind w:left="567"/>
        <w:jc w:val="both"/>
        <w:rPr>
          <w:rFonts w:asciiTheme="minorHAnsi" w:hAnsiTheme="minorHAnsi" w:cstheme="minorHAnsi"/>
        </w:rPr>
      </w:pP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 xml:space="preserve">En caso de no existir propuestas, el Comité de Habilitación dará por concluido el </w:t>
      </w:r>
      <w:r w:rsidR="002E6959" w:rsidRPr="00F44E66">
        <w:rPr>
          <w:rFonts w:asciiTheme="minorHAnsi" w:hAnsiTheme="minorHAnsi" w:cstheme="minorHAnsi"/>
        </w:rPr>
        <w:t>Acto</w:t>
      </w:r>
      <w:r w:rsidRPr="00F44E66">
        <w:rPr>
          <w:rFonts w:asciiTheme="minorHAnsi" w:hAnsiTheme="minorHAnsi" w:cstheme="minorHAnsi"/>
        </w:rPr>
        <w:t>, emitiendo el respectivo informe a</w:t>
      </w:r>
      <w:r w:rsidR="00DB0550" w:rsidRPr="00F44E66">
        <w:rPr>
          <w:rFonts w:asciiTheme="minorHAnsi" w:hAnsiTheme="minorHAnsi" w:cstheme="minorHAnsi"/>
        </w:rPr>
        <w:t xml:space="preserve"> la ARCP</w:t>
      </w:r>
      <w:r w:rsidRPr="00F44E66">
        <w:rPr>
          <w:rFonts w:asciiTheme="minorHAnsi" w:hAnsiTheme="minorHAnsi" w:cstheme="minorHAnsi"/>
        </w:rPr>
        <w:t xml:space="preserve">. </w:t>
      </w:r>
    </w:p>
    <w:p w:rsidR="00021957" w:rsidRPr="00F44E66" w:rsidRDefault="00021957" w:rsidP="00F64FB8">
      <w:pPr>
        <w:jc w:val="center"/>
        <w:rPr>
          <w:rFonts w:asciiTheme="minorHAnsi" w:hAnsiTheme="minorHAnsi" w:cstheme="minorHAnsi"/>
          <w:b/>
        </w:rPr>
      </w:pPr>
    </w:p>
    <w:p w:rsidR="00900663" w:rsidRPr="00F44E66" w:rsidRDefault="00900663"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ETAPA DE EVALUACIÓN</w:t>
      </w:r>
    </w:p>
    <w:p w:rsidR="00900663" w:rsidRPr="00F44E66" w:rsidRDefault="00900663" w:rsidP="00900663">
      <w:pPr>
        <w:ind w:left="567"/>
        <w:jc w:val="both"/>
        <w:rPr>
          <w:rFonts w:asciiTheme="minorHAnsi" w:hAnsiTheme="minorHAnsi" w:cstheme="minorHAnsi"/>
          <w:b/>
        </w:rPr>
      </w:pPr>
    </w:p>
    <w:p w:rsidR="00F17C85" w:rsidRPr="00F44E66" w:rsidRDefault="00F17C85" w:rsidP="00F17C85">
      <w:pPr>
        <w:ind w:left="567"/>
        <w:jc w:val="both"/>
        <w:rPr>
          <w:rFonts w:asciiTheme="minorHAnsi" w:hAnsiTheme="minorHAnsi" w:cstheme="minorHAnsi"/>
          <w:lang w:val="es-BO"/>
        </w:rPr>
      </w:pPr>
      <w:r w:rsidRPr="00F44E66">
        <w:rPr>
          <w:rFonts w:asciiTheme="minorHAnsi" w:hAnsiTheme="minorHAnsi" w:cstheme="minorHAnsi"/>
        </w:rPr>
        <w:t xml:space="preserve">Los Comités </w:t>
      </w:r>
      <w:r w:rsidRPr="00F44E66">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F44E66" w:rsidRDefault="00F17C85" w:rsidP="00F17C85">
      <w:pPr>
        <w:ind w:left="567"/>
        <w:jc w:val="both"/>
        <w:rPr>
          <w:rFonts w:asciiTheme="minorHAnsi" w:hAnsiTheme="minorHAnsi" w:cstheme="minorHAnsi"/>
          <w:lang w:val="es-BO"/>
        </w:rPr>
      </w:pPr>
    </w:p>
    <w:p w:rsidR="00900663" w:rsidRPr="00F44E66" w:rsidRDefault="00900663"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ETAPA DE CONCERTACIÓN </w:t>
      </w:r>
    </w:p>
    <w:p w:rsidR="00900663" w:rsidRPr="00F44E66" w:rsidRDefault="00900663" w:rsidP="00900663">
      <w:pPr>
        <w:jc w:val="both"/>
        <w:rPr>
          <w:rFonts w:asciiTheme="minorHAnsi" w:hAnsiTheme="minorHAnsi" w:cstheme="minorHAnsi"/>
          <w:color w:val="000000"/>
        </w:rPr>
      </w:pPr>
    </w:p>
    <w:p w:rsidR="00900663" w:rsidRPr="00F44E66" w:rsidRDefault="00900663" w:rsidP="00900663">
      <w:pPr>
        <w:ind w:left="567"/>
        <w:jc w:val="both"/>
        <w:rPr>
          <w:rFonts w:asciiTheme="minorHAnsi" w:hAnsiTheme="minorHAnsi" w:cstheme="minorHAnsi"/>
          <w:color w:val="000000"/>
        </w:rPr>
      </w:pPr>
      <w:r w:rsidRPr="00F44E66">
        <w:rPr>
          <w:rFonts w:asciiTheme="minorHAnsi" w:hAnsiTheme="minorHAnsi" w:cstheme="minorHAnsi"/>
          <w:color w:val="000000"/>
        </w:rPr>
        <w:t xml:space="preserve">La Etapa de Concertación no es obligatoria, y su realización será aprobada por </w:t>
      </w:r>
      <w:r w:rsidR="008E2AF1" w:rsidRPr="00F44E66">
        <w:rPr>
          <w:rFonts w:asciiTheme="minorHAnsi" w:hAnsiTheme="minorHAnsi" w:cstheme="minorHAnsi"/>
          <w:color w:val="000000"/>
        </w:rPr>
        <w:t>la ARCP</w:t>
      </w:r>
      <w:r w:rsidRPr="00F44E66">
        <w:rPr>
          <w:rFonts w:asciiTheme="minorHAnsi" w:hAnsiTheme="minorHAnsi" w:cstheme="minorHAnsi"/>
          <w:color w:val="000000"/>
        </w:rPr>
        <w:t>, e</w:t>
      </w:r>
      <w:r w:rsidRPr="00F44E66">
        <w:rPr>
          <w:rFonts w:asciiTheme="minorHAnsi" w:hAnsiTheme="minorHAnsi" w:cstheme="minorHAnsi"/>
        </w:rPr>
        <w:t xml:space="preserve">sta se desarrollará en procura </w:t>
      </w:r>
      <w:r w:rsidRPr="00F44E66">
        <w:rPr>
          <w:rFonts w:asciiTheme="minorHAnsi" w:hAnsiTheme="minorHAnsi" w:cstheme="minorHAnsi"/>
          <w:color w:val="000000"/>
        </w:rPr>
        <w:t xml:space="preserve">de mejores condiciones técnicas y/o económicas para YPFB. </w:t>
      </w:r>
    </w:p>
    <w:p w:rsidR="002E6959" w:rsidRPr="00F44E66" w:rsidRDefault="002E6959" w:rsidP="00900663">
      <w:pPr>
        <w:ind w:left="567"/>
        <w:jc w:val="both"/>
        <w:rPr>
          <w:rFonts w:asciiTheme="minorHAnsi" w:hAnsiTheme="minorHAnsi" w:cstheme="minorHAnsi"/>
          <w:color w:val="000000"/>
        </w:rPr>
      </w:pPr>
    </w:p>
    <w:p w:rsidR="00900663" w:rsidRPr="00F44E66" w:rsidRDefault="00900663" w:rsidP="00900663">
      <w:pPr>
        <w:ind w:left="567"/>
        <w:jc w:val="both"/>
        <w:rPr>
          <w:rFonts w:asciiTheme="minorHAnsi" w:hAnsiTheme="minorHAnsi" w:cstheme="minorHAnsi"/>
          <w:color w:val="000000"/>
        </w:rPr>
      </w:pPr>
      <w:r w:rsidRPr="00F44E66">
        <w:rPr>
          <w:rFonts w:asciiTheme="minorHAnsi" w:hAnsiTheme="minorHAnsi" w:cstheme="minorHAnsi"/>
          <w:color w:val="000000"/>
        </w:rPr>
        <w:t>El Comité de Concertación detallará los resultados de esta etapa en un informe dirigido a</w:t>
      </w:r>
      <w:r w:rsidR="008E2AF1" w:rsidRPr="00F44E66">
        <w:rPr>
          <w:rFonts w:asciiTheme="minorHAnsi" w:hAnsiTheme="minorHAnsi" w:cstheme="minorHAnsi"/>
          <w:color w:val="000000"/>
        </w:rPr>
        <w:t xml:space="preserve"> </w:t>
      </w:r>
      <w:r w:rsidRPr="00F44E66">
        <w:rPr>
          <w:rFonts w:asciiTheme="minorHAnsi" w:hAnsiTheme="minorHAnsi" w:cstheme="minorHAnsi"/>
          <w:color w:val="000000"/>
        </w:rPr>
        <w:t>l</w:t>
      </w:r>
      <w:r w:rsidR="008E2AF1" w:rsidRPr="00F44E66">
        <w:rPr>
          <w:rFonts w:asciiTheme="minorHAnsi" w:hAnsiTheme="minorHAnsi" w:cstheme="minorHAnsi"/>
          <w:color w:val="000000"/>
        </w:rPr>
        <w:t>a</w:t>
      </w:r>
      <w:r w:rsidRPr="00F44E66">
        <w:rPr>
          <w:rFonts w:asciiTheme="minorHAnsi" w:hAnsiTheme="minorHAnsi" w:cstheme="minorHAnsi"/>
          <w:color w:val="000000"/>
        </w:rPr>
        <w:t xml:space="preserve"> </w:t>
      </w:r>
      <w:r w:rsidR="008E2AF1" w:rsidRPr="00F44E66">
        <w:rPr>
          <w:rFonts w:asciiTheme="minorHAnsi" w:hAnsiTheme="minorHAnsi" w:cstheme="minorHAnsi"/>
          <w:color w:val="000000"/>
        </w:rPr>
        <w:t>ARCP</w:t>
      </w:r>
      <w:r w:rsidRPr="00F44E66">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F44E66" w:rsidRDefault="00900663" w:rsidP="00900663">
      <w:pPr>
        <w:ind w:left="567"/>
        <w:jc w:val="both"/>
        <w:rPr>
          <w:rFonts w:asciiTheme="minorHAnsi" w:hAnsiTheme="minorHAnsi" w:cstheme="minorHAnsi"/>
          <w:color w:val="000000"/>
        </w:rPr>
      </w:pPr>
    </w:p>
    <w:p w:rsidR="00900663" w:rsidRPr="00F44E66" w:rsidRDefault="00900663"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ADJUDICACIÓN O DECLARATORIA DESIERTA</w:t>
      </w:r>
    </w:p>
    <w:p w:rsidR="00900663" w:rsidRPr="00F44E66" w:rsidRDefault="00900663" w:rsidP="00900663">
      <w:pPr>
        <w:rPr>
          <w:rFonts w:asciiTheme="minorHAnsi" w:hAnsiTheme="minorHAnsi" w:cstheme="minorHAnsi"/>
          <w:b/>
          <w:color w:val="000000"/>
        </w:rPr>
      </w:pPr>
    </w:p>
    <w:p w:rsidR="00883D0A" w:rsidRPr="00F44E66" w:rsidRDefault="008E2AF1" w:rsidP="00883D0A">
      <w:pPr>
        <w:ind w:left="567"/>
        <w:jc w:val="both"/>
        <w:rPr>
          <w:rFonts w:asciiTheme="minorHAnsi" w:hAnsiTheme="minorHAnsi" w:cstheme="minorHAnsi"/>
          <w:color w:val="000000"/>
        </w:rPr>
      </w:pPr>
      <w:r w:rsidRPr="00F44E66">
        <w:rPr>
          <w:rFonts w:asciiTheme="minorHAnsi" w:hAnsiTheme="minorHAnsi" w:cstheme="minorHAnsi"/>
          <w:color w:val="000000"/>
        </w:rPr>
        <w:t>La ARCP</w:t>
      </w:r>
      <w:r w:rsidR="00883D0A" w:rsidRPr="00F44E66">
        <w:rPr>
          <w:rFonts w:asciiTheme="minorHAnsi" w:hAnsiTheme="minorHAnsi" w:cstheme="minorHAnsi"/>
          <w:color w:val="000000"/>
        </w:rPr>
        <w:t xml:space="preserve"> sobre la base de los informes generados en el proceso de contratación adjudicará o declarará desierto el proceso de contratación mediante </w:t>
      </w:r>
      <w:r w:rsidR="006A108B">
        <w:rPr>
          <w:rFonts w:asciiTheme="minorHAnsi" w:hAnsiTheme="minorHAnsi" w:cstheme="minorHAnsi"/>
          <w:color w:val="000000"/>
        </w:rPr>
        <w:t>Resolución Administrativa</w:t>
      </w:r>
      <w:r w:rsidR="00883D0A" w:rsidRPr="00F44E66">
        <w:rPr>
          <w:rFonts w:asciiTheme="minorHAnsi" w:hAnsiTheme="minorHAnsi" w:cstheme="minorHAnsi"/>
          <w:color w:val="000000"/>
        </w:rPr>
        <w:t>, la misma que será publicada en el sitio web de YPFB.</w:t>
      </w:r>
    </w:p>
    <w:p w:rsidR="00883D0A" w:rsidRPr="00F44E66" w:rsidRDefault="00883D0A" w:rsidP="00883D0A">
      <w:pPr>
        <w:ind w:left="567"/>
        <w:jc w:val="both"/>
        <w:rPr>
          <w:rFonts w:asciiTheme="minorHAnsi" w:hAnsiTheme="minorHAnsi" w:cstheme="minorHAnsi"/>
          <w:color w:val="000000"/>
        </w:rPr>
      </w:pPr>
    </w:p>
    <w:p w:rsidR="00883D0A" w:rsidRPr="00F44E66" w:rsidRDefault="00883D0A" w:rsidP="00883D0A">
      <w:pPr>
        <w:ind w:left="567"/>
        <w:jc w:val="both"/>
        <w:rPr>
          <w:rFonts w:asciiTheme="minorHAnsi" w:hAnsiTheme="minorHAnsi" w:cstheme="minorHAnsi"/>
          <w:color w:val="000000"/>
        </w:rPr>
      </w:pPr>
      <w:r w:rsidRPr="00F44E66">
        <w:rPr>
          <w:rFonts w:asciiTheme="minorHAnsi" w:hAnsiTheme="minorHAnsi" w:cstheme="minorHAnsi"/>
          <w:color w:val="000000"/>
        </w:rPr>
        <w:t xml:space="preserve">Cuando </w:t>
      </w:r>
      <w:r w:rsidR="008E2AF1" w:rsidRPr="00F44E66">
        <w:rPr>
          <w:rFonts w:asciiTheme="minorHAnsi" w:hAnsiTheme="minorHAnsi" w:cstheme="minorHAnsi"/>
          <w:color w:val="000000"/>
        </w:rPr>
        <w:t xml:space="preserve">la ARCP </w:t>
      </w:r>
      <w:r w:rsidRPr="00F44E66">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F44E66" w:rsidRDefault="00883D0A" w:rsidP="00883D0A">
      <w:pPr>
        <w:ind w:left="567"/>
        <w:jc w:val="both"/>
        <w:rPr>
          <w:rFonts w:asciiTheme="minorHAnsi" w:hAnsiTheme="minorHAnsi" w:cstheme="minorHAnsi"/>
          <w:color w:val="000000"/>
        </w:rPr>
      </w:pPr>
    </w:p>
    <w:p w:rsidR="00883D0A" w:rsidRDefault="00883D0A" w:rsidP="00883D0A">
      <w:pPr>
        <w:ind w:left="567"/>
        <w:jc w:val="both"/>
        <w:rPr>
          <w:rFonts w:asciiTheme="minorHAnsi" w:hAnsiTheme="minorHAnsi" w:cstheme="minorHAnsi"/>
          <w:color w:val="000000"/>
        </w:rPr>
      </w:pPr>
      <w:r w:rsidRPr="00F44E66">
        <w:rPr>
          <w:rFonts w:asciiTheme="minorHAnsi" w:hAnsiTheme="minorHAnsi" w:cstheme="minorHAnsi"/>
          <w:color w:val="000000"/>
        </w:rPr>
        <w:t xml:space="preserve">Si </w:t>
      </w:r>
      <w:r w:rsidR="008E2AF1" w:rsidRPr="00F44E66">
        <w:rPr>
          <w:rFonts w:asciiTheme="minorHAnsi" w:hAnsiTheme="minorHAnsi" w:cstheme="minorHAnsi"/>
          <w:color w:val="000000"/>
        </w:rPr>
        <w:t>la ARCP</w:t>
      </w:r>
      <w:r w:rsidRPr="00F44E66">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F44E66">
        <w:rPr>
          <w:rFonts w:asciiTheme="minorHAnsi" w:hAnsiTheme="minorHAnsi" w:cstheme="minorHAnsi"/>
          <w:color w:val="000000" w:themeColor="text1"/>
        </w:rPr>
        <w:t xml:space="preserve">YPFB, </w:t>
      </w:r>
      <w:r w:rsidRPr="00F44E66">
        <w:rPr>
          <w:rFonts w:asciiTheme="minorHAnsi" w:hAnsiTheme="minorHAnsi" w:cstheme="minorHAnsi"/>
          <w:color w:val="000000"/>
        </w:rPr>
        <w:t>y a la Contraloría General del Estado Plurinacional de Bolivia.</w:t>
      </w:r>
    </w:p>
    <w:p w:rsidR="006A108B" w:rsidRDefault="006A108B" w:rsidP="00883D0A">
      <w:pPr>
        <w:ind w:left="567"/>
        <w:jc w:val="both"/>
        <w:rPr>
          <w:rFonts w:asciiTheme="minorHAnsi" w:hAnsiTheme="minorHAnsi" w:cstheme="minorHAnsi"/>
          <w:color w:val="000000"/>
        </w:rPr>
      </w:pPr>
    </w:p>
    <w:p w:rsidR="006A108B" w:rsidRDefault="006A108B" w:rsidP="00883D0A">
      <w:pPr>
        <w:ind w:left="567"/>
        <w:jc w:val="both"/>
        <w:rPr>
          <w:rFonts w:asciiTheme="minorHAnsi" w:hAnsiTheme="minorHAnsi" w:cstheme="minorHAnsi"/>
          <w:color w:val="000000"/>
        </w:rPr>
      </w:pPr>
    </w:p>
    <w:p w:rsidR="006A108B" w:rsidRPr="00F44E66" w:rsidRDefault="006A108B" w:rsidP="00883D0A">
      <w:pPr>
        <w:ind w:left="567"/>
        <w:jc w:val="both"/>
        <w:rPr>
          <w:rFonts w:asciiTheme="minorHAnsi" w:hAnsiTheme="minorHAnsi" w:cstheme="minorHAnsi"/>
        </w:rPr>
      </w:pPr>
    </w:p>
    <w:p w:rsidR="00F64FB8" w:rsidRPr="00F44E66" w:rsidRDefault="00F64FB8" w:rsidP="0062797D">
      <w:pPr>
        <w:jc w:val="both"/>
        <w:rPr>
          <w:rFonts w:asciiTheme="minorHAnsi" w:hAnsiTheme="minorHAnsi" w:cstheme="minorHAnsi"/>
        </w:rPr>
      </w:pPr>
    </w:p>
    <w:p w:rsidR="003A50A4" w:rsidRPr="00F44E66" w:rsidRDefault="0068589A" w:rsidP="00335F35">
      <w:pPr>
        <w:pStyle w:val="Prrafodelista"/>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ELABORACIÓN Y </w:t>
      </w:r>
      <w:r w:rsidR="003A50A4" w:rsidRPr="00F44E66">
        <w:rPr>
          <w:rFonts w:asciiTheme="minorHAnsi" w:hAnsiTheme="minorHAnsi" w:cstheme="minorHAnsi"/>
          <w:b/>
        </w:rPr>
        <w:t>SUSCRIPCIÓN DE CONTRATO</w:t>
      </w:r>
    </w:p>
    <w:p w:rsidR="003A50A4" w:rsidRPr="00F44E66" w:rsidRDefault="003A50A4" w:rsidP="003A50A4">
      <w:pPr>
        <w:pStyle w:val="Prrafodelista"/>
        <w:tabs>
          <w:tab w:val="left" w:pos="567"/>
          <w:tab w:val="left" w:pos="1276"/>
        </w:tabs>
        <w:ind w:left="567"/>
        <w:jc w:val="both"/>
        <w:rPr>
          <w:rFonts w:asciiTheme="minorHAnsi" w:hAnsiTheme="minorHAnsi" w:cstheme="minorHAnsi"/>
        </w:rPr>
      </w:pPr>
    </w:p>
    <w:p w:rsidR="003A50A4" w:rsidRPr="00F44E66" w:rsidRDefault="003A50A4" w:rsidP="003A50A4">
      <w:pPr>
        <w:ind w:left="567"/>
        <w:jc w:val="both"/>
        <w:rPr>
          <w:rFonts w:asciiTheme="minorHAnsi" w:hAnsiTheme="minorHAnsi" w:cstheme="minorHAnsi"/>
          <w:color w:val="000000"/>
        </w:rPr>
      </w:pPr>
      <w:r w:rsidRPr="00F44E66">
        <w:rPr>
          <w:rFonts w:asciiTheme="minorHAnsi" w:hAnsiTheme="minorHAnsi" w:cstheme="minorHAnsi"/>
          <w:color w:val="000000"/>
        </w:rPr>
        <w:t xml:space="preserve">El proponente adjudicado, deberá presentar para la </w:t>
      </w:r>
      <w:r w:rsidR="0068589A" w:rsidRPr="00F44E66">
        <w:rPr>
          <w:rFonts w:asciiTheme="minorHAnsi" w:hAnsiTheme="minorHAnsi" w:cstheme="minorHAnsi"/>
          <w:color w:val="000000"/>
        </w:rPr>
        <w:t xml:space="preserve">elaboración y </w:t>
      </w:r>
      <w:r w:rsidRPr="00F44E66">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F44E66" w:rsidRDefault="003A50A4" w:rsidP="003A50A4">
      <w:pPr>
        <w:ind w:left="567"/>
        <w:jc w:val="both"/>
        <w:rPr>
          <w:rFonts w:asciiTheme="minorHAnsi" w:hAnsiTheme="minorHAnsi" w:cstheme="minorHAnsi"/>
          <w:color w:val="000000"/>
        </w:rPr>
      </w:pPr>
    </w:p>
    <w:p w:rsidR="003A50A4" w:rsidRPr="00F44E66" w:rsidRDefault="003A50A4" w:rsidP="003A50A4">
      <w:pPr>
        <w:ind w:left="567"/>
        <w:jc w:val="both"/>
        <w:rPr>
          <w:rFonts w:asciiTheme="minorHAnsi" w:hAnsiTheme="minorHAnsi" w:cstheme="minorHAnsi"/>
          <w:color w:val="000000"/>
        </w:rPr>
      </w:pPr>
      <w:r w:rsidRPr="00F44E66">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F44E66">
        <w:rPr>
          <w:rFonts w:asciiTheme="minorHAnsi" w:hAnsiTheme="minorHAnsi" w:cstheme="minorHAnsi"/>
          <w:color w:val="000000"/>
        </w:rPr>
        <w:t>la ARCP</w:t>
      </w:r>
      <w:r w:rsidRPr="00F44E66">
        <w:rPr>
          <w:rFonts w:asciiTheme="minorHAnsi" w:hAnsiTheme="minorHAnsi" w:cstheme="minorHAnsi"/>
          <w:color w:val="000000"/>
        </w:rPr>
        <w:t>.</w:t>
      </w:r>
    </w:p>
    <w:p w:rsidR="003A50A4" w:rsidRPr="00F44E66" w:rsidRDefault="003A50A4" w:rsidP="003A50A4">
      <w:pPr>
        <w:ind w:left="567"/>
        <w:jc w:val="both"/>
        <w:rPr>
          <w:rFonts w:asciiTheme="minorHAnsi" w:hAnsiTheme="minorHAnsi" w:cstheme="minorHAnsi"/>
          <w:color w:val="000000"/>
        </w:rPr>
      </w:pPr>
    </w:p>
    <w:p w:rsidR="003A50A4" w:rsidRPr="00F44E66" w:rsidRDefault="003A50A4" w:rsidP="003A50A4">
      <w:pPr>
        <w:ind w:left="567"/>
        <w:jc w:val="both"/>
        <w:rPr>
          <w:rFonts w:asciiTheme="minorHAnsi" w:hAnsiTheme="minorHAnsi" w:cstheme="minorHAnsi"/>
          <w:color w:val="000000"/>
        </w:rPr>
      </w:pPr>
      <w:r w:rsidRPr="00F44E66">
        <w:rPr>
          <w:rFonts w:asciiTheme="minorHAnsi" w:hAnsiTheme="minorHAnsi" w:cstheme="minorHAnsi"/>
          <w:color w:val="000000"/>
        </w:rPr>
        <w:t>Si el proponente adjudicado no cumpliese con la presentación de los documentos requeridos para la firma del contrato</w:t>
      </w:r>
      <w:r w:rsidR="0068589A" w:rsidRPr="00F44E66">
        <w:rPr>
          <w:rFonts w:asciiTheme="minorHAnsi" w:hAnsiTheme="minorHAnsi" w:cstheme="minorHAnsi"/>
          <w:color w:val="000000"/>
        </w:rPr>
        <w:t xml:space="preserve"> se procederá a la descalificación de la propuesta y se procederá a la adjudicación de la</w:t>
      </w:r>
      <w:r w:rsidRPr="00F44E66">
        <w:rPr>
          <w:rFonts w:asciiTheme="minorHAnsi" w:hAnsiTheme="minorHAnsi" w:cstheme="minorHAnsi"/>
          <w:color w:val="000000"/>
        </w:rPr>
        <w:t xml:space="preserve"> siguiente propuesta mejor evaluada</w:t>
      </w:r>
      <w:r w:rsidR="0068589A" w:rsidRPr="00F44E66">
        <w:rPr>
          <w:rFonts w:asciiTheme="minorHAnsi" w:hAnsiTheme="minorHAnsi" w:cstheme="minorHAnsi"/>
          <w:color w:val="000000"/>
        </w:rPr>
        <w:t xml:space="preserve"> si existiera</w:t>
      </w:r>
      <w:r w:rsidRPr="00F44E66">
        <w:rPr>
          <w:rFonts w:asciiTheme="minorHAnsi" w:hAnsiTheme="minorHAnsi" w:cstheme="minorHAnsi"/>
          <w:color w:val="000000"/>
        </w:rPr>
        <w:t xml:space="preserve">.  </w:t>
      </w:r>
    </w:p>
    <w:p w:rsidR="003A50A4" w:rsidRPr="00F44E66" w:rsidRDefault="003A50A4" w:rsidP="003A50A4">
      <w:pPr>
        <w:pStyle w:val="Prrafodelista"/>
        <w:ind w:left="1080"/>
        <w:jc w:val="both"/>
        <w:rPr>
          <w:rFonts w:asciiTheme="minorHAnsi" w:hAnsiTheme="minorHAnsi" w:cstheme="minorHAnsi"/>
          <w:snapToGrid w:val="0"/>
        </w:rPr>
      </w:pPr>
    </w:p>
    <w:p w:rsidR="003A50A4" w:rsidRPr="00F44E66" w:rsidRDefault="003A50A4" w:rsidP="00335F35">
      <w:pPr>
        <w:pStyle w:val="Prrafodelista"/>
        <w:numPr>
          <w:ilvl w:val="0"/>
          <w:numId w:val="3"/>
        </w:numPr>
        <w:ind w:left="567" w:hanging="567"/>
        <w:jc w:val="both"/>
        <w:rPr>
          <w:rFonts w:asciiTheme="minorHAnsi" w:hAnsiTheme="minorHAnsi" w:cstheme="minorHAnsi"/>
        </w:rPr>
      </w:pPr>
      <w:r w:rsidRPr="00F44E66">
        <w:rPr>
          <w:rFonts w:asciiTheme="minorHAnsi" w:hAnsiTheme="minorHAnsi" w:cstheme="minorHAnsi"/>
          <w:b/>
        </w:rPr>
        <w:t>MODIFICACIONES AL CONTRATO</w:t>
      </w:r>
    </w:p>
    <w:p w:rsidR="003A50A4" w:rsidRPr="00F44E66" w:rsidRDefault="003A50A4" w:rsidP="003A50A4">
      <w:pPr>
        <w:ind w:left="567"/>
        <w:jc w:val="both"/>
        <w:rPr>
          <w:rFonts w:asciiTheme="minorHAnsi" w:hAnsiTheme="minorHAnsi" w:cstheme="minorHAnsi"/>
          <w:color w:val="000000"/>
        </w:rPr>
      </w:pPr>
    </w:p>
    <w:p w:rsidR="00896ADA" w:rsidRPr="00F44E66" w:rsidRDefault="00896ADA" w:rsidP="003A1BDF">
      <w:pPr>
        <w:pStyle w:val="Prrafodelista"/>
        <w:numPr>
          <w:ilvl w:val="1"/>
          <w:numId w:val="19"/>
        </w:numPr>
        <w:jc w:val="both"/>
        <w:rPr>
          <w:rFonts w:asciiTheme="minorHAnsi" w:hAnsiTheme="minorHAnsi" w:cstheme="minorHAnsi"/>
          <w:color w:val="000000"/>
          <w:lang w:val="es-BO"/>
        </w:rPr>
      </w:pPr>
      <w:r w:rsidRPr="00F44E66">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F44E66" w:rsidRDefault="00E03F91" w:rsidP="00E03F91">
      <w:pPr>
        <w:pStyle w:val="Prrafodelista"/>
        <w:ind w:left="1142"/>
        <w:jc w:val="both"/>
        <w:rPr>
          <w:rFonts w:asciiTheme="minorHAnsi" w:hAnsiTheme="minorHAnsi" w:cstheme="minorHAnsi"/>
          <w:color w:val="000000"/>
          <w:lang w:val="es-BO"/>
        </w:rPr>
      </w:pPr>
    </w:p>
    <w:p w:rsidR="00896ADA" w:rsidRPr="00F44E66" w:rsidRDefault="00896ADA" w:rsidP="003A1BDF">
      <w:pPr>
        <w:pStyle w:val="Prrafodelista"/>
        <w:numPr>
          <w:ilvl w:val="1"/>
          <w:numId w:val="19"/>
        </w:numPr>
        <w:jc w:val="both"/>
        <w:rPr>
          <w:rFonts w:asciiTheme="minorHAnsi" w:hAnsiTheme="minorHAnsi" w:cstheme="minorHAnsi"/>
          <w:color w:val="000000"/>
          <w:lang w:val="es-BO"/>
        </w:rPr>
      </w:pPr>
      <w:r w:rsidRPr="00F44E66">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F44E66" w:rsidRDefault="00896ADA" w:rsidP="00896ADA">
      <w:pPr>
        <w:ind w:left="1001" w:firstLine="141"/>
        <w:jc w:val="both"/>
        <w:rPr>
          <w:rFonts w:asciiTheme="minorHAnsi" w:hAnsiTheme="minorHAnsi" w:cstheme="minorHAnsi"/>
          <w:color w:val="000000"/>
          <w:lang w:val="es-BO"/>
        </w:rPr>
      </w:pPr>
    </w:p>
    <w:p w:rsidR="00896ADA" w:rsidRPr="00F44E66" w:rsidRDefault="00896ADA" w:rsidP="00896ADA">
      <w:pPr>
        <w:ind w:left="1001" w:firstLine="141"/>
        <w:jc w:val="both"/>
        <w:rPr>
          <w:rFonts w:asciiTheme="minorHAnsi" w:hAnsiTheme="minorHAnsi" w:cstheme="minorHAnsi"/>
          <w:color w:val="000000"/>
          <w:lang w:val="es-BO"/>
        </w:rPr>
      </w:pPr>
      <w:r w:rsidRPr="00F44E66">
        <w:rPr>
          <w:rFonts w:asciiTheme="minorHAnsi" w:hAnsiTheme="minorHAnsi" w:cstheme="minorHAnsi"/>
          <w:color w:val="000000"/>
          <w:lang w:val="es-BO"/>
        </w:rPr>
        <w:t>Las modificaciones al contrato podrán efectuarse mediante:</w:t>
      </w:r>
    </w:p>
    <w:p w:rsidR="00896ADA" w:rsidRPr="00F44E66" w:rsidRDefault="00896ADA" w:rsidP="00143123">
      <w:pPr>
        <w:jc w:val="both"/>
        <w:rPr>
          <w:rFonts w:asciiTheme="minorHAnsi" w:hAnsiTheme="minorHAnsi" w:cstheme="minorHAnsi"/>
          <w:color w:val="000000"/>
          <w:lang w:val="es-BO"/>
        </w:rPr>
      </w:pPr>
    </w:p>
    <w:p w:rsidR="00E03F91" w:rsidRPr="00F44E66" w:rsidRDefault="00E03F91" w:rsidP="003A1BDF">
      <w:pPr>
        <w:pStyle w:val="Prrafodelista"/>
        <w:numPr>
          <w:ilvl w:val="0"/>
          <w:numId w:val="20"/>
        </w:numPr>
        <w:jc w:val="both"/>
        <w:rPr>
          <w:rFonts w:asciiTheme="minorHAnsi" w:hAnsiTheme="minorHAnsi" w:cstheme="minorHAnsi"/>
          <w:color w:val="000000"/>
          <w:lang w:val="es-BO"/>
        </w:rPr>
      </w:pPr>
      <w:r w:rsidRPr="00F44E66">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F44E66">
        <w:rPr>
          <w:rFonts w:asciiTheme="minorHAnsi" w:hAnsiTheme="minorHAnsi" w:cstheme="minorHAnsi"/>
          <w:color w:val="000000"/>
          <w:lang w:val="es-BO"/>
        </w:rPr>
        <w:t xml:space="preserve">la ARCP </w:t>
      </w:r>
      <w:r w:rsidRPr="00F44E66">
        <w:rPr>
          <w:rFonts w:asciiTheme="minorHAnsi" w:hAnsiTheme="minorHAnsi" w:cstheme="minorHAnsi"/>
          <w:color w:val="000000"/>
          <w:lang w:val="es-BO"/>
        </w:rPr>
        <w:t>con la empresa contratada.</w:t>
      </w:r>
    </w:p>
    <w:p w:rsidR="00E03F91" w:rsidRPr="00F44E66" w:rsidRDefault="00E03F91" w:rsidP="00E03F91">
      <w:pPr>
        <w:ind w:left="1416"/>
        <w:jc w:val="both"/>
        <w:rPr>
          <w:rFonts w:asciiTheme="minorHAnsi" w:hAnsiTheme="minorHAnsi" w:cstheme="minorHAnsi"/>
          <w:color w:val="000000"/>
          <w:lang w:val="es-BO"/>
        </w:rPr>
      </w:pPr>
    </w:p>
    <w:p w:rsidR="00E03F91" w:rsidRPr="00F44E66" w:rsidRDefault="00E03F91" w:rsidP="00E03F91">
      <w:pPr>
        <w:pStyle w:val="Prrafodelista"/>
        <w:ind w:left="1502"/>
        <w:jc w:val="both"/>
        <w:rPr>
          <w:rFonts w:asciiTheme="minorHAnsi" w:hAnsiTheme="minorHAnsi" w:cstheme="minorHAnsi"/>
          <w:color w:val="000000"/>
          <w:lang w:val="es-BO"/>
        </w:rPr>
      </w:pPr>
      <w:r w:rsidRPr="00F44E66">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F44E66" w:rsidRDefault="0082277A">
      <w:pPr>
        <w:rPr>
          <w:rFonts w:asciiTheme="minorHAnsi" w:hAnsiTheme="minorHAnsi" w:cstheme="minorHAnsi"/>
          <w:b/>
        </w:rPr>
      </w:pPr>
      <w:r w:rsidRPr="00F44E66">
        <w:rPr>
          <w:rFonts w:asciiTheme="minorHAnsi" w:hAnsiTheme="minorHAnsi" w:cstheme="minorHAnsi"/>
          <w:b/>
        </w:rPr>
        <w:br w:type="page"/>
      </w:r>
    </w:p>
    <w:p w:rsidR="003A34C5" w:rsidRPr="00F44E66" w:rsidRDefault="00860301" w:rsidP="0062797D">
      <w:pPr>
        <w:jc w:val="center"/>
        <w:rPr>
          <w:rFonts w:asciiTheme="minorHAnsi" w:hAnsiTheme="minorHAnsi" w:cstheme="minorHAnsi"/>
          <w:b/>
        </w:rPr>
      </w:pPr>
      <w:r w:rsidRPr="00F44E66">
        <w:rPr>
          <w:rFonts w:asciiTheme="minorHAnsi" w:hAnsiTheme="minorHAnsi" w:cstheme="minorHAnsi"/>
          <w:b/>
        </w:rPr>
        <w:lastRenderedPageBreak/>
        <w:t>PARTE II</w:t>
      </w:r>
    </w:p>
    <w:p w:rsidR="004E2519" w:rsidRPr="00F44E66" w:rsidRDefault="00883D0A" w:rsidP="004E2519">
      <w:pPr>
        <w:pStyle w:val="Ttulo1"/>
        <w:ind w:left="357"/>
        <w:jc w:val="center"/>
        <w:rPr>
          <w:rFonts w:ascii="Verdana" w:hAnsi="Verdana" w:cs="Arial"/>
          <w:b w:val="0"/>
          <w:sz w:val="20"/>
          <w:szCs w:val="18"/>
          <w:u w:val="single"/>
        </w:rPr>
      </w:pPr>
      <w:bookmarkStart w:id="1" w:name="_Toc71629437"/>
      <w:bookmarkStart w:id="2" w:name="_Toc287523215"/>
      <w:bookmarkStart w:id="3" w:name="_Toc275355323"/>
      <w:r w:rsidRPr="00F44E66">
        <w:rPr>
          <w:rFonts w:asciiTheme="minorHAnsi" w:eastAsia="Arial Unicode MS" w:hAnsiTheme="minorHAnsi" w:cstheme="minorHAnsi"/>
          <w:sz w:val="20"/>
          <w:szCs w:val="20"/>
        </w:rPr>
        <w:t>ESPECIFICACIONES TÉCNICAS</w:t>
      </w:r>
      <w:bookmarkEnd w:id="1"/>
      <w:bookmarkEnd w:id="2"/>
      <w:bookmarkEnd w:id="3"/>
    </w:p>
    <w:p w:rsidR="004E2519" w:rsidRPr="00F44E66" w:rsidRDefault="004E2519" w:rsidP="004E2519">
      <w:pPr>
        <w:jc w:val="center"/>
        <w:rPr>
          <w:rFonts w:ascii="Verdana" w:hAnsi="Verdana" w:cs="Calibri"/>
          <w:b/>
          <w:sz w:val="8"/>
          <w:szCs w:val="18"/>
          <w:u w:val="single"/>
        </w:rPr>
      </w:pPr>
    </w:p>
    <w:p w:rsidR="00D24FB0" w:rsidRPr="00A5405C" w:rsidRDefault="00D24FB0" w:rsidP="00D24FB0">
      <w:pPr>
        <w:jc w:val="center"/>
        <w:rPr>
          <w:rFonts w:ascii="Calibri" w:hAnsi="Calibri" w:cs="Arial"/>
          <w:b/>
          <w:sz w:val="28"/>
          <w:szCs w:val="28"/>
          <w:u w:val="single"/>
        </w:rPr>
      </w:pPr>
      <w:r w:rsidRPr="00A5405C">
        <w:rPr>
          <w:rFonts w:ascii="Calibri" w:hAnsi="Calibri" w:cs="Arial"/>
          <w:b/>
          <w:sz w:val="28"/>
          <w:szCs w:val="28"/>
          <w:u w:val="single"/>
        </w:rPr>
        <w:t>ESPECIFICACIONES TÉCNICAS DE BIENES</w:t>
      </w:r>
    </w:p>
    <w:p w:rsidR="00D24FB0" w:rsidRPr="00A5405C" w:rsidRDefault="00D24FB0" w:rsidP="00D24FB0">
      <w:pPr>
        <w:jc w:val="center"/>
        <w:rPr>
          <w:rFonts w:ascii="Calibri" w:hAnsi="Calibri" w:cs="Calibri"/>
          <w:b/>
          <w:sz w:val="22"/>
          <w:szCs w:val="22"/>
          <w:u w:val="single"/>
        </w:rPr>
      </w:pPr>
    </w:p>
    <w:tbl>
      <w:tblPr>
        <w:tblW w:w="9273" w:type="dxa"/>
        <w:tblLayout w:type="fixed"/>
        <w:tblCellMar>
          <w:left w:w="70" w:type="dxa"/>
          <w:right w:w="70" w:type="dxa"/>
        </w:tblCellMar>
        <w:tblLook w:val="04A0" w:firstRow="1" w:lastRow="0" w:firstColumn="1" w:lastColumn="0" w:noHBand="0" w:noVBand="1"/>
      </w:tblPr>
      <w:tblGrid>
        <w:gridCol w:w="881"/>
        <w:gridCol w:w="2857"/>
        <w:gridCol w:w="1056"/>
        <w:gridCol w:w="1655"/>
        <w:gridCol w:w="1701"/>
        <w:gridCol w:w="1123"/>
      </w:tblGrid>
      <w:tr w:rsidR="00D24FB0" w:rsidRPr="00A5405C" w:rsidTr="008B20E4">
        <w:trPr>
          <w:trHeight w:val="919"/>
        </w:trPr>
        <w:tc>
          <w:tcPr>
            <w:tcW w:w="881"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D24FB0" w:rsidRPr="00A5405C" w:rsidRDefault="00D24FB0" w:rsidP="008B20E4">
            <w:pPr>
              <w:jc w:val="center"/>
              <w:rPr>
                <w:rFonts w:ascii="Calibri" w:hAnsi="Calibri"/>
                <w:b/>
                <w:bCs/>
                <w:lang w:val="es-BO" w:eastAsia="es-BO"/>
              </w:rPr>
            </w:pPr>
            <w:r w:rsidRPr="00A5405C">
              <w:rPr>
                <w:rFonts w:ascii="Calibri" w:hAnsi="Calibri"/>
                <w:b/>
                <w:bCs/>
              </w:rPr>
              <w:t>N° ITEM</w:t>
            </w:r>
          </w:p>
        </w:tc>
        <w:tc>
          <w:tcPr>
            <w:tcW w:w="2857"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DESCRIPCION</w:t>
            </w:r>
          </w:p>
        </w:tc>
        <w:tc>
          <w:tcPr>
            <w:tcW w:w="105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CANTIDAD</w:t>
            </w:r>
          </w:p>
        </w:tc>
        <w:tc>
          <w:tcPr>
            <w:tcW w:w="1655" w:type="dxa"/>
            <w:tcBorders>
              <w:top w:val="single" w:sz="4" w:space="0" w:color="auto"/>
              <w:left w:val="single" w:sz="4" w:space="0" w:color="auto"/>
              <w:bottom w:val="single" w:sz="4" w:space="0" w:color="auto"/>
              <w:right w:val="single" w:sz="4" w:space="0" w:color="auto"/>
            </w:tcBorders>
            <w:shd w:val="clear" w:color="auto" w:fill="A8D08D"/>
            <w:vAlign w:val="center"/>
          </w:tcPr>
          <w:p w:rsidR="00D24FB0" w:rsidRPr="00A5405C" w:rsidRDefault="00D24FB0" w:rsidP="008B20E4">
            <w:pPr>
              <w:jc w:val="center"/>
              <w:rPr>
                <w:rFonts w:ascii="Calibri" w:hAnsi="Calibri"/>
                <w:b/>
                <w:lang w:val="es-BO" w:eastAsia="es-BO"/>
              </w:rPr>
            </w:pPr>
            <w:r w:rsidRPr="00A5405C">
              <w:rPr>
                <w:rFonts w:ascii="Calibri" w:hAnsi="Calibri"/>
                <w:b/>
                <w:lang w:val="es-BO" w:eastAsia="es-BO"/>
              </w:rPr>
              <w:t>Tipo de Salida "A"</w:t>
            </w:r>
          </w:p>
          <w:p w:rsidR="00D24FB0" w:rsidRPr="00A5405C" w:rsidRDefault="00D24FB0" w:rsidP="008B20E4">
            <w:pPr>
              <w:jc w:val="center"/>
              <w:rPr>
                <w:rFonts w:ascii="Calibri" w:hAnsi="Calibri"/>
                <w:lang w:val="es-BO" w:eastAsia="es-BO"/>
              </w:rPr>
            </w:pPr>
            <w:r w:rsidRPr="00A5405C">
              <w:rPr>
                <w:rFonts w:ascii="Calibri" w:hAnsi="Calibri"/>
                <w:b/>
                <w:lang w:val="es-BO" w:eastAsia="es-BO"/>
              </w:rPr>
              <w:t>RACCOR RECTO DE SALIDA</w:t>
            </w:r>
          </w:p>
        </w:tc>
        <w:tc>
          <w:tcPr>
            <w:tcW w:w="1701" w:type="dxa"/>
            <w:tcBorders>
              <w:top w:val="single" w:sz="4" w:space="0" w:color="auto"/>
              <w:left w:val="single" w:sz="4" w:space="0" w:color="auto"/>
              <w:bottom w:val="single" w:sz="4" w:space="0" w:color="auto"/>
              <w:right w:val="single" w:sz="4" w:space="0" w:color="auto"/>
            </w:tcBorders>
            <w:shd w:val="clear" w:color="auto" w:fill="A8D08D"/>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Tipo de Salida "B"</w:t>
            </w:r>
          </w:p>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JUEGO DE CRUCETAS</w:t>
            </w:r>
          </w:p>
        </w:tc>
        <w:tc>
          <w:tcPr>
            <w:tcW w:w="1123" w:type="dxa"/>
            <w:tcBorders>
              <w:top w:val="single" w:sz="4" w:space="0" w:color="auto"/>
              <w:left w:val="single" w:sz="4" w:space="0" w:color="auto"/>
              <w:bottom w:val="single" w:sz="4" w:space="0" w:color="auto"/>
              <w:right w:val="single" w:sz="4" w:space="0" w:color="auto"/>
            </w:tcBorders>
            <w:shd w:val="clear" w:color="auto" w:fill="A8D08D"/>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UNIDAD DE MEDIDA</w:t>
            </w:r>
          </w:p>
        </w:tc>
      </w:tr>
      <w:tr w:rsidR="00D24FB0" w:rsidRPr="00A5405C" w:rsidTr="008B20E4">
        <w:trPr>
          <w:trHeight w:val="100"/>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rPr>
            </w:pPr>
            <w:r w:rsidRPr="00A5405C">
              <w:rPr>
                <w:rFonts w:ascii="Calibri" w:hAnsi="Calibri"/>
                <w:b/>
                <w:bCs/>
              </w:rPr>
              <w:t>ITEM 1</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rPr>
            </w:pPr>
            <w:r w:rsidRPr="00A5405C">
              <w:rPr>
                <w:rFonts w:ascii="Calibri" w:hAnsi="Calibri"/>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lang w:val="es-BO" w:eastAsia="es-BO"/>
              </w:rPr>
            </w:pPr>
            <w:r w:rsidRPr="00A5405C">
              <w:rPr>
                <w:rFonts w:ascii="Calibri" w:hAnsi="Calibri"/>
                <w:b/>
                <w:lang w:val="es-BO" w:eastAsia="es-BO"/>
              </w:rPr>
              <w:t>30.000</w:t>
            </w:r>
          </w:p>
        </w:tc>
        <w:tc>
          <w:tcPr>
            <w:tcW w:w="1655"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30.000</w:t>
            </w:r>
          </w:p>
        </w:tc>
        <w:tc>
          <w:tcPr>
            <w:tcW w:w="1701"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rPr>
            </w:pPr>
            <w:r w:rsidRPr="00A5405C">
              <w:rPr>
                <w:rFonts w:ascii="Calibri" w:hAnsi="Calibri"/>
                <w:b/>
                <w:bCs/>
                <w:lang w:val="es-BO" w:eastAsia="es-BO"/>
              </w:rPr>
              <w:t>PIEZAS</w:t>
            </w:r>
          </w:p>
        </w:tc>
      </w:tr>
      <w:tr w:rsidR="00D24FB0" w:rsidRPr="00A5405C" w:rsidTr="008B20E4">
        <w:trPr>
          <w:trHeight w:val="146"/>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rPr>
            </w:pPr>
            <w:r w:rsidRPr="00A5405C">
              <w:rPr>
                <w:rFonts w:ascii="Calibri" w:hAnsi="Calibri"/>
                <w:b/>
                <w:bCs/>
              </w:rPr>
              <w:t>ITEM 2</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rPr>
            </w:pPr>
            <w:r w:rsidRPr="00A5405C">
              <w:rPr>
                <w:rFonts w:ascii="Calibri" w:hAnsi="Calibri"/>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rPr>
            </w:pPr>
            <w:r w:rsidRPr="00A5405C">
              <w:rPr>
                <w:rFonts w:ascii="Calibri" w:hAnsi="Calibri"/>
                <w:b/>
                <w:lang w:val="es-BO" w:eastAsia="es-BO"/>
              </w:rPr>
              <w:t>20.000</w:t>
            </w:r>
          </w:p>
        </w:tc>
        <w:tc>
          <w:tcPr>
            <w:tcW w:w="1655"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20.000</w:t>
            </w:r>
          </w:p>
        </w:tc>
        <w:tc>
          <w:tcPr>
            <w:tcW w:w="1701"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rPr>
            </w:pPr>
            <w:r w:rsidRPr="00A5405C">
              <w:rPr>
                <w:rFonts w:ascii="Calibri" w:hAnsi="Calibri"/>
                <w:b/>
                <w:bCs/>
                <w:lang w:val="es-BO" w:eastAsia="es-BO"/>
              </w:rPr>
              <w:t>PIEZAS</w:t>
            </w:r>
          </w:p>
        </w:tc>
      </w:tr>
      <w:tr w:rsidR="00D24FB0" w:rsidRPr="00A5405C" w:rsidTr="008B20E4">
        <w:trPr>
          <w:trHeight w:val="159"/>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rPr>
            </w:pPr>
            <w:r w:rsidRPr="00A5405C">
              <w:rPr>
                <w:rFonts w:ascii="Calibri" w:hAnsi="Calibri"/>
                <w:b/>
                <w:bCs/>
              </w:rPr>
              <w:t>ITEM 3</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rPr>
            </w:pPr>
            <w:r w:rsidRPr="00A5405C">
              <w:rPr>
                <w:rFonts w:ascii="Calibri" w:hAnsi="Calibri"/>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rPr>
            </w:pPr>
            <w:r w:rsidRPr="00A5405C">
              <w:rPr>
                <w:rFonts w:ascii="Calibri" w:hAnsi="Calibri"/>
                <w:b/>
                <w:lang w:val="es-BO" w:eastAsia="es-BO"/>
              </w:rPr>
              <w:t>20.000</w:t>
            </w:r>
          </w:p>
        </w:tc>
        <w:tc>
          <w:tcPr>
            <w:tcW w:w="1655"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20.000</w:t>
            </w:r>
          </w:p>
        </w:tc>
        <w:tc>
          <w:tcPr>
            <w:tcW w:w="1701"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rPr>
            </w:pPr>
            <w:r w:rsidRPr="00A5405C">
              <w:rPr>
                <w:rFonts w:ascii="Calibri" w:hAnsi="Calibri"/>
                <w:b/>
                <w:bCs/>
                <w:lang w:val="es-BO" w:eastAsia="es-BO"/>
              </w:rPr>
              <w:t>PIEZAS</w:t>
            </w:r>
          </w:p>
        </w:tc>
      </w:tr>
      <w:tr w:rsidR="00D24FB0" w:rsidRPr="00A5405C" w:rsidTr="008B20E4">
        <w:trPr>
          <w:trHeight w:val="122"/>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rPr>
            </w:pPr>
            <w:r w:rsidRPr="00A5405C">
              <w:rPr>
                <w:rFonts w:ascii="Calibri" w:hAnsi="Calibri"/>
                <w:b/>
                <w:bCs/>
              </w:rPr>
              <w:t>ITEM 4</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FB0" w:rsidRPr="00A5405C" w:rsidRDefault="00D24FB0" w:rsidP="008B20E4">
            <w:pPr>
              <w:jc w:val="center"/>
              <w:rPr>
                <w:rFonts w:ascii="Calibri" w:hAnsi="Calibri"/>
              </w:rPr>
            </w:pPr>
            <w:r w:rsidRPr="00A5405C">
              <w:rPr>
                <w:rFonts w:ascii="Calibri" w:hAnsi="Calibri"/>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rPr>
            </w:pPr>
            <w:r>
              <w:rPr>
                <w:rFonts w:ascii="Calibri" w:hAnsi="Calibri"/>
                <w:b/>
                <w:lang w:val="es-BO" w:eastAsia="es-BO"/>
              </w:rPr>
              <w:t>15</w:t>
            </w:r>
            <w:r w:rsidRPr="00A5405C">
              <w:rPr>
                <w:rFonts w:ascii="Calibri" w:hAnsi="Calibri"/>
                <w:b/>
                <w:lang w:val="es-BO" w:eastAsia="es-BO"/>
              </w:rPr>
              <w:t>.000</w:t>
            </w:r>
          </w:p>
        </w:tc>
        <w:tc>
          <w:tcPr>
            <w:tcW w:w="1655"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w:t>
            </w:r>
          </w:p>
        </w:tc>
        <w:tc>
          <w:tcPr>
            <w:tcW w:w="1701"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Pr>
                <w:rFonts w:ascii="Calibri" w:hAnsi="Calibri"/>
                <w:b/>
                <w:bCs/>
                <w:lang w:val="es-BO" w:eastAsia="es-BO"/>
              </w:rPr>
              <w:t>15</w:t>
            </w:r>
            <w:r w:rsidRPr="00A5405C">
              <w:rPr>
                <w:rFonts w:ascii="Calibri" w:hAnsi="Calibri"/>
                <w:b/>
                <w:bCs/>
                <w:lang w:val="es-BO" w:eastAsia="es-BO"/>
              </w:rPr>
              <w:t>.000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rPr>
            </w:pPr>
            <w:r w:rsidRPr="00A5405C">
              <w:rPr>
                <w:rFonts w:ascii="Calibri" w:hAnsi="Calibri"/>
                <w:b/>
                <w:bCs/>
                <w:lang w:val="es-BO" w:eastAsia="es-BO"/>
              </w:rPr>
              <w:t>PIEZAS</w:t>
            </w:r>
          </w:p>
        </w:tc>
      </w:tr>
      <w:tr w:rsidR="00D24FB0" w:rsidRPr="00A5405C" w:rsidTr="008B20E4">
        <w:trPr>
          <w:trHeight w:val="82"/>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rPr>
            </w:pPr>
            <w:r w:rsidRPr="00A5405C">
              <w:rPr>
                <w:rFonts w:ascii="Calibri" w:hAnsi="Calibri"/>
                <w:b/>
                <w:bCs/>
              </w:rPr>
              <w:t>ITEM 5</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FB0" w:rsidRPr="00A5405C" w:rsidRDefault="00D24FB0" w:rsidP="008B20E4">
            <w:pPr>
              <w:jc w:val="center"/>
              <w:rPr>
                <w:rFonts w:ascii="Calibri" w:hAnsi="Calibri"/>
              </w:rPr>
            </w:pPr>
            <w:r w:rsidRPr="00A5405C">
              <w:rPr>
                <w:rFonts w:ascii="Calibri" w:hAnsi="Calibri"/>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rPr>
            </w:pPr>
            <w:r>
              <w:rPr>
                <w:rFonts w:ascii="Calibri" w:hAnsi="Calibri"/>
                <w:b/>
                <w:lang w:val="es-BO" w:eastAsia="es-BO"/>
              </w:rPr>
              <w:t>15</w:t>
            </w:r>
            <w:r w:rsidRPr="00A5405C">
              <w:rPr>
                <w:rFonts w:ascii="Calibri" w:hAnsi="Calibri"/>
                <w:b/>
                <w:lang w:val="es-BO" w:eastAsia="es-BO"/>
              </w:rPr>
              <w:t>.000</w:t>
            </w:r>
          </w:p>
        </w:tc>
        <w:tc>
          <w:tcPr>
            <w:tcW w:w="1655"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w:t>
            </w:r>
          </w:p>
        </w:tc>
        <w:tc>
          <w:tcPr>
            <w:tcW w:w="1701"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lang w:val="es-BO" w:eastAsia="es-BO"/>
              </w:rPr>
            </w:pPr>
            <w:r>
              <w:rPr>
                <w:rFonts w:ascii="Calibri" w:hAnsi="Calibri"/>
                <w:b/>
                <w:bCs/>
                <w:lang w:val="es-BO" w:eastAsia="es-BO"/>
              </w:rPr>
              <w:t>15</w:t>
            </w:r>
            <w:r w:rsidRPr="00A5405C">
              <w:rPr>
                <w:rFonts w:ascii="Calibri" w:hAnsi="Calibri"/>
                <w:b/>
                <w:bCs/>
                <w:lang w:val="es-BO" w:eastAsia="es-BO"/>
              </w:rPr>
              <w:t>.000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rPr>
            </w:pPr>
            <w:r w:rsidRPr="00A5405C">
              <w:rPr>
                <w:rFonts w:ascii="Calibri" w:hAnsi="Calibri"/>
                <w:b/>
                <w:bCs/>
                <w:lang w:val="es-BO" w:eastAsia="es-BO"/>
              </w:rPr>
              <w:t>PIEZAS</w:t>
            </w:r>
          </w:p>
        </w:tc>
      </w:tr>
      <w:tr w:rsidR="00D24FB0" w:rsidRPr="00A5405C" w:rsidTr="008B20E4">
        <w:trPr>
          <w:trHeight w:val="322"/>
        </w:trPr>
        <w:tc>
          <w:tcPr>
            <w:tcW w:w="3738"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24FB0" w:rsidRPr="00A5405C" w:rsidRDefault="00D24FB0" w:rsidP="008B20E4">
            <w:pPr>
              <w:jc w:val="center"/>
              <w:rPr>
                <w:rFonts w:ascii="Calibri" w:hAnsi="Calibri"/>
                <w:b/>
                <w:bCs/>
                <w:lang w:val="es-BO" w:eastAsia="es-BO"/>
              </w:rPr>
            </w:pPr>
            <w:r w:rsidRPr="00A5405C">
              <w:rPr>
                <w:rFonts w:ascii="Calibri" w:hAnsi="Calibri"/>
                <w:b/>
                <w:bCs/>
                <w:shd w:val="clear" w:color="auto" w:fill="BFBFBF"/>
                <w:lang w:val="es-BO" w:eastAsia="es-BO"/>
              </w:rPr>
              <w:t>TOTALES</w:t>
            </w:r>
          </w:p>
        </w:tc>
        <w:tc>
          <w:tcPr>
            <w:tcW w:w="105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100.000</w:t>
            </w:r>
          </w:p>
        </w:tc>
        <w:tc>
          <w:tcPr>
            <w:tcW w:w="1655" w:type="dxa"/>
            <w:tcBorders>
              <w:top w:val="single" w:sz="4" w:space="0" w:color="auto"/>
              <w:left w:val="single" w:sz="4" w:space="0" w:color="auto"/>
              <w:bottom w:val="single" w:sz="4" w:space="0" w:color="auto"/>
              <w:right w:val="single" w:sz="4" w:space="0" w:color="auto"/>
            </w:tcBorders>
            <w:shd w:val="clear" w:color="auto" w:fill="BFBFBF"/>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70.000</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30.000</w:t>
            </w:r>
          </w:p>
        </w:tc>
        <w:tc>
          <w:tcPr>
            <w:tcW w:w="1123" w:type="dxa"/>
            <w:tcBorders>
              <w:top w:val="single" w:sz="4" w:space="0" w:color="auto"/>
              <w:left w:val="single" w:sz="4" w:space="0" w:color="auto"/>
              <w:bottom w:val="single" w:sz="4" w:space="0" w:color="auto"/>
              <w:right w:val="single" w:sz="4" w:space="0" w:color="auto"/>
            </w:tcBorders>
            <w:shd w:val="clear" w:color="auto" w:fill="BFBFBF"/>
            <w:vAlign w:val="center"/>
          </w:tcPr>
          <w:p w:rsidR="00D24FB0" w:rsidRPr="00A5405C" w:rsidRDefault="00D24FB0" w:rsidP="008B20E4">
            <w:pPr>
              <w:jc w:val="center"/>
              <w:rPr>
                <w:rFonts w:ascii="Calibri" w:hAnsi="Calibri"/>
                <w:b/>
                <w:bCs/>
                <w:lang w:val="es-BO" w:eastAsia="es-BO"/>
              </w:rPr>
            </w:pPr>
            <w:r w:rsidRPr="00A5405C">
              <w:rPr>
                <w:rFonts w:ascii="Calibri" w:hAnsi="Calibri"/>
                <w:b/>
                <w:bCs/>
                <w:lang w:val="es-BO" w:eastAsia="es-BO"/>
              </w:rPr>
              <w:t>PIEZAS</w:t>
            </w:r>
          </w:p>
        </w:tc>
      </w:tr>
    </w:tbl>
    <w:p w:rsidR="00D24FB0" w:rsidRPr="00A5405C" w:rsidRDefault="00D24FB0" w:rsidP="00D24FB0">
      <w:pPr>
        <w:jc w:val="both"/>
        <w:rPr>
          <w:rFonts w:ascii="Calibri" w:hAnsi="Calibri" w:cs="Arial"/>
          <w:b/>
          <w:sz w:val="22"/>
          <w:szCs w:val="22"/>
        </w:rPr>
      </w:pPr>
    </w:p>
    <w:p w:rsidR="00D24FB0" w:rsidRPr="00A5405C" w:rsidRDefault="00D24FB0" w:rsidP="00D24FB0">
      <w:pPr>
        <w:pStyle w:val="Prrafodelista"/>
        <w:numPr>
          <w:ilvl w:val="0"/>
          <w:numId w:val="30"/>
        </w:numPr>
        <w:contextualSpacing/>
        <w:jc w:val="both"/>
        <w:rPr>
          <w:rFonts w:ascii="Calibri" w:hAnsi="Calibri" w:cs="Calibri"/>
          <w:b/>
          <w:bCs/>
          <w:sz w:val="22"/>
          <w:szCs w:val="22"/>
          <w:lang w:eastAsia="es-BO"/>
        </w:rPr>
      </w:pPr>
      <w:r w:rsidRPr="00A5405C">
        <w:rPr>
          <w:rFonts w:ascii="Calibri" w:hAnsi="Calibri" w:cs="Calibri"/>
          <w:b/>
          <w:bCs/>
          <w:sz w:val="22"/>
          <w:szCs w:val="22"/>
          <w:lang w:eastAsia="es-BO"/>
        </w:rPr>
        <w:t xml:space="preserve">CARACTERÍSTICAS </w:t>
      </w:r>
    </w:p>
    <w:p w:rsidR="00D24FB0" w:rsidRPr="00A5405C" w:rsidRDefault="00D24FB0" w:rsidP="00D24FB0">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24FB0" w:rsidRPr="00A5405C" w:rsidTr="008B20E4">
        <w:trPr>
          <w:trHeight w:val="479"/>
        </w:trPr>
        <w:tc>
          <w:tcPr>
            <w:tcW w:w="9640" w:type="dxa"/>
            <w:shd w:val="clear" w:color="auto" w:fill="B8CCE4"/>
            <w:vAlign w:val="center"/>
          </w:tcPr>
          <w:p w:rsidR="00D24FB0" w:rsidRPr="00A5405C" w:rsidRDefault="00D24FB0" w:rsidP="008B20E4">
            <w:pPr>
              <w:autoSpaceDE w:val="0"/>
              <w:autoSpaceDN w:val="0"/>
              <w:adjustRightInd w:val="0"/>
              <w:rPr>
                <w:rFonts w:ascii="Calibri" w:hAnsi="Calibri" w:cs="Calibri"/>
                <w:b/>
                <w:bCs/>
                <w:sz w:val="22"/>
                <w:szCs w:val="22"/>
                <w:lang w:eastAsia="es-BO"/>
              </w:rPr>
            </w:pPr>
            <w:r w:rsidRPr="00A5405C">
              <w:rPr>
                <w:rFonts w:ascii="Calibri" w:hAnsi="Calibri" w:cs="Calibri"/>
                <w:b/>
                <w:bCs/>
                <w:sz w:val="22"/>
                <w:szCs w:val="22"/>
              </w:rPr>
              <w:t>CARACTERÍSTICAS TÉCNICAS DEL BIEN</w:t>
            </w:r>
          </w:p>
        </w:tc>
      </w:tr>
      <w:tr w:rsidR="00D24FB0" w:rsidRPr="00A5405C" w:rsidTr="008B20E4">
        <w:trPr>
          <w:trHeight w:val="452"/>
        </w:trPr>
        <w:tc>
          <w:tcPr>
            <w:tcW w:w="9640" w:type="dxa"/>
            <w:shd w:val="clear" w:color="auto" w:fill="auto"/>
            <w:vAlign w:val="bottom"/>
          </w:tcPr>
          <w:p w:rsidR="00D24FB0" w:rsidRPr="00A5405C" w:rsidRDefault="00D24FB0" w:rsidP="008B20E4">
            <w:pPr>
              <w:ind w:left="360"/>
              <w:jc w:val="both"/>
              <w:rPr>
                <w:rFonts w:ascii="Calibri" w:hAnsi="Calibri" w:cs="Arial"/>
                <w:sz w:val="22"/>
                <w:szCs w:val="22"/>
              </w:rPr>
            </w:pPr>
            <w:r w:rsidRPr="00A5405C">
              <w:rPr>
                <w:rFonts w:ascii="Calibri" w:hAnsi="Calibri" w:cs="Arial"/>
                <w:sz w:val="22"/>
                <w:szCs w:val="22"/>
              </w:rPr>
              <w:t>Los Gabinetes S2300 y sus componentes deberán tener las siguientes especificaciones técnicas:</w:t>
            </w:r>
          </w:p>
          <w:p w:rsidR="00D24FB0" w:rsidRPr="00A5405C" w:rsidRDefault="00D24FB0" w:rsidP="008B20E4">
            <w:pPr>
              <w:ind w:left="360"/>
              <w:jc w:val="both"/>
              <w:rPr>
                <w:rFonts w:ascii="Calibri" w:hAnsi="Calibri" w:cs="Arial"/>
                <w:sz w:val="22"/>
                <w:szCs w:val="22"/>
              </w:rPr>
            </w:pPr>
          </w:p>
          <w:p w:rsidR="00D24FB0" w:rsidRPr="00A5405C" w:rsidRDefault="00D24FB0" w:rsidP="001C3E30">
            <w:pPr>
              <w:numPr>
                <w:ilvl w:val="1"/>
                <w:numId w:val="62"/>
              </w:numPr>
              <w:tabs>
                <w:tab w:val="left" w:pos="1418"/>
              </w:tabs>
              <w:ind w:hanging="1000"/>
              <w:jc w:val="both"/>
              <w:rPr>
                <w:rFonts w:ascii="Calibri" w:hAnsi="Calibri" w:cs="Arial"/>
                <w:b/>
                <w:bCs/>
                <w:iCs/>
                <w:sz w:val="22"/>
                <w:szCs w:val="22"/>
                <w:lang w:val="es-MX" w:eastAsia="x-none"/>
              </w:rPr>
            </w:pPr>
            <w:r w:rsidRPr="00A5405C">
              <w:rPr>
                <w:rFonts w:ascii="Calibri" w:hAnsi="Calibri" w:cs="Arial"/>
                <w:b/>
                <w:bCs/>
                <w:iCs/>
                <w:sz w:val="22"/>
                <w:szCs w:val="22"/>
                <w:lang w:val="es-MX" w:eastAsia="x-none"/>
              </w:rPr>
              <w:t>GABINETE O COFRE</w:t>
            </w:r>
          </w:p>
          <w:p w:rsidR="00D24FB0" w:rsidRDefault="00D24FB0" w:rsidP="001C3E30">
            <w:pPr>
              <w:pStyle w:val="Ttulo2"/>
              <w:numPr>
                <w:ilvl w:val="1"/>
                <w:numId w:val="63"/>
              </w:numPr>
              <w:tabs>
                <w:tab w:val="clear" w:pos="1440"/>
              </w:tabs>
              <w:ind w:left="993"/>
              <w:jc w:val="both"/>
              <w:rPr>
                <w:rFonts w:ascii="Calibri" w:hAnsi="Calibri"/>
                <w:b w:val="0"/>
                <w:i w:val="0"/>
                <w:sz w:val="22"/>
                <w:szCs w:val="22"/>
                <w:lang w:val="es-ES_tradnl"/>
              </w:rPr>
            </w:pPr>
            <w:r w:rsidRPr="00A5405C">
              <w:rPr>
                <w:rFonts w:ascii="Calibri" w:hAnsi="Calibri"/>
                <w:i w:val="0"/>
                <w:sz w:val="22"/>
                <w:szCs w:val="22"/>
                <w:lang w:val="es-MX"/>
              </w:rPr>
              <w:t xml:space="preserve">Tipo de Material.- </w:t>
            </w:r>
            <w:r w:rsidRPr="00A5405C">
              <w:rPr>
                <w:rFonts w:ascii="Calibri" w:hAnsi="Calibri"/>
                <w:b w:val="0"/>
                <w:i w:val="0"/>
                <w:sz w:val="22"/>
                <w:szCs w:val="22"/>
                <w:lang w:val="es-ES_tradnl"/>
              </w:rPr>
              <w:t xml:space="preserve">Construido en material sintético (Fibra de vidrio) resistente a la corrosión por naturaleza o por tratamiento, con un espesor de 4.0 mm (con una tolerancia de </w:t>
            </w:r>
            <w:r w:rsidRPr="00A5405C">
              <w:rPr>
                <w:rFonts w:ascii="Calibri" w:hAnsi="Calibri"/>
                <w:b w:val="0"/>
                <w:i w:val="0"/>
                <w:sz w:val="22"/>
                <w:szCs w:val="22"/>
                <w:lang w:val="es-MX"/>
              </w:rPr>
              <w:t>± 0.5 mm)</w:t>
            </w:r>
            <w:r w:rsidRPr="00A5405C">
              <w:rPr>
                <w:rFonts w:ascii="Calibri" w:hAnsi="Calibri"/>
                <w:b w:val="0"/>
                <w:i w:val="0"/>
                <w:sz w:val="22"/>
                <w:szCs w:val="22"/>
                <w:lang w:val="es-ES_tradnl"/>
              </w:rPr>
              <w:t>, y contar con los respectivos orificios de ingreso y salida (parte inferior y superior).</w:t>
            </w:r>
          </w:p>
          <w:p w:rsidR="00D24FB0" w:rsidRDefault="00D24FB0" w:rsidP="008B20E4">
            <w:pPr>
              <w:pStyle w:val="Ttulo2"/>
              <w:ind w:left="993"/>
              <w:jc w:val="both"/>
              <w:rPr>
                <w:rFonts w:ascii="Calibri" w:hAnsi="Calibri"/>
                <w:b w:val="0"/>
                <w:i w:val="0"/>
                <w:sz w:val="22"/>
                <w:szCs w:val="22"/>
                <w:lang w:val="es-ES_tradnl"/>
              </w:rPr>
            </w:pPr>
            <w:r>
              <w:rPr>
                <w:rFonts w:ascii="Calibri" w:hAnsi="Calibri"/>
                <w:b w:val="0"/>
                <w:i w:val="0"/>
                <w:sz w:val="22"/>
                <w:szCs w:val="22"/>
                <w:lang w:val="es-ES_tradnl"/>
              </w:rPr>
              <w:t>Para el</w:t>
            </w:r>
            <w:r w:rsidRPr="00A5405C">
              <w:rPr>
                <w:rFonts w:ascii="Calibri" w:hAnsi="Calibri"/>
                <w:b w:val="0"/>
                <w:i w:val="0"/>
                <w:sz w:val="22"/>
                <w:szCs w:val="22"/>
                <w:lang w:val="es-ES_tradnl"/>
              </w:rPr>
              <w:t xml:space="preserve"> material sintético </w:t>
            </w:r>
            <w:r>
              <w:rPr>
                <w:rFonts w:ascii="Calibri" w:hAnsi="Calibri"/>
                <w:b w:val="0"/>
                <w:i w:val="0"/>
                <w:sz w:val="22"/>
                <w:szCs w:val="22"/>
                <w:lang w:val="es-ES_tradnl"/>
              </w:rPr>
              <w:t xml:space="preserve">(fibra de vidrio) </w:t>
            </w:r>
            <w:r w:rsidRPr="00A5405C">
              <w:rPr>
                <w:rFonts w:ascii="Calibri" w:hAnsi="Calibri"/>
                <w:b w:val="0"/>
                <w:i w:val="0"/>
                <w:sz w:val="22"/>
                <w:szCs w:val="22"/>
                <w:lang w:val="es-ES_tradnl"/>
              </w:rPr>
              <w:t>es necesaria la presentación de</w:t>
            </w:r>
            <w:r>
              <w:rPr>
                <w:rFonts w:ascii="Calibri" w:hAnsi="Calibri"/>
                <w:b w:val="0"/>
                <w:i w:val="0"/>
                <w:sz w:val="22"/>
                <w:szCs w:val="22"/>
                <w:lang w:val="es-ES_tradnl"/>
              </w:rPr>
              <w:t xml:space="preserve"> </w:t>
            </w:r>
            <w:r w:rsidRPr="00A5405C">
              <w:rPr>
                <w:rFonts w:ascii="Calibri" w:hAnsi="Calibri"/>
                <w:b w:val="0"/>
                <w:i w:val="0"/>
                <w:sz w:val="22"/>
                <w:szCs w:val="22"/>
                <w:lang w:val="es-ES_tradnl"/>
              </w:rPr>
              <w:t>l</w:t>
            </w:r>
            <w:r>
              <w:rPr>
                <w:rFonts w:ascii="Calibri" w:hAnsi="Calibri"/>
                <w:b w:val="0"/>
                <w:i w:val="0"/>
                <w:sz w:val="22"/>
                <w:szCs w:val="22"/>
                <w:lang w:val="es-ES_tradnl"/>
              </w:rPr>
              <w:t>a certificación de:</w:t>
            </w:r>
          </w:p>
          <w:p w:rsidR="00D24FB0" w:rsidRDefault="00D24FB0" w:rsidP="001C3E30">
            <w:pPr>
              <w:pStyle w:val="Ttulo2"/>
              <w:numPr>
                <w:ilvl w:val="0"/>
                <w:numId w:val="65"/>
              </w:numPr>
              <w:spacing w:before="0" w:after="0"/>
              <w:ind w:left="1712" w:hanging="357"/>
              <w:jc w:val="both"/>
              <w:rPr>
                <w:rFonts w:ascii="Calibri" w:hAnsi="Calibri"/>
                <w:b w:val="0"/>
                <w:i w:val="0"/>
                <w:sz w:val="22"/>
                <w:szCs w:val="22"/>
                <w:lang w:val="es-ES_tradnl"/>
              </w:rPr>
            </w:pPr>
            <w:r>
              <w:rPr>
                <w:rFonts w:ascii="Calibri" w:hAnsi="Calibri"/>
                <w:b w:val="0"/>
                <w:i w:val="0"/>
                <w:sz w:val="22"/>
                <w:szCs w:val="22"/>
                <w:lang w:val="es-ES_tradnl"/>
              </w:rPr>
              <w:t>R</w:t>
            </w:r>
            <w:r w:rsidRPr="00A5405C">
              <w:rPr>
                <w:rFonts w:ascii="Calibri" w:hAnsi="Calibri"/>
                <w:b w:val="0"/>
                <w:i w:val="0"/>
                <w:sz w:val="22"/>
                <w:szCs w:val="22"/>
                <w:lang w:val="es-ES_tradnl"/>
              </w:rPr>
              <w:t>esistencia a la radiación ultravioleta.</w:t>
            </w:r>
            <w:r>
              <w:rPr>
                <w:rFonts w:ascii="Calibri" w:hAnsi="Calibri"/>
                <w:b w:val="0"/>
                <w:i w:val="0"/>
                <w:sz w:val="22"/>
                <w:szCs w:val="22"/>
                <w:lang w:val="es-ES_tradnl"/>
              </w:rPr>
              <w:t xml:space="preserve"> </w:t>
            </w:r>
          </w:p>
          <w:p w:rsidR="00D24FB0" w:rsidRDefault="00D24FB0" w:rsidP="001C3E30">
            <w:pPr>
              <w:pStyle w:val="Ttulo2"/>
              <w:numPr>
                <w:ilvl w:val="0"/>
                <w:numId w:val="65"/>
              </w:numPr>
              <w:spacing w:before="0" w:after="0"/>
              <w:ind w:left="1712" w:hanging="357"/>
              <w:jc w:val="both"/>
              <w:rPr>
                <w:rFonts w:ascii="Calibri" w:hAnsi="Calibri"/>
                <w:b w:val="0"/>
                <w:i w:val="0"/>
                <w:sz w:val="22"/>
                <w:szCs w:val="22"/>
                <w:lang w:val="es-ES_tradnl"/>
              </w:rPr>
            </w:pPr>
            <w:r>
              <w:rPr>
                <w:rFonts w:ascii="Calibri" w:hAnsi="Calibri"/>
                <w:b w:val="0"/>
                <w:i w:val="0"/>
                <w:sz w:val="22"/>
                <w:szCs w:val="22"/>
                <w:lang w:val="es-ES_tradnl"/>
              </w:rPr>
              <w:t xml:space="preserve">Ensayo de resistencia al fuego mediante hilo incandescente a 960°C. </w:t>
            </w:r>
          </w:p>
          <w:p w:rsidR="00D24FB0" w:rsidRPr="00A5405C" w:rsidRDefault="00D24FB0" w:rsidP="001C3E30">
            <w:pPr>
              <w:pStyle w:val="Ttulo2"/>
              <w:numPr>
                <w:ilvl w:val="0"/>
                <w:numId w:val="65"/>
              </w:numPr>
              <w:spacing w:before="0" w:after="0"/>
              <w:ind w:left="1712" w:hanging="357"/>
              <w:jc w:val="both"/>
              <w:rPr>
                <w:rFonts w:ascii="Calibri" w:hAnsi="Calibri"/>
                <w:b w:val="0"/>
                <w:i w:val="0"/>
                <w:sz w:val="22"/>
                <w:szCs w:val="22"/>
                <w:lang w:val="es-ES_tradnl"/>
              </w:rPr>
            </w:pPr>
            <w:r>
              <w:rPr>
                <w:rFonts w:ascii="Calibri" w:hAnsi="Calibri"/>
                <w:b w:val="0"/>
                <w:i w:val="0"/>
                <w:sz w:val="22"/>
                <w:szCs w:val="22"/>
                <w:lang w:val="es-ES_tradnl"/>
              </w:rPr>
              <w:t>Ensayo contra agresiones mecánicas exteriores.</w:t>
            </w:r>
          </w:p>
          <w:p w:rsidR="00D24FB0" w:rsidRPr="00A5405C" w:rsidRDefault="00D24FB0" w:rsidP="001C3E30">
            <w:pPr>
              <w:pStyle w:val="Ttulo2"/>
              <w:numPr>
                <w:ilvl w:val="1"/>
                <w:numId w:val="63"/>
              </w:numPr>
              <w:tabs>
                <w:tab w:val="clear" w:pos="1440"/>
              </w:tabs>
              <w:ind w:left="993" w:hanging="426"/>
              <w:jc w:val="both"/>
              <w:rPr>
                <w:rFonts w:ascii="Calibri" w:hAnsi="Calibri"/>
                <w:b w:val="0"/>
                <w:i w:val="0"/>
                <w:sz w:val="22"/>
                <w:szCs w:val="22"/>
                <w:lang w:val="es-MX"/>
              </w:rPr>
            </w:pPr>
            <w:r w:rsidRPr="00A5405C">
              <w:rPr>
                <w:rFonts w:ascii="Calibri" w:hAnsi="Calibri"/>
                <w:i w:val="0"/>
                <w:sz w:val="22"/>
                <w:szCs w:val="22"/>
                <w:lang w:val="es-MX"/>
              </w:rPr>
              <w:t xml:space="preserve">Dimensiones.- </w:t>
            </w:r>
            <w:r w:rsidRPr="00A5405C">
              <w:rPr>
                <w:rFonts w:ascii="Calibri" w:hAnsi="Calibri"/>
                <w:b w:val="0"/>
                <w:i w:val="0"/>
                <w:sz w:val="22"/>
                <w:szCs w:val="22"/>
                <w:lang w:val="es-MX"/>
              </w:rPr>
              <w:t xml:space="preserve">Las dimensiones del gabinete se indican en la figura 1, todas las dimensiones del gabinete tendrán una tolerancia de ± 10 mm y deberán corresponder a un modelo S2300 para fibra de vidrio con las siguientes dimensiones: </w:t>
            </w:r>
          </w:p>
          <w:p w:rsidR="00D24FB0" w:rsidRPr="00A5405C" w:rsidRDefault="00D24FB0" w:rsidP="008B20E4">
            <w:pPr>
              <w:ind w:left="360"/>
              <w:jc w:val="both"/>
              <w:rPr>
                <w:rFonts w:ascii="Calibri" w:hAnsi="Calibri" w:cs="Arial"/>
                <w:bCs/>
                <w:iCs/>
                <w:sz w:val="22"/>
                <w:szCs w:val="22"/>
                <w:lang w:val="es-ES_tradnl"/>
              </w:rPr>
            </w:pPr>
          </w:p>
          <w:p w:rsidR="00D24FB0" w:rsidRPr="00A5405C" w:rsidRDefault="00D24FB0" w:rsidP="008B20E4">
            <w:pPr>
              <w:ind w:left="360"/>
              <w:jc w:val="both"/>
              <w:rPr>
                <w:rFonts w:ascii="Calibri" w:hAnsi="Calibri" w:cs="Arial"/>
                <w:bCs/>
                <w:iCs/>
                <w:sz w:val="22"/>
                <w:szCs w:val="22"/>
                <w:lang w:val="es-ES_tradnl"/>
              </w:rPr>
            </w:pPr>
            <w:r w:rsidRPr="00A5405C">
              <w:rPr>
                <w:rFonts w:ascii="Calibri" w:hAnsi="Calibri" w:cs="Arial"/>
                <w:sz w:val="22"/>
                <w:szCs w:val="22"/>
              </w:rPr>
              <w:t>Además este cofre debe tener impreso un código QR en la base exterior inferior y  en la parte interna detrás de la puerta , que facilite la trazabilidad del producto (de cada gabinete), como en el ejemplo a continuación:</w:t>
            </w:r>
          </w:p>
          <w:p w:rsidR="00D24FB0" w:rsidRPr="00A5405C" w:rsidRDefault="00D24FB0" w:rsidP="008B20E4">
            <w:pPr>
              <w:spacing w:before="240" w:after="240" w:line="360" w:lineRule="auto"/>
              <w:ind w:left="360"/>
              <w:jc w:val="center"/>
              <w:rPr>
                <w:rFonts w:ascii="Calibri" w:hAnsi="Calibri"/>
                <w:sz w:val="22"/>
                <w:szCs w:val="22"/>
              </w:rPr>
            </w:pPr>
            <w:r>
              <w:rPr>
                <w:rFonts w:ascii="Calibri" w:hAnsi="Calibri"/>
                <w:noProof/>
                <w:sz w:val="22"/>
                <w:szCs w:val="22"/>
                <w:lang w:val="es-BO" w:eastAsia="es-BO"/>
              </w:rPr>
              <w:lastRenderedPageBreak/>
              <w:drawing>
                <wp:inline distT="0" distB="0" distL="0" distR="0">
                  <wp:extent cx="1487805" cy="14738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667" t="7263" r="6667" b="6145"/>
                          <a:stretch>
                            <a:fillRect/>
                          </a:stretch>
                        </pic:blipFill>
                        <pic:spPr bwMode="auto">
                          <a:xfrm>
                            <a:off x="0" y="0"/>
                            <a:ext cx="1487805" cy="1473835"/>
                          </a:xfrm>
                          <a:prstGeom prst="rect">
                            <a:avLst/>
                          </a:prstGeom>
                          <a:noFill/>
                          <a:ln>
                            <a:noFill/>
                          </a:ln>
                        </pic:spPr>
                      </pic:pic>
                    </a:graphicData>
                  </a:graphic>
                </wp:inline>
              </w:drawing>
            </w:r>
          </w:p>
          <w:p w:rsidR="00D24FB0" w:rsidRPr="00A5405C" w:rsidRDefault="00D24FB0" w:rsidP="008B20E4">
            <w:pPr>
              <w:spacing w:line="360" w:lineRule="auto"/>
              <w:rPr>
                <w:rFonts w:ascii="Calibri" w:hAnsi="Calibri"/>
                <w:sz w:val="22"/>
                <w:szCs w:val="22"/>
              </w:rPr>
            </w:pPr>
            <w:r w:rsidRPr="00A5405C">
              <w:rPr>
                <w:rFonts w:ascii="Calibri" w:hAnsi="Calibri"/>
                <w:b/>
                <w:sz w:val="22"/>
                <w:szCs w:val="22"/>
                <w:u w:val="single"/>
              </w:rPr>
              <w:t>INFORMACIÓN DEL CODIGO QR</w:t>
            </w:r>
            <w:r w:rsidRPr="00A5405C">
              <w:rPr>
                <w:rFonts w:ascii="Calibri" w:hAnsi="Calibri"/>
                <w:sz w:val="22"/>
                <w:szCs w:val="22"/>
              </w:rPr>
              <w:t>:</w:t>
            </w:r>
          </w:p>
          <w:p w:rsidR="00D24FB0" w:rsidRPr="00A5405C" w:rsidRDefault="00D24FB0" w:rsidP="001C3E30">
            <w:pPr>
              <w:numPr>
                <w:ilvl w:val="0"/>
                <w:numId w:val="64"/>
              </w:numPr>
              <w:spacing w:line="276" w:lineRule="auto"/>
              <w:rPr>
                <w:rFonts w:ascii="Calibri" w:hAnsi="Calibri"/>
                <w:sz w:val="22"/>
                <w:szCs w:val="22"/>
              </w:rPr>
            </w:pPr>
            <w:r w:rsidRPr="00A5405C">
              <w:rPr>
                <w:rFonts w:ascii="Calibri" w:hAnsi="Calibri"/>
                <w:sz w:val="22"/>
                <w:szCs w:val="22"/>
              </w:rPr>
              <w:t xml:space="preserve">NÚMERO DE GABINETE : </w:t>
            </w:r>
            <w:r w:rsidRPr="00A5405C">
              <w:rPr>
                <w:rFonts w:ascii="Calibri" w:hAnsi="Calibri"/>
                <w:b/>
                <w:sz w:val="22"/>
                <w:szCs w:val="22"/>
              </w:rPr>
              <w:t>123</w:t>
            </w:r>
          </w:p>
          <w:p w:rsidR="00D24FB0" w:rsidRPr="00A5405C" w:rsidRDefault="00D24FB0" w:rsidP="001C3E30">
            <w:pPr>
              <w:numPr>
                <w:ilvl w:val="0"/>
                <w:numId w:val="64"/>
              </w:numPr>
              <w:spacing w:line="276" w:lineRule="auto"/>
              <w:rPr>
                <w:rFonts w:ascii="Calibri" w:hAnsi="Calibri"/>
                <w:sz w:val="22"/>
                <w:szCs w:val="22"/>
              </w:rPr>
            </w:pPr>
            <w:r w:rsidRPr="00A5405C">
              <w:rPr>
                <w:rFonts w:ascii="Calibri" w:hAnsi="Calibri"/>
                <w:sz w:val="22"/>
                <w:szCs w:val="22"/>
              </w:rPr>
              <w:t xml:space="preserve">TIPO DE GABINETE : </w:t>
            </w:r>
            <w:r w:rsidRPr="00A5405C">
              <w:rPr>
                <w:rFonts w:ascii="Calibri" w:hAnsi="Calibri"/>
                <w:b/>
                <w:sz w:val="22"/>
                <w:szCs w:val="22"/>
              </w:rPr>
              <w:t>RACCOR/CRUCETA (según el tipo de salida)</w:t>
            </w:r>
          </w:p>
          <w:p w:rsidR="00D24FB0" w:rsidRPr="00A5405C" w:rsidRDefault="00D24FB0" w:rsidP="001C3E30">
            <w:pPr>
              <w:numPr>
                <w:ilvl w:val="0"/>
                <w:numId w:val="64"/>
              </w:numPr>
              <w:spacing w:line="276" w:lineRule="auto"/>
              <w:rPr>
                <w:rFonts w:ascii="Calibri" w:hAnsi="Calibri"/>
                <w:sz w:val="22"/>
                <w:szCs w:val="22"/>
              </w:rPr>
            </w:pPr>
            <w:r w:rsidRPr="00A5405C">
              <w:rPr>
                <w:rFonts w:ascii="Calibri" w:hAnsi="Calibri"/>
                <w:sz w:val="22"/>
                <w:szCs w:val="22"/>
              </w:rPr>
              <w:t xml:space="preserve">MEDIDOR  : </w:t>
            </w:r>
            <w:r w:rsidRPr="00A5405C">
              <w:rPr>
                <w:rFonts w:ascii="Calibri" w:hAnsi="Calibri"/>
                <w:b/>
                <w:sz w:val="22"/>
                <w:szCs w:val="22"/>
              </w:rPr>
              <w:t>MEDIDOR</w:t>
            </w:r>
            <w:r w:rsidRPr="00A5405C">
              <w:rPr>
                <w:rFonts w:ascii="Calibri" w:hAnsi="Calibri"/>
                <w:sz w:val="22"/>
                <w:szCs w:val="22"/>
              </w:rPr>
              <w:t xml:space="preserve"> </w:t>
            </w:r>
            <w:r w:rsidRPr="00A5405C">
              <w:rPr>
                <w:rFonts w:ascii="Calibri" w:hAnsi="Calibri"/>
                <w:b/>
                <w:sz w:val="22"/>
                <w:szCs w:val="22"/>
              </w:rPr>
              <w:t>12345678</w:t>
            </w:r>
            <w:r w:rsidRPr="00A5405C">
              <w:rPr>
                <w:rFonts w:ascii="Calibri" w:hAnsi="Calibri"/>
                <w:sz w:val="22"/>
                <w:szCs w:val="22"/>
              </w:rPr>
              <w:t xml:space="preserve"> </w:t>
            </w:r>
          </w:p>
          <w:p w:rsidR="00D24FB0" w:rsidRPr="00A5405C" w:rsidRDefault="00D24FB0" w:rsidP="001C3E30">
            <w:pPr>
              <w:numPr>
                <w:ilvl w:val="0"/>
                <w:numId w:val="64"/>
              </w:numPr>
              <w:spacing w:line="276" w:lineRule="auto"/>
              <w:rPr>
                <w:rFonts w:ascii="Calibri" w:hAnsi="Calibri"/>
                <w:sz w:val="22"/>
                <w:szCs w:val="22"/>
              </w:rPr>
            </w:pPr>
            <w:r w:rsidRPr="00A5405C">
              <w:rPr>
                <w:rFonts w:ascii="Calibri" w:hAnsi="Calibri"/>
                <w:sz w:val="22"/>
                <w:szCs w:val="22"/>
              </w:rPr>
              <w:t xml:space="preserve">REGULADOR  : </w:t>
            </w:r>
            <w:r w:rsidRPr="00A5405C">
              <w:rPr>
                <w:rFonts w:ascii="Calibri" w:hAnsi="Calibri"/>
                <w:b/>
                <w:sz w:val="22"/>
                <w:szCs w:val="22"/>
              </w:rPr>
              <w:t>REGULADOR 87654321</w:t>
            </w:r>
          </w:p>
          <w:p w:rsidR="00D24FB0" w:rsidRPr="00A5405C" w:rsidRDefault="00D24FB0" w:rsidP="001C3E30">
            <w:pPr>
              <w:numPr>
                <w:ilvl w:val="0"/>
                <w:numId w:val="64"/>
              </w:numPr>
              <w:spacing w:line="276" w:lineRule="auto"/>
              <w:rPr>
                <w:rFonts w:ascii="Calibri" w:hAnsi="Calibri"/>
                <w:sz w:val="22"/>
                <w:szCs w:val="22"/>
              </w:rPr>
            </w:pPr>
            <w:r w:rsidRPr="00A5405C">
              <w:rPr>
                <w:rFonts w:ascii="Calibri" w:hAnsi="Calibri"/>
                <w:sz w:val="22"/>
                <w:szCs w:val="22"/>
              </w:rPr>
              <w:t xml:space="preserve">NUMERO DE CONTRATO : </w:t>
            </w:r>
            <w:r w:rsidRPr="00A5405C">
              <w:rPr>
                <w:rFonts w:ascii="Calibri" w:hAnsi="Calibri"/>
                <w:b/>
                <w:sz w:val="22"/>
                <w:szCs w:val="22"/>
              </w:rPr>
              <w:t>XXXX/XXX/XXX/2015(*)</w:t>
            </w:r>
          </w:p>
          <w:p w:rsidR="00D24FB0" w:rsidRPr="00A5405C" w:rsidRDefault="00D24FB0" w:rsidP="008B20E4">
            <w:pPr>
              <w:spacing w:line="276" w:lineRule="auto"/>
              <w:rPr>
                <w:rFonts w:ascii="Calibri" w:hAnsi="Calibri"/>
                <w:sz w:val="22"/>
                <w:szCs w:val="22"/>
              </w:rPr>
            </w:pPr>
          </w:p>
          <w:p w:rsidR="00D24FB0" w:rsidRPr="00A5405C" w:rsidRDefault="00D24FB0" w:rsidP="008B20E4">
            <w:pPr>
              <w:spacing w:line="276" w:lineRule="auto"/>
              <w:rPr>
                <w:rFonts w:ascii="Calibri" w:hAnsi="Calibri"/>
                <w:sz w:val="22"/>
                <w:szCs w:val="22"/>
              </w:rPr>
            </w:pPr>
            <w:r w:rsidRPr="00A5405C">
              <w:rPr>
                <w:rFonts w:ascii="Calibri" w:hAnsi="Calibri"/>
                <w:sz w:val="22"/>
                <w:szCs w:val="22"/>
              </w:rPr>
              <w:t xml:space="preserve">El código QR debe tener un tamaño de 3 cm. x 3 cm, asimismo esta información deberá estar separada por guiones medios, teniendo como resultado el siguiente texto: </w:t>
            </w:r>
          </w:p>
          <w:p w:rsidR="00D24FB0" w:rsidRPr="00A5405C" w:rsidRDefault="00D24FB0" w:rsidP="008B20E4">
            <w:pPr>
              <w:spacing w:line="276" w:lineRule="auto"/>
              <w:jc w:val="center"/>
              <w:rPr>
                <w:rFonts w:ascii="Calibri" w:hAnsi="Calibri"/>
                <w:sz w:val="22"/>
                <w:szCs w:val="22"/>
              </w:rPr>
            </w:pPr>
          </w:p>
          <w:p w:rsidR="00D24FB0" w:rsidRPr="00A5405C" w:rsidRDefault="00D24FB0" w:rsidP="008B20E4">
            <w:pPr>
              <w:spacing w:line="276" w:lineRule="auto"/>
              <w:jc w:val="center"/>
              <w:rPr>
                <w:rFonts w:ascii="Calibri" w:hAnsi="Calibri"/>
                <w:sz w:val="22"/>
                <w:szCs w:val="22"/>
              </w:rPr>
            </w:pPr>
            <w:r w:rsidRPr="00A5405C">
              <w:rPr>
                <w:rFonts w:ascii="Calibri" w:hAnsi="Calibri"/>
                <w:sz w:val="22"/>
                <w:szCs w:val="22"/>
              </w:rPr>
              <w:t>123 - RACCORD - MEDIDOR 12345678 - REGULADOR 87654321 - XXXX/XXX/XXX/2015(*)</w:t>
            </w:r>
          </w:p>
          <w:p w:rsidR="00D24FB0" w:rsidRPr="00A5405C" w:rsidRDefault="00D24FB0" w:rsidP="008B20E4">
            <w:pPr>
              <w:spacing w:line="276" w:lineRule="auto"/>
              <w:rPr>
                <w:rFonts w:ascii="Calibri" w:hAnsi="Calibri"/>
                <w:sz w:val="22"/>
                <w:szCs w:val="22"/>
              </w:rPr>
            </w:pPr>
          </w:p>
          <w:p w:rsidR="00D24FB0" w:rsidRPr="00A5405C" w:rsidRDefault="00D24FB0" w:rsidP="008B20E4">
            <w:pPr>
              <w:spacing w:line="276" w:lineRule="auto"/>
              <w:rPr>
                <w:rFonts w:ascii="Calibri" w:hAnsi="Calibri"/>
                <w:sz w:val="22"/>
                <w:szCs w:val="22"/>
              </w:rPr>
            </w:pPr>
            <w:r w:rsidRPr="00A5405C">
              <w:rPr>
                <w:rFonts w:ascii="Calibri" w:hAnsi="Calibri"/>
                <w:sz w:val="22"/>
                <w:szCs w:val="22"/>
              </w:rPr>
              <w:t>(*)Dato a confirmar según el código del proceso correspondiente a la gestión.</w:t>
            </w:r>
          </w:p>
          <w:p w:rsidR="00D24FB0" w:rsidRPr="00A5405C" w:rsidRDefault="00D24FB0" w:rsidP="008B20E4">
            <w:pPr>
              <w:spacing w:line="276" w:lineRule="auto"/>
              <w:rPr>
                <w:rFonts w:ascii="Calibri" w:hAnsi="Calibri"/>
                <w:sz w:val="22"/>
                <w:szCs w:val="22"/>
              </w:rPr>
            </w:pPr>
          </w:p>
          <w:p w:rsidR="00D24FB0" w:rsidRPr="00A5405C" w:rsidRDefault="00D24FB0" w:rsidP="008B20E4">
            <w:pPr>
              <w:ind w:left="426"/>
              <w:jc w:val="center"/>
              <w:rPr>
                <w:rFonts w:ascii="Calibri" w:hAnsi="Calibri" w:cs="Arial"/>
                <w:b/>
                <w:sz w:val="22"/>
                <w:szCs w:val="22"/>
              </w:rPr>
            </w:pPr>
            <w:r w:rsidRPr="00A5405C">
              <w:rPr>
                <w:rFonts w:ascii="Calibri" w:hAnsi="Calibri" w:cs="Arial"/>
                <w:b/>
                <w:sz w:val="22"/>
                <w:szCs w:val="22"/>
              </w:rPr>
              <w:t>Figura: 1</w:t>
            </w:r>
          </w:p>
          <w:p w:rsidR="00D24FB0" w:rsidRPr="00A5405C" w:rsidRDefault="00D24FB0" w:rsidP="008B20E4">
            <w:pPr>
              <w:pStyle w:val="Ttulo2"/>
              <w:spacing w:before="0" w:after="0"/>
              <w:jc w:val="center"/>
              <w:rPr>
                <w:rFonts w:ascii="Calibri" w:hAnsi="Calibri"/>
                <w:i w:val="0"/>
                <w:sz w:val="22"/>
                <w:szCs w:val="22"/>
                <w:lang w:val="es-MX"/>
              </w:rPr>
            </w:pPr>
            <w:r>
              <w:rPr>
                <w:rFonts w:ascii="Calibri" w:hAnsi="Calibri"/>
                <w:b w:val="0"/>
                <w:i w:val="0"/>
                <w:noProof/>
                <w:sz w:val="22"/>
                <w:szCs w:val="22"/>
                <w:lang w:val="es-BO" w:eastAsia="es-BO"/>
              </w:rPr>
              <w:drawing>
                <wp:anchor distT="0" distB="0" distL="114300" distR="114300" simplePos="0" relativeHeight="251670528" behindDoc="0" locked="0" layoutInCell="1" allowOverlap="1">
                  <wp:simplePos x="0" y="0"/>
                  <wp:positionH relativeFrom="column">
                    <wp:posOffset>1242060</wp:posOffset>
                  </wp:positionH>
                  <wp:positionV relativeFrom="paragraph">
                    <wp:posOffset>146050</wp:posOffset>
                  </wp:positionV>
                  <wp:extent cx="2476500" cy="2559685"/>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r="35580"/>
                          <a:stretch>
                            <a:fillRect/>
                          </a:stretch>
                        </pic:blipFill>
                        <pic:spPr bwMode="auto">
                          <a:xfrm>
                            <a:off x="0" y="0"/>
                            <a:ext cx="2476500"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05C">
              <w:rPr>
                <w:rFonts w:ascii="Calibri" w:hAnsi="Calibri"/>
                <w:i w:val="0"/>
                <w:sz w:val="22"/>
                <w:szCs w:val="22"/>
                <w:lang w:val="es-MX"/>
              </w:rPr>
              <w:t>Dimensión del Gabinete: Altura 485 mm, Longitud 350 mm y Profundidad 195mm.</w:t>
            </w:r>
          </w:p>
          <w:p w:rsidR="00D24FB0" w:rsidRPr="00A5405C" w:rsidRDefault="00D24FB0" w:rsidP="008B20E4">
            <w:pPr>
              <w:rPr>
                <w:rFonts w:ascii="Calibri" w:hAnsi="Calibri" w:cs="Arial"/>
                <w:sz w:val="22"/>
                <w:szCs w:val="22"/>
                <w:lang w:val="es-BO"/>
              </w:rPr>
            </w:pPr>
          </w:p>
          <w:p w:rsidR="00D24FB0" w:rsidRPr="00A5405C" w:rsidRDefault="00D24FB0" w:rsidP="008B20E4">
            <w:pPr>
              <w:rPr>
                <w:rFonts w:ascii="Calibri" w:hAnsi="Calibri" w:cs="Arial"/>
                <w:sz w:val="22"/>
                <w:szCs w:val="22"/>
                <w:lang w:val="es-BO"/>
              </w:rPr>
            </w:pPr>
          </w:p>
          <w:p w:rsidR="00D24FB0" w:rsidRPr="00A5405C" w:rsidRDefault="00D24FB0" w:rsidP="008B20E4">
            <w:pPr>
              <w:ind w:left="426"/>
              <w:jc w:val="both"/>
              <w:rPr>
                <w:rFonts w:ascii="Calibri" w:hAnsi="Calibri" w:cs="Arial"/>
                <w:sz w:val="22"/>
                <w:szCs w:val="22"/>
                <w:lang w:val="es-BO"/>
              </w:rPr>
            </w:pPr>
          </w:p>
          <w:p w:rsidR="00D24FB0" w:rsidRPr="00A5405C" w:rsidRDefault="00D24FB0" w:rsidP="008B20E4">
            <w:pPr>
              <w:jc w:val="center"/>
              <w:rPr>
                <w:rFonts w:ascii="Calibri" w:hAnsi="Calibri" w:cs="Arial"/>
                <w:b/>
                <w:sz w:val="22"/>
                <w:szCs w:val="22"/>
                <w:lang w:val="es-BO"/>
              </w:rPr>
            </w:pPr>
            <w:r>
              <w:rPr>
                <w:rFonts w:ascii="Calibri" w:hAnsi="Calibri"/>
                <w:b/>
                <w:noProof/>
                <w:sz w:val="22"/>
                <w:szCs w:val="22"/>
                <w:lang w:val="es-BO" w:eastAsia="es-BO"/>
              </w:rPr>
              <mc:AlternateContent>
                <mc:Choice Requires="wps">
                  <w:drawing>
                    <wp:anchor distT="0" distB="0" distL="114300" distR="114300" simplePos="0" relativeHeight="251672576" behindDoc="0" locked="0" layoutInCell="1" allowOverlap="1">
                      <wp:simplePos x="0" y="0"/>
                      <wp:positionH relativeFrom="column">
                        <wp:posOffset>1003935</wp:posOffset>
                      </wp:positionH>
                      <wp:positionV relativeFrom="paragraph">
                        <wp:posOffset>184150</wp:posOffset>
                      </wp:positionV>
                      <wp:extent cx="407035" cy="123825"/>
                      <wp:effectExtent l="0" t="3810" r="0" b="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MARCO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81" o:spid="_x0000_s1027" style="position:absolute;left:0;text-align:left;margin-left:79.05pt;margin-top:14.5pt;width:32.0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" filled="f" stroked="f">
                      <v:textbox style="mso-fit-shape-to-text:t" inset="0,0,0,0">
                        <w:txbxContent>
                          <w:p w:rsidR="008B20E4" w:rsidRDefault="008B20E4" w:rsidP="00D24FB0">
                            <w:r>
                              <w:rPr>
                                <w:rFonts w:ascii="Calibri" w:hAnsi="Calibri" w:cs="Calibri"/>
                                <w:color w:val="000000"/>
                                <w:sz w:val="16"/>
                                <w:szCs w:val="16"/>
                                <w:lang w:val="en-US"/>
                              </w:rPr>
                              <w:t>MARCO</w:t>
                            </w:r>
                          </w:p>
                        </w:txbxContent>
                      </v:textbox>
                    </v:rect>
                  </w:pict>
                </mc:Fallback>
              </mc:AlternateContent>
            </w:r>
            <w:r>
              <w:rPr>
                <w:rFonts w:ascii="Calibri" w:hAnsi="Calibri"/>
                <w:b/>
                <w:noProof/>
                <w:sz w:val="22"/>
                <w:szCs w:val="22"/>
                <w:lang w:val="es-BO" w:eastAsia="es-BO"/>
              </w:rPr>
              <mc:AlternateContent>
                <mc:Choice Requires="wpg">
                  <w:drawing>
                    <wp:anchor distT="0" distB="0" distL="114300" distR="114300" simplePos="0" relativeHeight="251671552" behindDoc="0" locked="0" layoutInCell="1" allowOverlap="1">
                      <wp:simplePos x="0" y="0"/>
                      <wp:positionH relativeFrom="column">
                        <wp:posOffset>839470</wp:posOffset>
                      </wp:positionH>
                      <wp:positionV relativeFrom="paragraph">
                        <wp:posOffset>125730</wp:posOffset>
                      </wp:positionV>
                      <wp:extent cx="705485" cy="203835"/>
                      <wp:effectExtent l="12065" t="12065" r="6350" b="1270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79" name="Rectangle 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8" o:spid="_x0000_s1026" style="position:absolute;margin-left:66.1pt;margin-top:9.9pt;width:55.55pt;height:16.05pt;z-index:251671552"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">
                      <v:rect id="Rectangle 4" o:spid="_x0000_s10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5" o:spid="_x0000_s10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wscMA&#10;AADbAAAADwAAAGRycy9kb3ducmV2LnhtbERPTWvCQBC9C/0PyxR6M5sqlJC6CaGlRUSQRoV6G7PT&#10;JJidDdmtpv5691Dw+Hjfi3w0nTjT4FrLCp6jGARxZXXLtYLd9mOagHAeWWNnmRT8kYM8e5gsMNX2&#10;wl90Ln0tQgi7FBU03veplK5qyKCLbE8cuB87GPQBDrXUA15CuOnkLI5fpMGWQ0ODPb01VJ3KX6Ng&#10;vS+KTXdctYdyn5zms88rX7/flXp6HItXEJ5Gfxf/u5daQRLWh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SwscMAAADbAAAADwAAAAAAAAAAAAAAAACYAgAAZHJzL2Rv&#10;d25yZXYueG1sUEsFBgAAAAAEAAQA9QAAAIgDAAAAAA==&#10;" filled="f" strokeweight=".7pt">
                        <v:stroke endcap="round"/>
                      </v:rect>
                    </v:group>
                  </w:pict>
                </mc:Fallback>
              </mc:AlternateContent>
            </w:r>
          </w:p>
          <w:p w:rsidR="00D24FB0" w:rsidRPr="00A5405C" w:rsidRDefault="00D24FB0" w:rsidP="008B20E4">
            <w:pPr>
              <w:jc w:val="center"/>
              <w:rPr>
                <w:rFonts w:ascii="Calibri" w:hAnsi="Calibri" w:cs="Arial"/>
                <w:b/>
                <w:sz w:val="22"/>
                <w:szCs w:val="22"/>
                <w:lang w:val="es-BO"/>
              </w:rPr>
            </w:pPr>
            <w:r>
              <w:rPr>
                <w:rFonts w:ascii="Calibri" w:hAnsi="Calibri"/>
                <w:b/>
                <w:noProof/>
                <w:sz w:val="22"/>
                <w:szCs w:val="22"/>
                <w:lang w:val="es-BO" w:eastAsia="es-BO"/>
              </w:rPr>
              <mc:AlternateContent>
                <mc:Choice Requires="wpg">
                  <w:drawing>
                    <wp:anchor distT="0" distB="0" distL="114300" distR="114300" simplePos="0" relativeHeight="251679744" behindDoc="0" locked="0" layoutInCell="1" allowOverlap="1">
                      <wp:simplePos x="0" y="0"/>
                      <wp:positionH relativeFrom="column">
                        <wp:posOffset>3660140</wp:posOffset>
                      </wp:positionH>
                      <wp:positionV relativeFrom="paragraph">
                        <wp:posOffset>60960</wp:posOffset>
                      </wp:positionV>
                      <wp:extent cx="563880" cy="224155"/>
                      <wp:effectExtent l="13335" t="12700" r="13335" b="10795"/>
                      <wp:wrapNone/>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224155"/>
                                <a:chOff x="7210" y="4054"/>
                                <a:chExt cx="888" cy="353"/>
                              </a:xfrm>
                            </wpg:grpSpPr>
                            <wpg:grpSp>
                              <wpg:cNvPr id="74" name="Group 38"/>
                              <wpg:cNvGrpSpPr>
                                <a:grpSpLocks/>
                              </wpg:cNvGrpSpPr>
                              <wpg:grpSpPr bwMode="auto">
                                <a:xfrm>
                                  <a:off x="7210" y="4054"/>
                                  <a:ext cx="888" cy="353"/>
                                  <a:chOff x="3647" y="3038"/>
                                  <a:chExt cx="1111" cy="321"/>
                                </a:xfrm>
                              </wpg:grpSpPr>
                              <wps:wsp>
                                <wps:cNvPr id="75" name="Rectangle 3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Rectangle 41"/>
                              <wps:cNvSpPr>
                                <a:spLocks noChangeArrowheads="1"/>
                              </wps:cNvSpPr>
                              <wps:spPr bwMode="auto">
                                <a:xfrm>
                                  <a:off x="7314" y="4135"/>
                                  <a:ext cx="7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485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73" o:spid="_x0000_s1028" style="position:absolute;left:0;text-align:left;margin-left:288.2pt;margin-top:4.8pt;width:44.4pt;height:17.65pt;z-index:251679744" coordorigin="7210,4054" coordsize="88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">
                      <v:group id="Group 38" o:spid="_x0000_s1029" style="position:absolute;left:7210;top:4054;width:888;height:353"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39" o:spid="_x0000_s103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40" o:spid="_x0000_s103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9ecYA&#10;AADbAAAADwAAAGRycy9kb3ducmV2LnhtbESPQWvCQBSE70L/w/IK3nRTCyoxGwkVSykFMa1Qb6/Z&#10;1ySYfRuyq6b+elcQehxm5hsmWfamESfqXG1ZwdM4AkFcWF1zqeDrcz2ag3AeWWNjmRT8kYNl+jBI&#10;MNb2zFs65b4UAcIuRgWV920spSsqMujGtiUO3q/tDPogu1LqDs8Bbho5iaKpNFhzWKiwpZeKikN+&#10;NAo+dlm2aX7e632+mx+eJ68XvnyvlBo+9tkChKfe/4fv7TetYDaF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T9ecYAAADbAAAADwAAAAAAAAAAAAAAAACYAgAAZHJz&#10;L2Rvd25yZXYueG1sUEsFBgAAAAAEAAQA9QAAAIsDAAAAAA==&#10;" filled="f" strokeweight=".7pt">
                          <v:stroke endcap="round"/>
                        </v:rect>
                      </v:group>
                      <v:rect id="Rectangle 41" o:spid="_x0000_s1032" style="position:absolute;left:7314;top:4135;width:78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rsidR="008B20E4" w:rsidRDefault="008B20E4" w:rsidP="00D24FB0">
                              <w:r>
                                <w:rPr>
                                  <w:rFonts w:ascii="Calibri" w:hAnsi="Calibri" w:cs="Calibri"/>
                                  <w:color w:val="000000"/>
                                  <w:sz w:val="16"/>
                                  <w:szCs w:val="16"/>
                                  <w:lang w:val="en-US"/>
                                </w:rPr>
                                <w:t>485 MM</w:t>
                              </w:r>
                            </w:p>
                          </w:txbxContent>
                        </v:textbox>
                      </v:rect>
                    </v:group>
                  </w:pict>
                </mc:Fallback>
              </mc:AlternateContent>
            </w:r>
          </w:p>
          <w:p w:rsidR="00D24FB0" w:rsidRPr="00A5405C" w:rsidRDefault="00D24FB0" w:rsidP="008B20E4">
            <w:pPr>
              <w:jc w:val="center"/>
              <w:rPr>
                <w:rFonts w:ascii="Calibri" w:hAnsi="Calibri" w:cs="Arial"/>
                <w:b/>
                <w:sz w:val="22"/>
                <w:szCs w:val="22"/>
                <w:lang w:val="es-BO"/>
              </w:rPr>
            </w:pPr>
            <w:r>
              <w:rPr>
                <w:rFonts w:ascii="Calibri" w:hAnsi="Calibri"/>
                <w:noProof/>
                <w:sz w:val="22"/>
                <w:szCs w:val="22"/>
                <w:lang w:val="es-BO" w:eastAsia="es-BO"/>
              </w:rPr>
              <mc:AlternateContent>
                <mc:Choice Requires="wpg">
                  <w:drawing>
                    <wp:anchor distT="0" distB="0" distL="114300" distR="114300" simplePos="0" relativeHeight="251673600" behindDoc="0" locked="0" layoutInCell="1" allowOverlap="1">
                      <wp:simplePos x="0" y="0"/>
                      <wp:positionH relativeFrom="column">
                        <wp:posOffset>821690</wp:posOffset>
                      </wp:positionH>
                      <wp:positionV relativeFrom="paragraph">
                        <wp:posOffset>100965</wp:posOffset>
                      </wp:positionV>
                      <wp:extent cx="705485" cy="203835"/>
                      <wp:effectExtent l="13335" t="13970" r="5080" b="10795"/>
                      <wp:wrapNone/>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114" y="4665"/>
                                <a:chExt cx="1111" cy="321"/>
                              </a:xfrm>
                            </wpg:grpSpPr>
                            <wpg:grpSp>
                              <wpg:cNvPr id="69" name="Group 8"/>
                              <wpg:cNvGrpSpPr>
                                <a:grpSpLocks/>
                              </wpg:cNvGrpSpPr>
                              <wpg:grpSpPr bwMode="auto">
                                <a:xfrm>
                                  <a:off x="3114" y="4665"/>
                                  <a:ext cx="1111" cy="321"/>
                                  <a:chOff x="3647" y="3038"/>
                                  <a:chExt cx="1111" cy="321"/>
                                </a:xfrm>
                              </wpg:grpSpPr>
                              <wps:wsp>
                                <wps:cNvPr id="70" name="Rectangle 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 name="Rectangle 11"/>
                              <wps:cNvSpPr>
                                <a:spLocks noChangeArrowheads="1"/>
                              </wps:cNvSpPr>
                              <wps:spPr bwMode="auto">
                                <a:xfrm>
                                  <a:off x="3301" y="4721"/>
                                  <a:ext cx="6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PUERTA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68" o:spid="_x0000_s1033" style="position:absolute;left:0;text-align:left;margin-left:64.7pt;margin-top:7.95pt;width:55.55pt;height:16.05pt;z-index:251673600" coordorigin="3114,4665"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">
                      <v:group id="Group 8" o:spid="_x0000_s1034" style="position:absolute;left:3114;top:4665;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 o:spid="_x0000_s103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10" o:spid="_x0000_s103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lDcYA&#10;AADbAAAADwAAAGRycy9kb3ducmV2LnhtbESPQWvCQBSE70L/w/IKvenGFFSiq4SWliKCmFaot9fs&#10;axKSfRuyW43+elcQehxm5htmsepNI47UucqygvEoAkGcW11xoeDr8204A+E8ssbGMik4k4PV8mGw&#10;wETbE+/omPlCBAi7BBWU3reJlC4vyaAb2ZY4eL+2M+iD7AqpOzwFuGlkHEUTabDisFBiSy8l5XX2&#10;ZxRs9mm6bX7W1SHbz+rn+P3Cl+9XpZ4e+3QOwlPv/8P39odWMB3D7Uv4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1lDcYAAADbAAAADwAAAAAAAAAAAAAAAACYAgAAZHJz&#10;L2Rvd25yZXYueG1sUEsFBgAAAAAEAAQA9QAAAIsDAAAAAA==&#10;" filled="f" strokeweight=".7pt">
                          <v:stroke endcap="round"/>
                        </v:rect>
                      </v:group>
                      <v:rect id="Rectangle 11" o:spid="_x0000_s1037" style="position:absolute;left:3301;top:4721;width:6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4hMUA&#10;AADbAAAADwAAAGRycy9kb3ducmV2LnhtbESPQWvCQBSE7wX/w/IEL0U35tBqmo2IIHgQimkPentk&#10;X7Nps29DdjWxv75bKPQ4zMw3TL4ZbStu1PvGsYLlIgFBXDndcK3g/W0/X4HwAVlj65gU3MnDppg8&#10;5JhpN/CJbmWoRYSwz1CBCaHLpPSVIYt+4Tri6H243mKIsq+l7nGIcNvKNEmepMWG44LBjnaGqq/y&#10;ahXsX88N8bc8Pa5Xg/us0ktpjp1Ss+m4fQERaAz/4b/2QSt4Tu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iExQAAANsAAAAPAAAAAAAAAAAAAAAAAJgCAABkcnMv&#10;ZG93bnJldi54bWxQSwUGAAAAAAQABAD1AAAAigMAAAAA&#10;" filled="f" stroked="f">
                        <v:textbox style="mso-fit-shape-to-text:t" inset="0,0,0,0">
                          <w:txbxContent>
                            <w:p w:rsidR="008B20E4" w:rsidRDefault="008B20E4" w:rsidP="00D24FB0">
                              <w:r>
                                <w:rPr>
                                  <w:rFonts w:ascii="Calibri" w:hAnsi="Calibri" w:cs="Calibri"/>
                                  <w:color w:val="000000"/>
                                  <w:sz w:val="16"/>
                                  <w:szCs w:val="16"/>
                                  <w:lang w:val="en-US"/>
                                </w:rPr>
                                <w:t>PUERTA</w:t>
                              </w:r>
                            </w:p>
                          </w:txbxContent>
                        </v:textbox>
                      </v:rect>
                    </v:group>
                  </w:pict>
                </mc:Fallback>
              </mc:AlternateContent>
            </w:r>
          </w:p>
          <w:p w:rsidR="00D24FB0" w:rsidRPr="00A5405C" w:rsidRDefault="00D24FB0" w:rsidP="008B20E4">
            <w:pPr>
              <w:jc w:val="both"/>
              <w:rPr>
                <w:rFonts w:ascii="Calibri" w:hAnsi="Calibri" w:cs="Arial"/>
                <w:b/>
                <w:sz w:val="22"/>
                <w:szCs w:val="22"/>
                <w:lang w:val="es-BO"/>
              </w:rPr>
            </w:pPr>
            <w:r>
              <w:rPr>
                <w:rFonts w:ascii="Calibri" w:hAnsi="Calibri"/>
                <w:noProof/>
                <w:sz w:val="22"/>
                <w:szCs w:val="22"/>
                <w:lang w:val="es-BO" w:eastAsia="es-BO"/>
              </w:rPr>
              <w:drawing>
                <wp:anchor distT="0" distB="0" distL="114300" distR="114300" simplePos="0" relativeHeight="251688960" behindDoc="1" locked="0" layoutInCell="1" allowOverlap="1">
                  <wp:simplePos x="0" y="0"/>
                  <wp:positionH relativeFrom="column">
                    <wp:posOffset>3733800</wp:posOffset>
                  </wp:positionH>
                  <wp:positionV relativeFrom="paragraph">
                    <wp:posOffset>48260</wp:posOffset>
                  </wp:positionV>
                  <wp:extent cx="1171575" cy="790575"/>
                  <wp:effectExtent l="0" t="0" r="9525" b="9525"/>
                  <wp:wrapTight wrapText="bothSides">
                    <wp:wrapPolygon edited="0">
                      <wp:start x="0" y="0"/>
                      <wp:lineTo x="0" y="21340"/>
                      <wp:lineTo x="21424" y="21340"/>
                      <wp:lineTo x="21424" y="0"/>
                      <wp:lineTo x="0" y="0"/>
                    </wp:wrapPolygon>
                  </wp:wrapTight>
                  <wp:docPr id="67" name="Imagen 67"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22"/>
                <w:szCs w:val="22"/>
                <w:lang w:val="es-BO" w:eastAsia="es-BO"/>
              </w:rPr>
              <mc:AlternateContent>
                <mc:Choice Requires="wpg">
                  <w:drawing>
                    <wp:anchor distT="0" distB="0" distL="114300" distR="114300" simplePos="0" relativeHeight="251674624" behindDoc="0" locked="0" layoutInCell="1" allowOverlap="1">
                      <wp:simplePos x="0" y="0"/>
                      <wp:positionH relativeFrom="column">
                        <wp:posOffset>969010</wp:posOffset>
                      </wp:positionH>
                      <wp:positionV relativeFrom="paragraph">
                        <wp:posOffset>160655</wp:posOffset>
                      </wp:positionV>
                      <wp:extent cx="607695" cy="203835"/>
                      <wp:effectExtent l="8255" t="5715" r="12700" b="9525"/>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203835"/>
                                <a:chOff x="3193" y="5018"/>
                                <a:chExt cx="957" cy="321"/>
                              </a:xfrm>
                            </wpg:grpSpPr>
                            <wpg:grpSp>
                              <wpg:cNvPr id="63" name="Group 13"/>
                              <wpg:cNvGrpSpPr>
                                <a:grpSpLocks/>
                              </wpg:cNvGrpSpPr>
                              <wpg:grpSpPr bwMode="auto">
                                <a:xfrm>
                                  <a:off x="3193" y="5018"/>
                                  <a:ext cx="957" cy="321"/>
                                  <a:chOff x="3647" y="3038"/>
                                  <a:chExt cx="1111" cy="321"/>
                                </a:xfrm>
                              </wpg:grpSpPr>
                              <wps:wsp>
                                <wps:cNvPr id="64" name="Rectangle 1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 name="Rectangle 16"/>
                              <wps:cNvSpPr>
                                <a:spLocks noChangeArrowheads="1"/>
                              </wps:cNvSpPr>
                              <wps:spPr bwMode="auto">
                                <a:xfrm>
                                  <a:off x="3429" y="5095"/>
                                  <a:ext cx="5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VISOR</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62" o:spid="_x0000_s1038" style="position:absolute;left:0;text-align:left;margin-left:76.3pt;margin-top:12.65pt;width:47.85pt;height:16.05pt;z-index:251674624" coordorigin="3193,5018" coordsize="95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">
                      <v:group id="Group 13" o:spid="_x0000_s1039" style="position:absolute;left:3193;top:5018;width:95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14" o:spid="_x0000_s104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rect id="Rectangle 15" o:spid="_x0000_s104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08YA&#10;AADbAAAADwAAAGRycy9kb3ducmV2LnhtbESPQWvCQBSE74X+h+UJvdWNiiIxGwkVpZRCMa1Qb8/s&#10;Mwlm34bsVqO/vlsQehxm5hsmWfamEWfqXG1ZwWgYgSAurK65VPD1uX6eg3AeWWNjmRRcycEyfXxI&#10;MNb2wls6574UAcIuRgWV920spSsqMuiGtiUO3tF2Bn2QXSl1h5cAN40cR9FMGqw5LFTY0ktFxSn/&#10;MQred1n20Rze6n2+m58m482Nb98rpZ4GfbYA4an3/+F7+1UrmE3h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108YAAADbAAAADwAAAAAAAAAAAAAAAACYAgAAZHJz&#10;L2Rvd25yZXYueG1sUEsFBgAAAAAEAAQA9QAAAIsDAAAAAA==&#10;" filled="f" strokeweight=".7pt">
                          <v:stroke endcap="round"/>
                        </v:rect>
                      </v:group>
                      <v:rect id="Rectangle 16" o:spid="_x0000_s1042" style="position:absolute;left:3429;top:5095;width:53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8B20E4" w:rsidRDefault="008B20E4" w:rsidP="00D24FB0">
                              <w:r>
                                <w:rPr>
                                  <w:rFonts w:ascii="Calibri" w:hAnsi="Calibri" w:cs="Calibri"/>
                                  <w:color w:val="000000"/>
                                  <w:sz w:val="16"/>
                                  <w:szCs w:val="16"/>
                                  <w:lang w:val="en-US"/>
                                </w:rPr>
                                <w:t>VISOR</w:t>
                              </w:r>
                            </w:p>
                          </w:txbxContent>
                        </v:textbox>
                      </v:rect>
                    </v:group>
                  </w:pict>
                </mc:Fallback>
              </mc:AlternateContent>
            </w:r>
          </w:p>
          <w:p w:rsidR="00D24FB0" w:rsidRPr="00A5405C" w:rsidRDefault="00D24FB0" w:rsidP="008B20E4">
            <w:pPr>
              <w:jc w:val="both"/>
              <w:rPr>
                <w:rFonts w:ascii="Calibri" w:hAnsi="Calibri" w:cs="Arial"/>
                <w:b/>
                <w:sz w:val="22"/>
                <w:szCs w:val="22"/>
                <w:lang w:val="es-BO"/>
              </w:rPr>
            </w:pPr>
          </w:p>
          <w:p w:rsidR="00D24FB0" w:rsidRPr="00A5405C" w:rsidRDefault="00D24FB0" w:rsidP="008B20E4">
            <w:pPr>
              <w:jc w:val="both"/>
              <w:rPr>
                <w:rFonts w:ascii="Calibri" w:hAnsi="Calibri" w:cs="Arial"/>
                <w:b/>
                <w:sz w:val="22"/>
                <w:szCs w:val="22"/>
                <w:lang w:val="es-BO"/>
              </w:rPr>
            </w:pPr>
            <w:r>
              <w:rPr>
                <w:rFonts w:ascii="Calibri" w:hAnsi="Calibri"/>
                <w:b/>
                <w:noProof/>
                <w:sz w:val="22"/>
                <w:szCs w:val="22"/>
                <w:lang w:val="es-BO" w:eastAsia="es-BO"/>
              </w:rPr>
              <mc:AlternateContent>
                <mc:Choice Requires="wpg">
                  <w:drawing>
                    <wp:anchor distT="0" distB="0" distL="114300" distR="114300" simplePos="0" relativeHeight="251675648" behindDoc="0" locked="0" layoutInCell="1" allowOverlap="1">
                      <wp:simplePos x="0" y="0"/>
                      <wp:positionH relativeFrom="column">
                        <wp:posOffset>835025</wp:posOffset>
                      </wp:positionH>
                      <wp:positionV relativeFrom="paragraph">
                        <wp:posOffset>54610</wp:posOffset>
                      </wp:positionV>
                      <wp:extent cx="920115" cy="203835"/>
                      <wp:effectExtent l="7620" t="12065" r="5715" b="1270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203835"/>
                                <a:chOff x="2948" y="5405"/>
                                <a:chExt cx="1449" cy="321"/>
                              </a:xfrm>
                            </wpg:grpSpPr>
                            <wpg:grpSp>
                              <wpg:cNvPr id="58" name="Group 18"/>
                              <wpg:cNvGrpSpPr>
                                <a:grpSpLocks/>
                              </wpg:cNvGrpSpPr>
                              <wpg:grpSpPr bwMode="auto">
                                <a:xfrm>
                                  <a:off x="2948" y="5405"/>
                                  <a:ext cx="1449" cy="321"/>
                                  <a:chOff x="3647" y="3038"/>
                                  <a:chExt cx="1111" cy="321"/>
                                </a:xfrm>
                              </wpg:grpSpPr>
                              <wps:wsp>
                                <wps:cNvPr id="59" name="Rectangle 1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Rectangle 21"/>
                              <wps:cNvSpPr>
                                <a:spLocks noChangeArrowheads="1"/>
                              </wps:cNvSpPr>
                              <wps:spPr bwMode="auto">
                                <a:xfrm>
                                  <a:off x="3053" y="5482"/>
                                  <a:ext cx="1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CIERRE CON LLAVE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57" o:spid="_x0000_s1043" style="position:absolute;left:0;text-align:left;margin-left:65.75pt;margin-top:4.3pt;width:72.45pt;height:16.05pt;z-index:251675648" coordorigin="2948,5405" coordsize="144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">
                      <v:group id="Group 18" o:spid="_x0000_s1044" style="position:absolute;left:2948;top:5405;width:144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19" o:spid="_x0000_s104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20" o:spid="_x0000_s104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WS8MA&#10;AADbAAAADwAAAGRycy9kb3ducmV2LnhtbERPTWvCQBC9F/oflin0VjemECS6SrC0lCIUUwW9jdkx&#10;CWZnQ3abRH999yD0+Hjfi9VoGtFT52rLCqaTCARxYXXNpYLdz/vLDITzyBoby6TgSg5Wy8eHBaba&#10;DrylPvelCCHsUlRQed+mUrqiIoNuYlviwJ1tZ9AH2JVSdziEcNPIOIoSabDm0FBhS+uKikv+axRs&#10;9ln23Zy+6mO+n11e448b3w5vSj0/jdkchKfR/4vv7k+tIAnrw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hWS8MAAADbAAAADwAAAAAAAAAAAAAAAACYAgAAZHJzL2Rv&#10;d25yZXYueG1sUEsFBgAAAAAEAAQA9QAAAIgDAAAAAA==&#10;" filled="f" strokeweight=".7pt">
                          <v:stroke endcap="round"/>
                        </v:rect>
                      </v:group>
                      <v:rect id="Rectangle 21" o:spid="_x0000_s1047" style="position:absolute;left:3053;top:5482;width:121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8B20E4" w:rsidRDefault="008B20E4" w:rsidP="00D24FB0">
                              <w:r>
                                <w:rPr>
                                  <w:rFonts w:ascii="Calibri" w:hAnsi="Calibri" w:cs="Calibri"/>
                                  <w:color w:val="000000"/>
                                  <w:sz w:val="16"/>
                                  <w:szCs w:val="16"/>
                                  <w:lang w:val="en-US"/>
                                </w:rPr>
                                <w:t>CIERRE CON LLAVE</w:t>
                              </w:r>
                            </w:p>
                          </w:txbxContent>
                        </v:textbox>
                      </v:rect>
                    </v:group>
                  </w:pict>
                </mc:Fallback>
              </mc:AlternateContent>
            </w:r>
          </w:p>
          <w:p w:rsidR="00D24FB0" w:rsidRPr="00A5405C" w:rsidRDefault="00D24FB0" w:rsidP="008B20E4">
            <w:pPr>
              <w:jc w:val="both"/>
              <w:rPr>
                <w:rFonts w:ascii="Calibri" w:hAnsi="Calibri" w:cs="Arial"/>
                <w:b/>
                <w:sz w:val="22"/>
                <w:szCs w:val="22"/>
                <w:lang w:val="es-BO"/>
              </w:rPr>
            </w:pPr>
            <w:r>
              <w:rPr>
                <w:rFonts w:ascii="Calibri" w:hAnsi="Calibri"/>
                <w:b/>
                <w:noProof/>
                <w:sz w:val="22"/>
                <w:szCs w:val="22"/>
                <w:lang w:val="es-BO" w:eastAsia="es-BO"/>
              </w:rPr>
              <mc:AlternateContent>
                <mc:Choice Requires="wpg">
                  <w:drawing>
                    <wp:anchor distT="0" distB="0" distL="114300" distR="114300" simplePos="0" relativeHeight="251676672" behindDoc="0" locked="0" layoutInCell="1" allowOverlap="1">
                      <wp:simplePos x="0" y="0"/>
                      <wp:positionH relativeFrom="column">
                        <wp:posOffset>113030</wp:posOffset>
                      </wp:positionH>
                      <wp:positionV relativeFrom="paragraph">
                        <wp:posOffset>152400</wp:posOffset>
                      </wp:positionV>
                      <wp:extent cx="1459865" cy="203835"/>
                      <wp:effectExtent l="9525" t="13970" r="6985" b="10795"/>
                      <wp:wrapNone/>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865" cy="203835"/>
                                <a:chOff x="2098" y="5799"/>
                                <a:chExt cx="2299" cy="321"/>
                              </a:xfrm>
                            </wpg:grpSpPr>
                            <wpg:grpSp>
                              <wpg:cNvPr id="53" name="Group 23"/>
                              <wpg:cNvGrpSpPr>
                                <a:grpSpLocks/>
                              </wpg:cNvGrpSpPr>
                              <wpg:grpSpPr bwMode="auto">
                                <a:xfrm>
                                  <a:off x="2098" y="5799"/>
                                  <a:ext cx="2299" cy="321"/>
                                  <a:chOff x="3647" y="3038"/>
                                  <a:chExt cx="1111" cy="321"/>
                                </a:xfrm>
                              </wpg:grpSpPr>
                              <wps:wsp>
                                <wps:cNvPr id="54" name="Rectangle 2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 name="Rectangle 26"/>
                              <wps:cNvSpPr>
                                <a:spLocks noChangeArrowheads="1"/>
                              </wps:cNvSpPr>
                              <wps:spPr bwMode="auto">
                                <a:xfrm>
                                  <a:off x="2208" y="5876"/>
                                  <a:ext cx="20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MARCADO IDENTIFICATORIO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2" o:spid="_x0000_s1048" style="position:absolute;left:0;text-align:left;margin-left:8.9pt;margin-top:12pt;width:114.95pt;height:16.05pt;z-index:251676672" coordorigin="2098,5799" coordsize="229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">
                      <v:group id="Group 23" o:spid="_x0000_s1049" style="position:absolute;left:2098;top:5799;width:229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24" o:spid="_x0000_s105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25" o:spid="_x0000_s105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bsYA&#10;AADbAAAADwAAAGRycy9kb3ducmV2LnhtbESPQWvCQBSE70L/w/IK3nRTiyIxGwkVSykFMa1Qb6/Z&#10;1ySYfRuyq6b+elcQehxm5hsmWfamESfqXG1ZwdM4AkFcWF1zqeDrcz2ag3AeWWNjmRT8kYNl+jBI&#10;MNb2zFs65b4UAcIuRgWV920spSsqMujGtiUO3q/tDPogu1LqDs8Bbho5iaKZNFhzWKiwpZeKikN+&#10;NAo+dlm2aX7e632+mx+eJ68XvnyvlBo+9tkChKfe/4fv7TetYDqF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M/bsYAAADbAAAADwAAAAAAAAAAAAAAAACYAgAAZHJz&#10;L2Rvd25yZXYueG1sUEsFBgAAAAAEAAQA9QAAAIsDAAAAAA==&#10;" filled="f" strokeweight=".7pt">
                          <v:stroke endcap="round"/>
                        </v:rect>
                      </v:group>
                      <v:rect id="Rectangle 26" o:spid="_x0000_s1052" style="position:absolute;left:2208;top:5876;width:201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8B20E4" w:rsidRDefault="008B20E4" w:rsidP="00D24FB0">
                              <w:r>
                                <w:rPr>
                                  <w:rFonts w:ascii="Calibri" w:hAnsi="Calibri" w:cs="Calibri"/>
                                  <w:color w:val="000000"/>
                                  <w:sz w:val="16"/>
                                  <w:szCs w:val="16"/>
                                  <w:lang w:val="en-US"/>
                                </w:rPr>
                                <w:t>MARCADO IDENTIFICATORIO</w:t>
                              </w:r>
                            </w:p>
                          </w:txbxContent>
                        </v:textbox>
                      </v:rect>
                    </v:group>
                  </w:pict>
                </mc:Fallback>
              </mc:AlternateContent>
            </w:r>
          </w:p>
          <w:p w:rsidR="00D24FB0" w:rsidRPr="00A5405C" w:rsidRDefault="00D24FB0" w:rsidP="008B20E4">
            <w:pPr>
              <w:jc w:val="both"/>
              <w:rPr>
                <w:rFonts w:ascii="Calibri" w:hAnsi="Calibri" w:cs="Arial"/>
                <w:b/>
                <w:sz w:val="22"/>
                <w:szCs w:val="22"/>
                <w:lang w:val="es-BO"/>
              </w:rPr>
            </w:pPr>
          </w:p>
          <w:p w:rsidR="00D24FB0" w:rsidRPr="00A5405C" w:rsidRDefault="00D24FB0" w:rsidP="008B20E4">
            <w:pPr>
              <w:jc w:val="both"/>
              <w:rPr>
                <w:rFonts w:ascii="Calibri" w:hAnsi="Calibri" w:cs="Arial"/>
                <w:b/>
                <w:sz w:val="22"/>
                <w:szCs w:val="22"/>
                <w:lang w:val="es-BO"/>
              </w:rPr>
            </w:pPr>
          </w:p>
          <w:p w:rsidR="00D24FB0" w:rsidRPr="00A5405C" w:rsidRDefault="00D24FB0" w:rsidP="008B20E4">
            <w:pPr>
              <w:jc w:val="both"/>
              <w:rPr>
                <w:rFonts w:ascii="Calibri" w:hAnsi="Calibri" w:cs="Arial"/>
                <w:b/>
                <w:sz w:val="22"/>
                <w:szCs w:val="22"/>
                <w:lang w:val="es-BO"/>
              </w:rPr>
            </w:pPr>
          </w:p>
          <w:p w:rsidR="00D24FB0" w:rsidRPr="00A5405C" w:rsidRDefault="00D24FB0" w:rsidP="008B20E4">
            <w:pPr>
              <w:jc w:val="both"/>
              <w:rPr>
                <w:rFonts w:ascii="Calibri" w:hAnsi="Calibri" w:cs="Arial"/>
                <w:b/>
                <w:sz w:val="22"/>
                <w:szCs w:val="22"/>
                <w:lang w:val="es-BO"/>
              </w:rPr>
            </w:pPr>
            <w:r>
              <w:rPr>
                <w:rFonts w:ascii="Calibri" w:hAnsi="Calibri"/>
                <w:b/>
                <w:noProof/>
                <w:sz w:val="22"/>
                <w:szCs w:val="22"/>
                <w:lang w:val="es-BO" w:eastAsia="es-BO"/>
              </w:rPr>
              <mc:AlternateContent>
                <mc:Choice Requires="wpg">
                  <w:drawing>
                    <wp:anchor distT="0" distB="0" distL="114300" distR="114300" simplePos="0" relativeHeight="251678720" behindDoc="0" locked="0" layoutInCell="1" allowOverlap="1">
                      <wp:simplePos x="0" y="0"/>
                      <wp:positionH relativeFrom="column">
                        <wp:posOffset>3093085</wp:posOffset>
                      </wp:positionH>
                      <wp:positionV relativeFrom="paragraph">
                        <wp:posOffset>85725</wp:posOffset>
                      </wp:positionV>
                      <wp:extent cx="575945" cy="203835"/>
                      <wp:effectExtent l="8255" t="10160" r="6350" b="508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03835"/>
                                <a:chOff x="6317" y="6547"/>
                                <a:chExt cx="907" cy="321"/>
                              </a:xfrm>
                            </wpg:grpSpPr>
                            <wpg:grpSp>
                              <wpg:cNvPr id="48" name="Group 33"/>
                              <wpg:cNvGrpSpPr>
                                <a:grpSpLocks/>
                              </wpg:cNvGrpSpPr>
                              <wpg:grpSpPr bwMode="auto">
                                <a:xfrm>
                                  <a:off x="6317" y="6547"/>
                                  <a:ext cx="907" cy="321"/>
                                  <a:chOff x="3647" y="3038"/>
                                  <a:chExt cx="1111" cy="321"/>
                                </a:xfrm>
                              </wpg:grpSpPr>
                              <wps:wsp>
                                <wps:cNvPr id="49" name="Rectangle 3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 name="Rectangle 36"/>
                              <wps:cNvSpPr>
                                <a:spLocks noChangeArrowheads="1"/>
                              </wps:cNvSpPr>
                              <wps:spPr bwMode="auto">
                                <a:xfrm>
                                  <a:off x="6447" y="6624"/>
                                  <a:ext cx="6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350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47" o:spid="_x0000_s1053" style="position:absolute;left:0;text-align:left;margin-left:243.55pt;margin-top:6.75pt;width:45.35pt;height:16.05pt;z-index:251678720" coordorigin="6317,6547" coordsize="90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">
                      <v:group id="Group 33" o:spid="_x0000_s1054" style="position:absolute;left:6317;top:6547;width:90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34" o:spid="_x0000_s105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rect id="Rectangle 35" o:spid="_x0000_s105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c9sMA&#10;AADbAAAADwAAAGRycy9kb3ducmV2LnhtbERPTWvCQBC9F/wPywjemk2VikRXCYpSSqEYDdjbNDtN&#10;gtnZkN1q6q/vHgSPj/e9WPWmERfqXG1ZwUsUgyAurK65VHA8bJ9nIJxH1thYJgV/5GC1HDwtMNH2&#10;ynu6ZL4UIYRdggoq79tESldUZNBFtiUO3I/tDPoAu1LqDq8h3DRyHMdTabDm0FBhS+uKinP2axR8&#10;5Gn62Xy/119ZPjtPxrsb304bpUbDPp2D8NT7h/juftMKXsP68C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c9sMAAADbAAAADwAAAAAAAAAAAAAAAACYAgAAZHJzL2Rv&#10;d25yZXYueG1sUEsFBgAAAAAEAAQA9QAAAIgDAAAAAA==&#10;" filled="f" strokeweight=".7pt">
                          <v:stroke endcap="round"/>
                        </v:rect>
                      </v:group>
                      <v:rect id="Rectangle 36" o:spid="_x0000_s1057" style="position:absolute;left:6447;top:6624;width:69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6k8QA&#10;AADbAAAADwAAAGRycy9kb3ducmV2LnhtbESPQWvCQBSE70L/w/IKvYhuFBS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upPEAAAA2wAAAA8AAAAAAAAAAAAAAAAAmAIAAGRycy9k&#10;b3ducmV2LnhtbFBLBQYAAAAABAAEAPUAAACJAwAAAAA=&#10;" filled="f" stroked="f">
                        <v:textbox style="mso-fit-shape-to-text:t" inset="0,0,0,0">
                          <w:txbxContent>
                            <w:p w:rsidR="008B20E4" w:rsidRDefault="008B20E4" w:rsidP="00D24FB0">
                              <w:r>
                                <w:rPr>
                                  <w:rFonts w:ascii="Calibri" w:hAnsi="Calibri" w:cs="Calibri"/>
                                  <w:color w:val="000000"/>
                                  <w:sz w:val="16"/>
                                  <w:szCs w:val="16"/>
                                  <w:lang w:val="en-US"/>
                                </w:rPr>
                                <w:t>350 MM</w:t>
                              </w:r>
                            </w:p>
                          </w:txbxContent>
                        </v:textbox>
                      </v:rect>
                    </v:group>
                  </w:pict>
                </mc:Fallback>
              </mc:AlternateContent>
            </w:r>
          </w:p>
          <w:p w:rsidR="00D24FB0" w:rsidRPr="00A5405C" w:rsidRDefault="00D24FB0" w:rsidP="008B20E4">
            <w:pPr>
              <w:jc w:val="both"/>
              <w:rPr>
                <w:rFonts w:ascii="Calibri" w:hAnsi="Calibri" w:cs="Arial"/>
                <w:b/>
                <w:sz w:val="22"/>
                <w:szCs w:val="22"/>
                <w:lang w:val="es-BO"/>
              </w:rPr>
            </w:pPr>
            <w:r>
              <w:rPr>
                <w:rFonts w:ascii="Calibri" w:hAnsi="Calibri"/>
                <w:b/>
                <w:noProof/>
                <w:sz w:val="22"/>
                <w:szCs w:val="22"/>
                <w:lang w:val="es-BO" w:eastAsia="es-BO"/>
              </w:rPr>
              <mc:AlternateContent>
                <mc:Choice Requires="wpg">
                  <w:drawing>
                    <wp:anchor distT="0" distB="0" distL="114300" distR="114300" simplePos="0" relativeHeight="251677696" behindDoc="0" locked="0" layoutInCell="1" allowOverlap="1">
                      <wp:simplePos x="0" y="0"/>
                      <wp:positionH relativeFrom="column">
                        <wp:posOffset>1423670</wp:posOffset>
                      </wp:positionH>
                      <wp:positionV relativeFrom="paragraph">
                        <wp:posOffset>37465</wp:posOffset>
                      </wp:positionV>
                      <wp:extent cx="557530" cy="203835"/>
                      <wp:effectExtent l="5715" t="8890" r="8255" b="6350"/>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203835"/>
                                <a:chOff x="3892" y="6669"/>
                                <a:chExt cx="878" cy="321"/>
                              </a:xfrm>
                            </wpg:grpSpPr>
                            <wpg:grpSp>
                              <wpg:cNvPr id="43" name="Group 28"/>
                              <wpg:cNvGrpSpPr>
                                <a:grpSpLocks/>
                              </wpg:cNvGrpSpPr>
                              <wpg:grpSpPr bwMode="auto">
                                <a:xfrm>
                                  <a:off x="3892" y="6669"/>
                                  <a:ext cx="878" cy="321"/>
                                  <a:chOff x="3647" y="3038"/>
                                  <a:chExt cx="1111" cy="321"/>
                                </a:xfrm>
                              </wpg:grpSpPr>
                              <wps:wsp>
                                <wps:cNvPr id="44" name="Rectangle 2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 name="Rectangle 31"/>
                              <wps:cNvSpPr>
                                <a:spLocks noChangeArrowheads="1"/>
                              </wps:cNvSpPr>
                              <wps:spPr bwMode="auto">
                                <a:xfrm>
                                  <a:off x="4079" y="6746"/>
                                  <a:ext cx="55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D24FB0">
                                    <w:r>
                                      <w:rPr>
                                        <w:rFonts w:ascii="Calibri" w:hAnsi="Calibri" w:cs="Calibri"/>
                                        <w:color w:val="000000"/>
                                        <w:sz w:val="16"/>
                                        <w:szCs w:val="16"/>
                                        <w:lang w:val="en-US"/>
                                      </w:rPr>
                                      <w:t>195 MM</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42" o:spid="_x0000_s1058" style="position:absolute;left:0;text-align:left;margin-left:112.1pt;margin-top:2.95pt;width:43.9pt;height:16.05pt;z-index:251677696" coordorigin="3892,6669" coordsize="87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">
                      <v:group id="Group 28" o:spid="_x0000_s1059" style="position:absolute;left:3892;top:6669;width:878;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29" o:spid="_x0000_s106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30" o:spid="_x0000_s106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ps8YA&#10;AADbAAAADwAAAGRycy9kb3ducmV2LnhtbESPQWvCQBSE70L/w/IK3symVoukrhJaKiIFMa2gt9fs&#10;axLMvg3ZVaO/3i0IPQ4z8w0znXemFidqXWVZwVMUgyDOra64UPD99TGYgHAeWWNtmRRcyMF89tCb&#10;YqLtmTd0ynwhAoRdggpK75tESpeXZNBFtiEO3q9tDfog20LqFs8Bbmo5jOMXabDisFBiQ28l5Yfs&#10;aBR8btN0Xf+sqn22nRyeh4srX3fvSvUfu/QVhKfO/4fv7aVWMBrD35fw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qps8YAAADbAAAADwAAAAAAAAAAAAAAAACYAgAAZHJz&#10;L2Rvd25yZXYueG1sUEsFBgAAAAAEAAQA9QAAAIsDAAAAAA==&#10;" filled="f" strokeweight=".7pt">
                          <v:stroke endcap="round"/>
                        </v:rect>
                      </v:group>
                      <v:rect id="Rectangle 31" o:spid="_x0000_s1062" style="position:absolute;left:4079;top:6746;width:55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8B20E4" w:rsidRDefault="008B20E4" w:rsidP="00D24FB0">
                              <w:r>
                                <w:rPr>
                                  <w:rFonts w:ascii="Calibri" w:hAnsi="Calibri" w:cs="Calibri"/>
                                  <w:color w:val="000000"/>
                                  <w:sz w:val="16"/>
                                  <w:szCs w:val="16"/>
                                  <w:lang w:val="en-US"/>
                                </w:rPr>
                                <w:t>195 MM</w:t>
                              </w:r>
                            </w:p>
                          </w:txbxContent>
                        </v:textbox>
                      </v:rect>
                    </v:group>
                  </w:pict>
                </mc:Fallback>
              </mc:AlternateContent>
            </w:r>
          </w:p>
          <w:p w:rsidR="00D24FB0" w:rsidRPr="00A5405C" w:rsidRDefault="00D24FB0" w:rsidP="008B20E4">
            <w:pPr>
              <w:jc w:val="both"/>
              <w:rPr>
                <w:rFonts w:ascii="Calibri" w:hAnsi="Calibri" w:cs="Arial"/>
                <w:b/>
                <w:sz w:val="22"/>
                <w:szCs w:val="22"/>
                <w:lang w:val="es-BO"/>
              </w:rPr>
            </w:pPr>
          </w:p>
          <w:p w:rsidR="00D24FB0" w:rsidRPr="00A5405C" w:rsidRDefault="00D24FB0" w:rsidP="008B20E4">
            <w:pPr>
              <w:jc w:val="both"/>
              <w:rPr>
                <w:rFonts w:ascii="Calibri" w:hAnsi="Calibri" w:cs="Arial"/>
                <w:b/>
                <w:sz w:val="22"/>
                <w:szCs w:val="22"/>
                <w:lang w:val="es-BO"/>
              </w:rPr>
            </w:pPr>
          </w:p>
          <w:p w:rsidR="00D24FB0" w:rsidRDefault="00D24FB0" w:rsidP="008B20E4">
            <w:pPr>
              <w:ind w:left="426"/>
              <w:jc w:val="both"/>
              <w:rPr>
                <w:rFonts w:ascii="Calibri" w:hAnsi="Calibri" w:cs="Arial"/>
                <w:sz w:val="22"/>
                <w:szCs w:val="22"/>
              </w:rPr>
            </w:pPr>
          </w:p>
          <w:p w:rsidR="00D24FB0" w:rsidRDefault="00D24FB0" w:rsidP="008B20E4">
            <w:pPr>
              <w:ind w:left="426"/>
              <w:jc w:val="both"/>
              <w:rPr>
                <w:rFonts w:ascii="Calibri" w:hAnsi="Calibri" w:cs="Arial"/>
                <w:sz w:val="22"/>
                <w:szCs w:val="22"/>
              </w:rPr>
            </w:pPr>
          </w:p>
          <w:p w:rsidR="00D24FB0" w:rsidRPr="00A5405C" w:rsidRDefault="00D24FB0" w:rsidP="008B20E4">
            <w:pPr>
              <w:ind w:left="426"/>
              <w:jc w:val="both"/>
              <w:rPr>
                <w:rFonts w:ascii="Calibri" w:hAnsi="Calibri" w:cs="Arial"/>
                <w:sz w:val="22"/>
                <w:szCs w:val="22"/>
              </w:rPr>
            </w:pPr>
            <w:r w:rsidRPr="00A5405C">
              <w:rPr>
                <w:rFonts w:ascii="Calibri" w:hAnsi="Calibri" w:cs="Arial"/>
                <w:sz w:val="22"/>
                <w:szCs w:val="22"/>
              </w:rPr>
              <w:t>El pintado del logotipo de YPFB deberá ser realizado respetando el diseño, forma y colores como se aprecia en la siguiente figura:</w:t>
            </w:r>
          </w:p>
          <w:p w:rsidR="00D24FB0" w:rsidRPr="00A5405C" w:rsidRDefault="00D24FB0" w:rsidP="008B20E4">
            <w:pPr>
              <w:ind w:left="426"/>
              <w:jc w:val="both"/>
              <w:rPr>
                <w:rFonts w:ascii="Calibri" w:hAnsi="Calibri" w:cs="Arial"/>
                <w:sz w:val="22"/>
                <w:szCs w:val="22"/>
              </w:rPr>
            </w:pPr>
          </w:p>
          <w:p w:rsidR="00D24FB0" w:rsidRPr="00A5405C" w:rsidRDefault="00D24FB0" w:rsidP="008B20E4">
            <w:pPr>
              <w:ind w:left="426"/>
              <w:jc w:val="center"/>
              <w:rPr>
                <w:rFonts w:ascii="Calibri" w:hAnsi="Calibri" w:cs="Arial"/>
                <w:b/>
                <w:sz w:val="22"/>
                <w:szCs w:val="22"/>
              </w:rPr>
            </w:pPr>
            <w:r w:rsidRPr="00A5405C">
              <w:rPr>
                <w:rFonts w:ascii="Calibri" w:hAnsi="Calibri" w:cs="Arial"/>
                <w:b/>
                <w:sz w:val="22"/>
                <w:szCs w:val="22"/>
              </w:rPr>
              <w:t>Figura: 2</w:t>
            </w:r>
          </w:p>
          <w:p w:rsidR="00D24FB0" w:rsidRPr="00A5405C" w:rsidRDefault="00D24FB0" w:rsidP="008B20E4">
            <w:pPr>
              <w:jc w:val="center"/>
              <w:rPr>
                <w:rFonts w:ascii="Calibri" w:hAnsi="Calibri"/>
                <w:sz w:val="22"/>
                <w:szCs w:val="22"/>
              </w:rPr>
            </w:pPr>
            <w:r>
              <w:rPr>
                <w:rFonts w:ascii="Calibri" w:hAnsi="Calibri"/>
                <w:noProof/>
                <w:sz w:val="22"/>
                <w:szCs w:val="22"/>
                <w:lang w:val="es-BO" w:eastAsia="es-BO"/>
              </w:rPr>
              <w:drawing>
                <wp:inline distT="0" distB="0" distL="0" distR="0">
                  <wp:extent cx="2865755" cy="1951355"/>
                  <wp:effectExtent l="0" t="0" r="0" b="0"/>
                  <wp:docPr id="21" name="Imagen 21"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755" cy="1951355"/>
                          </a:xfrm>
                          <a:prstGeom prst="rect">
                            <a:avLst/>
                          </a:prstGeom>
                          <a:noFill/>
                          <a:ln>
                            <a:noFill/>
                          </a:ln>
                        </pic:spPr>
                      </pic:pic>
                    </a:graphicData>
                  </a:graphic>
                </wp:inline>
              </w:drawing>
            </w:r>
          </w:p>
          <w:p w:rsidR="00D24FB0" w:rsidRPr="00A5405C" w:rsidRDefault="00D24FB0" w:rsidP="008B20E4">
            <w:pPr>
              <w:jc w:val="center"/>
              <w:rPr>
                <w:rFonts w:ascii="Calibri" w:hAnsi="Calibri"/>
                <w:sz w:val="22"/>
                <w:szCs w:val="22"/>
              </w:rPr>
            </w:pPr>
          </w:p>
          <w:p w:rsidR="00D24FB0" w:rsidRPr="00A5405C" w:rsidRDefault="00D24FB0" w:rsidP="008B20E4">
            <w:pPr>
              <w:jc w:val="center"/>
              <w:rPr>
                <w:rFonts w:ascii="Calibri" w:hAnsi="Calibri"/>
                <w:sz w:val="22"/>
                <w:szCs w:val="22"/>
              </w:rPr>
            </w:pPr>
          </w:p>
          <w:p w:rsidR="00D24FB0" w:rsidRPr="00A5405C" w:rsidRDefault="00D24FB0" w:rsidP="001C3E30">
            <w:pPr>
              <w:numPr>
                <w:ilvl w:val="0"/>
                <w:numId w:val="67"/>
              </w:numPr>
              <w:spacing w:before="240"/>
              <w:jc w:val="both"/>
              <w:rPr>
                <w:rFonts w:ascii="Calibri" w:hAnsi="Calibri" w:cs="Arial"/>
                <w:b/>
                <w:sz w:val="22"/>
                <w:szCs w:val="22"/>
                <w:u w:val="single"/>
              </w:rPr>
            </w:pPr>
            <w:r w:rsidRPr="00A5405C">
              <w:rPr>
                <w:rFonts w:ascii="Calibri" w:hAnsi="Calibri" w:cs="Arial"/>
                <w:b/>
                <w:sz w:val="22"/>
                <w:szCs w:val="22"/>
                <w:u w:val="single"/>
              </w:rPr>
              <w:t>Descripción del gabinete</w:t>
            </w:r>
          </w:p>
          <w:p w:rsidR="00D24FB0" w:rsidRPr="00A5405C" w:rsidRDefault="00D24FB0" w:rsidP="001C3E30">
            <w:pPr>
              <w:pStyle w:val="Ttulo2"/>
              <w:numPr>
                <w:ilvl w:val="0"/>
                <w:numId w:val="60"/>
              </w:numPr>
              <w:tabs>
                <w:tab w:val="clear" w:pos="1440"/>
                <w:tab w:val="num" w:pos="1065"/>
              </w:tabs>
              <w:ind w:left="1776" w:hanging="995"/>
              <w:jc w:val="both"/>
              <w:rPr>
                <w:rFonts w:ascii="Calibri" w:hAnsi="Calibri"/>
                <w:i w:val="0"/>
                <w:sz w:val="22"/>
                <w:szCs w:val="22"/>
                <w:lang w:val="es-ES_tradnl"/>
              </w:rPr>
            </w:pPr>
            <w:r w:rsidRPr="00A5405C">
              <w:rPr>
                <w:rFonts w:ascii="Calibri" w:hAnsi="Calibri"/>
                <w:i w:val="0"/>
                <w:sz w:val="22"/>
                <w:szCs w:val="22"/>
              </w:rPr>
              <w:t>Puerta</w:t>
            </w:r>
            <w:r w:rsidRPr="00A5405C">
              <w:rPr>
                <w:rFonts w:ascii="Calibri" w:hAnsi="Calibri"/>
                <w:i w:val="0"/>
                <w:sz w:val="22"/>
                <w:szCs w:val="22"/>
                <w:lang w:val="es-MX"/>
              </w:rPr>
              <w:t xml:space="preserve">.- </w:t>
            </w:r>
            <w:r w:rsidRPr="00A5405C">
              <w:rPr>
                <w:rFonts w:ascii="Calibri" w:hAnsi="Calibri"/>
                <w:b w:val="0"/>
                <w:i w:val="0"/>
                <w:sz w:val="22"/>
                <w:szCs w:val="22"/>
                <w:lang w:val="es-ES_tradnl"/>
              </w:rPr>
              <w:t>La puerta deberá tener las siguientes características:</w:t>
            </w:r>
          </w:p>
          <w:p w:rsidR="00D24FB0" w:rsidRPr="00A5405C" w:rsidRDefault="00D24FB0" w:rsidP="001C3E30">
            <w:pPr>
              <w:pStyle w:val="Ttulo2"/>
              <w:numPr>
                <w:ilvl w:val="2"/>
                <w:numId w:val="63"/>
              </w:numPr>
              <w:ind w:left="2496"/>
              <w:jc w:val="both"/>
              <w:rPr>
                <w:rFonts w:ascii="Calibri" w:hAnsi="Calibri"/>
                <w:b w:val="0"/>
                <w:i w:val="0"/>
                <w:sz w:val="22"/>
                <w:szCs w:val="22"/>
              </w:rPr>
            </w:pPr>
            <w:r w:rsidRPr="00A5405C">
              <w:rPr>
                <w:rFonts w:ascii="Calibri" w:hAnsi="Calibri"/>
                <w:i w:val="0"/>
                <w:sz w:val="22"/>
                <w:szCs w:val="22"/>
                <w:lang w:val="es-ES_tradnl"/>
              </w:rPr>
              <w:t>Cierre:</w:t>
            </w:r>
            <w:r w:rsidRPr="00A5405C">
              <w:rPr>
                <w:rFonts w:ascii="Calibri" w:hAnsi="Calibri"/>
                <w:b w:val="0"/>
                <w:i w:val="0"/>
                <w:sz w:val="22"/>
                <w:szCs w:val="22"/>
                <w:lang w:val="es-ES_tradnl"/>
              </w:rPr>
              <w:t xml:space="preserve"> </w:t>
            </w:r>
            <w:r w:rsidRPr="00A5405C">
              <w:rPr>
                <w:rFonts w:ascii="Calibri" w:hAnsi="Calibri"/>
                <w:b w:val="0"/>
                <w:i w:val="0"/>
                <w:sz w:val="22"/>
                <w:szCs w:val="22"/>
              </w:rPr>
              <w:t>La puerta tendrá un dispositivo de cerradura con llave de seguridad ¼ giro (llave forma plana</w:t>
            </w:r>
            <w:r w:rsidRPr="00A5405C">
              <w:rPr>
                <w:rFonts w:ascii="Calibri" w:hAnsi="Calibri"/>
                <w:b w:val="0"/>
                <w:i w:val="0"/>
                <w:sz w:val="22"/>
                <w:szCs w:val="22"/>
                <w:lang w:val="es-ES_tradnl"/>
              </w:rPr>
              <w:t xml:space="preserve"> triangular o similar</w:t>
            </w:r>
            <w:r w:rsidRPr="00A5405C">
              <w:rPr>
                <w:rFonts w:ascii="Calibri" w:hAnsi="Calibri"/>
                <w:b w:val="0"/>
                <w:i w:val="0"/>
                <w:sz w:val="22"/>
                <w:szCs w:val="22"/>
              </w:rPr>
              <w:t>).</w:t>
            </w:r>
          </w:p>
          <w:p w:rsidR="00D24FB0" w:rsidRPr="00A5405C" w:rsidRDefault="00D24FB0" w:rsidP="001C3E30">
            <w:pPr>
              <w:pStyle w:val="Ttulo2"/>
              <w:numPr>
                <w:ilvl w:val="2"/>
                <w:numId w:val="63"/>
              </w:numPr>
              <w:ind w:left="2496"/>
              <w:jc w:val="both"/>
              <w:rPr>
                <w:rFonts w:ascii="Calibri" w:hAnsi="Calibri"/>
                <w:b w:val="0"/>
                <w:i w:val="0"/>
                <w:sz w:val="22"/>
                <w:szCs w:val="22"/>
              </w:rPr>
            </w:pPr>
            <w:r w:rsidRPr="00A5405C">
              <w:rPr>
                <w:rFonts w:ascii="Calibri" w:hAnsi="Calibri"/>
                <w:i w:val="0"/>
                <w:sz w:val="22"/>
                <w:szCs w:val="22"/>
                <w:lang w:val="es-ES_tradnl"/>
              </w:rPr>
              <w:t>Apertura de la Puerta:</w:t>
            </w:r>
            <w:r w:rsidRPr="00A5405C">
              <w:rPr>
                <w:rFonts w:ascii="Calibri" w:hAnsi="Calibri"/>
                <w:b w:val="0"/>
                <w:i w:val="0"/>
                <w:sz w:val="22"/>
                <w:szCs w:val="22"/>
                <w:lang w:val="es-ES_tradnl"/>
              </w:rPr>
              <w:t xml:space="preserve"> </w:t>
            </w:r>
            <w:r w:rsidRPr="00A5405C">
              <w:rPr>
                <w:rFonts w:ascii="Calibri" w:hAnsi="Calibri"/>
                <w:b w:val="0"/>
                <w:i w:val="0"/>
                <w:sz w:val="22"/>
                <w:szCs w:val="22"/>
              </w:rPr>
              <w:t>La apertura de la puerta será del tipo frontal: en este caso la puerta formara un ángulo de 180º como mínimo entre las posiciones abierta y cerrada.</w:t>
            </w:r>
          </w:p>
          <w:p w:rsidR="00D24FB0" w:rsidRPr="00A5405C" w:rsidRDefault="00D24FB0" w:rsidP="001C3E30">
            <w:pPr>
              <w:pStyle w:val="Ttulo2"/>
              <w:numPr>
                <w:ilvl w:val="2"/>
                <w:numId w:val="63"/>
              </w:numPr>
              <w:ind w:left="2496"/>
              <w:jc w:val="both"/>
              <w:rPr>
                <w:rFonts w:ascii="Calibri" w:hAnsi="Calibri"/>
                <w:i w:val="0"/>
                <w:sz w:val="22"/>
                <w:szCs w:val="22"/>
              </w:rPr>
            </w:pPr>
            <w:r w:rsidRPr="00A5405C">
              <w:rPr>
                <w:rFonts w:ascii="Calibri" w:hAnsi="Calibri"/>
                <w:i w:val="0"/>
                <w:sz w:val="22"/>
                <w:szCs w:val="22"/>
                <w:lang w:val="es-ES_tradnl"/>
              </w:rPr>
              <w:t>Visor:</w:t>
            </w:r>
            <w:r w:rsidRPr="00A5405C">
              <w:rPr>
                <w:rFonts w:ascii="Calibri" w:hAnsi="Calibri"/>
                <w:b w:val="0"/>
                <w:i w:val="0"/>
                <w:sz w:val="22"/>
                <w:szCs w:val="22"/>
                <w:lang w:val="es-ES_tradnl"/>
              </w:rPr>
              <w:t xml:space="preserve"> </w:t>
            </w:r>
            <w:r w:rsidRPr="00A5405C">
              <w:rPr>
                <w:rFonts w:ascii="Calibri" w:hAnsi="Calibri"/>
                <w:b w:val="0"/>
                <w:i w:val="0"/>
                <w:sz w:val="22"/>
                <w:szCs w:val="22"/>
              </w:rPr>
              <w:t>La puerta deberá tener un visor de 8 x 13 cm, construido en acrílico transparente o policarbonato de alta resistencia sin pérdida de transparencia, de 2 mm de espesor como mínimo que permitirá la lectura del medidor (visualizar el odómetro del medidor)</w:t>
            </w:r>
            <w:r w:rsidRPr="00A5405C">
              <w:rPr>
                <w:rFonts w:ascii="Calibri" w:hAnsi="Calibri"/>
                <w:b w:val="0"/>
                <w:i w:val="0"/>
                <w:sz w:val="22"/>
                <w:szCs w:val="22"/>
                <w:lang w:val="es-ES_tradnl"/>
              </w:rPr>
              <w:t xml:space="preserve"> </w:t>
            </w:r>
            <w:r w:rsidRPr="00A5405C">
              <w:rPr>
                <w:rFonts w:ascii="Calibri" w:hAnsi="Calibri"/>
                <w:b w:val="0"/>
                <w:i w:val="0"/>
                <w:sz w:val="22"/>
                <w:szCs w:val="22"/>
              </w:rPr>
              <w:t>en forma directa y su eje de simetría debe estar a 150 mm del borde derecho y a 160 mm del borde superior de la cara anterior de la caja, viendo esta de frente</w:t>
            </w:r>
            <w:r w:rsidRPr="00A5405C">
              <w:rPr>
                <w:rFonts w:ascii="Calibri" w:hAnsi="Calibri"/>
                <w:b w:val="0"/>
                <w:i w:val="0"/>
                <w:sz w:val="22"/>
                <w:szCs w:val="22"/>
                <w:lang w:val="es-ES_tradnl"/>
              </w:rPr>
              <w:t xml:space="preserve"> (la ubicación del visor es referencial, mientras la configuración del armado se mantenga)</w:t>
            </w:r>
            <w:r w:rsidRPr="00A5405C">
              <w:rPr>
                <w:rFonts w:ascii="Calibri" w:hAnsi="Calibri"/>
                <w:b w:val="0"/>
                <w:i w:val="0"/>
                <w:sz w:val="22"/>
                <w:szCs w:val="22"/>
              </w:rPr>
              <w:t>.</w:t>
            </w:r>
            <w:r w:rsidRPr="00A5405C">
              <w:rPr>
                <w:rFonts w:ascii="Calibri" w:hAnsi="Calibri"/>
                <w:i w:val="0"/>
                <w:sz w:val="22"/>
                <w:szCs w:val="22"/>
              </w:rPr>
              <w:t xml:space="preserve"> </w:t>
            </w:r>
          </w:p>
          <w:p w:rsidR="00D24FB0" w:rsidRPr="00A5405C" w:rsidRDefault="00D24FB0" w:rsidP="001C3E30">
            <w:pPr>
              <w:pStyle w:val="Ttulo2"/>
              <w:numPr>
                <w:ilvl w:val="2"/>
                <w:numId w:val="63"/>
              </w:numPr>
              <w:ind w:left="2496"/>
              <w:jc w:val="both"/>
              <w:rPr>
                <w:rFonts w:ascii="Calibri" w:hAnsi="Calibri"/>
                <w:b w:val="0"/>
                <w:i w:val="0"/>
                <w:sz w:val="22"/>
                <w:szCs w:val="22"/>
              </w:rPr>
            </w:pPr>
            <w:r w:rsidRPr="00A5405C">
              <w:rPr>
                <w:rFonts w:ascii="Calibri" w:hAnsi="Calibri"/>
                <w:i w:val="0"/>
                <w:sz w:val="22"/>
                <w:szCs w:val="22"/>
              </w:rPr>
              <w:t xml:space="preserve">Marcado: </w:t>
            </w:r>
            <w:r w:rsidRPr="00A5405C">
              <w:rPr>
                <w:rFonts w:ascii="Calibri" w:hAnsi="Calibri"/>
                <w:b w:val="0"/>
                <w:i w:val="0"/>
                <w:sz w:val="22"/>
                <w:szCs w:val="22"/>
              </w:rPr>
              <w:t>El conjunto puerta-marco llevara una inscripción con pintura permanente (</w:t>
            </w:r>
            <w:r w:rsidRPr="00A5405C">
              <w:rPr>
                <w:rFonts w:ascii="Calibri" w:hAnsi="Calibri"/>
                <w:b w:val="0"/>
                <w:i w:val="0"/>
                <w:color w:val="000000"/>
                <w:sz w:val="22"/>
                <w:szCs w:val="22"/>
              </w:rPr>
              <w:t>laser – para el cual deberá adjuntar un certificado de serigrafía del país de origen)</w:t>
            </w:r>
            <w:r w:rsidRPr="00A5405C">
              <w:rPr>
                <w:rFonts w:ascii="Calibri" w:hAnsi="Calibri"/>
                <w:b w:val="0"/>
                <w:i w:val="0"/>
                <w:sz w:val="22"/>
                <w:szCs w:val="22"/>
              </w:rPr>
              <w:t xml:space="preserve"> además este marcado puede ser </w:t>
            </w:r>
            <w:r w:rsidRPr="00A5405C">
              <w:rPr>
                <w:rFonts w:ascii="Calibri" w:hAnsi="Calibri"/>
                <w:b w:val="0"/>
                <w:i w:val="0"/>
                <w:sz w:val="22"/>
                <w:szCs w:val="22"/>
                <w:lang w:val="es-ES_tradnl"/>
              </w:rPr>
              <w:t>en alto relieve</w:t>
            </w:r>
            <w:r w:rsidRPr="00A5405C">
              <w:rPr>
                <w:rFonts w:ascii="Calibri" w:hAnsi="Calibri"/>
                <w:b w:val="0"/>
                <w:i w:val="0"/>
                <w:sz w:val="22"/>
                <w:szCs w:val="22"/>
              </w:rPr>
              <w:t>, que tenga como mínimo los siguientes datos:</w:t>
            </w:r>
          </w:p>
          <w:p w:rsidR="00D24FB0" w:rsidRPr="00A5405C" w:rsidRDefault="00D24FB0" w:rsidP="001C3E30">
            <w:pPr>
              <w:pStyle w:val="Ttulo2"/>
              <w:numPr>
                <w:ilvl w:val="3"/>
                <w:numId w:val="63"/>
              </w:numPr>
              <w:ind w:left="3216" w:right="397"/>
              <w:jc w:val="both"/>
              <w:rPr>
                <w:rFonts w:ascii="Calibri" w:hAnsi="Calibri"/>
                <w:b w:val="0"/>
                <w:i w:val="0"/>
                <w:sz w:val="22"/>
                <w:szCs w:val="22"/>
              </w:rPr>
            </w:pPr>
            <w:r w:rsidRPr="00A5405C">
              <w:rPr>
                <w:rFonts w:ascii="Calibri" w:hAnsi="Calibri"/>
                <w:b w:val="0"/>
                <w:i w:val="0"/>
                <w:sz w:val="22"/>
                <w:szCs w:val="22"/>
              </w:rPr>
              <w:t>Logotipo de YPFB (a colores figura 2)</w:t>
            </w:r>
          </w:p>
          <w:p w:rsidR="00D24FB0" w:rsidRPr="00A5405C" w:rsidRDefault="00D24FB0" w:rsidP="001C3E30">
            <w:pPr>
              <w:pStyle w:val="Ttulo2"/>
              <w:numPr>
                <w:ilvl w:val="3"/>
                <w:numId w:val="63"/>
              </w:numPr>
              <w:ind w:left="3216" w:right="397"/>
              <w:jc w:val="both"/>
              <w:rPr>
                <w:rFonts w:ascii="Calibri" w:hAnsi="Calibri"/>
                <w:b w:val="0"/>
                <w:i w:val="0"/>
                <w:sz w:val="22"/>
                <w:szCs w:val="22"/>
              </w:rPr>
            </w:pPr>
            <w:r w:rsidRPr="00A5405C">
              <w:rPr>
                <w:rFonts w:ascii="Calibri" w:hAnsi="Calibri"/>
                <w:b w:val="0"/>
                <w:i w:val="0"/>
                <w:sz w:val="22"/>
                <w:szCs w:val="22"/>
              </w:rPr>
              <w:t>Marca o logotipo del fabricante</w:t>
            </w: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b/>
                <w:sz w:val="22"/>
                <w:szCs w:val="22"/>
              </w:rPr>
            </w:pPr>
            <w:r>
              <w:rPr>
                <w:rFonts w:ascii="Calibri" w:hAnsi="Calibri"/>
                <w:b/>
                <w:noProof/>
                <w:sz w:val="22"/>
                <w:szCs w:val="22"/>
                <w:lang w:val="es-BO" w:eastAsia="es-BO"/>
              </w:rPr>
              <mc:AlternateContent>
                <mc:Choice Requires="wpg">
                  <w:drawing>
                    <wp:anchor distT="0" distB="0" distL="114300" distR="114300" simplePos="0" relativeHeight="251687936" behindDoc="0" locked="0" layoutInCell="1" allowOverlap="1">
                      <wp:simplePos x="0" y="0"/>
                      <wp:positionH relativeFrom="column">
                        <wp:posOffset>1217930</wp:posOffset>
                      </wp:positionH>
                      <wp:positionV relativeFrom="paragraph">
                        <wp:posOffset>161290</wp:posOffset>
                      </wp:positionV>
                      <wp:extent cx="562610" cy="203835"/>
                      <wp:effectExtent l="9525" t="13970" r="8890" b="10795"/>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203835"/>
                                <a:chOff x="3647" y="3038"/>
                                <a:chExt cx="1111" cy="321"/>
                              </a:xfrm>
                            </wpg:grpSpPr>
                            <wps:wsp>
                              <wps:cNvPr id="40" name="Rectangle 58"/>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D24FB0">
                                    <w:pPr>
                                      <w:rPr>
                                        <w:sz w:val="18"/>
                                      </w:rPr>
                                    </w:pPr>
                                    <w:r>
                                      <w:rPr>
                                        <w:sz w:val="18"/>
                                      </w:rPr>
                                      <w:t>350</w:t>
                                    </w:r>
                                    <w:r w:rsidRPr="00184049">
                                      <w:rPr>
                                        <w:sz w:val="18"/>
                                      </w:rPr>
                                      <w:t>mm</w:t>
                                    </w:r>
                                  </w:p>
                                </w:txbxContent>
                              </wps:txbx>
                              <wps:bodyPr rot="0" vert="horz" wrap="square" lIns="91440" tIns="45720" rIns="91440" bIns="45720" anchor="t" anchorCtr="0" upright="1">
                                <a:noAutofit/>
                              </wps:bodyPr>
                            </wps:wsp>
                            <wps:wsp>
                              <wps:cNvPr id="41" name="Rectangle 59"/>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 o:spid="_x0000_s1063" style="position:absolute;left:0;text-align:left;margin-left:95.9pt;margin-top:12.7pt;width:44.3pt;height:16.05pt;z-index:251687936"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">
                      <v:rect id="Rectangle 58" o:spid="_x0000_s106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textbox>
                          <w:txbxContent>
                            <w:p w:rsidR="008B20E4" w:rsidRPr="00184049" w:rsidRDefault="008B20E4" w:rsidP="00D24FB0">
                              <w:pPr>
                                <w:rPr>
                                  <w:sz w:val="18"/>
                                </w:rPr>
                              </w:pPr>
                              <w:r>
                                <w:rPr>
                                  <w:sz w:val="18"/>
                                </w:rPr>
                                <w:t>350</w:t>
                              </w:r>
                              <w:r w:rsidRPr="00184049">
                                <w:rPr>
                                  <w:sz w:val="18"/>
                                </w:rPr>
                                <w:t>mm</w:t>
                              </w:r>
                            </w:p>
                          </w:txbxContent>
                        </v:textbox>
                      </v:rect>
                      <v:rect id="Rectangle 59" o:spid="_x0000_s106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vsMYA&#10;AADbAAAADwAAAGRycy9kb3ducmV2LnhtbESPQWvCQBSE70L/w/IKvenGVESiq4SWliKCmFaot9fs&#10;axKSfRuyW43+elcQehxm5htmsepNI47UucqygvEoAkGcW11xoeDr8204A+E8ssbGMik4k4PV8mGw&#10;wETbE+/omPlCBAi7BBWU3reJlC4vyaAb2ZY4eL+2M+iD7AqpOzwFuGlkHEVTabDisFBiSy8l5XX2&#10;ZxRs9mm6bX7W1SHbz+rn+P3Cl+9XpZ4e+3QOwlPv/8P39odWMBnD7Uv4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vsMYAAADbAAAADwAAAAAAAAAAAAAAAACYAgAAZHJz&#10;L2Rvd25yZXYueG1sUEsFBgAAAAAEAAQA9QAAAIsDAAAAAA==&#10;" filled="f" strokeweight=".7pt">
                        <v:stroke endcap="round"/>
                      </v:rect>
                    </v:group>
                  </w:pict>
                </mc:Fallback>
              </mc:AlternateContent>
            </w:r>
            <w:r w:rsidRPr="00A5405C">
              <w:rPr>
                <w:rFonts w:ascii="Calibri" w:hAnsi="Calibri"/>
                <w:b/>
                <w:sz w:val="22"/>
                <w:szCs w:val="22"/>
              </w:rPr>
              <w:t>Figura 3</w:t>
            </w:r>
          </w:p>
          <w:p w:rsidR="00D24FB0" w:rsidRPr="00A5405C" w:rsidRDefault="00D24FB0" w:rsidP="008B20E4">
            <w:pPr>
              <w:jc w:val="center"/>
              <w:rPr>
                <w:rFonts w:ascii="Calibri" w:hAnsi="Calibri"/>
                <w:b/>
                <w:sz w:val="22"/>
                <w:szCs w:val="22"/>
              </w:rPr>
            </w:pPr>
          </w:p>
          <w:p w:rsidR="00D24FB0" w:rsidRPr="00A5405C" w:rsidRDefault="00D24FB0" w:rsidP="008B20E4">
            <w:pPr>
              <w:jc w:val="center"/>
              <w:rPr>
                <w:rFonts w:ascii="Calibri" w:hAnsi="Calibri" w:cs="Arial"/>
                <w:noProof/>
                <w:sz w:val="22"/>
                <w:szCs w:val="22"/>
              </w:rPr>
            </w:pPr>
            <w:r>
              <w:rPr>
                <w:rFonts w:ascii="Calibri" w:hAnsi="Calibri"/>
                <w:b/>
                <w:noProof/>
                <w:sz w:val="22"/>
                <w:szCs w:val="22"/>
                <w:lang w:val="es-BO" w:eastAsia="es-BO"/>
              </w:rPr>
              <mc:AlternateContent>
                <mc:Choice Requires="wpg">
                  <w:drawing>
                    <wp:anchor distT="0" distB="0" distL="114300" distR="114300" simplePos="0" relativeHeight="251686912" behindDoc="0" locked="0" layoutInCell="1" allowOverlap="1">
                      <wp:simplePos x="0" y="0"/>
                      <wp:positionH relativeFrom="column">
                        <wp:posOffset>4090035</wp:posOffset>
                      </wp:positionH>
                      <wp:positionV relativeFrom="paragraph">
                        <wp:posOffset>2867025</wp:posOffset>
                      </wp:positionV>
                      <wp:extent cx="705485" cy="203835"/>
                      <wp:effectExtent l="0" t="3175" r="3810" b="254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37" name="Rectangle 55"/>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D24FB0">
                                    <w:pPr>
                                      <w:rPr>
                                        <w:sz w:val="18"/>
                                      </w:rPr>
                                    </w:pPr>
                                    <w:r>
                                      <w:rPr>
                                        <w:sz w:val="18"/>
                                      </w:rPr>
                                      <w:t>485</w:t>
                                    </w:r>
                                    <w:r w:rsidRPr="00184049">
                                      <w:rPr>
                                        <w:sz w:val="18"/>
                                      </w:rPr>
                                      <w:t>mm</w:t>
                                    </w:r>
                                  </w:p>
                                </w:txbxContent>
                              </wps:txbx>
                              <wps:bodyPr rot="0" vert="horz" wrap="square" lIns="91440" tIns="45720" rIns="91440" bIns="45720" anchor="t" anchorCtr="0" upright="1">
                                <a:noAutofit/>
                              </wps:bodyPr>
                            </wps:wsp>
                            <wps:wsp>
                              <wps:cNvPr id="38" name="Rectangle 56"/>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066" style="position:absolute;left:0;text-align:left;margin-left:322.05pt;margin-top:225.75pt;width:55.55pt;height:16.05pt;z-index:251686912"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">
                      <v:rect id="Rectangle 55" o:spid="_x0000_s106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8B20E4" w:rsidRPr="00184049" w:rsidRDefault="008B20E4" w:rsidP="00D24FB0">
                              <w:pPr>
                                <w:rPr>
                                  <w:sz w:val="18"/>
                                </w:rPr>
                              </w:pPr>
                              <w:r>
                                <w:rPr>
                                  <w:sz w:val="18"/>
                                </w:rPr>
                                <w:t>485</w:t>
                              </w:r>
                              <w:r w:rsidRPr="00184049">
                                <w:rPr>
                                  <w:sz w:val="18"/>
                                </w:rPr>
                                <w:t>mm</w:t>
                              </w:r>
                            </w:p>
                          </w:txbxContent>
                        </v:textbox>
                      </v:rect>
                      <v:rect id="Rectangle 56" o:spid="_x0000_s106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AmcAA&#10;AADbAAAADwAAAGRycy9kb3ducmV2LnhtbERPzWoCMRC+F3yHMEJvNbHSIqtRRGoRSg9VH2DcjJvV&#10;zWRNoru+fXMo9Pjx/c+XvWvEnUKsPWsYjxQI4tKbmisNh/3mZQoiJmSDjWfS8KAIy8XgaY6F8R3/&#10;0H2XKpFDOBaowabUFlLG0pLDOPItceZOPjhMGYZKmoBdDneNfFXqXTqsOTdYbGltqbzsbk7D29fj&#10;7I9hYvk7qGv3mT7wtFVaPw/71QxEoj79i//cW6NhksfmL/kH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eAmcAAAADbAAAADwAAAAAAAAAAAAAAAACYAgAAZHJzL2Rvd25y&#10;ZXYueG1sUEsFBgAAAAAEAAQA9QAAAIUDAAAAAA==&#10;" filled="f" stroked="f" strokeweight=".7pt">
                        <v:stroke endcap="round"/>
                      </v:rect>
                    </v:group>
                  </w:pict>
                </mc:Fallback>
              </mc:AlternateContent>
            </w:r>
            <w:r>
              <w:rPr>
                <w:rFonts w:ascii="Calibri" w:hAnsi="Calibri"/>
                <w:b/>
                <w:noProof/>
                <w:sz w:val="22"/>
                <w:szCs w:val="22"/>
                <w:lang w:val="es-BO" w:eastAsia="es-BO"/>
              </w:rPr>
              <mc:AlternateContent>
                <mc:Choice Requires="wpg">
                  <w:drawing>
                    <wp:anchor distT="0" distB="0" distL="114300" distR="114300" simplePos="0" relativeHeight="251685888" behindDoc="0" locked="0" layoutInCell="1" allowOverlap="1">
                      <wp:simplePos x="0" y="0"/>
                      <wp:positionH relativeFrom="column">
                        <wp:posOffset>1316355</wp:posOffset>
                      </wp:positionH>
                      <wp:positionV relativeFrom="paragraph">
                        <wp:posOffset>1038225</wp:posOffset>
                      </wp:positionV>
                      <wp:extent cx="705485" cy="203835"/>
                      <wp:effectExtent l="3175" t="3175" r="0" b="254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34" name="Rectangle 52"/>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D24FB0">
                                    <w:pPr>
                                      <w:rPr>
                                        <w:sz w:val="18"/>
                                      </w:rPr>
                                    </w:pPr>
                                    <w:r w:rsidRPr="00184049">
                                      <w:rPr>
                                        <w:sz w:val="18"/>
                                      </w:rPr>
                                      <w:t>1</w:t>
                                    </w:r>
                                    <w:r>
                                      <w:rPr>
                                        <w:sz w:val="18"/>
                                      </w:rPr>
                                      <w:t>50</w:t>
                                    </w:r>
                                    <w:r w:rsidRPr="00184049">
                                      <w:rPr>
                                        <w:sz w:val="18"/>
                                      </w:rPr>
                                      <w:t>mm</w:t>
                                    </w:r>
                                  </w:p>
                                </w:txbxContent>
                              </wps:txbx>
                              <wps:bodyPr rot="0" vert="horz" wrap="square" lIns="91440" tIns="45720" rIns="91440" bIns="45720" anchor="t" anchorCtr="0" upright="1">
                                <a:noAutofit/>
                              </wps:bodyPr>
                            </wps:wsp>
                            <wps:wsp>
                              <wps:cNvPr id="35" name="Rectangle 53"/>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3" o:spid="_x0000_s1069" style="position:absolute;left:0;text-align:left;margin-left:103.65pt;margin-top:81.75pt;width:55.55pt;height:16.05pt;z-index:251685888"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">
                      <v:rect id="Rectangle 52" o:spid="_x0000_s107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rsidR="008B20E4" w:rsidRPr="00184049" w:rsidRDefault="008B20E4" w:rsidP="00D24FB0">
                              <w:pPr>
                                <w:rPr>
                                  <w:sz w:val="18"/>
                                </w:rPr>
                              </w:pPr>
                              <w:r w:rsidRPr="00184049">
                                <w:rPr>
                                  <w:sz w:val="18"/>
                                </w:rPr>
                                <w:t>1</w:t>
                              </w:r>
                              <w:r>
                                <w:rPr>
                                  <w:sz w:val="18"/>
                                </w:rPr>
                                <w:t>50</w:t>
                              </w:r>
                              <w:r w:rsidRPr="00184049">
                                <w:rPr>
                                  <w:sz w:val="18"/>
                                </w:rPr>
                                <w:t>mm</w:t>
                              </w:r>
                            </w:p>
                          </w:txbxContent>
                        </v:textbox>
                      </v:rect>
                      <v:rect id="Rectangle 53" o:spid="_x0000_s107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vB8MA&#10;AADbAAAADwAAAGRycy9kb3ducmV2LnhtbESP0WoCMRRE3wX/IVzBN02sKGVrlCK2CNIHbT/gdnPd&#10;bLu5WZPUXf++KRR8HGbmDLPa9K4RVwqx9qxhNlUgiEtvaq40fLy/TB5BxIRssPFMGm4UYbMeDlZY&#10;GN/xka6nVIkM4VigBptSW0gZS0sO49S3xNk7++AwZRkqaQJ2Ge4a+aDUUjqsOS9YbGlrqfw+/TgN&#10;i8Pty3+GueW3oC7da9rhea+0Ho/65ycQifp0D/+390bDfAF/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vB8MAAADbAAAADwAAAAAAAAAAAAAAAACYAgAAZHJzL2Rv&#10;d25yZXYueG1sUEsFBgAAAAAEAAQA9QAAAIgDAAAAAA==&#10;" filled="f" stroked="f" strokeweight=".7pt">
                        <v:stroke endcap="round"/>
                      </v:rect>
                    </v:group>
                  </w:pict>
                </mc:Fallback>
              </mc:AlternateContent>
            </w:r>
            <w:r>
              <w:rPr>
                <w:rFonts w:ascii="Calibri" w:hAnsi="Calibri"/>
                <w:b/>
                <w:noProof/>
                <w:sz w:val="22"/>
                <w:szCs w:val="22"/>
                <w:lang w:val="es-BO" w:eastAsia="es-BO"/>
              </w:rPr>
              <mc:AlternateContent>
                <mc:Choice Requires="wpg">
                  <w:drawing>
                    <wp:anchor distT="0" distB="0" distL="114300" distR="114300" simplePos="0" relativeHeight="251684864" behindDoc="0" locked="0" layoutInCell="1" allowOverlap="1">
                      <wp:simplePos x="0" y="0"/>
                      <wp:positionH relativeFrom="column">
                        <wp:posOffset>2572385</wp:posOffset>
                      </wp:positionH>
                      <wp:positionV relativeFrom="paragraph">
                        <wp:posOffset>2129790</wp:posOffset>
                      </wp:positionV>
                      <wp:extent cx="705485" cy="203835"/>
                      <wp:effectExtent l="1905" t="0" r="0" b="0"/>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31" name="Rectangle 4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D24FB0">
                                    <w:pPr>
                                      <w:rPr>
                                        <w:sz w:val="18"/>
                                      </w:rPr>
                                    </w:pPr>
                                    <w:r w:rsidRPr="00184049">
                                      <w:rPr>
                                        <w:sz w:val="18"/>
                                      </w:rPr>
                                      <w:t>130mm</w:t>
                                    </w:r>
                                  </w:p>
                                </w:txbxContent>
                              </wps:txbx>
                              <wps:bodyPr rot="0" vert="horz" wrap="square" lIns="91440" tIns="45720" rIns="91440" bIns="45720" anchor="t" anchorCtr="0" upright="1">
                                <a:noAutofit/>
                              </wps:bodyPr>
                            </wps:wsp>
                            <wps:wsp>
                              <wps:cNvPr id="32" name="Rectangle 50"/>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72" style="position:absolute;left:0;text-align:left;margin-left:202.55pt;margin-top:167.7pt;width:55.55pt;height:16.05pt;z-index:251684864"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">
                      <v:rect id="Rectangle 49" o:spid="_x0000_s107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8B20E4" w:rsidRPr="00184049" w:rsidRDefault="008B20E4" w:rsidP="00D24FB0">
                              <w:pPr>
                                <w:rPr>
                                  <w:sz w:val="18"/>
                                </w:rPr>
                              </w:pPr>
                              <w:r w:rsidRPr="00184049">
                                <w:rPr>
                                  <w:sz w:val="18"/>
                                </w:rPr>
                                <w:t>130mm</w:t>
                              </w:r>
                            </w:p>
                          </w:txbxContent>
                        </v:textbox>
                      </v:rect>
                      <v:rect id="Rectangle 50" o:spid="_x0000_s107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c8MA&#10;AADbAAAADwAAAGRycy9kb3ducmV2LnhtbESP0WoCMRRE3wv+Q7iFvtWkikVWoxSpRZA+VP2A6+a6&#10;Wbu52SbRXf++KRR8HGbmDDNf9q4RVwqx9qzhZahAEJfe1FxpOOzXz1MQMSEbbDyThhtFWC4GD3Ms&#10;jO/4i667VIkM4VigBptSW0gZS0sO49C3xNk7+eAwZRkqaQJ2Ge4aOVLqVTqsOS9YbGllqfzeXZyG&#10;yfZ29scwtvwZ1E/3kd7xtFFaPz32bzMQifp0D/+3N0bDeAR/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3c8MAAADbAAAADwAAAAAAAAAAAAAAAACYAgAAZHJzL2Rv&#10;d25yZXYueG1sUEsFBgAAAAAEAAQA9QAAAIgDAAAAAA==&#10;" filled="f" stroked="f" strokeweight=".7pt">
                        <v:stroke endcap="round"/>
                      </v:rect>
                    </v:group>
                  </w:pict>
                </mc:Fallback>
              </mc:AlternateContent>
            </w:r>
            <w:r>
              <w:rPr>
                <w:rFonts w:ascii="Calibri" w:hAnsi="Calibri" w:cs="Arial"/>
                <w:noProof/>
                <w:sz w:val="22"/>
                <w:szCs w:val="22"/>
                <w:lang w:val="es-BO" w:eastAsia="es-BO"/>
              </w:rPr>
              <w:drawing>
                <wp:inline distT="0" distB="0" distL="0" distR="0">
                  <wp:extent cx="3876040" cy="372554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40530" t="30782" r="26801" b="13258"/>
                          <a:stretch>
                            <a:fillRect/>
                          </a:stretch>
                        </pic:blipFill>
                        <pic:spPr bwMode="auto">
                          <a:xfrm>
                            <a:off x="0" y="0"/>
                            <a:ext cx="3876040" cy="3725545"/>
                          </a:xfrm>
                          <a:prstGeom prst="rect">
                            <a:avLst/>
                          </a:prstGeom>
                          <a:noFill/>
                          <a:ln>
                            <a:noFill/>
                          </a:ln>
                        </pic:spPr>
                      </pic:pic>
                    </a:graphicData>
                  </a:graphic>
                </wp:inline>
              </w:drawing>
            </w:r>
          </w:p>
          <w:p w:rsidR="00D24FB0" w:rsidRPr="00A5405C" w:rsidRDefault="00D24FB0" w:rsidP="001C3E30">
            <w:pPr>
              <w:pStyle w:val="Ttulo2"/>
              <w:numPr>
                <w:ilvl w:val="0"/>
                <w:numId w:val="60"/>
              </w:numPr>
              <w:tabs>
                <w:tab w:val="clear" w:pos="1440"/>
                <w:tab w:val="num" w:pos="1065"/>
              </w:tabs>
              <w:ind w:left="1065" w:hanging="425"/>
              <w:jc w:val="both"/>
              <w:rPr>
                <w:rFonts w:ascii="Calibri" w:hAnsi="Calibri"/>
                <w:b w:val="0"/>
                <w:i w:val="0"/>
                <w:sz w:val="22"/>
                <w:szCs w:val="22"/>
              </w:rPr>
            </w:pPr>
            <w:r w:rsidRPr="00A5405C">
              <w:rPr>
                <w:rFonts w:ascii="Calibri" w:hAnsi="Calibri"/>
                <w:i w:val="0"/>
                <w:sz w:val="22"/>
                <w:szCs w:val="22"/>
              </w:rPr>
              <w:t xml:space="preserve">Orificios en la Cara Interior del Cofre.- </w:t>
            </w:r>
            <w:r w:rsidRPr="00A5405C">
              <w:rPr>
                <w:rFonts w:ascii="Calibri" w:hAnsi="Calibri"/>
                <w:b w:val="0"/>
                <w:i w:val="0"/>
                <w:sz w:val="22"/>
                <w:szCs w:val="22"/>
              </w:rPr>
              <w:t>La cara inferior del gabinete (cofre) que aloja la placa de sujeción y al equipo de corte, regulación y medición debe tener dos orificios como se muestra en la figura 4, a objeto de que se posibilite la conexión de la acometida, así como la instalación interna. La ubicación de estas serán confirmadas una vez se tenga adjudicada la convocatoria.</w:t>
            </w:r>
          </w:p>
          <w:p w:rsidR="00D24FB0" w:rsidRPr="00A5405C" w:rsidRDefault="00D24FB0" w:rsidP="008B20E4">
            <w:pPr>
              <w:tabs>
                <w:tab w:val="num" w:pos="781"/>
              </w:tabs>
              <w:ind w:left="781" w:hanging="425"/>
              <w:rPr>
                <w:rFonts w:ascii="Calibri" w:hAnsi="Calibri"/>
                <w:sz w:val="22"/>
                <w:szCs w:val="22"/>
              </w:rPr>
            </w:pPr>
          </w:p>
          <w:p w:rsidR="00D24FB0" w:rsidRPr="00A5405C" w:rsidRDefault="00D24FB0" w:rsidP="008B20E4">
            <w:pPr>
              <w:tabs>
                <w:tab w:val="num" w:pos="781"/>
              </w:tabs>
              <w:ind w:left="781" w:hanging="425"/>
              <w:rPr>
                <w:rFonts w:ascii="Calibri" w:hAnsi="Calibri"/>
                <w:sz w:val="22"/>
                <w:szCs w:val="22"/>
              </w:rPr>
            </w:pPr>
          </w:p>
          <w:p w:rsidR="00D24FB0" w:rsidRPr="00A5405C" w:rsidRDefault="00D24FB0" w:rsidP="008B20E4">
            <w:pPr>
              <w:tabs>
                <w:tab w:val="num" w:pos="781"/>
              </w:tabs>
              <w:ind w:left="781" w:hanging="425"/>
              <w:rPr>
                <w:rFonts w:ascii="Calibri" w:hAnsi="Calibri"/>
                <w:sz w:val="22"/>
                <w:szCs w:val="22"/>
              </w:rPr>
            </w:pPr>
          </w:p>
          <w:p w:rsidR="00D24FB0" w:rsidRPr="00A5405C" w:rsidRDefault="00D24FB0" w:rsidP="008B20E4">
            <w:pPr>
              <w:tabs>
                <w:tab w:val="num" w:pos="781"/>
              </w:tabs>
              <w:ind w:left="781" w:hanging="425"/>
              <w:rPr>
                <w:rFonts w:ascii="Calibri" w:hAnsi="Calibri"/>
                <w:sz w:val="22"/>
                <w:szCs w:val="22"/>
              </w:rPr>
            </w:pPr>
          </w:p>
          <w:p w:rsidR="00D24FB0" w:rsidRPr="00A5405C" w:rsidRDefault="00D24FB0" w:rsidP="008B20E4">
            <w:pPr>
              <w:tabs>
                <w:tab w:val="num" w:pos="781"/>
              </w:tabs>
              <w:ind w:left="781" w:hanging="425"/>
              <w:rPr>
                <w:rFonts w:ascii="Calibri" w:hAnsi="Calibri"/>
                <w:sz w:val="22"/>
                <w:szCs w:val="22"/>
              </w:rPr>
            </w:pPr>
          </w:p>
          <w:p w:rsidR="00D24FB0" w:rsidRPr="00A5405C" w:rsidRDefault="00D24FB0" w:rsidP="008B20E4">
            <w:pPr>
              <w:tabs>
                <w:tab w:val="num" w:pos="781"/>
              </w:tabs>
              <w:ind w:left="781" w:hanging="425"/>
              <w:rPr>
                <w:rFonts w:ascii="Calibri" w:hAnsi="Calibri"/>
                <w:sz w:val="22"/>
                <w:szCs w:val="22"/>
              </w:rPr>
            </w:pPr>
          </w:p>
          <w:p w:rsidR="00D24FB0" w:rsidRPr="00A5405C" w:rsidRDefault="00D24FB0" w:rsidP="008B20E4">
            <w:pPr>
              <w:tabs>
                <w:tab w:val="num" w:pos="781"/>
              </w:tabs>
              <w:ind w:left="781" w:hanging="425"/>
              <w:rPr>
                <w:rFonts w:ascii="Calibri" w:hAnsi="Calibri"/>
                <w:sz w:val="22"/>
                <w:szCs w:val="22"/>
              </w:rPr>
            </w:pPr>
          </w:p>
          <w:p w:rsidR="00D24FB0" w:rsidRPr="00A5405C" w:rsidRDefault="00D24FB0" w:rsidP="008B20E4">
            <w:pPr>
              <w:pStyle w:val="Ttulo2"/>
              <w:tabs>
                <w:tab w:val="num" w:pos="781"/>
              </w:tabs>
              <w:spacing w:before="0" w:after="0"/>
              <w:ind w:left="781" w:hanging="425"/>
              <w:jc w:val="center"/>
              <w:rPr>
                <w:rFonts w:ascii="Calibri" w:hAnsi="Calibri"/>
                <w:i w:val="0"/>
                <w:sz w:val="22"/>
                <w:szCs w:val="22"/>
                <w:lang w:val="es-ES_tradnl"/>
              </w:rPr>
            </w:pPr>
            <w:r w:rsidRPr="00A5405C">
              <w:rPr>
                <w:rFonts w:ascii="Calibri" w:hAnsi="Calibri"/>
                <w:i w:val="0"/>
                <w:sz w:val="22"/>
                <w:szCs w:val="22"/>
                <w:lang w:val="es-ES_tradnl"/>
              </w:rPr>
              <w:t>Figura 4</w:t>
            </w:r>
          </w:p>
          <w:p w:rsidR="00D24FB0" w:rsidRPr="00A5405C" w:rsidRDefault="00D24FB0" w:rsidP="008B20E4">
            <w:pPr>
              <w:tabs>
                <w:tab w:val="num" w:pos="781"/>
              </w:tabs>
              <w:ind w:left="781" w:hanging="425"/>
              <w:jc w:val="center"/>
              <w:rPr>
                <w:rFonts w:ascii="Calibri" w:eastAsia="Arial Unicode MS" w:hAnsi="Calibri" w:cs="Arial"/>
                <w:noProof/>
                <w:sz w:val="22"/>
                <w:szCs w:val="22"/>
              </w:rPr>
            </w:pPr>
            <w:r>
              <w:rPr>
                <w:rFonts w:ascii="Calibri" w:eastAsia="Arial Unicode MS" w:hAnsi="Calibri" w:cs="Arial"/>
                <w:noProof/>
                <w:sz w:val="22"/>
                <w:szCs w:val="22"/>
                <w:lang w:val="es-BO" w:eastAsia="es-BO"/>
              </w:rPr>
              <w:lastRenderedPageBreak/>
              <w:drawing>
                <wp:inline distT="0" distB="0" distL="0" distR="0">
                  <wp:extent cx="3084195" cy="1951355"/>
                  <wp:effectExtent l="0" t="0" r="1905" b="0"/>
                  <wp:docPr id="19" name="Imagen 19" descr="Dibujo Base Med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bujo Base Medidor"/>
                          <pic:cNvPicPr>
                            <a:picLocks noChangeAspect="1" noChangeArrowheads="1"/>
                          </pic:cNvPicPr>
                        </pic:nvPicPr>
                        <pic:blipFill>
                          <a:blip r:embed="rId19">
                            <a:extLst>
                              <a:ext uri="{28A0092B-C50C-407E-A947-70E740481C1C}">
                                <a14:useLocalDpi xmlns:a14="http://schemas.microsoft.com/office/drawing/2010/main" val="0"/>
                              </a:ext>
                            </a:extLst>
                          </a:blip>
                          <a:srcRect b="23228"/>
                          <a:stretch>
                            <a:fillRect/>
                          </a:stretch>
                        </pic:blipFill>
                        <pic:spPr bwMode="auto">
                          <a:xfrm>
                            <a:off x="0" y="0"/>
                            <a:ext cx="3084195" cy="1951355"/>
                          </a:xfrm>
                          <a:prstGeom prst="rect">
                            <a:avLst/>
                          </a:prstGeom>
                          <a:noFill/>
                          <a:ln>
                            <a:noFill/>
                          </a:ln>
                        </pic:spPr>
                      </pic:pic>
                    </a:graphicData>
                  </a:graphic>
                </wp:inline>
              </w:drawing>
            </w:r>
          </w:p>
          <w:p w:rsidR="00D24FB0" w:rsidRPr="00A5405C" w:rsidRDefault="00D24FB0" w:rsidP="001C3E30">
            <w:pPr>
              <w:pStyle w:val="Ttulo2"/>
              <w:numPr>
                <w:ilvl w:val="0"/>
                <w:numId w:val="60"/>
              </w:numPr>
              <w:tabs>
                <w:tab w:val="clear" w:pos="1440"/>
                <w:tab w:val="num" w:pos="1065"/>
              </w:tabs>
              <w:ind w:left="1065" w:hanging="425"/>
              <w:jc w:val="both"/>
              <w:rPr>
                <w:rFonts w:ascii="Calibri" w:hAnsi="Calibri"/>
                <w:b w:val="0"/>
                <w:i w:val="0"/>
                <w:sz w:val="22"/>
                <w:szCs w:val="22"/>
                <w:lang w:val="es-ES_tradnl"/>
              </w:rPr>
            </w:pPr>
            <w:r w:rsidRPr="00A5405C">
              <w:rPr>
                <w:rFonts w:ascii="Calibri" w:hAnsi="Calibri"/>
                <w:i w:val="0"/>
                <w:sz w:val="22"/>
                <w:szCs w:val="22"/>
              </w:rPr>
              <w:t xml:space="preserve">Orificios en la Cara </w:t>
            </w:r>
            <w:r w:rsidRPr="00A5405C">
              <w:rPr>
                <w:rFonts w:ascii="Calibri" w:hAnsi="Calibri"/>
                <w:i w:val="0"/>
                <w:sz w:val="22"/>
                <w:szCs w:val="22"/>
                <w:lang w:val="es-ES_tradnl"/>
              </w:rPr>
              <w:t>Superior y derecho</w:t>
            </w:r>
            <w:r w:rsidRPr="00A5405C">
              <w:rPr>
                <w:rFonts w:ascii="Calibri" w:hAnsi="Calibri"/>
                <w:i w:val="0"/>
                <w:sz w:val="22"/>
                <w:szCs w:val="22"/>
              </w:rPr>
              <w:t xml:space="preserve">.- </w:t>
            </w:r>
            <w:r w:rsidRPr="00A5405C">
              <w:rPr>
                <w:rFonts w:ascii="Calibri" w:hAnsi="Calibri"/>
                <w:b w:val="0"/>
                <w:i w:val="0"/>
                <w:sz w:val="22"/>
                <w:szCs w:val="22"/>
              </w:rPr>
              <w:t xml:space="preserve">La cara </w:t>
            </w:r>
            <w:r w:rsidRPr="00A5405C">
              <w:rPr>
                <w:rFonts w:ascii="Calibri" w:hAnsi="Calibri"/>
                <w:b w:val="0"/>
                <w:i w:val="0"/>
                <w:sz w:val="22"/>
                <w:szCs w:val="22"/>
                <w:lang w:val="es-ES_tradnl"/>
              </w:rPr>
              <w:t>superior y derecho</w:t>
            </w:r>
            <w:r w:rsidRPr="00A5405C">
              <w:rPr>
                <w:rFonts w:ascii="Calibri" w:hAnsi="Calibri"/>
                <w:b w:val="0"/>
                <w:i w:val="0"/>
                <w:sz w:val="22"/>
                <w:szCs w:val="22"/>
              </w:rPr>
              <w:t xml:space="preserve"> del gabinete (cofre) que aloja la placa de sujeción y al equipo de corte, regulación y medición debe tener dos orificios como se muestra en la figura 5, a objeto de que se posibilite la conexión de la acometida, así como la instalación interna. La ubicación de estas serán confirmadas una vez se tenga adjudicada la convocatoria.</w:t>
            </w:r>
            <w:r w:rsidRPr="00A5405C">
              <w:rPr>
                <w:rFonts w:ascii="Calibri" w:hAnsi="Calibri"/>
                <w:b w:val="0"/>
                <w:i w:val="0"/>
                <w:sz w:val="22"/>
                <w:szCs w:val="22"/>
                <w:lang w:val="es-ES_tradnl"/>
              </w:rPr>
              <w:t xml:space="preserve"> El material deberá ser de Poliéster Reforzado Fibra de Vidrio (PRFV).</w:t>
            </w:r>
          </w:p>
          <w:p w:rsidR="00D24FB0" w:rsidRPr="00A5405C" w:rsidRDefault="00D24FB0" w:rsidP="008B20E4">
            <w:pPr>
              <w:pStyle w:val="Ttulo2"/>
              <w:tabs>
                <w:tab w:val="num" w:pos="781"/>
              </w:tabs>
              <w:spacing w:before="0"/>
              <w:ind w:left="781" w:hanging="425"/>
              <w:jc w:val="center"/>
              <w:rPr>
                <w:rFonts w:ascii="Calibri" w:hAnsi="Calibri"/>
                <w:i w:val="0"/>
                <w:sz w:val="22"/>
                <w:szCs w:val="22"/>
                <w:lang w:val="es-ES_tradnl"/>
              </w:rPr>
            </w:pPr>
            <w:r w:rsidRPr="00A5405C">
              <w:rPr>
                <w:rFonts w:ascii="Calibri" w:hAnsi="Calibri"/>
                <w:i w:val="0"/>
                <w:sz w:val="22"/>
                <w:szCs w:val="22"/>
                <w:lang w:val="es-ES_tradnl"/>
              </w:rPr>
              <w:t>Figura 5</w:t>
            </w:r>
          </w:p>
          <w:p w:rsidR="00D24FB0" w:rsidRPr="00A5405C" w:rsidRDefault="00D24FB0" w:rsidP="008B20E4">
            <w:pPr>
              <w:tabs>
                <w:tab w:val="num" w:pos="781"/>
              </w:tabs>
              <w:ind w:left="781" w:hanging="425"/>
              <w:jc w:val="center"/>
              <w:rPr>
                <w:rFonts w:ascii="Calibri" w:hAnsi="Calibri"/>
                <w:sz w:val="22"/>
                <w:szCs w:val="22"/>
              </w:rPr>
            </w:pPr>
            <w:r>
              <w:rPr>
                <w:rFonts w:ascii="Calibri" w:hAnsi="Calibri"/>
                <w:b/>
                <w:noProof/>
                <w:sz w:val="22"/>
                <w:szCs w:val="22"/>
                <w:lang w:val="es-BO" w:eastAsia="es-BO"/>
              </w:rPr>
              <mc:AlternateContent>
                <mc:Choice Requires="wps">
                  <w:drawing>
                    <wp:anchor distT="0" distB="0" distL="114300" distR="114300" simplePos="0" relativeHeight="251681792" behindDoc="0" locked="0" layoutInCell="1" allowOverlap="1">
                      <wp:simplePos x="0" y="0"/>
                      <wp:positionH relativeFrom="column">
                        <wp:posOffset>4027805</wp:posOffset>
                      </wp:positionH>
                      <wp:positionV relativeFrom="paragraph">
                        <wp:posOffset>50165</wp:posOffset>
                      </wp:positionV>
                      <wp:extent cx="912495" cy="306705"/>
                      <wp:effectExtent l="0" t="0" r="1905"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Pr="008D38E6" w:rsidRDefault="008B20E4" w:rsidP="00D24FB0">
                                  <w:pPr>
                                    <w:rPr>
                                      <w:sz w:val="32"/>
                                    </w:rPr>
                                  </w:pPr>
                                  <w:r w:rsidRPr="008D38E6">
                                    <w:rPr>
                                      <w:rFonts w:ascii="Calibri" w:hAnsi="Calibri" w:cs="Calibri"/>
                                      <w:color w:val="000000"/>
                                      <w:szCs w:val="16"/>
                                      <w:lang w:val="en-US"/>
                                    </w:rPr>
                                    <w:t>PREVISTOS PARA ROMPER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 o:spid="_x0000_s1075" style="position:absolute;left:0;text-align:left;margin-left:317.15pt;margin-top:3.95pt;width:71.85pt;height:2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" filled="f" stroked="f">
                      <v:textbox inset="0,0,0,0">
                        <w:txbxContent>
                          <w:p w:rsidR="008B20E4" w:rsidRPr="008D38E6" w:rsidRDefault="008B20E4" w:rsidP="00D24FB0">
                            <w:pPr>
                              <w:rPr>
                                <w:sz w:val="32"/>
                              </w:rPr>
                            </w:pPr>
                            <w:r w:rsidRPr="008D38E6">
                              <w:rPr>
                                <w:rFonts w:ascii="Calibri" w:hAnsi="Calibri" w:cs="Calibri"/>
                                <w:color w:val="000000"/>
                                <w:szCs w:val="16"/>
                                <w:lang w:val="en-US"/>
                              </w:rPr>
                              <w:t>PREVISTOS PARA ROMPER</w:t>
                            </w:r>
                          </w:p>
                        </w:txbxContent>
                      </v:textbox>
                    </v:rect>
                  </w:pict>
                </mc:Fallback>
              </mc:AlternateContent>
            </w:r>
            <w:r>
              <w:rPr>
                <w:rFonts w:ascii="Calibri" w:hAnsi="Calibri"/>
                <w:b/>
                <w:noProof/>
                <w:sz w:val="22"/>
                <w:szCs w:val="22"/>
                <w:lang w:val="es-BO" w:eastAsia="es-BO"/>
              </w:rPr>
              <mc:AlternateContent>
                <mc:Choice Requires="wpg">
                  <w:drawing>
                    <wp:anchor distT="0" distB="0" distL="114300" distR="114300" simplePos="0" relativeHeight="251680768" behindDoc="0" locked="0" layoutInCell="1" allowOverlap="1">
                      <wp:simplePos x="0" y="0"/>
                      <wp:positionH relativeFrom="column">
                        <wp:posOffset>3953510</wp:posOffset>
                      </wp:positionH>
                      <wp:positionV relativeFrom="paragraph">
                        <wp:posOffset>26670</wp:posOffset>
                      </wp:positionV>
                      <wp:extent cx="1057910" cy="350520"/>
                      <wp:effectExtent l="11430" t="13335" r="6985" b="762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350520"/>
                                <a:chOff x="3647" y="3038"/>
                                <a:chExt cx="1111" cy="321"/>
                              </a:xfrm>
                            </wpg:grpSpPr>
                            <wps:wsp>
                              <wps:cNvPr id="26" name="Rectangle 4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4"/>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 o:spid="_x0000_s1026" style="position:absolute;margin-left:311.3pt;margin-top:2.1pt;width:83.3pt;height:27.6pt;z-index:251680768"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">
                      <v:rect id="Rectangle 43" o:spid="_x0000_s10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44" o:spid="_x0000_s10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3/8YA&#10;AADbAAAADwAAAGRycy9kb3ducmV2LnhtbESPQWvCQBSE70L/w/IK3symEVqJrhKUllKEYlpBb8/s&#10;axLMvg3ZrUZ/vSsUehxm5htmtuhNI07UudqygqcoBkFcWF1zqeD763U0AeE8ssbGMim4kIPF/GEw&#10;w1TbM2/olPtSBAi7FBVU3replK6oyKCLbEscvB/bGfRBdqXUHZ4D3DQyieNnabDmsFBhS8uKimP+&#10;axSst1n22Rw+6n2+nRzHyduVr7uVUsPHPpuC8NT7//Bf+10rSF7g/i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t3/8YAAADbAAAADwAAAAAAAAAAAAAAAACYAgAAZHJz&#10;L2Rvd25yZXYueG1sUEsFBgAAAAAEAAQA9QAAAIsDAAAAAA==&#10;" filled="f" strokeweight=".7pt">
                        <v:stroke endcap="round"/>
                      </v:rect>
                    </v:group>
                  </w:pict>
                </mc:Fallback>
              </mc:AlternateContent>
            </w:r>
            <w:r>
              <w:rPr>
                <w:rFonts w:ascii="Calibri" w:hAnsi="Calibri"/>
                <w:b/>
                <w:noProof/>
                <w:sz w:val="22"/>
                <w:szCs w:val="22"/>
                <w:lang w:val="es-BO" w:eastAsia="es-BO"/>
              </w:rPr>
              <mc:AlternateContent>
                <mc:Choice Requires="wps">
                  <w:drawing>
                    <wp:anchor distT="0" distB="0" distL="114300" distR="114300" simplePos="0" relativeHeight="251683840" behindDoc="0" locked="0" layoutInCell="1" allowOverlap="1">
                      <wp:simplePos x="0" y="0"/>
                      <wp:positionH relativeFrom="column">
                        <wp:posOffset>3422650</wp:posOffset>
                      </wp:positionH>
                      <wp:positionV relativeFrom="paragraph">
                        <wp:posOffset>393065</wp:posOffset>
                      </wp:positionV>
                      <wp:extent cx="748665" cy="391160"/>
                      <wp:effectExtent l="13970" t="8255" r="8890" b="1016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866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4" o:spid="_x0000_s1026" type="#_x0000_t32" style="position:absolute;margin-left:269.5pt;margin-top:30.95pt;width:58.95pt;height:30.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"/>
                  </w:pict>
                </mc:Fallback>
              </mc:AlternateContent>
            </w:r>
            <w:r>
              <w:rPr>
                <w:rFonts w:ascii="Calibri" w:hAnsi="Calibri"/>
                <w:b/>
                <w:noProof/>
                <w:sz w:val="22"/>
                <w:szCs w:val="22"/>
                <w:lang w:val="es-BO" w:eastAsia="es-BO"/>
              </w:rPr>
              <mc:AlternateContent>
                <mc:Choice Requires="wps">
                  <w:drawing>
                    <wp:anchor distT="0" distB="0" distL="114300" distR="114300" simplePos="0" relativeHeight="251682816" behindDoc="0" locked="0" layoutInCell="1" allowOverlap="1">
                      <wp:simplePos x="0" y="0"/>
                      <wp:positionH relativeFrom="column">
                        <wp:posOffset>3195320</wp:posOffset>
                      </wp:positionH>
                      <wp:positionV relativeFrom="paragraph">
                        <wp:posOffset>217805</wp:posOffset>
                      </wp:positionV>
                      <wp:extent cx="726440" cy="195580"/>
                      <wp:effectExtent l="5715" t="13970" r="10795" b="952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3" o:spid="_x0000_s1026" type="#_x0000_t32" style="position:absolute;margin-left:251.6pt;margin-top:17.15pt;width:57.2pt;height:15.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"/>
                  </w:pict>
                </mc:Fallback>
              </mc:AlternateContent>
            </w:r>
            <w:r>
              <w:rPr>
                <w:rFonts w:ascii="Calibri" w:hAnsi="Calibri"/>
                <w:noProof/>
                <w:sz w:val="22"/>
                <w:szCs w:val="22"/>
                <w:lang w:val="es-BO" w:eastAsia="es-BO"/>
              </w:rPr>
              <w:drawing>
                <wp:inline distT="0" distB="0" distL="0" distR="0">
                  <wp:extent cx="1255395" cy="17608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31256" t="20952" r="44191" b="7011"/>
                          <a:stretch>
                            <a:fillRect/>
                          </a:stretch>
                        </pic:blipFill>
                        <pic:spPr bwMode="auto">
                          <a:xfrm>
                            <a:off x="0" y="0"/>
                            <a:ext cx="1255395" cy="1760855"/>
                          </a:xfrm>
                          <a:prstGeom prst="rect">
                            <a:avLst/>
                          </a:prstGeom>
                          <a:noFill/>
                          <a:ln>
                            <a:noFill/>
                          </a:ln>
                        </pic:spPr>
                      </pic:pic>
                    </a:graphicData>
                  </a:graphic>
                </wp:inline>
              </w:drawing>
            </w:r>
          </w:p>
          <w:p w:rsidR="00D24FB0" w:rsidRPr="00A5405C" w:rsidRDefault="00D24FB0" w:rsidP="001C3E30">
            <w:pPr>
              <w:pStyle w:val="Ttulo2"/>
              <w:numPr>
                <w:ilvl w:val="0"/>
                <w:numId w:val="60"/>
              </w:numPr>
              <w:tabs>
                <w:tab w:val="clear" w:pos="1440"/>
                <w:tab w:val="num" w:pos="1065"/>
              </w:tabs>
              <w:ind w:left="1065" w:hanging="425"/>
              <w:jc w:val="both"/>
              <w:rPr>
                <w:rFonts w:ascii="Calibri" w:hAnsi="Calibri"/>
                <w:b w:val="0"/>
                <w:i w:val="0"/>
                <w:sz w:val="22"/>
                <w:szCs w:val="22"/>
              </w:rPr>
            </w:pPr>
            <w:r w:rsidRPr="00A5405C">
              <w:rPr>
                <w:rFonts w:ascii="Calibri" w:hAnsi="Calibri"/>
                <w:i w:val="0"/>
                <w:sz w:val="22"/>
                <w:szCs w:val="22"/>
              </w:rPr>
              <w:t xml:space="preserve">Placa de Sujeción y </w:t>
            </w:r>
            <w:proofErr w:type="spellStart"/>
            <w:r w:rsidRPr="00A5405C">
              <w:rPr>
                <w:rFonts w:ascii="Calibri" w:hAnsi="Calibri"/>
                <w:i w:val="0"/>
                <w:sz w:val="22"/>
                <w:szCs w:val="22"/>
              </w:rPr>
              <w:t>Soquet</w:t>
            </w:r>
            <w:proofErr w:type="spellEnd"/>
            <w:r w:rsidRPr="00A5405C">
              <w:rPr>
                <w:rFonts w:ascii="Calibri" w:hAnsi="Calibri"/>
                <w:i w:val="0"/>
                <w:sz w:val="22"/>
                <w:szCs w:val="22"/>
              </w:rPr>
              <w:t xml:space="preserve">.- </w:t>
            </w:r>
            <w:r w:rsidRPr="00A5405C">
              <w:rPr>
                <w:rFonts w:ascii="Calibri" w:hAnsi="Calibri"/>
                <w:b w:val="0"/>
                <w:i w:val="0"/>
                <w:sz w:val="22"/>
                <w:szCs w:val="22"/>
              </w:rPr>
              <w:t>La placa de sujeción sirve para soportar todo tipo de equipo de corte, regulación y medición y a su vez, esta se acoplara con cuatro tornillos para acoplarse al gabinete, el tipo de material deberá ser de plástico para soportar tales elementos.</w:t>
            </w:r>
          </w:p>
          <w:p w:rsidR="00D24FB0" w:rsidRDefault="00D24FB0" w:rsidP="008B20E4">
            <w:pPr>
              <w:pStyle w:val="Ttulo2"/>
              <w:tabs>
                <w:tab w:val="num" w:pos="781"/>
              </w:tabs>
              <w:ind w:left="781" w:hanging="425"/>
              <w:jc w:val="both"/>
              <w:rPr>
                <w:rFonts w:ascii="Calibri" w:hAnsi="Calibri"/>
                <w:b w:val="0"/>
                <w:i w:val="0"/>
                <w:sz w:val="22"/>
                <w:szCs w:val="22"/>
              </w:rPr>
            </w:pPr>
            <w:r w:rsidRPr="00A5405C">
              <w:rPr>
                <w:rFonts w:ascii="Calibri" w:hAnsi="Calibri"/>
                <w:b w:val="0"/>
                <w:i w:val="0"/>
                <w:sz w:val="22"/>
                <w:szCs w:val="22"/>
              </w:rPr>
              <w:t xml:space="preserve">El </w:t>
            </w:r>
            <w:proofErr w:type="spellStart"/>
            <w:r w:rsidRPr="00A5405C">
              <w:rPr>
                <w:rFonts w:ascii="Calibri" w:hAnsi="Calibri"/>
                <w:b w:val="0"/>
                <w:i w:val="0"/>
                <w:sz w:val="22"/>
                <w:szCs w:val="22"/>
              </w:rPr>
              <w:t>soquet</w:t>
            </w:r>
            <w:proofErr w:type="spellEnd"/>
            <w:r w:rsidRPr="00A5405C">
              <w:rPr>
                <w:rFonts w:ascii="Calibri" w:hAnsi="Calibri"/>
                <w:b w:val="0"/>
                <w:i w:val="0"/>
                <w:sz w:val="22"/>
                <w:szCs w:val="22"/>
              </w:rPr>
              <w:t xml:space="preserve"> permite sujetar la válvula cal-15, mínimamente dos tornillos para acoplarse al gabinete.</w:t>
            </w:r>
          </w:p>
          <w:p w:rsidR="00D24FB0" w:rsidRDefault="00D24FB0" w:rsidP="001C3E30">
            <w:pPr>
              <w:numPr>
                <w:ilvl w:val="1"/>
                <w:numId w:val="62"/>
              </w:numPr>
              <w:tabs>
                <w:tab w:val="left" w:pos="1418"/>
              </w:tabs>
              <w:ind w:hanging="1000"/>
              <w:jc w:val="both"/>
              <w:rPr>
                <w:rFonts w:ascii="Calibri" w:hAnsi="Calibri" w:cs="Arial"/>
                <w:b/>
                <w:sz w:val="22"/>
                <w:szCs w:val="22"/>
                <w:u w:val="single"/>
              </w:rPr>
            </w:pPr>
            <w:r w:rsidRPr="00A5405C">
              <w:rPr>
                <w:rFonts w:ascii="Calibri" w:hAnsi="Calibri" w:cs="Arial"/>
                <w:b/>
                <w:sz w:val="22"/>
                <w:szCs w:val="22"/>
                <w:u w:val="single"/>
              </w:rPr>
              <w:t>ESPECIFICACIONES DE LOS COMPONENTES INTERNOS DEL KIT DE MEDICION Y REGULACION.</w:t>
            </w:r>
          </w:p>
          <w:p w:rsidR="00D24FB0" w:rsidRPr="00A5405C" w:rsidRDefault="00D24FB0" w:rsidP="008B20E4">
            <w:pPr>
              <w:tabs>
                <w:tab w:val="left" w:pos="1418"/>
              </w:tabs>
              <w:ind w:left="1993"/>
              <w:jc w:val="both"/>
              <w:rPr>
                <w:rFonts w:ascii="Calibri" w:hAnsi="Calibri" w:cs="Arial"/>
                <w:b/>
                <w:sz w:val="22"/>
                <w:szCs w:val="22"/>
                <w:u w:val="single"/>
              </w:rPr>
            </w:pPr>
          </w:p>
          <w:p w:rsidR="00D24FB0" w:rsidRPr="00A5405C" w:rsidRDefault="00D24FB0" w:rsidP="001C3E30">
            <w:pPr>
              <w:numPr>
                <w:ilvl w:val="0"/>
                <w:numId w:val="66"/>
              </w:numPr>
              <w:ind w:left="1065" w:hanging="284"/>
              <w:jc w:val="both"/>
              <w:rPr>
                <w:rFonts w:ascii="Calibri" w:hAnsi="Calibri" w:cs="Arial"/>
                <w:b/>
                <w:bCs/>
                <w:iCs/>
                <w:sz w:val="22"/>
                <w:szCs w:val="22"/>
                <w:lang w:val="es-MX" w:eastAsia="x-none"/>
              </w:rPr>
            </w:pPr>
            <w:r w:rsidRPr="00A5405C">
              <w:rPr>
                <w:rFonts w:ascii="Calibri" w:hAnsi="Calibri" w:cs="Arial"/>
                <w:b/>
                <w:bCs/>
                <w:iCs/>
                <w:sz w:val="22"/>
                <w:szCs w:val="22"/>
                <w:lang w:val="es-MX" w:eastAsia="x-none"/>
              </w:rPr>
              <w:t>MEDIDORES DE DIAFRAGMA G2.5</w:t>
            </w:r>
          </w:p>
          <w:p w:rsidR="00D24FB0" w:rsidRPr="00A5405C" w:rsidRDefault="00D24FB0" w:rsidP="008B20E4">
            <w:pPr>
              <w:ind w:left="65"/>
              <w:jc w:val="both"/>
              <w:rPr>
                <w:rFonts w:ascii="Calibri" w:hAnsi="Calibri" w:cs="Arial"/>
                <w:b/>
                <w:sz w:val="22"/>
                <w:szCs w:val="22"/>
              </w:rPr>
            </w:pPr>
          </w:p>
          <w:tbl>
            <w:tblPr>
              <w:tblW w:w="8495" w:type="dxa"/>
              <w:jc w:val="center"/>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9"/>
              <w:gridCol w:w="5906"/>
            </w:tblGrid>
            <w:tr w:rsidR="00D24FB0" w:rsidRPr="00A5405C" w:rsidTr="008B20E4">
              <w:trPr>
                <w:trHeight w:val="346"/>
                <w:jc w:val="center"/>
              </w:trPr>
              <w:tc>
                <w:tcPr>
                  <w:tcW w:w="2589" w:type="dxa"/>
                  <w:shd w:val="clear" w:color="auto" w:fill="538135"/>
                  <w:vAlign w:val="center"/>
                </w:tcPr>
                <w:p w:rsidR="00D24FB0" w:rsidRPr="00A5405C" w:rsidRDefault="00D24FB0" w:rsidP="008B20E4">
                  <w:pPr>
                    <w:pStyle w:val="Default"/>
                    <w:rPr>
                      <w:rFonts w:ascii="Calibri" w:hAnsi="Calibri" w:cs="Arial"/>
                      <w:b/>
                      <w:color w:val="FFFFFF"/>
                      <w:sz w:val="22"/>
                      <w:szCs w:val="22"/>
                    </w:rPr>
                  </w:pPr>
                  <w:r w:rsidRPr="00A5405C">
                    <w:rPr>
                      <w:rFonts w:ascii="Calibri" w:hAnsi="Calibri"/>
                      <w:b/>
                      <w:bCs/>
                      <w:color w:val="FFFFFF"/>
                      <w:sz w:val="22"/>
                      <w:szCs w:val="22"/>
                    </w:rPr>
                    <w:t>Tipo</w:t>
                  </w:r>
                </w:p>
              </w:tc>
              <w:tc>
                <w:tcPr>
                  <w:tcW w:w="5906" w:type="dxa"/>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G2.5 a Diafragma</w:t>
                  </w:r>
                </w:p>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El proveedor deberá proporcionar en el medidor el Punto de Scanner Óptico, concretamente en el contador a objeto de realizar a futuro pruebas de calibración por parte de YPFB. Así mismo deberá incluir la ficha técnica del escáner óptico solicitado</w:t>
                  </w:r>
                </w:p>
              </w:tc>
            </w:tr>
            <w:tr w:rsidR="00D24FB0" w:rsidRPr="00A5405C" w:rsidTr="008B20E4">
              <w:trPr>
                <w:trHeight w:val="326"/>
                <w:jc w:val="center"/>
              </w:trPr>
              <w:tc>
                <w:tcPr>
                  <w:tcW w:w="2589" w:type="dxa"/>
                  <w:tcBorders>
                    <w:bottom w:val="single" w:sz="4" w:space="0" w:color="auto"/>
                  </w:tcBorders>
                  <w:shd w:val="clear" w:color="auto" w:fill="538135"/>
                  <w:vAlign w:val="center"/>
                </w:tcPr>
                <w:p w:rsidR="00D24FB0" w:rsidRPr="00A5405C" w:rsidRDefault="00D24FB0" w:rsidP="008B20E4">
                  <w:pPr>
                    <w:pStyle w:val="Default"/>
                    <w:rPr>
                      <w:rFonts w:ascii="Calibri" w:hAnsi="Calibri" w:cs="Arial"/>
                      <w:b/>
                      <w:color w:val="FFFFFF"/>
                      <w:sz w:val="22"/>
                      <w:szCs w:val="22"/>
                    </w:rPr>
                  </w:pPr>
                  <w:r w:rsidRPr="00A5405C">
                    <w:rPr>
                      <w:rFonts w:ascii="Calibri" w:hAnsi="Calibri"/>
                      <w:b/>
                      <w:bCs/>
                      <w:color w:val="FFFFFF"/>
                      <w:sz w:val="22"/>
                      <w:szCs w:val="22"/>
                    </w:rPr>
                    <w:lastRenderedPageBreak/>
                    <w:t>Caudal Máximo</w:t>
                  </w:r>
                </w:p>
              </w:tc>
              <w:tc>
                <w:tcPr>
                  <w:tcW w:w="5906" w:type="dxa"/>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4 MCH</w:t>
                  </w:r>
                </w:p>
              </w:tc>
            </w:tr>
            <w:tr w:rsidR="00D24FB0" w:rsidRPr="00A5405C" w:rsidTr="008B20E4">
              <w:trPr>
                <w:trHeight w:val="262"/>
                <w:jc w:val="center"/>
              </w:trPr>
              <w:tc>
                <w:tcPr>
                  <w:tcW w:w="2589" w:type="dxa"/>
                  <w:tcBorders>
                    <w:top w:val="single" w:sz="4" w:space="0" w:color="auto"/>
                  </w:tcBorders>
                  <w:shd w:val="clear" w:color="auto" w:fill="538135"/>
                  <w:vAlign w:val="center"/>
                </w:tcPr>
                <w:p w:rsidR="00D24FB0" w:rsidRPr="00A5405C" w:rsidRDefault="00D24FB0" w:rsidP="008B20E4">
                  <w:pPr>
                    <w:pStyle w:val="Default"/>
                    <w:rPr>
                      <w:rFonts w:ascii="Calibri" w:hAnsi="Calibri"/>
                      <w:b/>
                      <w:color w:val="FFFFFF"/>
                      <w:sz w:val="22"/>
                      <w:szCs w:val="22"/>
                    </w:rPr>
                  </w:pPr>
                  <w:r w:rsidRPr="00A5405C">
                    <w:rPr>
                      <w:rFonts w:ascii="Calibri" w:hAnsi="Calibri"/>
                      <w:b/>
                      <w:bCs/>
                      <w:color w:val="FFFFFF"/>
                      <w:sz w:val="22"/>
                      <w:szCs w:val="22"/>
                    </w:rPr>
                    <w:t>Caudal Mínimo</w:t>
                  </w:r>
                </w:p>
              </w:tc>
              <w:tc>
                <w:tcPr>
                  <w:tcW w:w="5906" w:type="dxa"/>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0.025 MCH</w:t>
                  </w:r>
                </w:p>
              </w:tc>
            </w:tr>
            <w:tr w:rsidR="00D24FB0" w:rsidRPr="00A5405C" w:rsidTr="008B20E4">
              <w:trPr>
                <w:trHeight w:val="446"/>
                <w:jc w:val="center"/>
              </w:trPr>
              <w:tc>
                <w:tcPr>
                  <w:tcW w:w="2589" w:type="dxa"/>
                  <w:shd w:val="clear" w:color="auto" w:fill="538135"/>
                  <w:vAlign w:val="center"/>
                </w:tcPr>
                <w:p w:rsidR="00D24FB0" w:rsidRPr="00A5405C" w:rsidRDefault="00D24FB0" w:rsidP="008B20E4">
                  <w:pPr>
                    <w:pStyle w:val="Default"/>
                    <w:rPr>
                      <w:rFonts w:ascii="Calibri" w:hAnsi="Calibri" w:cs="Arial"/>
                      <w:b/>
                      <w:color w:val="FFFFFF"/>
                      <w:sz w:val="22"/>
                      <w:szCs w:val="22"/>
                    </w:rPr>
                  </w:pPr>
                  <w:r w:rsidRPr="00A5405C">
                    <w:rPr>
                      <w:rFonts w:ascii="Calibri" w:hAnsi="Calibri"/>
                      <w:b/>
                      <w:bCs/>
                      <w:color w:val="FFFFFF"/>
                      <w:sz w:val="22"/>
                      <w:szCs w:val="22"/>
                    </w:rPr>
                    <w:t>Presión máxima de trabajo</w:t>
                  </w:r>
                </w:p>
              </w:tc>
              <w:tc>
                <w:tcPr>
                  <w:tcW w:w="5906" w:type="dxa"/>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0.5  bar</w:t>
                  </w:r>
                </w:p>
              </w:tc>
            </w:tr>
            <w:tr w:rsidR="00D24FB0" w:rsidRPr="00A5405C" w:rsidTr="008B20E4">
              <w:trPr>
                <w:trHeight w:val="442"/>
                <w:jc w:val="center"/>
              </w:trPr>
              <w:tc>
                <w:tcPr>
                  <w:tcW w:w="2589" w:type="dxa"/>
                  <w:shd w:val="clear" w:color="auto" w:fill="538135"/>
                  <w:vAlign w:val="center"/>
                </w:tcPr>
                <w:p w:rsidR="00D24FB0" w:rsidRPr="00A5405C" w:rsidRDefault="00D24FB0" w:rsidP="008B20E4">
                  <w:pPr>
                    <w:pStyle w:val="Default"/>
                    <w:rPr>
                      <w:rFonts w:ascii="Calibri" w:hAnsi="Calibri" w:cs="Arial"/>
                      <w:b/>
                      <w:color w:val="FFFFFF"/>
                      <w:sz w:val="22"/>
                      <w:szCs w:val="22"/>
                    </w:rPr>
                  </w:pPr>
                  <w:r w:rsidRPr="00A5405C">
                    <w:rPr>
                      <w:rFonts w:ascii="Calibri" w:hAnsi="Calibri"/>
                      <w:b/>
                      <w:bCs/>
                      <w:color w:val="FFFFFF"/>
                      <w:sz w:val="22"/>
                      <w:szCs w:val="22"/>
                    </w:rPr>
                    <w:t>Dígitos</w:t>
                  </w:r>
                </w:p>
              </w:tc>
              <w:tc>
                <w:tcPr>
                  <w:tcW w:w="5906" w:type="dxa"/>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99999.999</w:t>
                  </w:r>
                </w:p>
              </w:tc>
            </w:tr>
            <w:tr w:rsidR="00D24FB0" w:rsidRPr="00A5405C" w:rsidTr="008B20E4">
              <w:trPr>
                <w:trHeight w:val="336"/>
                <w:jc w:val="center"/>
              </w:trPr>
              <w:tc>
                <w:tcPr>
                  <w:tcW w:w="2589" w:type="dxa"/>
                  <w:shd w:val="clear" w:color="auto" w:fill="538135"/>
                  <w:vAlign w:val="center"/>
                </w:tcPr>
                <w:p w:rsidR="00D24FB0" w:rsidRPr="00A5405C" w:rsidRDefault="00D24FB0" w:rsidP="008B20E4">
                  <w:pPr>
                    <w:pStyle w:val="Default"/>
                    <w:rPr>
                      <w:rFonts w:ascii="Calibri" w:hAnsi="Calibri"/>
                      <w:b/>
                      <w:color w:val="FFFFFF"/>
                      <w:sz w:val="22"/>
                      <w:szCs w:val="22"/>
                    </w:rPr>
                  </w:pPr>
                  <w:r w:rsidRPr="00A5405C">
                    <w:rPr>
                      <w:rFonts w:ascii="Calibri" w:hAnsi="Calibri"/>
                      <w:b/>
                      <w:bCs/>
                      <w:color w:val="FFFFFF"/>
                      <w:sz w:val="22"/>
                      <w:szCs w:val="22"/>
                    </w:rPr>
                    <w:t>Material</w:t>
                  </w:r>
                </w:p>
              </w:tc>
              <w:tc>
                <w:tcPr>
                  <w:tcW w:w="5906" w:type="dxa"/>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Acero con tratamiento galvanizado (Con pintura electrostática en polvo) o Aluminio por Inyección (No aluminio en plancha)</w:t>
                  </w:r>
                </w:p>
              </w:tc>
            </w:tr>
            <w:tr w:rsidR="00D24FB0" w:rsidRPr="00A5405C" w:rsidTr="008B20E4">
              <w:trPr>
                <w:trHeight w:val="598"/>
                <w:jc w:val="center"/>
              </w:trPr>
              <w:tc>
                <w:tcPr>
                  <w:tcW w:w="2589" w:type="dxa"/>
                  <w:tcBorders>
                    <w:bottom w:val="single" w:sz="4" w:space="0" w:color="auto"/>
                  </w:tcBorders>
                  <w:shd w:val="clear" w:color="auto" w:fill="538135"/>
                  <w:vAlign w:val="center"/>
                </w:tcPr>
                <w:p w:rsidR="00D24FB0" w:rsidRPr="00A5405C" w:rsidRDefault="00D24FB0" w:rsidP="008B20E4">
                  <w:pPr>
                    <w:pStyle w:val="Default"/>
                    <w:rPr>
                      <w:rFonts w:ascii="Calibri" w:hAnsi="Calibri" w:cs="Arial"/>
                      <w:b/>
                      <w:color w:val="FFFFFF"/>
                      <w:sz w:val="22"/>
                      <w:szCs w:val="22"/>
                    </w:rPr>
                  </w:pPr>
                  <w:r w:rsidRPr="00A5405C">
                    <w:rPr>
                      <w:rFonts w:ascii="Calibri" w:hAnsi="Calibri"/>
                      <w:b/>
                      <w:bCs/>
                      <w:color w:val="FFFFFF"/>
                      <w:sz w:val="22"/>
                      <w:szCs w:val="22"/>
                    </w:rPr>
                    <w:t>Características del material</w:t>
                  </w:r>
                </w:p>
              </w:tc>
              <w:tc>
                <w:tcPr>
                  <w:tcW w:w="5906" w:type="dxa"/>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Resistente a la corrosión y al fuego (la empresa debe presentar un documento de garantía con respecto a la pintura anticorrosiva y de resistencia al fuego.)</w:t>
                  </w:r>
                </w:p>
              </w:tc>
            </w:tr>
            <w:tr w:rsidR="00D24FB0" w:rsidRPr="00A5405C" w:rsidTr="008B20E4">
              <w:trPr>
                <w:trHeight w:val="370"/>
                <w:jc w:val="center"/>
              </w:trPr>
              <w:tc>
                <w:tcPr>
                  <w:tcW w:w="2589" w:type="dxa"/>
                  <w:tcBorders>
                    <w:top w:val="single" w:sz="4" w:space="0" w:color="auto"/>
                    <w:bottom w:val="single" w:sz="4" w:space="0" w:color="auto"/>
                  </w:tcBorders>
                  <w:shd w:val="clear" w:color="auto" w:fill="538135"/>
                  <w:vAlign w:val="center"/>
                </w:tcPr>
                <w:p w:rsidR="00D24FB0" w:rsidRPr="00A5405C" w:rsidRDefault="00D24FB0" w:rsidP="008B20E4">
                  <w:pPr>
                    <w:pStyle w:val="Default"/>
                    <w:rPr>
                      <w:rFonts w:ascii="Calibri" w:hAnsi="Calibri"/>
                      <w:b/>
                      <w:bCs/>
                      <w:color w:val="FFFFFF"/>
                      <w:sz w:val="22"/>
                      <w:szCs w:val="22"/>
                    </w:rPr>
                  </w:pPr>
                  <w:r w:rsidRPr="00A5405C">
                    <w:rPr>
                      <w:rFonts w:ascii="Calibri" w:hAnsi="Calibri"/>
                      <w:b/>
                      <w:bCs/>
                      <w:color w:val="FFFFFF"/>
                      <w:sz w:val="22"/>
                      <w:szCs w:val="22"/>
                    </w:rPr>
                    <w:t>Distancia entre entrada y salida entre ejes</w:t>
                  </w:r>
                </w:p>
              </w:tc>
              <w:tc>
                <w:tcPr>
                  <w:tcW w:w="5906" w:type="dxa"/>
                  <w:tcBorders>
                    <w:bottom w:val="single" w:sz="4" w:space="0" w:color="auto"/>
                  </w:tcBorders>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110 mm</w:t>
                  </w:r>
                </w:p>
              </w:tc>
            </w:tr>
            <w:tr w:rsidR="00D24FB0" w:rsidRPr="00A5405C" w:rsidTr="008B20E4">
              <w:trPr>
                <w:trHeight w:val="112"/>
                <w:jc w:val="center"/>
              </w:trPr>
              <w:tc>
                <w:tcPr>
                  <w:tcW w:w="2589" w:type="dxa"/>
                  <w:tcBorders>
                    <w:top w:val="single" w:sz="4" w:space="0" w:color="auto"/>
                    <w:bottom w:val="single" w:sz="4" w:space="0" w:color="auto"/>
                  </w:tcBorders>
                  <w:shd w:val="clear" w:color="auto" w:fill="538135"/>
                  <w:vAlign w:val="center"/>
                </w:tcPr>
                <w:p w:rsidR="00D24FB0" w:rsidRPr="00A5405C" w:rsidRDefault="00D24FB0" w:rsidP="008B20E4">
                  <w:pPr>
                    <w:pStyle w:val="Default"/>
                    <w:rPr>
                      <w:rFonts w:ascii="Calibri" w:hAnsi="Calibri"/>
                      <w:b/>
                      <w:bCs/>
                      <w:color w:val="FFFFFF"/>
                      <w:sz w:val="22"/>
                      <w:szCs w:val="22"/>
                    </w:rPr>
                  </w:pPr>
                  <w:r w:rsidRPr="00A5405C">
                    <w:rPr>
                      <w:rFonts w:ascii="Calibri" w:hAnsi="Calibri"/>
                      <w:b/>
                      <w:bCs/>
                      <w:color w:val="FFFFFF"/>
                      <w:sz w:val="22"/>
                      <w:szCs w:val="22"/>
                    </w:rPr>
                    <w:t>Rosca de entrada y salida</w:t>
                  </w:r>
                </w:p>
              </w:tc>
              <w:tc>
                <w:tcPr>
                  <w:tcW w:w="5906" w:type="dxa"/>
                  <w:tcBorders>
                    <w:top w:val="single" w:sz="4" w:space="0" w:color="auto"/>
                    <w:bottom w:val="single" w:sz="4" w:space="0" w:color="auto"/>
                  </w:tcBorders>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 xml:space="preserve">ISO 228 G 7/8” (GDF 6/20), las cuales deberán incluir empaquetadura a la entrada y salida (las empaquetaduras deberán ser de </w:t>
                  </w:r>
                  <w:proofErr w:type="spellStart"/>
                  <w:r w:rsidRPr="00A5405C">
                    <w:rPr>
                      <w:rFonts w:ascii="Calibri" w:hAnsi="Calibri"/>
                      <w:color w:val="auto"/>
                      <w:sz w:val="22"/>
                      <w:szCs w:val="22"/>
                      <w:lang w:val="es-BO"/>
                    </w:rPr>
                    <w:t>aramida</w:t>
                  </w:r>
                  <w:proofErr w:type="spellEnd"/>
                  <w:r w:rsidRPr="00A5405C">
                    <w:rPr>
                      <w:rFonts w:ascii="Calibri" w:hAnsi="Calibri"/>
                      <w:color w:val="auto"/>
                      <w:sz w:val="22"/>
                      <w:szCs w:val="22"/>
                      <w:lang w:val="es-BO"/>
                    </w:rPr>
                    <w:t xml:space="preserve"> sellante y resistente a cambios climatológicos, incluir la certificación) </w:t>
                  </w:r>
                </w:p>
              </w:tc>
            </w:tr>
            <w:tr w:rsidR="00D24FB0" w:rsidRPr="00A5405C" w:rsidTr="008B20E4">
              <w:trPr>
                <w:trHeight w:val="160"/>
                <w:jc w:val="center"/>
              </w:trPr>
              <w:tc>
                <w:tcPr>
                  <w:tcW w:w="2589" w:type="dxa"/>
                  <w:tcBorders>
                    <w:top w:val="single" w:sz="4" w:space="0" w:color="auto"/>
                  </w:tcBorders>
                  <w:shd w:val="clear" w:color="auto" w:fill="538135"/>
                  <w:vAlign w:val="center"/>
                </w:tcPr>
                <w:p w:rsidR="00D24FB0" w:rsidRPr="00A5405C" w:rsidRDefault="00D24FB0" w:rsidP="008B20E4">
                  <w:pPr>
                    <w:pStyle w:val="Default"/>
                    <w:rPr>
                      <w:rFonts w:ascii="Calibri" w:hAnsi="Calibri"/>
                      <w:b/>
                      <w:bCs/>
                      <w:color w:val="FFFFFF"/>
                      <w:sz w:val="22"/>
                      <w:szCs w:val="22"/>
                    </w:rPr>
                  </w:pPr>
                  <w:r w:rsidRPr="00A5405C">
                    <w:rPr>
                      <w:rFonts w:ascii="Calibri" w:hAnsi="Calibri"/>
                      <w:b/>
                      <w:bCs/>
                      <w:color w:val="FFFFFF"/>
                      <w:sz w:val="22"/>
                      <w:szCs w:val="22"/>
                    </w:rPr>
                    <w:t>Fabricado Según</w:t>
                  </w:r>
                </w:p>
              </w:tc>
              <w:tc>
                <w:tcPr>
                  <w:tcW w:w="5906" w:type="dxa"/>
                  <w:tcBorders>
                    <w:top w:val="single" w:sz="4" w:space="0" w:color="auto"/>
                  </w:tcBorders>
                  <w:vAlign w:val="center"/>
                </w:tcPr>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OIML R-31 v.95 &amp; Norma UNE-EN 1359 o equivalente.</w:t>
                  </w:r>
                </w:p>
                <w:p w:rsidR="00D24FB0" w:rsidRPr="00A5405C" w:rsidRDefault="00D24FB0" w:rsidP="008B20E4">
                  <w:pPr>
                    <w:pStyle w:val="Default"/>
                    <w:jc w:val="both"/>
                    <w:rPr>
                      <w:rFonts w:ascii="Calibri" w:hAnsi="Calibri"/>
                      <w:color w:val="auto"/>
                      <w:sz w:val="22"/>
                      <w:szCs w:val="22"/>
                      <w:lang w:val="es-BO"/>
                    </w:rPr>
                  </w:pPr>
                  <w:r w:rsidRPr="00A5405C">
                    <w:rPr>
                      <w:rFonts w:ascii="Calibri" w:hAnsi="Calibri"/>
                      <w:color w:val="auto"/>
                      <w:sz w:val="22"/>
                      <w:szCs w:val="22"/>
                      <w:lang w:val="es-BO"/>
                    </w:rPr>
                    <w:t>Cuente con SGC proceso de producción (Sistema de Gestión de Calidad ISO 9001 - actualizado)</w:t>
                  </w:r>
                </w:p>
              </w:tc>
            </w:tr>
          </w:tbl>
          <w:p w:rsidR="00D24FB0" w:rsidRPr="00A5405C" w:rsidRDefault="00D24FB0" w:rsidP="008B20E4">
            <w:pPr>
              <w:jc w:val="both"/>
              <w:rPr>
                <w:rFonts w:ascii="Calibri" w:hAnsi="Calibri" w:cs="Arial"/>
                <w:b/>
                <w:sz w:val="22"/>
                <w:szCs w:val="22"/>
              </w:rPr>
            </w:pPr>
          </w:p>
          <w:p w:rsidR="00D24FB0" w:rsidRPr="00A5405C" w:rsidRDefault="00D24FB0" w:rsidP="008B20E4">
            <w:pPr>
              <w:jc w:val="both"/>
              <w:rPr>
                <w:rFonts w:ascii="Calibri" w:hAnsi="Calibri" w:cs="Arial"/>
                <w:b/>
                <w:sz w:val="22"/>
                <w:szCs w:val="22"/>
              </w:rPr>
            </w:pPr>
          </w:p>
          <w:p w:rsidR="00D24FB0" w:rsidRPr="00A5405C" w:rsidRDefault="00D24FB0" w:rsidP="008B20E4">
            <w:pPr>
              <w:jc w:val="both"/>
              <w:rPr>
                <w:rFonts w:ascii="Calibri" w:hAnsi="Calibri" w:cs="Arial"/>
                <w:b/>
                <w:sz w:val="22"/>
                <w:szCs w:val="22"/>
              </w:rPr>
            </w:pPr>
          </w:p>
          <w:p w:rsidR="00D24FB0" w:rsidRPr="00A5405C" w:rsidRDefault="00D24FB0" w:rsidP="008B20E4">
            <w:pPr>
              <w:jc w:val="both"/>
              <w:rPr>
                <w:rFonts w:ascii="Calibri" w:hAnsi="Calibri" w:cs="Arial"/>
                <w:b/>
                <w:sz w:val="22"/>
                <w:szCs w:val="22"/>
              </w:rPr>
            </w:pPr>
          </w:p>
          <w:p w:rsidR="00D24FB0" w:rsidRDefault="00D24FB0" w:rsidP="008B20E4">
            <w:pPr>
              <w:jc w:val="both"/>
              <w:rPr>
                <w:rFonts w:ascii="Calibri" w:hAnsi="Calibri" w:cs="Arial"/>
                <w:b/>
                <w:sz w:val="22"/>
                <w:szCs w:val="22"/>
              </w:rPr>
            </w:pPr>
          </w:p>
          <w:p w:rsidR="00D24FB0" w:rsidRPr="00A5405C" w:rsidRDefault="00D24FB0" w:rsidP="008B20E4">
            <w:pPr>
              <w:jc w:val="both"/>
              <w:rPr>
                <w:rFonts w:ascii="Calibri" w:hAnsi="Calibri" w:cs="Arial"/>
                <w:b/>
                <w:sz w:val="22"/>
                <w:szCs w:val="22"/>
              </w:rPr>
            </w:pPr>
          </w:p>
          <w:p w:rsidR="00D24FB0" w:rsidRPr="00A5405C" w:rsidRDefault="00D24FB0" w:rsidP="001C3E30">
            <w:pPr>
              <w:numPr>
                <w:ilvl w:val="0"/>
                <w:numId w:val="66"/>
              </w:numPr>
              <w:spacing w:before="240"/>
              <w:ind w:left="1065" w:hanging="284"/>
              <w:jc w:val="both"/>
              <w:rPr>
                <w:rFonts w:ascii="Calibri" w:hAnsi="Calibri" w:cs="Arial"/>
                <w:b/>
                <w:bCs/>
                <w:iCs/>
                <w:sz w:val="22"/>
                <w:szCs w:val="22"/>
                <w:lang w:val="es-MX" w:eastAsia="x-none"/>
              </w:rPr>
            </w:pPr>
            <w:r w:rsidRPr="00A5405C">
              <w:rPr>
                <w:rFonts w:ascii="Calibri" w:hAnsi="Calibri" w:cs="Arial"/>
                <w:b/>
                <w:bCs/>
                <w:iCs/>
                <w:sz w:val="22"/>
                <w:szCs w:val="22"/>
                <w:lang w:val="es-MX" w:eastAsia="x-none"/>
              </w:rPr>
              <w:t>REGULADOR B6</w:t>
            </w:r>
          </w:p>
          <w:tbl>
            <w:tblPr>
              <w:tblW w:w="8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2"/>
              <w:gridCol w:w="5499"/>
            </w:tblGrid>
            <w:tr w:rsidR="00D24FB0" w:rsidRPr="00A5405C" w:rsidTr="008B20E4">
              <w:trPr>
                <w:trHeight w:val="178"/>
                <w:jc w:val="center"/>
              </w:trPr>
              <w:tc>
                <w:tcPr>
                  <w:tcW w:w="303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Caudal de Trabajo</w:t>
                  </w:r>
                </w:p>
              </w:tc>
              <w:tc>
                <w:tcPr>
                  <w:tcW w:w="549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6 m</w:t>
                  </w:r>
                  <w:r w:rsidRPr="00A5405C">
                    <w:rPr>
                      <w:rFonts w:ascii="Calibri" w:hAnsi="Calibri" w:cs="Arial"/>
                      <w:sz w:val="22"/>
                      <w:szCs w:val="22"/>
                      <w:vertAlign w:val="superscript"/>
                    </w:rPr>
                    <w:t>3</w:t>
                  </w:r>
                  <w:r w:rsidRPr="00A5405C">
                    <w:rPr>
                      <w:rFonts w:ascii="Calibri" w:hAnsi="Calibri" w:cs="Arial"/>
                      <w:sz w:val="22"/>
                      <w:szCs w:val="22"/>
                    </w:rPr>
                    <w:t>/</w:t>
                  </w:r>
                  <w:proofErr w:type="spellStart"/>
                  <w:r w:rsidRPr="00A5405C">
                    <w:rPr>
                      <w:rFonts w:ascii="Calibri" w:hAnsi="Calibri" w:cs="Arial"/>
                      <w:sz w:val="22"/>
                      <w:szCs w:val="22"/>
                    </w:rPr>
                    <w:t>hr</w:t>
                  </w:r>
                  <w:proofErr w:type="spellEnd"/>
                </w:p>
              </w:tc>
            </w:tr>
            <w:tr w:rsidR="00D24FB0" w:rsidRPr="00A5405C" w:rsidTr="008B20E4">
              <w:trPr>
                <w:trHeight w:val="407"/>
                <w:jc w:val="center"/>
              </w:trPr>
              <w:tc>
                <w:tcPr>
                  <w:tcW w:w="3032" w:type="dxa"/>
                  <w:tcBorders>
                    <w:bottom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Dimensión conexión entrada</w:t>
                  </w:r>
                </w:p>
              </w:tc>
              <w:tc>
                <w:tcPr>
                  <w:tcW w:w="549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Conexión esfero cónica tuerca ISO 228 G ¾”  Tuerca Loca (</w:t>
                  </w:r>
                  <w:proofErr w:type="spellStart"/>
                  <w:r w:rsidRPr="00A5405C">
                    <w:rPr>
                      <w:rFonts w:ascii="Calibri" w:hAnsi="Calibri" w:cs="Arial"/>
                      <w:sz w:val="22"/>
                      <w:szCs w:val="22"/>
                    </w:rPr>
                    <w:t>Loose</w:t>
                  </w:r>
                  <w:proofErr w:type="spellEnd"/>
                  <w:r w:rsidRPr="00A5405C">
                    <w:rPr>
                      <w:rFonts w:ascii="Calibri" w:hAnsi="Calibri" w:cs="Arial"/>
                      <w:sz w:val="22"/>
                      <w:szCs w:val="22"/>
                    </w:rPr>
                    <w:t xml:space="preserve"> </w:t>
                  </w:r>
                  <w:proofErr w:type="spellStart"/>
                  <w:r w:rsidRPr="00A5405C">
                    <w:rPr>
                      <w:rFonts w:ascii="Calibri" w:hAnsi="Calibri" w:cs="Arial"/>
                      <w:sz w:val="22"/>
                      <w:szCs w:val="22"/>
                    </w:rPr>
                    <w:t>nut</w:t>
                  </w:r>
                  <w:proofErr w:type="spellEnd"/>
                  <w:r w:rsidRPr="00A5405C">
                    <w:rPr>
                      <w:rFonts w:ascii="Calibri" w:hAnsi="Calibri" w:cs="Arial"/>
                      <w:sz w:val="22"/>
                      <w:szCs w:val="22"/>
                    </w:rPr>
                    <w:t>)</w:t>
                  </w:r>
                </w:p>
              </w:tc>
            </w:tr>
            <w:tr w:rsidR="00D24FB0" w:rsidRPr="00A5405C" w:rsidTr="008B20E4">
              <w:trPr>
                <w:trHeight w:val="255"/>
                <w:jc w:val="center"/>
              </w:trPr>
              <w:tc>
                <w:tcPr>
                  <w:tcW w:w="3032" w:type="dxa"/>
                  <w:tcBorders>
                    <w:top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Dimensión conexión salida</w:t>
                  </w:r>
                </w:p>
              </w:tc>
              <w:tc>
                <w:tcPr>
                  <w:tcW w:w="549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Conexión salida junta plana hembra ISO 228 G 7/8” (GDF 6/20) Tuerca loca (</w:t>
                  </w:r>
                  <w:proofErr w:type="spellStart"/>
                  <w:r w:rsidRPr="00A5405C">
                    <w:rPr>
                      <w:rFonts w:ascii="Calibri" w:hAnsi="Calibri" w:cs="Arial"/>
                      <w:sz w:val="22"/>
                      <w:szCs w:val="22"/>
                    </w:rPr>
                    <w:t>Loose</w:t>
                  </w:r>
                  <w:proofErr w:type="spellEnd"/>
                  <w:r w:rsidRPr="00A5405C">
                    <w:rPr>
                      <w:rFonts w:ascii="Calibri" w:hAnsi="Calibri" w:cs="Arial"/>
                      <w:sz w:val="22"/>
                      <w:szCs w:val="22"/>
                    </w:rPr>
                    <w:t xml:space="preserve"> </w:t>
                  </w:r>
                  <w:proofErr w:type="spellStart"/>
                  <w:r w:rsidRPr="00A5405C">
                    <w:rPr>
                      <w:rFonts w:ascii="Calibri" w:hAnsi="Calibri" w:cs="Arial"/>
                      <w:sz w:val="22"/>
                      <w:szCs w:val="22"/>
                    </w:rPr>
                    <w:t>nut</w:t>
                  </w:r>
                  <w:proofErr w:type="spellEnd"/>
                  <w:r w:rsidRPr="00A5405C">
                    <w:rPr>
                      <w:rFonts w:ascii="Calibri" w:hAnsi="Calibri" w:cs="Arial"/>
                      <w:sz w:val="22"/>
                      <w:szCs w:val="22"/>
                    </w:rPr>
                    <w:t xml:space="preserve">) incluye empaquetadura de </w:t>
                  </w:r>
                  <w:proofErr w:type="spellStart"/>
                  <w:r w:rsidRPr="00A5405C">
                    <w:rPr>
                      <w:rFonts w:ascii="Calibri" w:hAnsi="Calibri" w:cs="Arial"/>
                      <w:sz w:val="22"/>
                      <w:szCs w:val="22"/>
                    </w:rPr>
                    <w:t>aramida</w:t>
                  </w:r>
                  <w:proofErr w:type="spellEnd"/>
                  <w:r w:rsidRPr="00A5405C">
                    <w:rPr>
                      <w:rFonts w:ascii="Calibri" w:hAnsi="Calibri" w:cs="Arial"/>
                      <w:sz w:val="22"/>
                      <w:szCs w:val="22"/>
                    </w:rPr>
                    <w:t>. (</w:t>
                  </w:r>
                  <w:r w:rsidRPr="00A5405C">
                    <w:rPr>
                      <w:rFonts w:ascii="Calibri" w:hAnsi="Calibri"/>
                      <w:sz w:val="22"/>
                      <w:szCs w:val="22"/>
                      <w:lang w:val="es-BO"/>
                    </w:rPr>
                    <w:t xml:space="preserve">la empaquetadura deberá ser de </w:t>
                  </w:r>
                  <w:proofErr w:type="spellStart"/>
                  <w:r w:rsidRPr="00A5405C">
                    <w:rPr>
                      <w:rFonts w:ascii="Calibri" w:hAnsi="Calibri"/>
                      <w:sz w:val="22"/>
                      <w:szCs w:val="22"/>
                      <w:lang w:val="es-BO"/>
                    </w:rPr>
                    <w:t>aramida</w:t>
                  </w:r>
                  <w:proofErr w:type="spellEnd"/>
                  <w:r w:rsidRPr="00A5405C">
                    <w:rPr>
                      <w:rFonts w:ascii="Calibri" w:hAnsi="Calibri"/>
                      <w:sz w:val="22"/>
                      <w:szCs w:val="22"/>
                      <w:lang w:val="es-BO"/>
                    </w:rPr>
                    <w:t xml:space="preserve"> sellante y resistente a cambios climatológicos, incluir la certificación)</w:t>
                  </w:r>
                </w:p>
              </w:tc>
            </w:tr>
            <w:tr w:rsidR="00D24FB0" w:rsidRPr="00A5405C" w:rsidTr="008B20E4">
              <w:trPr>
                <w:trHeight w:val="433"/>
                <w:jc w:val="center"/>
              </w:trPr>
              <w:tc>
                <w:tcPr>
                  <w:tcW w:w="303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Presión de entrada</w:t>
                  </w:r>
                </w:p>
              </w:tc>
              <w:tc>
                <w:tcPr>
                  <w:tcW w:w="549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0.5 a 4 bar</w:t>
                  </w:r>
                </w:p>
              </w:tc>
            </w:tr>
            <w:tr w:rsidR="00D24FB0" w:rsidRPr="00A5405C" w:rsidTr="008B20E4">
              <w:trPr>
                <w:trHeight w:val="429"/>
                <w:jc w:val="center"/>
              </w:trPr>
              <w:tc>
                <w:tcPr>
                  <w:tcW w:w="303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Presión de Salida</w:t>
                  </w:r>
                </w:p>
              </w:tc>
              <w:tc>
                <w:tcPr>
                  <w:tcW w:w="549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0.019 bar (19 mbar)</w:t>
                  </w:r>
                </w:p>
              </w:tc>
            </w:tr>
            <w:tr w:rsidR="00D24FB0" w:rsidRPr="00A5405C" w:rsidTr="008B20E4">
              <w:trPr>
                <w:trHeight w:val="326"/>
                <w:jc w:val="center"/>
              </w:trPr>
              <w:tc>
                <w:tcPr>
                  <w:tcW w:w="303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 xml:space="preserve">Exactitud </w:t>
                  </w:r>
                </w:p>
              </w:tc>
              <w:tc>
                <w:tcPr>
                  <w:tcW w:w="549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±5%</w:t>
                  </w:r>
                </w:p>
              </w:tc>
            </w:tr>
            <w:tr w:rsidR="00D24FB0" w:rsidRPr="00A5405C" w:rsidTr="008B20E4">
              <w:trPr>
                <w:trHeight w:val="352"/>
                <w:jc w:val="center"/>
              </w:trPr>
              <w:tc>
                <w:tcPr>
                  <w:tcW w:w="3032" w:type="dxa"/>
                  <w:tcBorders>
                    <w:bottom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Etapas de Regulación</w:t>
                  </w:r>
                </w:p>
              </w:tc>
              <w:tc>
                <w:tcPr>
                  <w:tcW w:w="549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Dos Etapas</w:t>
                  </w:r>
                </w:p>
              </w:tc>
            </w:tr>
            <w:tr w:rsidR="00D24FB0" w:rsidRPr="00A5405C" w:rsidTr="008B20E4">
              <w:trPr>
                <w:trHeight w:val="2205"/>
                <w:jc w:val="center"/>
              </w:trPr>
              <w:tc>
                <w:tcPr>
                  <w:tcW w:w="3032" w:type="dxa"/>
                  <w:tcBorders>
                    <w:top w:val="single" w:sz="4" w:space="0" w:color="auto"/>
                    <w:bottom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lastRenderedPageBreak/>
                    <w:t>Dispositivos de seguridad y accesorios</w:t>
                  </w:r>
                </w:p>
              </w:tc>
              <w:tc>
                <w:tcPr>
                  <w:tcW w:w="5499" w:type="dxa"/>
                  <w:tcBorders>
                    <w:bottom w:val="single" w:sz="4" w:space="0" w:color="auto"/>
                  </w:tcBorders>
                  <w:vAlign w:val="center"/>
                </w:tcPr>
                <w:p w:rsidR="00D24FB0" w:rsidRPr="00A5405C" w:rsidRDefault="00D24FB0" w:rsidP="001C3E30">
                  <w:pPr>
                    <w:numPr>
                      <w:ilvl w:val="0"/>
                      <w:numId w:val="59"/>
                    </w:numPr>
                    <w:jc w:val="both"/>
                    <w:rPr>
                      <w:rFonts w:ascii="Calibri" w:hAnsi="Calibri" w:cs="Arial"/>
                      <w:sz w:val="22"/>
                      <w:szCs w:val="22"/>
                    </w:rPr>
                  </w:pPr>
                  <w:r w:rsidRPr="00A5405C">
                    <w:rPr>
                      <w:rFonts w:ascii="Calibri" w:hAnsi="Calibri" w:cs="Arial"/>
                      <w:sz w:val="22"/>
                      <w:szCs w:val="22"/>
                    </w:rPr>
                    <w:t>Filtro incorporado situado a la entrada del regulador.</w:t>
                  </w:r>
                </w:p>
                <w:p w:rsidR="00D24FB0" w:rsidRPr="00A5405C" w:rsidRDefault="00D24FB0" w:rsidP="001C3E30">
                  <w:pPr>
                    <w:numPr>
                      <w:ilvl w:val="0"/>
                      <w:numId w:val="59"/>
                    </w:numPr>
                    <w:jc w:val="both"/>
                    <w:rPr>
                      <w:rFonts w:ascii="Calibri" w:hAnsi="Calibri" w:cs="Arial"/>
                      <w:sz w:val="22"/>
                      <w:szCs w:val="22"/>
                    </w:rPr>
                  </w:pPr>
                  <w:r w:rsidRPr="00A5405C">
                    <w:rPr>
                      <w:rFonts w:ascii="Calibri" w:hAnsi="Calibri" w:cs="Arial"/>
                      <w:sz w:val="22"/>
                      <w:szCs w:val="22"/>
                    </w:rPr>
                    <w:t>Dispositivo de bloqueo por baja de presión de salida con reposición manual</w:t>
                  </w:r>
                </w:p>
                <w:p w:rsidR="00D24FB0" w:rsidRPr="00A5405C" w:rsidRDefault="00D24FB0" w:rsidP="001C3E30">
                  <w:pPr>
                    <w:numPr>
                      <w:ilvl w:val="0"/>
                      <w:numId w:val="59"/>
                    </w:numPr>
                    <w:jc w:val="both"/>
                    <w:rPr>
                      <w:rFonts w:ascii="Calibri" w:hAnsi="Calibri" w:cs="Arial"/>
                      <w:sz w:val="22"/>
                      <w:szCs w:val="22"/>
                    </w:rPr>
                  </w:pPr>
                  <w:r w:rsidRPr="00A5405C">
                    <w:rPr>
                      <w:rFonts w:ascii="Calibri" w:hAnsi="Calibri" w:cs="Arial"/>
                      <w:sz w:val="22"/>
                      <w:szCs w:val="22"/>
                    </w:rPr>
                    <w:t>Dispositivo de bloqueo por exceso de caudal de salida con reposición manual</w:t>
                  </w:r>
                </w:p>
                <w:p w:rsidR="00D24FB0" w:rsidRPr="00A5405C" w:rsidRDefault="00D24FB0" w:rsidP="001C3E30">
                  <w:pPr>
                    <w:numPr>
                      <w:ilvl w:val="0"/>
                      <w:numId w:val="59"/>
                    </w:numPr>
                    <w:jc w:val="both"/>
                    <w:rPr>
                      <w:rFonts w:ascii="Calibri" w:hAnsi="Calibri" w:cs="Arial"/>
                      <w:sz w:val="22"/>
                      <w:szCs w:val="22"/>
                    </w:rPr>
                  </w:pPr>
                  <w:r w:rsidRPr="00A5405C">
                    <w:rPr>
                      <w:rFonts w:ascii="Calibri" w:hAnsi="Calibri" w:cs="Arial"/>
                      <w:sz w:val="22"/>
                      <w:szCs w:val="22"/>
                    </w:rPr>
                    <w:t>Dispositivo de bloqueo por falta de presión de entrada con reposición manual</w:t>
                  </w:r>
                </w:p>
                <w:p w:rsidR="00D24FB0" w:rsidRPr="00A5405C" w:rsidRDefault="00D24FB0" w:rsidP="001C3E30">
                  <w:pPr>
                    <w:numPr>
                      <w:ilvl w:val="0"/>
                      <w:numId w:val="59"/>
                    </w:numPr>
                    <w:jc w:val="both"/>
                    <w:rPr>
                      <w:rFonts w:ascii="Calibri" w:hAnsi="Calibri" w:cs="Arial"/>
                      <w:sz w:val="22"/>
                      <w:szCs w:val="22"/>
                    </w:rPr>
                  </w:pPr>
                  <w:r w:rsidRPr="00A5405C">
                    <w:rPr>
                      <w:rFonts w:ascii="Calibri" w:hAnsi="Calibri" w:cs="Arial"/>
                      <w:sz w:val="22"/>
                      <w:szCs w:val="22"/>
                    </w:rPr>
                    <w:t>Protección por alta presión de salida</w:t>
                  </w:r>
                </w:p>
                <w:p w:rsidR="00D24FB0" w:rsidRPr="00A5405C" w:rsidRDefault="00D24FB0" w:rsidP="001C3E30">
                  <w:pPr>
                    <w:numPr>
                      <w:ilvl w:val="0"/>
                      <w:numId w:val="59"/>
                    </w:numPr>
                    <w:jc w:val="both"/>
                    <w:rPr>
                      <w:rFonts w:ascii="Calibri" w:hAnsi="Calibri" w:cs="Arial"/>
                      <w:sz w:val="22"/>
                      <w:szCs w:val="22"/>
                    </w:rPr>
                  </w:pPr>
                  <w:r w:rsidRPr="00A5405C">
                    <w:rPr>
                      <w:rFonts w:ascii="Calibri" w:hAnsi="Calibri" w:cs="Arial"/>
                      <w:sz w:val="22"/>
                      <w:szCs w:val="22"/>
                    </w:rPr>
                    <w:t>Bloqueo automático por rotura de diafragma</w:t>
                  </w:r>
                </w:p>
              </w:tc>
            </w:tr>
            <w:tr w:rsidR="00D24FB0" w:rsidRPr="00A5405C" w:rsidTr="008B20E4">
              <w:trPr>
                <w:trHeight w:val="242"/>
                <w:jc w:val="center"/>
              </w:trPr>
              <w:tc>
                <w:tcPr>
                  <w:tcW w:w="3032" w:type="dxa"/>
                  <w:tcBorders>
                    <w:top w:val="single" w:sz="4" w:space="0" w:color="auto"/>
                    <w:bottom w:val="single" w:sz="4" w:space="0" w:color="auto"/>
                  </w:tcBorders>
                  <w:shd w:val="clear" w:color="auto" w:fill="538135"/>
                  <w:vAlign w:val="center"/>
                </w:tcPr>
                <w:p w:rsidR="00D24FB0" w:rsidRPr="00A5405C" w:rsidRDefault="00D24FB0" w:rsidP="008B20E4">
                  <w:pPr>
                    <w:rPr>
                      <w:rFonts w:ascii="Calibri" w:hAnsi="Calibri" w:cs="Arial"/>
                      <w:b/>
                      <w:bCs/>
                      <w:color w:val="FFFFFF"/>
                      <w:sz w:val="22"/>
                      <w:szCs w:val="22"/>
                    </w:rPr>
                  </w:pPr>
                  <w:r w:rsidRPr="00A5405C">
                    <w:rPr>
                      <w:rFonts w:ascii="Calibri" w:hAnsi="Calibri" w:cs="Arial"/>
                      <w:b/>
                      <w:bCs/>
                      <w:color w:val="FFFFFF"/>
                      <w:sz w:val="22"/>
                      <w:szCs w:val="22"/>
                    </w:rPr>
                    <w:t>Configuración de entrada y salida</w:t>
                  </w:r>
                </w:p>
              </w:tc>
              <w:tc>
                <w:tcPr>
                  <w:tcW w:w="5499" w:type="dxa"/>
                  <w:tcBorders>
                    <w:top w:val="single" w:sz="4" w:space="0" w:color="auto"/>
                    <w:bottom w:val="single" w:sz="4" w:space="0" w:color="auto"/>
                  </w:tcBorders>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90° (Noventa grados)</w:t>
                  </w:r>
                </w:p>
              </w:tc>
            </w:tr>
            <w:tr w:rsidR="00D24FB0" w:rsidRPr="00A5405C" w:rsidTr="008B20E4">
              <w:trPr>
                <w:trHeight w:val="93"/>
                <w:jc w:val="center"/>
              </w:trPr>
              <w:tc>
                <w:tcPr>
                  <w:tcW w:w="3032" w:type="dxa"/>
                  <w:tcBorders>
                    <w:top w:val="single" w:sz="4" w:space="0" w:color="auto"/>
                    <w:bottom w:val="single" w:sz="4" w:space="0" w:color="auto"/>
                  </w:tcBorders>
                  <w:shd w:val="clear" w:color="auto" w:fill="538135"/>
                  <w:vAlign w:val="center"/>
                </w:tcPr>
                <w:p w:rsidR="00D24FB0" w:rsidRPr="00A5405C" w:rsidRDefault="00D24FB0" w:rsidP="008B20E4">
                  <w:pPr>
                    <w:rPr>
                      <w:rFonts w:ascii="Calibri" w:hAnsi="Calibri" w:cs="Arial"/>
                      <w:b/>
                      <w:bCs/>
                      <w:color w:val="FFFFFF"/>
                      <w:sz w:val="22"/>
                      <w:szCs w:val="22"/>
                    </w:rPr>
                  </w:pPr>
                  <w:r w:rsidRPr="00A5405C">
                    <w:rPr>
                      <w:rFonts w:ascii="Calibri" w:hAnsi="Calibri" w:cs="Arial"/>
                      <w:b/>
                      <w:bCs/>
                      <w:color w:val="FFFFFF"/>
                      <w:sz w:val="22"/>
                      <w:szCs w:val="22"/>
                    </w:rPr>
                    <w:t>Características del material de construcción</w:t>
                  </w:r>
                </w:p>
              </w:tc>
              <w:tc>
                <w:tcPr>
                  <w:tcW w:w="5499" w:type="dxa"/>
                  <w:tcBorders>
                    <w:top w:val="single" w:sz="4" w:space="0" w:color="auto"/>
                    <w:bottom w:val="single" w:sz="4" w:space="0" w:color="auto"/>
                  </w:tcBorders>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Fabricado y cierre del cuerpo del Regulador deberá ser patentado (no con tornillos), resistente a la corrosión y al fuego. Fabricado según Norma DIN 33822, UNE-EN 334 u otra equivalente</w:t>
                  </w:r>
                </w:p>
              </w:tc>
            </w:tr>
            <w:tr w:rsidR="00D24FB0" w:rsidRPr="00A5405C" w:rsidTr="008B20E4">
              <w:trPr>
                <w:trHeight w:val="140"/>
                <w:jc w:val="center"/>
              </w:trPr>
              <w:tc>
                <w:tcPr>
                  <w:tcW w:w="3032" w:type="dxa"/>
                  <w:tcBorders>
                    <w:top w:val="single" w:sz="4" w:space="0" w:color="auto"/>
                  </w:tcBorders>
                  <w:shd w:val="clear" w:color="auto" w:fill="538135"/>
                  <w:vAlign w:val="center"/>
                </w:tcPr>
                <w:p w:rsidR="00D24FB0" w:rsidRPr="00A5405C" w:rsidRDefault="00D24FB0" w:rsidP="008B20E4">
                  <w:pPr>
                    <w:rPr>
                      <w:rFonts w:ascii="Calibri" w:hAnsi="Calibri" w:cs="Arial"/>
                      <w:b/>
                      <w:bCs/>
                      <w:color w:val="FFFFFF"/>
                      <w:sz w:val="22"/>
                      <w:szCs w:val="22"/>
                    </w:rPr>
                  </w:pPr>
                  <w:r w:rsidRPr="00A5405C">
                    <w:rPr>
                      <w:rFonts w:ascii="Calibri" w:hAnsi="Calibri" w:cs="Arial"/>
                      <w:b/>
                      <w:bCs/>
                      <w:color w:val="FFFFFF"/>
                      <w:sz w:val="22"/>
                      <w:szCs w:val="22"/>
                    </w:rPr>
                    <w:t>Nº de serie</w:t>
                  </w:r>
                </w:p>
              </w:tc>
              <w:tc>
                <w:tcPr>
                  <w:tcW w:w="5499" w:type="dxa"/>
                  <w:tcBorders>
                    <w:top w:val="single" w:sz="4" w:space="0" w:color="auto"/>
                  </w:tcBorders>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Inscripción indeleble del número de serie propio de cada regulador</w:t>
                  </w:r>
                </w:p>
              </w:tc>
            </w:tr>
          </w:tbl>
          <w:p w:rsidR="00D24FB0" w:rsidRPr="00A5405C" w:rsidRDefault="00D24FB0" w:rsidP="008B20E4">
            <w:pPr>
              <w:jc w:val="both"/>
              <w:rPr>
                <w:rFonts w:ascii="Calibri" w:hAnsi="Calibri" w:cs="Arial"/>
                <w:b/>
                <w:sz w:val="22"/>
                <w:szCs w:val="22"/>
              </w:rPr>
            </w:pPr>
          </w:p>
          <w:p w:rsidR="00D24FB0" w:rsidRDefault="00D24FB0" w:rsidP="008B20E4">
            <w:pPr>
              <w:jc w:val="both"/>
              <w:rPr>
                <w:rFonts w:ascii="Calibri" w:hAnsi="Calibri" w:cs="Arial"/>
                <w:b/>
                <w:sz w:val="22"/>
                <w:szCs w:val="22"/>
              </w:rPr>
            </w:pPr>
          </w:p>
          <w:p w:rsidR="00D24FB0" w:rsidRPr="00A5405C" w:rsidRDefault="00D24FB0" w:rsidP="008B20E4">
            <w:pPr>
              <w:jc w:val="both"/>
              <w:rPr>
                <w:rFonts w:ascii="Calibri" w:hAnsi="Calibri" w:cs="Arial"/>
                <w:b/>
                <w:sz w:val="22"/>
                <w:szCs w:val="22"/>
              </w:rPr>
            </w:pPr>
          </w:p>
          <w:p w:rsidR="00D24FB0" w:rsidRPr="00A5405C" w:rsidRDefault="00D24FB0" w:rsidP="001C3E30">
            <w:pPr>
              <w:numPr>
                <w:ilvl w:val="0"/>
                <w:numId w:val="66"/>
              </w:numPr>
              <w:spacing w:before="240"/>
              <w:ind w:left="1065" w:hanging="284"/>
              <w:jc w:val="both"/>
              <w:rPr>
                <w:rFonts w:ascii="Calibri" w:hAnsi="Calibri" w:cs="Arial"/>
                <w:b/>
                <w:bCs/>
                <w:iCs/>
                <w:sz w:val="22"/>
                <w:szCs w:val="22"/>
                <w:lang w:val="es-MX" w:eastAsia="x-none"/>
              </w:rPr>
            </w:pPr>
            <w:r w:rsidRPr="00A5405C">
              <w:rPr>
                <w:rFonts w:ascii="Calibri" w:hAnsi="Calibri" w:cs="Arial"/>
                <w:b/>
                <w:bCs/>
                <w:iCs/>
                <w:sz w:val="22"/>
                <w:szCs w:val="22"/>
                <w:lang w:val="es-MX" w:eastAsia="x-none"/>
              </w:rPr>
              <w:t>VALVULA DE CORTE CAL 15 PARA ACOMETIDA</w:t>
            </w:r>
          </w:p>
          <w:tbl>
            <w:tblPr>
              <w:tblW w:w="8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060"/>
            </w:tblGrid>
            <w:tr w:rsidR="00D24FB0" w:rsidRPr="00A5405C" w:rsidTr="008B20E4">
              <w:trPr>
                <w:trHeight w:val="344"/>
                <w:jc w:val="center"/>
              </w:trPr>
              <w:tc>
                <w:tcPr>
                  <w:tcW w:w="295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Material</w:t>
                  </w:r>
                </w:p>
              </w:tc>
              <w:tc>
                <w:tcPr>
                  <w:tcW w:w="5060"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Bronce</w:t>
                  </w:r>
                </w:p>
              </w:tc>
            </w:tr>
            <w:tr w:rsidR="00D24FB0" w:rsidRPr="00A5405C" w:rsidTr="008B20E4">
              <w:trPr>
                <w:trHeight w:val="436"/>
                <w:jc w:val="center"/>
              </w:trPr>
              <w:tc>
                <w:tcPr>
                  <w:tcW w:w="2952" w:type="dxa"/>
                  <w:tcBorders>
                    <w:bottom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Tipo</w:t>
                  </w:r>
                </w:p>
              </w:tc>
              <w:tc>
                <w:tcPr>
                  <w:tcW w:w="5060"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De bola ¼ de giro de paso total DN15 asiento de teflón y con zócalo de sujeción.</w:t>
                  </w:r>
                </w:p>
              </w:tc>
            </w:tr>
            <w:tr w:rsidR="00D24FB0" w:rsidRPr="00A5405C" w:rsidTr="008B20E4">
              <w:trPr>
                <w:trHeight w:val="273"/>
                <w:jc w:val="center"/>
              </w:trPr>
              <w:tc>
                <w:tcPr>
                  <w:tcW w:w="2952" w:type="dxa"/>
                  <w:tcBorders>
                    <w:top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color w:val="FFFFFF"/>
                      <w:sz w:val="22"/>
                      <w:szCs w:val="22"/>
                    </w:rPr>
                    <w:t>Presión nominal de trabajo</w:t>
                  </w:r>
                </w:p>
              </w:tc>
              <w:tc>
                <w:tcPr>
                  <w:tcW w:w="5060"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Mínimo 4 bar</w:t>
                  </w:r>
                </w:p>
              </w:tc>
            </w:tr>
            <w:tr w:rsidR="00D24FB0" w:rsidRPr="00A5405C" w:rsidTr="008B20E4">
              <w:trPr>
                <w:trHeight w:val="464"/>
                <w:jc w:val="center"/>
              </w:trPr>
              <w:tc>
                <w:tcPr>
                  <w:tcW w:w="295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Conexión de salida</w:t>
                  </w:r>
                </w:p>
              </w:tc>
              <w:tc>
                <w:tcPr>
                  <w:tcW w:w="5060"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Esfero cónica macho tuerca ISO 228  G ¾”</w:t>
                  </w:r>
                </w:p>
              </w:tc>
            </w:tr>
            <w:tr w:rsidR="00D24FB0" w:rsidRPr="00A5405C" w:rsidTr="008B20E4">
              <w:trPr>
                <w:trHeight w:val="460"/>
                <w:jc w:val="center"/>
              </w:trPr>
              <w:tc>
                <w:tcPr>
                  <w:tcW w:w="295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Conexión de Entrada</w:t>
                  </w:r>
                </w:p>
              </w:tc>
              <w:tc>
                <w:tcPr>
                  <w:tcW w:w="5060"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Accesorio de transición mecánico a tubería de polietileno PE 80, SDR11 de 20mm de diámetro</w:t>
                  </w:r>
                </w:p>
              </w:tc>
            </w:tr>
            <w:tr w:rsidR="00D24FB0" w:rsidRPr="00A5405C" w:rsidTr="008B20E4">
              <w:trPr>
                <w:trHeight w:val="350"/>
                <w:jc w:val="center"/>
              </w:trPr>
              <w:tc>
                <w:tcPr>
                  <w:tcW w:w="295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Bloqueo posición cerrada</w:t>
                  </w:r>
                </w:p>
              </w:tc>
              <w:tc>
                <w:tcPr>
                  <w:tcW w:w="5060"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Con mecanismo de bloqueo en posición cerrada</w:t>
                  </w:r>
                </w:p>
              </w:tc>
            </w:tr>
            <w:tr w:rsidR="00D24FB0" w:rsidRPr="00A5405C" w:rsidTr="008B20E4">
              <w:trPr>
                <w:trHeight w:val="479"/>
                <w:jc w:val="center"/>
              </w:trPr>
              <w:tc>
                <w:tcPr>
                  <w:tcW w:w="2952"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 xml:space="preserve">NORMAS A CUMPLIR </w:t>
                  </w:r>
                </w:p>
              </w:tc>
              <w:tc>
                <w:tcPr>
                  <w:tcW w:w="5060"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NF XPE 29 – 141 /  UNE-EN 331.</w:t>
                  </w:r>
                </w:p>
              </w:tc>
            </w:tr>
          </w:tbl>
          <w:p w:rsidR="00D24FB0" w:rsidRPr="00A5405C" w:rsidRDefault="00D24FB0" w:rsidP="001C3E30">
            <w:pPr>
              <w:numPr>
                <w:ilvl w:val="0"/>
                <w:numId w:val="66"/>
              </w:numPr>
              <w:spacing w:before="240" w:line="276" w:lineRule="auto"/>
              <w:ind w:left="1065" w:hanging="284"/>
              <w:jc w:val="both"/>
              <w:rPr>
                <w:rFonts w:ascii="Calibri" w:hAnsi="Calibri" w:cs="Arial"/>
                <w:b/>
                <w:bCs/>
                <w:iCs/>
                <w:sz w:val="22"/>
                <w:szCs w:val="22"/>
                <w:lang w:val="es-MX" w:eastAsia="x-none"/>
              </w:rPr>
            </w:pPr>
            <w:r w:rsidRPr="00A5405C">
              <w:rPr>
                <w:rFonts w:ascii="Calibri" w:hAnsi="Calibri" w:cs="Arial"/>
                <w:b/>
                <w:bCs/>
                <w:iCs/>
                <w:sz w:val="22"/>
                <w:szCs w:val="22"/>
                <w:lang w:val="es-MX" w:eastAsia="x-none"/>
              </w:rPr>
              <w:t>CODO 90° CONECTOR REGULADOR – MEDIDOR 7/8” A 7/8”</w:t>
            </w:r>
          </w:p>
          <w:tbl>
            <w:tblPr>
              <w:tblW w:w="7704" w:type="dxa"/>
              <w:jc w:val="center"/>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1"/>
              <w:gridCol w:w="5713"/>
            </w:tblGrid>
            <w:tr w:rsidR="00D24FB0" w:rsidRPr="00A5405C" w:rsidTr="008B20E4">
              <w:trPr>
                <w:trHeight w:val="344"/>
                <w:jc w:val="center"/>
              </w:trPr>
              <w:tc>
                <w:tcPr>
                  <w:tcW w:w="1991"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Material</w:t>
                  </w:r>
                </w:p>
              </w:tc>
              <w:tc>
                <w:tcPr>
                  <w:tcW w:w="5713"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Latón o Bronce</w:t>
                  </w:r>
                </w:p>
              </w:tc>
            </w:tr>
            <w:tr w:rsidR="00D24FB0" w:rsidRPr="00A5405C" w:rsidTr="008B20E4">
              <w:trPr>
                <w:trHeight w:val="436"/>
                <w:jc w:val="center"/>
              </w:trPr>
              <w:tc>
                <w:tcPr>
                  <w:tcW w:w="1991" w:type="dxa"/>
                  <w:tcBorders>
                    <w:bottom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Tipo</w:t>
                  </w:r>
                </w:p>
              </w:tc>
              <w:tc>
                <w:tcPr>
                  <w:tcW w:w="5713"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 xml:space="preserve">Codo tuerca macho de ISO 228 G 7/8” (GDF 6/20) para conectar a la salida del regulador y tuerca loca hembra con junta plana ISO 228 G 7/8” (GDF 6/20) para conectar a medidor, debe incluir empaquetadura de </w:t>
                  </w:r>
                  <w:proofErr w:type="spellStart"/>
                  <w:r w:rsidRPr="00A5405C">
                    <w:rPr>
                      <w:rFonts w:ascii="Calibri" w:hAnsi="Calibri" w:cs="Arial"/>
                      <w:sz w:val="22"/>
                      <w:szCs w:val="22"/>
                    </w:rPr>
                    <w:t>aramida</w:t>
                  </w:r>
                  <w:proofErr w:type="spellEnd"/>
                  <w:r w:rsidRPr="00A5405C">
                    <w:rPr>
                      <w:rFonts w:ascii="Calibri" w:hAnsi="Calibri" w:cs="Arial"/>
                      <w:sz w:val="22"/>
                      <w:szCs w:val="22"/>
                    </w:rPr>
                    <w:t>.</w:t>
                  </w:r>
                </w:p>
              </w:tc>
            </w:tr>
          </w:tbl>
          <w:p w:rsidR="00D24FB0" w:rsidRPr="00A5405C" w:rsidRDefault="00D24FB0" w:rsidP="008B20E4">
            <w:pPr>
              <w:jc w:val="both"/>
              <w:rPr>
                <w:rFonts w:ascii="Calibri" w:hAnsi="Calibri" w:cs="Arial"/>
                <w:b/>
                <w:sz w:val="22"/>
                <w:szCs w:val="22"/>
              </w:rPr>
            </w:pPr>
          </w:p>
          <w:p w:rsidR="00D24FB0" w:rsidRPr="00A5405C" w:rsidRDefault="00D24FB0" w:rsidP="008B20E4">
            <w:pPr>
              <w:jc w:val="both"/>
              <w:rPr>
                <w:rFonts w:ascii="Calibri" w:hAnsi="Calibri" w:cs="Arial"/>
                <w:sz w:val="22"/>
                <w:szCs w:val="22"/>
              </w:rPr>
            </w:pPr>
            <w:r w:rsidRPr="00A5405C">
              <w:rPr>
                <w:rFonts w:ascii="Calibri" w:hAnsi="Calibri" w:cs="Arial"/>
                <w:sz w:val="22"/>
                <w:szCs w:val="22"/>
              </w:rPr>
              <w:t>Los gabinetes deberán tener los siguientes tipos de salida:</w:t>
            </w:r>
          </w:p>
          <w:p w:rsidR="00D24FB0" w:rsidRPr="00A5405C" w:rsidRDefault="00D24FB0" w:rsidP="001C3E30">
            <w:pPr>
              <w:numPr>
                <w:ilvl w:val="0"/>
                <w:numId w:val="66"/>
              </w:numPr>
              <w:spacing w:before="240" w:line="276" w:lineRule="auto"/>
              <w:ind w:left="1065" w:hanging="284"/>
              <w:jc w:val="both"/>
              <w:rPr>
                <w:rFonts w:ascii="Calibri" w:hAnsi="Calibri" w:cs="Arial"/>
                <w:b/>
                <w:bCs/>
                <w:iCs/>
                <w:sz w:val="22"/>
                <w:szCs w:val="22"/>
                <w:lang w:val="es-MX" w:eastAsia="x-none"/>
              </w:rPr>
            </w:pPr>
            <w:r w:rsidRPr="00A5405C">
              <w:rPr>
                <w:rFonts w:ascii="Calibri" w:hAnsi="Calibri" w:cs="Arial"/>
                <w:b/>
                <w:bCs/>
                <w:iCs/>
                <w:sz w:val="22"/>
                <w:szCs w:val="22"/>
                <w:lang w:val="es-MX" w:eastAsia="x-none"/>
              </w:rPr>
              <w:t>RACCOR RECTO DE SALIDA (Tipo A)</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D24FB0" w:rsidRPr="00A5405C" w:rsidTr="008B20E4">
              <w:trPr>
                <w:trHeight w:val="291"/>
                <w:jc w:val="center"/>
              </w:trPr>
              <w:tc>
                <w:tcPr>
                  <w:tcW w:w="2209"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Material</w:t>
                  </w:r>
                </w:p>
              </w:tc>
              <w:tc>
                <w:tcPr>
                  <w:tcW w:w="5622"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 xml:space="preserve"> Bronce, Latón o Acero galvanizado.</w:t>
                  </w:r>
                </w:p>
              </w:tc>
            </w:tr>
            <w:tr w:rsidR="00D24FB0" w:rsidRPr="00A5405C" w:rsidTr="008B20E4">
              <w:trPr>
                <w:trHeight w:val="369"/>
                <w:jc w:val="center"/>
              </w:trPr>
              <w:tc>
                <w:tcPr>
                  <w:tcW w:w="2209" w:type="dxa"/>
                  <w:tcBorders>
                    <w:bottom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lastRenderedPageBreak/>
                    <w:t>Tipo</w:t>
                  </w:r>
                </w:p>
              </w:tc>
              <w:tc>
                <w:tcPr>
                  <w:tcW w:w="5622" w:type="dxa"/>
                  <w:vAlign w:val="center"/>
                </w:tcPr>
                <w:p w:rsidR="00D24FB0" w:rsidRPr="00A5405C" w:rsidRDefault="00D24FB0" w:rsidP="008B20E4">
                  <w:pPr>
                    <w:jc w:val="both"/>
                    <w:rPr>
                      <w:rFonts w:ascii="Calibri" w:hAnsi="Calibri" w:cs="Arial"/>
                      <w:sz w:val="22"/>
                      <w:szCs w:val="22"/>
                    </w:rPr>
                  </w:pPr>
                  <w:proofErr w:type="spellStart"/>
                  <w:r w:rsidRPr="00A5405C">
                    <w:rPr>
                      <w:rFonts w:ascii="Calibri" w:hAnsi="Calibri" w:cs="Arial"/>
                      <w:sz w:val="22"/>
                      <w:szCs w:val="22"/>
                    </w:rPr>
                    <w:t>Raccor</w:t>
                  </w:r>
                  <w:proofErr w:type="spellEnd"/>
                  <w:r w:rsidRPr="00A5405C">
                    <w:rPr>
                      <w:rFonts w:ascii="Calibri" w:hAnsi="Calibri" w:cs="Arial"/>
                      <w:sz w:val="22"/>
                      <w:szCs w:val="22"/>
                    </w:rPr>
                    <w:t xml:space="preserve"> de Salida con tuerca loca hembra ISO 228 G 7/8” (GDF 6/20) para conexión a acero galvanizado tuerca macho cónica  ¾ BSP ISO 228.</w:t>
                  </w:r>
                </w:p>
              </w:tc>
            </w:tr>
          </w:tbl>
          <w:p w:rsidR="00D24FB0" w:rsidRPr="00A5405C" w:rsidRDefault="00D24FB0" w:rsidP="001C3E30">
            <w:pPr>
              <w:numPr>
                <w:ilvl w:val="0"/>
                <w:numId w:val="66"/>
              </w:numPr>
              <w:spacing w:before="240" w:line="276" w:lineRule="auto"/>
              <w:ind w:left="1065" w:hanging="284"/>
              <w:jc w:val="both"/>
              <w:rPr>
                <w:rFonts w:ascii="Calibri" w:hAnsi="Calibri" w:cs="Arial"/>
                <w:b/>
                <w:bCs/>
                <w:iCs/>
                <w:sz w:val="22"/>
                <w:szCs w:val="22"/>
                <w:lang w:val="es-MX" w:eastAsia="x-none"/>
              </w:rPr>
            </w:pPr>
            <w:r w:rsidRPr="00A5405C">
              <w:rPr>
                <w:rFonts w:ascii="Calibri" w:hAnsi="Calibri" w:cs="Arial"/>
                <w:b/>
                <w:bCs/>
                <w:iCs/>
                <w:sz w:val="22"/>
                <w:szCs w:val="22"/>
                <w:lang w:val="es-MX" w:eastAsia="x-none"/>
              </w:rPr>
              <w:t>JUEGO DE CRUCETAS (Tipo B)</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9"/>
              <w:gridCol w:w="6039"/>
            </w:tblGrid>
            <w:tr w:rsidR="00D24FB0" w:rsidRPr="00A5405C" w:rsidTr="008B20E4">
              <w:trPr>
                <w:trHeight w:val="344"/>
                <w:jc w:val="center"/>
              </w:trPr>
              <w:tc>
                <w:tcPr>
                  <w:tcW w:w="1899" w:type="dxa"/>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Material</w:t>
                  </w:r>
                </w:p>
              </w:tc>
              <w:tc>
                <w:tcPr>
                  <w:tcW w:w="603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 xml:space="preserve"> Latón, Bronce o Cobre.</w:t>
                  </w:r>
                </w:p>
              </w:tc>
            </w:tr>
            <w:tr w:rsidR="00D24FB0" w:rsidRPr="00A5405C" w:rsidTr="008B20E4">
              <w:trPr>
                <w:trHeight w:val="436"/>
                <w:jc w:val="center"/>
              </w:trPr>
              <w:tc>
                <w:tcPr>
                  <w:tcW w:w="1899" w:type="dxa"/>
                  <w:tcBorders>
                    <w:bottom w:val="single" w:sz="4" w:space="0" w:color="auto"/>
                  </w:tcBorders>
                  <w:shd w:val="clear" w:color="auto" w:fill="538135"/>
                  <w:vAlign w:val="center"/>
                </w:tcPr>
                <w:p w:rsidR="00D24FB0" w:rsidRPr="00A5405C" w:rsidRDefault="00D24FB0" w:rsidP="008B20E4">
                  <w:pPr>
                    <w:rPr>
                      <w:rFonts w:ascii="Calibri" w:hAnsi="Calibri" w:cs="Arial"/>
                      <w:b/>
                      <w:color w:val="FFFFFF"/>
                      <w:sz w:val="22"/>
                      <w:szCs w:val="22"/>
                    </w:rPr>
                  </w:pPr>
                  <w:r w:rsidRPr="00A5405C">
                    <w:rPr>
                      <w:rFonts w:ascii="Calibri" w:hAnsi="Calibri" w:cs="Arial"/>
                      <w:b/>
                      <w:bCs/>
                      <w:color w:val="FFFFFF"/>
                      <w:sz w:val="22"/>
                      <w:szCs w:val="22"/>
                    </w:rPr>
                    <w:t>Tipo</w:t>
                  </w:r>
                </w:p>
                <w:p w:rsidR="00D24FB0" w:rsidRPr="00A5405C" w:rsidRDefault="00D24FB0" w:rsidP="008B20E4">
                  <w:pPr>
                    <w:rPr>
                      <w:rFonts w:ascii="Calibri" w:hAnsi="Calibri" w:cs="Arial"/>
                      <w:b/>
                      <w:color w:val="FFFFFF"/>
                      <w:sz w:val="22"/>
                      <w:szCs w:val="22"/>
                    </w:rPr>
                  </w:pPr>
                </w:p>
              </w:tc>
              <w:tc>
                <w:tcPr>
                  <w:tcW w:w="6039" w:type="dxa"/>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 xml:space="preserve">Con conexión </w:t>
                  </w:r>
                  <w:proofErr w:type="spellStart"/>
                  <w:r w:rsidRPr="00A5405C">
                    <w:rPr>
                      <w:rFonts w:ascii="Calibri" w:hAnsi="Calibri" w:cs="Arial"/>
                      <w:sz w:val="22"/>
                      <w:szCs w:val="22"/>
                    </w:rPr>
                    <w:t>raccor</w:t>
                  </w:r>
                  <w:proofErr w:type="spellEnd"/>
                  <w:r w:rsidRPr="00A5405C">
                    <w:rPr>
                      <w:rFonts w:ascii="Calibri" w:hAnsi="Calibri" w:cs="Arial"/>
                      <w:sz w:val="22"/>
                      <w:szCs w:val="22"/>
                    </w:rPr>
                    <w:t xml:space="preserve"> de salida, tuerca loca conexión al medidor ISO 228 G 7/8” (GDF 6/20) a cruceta de tubo de cobre. El tubo de cobre diámetro externo 22mm x 1mm de espesor de pared. El largo de la cruceta que sale del gabinete deberá ser 5 - 6.5 cm.</w:t>
                  </w:r>
                </w:p>
              </w:tc>
            </w:tr>
          </w:tbl>
          <w:p w:rsidR="00D24FB0" w:rsidRPr="00071BA6" w:rsidRDefault="00D24FB0" w:rsidP="008B20E4">
            <w:pPr>
              <w:jc w:val="both"/>
              <w:rPr>
                <w:rFonts w:ascii="Calibri" w:hAnsi="Calibri" w:cs="Arial"/>
              </w:rPr>
            </w:pPr>
            <w:r w:rsidRPr="00071BA6">
              <w:rPr>
                <w:rFonts w:ascii="Calibri" w:hAnsi="Calibri" w:cs="Arial"/>
                <w:b/>
              </w:rPr>
              <w:t>Nota 1.-</w:t>
            </w:r>
            <w:r w:rsidRPr="00071BA6">
              <w:rPr>
                <w:rFonts w:ascii="Calibri" w:hAnsi="Calibri" w:cs="Arial"/>
              </w:rPr>
              <w:t xml:space="preserve"> Los materiales deberán cumplir con las normas antes mencionadas o cualquier otra norma internacional equivalente o superior a la especificada, siempre y cuando sea compatible y cumpla con las especificaciones técnicas citadas.</w:t>
            </w:r>
          </w:p>
          <w:p w:rsidR="00D24FB0" w:rsidRPr="00071BA6" w:rsidRDefault="00D24FB0" w:rsidP="008B20E4">
            <w:pPr>
              <w:jc w:val="both"/>
              <w:rPr>
                <w:rFonts w:ascii="Calibri" w:hAnsi="Calibri" w:cs="Arial"/>
              </w:rPr>
            </w:pPr>
            <w:r w:rsidRPr="00071BA6">
              <w:rPr>
                <w:rFonts w:ascii="Calibri" w:hAnsi="Calibri" w:cs="Arial"/>
              </w:rPr>
              <w:t>La documentación para las propuestas puede ser en fotocopia simple, para la firma de contrato, se exige original o copia legalizada.</w:t>
            </w:r>
          </w:p>
          <w:p w:rsidR="00D24FB0" w:rsidRPr="00071BA6" w:rsidRDefault="00D24FB0" w:rsidP="008B20E4">
            <w:pPr>
              <w:jc w:val="both"/>
              <w:rPr>
                <w:rFonts w:ascii="Calibri" w:hAnsi="Calibri" w:cs="Arial"/>
              </w:rPr>
            </w:pPr>
            <w:r w:rsidRPr="00071BA6">
              <w:rPr>
                <w:rFonts w:ascii="Calibri" w:hAnsi="Calibri" w:cs="Arial"/>
                <w:b/>
              </w:rPr>
              <w:t>Nota 2.-</w:t>
            </w:r>
            <w:r w:rsidRPr="00071BA6">
              <w:rPr>
                <w:rFonts w:ascii="Calibri" w:hAnsi="Calibri" w:cs="Arial"/>
              </w:rPr>
              <w:t xml:space="preserve"> Cada gabinete de medición deberá contar con el código del proceso correspondiente a la gestión (ejemplo XXXX-XXX-XXX-2015) impreso en un lugar visible.</w:t>
            </w:r>
          </w:p>
          <w:p w:rsidR="00D24FB0" w:rsidRPr="00071BA6" w:rsidRDefault="00D24FB0" w:rsidP="008B20E4">
            <w:pPr>
              <w:jc w:val="both"/>
              <w:rPr>
                <w:rFonts w:ascii="Calibri" w:hAnsi="Calibri" w:cs="Arial"/>
              </w:rPr>
            </w:pPr>
            <w:r w:rsidRPr="00071BA6">
              <w:rPr>
                <w:rFonts w:ascii="Calibri" w:hAnsi="Calibri" w:cs="Arial"/>
                <w:b/>
              </w:rPr>
              <w:t xml:space="preserve">Nota 3.- </w:t>
            </w:r>
            <w:r w:rsidRPr="00071BA6">
              <w:rPr>
                <w:rFonts w:ascii="Calibri" w:hAnsi="Calibri" w:cs="Arial"/>
              </w:rPr>
              <w:t>En la entrega total, la empresa adjudicada deberá incluir la ficha técnica respectiva (documento adicional).</w:t>
            </w:r>
          </w:p>
          <w:p w:rsidR="00D24FB0" w:rsidRPr="00071BA6" w:rsidRDefault="00D24FB0" w:rsidP="008B20E4">
            <w:pPr>
              <w:jc w:val="both"/>
              <w:rPr>
                <w:rFonts w:ascii="Calibri" w:hAnsi="Calibri" w:cs="Arial"/>
              </w:rPr>
            </w:pPr>
            <w:r w:rsidRPr="00071BA6">
              <w:rPr>
                <w:rFonts w:ascii="Calibri" w:hAnsi="Calibri" w:cs="Arial"/>
                <w:b/>
              </w:rPr>
              <w:t>Nota 4.-</w:t>
            </w:r>
            <w:r w:rsidRPr="00071BA6">
              <w:rPr>
                <w:rFonts w:ascii="Calibri" w:hAnsi="Calibri" w:cs="Arial"/>
              </w:rPr>
              <w:t xml:space="preserve"> Cada gabinete de medición debe presentar un certificado de hermeticidad aprobado.</w:t>
            </w:r>
          </w:p>
          <w:p w:rsidR="00D24FB0" w:rsidRPr="00071BA6" w:rsidRDefault="00D24FB0" w:rsidP="008B20E4">
            <w:pPr>
              <w:jc w:val="both"/>
              <w:rPr>
                <w:rFonts w:ascii="Calibri" w:hAnsi="Calibri" w:cs="Arial"/>
              </w:rPr>
            </w:pPr>
            <w:r w:rsidRPr="00071BA6">
              <w:rPr>
                <w:rFonts w:ascii="Calibri" w:hAnsi="Calibri" w:cs="Arial"/>
                <w:b/>
              </w:rPr>
              <w:t>Nota 5.-</w:t>
            </w:r>
            <w:r w:rsidRPr="00071BA6">
              <w:rPr>
                <w:rFonts w:ascii="Calibri" w:hAnsi="Calibri" w:cs="Arial"/>
              </w:rPr>
              <w:t xml:space="preserve"> Los elementos que componen el gabinete de medición deben contar con su certificado de calidad.</w:t>
            </w:r>
          </w:p>
          <w:p w:rsidR="00D24FB0" w:rsidRPr="00A5405C" w:rsidRDefault="00D24FB0" w:rsidP="008B20E4">
            <w:pPr>
              <w:ind w:left="426"/>
              <w:jc w:val="both"/>
              <w:rPr>
                <w:rFonts w:ascii="Calibri" w:hAnsi="Calibri" w:cs="Calibri"/>
                <w:sz w:val="22"/>
                <w:szCs w:val="22"/>
                <w:lang w:eastAsia="es-BO"/>
              </w:rPr>
            </w:pPr>
          </w:p>
        </w:tc>
      </w:tr>
      <w:tr w:rsidR="00D24FB0" w:rsidRPr="00A5405C" w:rsidTr="008B20E4">
        <w:trPr>
          <w:trHeight w:val="499"/>
        </w:trPr>
        <w:tc>
          <w:tcPr>
            <w:tcW w:w="9640" w:type="dxa"/>
            <w:shd w:val="clear" w:color="auto" w:fill="B8CCE4"/>
            <w:vAlign w:val="center"/>
          </w:tcPr>
          <w:p w:rsidR="00D24FB0" w:rsidRPr="00A5405C" w:rsidRDefault="00D24FB0" w:rsidP="008B20E4">
            <w:pPr>
              <w:rPr>
                <w:rFonts w:ascii="Calibri" w:hAnsi="Calibri" w:cs="Calibri"/>
                <w:sz w:val="22"/>
                <w:szCs w:val="22"/>
                <w:lang w:eastAsia="es-BO"/>
              </w:rPr>
            </w:pPr>
            <w:r w:rsidRPr="00A5405C">
              <w:rPr>
                <w:rFonts w:ascii="Calibri" w:hAnsi="Calibri" w:cs="Calibri"/>
                <w:b/>
                <w:bCs/>
                <w:sz w:val="22"/>
                <w:szCs w:val="22"/>
              </w:rPr>
              <w:lastRenderedPageBreak/>
              <w:t xml:space="preserve">PLAZO DE ENTREGA </w:t>
            </w:r>
          </w:p>
        </w:tc>
      </w:tr>
      <w:tr w:rsidR="00D24FB0" w:rsidRPr="00A5405C" w:rsidTr="008B20E4">
        <w:trPr>
          <w:trHeight w:val="629"/>
        </w:trPr>
        <w:tc>
          <w:tcPr>
            <w:tcW w:w="9640" w:type="dxa"/>
            <w:shd w:val="clear" w:color="auto" w:fill="auto"/>
            <w:vAlign w:val="center"/>
          </w:tcPr>
          <w:p w:rsidR="00D24FB0" w:rsidRPr="00A5405C" w:rsidRDefault="00D24FB0" w:rsidP="008B20E4">
            <w:pPr>
              <w:pStyle w:val="Prrafodelista"/>
              <w:ind w:left="0"/>
              <w:jc w:val="both"/>
              <w:rPr>
                <w:rFonts w:ascii="Calibri" w:hAnsi="Calibri" w:cs="Arial"/>
                <w:b/>
                <w:sz w:val="22"/>
                <w:szCs w:val="22"/>
              </w:rPr>
            </w:pPr>
            <w:r w:rsidRPr="00A5405C">
              <w:rPr>
                <w:rFonts w:ascii="Calibri" w:hAnsi="Calibri" w:cs="Arial"/>
                <w:sz w:val="22"/>
                <w:szCs w:val="22"/>
              </w:rPr>
              <w:t xml:space="preserve">El plazo de entrega de la totalidad de cada ítem </w:t>
            </w:r>
            <w:r>
              <w:rPr>
                <w:rFonts w:ascii="Calibri" w:hAnsi="Calibri" w:cs="Arial"/>
                <w:sz w:val="22"/>
                <w:szCs w:val="22"/>
              </w:rPr>
              <w:t xml:space="preserve">(s) </w:t>
            </w:r>
            <w:r w:rsidRPr="00A5405C">
              <w:rPr>
                <w:rFonts w:ascii="Calibri" w:hAnsi="Calibri" w:cs="Arial"/>
                <w:sz w:val="22"/>
                <w:szCs w:val="22"/>
              </w:rPr>
              <w:t xml:space="preserve">es de </w:t>
            </w:r>
            <w:r w:rsidRPr="00A5405C">
              <w:rPr>
                <w:rFonts w:ascii="Calibri" w:hAnsi="Calibri" w:cs="Arial"/>
                <w:b/>
                <w:sz w:val="22"/>
                <w:szCs w:val="22"/>
              </w:rPr>
              <w:t>180</w:t>
            </w:r>
            <w:r w:rsidRPr="00A5405C">
              <w:rPr>
                <w:rFonts w:ascii="Calibri" w:hAnsi="Calibri" w:cs="Arial"/>
                <w:sz w:val="22"/>
                <w:szCs w:val="22"/>
              </w:rPr>
              <w:t xml:space="preserve"> </w:t>
            </w:r>
            <w:r w:rsidRPr="00A5405C">
              <w:rPr>
                <w:rFonts w:ascii="Calibri" w:hAnsi="Calibri" w:cs="Arial"/>
                <w:b/>
                <w:sz w:val="22"/>
                <w:szCs w:val="22"/>
              </w:rPr>
              <w:t>días Calendario.</w:t>
            </w:r>
          </w:p>
          <w:p w:rsidR="00D24FB0" w:rsidRPr="00A5405C" w:rsidRDefault="00D24FB0" w:rsidP="008B20E4">
            <w:pPr>
              <w:pStyle w:val="Prrafodelista"/>
              <w:ind w:left="0"/>
              <w:jc w:val="both"/>
              <w:rPr>
                <w:rFonts w:ascii="Calibri" w:hAnsi="Calibri" w:cs="Arial"/>
                <w:sz w:val="22"/>
                <w:szCs w:val="22"/>
              </w:rPr>
            </w:pPr>
            <w:r w:rsidRPr="00A5405C">
              <w:rPr>
                <w:rFonts w:ascii="Calibri" w:hAnsi="Calibri" w:cs="Arial"/>
                <w:sz w:val="22"/>
                <w:szCs w:val="22"/>
              </w:rPr>
              <w:t>Asimismo se requiere se efectúe una sola entrega de cada ítem (s):</w:t>
            </w:r>
          </w:p>
          <w:p w:rsidR="00D24FB0" w:rsidRPr="00A5405C" w:rsidRDefault="00D24FB0" w:rsidP="008B20E4">
            <w:pPr>
              <w:pStyle w:val="Prrafodelista"/>
              <w:spacing w:before="240" w:line="360" w:lineRule="auto"/>
              <w:ind w:left="785"/>
              <w:jc w:val="center"/>
              <w:rPr>
                <w:rFonts w:ascii="Calibri" w:eastAsia="Arial Unicode MS" w:hAnsi="Calibri" w:cs="Arial"/>
                <w:b/>
                <w:bCs/>
                <w:sz w:val="22"/>
                <w:szCs w:val="22"/>
              </w:rPr>
            </w:pPr>
            <w:r w:rsidRPr="00A5405C">
              <w:rPr>
                <w:rFonts w:ascii="Calibri" w:eastAsia="Arial Unicode MS" w:hAnsi="Calibri" w:cs="Arial"/>
                <w:b/>
                <w:bCs/>
                <w:sz w:val="22"/>
                <w:szCs w:val="22"/>
              </w:rPr>
              <w:t>Cuadro 1</w:t>
            </w: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977"/>
              <w:gridCol w:w="1701"/>
            </w:tblGrid>
            <w:tr w:rsidR="00D24FB0" w:rsidRPr="00A5405C" w:rsidTr="008B20E4">
              <w:trPr>
                <w:trHeight w:val="415"/>
              </w:trPr>
              <w:tc>
                <w:tcPr>
                  <w:tcW w:w="846" w:type="dxa"/>
                  <w:shd w:val="clear" w:color="auto" w:fill="538135"/>
                  <w:noWrap/>
                  <w:vAlign w:val="center"/>
                </w:tcPr>
                <w:p w:rsidR="00D24FB0" w:rsidRPr="00A5405C" w:rsidRDefault="00D24FB0" w:rsidP="008B20E4">
                  <w:pPr>
                    <w:jc w:val="center"/>
                    <w:rPr>
                      <w:rFonts w:ascii="Calibri" w:hAnsi="Calibri" w:cs="Arial"/>
                      <w:b/>
                      <w:color w:val="FFFFFF"/>
                      <w:sz w:val="22"/>
                      <w:szCs w:val="22"/>
                    </w:rPr>
                  </w:pPr>
                  <w:r w:rsidRPr="00A5405C">
                    <w:rPr>
                      <w:rFonts w:ascii="Calibri" w:hAnsi="Calibri" w:cs="Arial"/>
                      <w:b/>
                      <w:color w:val="FFFFFF"/>
                      <w:sz w:val="22"/>
                      <w:szCs w:val="22"/>
                    </w:rPr>
                    <w:t>ITEMS</w:t>
                  </w:r>
                </w:p>
              </w:tc>
              <w:tc>
                <w:tcPr>
                  <w:tcW w:w="2977" w:type="dxa"/>
                  <w:shd w:val="clear" w:color="auto" w:fill="538135"/>
                  <w:noWrap/>
                  <w:vAlign w:val="center"/>
                </w:tcPr>
                <w:p w:rsidR="00D24FB0" w:rsidRPr="00A5405C" w:rsidRDefault="00D24FB0" w:rsidP="008B20E4">
                  <w:pPr>
                    <w:jc w:val="center"/>
                    <w:rPr>
                      <w:rFonts w:ascii="Calibri" w:hAnsi="Calibri" w:cs="Arial"/>
                      <w:b/>
                      <w:color w:val="FFFFFF"/>
                      <w:sz w:val="22"/>
                      <w:szCs w:val="22"/>
                    </w:rPr>
                  </w:pPr>
                  <w:r w:rsidRPr="00A5405C">
                    <w:rPr>
                      <w:rFonts w:ascii="Calibri" w:hAnsi="Calibri" w:cs="Arial"/>
                      <w:b/>
                      <w:color w:val="FFFFFF"/>
                      <w:sz w:val="22"/>
                      <w:szCs w:val="22"/>
                    </w:rPr>
                    <w:t>PLAZOS</w:t>
                  </w:r>
                </w:p>
              </w:tc>
              <w:tc>
                <w:tcPr>
                  <w:tcW w:w="1701" w:type="dxa"/>
                  <w:shd w:val="clear" w:color="auto" w:fill="538135"/>
                  <w:vAlign w:val="center"/>
                </w:tcPr>
                <w:p w:rsidR="00D24FB0" w:rsidRPr="00A5405C" w:rsidRDefault="00D24FB0" w:rsidP="008B20E4">
                  <w:pPr>
                    <w:jc w:val="center"/>
                    <w:rPr>
                      <w:rFonts w:ascii="Calibri" w:hAnsi="Calibri" w:cs="Arial"/>
                      <w:b/>
                      <w:color w:val="FFFFFF"/>
                      <w:sz w:val="22"/>
                      <w:szCs w:val="22"/>
                    </w:rPr>
                  </w:pPr>
                  <w:r w:rsidRPr="00A5405C">
                    <w:rPr>
                      <w:rFonts w:ascii="Calibri" w:hAnsi="Calibri" w:cs="Arial"/>
                      <w:b/>
                      <w:color w:val="FFFFFF"/>
                      <w:sz w:val="22"/>
                      <w:szCs w:val="22"/>
                    </w:rPr>
                    <w:t>CANTIDAD</w:t>
                  </w:r>
                </w:p>
              </w:tc>
            </w:tr>
            <w:tr w:rsidR="00D24FB0" w:rsidRPr="00A5405C" w:rsidTr="008B20E4">
              <w:trPr>
                <w:trHeight w:val="180"/>
              </w:trPr>
              <w:tc>
                <w:tcPr>
                  <w:tcW w:w="846" w:type="dxa"/>
                  <w:shd w:val="clear" w:color="auto" w:fill="auto"/>
                  <w:noWrap/>
                  <w:vAlign w:val="center"/>
                </w:tcPr>
                <w:p w:rsidR="00D24FB0" w:rsidRPr="00A5405C" w:rsidRDefault="00D24FB0" w:rsidP="008B20E4">
                  <w:pPr>
                    <w:jc w:val="center"/>
                    <w:rPr>
                      <w:rFonts w:ascii="Calibri" w:hAnsi="Calibri" w:cs="Arial"/>
                      <w:sz w:val="22"/>
                      <w:szCs w:val="22"/>
                    </w:rPr>
                  </w:pPr>
                  <w:r w:rsidRPr="00A5405C">
                    <w:rPr>
                      <w:rFonts w:ascii="Calibri" w:hAnsi="Calibri" w:cs="Arial"/>
                      <w:sz w:val="22"/>
                      <w:szCs w:val="22"/>
                    </w:rPr>
                    <w:t>1</w:t>
                  </w:r>
                </w:p>
              </w:tc>
              <w:tc>
                <w:tcPr>
                  <w:tcW w:w="2977" w:type="dxa"/>
                  <w:vMerge w:val="restart"/>
                  <w:shd w:val="clear" w:color="auto" w:fill="auto"/>
                  <w:noWrap/>
                  <w:vAlign w:val="center"/>
                </w:tcPr>
                <w:p w:rsidR="00D24FB0" w:rsidRPr="00A5405C" w:rsidRDefault="00D24FB0" w:rsidP="008B20E4">
                  <w:pPr>
                    <w:jc w:val="both"/>
                    <w:rPr>
                      <w:rFonts w:ascii="Calibri" w:hAnsi="Calibri" w:cs="Arial"/>
                      <w:sz w:val="22"/>
                      <w:szCs w:val="22"/>
                    </w:rPr>
                  </w:pPr>
                  <w:r w:rsidRPr="00A5405C">
                    <w:rPr>
                      <w:rFonts w:ascii="Calibri" w:hAnsi="Calibri" w:cs="Arial"/>
                      <w:sz w:val="22"/>
                      <w:szCs w:val="22"/>
                    </w:rPr>
                    <w:t xml:space="preserve">A  los 180 días (Ciento ochenta) días calendario </w:t>
                  </w:r>
                  <w:r w:rsidRPr="00A5405C">
                    <w:rPr>
                      <w:rFonts w:ascii="Calibri" w:hAnsi="Calibri" w:cs="Arial"/>
                      <w:b/>
                      <w:sz w:val="22"/>
                      <w:szCs w:val="22"/>
                      <w:lang w:eastAsia="es-BO"/>
                    </w:rPr>
                    <w:t xml:space="preserve"> a partir del día siguiente de la recepción de la </w:t>
                  </w:r>
                  <w:r w:rsidRPr="00203890">
                    <w:rPr>
                      <w:rFonts w:ascii="Calibri" w:hAnsi="Calibri" w:cs="Arial"/>
                      <w:b/>
                      <w:sz w:val="22"/>
                      <w:szCs w:val="22"/>
                      <w:lang w:eastAsia="es-BO"/>
                    </w:rPr>
                    <w:t>orden de inicio de contrato</w:t>
                  </w:r>
                  <w:r w:rsidRPr="00A5405C">
                    <w:rPr>
                      <w:rFonts w:ascii="Calibri" w:hAnsi="Calibri" w:cs="Arial"/>
                      <w:b/>
                      <w:sz w:val="22"/>
                      <w:szCs w:val="22"/>
                      <w:lang w:eastAsia="es-BO"/>
                    </w:rPr>
                    <w:t xml:space="preserve"> </w:t>
                  </w:r>
                </w:p>
              </w:tc>
              <w:tc>
                <w:tcPr>
                  <w:tcW w:w="1701" w:type="dxa"/>
                  <w:vMerge w:val="restart"/>
                  <w:shd w:val="clear" w:color="auto" w:fill="auto"/>
                  <w:vAlign w:val="center"/>
                </w:tcPr>
                <w:p w:rsidR="00D24FB0" w:rsidRPr="00A5405C" w:rsidRDefault="00D24FB0" w:rsidP="008B20E4">
                  <w:pPr>
                    <w:jc w:val="center"/>
                    <w:rPr>
                      <w:rFonts w:ascii="Calibri" w:hAnsi="Calibri" w:cs="Arial"/>
                      <w:sz w:val="22"/>
                      <w:szCs w:val="22"/>
                    </w:rPr>
                  </w:pPr>
                  <w:r w:rsidRPr="00A5405C">
                    <w:rPr>
                      <w:rFonts w:ascii="Calibri" w:hAnsi="Calibri" w:cs="Arial"/>
                      <w:sz w:val="22"/>
                      <w:szCs w:val="22"/>
                      <w:lang w:eastAsia="es-BO"/>
                    </w:rPr>
                    <w:t>100% del total del</w:t>
                  </w:r>
                  <w:r>
                    <w:rPr>
                      <w:rFonts w:ascii="Calibri" w:hAnsi="Calibri" w:cs="Arial"/>
                      <w:sz w:val="22"/>
                      <w:szCs w:val="22"/>
                      <w:lang w:eastAsia="es-BO"/>
                    </w:rPr>
                    <w:t xml:space="preserve"> (los)</w:t>
                  </w:r>
                  <w:r w:rsidRPr="00A5405C">
                    <w:rPr>
                      <w:rFonts w:ascii="Calibri" w:hAnsi="Calibri" w:cs="Arial"/>
                      <w:sz w:val="22"/>
                      <w:szCs w:val="22"/>
                      <w:lang w:eastAsia="es-BO"/>
                    </w:rPr>
                    <w:t xml:space="preserve"> ítem (s)</w:t>
                  </w:r>
                  <w:r>
                    <w:rPr>
                      <w:rFonts w:ascii="Calibri" w:hAnsi="Calibri" w:cs="Arial"/>
                      <w:sz w:val="22"/>
                      <w:szCs w:val="22"/>
                      <w:lang w:eastAsia="es-BO"/>
                    </w:rPr>
                    <w:t xml:space="preserve"> adjudicados.</w:t>
                  </w:r>
                </w:p>
              </w:tc>
            </w:tr>
            <w:tr w:rsidR="00D24FB0" w:rsidRPr="00A5405C" w:rsidTr="008B20E4">
              <w:trPr>
                <w:trHeight w:val="180"/>
              </w:trPr>
              <w:tc>
                <w:tcPr>
                  <w:tcW w:w="846" w:type="dxa"/>
                  <w:shd w:val="clear" w:color="auto" w:fill="auto"/>
                  <w:noWrap/>
                  <w:vAlign w:val="center"/>
                </w:tcPr>
                <w:p w:rsidR="00D24FB0" w:rsidRPr="00A5405C" w:rsidRDefault="00D24FB0" w:rsidP="008B20E4">
                  <w:pPr>
                    <w:jc w:val="center"/>
                    <w:rPr>
                      <w:rFonts w:ascii="Calibri" w:hAnsi="Calibri" w:cs="Arial"/>
                      <w:sz w:val="22"/>
                      <w:szCs w:val="22"/>
                    </w:rPr>
                  </w:pPr>
                  <w:r w:rsidRPr="00A5405C">
                    <w:rPr>
                      <w:rFonts w:ascii="Calibri" w:hAnsi="Calibri" w:cs="Arial"/>
                      <w:sz w:val="22"/>
                      <w:szCs w:val="22"/>
                    </w:rPr>
                    <w:t>2</w:t>
                  </w:r>
                </w:p>
              </w:tc>
              <w:tc>
                <w:tcPr>
                  <w:tcW w:w="2977" w:type="dxa"/>
                  <w:vMerge/>
                  <w:shd w:val="clear" w:color="auto" w:fill="auto"/>
                  <w:noWrap/>
                  <w:vAlign w:val="center"/>
                </w:tcPr>
                <w:p w:rsidR="00D24FB0" w:rsidRPr="00A5405C" w:rsidRDefault="00D24FB0" w:rsidP="008B20E4">
                  <w:pPr>
                    <w:jc w:val="both"/>
                    <w:rPr>
                      <w:rFonts w:ascii="Calibri" w:hAnsi="Calibri" w:cs="Arial"/>
                      <w:sz w:val="22"/>
                      <w:szCs w:val="22"/>
                    </w:rPr>
                  </w:pPr>
                </w:p>
              </w:tc>
              <w:tc>
                <w:tcPr>
                  <w:tcW w:w="1701" w:type="dxa"/>
                  <w:vMerge/>
                  <w:shd w:val="clear" w:color="auto" w:fill="auto"/>
                  <w:vAlign w:val="center"/>
                </w:tcPr>
                <w:p w:rsidR="00D24FB0" w:rsidRPr="00A5405C" w:rsidRDefault="00D24FB0" w:rsidP="008B20E4">
                  <w:pPr>
                    <w:jc w:val="center"/>
                    <w:rPr>
                      <w:rFonts w:ascii="Calibri" w:hAnsi="Calibri" w:cs="Arial"/>
                      <w:sz w:val="22"/>
                      <w:szCs w:val="22"/>
                      <w:lang w:eastAsia="es-BO"/>
                    </w:rPr>
                  </w:pPr>
                </w:p>
              </w:tc>
            </w:tr>
            <w:tr w:rsidR="00D24FB0" w:rsidRPr="00A5405C" w:rsidTr="008B20E4">
              <w:trPr>
                <w:trHeight w:val="180"/>
              </w:trPr>
              <w:tc>
                <w:tcPr>
                  <w:tcW w:w="846" w:type="dxa"/>
                  <w:shd w:val="clear" w:color="auto" w:fill="auto"/>
                  <w:noWrap/>
                  <w:vAlign w:val="center"/>
                </w:tcPr>
                <w:p w:rsidR="00D24FB0" w:rsidRPr="00A5405C" w:rsidRDefault="00D24FB0" w:rsidP="008B20E4">
                  <w:pPr>
                    <w:jc w:val="center"/>
                    <w:rPr>
                      <w:rFonts w:ascii="Calibri" w:hAnsi="Calibri" w:cs="Arial"/>
                      <w:sz w:val="22"/>
                      <w:szCs w:val="22"/>
                    </w:rPr>
                  </w:pPr>
                  <w:r w:rsidRPr="00A5405C">
                    <w:rPr>
                      <w:rFonts w:ascii="Calibri" w:hAnsi="Calibri" w:cs="Arial"/>
                      <w:sz w:val="22"/>
                      <w:szCs w:val="22"/>
                    </w:rPr>
                    <w:t>3</w:t>
                  </w:r>
                </w:p>
              </w:tc>
              <w:tc>
                <w:tcPr>
                  <w:tcW w:w="2977" w:type="dxa"/>
                  <w:vMerge/>
                  <w:shd w:val="clear" w:color="auto" w:fill="auto"/>
                  <w:noWrap/>
                  <w:vAlign w:val="center"/>
                </w:tcPr>
                <w:p w:rsidR="00D24FB0" w:rsidRPr="00A5405C" w:rsidRDefault="00D24FB0" w:rsidP="008B20E4">
                  <w:pPr>
                    <w:jc w:val="both"/>
                    <w:rPr>
                      <w:rFonts w:ascii="Calibri" w:hAnsi="Calibri" w:cs="Arial"/>
                      <w:sz w:val="22"/>
                      <w:szCs w:val="22"/>
                    </w:rPr>
                  </w:pPr>
                </w:p>
              </w:tc>
              <w:tc>
                <w:tcPr>
                  <w:tcW w:w="1701" w:type="dxa"/>
                  <w:vMerge/>
                  <w:shd w:val="clear" w:color="auto" w:fill="auto"/>
                  <w:vAlign w:val="center"/>
                </w:tcPr>
                <w:p w:rsidR="00D24FB0" w:rsidRPr="00A5405C" w:rsidRDefault="00D24FB0" w:rsidP="008B20E4">
                  <w:pPr>
                    <w:jc w:val="center"/>
                    <w:rPr>
                      <w:rFonts w:ascii="Calibri" w:hAnsi="Calibri" w:cs="Arial"/>
                      <w:sz w:val="22"/>
                      <w:szCs w:val="22"/>
                      <w:lang w:eastAsia="es-BO"/>
                    </w:rPr>
                  </w:pPr>
                </w:p>
              </w:tc>
            </w:tr>
            <w:tr w:rsidR="00D24FB0" w:rsidRPr="00A5405C" w:rsidTr="008B20E4">
              <w:trPr>
                <w:trHeight w:val="270"/>
              </w:trPr>
              <w:tc>
                <w:tcPr>
                  <w:tcW w:w="846" w:type="dxa"/>
                  <w:shd w:val="clear" w:color="auto" w:fill="auto"/>
                  <w:noWrap/>
                  <w:vAlign w:val="center"/>
                </w:tcPr>
                <w:p w:rsidR="00D24FB0" w:rsidRPr="00A5405C" w:rsidRDefault="00D24FB0" w:rsidP="008B20E4">
                  <w:pPr>
                    <w:jc w:val="center"/>
                    <w:rPr>
                      <w:rFonts w:ascii="Calibri" w:hAnsi="Calibri" w:cs="Arial"/>
                      <w:sz w:val="22"/>
                      <w:szCs w:val="22"/>
                    </w:rPr>
                  </w:pPr>
                  <w:r w:rsidRPr="00A5405C">
                    <w:rPr>
                      <w:rFonts w:ascii="Calibri" w:hAnsi="Calibri" w:cs="Arial"/>
                      <w:sz w:val="22"/>
                      <w:szCs w:val="22"/>
                    </w:rPr>
                    <w:t>4</w:t>
                  </w:r>
                </w:p>
              </w:tc>
              <w:tc>
                <w:tcPr>
                  <w:tcW w:w="2977" w:type="dxa"/>
                  <w:vMerge/>
                  <w:shd w:val="clear" w:color="auto" w:fill="auto"/>
                  <w:noWrap/>
                  <w:vAlign w:val="center"/>
                </w:tcPr>
                <w:p w:rsidR="00D24FB0" w:rsidRPr="00A5405C" w:rsidRDefault="00D24FB0" w:rsidP="008B20E4">
                  <w:pPr>
                    <w:jc w:val="both"/>
                    <w:rPr>
                      <w:rFonts w:ascii="Calibri" w:hAnsi="Calibri" w:cs="Arial"/>
                      <w:sz w:val="22"/>
                      <w:szCs w:val="22"/>
                    </w:rPr>
                  </w:pPr>
                </w:p>
              </w:tc>
              <w:tc>
                <w:tcPr>
                  <w:tcW w:w="1701" w:type="dxa"/>
                  <w:vMerge/>
                  <w:shd w:val="clear" w:color="auto" w:fill="auto"/>
                  <w:vAlign w:val="center"/>
                </w:tcPr>
                <w:p w:rsidR="00D24FB0" w:rsidRPr="00A5405C" w:rsidRDefault="00D24FB0" w:rsidP="008B20E4">
                  <w:pPr>
                    <w:jc w:val="center"/>
                    <w:rPr>
                      <w:rFonts w:ascii="Calibri" w:hAnsi="Calibri" w:cs="Arial"/>
                      <w:sz w:val="22"/>
                      <w:szCs w:val="22"/>
                      <w:lang w:eastAsia="es-BO"/>
                    </w:rPr>
                  </w:pPr>
                </w:p>
              </w:tc>
            </w:tr>
            <w:tr w:rsidR="00D24FB0" w:rsidRPr="00A5405C" w:rsidTr="008B20E4">
              <w:trPr>
                <w:trHeight w:val="270"/>
              </w:trPr>
              <w:tc>
                <w:tcPr>
                  <w:tcW w:w="846" w:type="dxa"/>
                  <w:shd w:val="clear" w:color="auto" w:fill="auto"/>
                  <w:noWrap/>
                  <w:vAlign w:val="center"/>
                </w:tcPr>
                <w:p w:rsidR="00D24FB0" w:rsidRPr="00A5405C" w:rsidRDefault="00D24FB0" w:rsidP="008B20E4">
                  <w:pPr>
                    <w:jc w:val="center"/>
                    <w:rPr>
                      <w:rFonts w:ascii="Calibri" w:hAnsi="Calibri" w:cs="Arial"/>
                      <w:sz w:val="22"/>
                      <w:szCs w:val="22"/>
                    </w:rPr>
                  </w:pPr>
                  <w:r w:rsidRPr="00A5405C">
                    <w:rPr>
                      <w:rFonts w:ascii="Calibri" w:hAnsi="Calibri" w:cs="Arial"/>
                      <w:sz w:val="22"/>
                      <w:szCs w:val="22"/>
                    </w:rPr>
                    <w:t>5</w:t>
                  </w:r>
                </w:p>
              </w:tc>
              <w:tc>
                <w:tcPr>
                  <w:tcW w:w="2977" w:type="dxa"/>
                  <w:vMerge/>
                  <w:shd w:val="clear" w:color="auto" w:fill="auto"/>
                  <w:noWrap/>
                  <w:vAlign w:val="center"/>
                </w:tcPr>
                <w:p w:rsidR="00D24FB0" w:rsidRPr="00A5405C" w:rsidRDefault="00D24FB0" w:rsidP="008B20E4">
                  <w:pPr>
                    <w:jc w:val="both"/>
                    <w:rPr>
                      <w:rFonts w:ascii="Calibri" w:hAnsi="Calibri" w:cs="Arial"/>
                      <w:sz w:val="22"/>
                      <w:szCs w:val="22"/>
                    </w:rPr>
                  </w:pPr>
                </w:p>
              </w:tc>
              <w:tc>
                <w:tcPr>
                  <w:tcW w:w="1701" w:type="dxa"/>
                  <w:vMerge/>
                  <w:shd w:val="clear" w:color="auto" w:fill="auto"/>
                  <w:vAlign w:val="center"/>
                </w:tcPr>
                <w:p w:rsidR="00D24FB0" w:rsidRPr="00A5405C" w:rsidRDefault="00D24FB0" w:rsidP="008B20E4">
                  <w:pPr>
                    <w:jc w:val="center"/>
                    <w:rPr>
                      <w:rFonts w:ascii="Calibri" w:hAnsi="Calibri" w:cs="Arial"/>
                      <w:sz w:val="22"/>
                      <w:szCs w:val="22"/>
                      <w:lang w:eastAsia="es-BO"/>
                    </w:rPr>
                  </w:pPr>
                </w:p>
              </w:tc>
            </w:tr>
          </w:tbl>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ind w:left="426"/>
              <w:jc w:val="both"/>
              <w:rPr>
                <w:rFonts w:ascii="Calibri" w:hAnsi="Calibri" w:cs="Calibri"/>
                <w:b/>
                <w:bCs/>
                <w:sz w:val="22"/>
                <w:szCs w:val="22"/>
                <w:lang w:eastAsia="es-BO"/>
              </w:rPr>
            </w:pPr>
          </w:p>
          <w:p w:rsidR="00D24FB0" w:rsidRPr="00A5405C" w:rsidRDefault="00D24FB0" w:rsidP="008B20E4">
            <w:pPr>
              <w:ind w:left="426"/>
              <w:jc w:val="both"/>
              <w:rPr>
                <w:rFonts w:ascii="Calibri" w:hAnsi="Calibri" w:cs="Calibri"/>
                <w:b/>
                <w:bCs/>
                <w:sz w:val="22"/>
                <w:szCs w:val="22"/>
                <w:lang w:eastAsia="es-BO"/>
              </w:rPr>
            </w:pPr>
          </w:p>
          <w:p w:rsidR="00D24FB0" w:rsidRPr="00A5405C" w:rsidRDefault="00D24FB0" w:rsidP="008B20E4">
            <w:pPr>
              <w:ind w:left="426"/>
              <w:jc w:val="both"/>
              <w:rPr>
                <w:rFonts w:ascii="Calibri" w:hAnsi="Calibri" w:cs="Calibri"/>
                <w:b/>
                <w:bCs/>
                <w:sz w:val="22"/>
                <w:szCs w:val="22"/>
                <w:lang w:eastAsia="es-BO"/>
              </w:rPr>
            </w:pPr>
          </w:p>
        </w:tc>
      </w:tr>
      <w:tr w:rsidR="00D24FB0" w:rsidRPr="00A5405C" w:rsidTr="008B20E4">
        <w:trPr>
          <w:trHeight w:val="346"/>
        </w:trPr>
        <w:tc>
          <w:tcPr>
            <w:tcW w:w="9640" w:type="dxa"/>
            <w:shd w:val="clear" w:color="auto" w:fill="B8CCE4"/>
            <w:vAlign w:val="center"/>
          </w:tcPr>
          <w:p w:rsidR="00D24FB0" w:rsidRPr="00A5405C" w:rsidRDefault="00D24FB0" w:rsidP="008B20E4">
            <w:pPr>
              <w:jc w:val="both"/>
              <w:rPr>
                <w:rFonts w:ascii="Calibri" w:hAnsi="Calibri" w:cs="Calibri"/>
                <w:b/>
                <w:bCs/>
                <w:sz w:val="22"/>
                <w:szCs w:val="22"/>
                <w:lang w:eastAsia="es-BO"/>
              </w:rPr>
            </w:pPr>
            <w:r w:rsidRPr="00203890">
              <w:rPr>
                <w:rFonts w:ascii="Calibri" w:hAnsi="Calibri" w:cs="Calibri"/>
                <w:b/>
                <w:bCs/>
                <w:sz w:val="22"/>
                <w:szCs w:val="22"/>
              </w:rPr>
              <w:t>GARANTÍA</w:t>
            </w:r>
            <w:r>
              <w:rPr>
                <w:rFonts w:ascii="Calibri" w:hAnsi="Calibri" w:cs="Calibri"/>
                <w:b/>
                <w:bCs/>
                <w:sz w:val="22"/>
                <w:szCs w:val="22"/>
              </w:rPr>
              <w:t xml:space="preserve"> </w:t>
            </w:r>
          </w:p>
        </w:tc>
      </w:tr>
      <w:tr w:rsidR="00D24FB0" w:rsidRPr="00A5405C" w:rsidTr="008B20E4">
        <w:trPr>
          <w:trHeight w:val="1684"/>
        </w:trPr>
        <w:tc>
          <w:tcPr>
            <w:tcW w:w="9640" w:type="dxa"/>
            <w:shd w:val="clear" w:color="auto" w:fill="auto"/>
            <w:vAlign w:val="center"/>
          </w:tcPr>
          <w:p w:rsidR="00D24FB0" w:rsidRPr="00A5405C" w:rsidRDefault="00D24FB0" w:rsidP="001C3E30">
            <w:pPr>
              <w:numPr>
                <w:ilvl w:val="0"/>
                <w:numId w:val="33"/>
              </w:numPr>
              <w:autoSpaceDE w:val="0"/>
              <w:autoSpaceDN w:val="0"/>
              <w:adjustRightInd w:val="0"/>
              <w:jc w:val="both"/>
              <w:rPr>
                <w:rFonts w:ascii="Calibri" w:hAnsi="Calibri" w:cs="Calibri"/>
                <w:b/>
                <w:sz w:val="22"/>
                <w:szCs w:val="22"/>
                <w:lang w:val="es-BO"/>
              </w:rPr>
            </w:pPr>
            <w:r w:rsidRPr="00A5405C">
              <w:rPr>
                <w:rFonts w:ascii="Calibri" w:hAnsi="Calibri" w:cs="Calibri"/>
                <w:b/>
                <w:sz w:val="22"/>
                <w:szCs w:val="22"/>
                <w:lang w:val="es-BO"/>
              </w:rPr>
              <w:t>GARANTÍA DE SERIEDAD DE PROPUESTA</w:t>
            </w:r>
          </w:p>
          <w:p w:rsidR="00D24FB0" w:rsidRPr="00A5405C" w:rsidRDefault="00D24FB0" w:rsidP="008B20E4">
            <w:pPr>
              <w:autoSpaceDE w:val="0"/>
              <w:autoSpaceDN w:val="0"/>
              <w:adjustRightInd w:val="0"/>
              <w:ind w:left="720"/>
              <w:jc w:val="both"/>
              <w:rPr>
                <w:rFonts w:ascii="Calibri" w:hAnsi="Calibri" w:cs="Calibri"/>
                <w:b/>
                <w:sz w:val="22"/>
                <w:szCs w:val="22"/>
                <w:lang w:val="es-BO"/>
              </w:rPr>
            </w:pPr>
          </w:p>
          <w:p w:rsidR="00D24FB0" w:rsidRPr="00A5405C" w:rsidRDefault="00D24FB0" w:rsidP="001C3E30">
            <w:pPr>
              <w:numPr>
                <w:ilvl w:val="0"/>
                <w:numId w:val="34"/>
              </w:numPr>
              <w:autoSpaceDE w:val="0"/>
              <w:autoSpaceDN w:val="0"/>
              <w:adjustRightInd w:val="0"/>
              <w:ind w:left="640" w:hanging="284"/>
              <w:jc w:val="both"/>
              <w:rPr>
                <w:rFonts w:ascii="Calibri" w:hAnsi="Calibri" w:cs="Calibri"/>
                <w:sz w:val="22"/>
                <w:szCs w:val="22"/>
                <w:lang w:val="es-BO"/>
              </w:rPr>
            </w:pPr>
            <w:r w:rsidRPr="00A5405C">
              <w:rPr>
                <w:rFonts w:ascii="Calibri" w:hAnsi="Calibri" w:cs="Calibri"/>
                <w:b/>
                <w:sz w:val="22"/>
                <w:szCs w:val="22"/>
                <w:lang w:val="es-BO"/>
              </w:rPr>
              <w:t>Objeto</w:t>
            </w:r>
            <w:r w:rsidRPr="00A5405C">
              <w:rPr>
                <w:rFonts w:ascii="Calibri" w:hAnsi="Calibri" w:cs="Calibri"/>
                <w:sz w:val="22"/>
                <w:szCs w:val="22"/>
                <w:lang w:val="es-BO"/>
              </w:rPr>
              <w:t xml:space="preserve">: </w:t>
            </w:r>
            <w:r w:rsidRPr="00A5405C">
              <w:rPr>
                <w:rFonts w:ascii="Calibri" w:hAnsi="Calibri" w:cs="Calibri"/>
                <w:sz w:val="22"/>
                <w:szCs w:val="22"/>
              </w:rPr>
              <w:t>Tiene por objeto garantizar que los proponentes participen de buena fe y con la intención de culminar el proceso y deberá presentarse conjuntamente con la propuesta.</w:t>
            </w:r>
          </w:p>
          <w:p w:rsidR="00D24FB0" w:rsidRPr="00A5405C" w:rsidRDefault="00D24FB0" w:rsidP="008B20E4">
            <w:pPr>
              <w:autoSpaceDE w:val="0"/>
              <w:autoSpaceDN w:val="0"/>
              <w:adjustRightInd w:val="0"/>
              <w:ind w:left="640" w:hanging="284"/>
              <w:jc w:val="both"/>
              <w:rPr>
                <w:rFonts w:ascii="Calibri" w:hAnsi="Calibri" w:cs="Calibri"/>
                <w:sz w:val="22"/>
                <w:szCs w:val="22"/>
                <w:lang w:val="es-BO"/>
              </w:rPr>
            </w:pPr>
          </w:p>
          <w:p w:rsidR="00D24FB0" w:rsidRPr="00A5405C" w:rsidRDefault="00D24FB0" w:rsidP="001C3E30">
            <w:pPr>
              <w:numPr>
                <w:ilvl w:val="0"/>
                <w:numId w:val="34"/>
              </w:numPr>
              <w:autoSpaceDE w:val="0"/>
              <w:autoSpaceDN w:val="0"/>
              <w:adjustRightInd w:val="0"/>
              <w:ind w:left="640" w:hanging="284"/>
              <w:jc w:val="both"/>
              <w:rPr>
                <w:rFonts w:ascii="Calibri" w:hAnsi="Calibri" w:cs="Calibri"/>
                <w:sz w:val="22"/>
                <w:szCs w:val="22"/>
                <w:lang w:val="es-BO"/>
              </w:rPr>
            </w:pPr>
            <w:r w:rsidRPr="00A5405C">
              <w:rPr>
                <w:rFonts w:ascii="Calibri" w:hAnsi="Calibri" w:cs="Calibri"/>
                <w:b/>
                <w:sz w:val="22"/>
                <w:szCs w:val="22"/>
                <w:lang w:val="es-BO"/>
              </w:rPr>
              <w:t>Cuantía</w:t>
            </w:r>
            <w:r w:rsidRPr="00A5405C">
              <w:rPr>
                <w:rFonts w:ascii="Calibri" w:hAnsi="Calibri" w:cs="Calibri"/>
                <w:sz w:val="22"/>
                <w:szCs w:val="22"/>
                <w:lang w:val="es-BO"/>
              </w:rPr>
              <w:t xml:space="preserve">: La Garantía de Seriedad de Propuesta deberá ser presentada por todos los proponentes que participen del proceso de contratación por un valor mínimo equivalente al </w:t>
            </w:r>
            <w:r w:rsidRPr="00A5405C">
              <w:rPr>
                <w:rFonts w:ascii="Calibri" w:hAnsi="Calibri" w:cs="Calibri"/>
                <w:b/>
                <w:sz w:val="22"/>
                <w:szCs w:val="22"/>
                <w:lang w:val="es-BO"/>
              </w:rPr>
              <w:t>uno por ciento (1%) del valor total de su propuesta económica y expresada en Dólares Estadounidenses.</w:t>
            </w:r>
          </w:p>
          <w:p w:rsidR="00D24FB0" w:rsidRPr="00A5405C" w:rsidRDefault="00D24FB0" w:rsidP="008B20E4">
            <w:pPr>
              <w:autoSpaceDE w:val="0"/>
              <w:autoSpaceDN w:val="0"/>
              <w:adjustRightInd w:val="0"/>
              <w:ind w:left="640" w:hanging="284"/>
              <w:jc w:val="both"/>
              <w:rPr>
                <w:rFonts w:ascii="Calibri" w:hAnsi="Calibri" w:cs="Calibri"/>
                <w:b/>
                <w:sz w:val="22"/>
                <w:szCs w:val="22"/>
                <w:lang w:val="es-BO"/>
              </w:rPr>
            </w:pPr>
          </w:p>
          <w:p w:rsidR="00D24FB0" w:rsidRPr="00A5405C" w:rsidRDefault="00D24FB0" w:rsidP="001C3E30">
            <w:pPr>
              <w:numPr>
                <w:ilvl w:val="0"/>
                <w:numId w:val="35"/>
              </w:numPr>
              <w:autoSpaceDE w:val="0"/>
              <w:autoSpaceDN w:val="0"/>
              <w:adjustRightInd w:val="0"/>
              <w:ind w:left="640" w:hanging="284"/>
              <w:jc w:val="both"/>
              <w:rPr>
                <w:rFonts w:ascii="Calibri" w:hAnsi="Calibri" w:cs="Calibri"/>
                <w:sz w:val="22"/>
                <w:szCs w:val="22"/>
              </w:rPr>
            </w:pPr>
            <w:r w:rsidRPr="00A5405C">
              <w:rPr>
                <w:rFonts w:ascii="Calibri" w:hAnsi="Calibri" w:cs="Calibri"/>
                <w:b/>
                <w:sz w:val="22"/>
                <w:szCs w:val="22"/>
                <w:u w:val="single"/>
              </w:rPr>
              <w:t>Tipos de garantía aceptables por YPFB:</w:t>
            </w:r>
            <w:r w:rsidRPr="00A5405C">
              <w:rPr>
                <w:rFonts w:ascii="Calibri" w:hAnsi="Calibri" w:cs="Calibri"/>
                <w:b/>
                <w:sz w:val="22"/>
                <w:szCs w:val="22"/>
              </w:rPr>
              <w:t xml:space="preserve"> </w:t>
            </w:r>
            <w:r w:rsidRPr="00A5405C">
              <w:rPr>
                <w:rFonts w:ascii="Calibri" w:hAnsi="Calibri" w:cs="Calibri"/>
                <w:sz w:val="22"/>
                <w:szCs w:val="22"/>
              </w:rPr>
              <w:t>Para el caso de Garantía de Seriedad de Propuesta, a elección del proponente, podrá presentar:</w:t>
            </w:r>
          </w:p>
          <w:p w:rsidR="00D24FB0" w:rsidRPr="00A5405C" w:rsidRDefault="00D24FB0" w:rsidP="008B20E4">
            <w:pPr>
              <w:autoSpaceDE w:val="0"/>
              <w:autoSpaceDN w:val="0"/>
              <w:adjustRightInd w:val="0"/>
              <w:jc w:val="both"/>
              <w:rPr>
                <w:rFonts w:ascii="Calibri" w:hAnsi="Calibri" w:cs="Calibri"/>
                <w:sz w:val="22"/>
                <w:szCs w:val="22"/>
              </w:rPr>
            </w:pPr>
          </w:p>
          <w:p w:rsidR="00D24FB0" w:rsidRPr="00203890" w:rsidRDefault="00D24FB0" w:rsidP="001C3E30">
            <w:pPr>
              <w:numPr>
                <w:ilvl w:val="0"/>
                <w:numId w:val="36"/>
              </w:num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Una Carta de Crédito Stand </w:t>
            </w:r>
            <w:proofErr w:type="spellStart"/>
            <w:r w:rsidRPr="00A5405C">
              <w:rPr>
                <w:rFonts w:ascii="Calibri" w:hAnsi="Calibri" w:cs="Calibri"/>
                <w:sz w:val="22"/>
                <w:szCs w:val="22"/>
              </w:rPr>
              <w:t>By</w:t>
            </w:r>
            <w:proofErr w:type="spellEnd"/>
            <w:r w:rsidRPr="00A5405C">
              <w:rPr>
                <w:rFonts w:ascii="Calibri" w:hAnsi="Calibri" w:cs="Calibri"/>
                <w:sz w:val="22"/>
                <w:szCs w:val="22"/>
              </w:rPr>
              <w:t xml:space="preserve"> (SBLC) emitida a la orden de Yacimientos Petrolíferos Fiscales Bolivianos (YPFB),  por un banco Internacional y notificada por un banco local establecido en el Estado </w:t>
            </w:r>
            <w:r w:rsidRPr="00203890">
              <w:rPr>
                <w:rFonts w:ascii="Calibri" w:hAnsi="Calibri" w:cs="Calibri"/>
                <w:sz w:val="22"/>
                <w:szCs w:val="22"/>
              </w:rPr>
              <w:t xml:space="preserve">Plurinacional de Bolivia, misma que deberá ser de carácter irrevocable, renovable y de ejecución inmediata. </w:t>
            </w:r>
          </w:p>
          <w:p w:rsidR="00D24FB0" w:rsidRPr="00203890" w:rsidRDefault="00D24FB0" w:rsidP="001C3E30">
            <w:pPr>
              <w:numPr>
                <w:ilvl w:val="0"/>
                <w:numId w:val="36"/>
              </w:numPr>
              <w:autoSpaceDE w:val="0"/>
              <w:autoSpaceDN w:val="0"/>
              <w:adjustRightInd w:val="0"/>
              <w:jc w:val="both"/>
              <w:rPr>
                <w:rFonts w:ascii="Calibri" w:hAnsi="Calibri" w:cs="Calibri"/>
                <w:sz w:val="22"/>
                <w:szCs w:val="22"/>
              </w:rPr>
            </w:pPr>
            <w:r w:rsidRPr="00203890">
              <w:rPr>
                <w:rFonts w:ascii="Calibri" w:hAnsi="Calibri" w:cs="Calibri"/>
                <w:sz w:val="22"/>
                <w:szCs w:val="22"/>
              </w:rPr>
              <w:t xml:space="preserve">Una Boleta de  Garantía contra garantizada  (por una carta de crédito Stand </w:t>
            </w:r>
            <w:proofErr w:type="spellStart"/>
            <w:r w:rsidRPr="00203890">
              <w:rPr>
                <w:rFonts w:ascii="Calibri" w:hAnsi="Calibri" w:cs="Calibri"/>
                <w:sz w:val="22"/>
                <w:szCs w:val="22"/>
              </w:rPr>
              <w:t>By</w:t>
            </w:r>
            <w:proofErr w:type="spellEnd"/>
            <w:r w:rsidRPr="00203890">
              <w:rPr>
                <w:rFonts w:ascii="Calibri" w:hAnsi="Calibri" w:cs="Calibri"/>
                <w:sz w:val="22"/>
                <w:szCs w:val="22"/>
              </w:rPr>
              <w:t>) emitida por un banco local, misma que deberá ser de carácter irrevocable, renovable y de ejecución inmediata.</w:t>
            </w:r>
          </w:p>
          <w:p w:rsidR="00D24FB0" w:rsidRPr="00203890" w:rsidRDefault="00D24FB0" w:rsidP="008B20E4">
            <w:pPr>
              <w:autoSpaceDE w:val="0"/>
              <w:autoSpaceDN w:val="0"/>
              <w:adjustRightInd w:val="0"/>
              <w:jc w:val="both"/>
              <w:rPr>
                <w:rFonts w:ascii="Calibri" w:hAnsi="Calibri" w:cs="Calibri"/>
                <w:sz w:val="22"/>
                <w:szCs w:val="22"/>
              </w:rPr>
            </w:pPr>
          </w:p>
          <w:p w:rsidR="00D24FB0" w:rsidRPr="00203890" w:rsidRDefault="00D24FB0" w:rsidP="001C3E30">
            <w:pPr>
              <w:numPr>
                <w:ilvl w:val="0"/>
                <w:numId w:val="37"/>
              </w:numPr>
              <w:autoSpaceDE w:val="0"/>
              <w:autoSpaceDN w:val="0"/>
              <w:adjustRightInd w:val="0"/>
              <w:ind w:left="640" w:hanging="284"/>
              <w:jc w:val="both"/>
              <w:rPr>
                <w:rFonts w:ascii="Calibri" w:hAnsi="Calibri" w:cs="Calibri"/>
                <w:sz w:val="22"/>
                <w:szCs w:val="22"/>
              </w:rPr>
            </w:pPr>
            <w:r w:rsidRPr="00203890">
              <w:rPr>
                <w:rFonts w:ascii="Calibri" w:hAnsi="Calibri" w:cs="Calibri"/>
                <w:b/>
                <w:sz w:val="22"/>
                <w:szCs w:val="22"/>
                <w:u w:val="single"/>
              </w:rPr>
              <w:t>Características de las garantías</w:t>
            </w:r>
            <w:r w:rsidRPr="00203890">
              <w:rPr>
                <w:rFonts w:ascii="Calibri" w:hAnsi="Calibri" w:cs="Calibri"/>
                <w:sz w:val="22"/>
                <w:szCs w:val="22"/>
              </w:rPr>
              <w:t>: A nombre de YPFB expresando claramente su carácter de irrevocable, renovable, y de ejecución inmediata de acuerdo con el siguiente cuadro:</w:t>
            </w:r>
          </w:p>
          <w:p w:rsidR="00D24FB0" w:rsidRPr="00A5405C" w:rsidRDefault="00D24FB0" w:rsidP="008B20E4">
            <w:pPr>
              <w:autoSpaceDE w:val="0"/>
              <w:autoSpaceDN w:val="0"/>
              <w:adjustRightInd w:val="0"/>
              <w:jc w:val="both"/>
              <w:rPr>
                <w:rFonts w:ascii="Calibri" w:hAnsi="Calibri" w:cs="Calibri"/>
                <w:b/>
                <w:bCs/>
                <w:sz w:val="22"/>
                <w:szCs w:val="22"/>
              </w:rPr>
            </w:pPr>
          </w:p>
          <w:p w:rsidR="00D24FB0" w:rsidRPr="00A5405C" w:rsidRDefault="00D24FB0" w:rsidP="008B20E4">
            <w:pPr>
              <w:autoSpaceDE w:val="0"/>
              <w:autoSpaceDN w:val="0"/>
              <w:adjustRightInd w:val="0"/>
              <w:spacing w:after="240"/>
              <w:jc w:val="center"/>
              <w:rPr>
                <w:rFonts w:ascii="Calibri" w:hAnsi="Calibri" w:cs="Calibri"/>
                <w:b/>
                <w:sz w:val="22"/>
                <w:szCs w:val="22"/>
              </w:rPr>
            </w:pPr>
            <w:r w:rsidRPr="00A5405C">
              <w:rPr>
                <w:rFonts w:ascii="Calibri" w:hAnsi="Calibri" w:cs="Calibri"/>
                <w:b/>
                <w:bCs/>
                <w:sz w:val="22"/>
                <w:szCs w:val="22"/>
              </w:rPr>
              <w:t>Cuadro Nº 2</w:t>
            </w:r>
          </w:p>
          <w:tbl>
            <w:tblPr>
              <w:tblW w:w="0" w:type="auto"/>
              <w:tblInd w:w="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2"/>
              <w:gridCol w:w="4536"/>
            </w:tblGrid>
            <w:tr w:rsidR="00D24FB0" w:rsidRPr="00A5405C" w:rsidTr="008B20E4">
              <w:trPr>
                <w:trHeight w:val="113"/>
              </w:trPr>
              <w:tc>
                <w:tcPr>
                  <w:tcW w:w="2592"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GIRADA A NOMBRE DE</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YACIMIENTOS PETROLIFEROS  FISCALES BOLIVIANOS</w:t>
                  </w:r>
                </w:p>
              </w:tc>
            </w:tr>
            <w:tr w:rsidR="00D24FB0" w:rsidRPr="00A5405C" w:rsidTr="008B20E4">
              <w:trPr>
                <w:trHeight w:val="53"/>
              </w:trPr>
              <w:tc>
                <w:tcPr>
                  <w:tcW w:w="2592"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VIGENTE MINIMO HASTA</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90 DIAS CALENDARIO A PARTIR DE SU FECHA DE EMISION</w:t>
                  </w:r>
                </w:p>
              </w:tc>
            </w:tr>
            <w:tr w:rsidR="00D24FB0" w:rsidRPr="00A5405C" w:rsidTr="008B20E4">
              <w:trPr>
                <w:trHeight w:val="109"/>
              </w:trPr>
              <w:tc>
                <w:tcPr>
                  <w:tcW w:w="2592"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 xml:space="preserve">PORCENTAJE </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MINIMO 1% DEL VALOR TOTAL DE SU PROPUESTA</w:t>
                  </w:r>
                </w:p>
              </w:tc>
            </w:tr>
            <w:tr w:rsidR="00D24FB0" w:rsidRPr="00A5405C" w:rsidTr="008B20E4">
              <w:trPr>
                <w:trHeight w:val="113"/>
              </w:trPr>
              <w:tc>
                <w:tcPr>
                  <w:tcW w:w="2592"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CARACTERISTICAS</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RENOVABLE, IRREVOCABLE Y DE EJECUCION INMEDIATA</w:t>
                  </w:r>
                </w:p>
              </w:tc>
            </w:tr>
          </w:tbl>
          <w:p w:rsidR="00D24FB0" w:rsidRDefault="00D24FB0" w:rsidP="008B20E4">
            <w:pPr>
              <w:autoSpaceDE w:val="0"/>
              <w:autoSpaceDN w:val="0"/>
              <w:adjustRightInd w:val="0"/>
              <w:ind w:left="720"/>
              <w:jc w:val="both"/>
              <w:rPr>
                <w:rFonts w:ascii="Calibri" w:hAnsi="Calibri" w:cs="Calibri"/>
                <w:b/>
                <w:sz w:val="22"/>
                <w:szCs w:val="22"/>
                <w:lang w:val="es-BO"/>
              </w:rPr>
            </w:pPr>
          </w:p>
          <w:p w:rsidR="00D24FB0" w:rsidRPr="00A5405C" w:rsidRDefault="00D24FB0" w:rsidP="001C3E30">
            <w:pPr>
              <w:numPr>
                <w:ilvl w:val="0"/>
                <w:numId w:val="38"/>
              </w:numPr>
              <w:autoSpaceDE w:val="0"/>
              <w:autoSpaceDN w:val="0"/>
              <w:adjustRightInd w:val="0"/>
              <w:jc w:val="both"/>
              <w:rPr>
                <w:rFonts w:ascii="Calibri" w:hAnsi="Calibri" w:cs="Calibri"/>
                <w:b/>
                <w:sz w:val="22"/>
                <w:szCs w:val="22"/>
                <w:lang w:val="es-BO"/>
              </w:rPr>
            </w:pPr>
            <w:r w:rsidRPr="00A5405C">
              <w:rPr>
                <w:rFonts w:ascii="Calibri" w:hAnsi="Calibri" w:cs="Calibri"/>
                <w:b/>
                <w:sz w:val="22"/>
                <w:szCs w:val="22"/>
                <w:lang w:val="es-BO"/>
              </w:rPr>
              <w:t xml:space="preserve">La Garantía de Seriedad de Propuesta será ejecutada cuando:  </w:t>
            </w:r>
          </w:p>
          <w:p w:rsidR="00D24FB0" w:rsidRPr="00A5405C" w:rsidRDefault="00D24FB0" w:rsidP="008B20E4">
            <w:pPr>
              <w:autoSpaceDE w:val="0"/>
              <w:autoSpaceDN w:val="0"/>
              <w:adjustRightInd w:val="0"/>
              <w:ind w:left="720"/>
              <w:jc w:val="both"/>
              <w:rPr>
                <w:rFonts w:ascii="Calibri" w:hAnsi="Calibri" w:cs="Calibri"/>
                <w:b/>
                <w:sz w:val="22"/>
                <w:szCs w:val="22"/>
                <w:lang w:val="es-BO"/>
              </w:rPr>
            </w:pP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El proponente decida retirar su propuesta con posterioridad al plazo límite o cierre de recepción de las propuestas.</w:t>
            </w: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El proponente adjudicado no presente, para la firma del contrato, la documentación original o fotocopia legalizada de los documentos señalados en el DBC, o que estos no cumplan las condiciones determinadas por YPFB, salvo impedimento debidamente justificado presentado oportunamente a YPFB.</w:t>
            </w: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El proponente adjudicado no suscriba el contrato en los plazos establecidos.</w:t>
            </w: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Se determinara que el proponente se encuentra impedido para participar en los procesos de contratación.</w:t>
            </w:r>
          </w:p>
          <w:p w:rsidR="00D24FB0"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El proponente adjudicado no presente la Garantía de Cumplimiento de Contrato.</w:t>
            </w:r>
          </w:p>
          <w:p w:rsidR="00D24FB0" w:rsidRDefault="00D24FB0" w:rsidP="008B20E4">
            <w:pPr>
              <w:autoSpaceDE w:val="0"/>
              <w:autoSpaceDN w:val="0"/>
              <w:adjustRightInd w:val="0"/>
              <w:jc w:val="both"/>
              <w:rPr>
                <w:rFonts w:ascii="Calibri" w:hAnsi="Calibri" w:cs="Calibri"/>
                <w:sz w:val="22"/>
                <w:szCs w:val="22"/>
                <w:lang w:val="es-BO"/>
              </w:rPr>
            </w:pPr>
          </w:p>
          <w:p w:rsidR="00D24FB0" w:rsidRPr="00A5405C" w:rsidRDefault="00D24FB0" w:rsidP="008B20E4">
            <w:pPr>
              <w:autoSpaceDE w:val="0"/>
              <w:autoSpaceDN w:val="0"/>
              <w:adjustRightInd w:val="0"/>
              <w:jc w:val="both"/>
              <w:rPr>
                <w:rFonts w:ascii="Calibri" w:hAnsi="Calibri" w:cs="Calibri"/>
                <w:sz w:val="22"/>
                <w:szCs w:val="22"/>
                <w:lang w:val="es-BO"/>
              </w:rPr>
            </w:pPr>
          </w:p>
          <w:p w:rsidR="00D24FB0" w:rsidRPr="00A5405C" w:rsidRDefault="00D24FB0" w:rsidP="008B20E4">
            <w:pPr>
              <w:autoSpaceDE w:val="0"/>
              <w:autoSpaceDN w:val="0"/>
              <w:adjustRightInd w:val="0"/>
              <w:jc w:val="both"/>
              <w:rPr>
                <w:rFonts w:ascii="Calibri" w:hAnsi="Calibri" w:cs="Calibri"/>
                <w:sz w:val="22"/>
                <w:szCs w:val="22"/>
                <w:lang w:val="es-BO"/>
              </w:rPr>
            </w:pPr>
          </w:p>
          <w:p w:rsidR="00D24FB0" w:rsidRPr="00A5405C" w:rsidRDefault="00D24FB0" w:rsidP="001C3E30">
            <w:pPr>
              <w:numPr>
                <w:ilvl w:val="0"/>
                <w:numId w:val="38"/>
              </w:numPr>
              <w:autoSpaceDE w:val="0"/>
              <w:autoSpaceDN w:val="0"/>
              <w:adjustRightInd w:val="0"/>
              <w:spacing w:after="240"/>
              <w:jc w:val="both"/>
              <w:rPr>
                <w:rFonts w:ascii="Calibri" w:hAnsi="Calibri" w:cs="Calibri"/>
                <w:b/>
                <w:sz w:val="22"/>
                <w:szCs w:val="22"/>
                <w:lang w:val="es-BO"/>
              </w:rPr>
            </w:pPr>
            <w:r w:rsidRPr="00A5405C">
              <w:rPr>
                <w:rFonts w:ascii="Calibri" w:hAnsi="Calibri" w:cs="Calibri"/>
                <w:b/>
                <w:sz w:val="22"/>
                <w:szCs w:val="22"/>
                <w:lang w:val="es-BO"/>
              </w:rPr>
              <w:t>Devolución de la Garantía de Seriedad de Propuesta</w:t>
            </w:r>
          </w:p>
          <w:p w:rsidR="00D24FB0" w:rsidRPr="00A5405C" w:rsidRDefault="00D24FB0" w:rsidP="008B20E4">
            <w:pPr>
              <w:autoSpaceDE w:val="0"/>
              <w:autoSpaceDN w:val="0"/>
              <w:adjustRightInd w:val="0"/>
              <w:ind w:left="356"/>
              <w:jc w:val="both"/>
              <w:rPr>
                <w:rFonts w:ascii="Calibri" w:hAnsi="Calibri" w:cs="Calibri"/>
                <w:sz w:val="22"/>
                <w:szCs w:val="22"/>
                <w:lang w:val="es-BO"/>
              </w:rPr>
            </w:pPr>
            <w:r w:rsidRPr="00A5405C">
              <w:rPr>
                <w:rFonts w:ascii="Calibri" w:hAnsi="Calibri" w:cs="Calibri"/>
                <w:sz w:val="22"/>
                <w:szCs w:val="22"/>
                <w:lang w:val="es-BO"/>
              </w:rPr>
              <w:t xml:space="preserve">La Garantía de Seriedad de Propuesta será devuelta por YPFB en los siguientes casos: </w:t>
            </w: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A los proponentes no adjudicados, después de suscrito el contrato con el proponente adjudicado.</w:t>
            </w: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Al proponente adjudicado, después de la entrega de la Garantía de Cumplimiento de Contrato.</w:t>
            </w: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En caso de declararse desierta o cancelarse el proceso de contratación, a todos los proponentes.</w:t>
            </w:r>
          </w:p>
          <w:p w:rsidR="00D24FB0" w:rsidRPr="00A5405C" w:rsidRDefault="00D24FB0" w:rsidP="001C3E30">
            <w:pPr>
              <w:numPr>
                <w:ilvl w:val="0"/>
                <w:numId w:val="39"/>
              </w:numPr>
              <w:autoSpaceDE w:val="0"/>
              <w:autoSpaceDN w:val="0"/>
              <w:adjustRightInd w:val="0"/>
              <w:jc w:val="both"/>
              <w:rPr>
                <w:rFonts w:ascii="Calibri" w:hAnsi="Calibri" w:cs="Calibri"/>
                <w:sz w:val="22"/>
                <w:szCs w:val="22"/>
                <w:lang w:val="es-BO"/>
              </w:rPr>
            </w:pPr>
            <w:r w:rsidRPr="00A5405C">
              <w:rPr>
                <w:rFonts w:ascii="Calibri" w:hAnsi="Calibri" w:cs="Calibri"/>
                <w:sz w:val="22"/>
                <w:szCs w:val="22"/>
                <w:lang w:val="es-BO"/>
              </w:rPr>
              <w:t xml:space="preserve">Cuando YPFB solicite la extensión del periodo de validez de propuestas y el proponente </w:t>
            </w:r>
            <w:r w:rsidRPr="00A5405C">
              <w:rPr>
                <w:rFonts w:ascii="Calibri" w:hAnsi="Calibri" w:cs="Calibri"/>
                <w:sz w:val="22"/>
                <w:szCs w:val="22"/>
                <w:lang w:val="es-BO"/>
              </w:rPr>
              <w:lastRenderedPageBreak/>
              <w:t>rehúse aceptar la solicitud.</w:t>
            </w:r>
          </w:p>
          <w:p w:rsidR="00D24FB0" w:rsidRPr="00A5405C" w:rsidRDefault="00D24FB0" w:rsidP="008B20E4">
            <w:pPr>
              <w:autoSpaceDE w:val="0"/>
              <w:autoSpaceDN w:val="0"/>
              <w:adjustRightInd w:val="0"/>
              <w:ind w:left="782"/>
              <w:jc w:val="both"/>
              <w:rPr>
                <w:rFonts w:ascii="Calibri" w:hAnsi="Calibri" w:cs="Calibri"/>
                <w:sz w:val="22"/>
                <w:szCs w:val="22"/>
                <w:lang w:val="es-BO"/>
              </w:rPr>
            </w:pPr>
          </w:p>
          <w:p w:rsidR="00D24FB0" w:rsidRPr="00A5405C" w:rsidRDefault="00D24FB0" w:rsidP="001C3E30">
            <w:pPr>
              <w:numPr>
                <w:ilvl w:val="0"/>
                <w:numId w:val="33"/>
              </w:numPr>
              <w:autoSpaceDE w:val="0"/>
              <w:autoSpaceDN w:val="0"/>
              <w:adjustRightInd w:val="0"/>
              <w:jc w:val="both"/>
              <w:rPr>
                <w:rFonts w:ascii="Calibri" w:hAnsi="Calibri" w:cs="Calibri"/>
                <w:b/>
                <w:sz w:val="22"/>
                <w:szCs w:val="22"/>
                <w:lang w:val="es-BO"/>
              </w:rPr>
            </w:pPr>
            <w:r w:rsidRPr="00A5405C">
              <w:rPr>
                <w:rFonts w:ascii="Calibri" w:hAnsi="Calibri" w:cs="Calibri"/>
                <w:b/>
                <w:sz w:val="22"/>
                <w:szCs w:val="22"/>
                <w:lang w:val="es-BO"/>
              </w:rPr>
              <w:t>GARANTÍA DE CUMPLIMIENTO DE CONTRATO</w:t>
            </w:r>
          </w:p>
          <w:p w:rsidR="00D24FB0" w:rsidRPr="00A5405C" w:rsidRDefault="00D24FB0" w:rsidP="008B20E4">
            <w:pPr>
              <w:autoSpaceDE w:val="0"/>
              <w:autoSpaceDN w:val="0"/>
              <w:adjustRightInd w:val="0"/>
              <w:ind w:left="720"/>
              <w:jc w:val="both"/>
              <w:rPr>
                <w:rFonts w:ascii="Calibri" w:hAnsi="Calibri" w:cs="Calibri"/>
                <w:b/>
                <w:sz w:val="22"/>
                <w:szCs w:val="22"/>
                <w:lang w:val="es-BO"/>
              </w:rPr>
            </w:pPr>
          </w:p>
          <w:p w:rsidR="00D24FB0" w:rsidRPr="00A5405C" w:rsidRDefault="00D24FB0" w:rsidP="001C3E30">
            <w:pPr>
              <w:numPr>
                <w:ilvl w:val="0"/>
                <w:numId w:val="40"/>
              </w:numPr>
              <w:autoSpaceDE w:val="0"/>
              <w:autoSpaceDN w:val="0"/>
              <w:adjustRightInd w:val="0"/>
              <w:ind w:left="640" w:hanging="284"/>
              <w:jc w:val="both"/>
              <w:rPr>
                <w:rFonts w:ascii="Calibri" w:hAnsi="Calibri" w:cs="Calibri"/>
                <w:b/>
                <w:bCs/>
                <w:iCs/>
                <w:sz w:val="22"/>
                <w:szCs w:val="22"/>
              </w:rPr>
            </w:pPr>
            <w:r w:rsidRPr="00A5405C">
              <w:rPr>
                <w:rFonts w:ascii="Calibri" w:hAnsi="Calibri" w:cs="Calibri"/>
                <w:b/>
                <w:bCs/>
                <w:iCs/>
                <w:sz w:val="22"/>
                <w:szCs w:val="22"/>
                <w:u w:val="single"/>
              </w:rPr>
              <w:t>Objeto:</w:t>
            </w:r>
            <w:r w:rsidRPr="00A5405C">
              <w:rPr>
                <w:rFonts w:ascii="Calibri" w:hAnsi="Calibri" w:cs="Calibri"/>
                <w:b/>
                <w:bCs/>
                <w:iCs/>
                <w:sz w:val="22"/>
                <w:szCs w:val="22"/>
              </w:rPr>
              <w:t xml:space="preserve"> </w:t>
            </w:r>
            <w:r w:rsidRPr="00A5405C">
              <w:rPr>
                <w:rFonts w:ascii="Calibri" w:hAnsi="Calibri" w:cs="Calibri"/>
                <w:bCs/>
                <w:iCs/>
                <w:sz w:val="22"/>
                <w:szCs w:val="22"/>
              </w:rPr>
              <w:t>Tiene por objeto garantizar que la empresa adjudicada actúe de  buena fe y  cumpla con las condiciones y plazos establecidos contractualmente.</w:t>
            </w:r>
            <w:r w:rsidRPr="00A5405C">
              <w:rPr>
                <w:rFonts w:ascii="Calibri" w:hAnsi="Calibri" w:cs="Calibri"/>
                <w:b/>
                <w:bCs/>
                <w:iCs/>
                <w:sz w:val="22"/>
                <w:szCs w:val="22"/>
              </w:rPr>
              <w:t xml:space="preserve"> </w:t>
            </w:r>
          </w:p>
          <w:p w:rsidR="00D24FB0" w:rsidRPr="00FA4E68" w:rsidRDefault="00D24FB0" w:rsidP="001C3E30">
            <w:pPr>
              <w:numPr>
                <w:ilvl w:val="0"/>
                <w:numId w:val="40"/>
              </w:numPr>
              <w:autoSpaceDE w:val="0"/>
              <w:autoSpaceDN w:val="0"/>
              <w:adjustRightInd w:val="0"/>
              <w:ind w:left="640" w:hanging="284"/>
              <w:jc w:val="both"/>
              <w:rPr>
                <w:rFonts w:ascii="Calibri" w:hAnsi="Calibri" w:cs="Calibri"/>
                <w:b/>
                <w:sz w:val="22"/>
                <w:szCs w:val="22"/>
                <w:lang w:val="es-BO"/>
              </w:rPr>
            </w:pPr>
            <w:r w:rsidRPr="00A5405C">
              <w:rPr>
                <w:rFonts w:ascii="Calibri" w:hAnsi="Calibri" w:cs="Calibri"/>
                <w:b/>
                <w:sz w:val="22"/>
                <w:szCs w:val="22"/>
                <w:u w:val="single"/>
                <w:lang w:val="es-BO"/>
              </w:rPr>
              <w:t>Cuantía:</w:t>
            </w:r>
            <w:r w:rsidRPr="00A5405C">
              <w:rPr>
                <w:rFonts w:ascii="Calibri" w:hAnsi="Calibri" w:cs="Calibri"/>
                <w:b/>
                <w:sz w:val="22"/>
                <w:szCs w:val="22"/>
                <w:lang w:val="es-BO"/>
              </w:rPr>
              <w:t xml:space="preserve"> </w:t>
            </w:r>
            <w:r w:rsidRPr="00A5405C">
              <w:rPr>
                <w:rFonts w:ascii="Calibri" w:hAnsi="Calibri" w:cs="Calibri"/>
                <w:sz w:val="22"/>
                <w:szCs w:val="22"/>
                <w:lang w:val="es-BO"/>
              </w:rPr>
              <w:t xml:space="preserve">La Garantía de Cumplimiento de Contrato deberá ser entregada antes de la suscripción del contrato, por un valor mínimo equivalente al siete por ciento (7%) del monto total adjudicado y expresada en Dólares Estadounidenses. </w:t>
            </w:r>
          </w:p>
          <w:p w:rsidR="00D24FB0" w:rsidRPr="00A5405C" w:rsidRDefault="00D24FB0" w:rsidP="008B20E4">
            <w:pPr>
              <w:autoSpaceDE w:val="0"/>
              <w:autoSpaceDN w:val="0"/>
              <w:adjustRightInd w:val="0"/>
              <w:ind w:left="640"/>
              <w:jc w:val="both"/>
              <w:rPr>
                <w:rFonts w:ascii="Calibri" w:hAnsi="Calibri" w:cs="Calibri"/>
                <w:b/>
                <w:sz w:val="22"/>
                <w:szCs w:val="22"/>
                <w:lang w:val="es-BO"/>
              </w:rPr>
            </w:pPr>
          </w:p>
          <w:p w:rsidR="00D24FB0" w:rsidRPr="00A5405C" w:rsidRDefault="00D24FB0" w:rsidP="001C3E30">
            <w:pPr>
              <w:numPr>
                <w:ilvl w:val="0"/>
                <w:numId w:val="41"/>
              </w:numPr>
              <w:autoSpaceDE w:val="0"/>
              <w:autoSpaceDN w:val="0"/>
              <w:adjustRightInd w:val="0"/>
              <w:ind w:left="640" w:hanging="284"/>
              <w:jc w:val="both"/>
              <w:rPr>
                <w:rFonts w:ascii="Calibri" w:hAnsi="Calibri" w:cs="Calibri"/>
                <w:b/>
                <w:sz w:val="22"/>
                <w:szCs w:val="22"/>
                <w:u w:val="single"/>
                <w:lang w:val="es-BO"/>
              </w:rPr>
            </w:pPr>
            <w:r w:rsidRPr="00A5405C">
              <w:rPr>
                <w:rFonts w:ascii="Calibri" w:hAnsi="Calibri" w:cs="Calibri"/>
                <w:b/>
                <w:sz w:val="22"/>
                <w:szCs w:val="22"/>
                <w:u w:val="single"/>
                <w:lang w:val="es-BO"/>
              </w:rPr>
              <w:t>Tipos de garantía aceptables por YPFB:</w:t>
            </w:r>
            <w:r w:rsidRPr="00A5405C">
              <w:rPr>
                <w:rFonts w:ascii="Calibri" w:hAnsi="Calibri" w:cs="Calibri"/>
                <w:b/>
                <w:sz w:val="22"/>
                <w:szCs w:val="22"/>
                <w:lang w:val="es-BO"/>
              </w:rPr>
              <w:t xml:space="preserve"> </w:t>
            </w:r>
            <w:r w:rsidRPr="00A5405C">
              <w:rPr>
                <w:rFonts w:ascii="Calibri" w:hAnsi="Calibri" w:cs="Calibri"/>
                <w:sz w:val="22"/>
                <w:szCs w:val="22"/>
              </w:rPr>
              <w:t>Para el caso de Garantía de Cumplimiento de Contrato, a elección del proponente, podrá presentar:</w:t>
            </w:r>
          </w:p>
          <w:p w:rsidR="00D24FB0" w:rsidRPr="00A5405C" w:rsidRDefault="00D24FB0" w:rsidP="008B20E4">
            <w:pPr>
              <w:autoSpaceDE w:val="0"/>
              <w:autoSpaceDN w:val="0"/>
              <w:adjustRightInd w:val="0"/>
              <w:ind w:left="640"/>
              <w:jc w:val="both"/>
              <w:rPr>
                <w:rFonts w:ascii="Calibri" w:hAnsi="Calibri" w:cs="Calibri"/>
                <w:b/>
                <w:sz w:val="22"/>
                <w:szCs w:val="22"/>
                <w:u w:val="single"/>
                <w:lang w:val="es-BO"/>
              </w:rPr>
            </w:pPr>
          </w:p>
          <w:p w:rsidR="00D24FB0" w:rsidRPr="00203890" w:rsidRDefault="00D24FB0" w:rsidP="001C3E30">
            <w:pPr>
              <w:numPr>
                <w:ilvl w:val="0"/>
                <w:numId w:val="42"/>
              </w:numPr>
              <w:autoSpaceDE w:val="0"/>
              <w:autoSpaceDN w:val="0"/>
              <w:adjustRightInd w:val="0"/>
              <w:jc w:val="both"/>
              <w:rPr>
                <w:rFonts w:ascii="Calibri" w:hAnsi="Calibri" w:cs="Calibri"/>
                <w:sz w:val="22"/>
                <w:szCs w:val="22"/>
              </w:rPr>
            </w:pPr>
            <w:r w:rsidRPr="00203890">
              <w:rPr>
                <w:rFonts w:ascii="Calibri" w:hAnsi="Calibri" w:cs="Calibri"/>
                <w:sz w:val="22"/>
                <w:szCs w:val="22"/>
              </w:rPr>
              <w:t xml:space="preserve">Una Carta de Crédito Stand </w:t>
            </w:r>
            <w:proofErr w:type="spellStart"/>
            <w:r w:rsidRPr="00203890">
              <w:rPr>
                <w:rFonts w:ascii="Calibri" w:hAnsi="Calibri" w:cs="Calibri"/>
                <w:sz w:val="22"/>
                <w:szCs w:val="22"/>
              </w:rPr>
              <w:t>By</w:t>
            </w:r>
            <w:proofErr w:type="spellEnd"/>
            <w:r w:rsidRPr="00203890">
              <w:rPr>
                <w:rFonts w:ascii="Calibri" w:hAnsi="Calibri" w:cs="Calibri"/>
                <w:sz w:val="22"/>
                <w:szCs w:val="22"/>
              </w:rPr>
              <w:t xml:space="preserve"> (SBLC) emitida a la orden de Yacimientos Petrolíferos Fiscales Bolivianos YPFB, por un banco Internacional y confirmada por un banco local establecido en el Estado Plurinacional de Bolivia, misma que deberá ser de carácter irrevocable, renovable y de ejecución inmediata.</w:t>
            </w:r>
          </w:p>
          <w:p w:rsidR="00D24FB0" w:rsidRPr="00203890" w:rsidRDefault="00D24FB0" w:rsidP="008B20E4">
            <w:pPr>
              <w:autoSpaceDE w:val="0"/>
              <w:autoSpaceDN w:val="0"/>
              <w:adjustRightInd w:val="0"/>
              <w:ind w:left="720"/>
              <w:jc w:val="both"/>
              <w:rPr>
                <w:rFonts w:ascii="Calibri" w:hAnsi="Calibri" w:cs="Calibri"/>
                <w:sz w:val="22"/>
                <w:szCs w:val="22"/>
              </w:rPr>
            </w:pPr>
          </w:p>
          <w:p w:rsidR="00D24FB0" w:rsidRPr="00203890" w:rsidRDefault="00D24FB0" w:rsidP="001C3E30">
            <w:pPr>
              <w:numPr>
                <w:ilvl w:val="0"/>
                <w:numId w:val="42"/>
              </w:numPr>
              <w:autoSpaceDE w:val="0"/>
              <w:autoSpaceDN w:val="0"/>
              <w:adjustRightInd w:val="0"/>
              <w:jc w:val="both"/>
              <w:rPr>
                <w:rFonts w:ascii="Calibri" w:hAnsi="Calibri" w:cs="Calibri"/>
                <w:sz w:val="22"/>
                <w:szCs w:val="22"/>
              </w:rPr>
            </w:pPr>
            <w:r w:rsidRPr="00203890">
              <w:rPr>
                <w:rFonts w:ascii="Calibri" w:hAnsi="Calibri" w:cs="Calibri"/>
                <w:sz w:val="22"/>
                <w:szCs w:val="22"/>
              </w:rPr>
              <w:t xml:space="preserve">Una boleta de Garantía contra garantizada (por una carta de crédito Stand </w:t>
            </w:r>
            <w:proofErr w:type="spellStart"/>
            <w:r w:rsidRPr="00203890">
              <w:rPr>
                <w:rFonts w:ascii="Calibri" w:hAnsi="Calibri" w:cs="Calibri"/>
                <w:sz w:val="22"/>
                <w:szCs w:val="22"/>
              </w:rPr>
              <w:t>By</w:t>
            </w:r>
            <w:proofErr w:type="spellEnd"/>
            <w:r w:rsidRPr="00203890">
              <w:rPr>
                <w:rFonts w:ascii="Calibri" w:hAnsi="Calibri" w:cs="Calibri"/>
                <w:sz w:val="22"/>
                <w:szCs w:val="22"/>
              </w:rPr>
              <w:t>) emitida por un banco local, misma que deberá ser de carácter irrevocable, renovable y de ejecución inmediata.</w:t>
            </w:r>
          </w:p>
          <w:p w:rsidR="00D24FB0" w:rsidRPr="00203890" w:rsidRDefault="00D24FB0" w:rsidP="008B20E4">
            <w:pPr>
              <w:autoSpaceDE w:val="0"/>
              <w:autoSpaceDN w:val="0"/>
              <w:adjustRightInd w:val="0"/>
              <w:jc w:val="both"/>
              <w:rPr>
                <w:rFonts w:ascii="Calibri" w:hAnsi="Calibri" w:cs="Calibri"/>
                <w:sz w:val="22"/>
                <w:szCs w:val="22"/>
              </w:rPr>
            </w:pPr>
          </w:p>
          <w:p w:rsidR="00D24FB0" w:rsidRPr="00203890" w:rsidRDefault="00D24FB0" w:rsidP="001C3E30">
            <w:pPr>
              <w:numPr>
                <w:ilvl w:val="0"/>
                <w:numId w:val="43"/>
              </w:numPr>
              <w:autoSpaceDE w:val="0"/>
              <w:autoSpaceDN w:val="0"/>
              <w:adjustRightInd w:val="0"/>
              <w:ind w:left="640" w:hanging="284"/>
              <w:jc w:val="both"/>
              <w:rPr>
                <w:rFonts w:ascii="Calibri" w:hAnsi="Calibri" w:cs="Calibri"/>
                <w:b/>
                <w:sz w:val="22"/>
                <w:szCs w:val="22"/>
              </w:rPr>
            </w:pPr>
            <w:r w:rsidRPr="00203890">
              <w:rPr>
                <w:rFonts w:ascii="Calibri" w:hAnsi="Calibri" w:cs="Calibri"/>
                <w:b/>
                <w:sz w:val="22"/>
                <w:szCs w:val="22"/>
                <w:u w:val="single"/>
              </w:rPr>
              <w:t>Características de las garantías</w:t>
            </w:r>
            <w:r w:rsidRPr="00203890">
              <w:rPr>
                <w:rFonts w:ascii="Calibri" w:hAnsi="Calibri" w:cs="Calibri"/>
                <w:sz w:val="22"/>
                <w:szCs w:val="22"/>
              </w:rPr>
              <w:t>: a nombre de YPFB expresando claramente su carácter de irrevocable, renovable, y de ejecución inmediata de acuerdo con el siguiente cuadro:</w:t>
            </w:r>
          </w:p>
          <w:p w:rsidR="00D24FB0" w:rsidRPr="00A5405C" w:rsidRDefault="00D24FB0" w:rsidP="008B20E4">
            <w:pPr>
              <w:autoSpaceDE w:val="0"/>
              <w:autoSpaceDN w:val="0"/>
              <w:adjustRightInd w:val="0"/>
              <w:jc w:val="both"/>
              <w:rPr>
                <w:rFonts w:ascii="Calibri" w:hAnsi="Calibri" w:cs="Calibri"/>
                <w:b/>
                <w:bCs/>
                <w:sz w:val="22"/>
                <w:szCs w:val="22"/>
              </w:rPr>
            </w:pPr>
          </w:p>
          <w:p w:rsidR="00D24FB0" w:rsidRDefault="00D24FB0" w:rsidP="008B20E4">
            <w:pPr>
              <w:autoSpaceDE w:val="0"/>
              <w:autoSpaceDN w:val="0"/>
              <w:adjustRightInd w:val="0"/>
              <w:jc w:val="center"/>
              <w:rPr>
                <w:rFonts w:ascii="Calibri" w:hAnsi="Calibri" w:cs="Calibri"/>
                <w:b/>
                <w:bCs/>
                <w:sz w:val="22"/>
                <w:szCs w:val="22"/>
              </w:rPr>
            </w:pPr>
          </w:p>
          <w:p w:rsidR="00D24FB0" w:rsidRDefault="00D24FB0" w:rsidP="008B20E4">
            <w:pPr>
              <w:autoSpaceDE w:val="0"/>
              <w:autoSpaceDN w:val="0"/>
              <w:adjustRightInd w:val="0"/>
              <w:jc w:val="center"/>
              <w:rPr>
                <w:rFonts w:ascii="Calibri" w:hAnsi="Calibri" w:cs="Calibri"/>
                <w:b/>
                <w:bCs/>
                <w:sz w:val="22"/>
                <w:szCs w:val="22"/>
              </w:rPr>
            </w:pPr>
          </w:p>
          <w:p w:rsidR="00D24FB0" w:rsidRDefault="00D24FB0" w:rsidP="008B20E4">
            <w:pPr>
              <w:autoSpaceDE w:val="0"/>
              <w:autoSpaceDN w:val="0"/>
              <w:adjustRightInd w:val="0"/>
              <w:jc w:val="center"/>
              <w:rPr>
                <w:rFonts w:ascii="Calibri" w:hAnsi="Calibri" w:cs="Calibri"/>
                <w:b/>
                <w:bCs/>
                <w:sz w:val="22"/>
                <w:szCs w:val="22"/>
              </w:rPr>
            </w:pPr>
          </w:p>
          <w:p w:rsidR="00D24FB0" w:rsidRPr="00A5405C" w:rsidRDefault="00D24FB0" w:rsidP="008B20E4">
            <w:pPr>
              <w:autoSpaceDE w:val="0"/>
              <w:autoSpaceDN w:val="0"/>
              <w:adjustRightInd w:val="0"/>
              <w:jc w:val="center"/>
              <w:rPr>
                <w:rFonts w:ascii="Calibri" w:hAnsi="Calibri" w:cs="Calibri"/>
                <w:b/>
                <w:sz w:val="22"/>
                <w:szCs w:val="22"/>
              </w:rPr>
            </w:pPr>
            <w:r w:rsidRPr="00A5405C">
              <w:rPr>
                <w:rFonts w:ascii="Calibri" w:hAnsi="Calibri" w:cs="Calibri"/>
                <w:b/>
                <w:bCs/>
                <w:sz w:val="22"/>
                <w:szCs w:val="22"/>
              </w:rPr>
              <w:t>Cuadro Nº 3</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536"/>
            </w:tblGrid>
            <w:tr w:rsidR="00D24FB0" w:rsidRPr="00A5405C" w:rsidTr="008B20E4">
              <w:trPr>
                <w:trHeight w:val="113"/>
              </w:trPr>
              <w:tc>
                <w:tcPr>
                  <w:tcW w:w="3227"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GIRADA A NOMBRE DE</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YACIMIENTOS PETROLIFEROS  FISCALES BOLIVIANOS</w:t>
                  </w:r>
                </w:p>
              </w:tc>
            </w:tr>
            <w:tr w:rsidR="00D24FB0" w:rsidRPr="00A5405C" w:rsidTr="008B20E4">
              <w:trPr>
                <w:trHeight w:val="53"/>
              </w:trPr>
              <w:tc>
                <w:tcPr>
                  <w:tcW w:w="3227"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VIGENTE MINIMO HASTA</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270 DIAS CALENDARIO A PARTIR DE LA FECHA DE SU EMISION</w:t>
                  </w:r>
                </w:p>
              </w:tc>
            </w:tr>
            <w:tr w:rsidR="00D24FB0" w:rsidRPr="00A5405C" w:rsidTr="008B20E4">
              <w:trPr>
                <w:trHeight w:val="109"/>
              </w:trPr>
              <w:tc>
                <w:tcPr>
                  <w:tcW w:w="3227"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 xml:space="preserve">PORCENTAJE </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MINIMO 7% DEL VALOR TOTAL DE SU PROPUESTA</w:t>
                  </w:r>
                </w:p>
              </w:tc>
            </w:tr>
            <w:tr w:rsidR="00D24FB0" w:rsidRPr="00A5405C" w:rsidTr="008B20E4">
              <w:trPr>
                <w:trHeight w:val="113"/>
              </w:trPr>
              <w:tc>
                <w:tcPr>
                  <w:tcW w:w="3227" w:type="dxa"/>
                  <w:shd w:val="clear" w:color="auto" w:fill="538135"/>
                  <w:vAlign w:val="center"/>
                </w:tcPr>
                <w:p w:rsidR="00D24FB0" w:rsidRPr="00A5405C" w:rsidRDefault="00D24FB0" w:rsidP="008B20E4">
                  <w:pPr>
                    <w:autoSpaceDE w:val="0"/>
                    <w:autoSpaceDN w:val="0"/>
                    <w:adjustRightInd w:val="0"/>
                    <w:jc w:val="both"/>
                    <w:rPr>
                      <w:rFonts w:ascii="Calibri" w:hAnsi="Calibri" w:cs="Calibri"/>
                      <w:b/>
                      <w:color w:val="FFFFFF"/>
                      <w:sz w:val="22"/>
                      <w:szCs w:val="22"/>
                    </w:rPr>
                  </w:pPr>
                  <w:r w:rsidRPr="00A5405C">
                    <w:rPr>
                      <w:rFonts w:ascii="Calibri" w:hAnsi="Calibri" w:cs="Calibri"/>
                      <w:b/>
                      <w:color w:val="FFFFFF"/>
                      <w:sz w:val="22"/>
                      <w:szCs w:val="22"/>
                    </w:rPr>
                    <w:t>CARACTERISTICAS</w:t>
                  </w:r>
                </w:p>
              </w:tc>
              <w:tc>
                <w:tcPr>
                  <w:tcW w:w="4536" w:type="dxa"/>
                  <w:shd w:val="clear" w:color="auto" w:fill="auto"/>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RENOVABLE, IRREVOCABLE Y DE EJECUCION INMEDIATA</w:t>
                  </w:r>
                  <w:r>
                    <w:rPr>
                      <w:rFonts w:ascii="Calibri" w:hAnsi="Calibri" w:cs="Calibri"/>
                      <w:sz w:val="22"/>
                      <w:szCs w:val="22"/>
                    </w:rPr>
                    <w:t>.</w:t>
                  </w:r>
                </w:p>
              </w:tc>
            </w:tr>
          </w:tbl>
          <w:p w:rsidR="00D24FB0" w:rsidRPr="00A5405C" w:rsidRDefault="00D24FB0" w:rsidP="008B20E4">
            <w:pPr>
              <w:autoSpaceDE w:val="0"/>
              <w:autoSpaceDN w:val="0"/>
              <w:adjustRightInd w:val="0"/>
              <w:ind w:left="720"/>
              <w:jc w:val="both"/>
              <w:rPr>
                <w:rFonts w:ascii="Calibri" w:hAnsi="Calibri" w:cs="Calibri"/>
                <w:b/>
                <w:sz w:val="22"/>
                <w:szCs w:val="22"/>
                <w:lang w:val="es-BO"/>
              </w:rPr>
            </w:pPr>
          </w:p>
          <w:p w:rsidR="00D24FB0" w:rsidRPr="00A5405C" w:rsidRDefault="00D24FB0" w:rsidP="001C3E30">
            <w:pPr>
              <w:numPr>
                <w:ilvl w:val="0"/>
                <w:numId w:val="33"/>
              </w:numPr>
              <w:autoSpaceDE w:val="0"/>
              <w:autoSpaceDN w:val="0"/>
              <w:adjustRightInd w:val="0"/>
              <w:jc w:val="both"/>
              <w:rPr>
                <w:rFonts w:ascii="Calibri" w:hAnsi="Calibri" w:cs="Calibri"/>
                <w:b/>
                <w:sz w:val="22"/>
                <w:szCs w:val="22"/>
                <w:lang w:val="es-BO"/>
              </w:rPr>
            </w:pPr>
            <w:r w:rsidRPr="00A5405C">
              <w:rPr>
                <w:rFonts w:ascii="Calibri" w:hAnsi="Calibri" w:cs="Calibri"/>
                <w:b/>
                <w:sz w:val="22"/>
                <w:szCs w:val="22"/>
                <w:lang w:val="es-BO"/>
              </w:rPr>
              <w:t>GARANTÍA DE REPOSICIÓN</w:t>
            </w:r>
          </w:p>
          <w:p w:rsidR="00D24FB0" w:rsidRPr="00A5405C" w:rsidRDefault="00D24FB0" w:rsidP="008B20E4">
            <w:pPr>
              <w:autoSpaceDE w:val="0"/>
              <w:autoSpaceDN w:val="0"/>
              <w:adjustRightInd w:val="0"/>
              <w:ind w:left="356"/>
              <w:jc w:val="both"/>
              <w:rPr>
                <w:rFonts w:ascii="Calibri" w:hAnsi="Calibri" w:cs="Calibri"/>
                <w:sz w:val="22"/>
                <w:szCs w:val="22"/>
                <w:lang w:val="es-BO"/>
              </w:rPr>
            </w:pPr>
          </w:p>
          <w:p w:rsidR="00D24FB0" w:rsidRPr="00A5405C" w:rsidRDefault="00D24FB0" w:rsidP="008B20E4">
            <w:pPr>
              <w:autoSpaceDE w:val="0"/>
              <w:autoSpaceDN w:val="0"/>
              <w:adjustRightInd w:val="0"/>
              <w:ind w:left="356"/>
              <w:jc w:val="both"/>
              <w:rPr>
                <w:rFonts w:ascii="Calibri" w:hAnsi="Calibri" w:cs="Calibri"/>
                <w:sz w:val="22"/>
                <w:szCs w:val="22"/>
                <w:lang w:val="es-BO"/>
              </w:rPr>
            </w:pPr>
            <w:r w:rsidRPr="00A5405C">
              <w:rPr>
                <w:rFonts w:ascii="Calibri" w:hAnsi="Calibri" w:cs="Calibri"/>
                <w:sz w:val="22"/>
                <w:szCs w:val="22"/>
                <w:lang w:val="es-BO"/>
              </w:rPr>
              <w:t xml:space="preserve">Por las condiciones del producto adquirido se requiere que la empresa proveedora del mismo otorgue a YPFB la correspondiente garantía (certificado o documento) de reposición de los </w:t>
            </w:r>
            <w:r>
              <w:rPr>
                <w:rFonts w:ascii="Calibri" w:hAnsi="Calibri" w:cs="Calibri"/>
                <w:sz w:val="22"/>
                <w:szCs w:val="22"/>
                <w:lang w:val="es-BO"/>
              </w:rPr>
              <w:t>bienes</w:t>
            </w:r>
            <w:r w:rsidRPr="00A5405C">
              <w:rPr>
                <w:rFonts w:ascii="Calibri" w:hAnsi="Calibri" w:cs="Calibri"/>
                <w:sz w:val="22"/>
                <w:szCs w:val="22"/>
                <w:lang w:val="es-BO"/>
              </w:rPr>
              <w:t xml:space="preserve"> defectuosos o no operables por el lapso de 2 años como mínimo, desde la entrega de los bienes. En caso de incumplimiento, podrá ser elevado a instrumento público con fines legales.</w:t>
            </w:r>
          </w:p>
          <w:p w:rsidR="00D24FB0" w:rsidRPr="00A5405C" w:rsidRDefault="00D24FB0" w:rsidP="008B20E4">
            <w:pPr>
              <w:autoSpaceDE w:val="0"/>
              <w:autoSpaceDN w:val="0"/>
              <w:adjustRightInd w:val="0"/>
              <w:ind w:left="356"/>
              <w:jc w:val="both"/>
              <w:rPr>
                <w:rFonts w:ascii="Calibri" w:hAnsi="Calibri" w:cs="Calibri"/>
                <w:sz w:val="22"/>
                <w:szCs w:val="22"/>
                <w:lang w:val="es-BO"/>
              </w:rPr>
            </w:pPr>
          </w:p>
          <w:p w:rsidR="00D24FB0" w:rsidRPr="00203890" w:rsidRDefault="00D24FB0" w:rsidP="008B20E4">
            <w:pPr>
              <w:autoSpaceDE w:val="0"/>
              <w:autoSpaceDN w:val="0"/>
              <w:adjustRightInd w:val="0"/>
              <w:ind w:left="356"/>
              <w:jc w:val="both"/>
              <w:rPr>
                <w:rFonts w:ascii="Calibri" w:hAnsi="Calibri" w:cs="Calibri"/>
                <w:sz w:val="22"/>
                <w:szCs w:val="22"/>
                <w:lang w:val="es-BO"/>
              </w:rPr>
            </w:pPr>
            <w:r w:rsidRPr="00A5405C">
              <w:rPr>
                <w:rFonts w:ascii="Calibri" w:hAnsi="Calibri" w:cs="Calibri"/>
                <w:sz w:val="22"/>
                <w:szCs w:val="22"/>
                <w:lang w:val="es-BO"/>
              </w:rPr>
              <w:t xml:space="preserve">El proveedor correrá con los gastos necesarios en que se incurra para el reemplazo y/o reposición correspondiente del bien adquirido, incluidos </w:t>
            </w:r>
            <w:r>
              <w:rPr>
                <w:rFonts w:ascii="Calibri" w:hAnsi="Calibri" w:cs="Calibri"/>
                <w:sz w:val="22"/>
                <w:szCs w:val="22"/>
                <w:lang w:val="es-BO"/>
              </w:rPr>
              <w:t xml:space="preserve">los </w:t>
            </w:r>
            <w:r w:rsidRPr="00A5405C">
              <w:rPr>
                <w:rFonts w:ascii="Calibri" w:hAnsi="Calibri" w:cs="Calibri"/>
                <w:sz w:val="22"/>
                <w:szCs w:val="22"/>
                <w:lang w:val="es-BO"/>
              </w:rPr>
              <w:t>tr</w:t>
            </w:r>
            <w:r>
              <w:rPr>
                <w:rFonts w:ascii="Calibri" w:hAnsi="Calibri" w:cs="Calibri"/>
                <w:sz w:val="22"/>
                <w:szCs w:val="22"/>
                <w:lang w:val="es-BO"/>
              </w:rPr>
              <w:t>ibutos aduaneros de importación,</w:t>
            </w:r>
            <w:r w:rsidRPr="00A5405C">
              <w:rPr>
                <w:rFonts w:ascii="Calibri" w:hAnsi="Calibri" w:cs="Calibri"/>
                <w:sz w:val="22"/>
                <w:szCs w:val="22"/>
                <w:lang w:val="es-BO"/>
              </w:rPr>
              <w:t xml:space="preserve"> gastos de despacho</w:t>
            </w:r>
            <w:r>
              <w:rPr>
                <w:rFonts w:ascii="Calibri" w:hAnsi="Calibri" w:cs="Calibri"/>
                <w:sz w:val="22"/>
                <w:szCs w:val="22"/>
                <w:lang w:val="es-BO"/>
              </w:rPr>
              <w:t xml:space="preserve"> y otros</w:t>
            </w:r>
            <w:r w:rsidRPr="00A5405C">
              <w:rPr>
                <w:rFonts w:ascii="Calibri" w:hAnsi="Calibri" w:cs="Calibri"/>
                <w:sz w:val="22"/>
                <w:szCs w:val="22"/>
                <w:lang w:val="es-BO"/>
              </w:rPr>
              <w:t xml:space="preserve">, los cuales de ser importados, </w:t>
            </w:r>
            <w:r w:rsidRPr="00FA4E68">
              <w:rPr>
                <w:rFonts w:ascii="Calibri" w:hAnsi="Calibri" w:cs="Calibri"/>
                <w:sz w:val="22"/>
                <w:szCs w:val="22"/>
                <w:lang w:val="es-BO"/>
              </w:rPr>
              <w:t xml:space="preserve">deben ser consignados a nombre del proveedor o su </w:t>
            </w:r>
            <w:r w:rsidRPr="00FA4E68">
              <w:rPr>
                <w:rFonts w:ascii="Calibri" w:hAnsi="Calibri" w:cs="Calibri"/>
                <w:sz w:val="22"/>
                <w:szCs w:val="22"/>
                <w:lang w:val="es-BO"/>
              </w:rPr>
              <w:lastRenderedPageBreak/>
              <w:t xml:space="preserve">representante legal, en virtud a </w:t>
            </w:r>
            <w:r w:rsidRPr="00203890">
              <w:rPr>
                <w:rFonts w:ascii="Calibri" w:hAnsi="Calibri" w:cs="Calibri"/>
                <w:sz w:val="22"/>
                <w:szCs w:val="22"/>
                <w:lang w:val="es-BO"/>
              </w:rPr>
              <w:t>que YPFB no procederá con los trámites aduaneros ni pagos ni gestiones de exención de tributos aduaneros para dichas piezas de reemplazo.</w:t>
            </w:r>
          </w:p>
          <w:p w:rsidR="00D24FB0" w:rsidRPr="00203890" w:rsidRDefault="00D24FB0" w:rsidP="008B20E4">
            <w:pPr>
              <w:autoSpaceDE w:val="0"/>
              <w:autoSpaceDN w:val="0"/>
              <w:adjustRightInd w:val="0"/>
              <w:ind w:left="356"/>
              <w:jc w:val="both"/>
              <w:rPr>
                <w:rFonts w:ascii="Calibri" w:hAnsi="Calibri" w:cs="Calibri"/>
                <w:sz w:val="22"/>
                <w:szCs w:val="22"/>
                <w:lang w:val="es-BO"/>
              </w:rPr>
            </w:pPr>
          </w:p>
          <w:p w:rsidR="00D24FB0" w:rsidRPr="00A5405C" w:rsidRDefault="00D24FB0" w:rsidP="008B20E4">
            <w:pPr>
              <w:autoSpaceDE w:val="0"/>
              <w:autoSpaceDN w:val="0"/>
              <w:adjustRightInd w:val="0"/>
              <w:ind w:left="356"/>
              <w:jc w:val="both"/>
              <w:rPr>
                <w:rFonts w:ascii="Calibri" w:hAnsi="Calibri" w:cs="Calibri"/>
                <w:sz w:val="22"/>
                <w:szCs w:val="22"/>
                <w:lang w:val="es-BO"/>
              </w:rPr>
            </w:pPr>
            <w:r w:rsidRPr="00203890">
              <w:rPr>
                <w:rFonts w:ascii="Calibri" w:hAnsi="Calibri" w:cs="Calibri"/>
                <w:sz w:val="22"/>
                <w:szCs w:val="22"/>
                <w:lang w:val="es-BO"/>
              </w:rPr>
              <w:t xml:space="preserve">El material entregado en calidad de reposición deberá tener como condición de entrega DDP INCOTERM 2010, en los almacenes mencionados en </w:t>
            </w:r>
            <w:r w:rsidRPr="00203890">
              <w:rPr>
                <w:rFonts w:ascii="Calibri" w:hAnsi="Calibri" w:cs="Calibri"/>
                <w:b/>
                <w:bCs/>
                <w:sz w:val="22"/>
                <w:szCs w:val="22"/>
              </w:rPr>
              <w:t>LUGAR Y CONDICIONES DE ENTREGA DE LOS BIENES</w:t>
            </w:r>
            <w:r w:rsidRPr="00203890">
              <w:rPr>
                <w:rFonts w:ascii="Calibri" w:hAnsi="Calibri" w:cs="Calibri"/>
                <w:sz w:val="22"/>
                <w:szCs w:val="22"/>
                <w:lang w:val="es-BO"/>
              </w:rPr>
              <w:t>.</w:t>
            </w:r>
          </w:p>
          <w:p w:rsidR="00D24FB0" w:rsidRPr="00A5405C" w:rsidRDefault="00D24FB0" w:rsidP="008B20E4">
            <w:pPr>
              <w:autoSpaceDE w:val="0"/>
              <w:autoSpaceDN w:val="0"/>
              <w:adjustRightInd w:val="0"/>
              <w:ind w:left="356"/>
              <w:jc w:val="both"/>
              <w:rPr>
                <w:rFonts w:ascii="Calibri" w:hAnsi="Calibri" w:cs="Calibri"/>
                <w:sz w:val="22"/>
                <w:szCs w:val="22"/>
                <w:lang w:val="es-BO"/>
              </w:rPr>
            </w:pPr>
          </w:p>
          <w:p w:rsidR="00D24FB0" w:rsidRPr="00A5405C" w:rsidRDefault="00D24FB0" w:rsidP="008B20E4">
            <w:pPr>
              <w:autoSpaceDE w:val="0"/>
              <w:autoSpaceDN w:val="0"/>
              <w:adjustRightInd w:val="0"/>
              <w:ind w:left="356"/>
              <w:jc w:val="both"/>
              <w:rPr>
                <w:rFonts w:ascii="Calibri" w:hAnsi="Calibri" w:cs="Calibri"/>
                <w:sz w:val="22"/>
                <w:szCs w:val="22"/>
                <w:lang w:val="es-BO"/>
              </w:rPr>
            </w:pPr>
            <w:r w:rsidRPr="00A5405C">
              <w:rPr>
                <w:rFonts w:ascii="Calibri" w:hAnsi="Calibri" w:cs="Calibri"/>
                <w:sz w:val="22"/>
                <w:szCs w:val="22"/>
                <w:lang w:val="es-BO"/>
              </w:rPr>
              <w:t>El bien reemplazado tendrá la misma garantía de producto y de reemplazo.</w:t>
            </w:r>
          </w:p>
          <w:p w:rsidR="00D24FB0" w:rsidRPr="00A5405C" w:rsidRDefault="00D24FB0" w:rsidP="008B20E4">
            <w:pPr>
              <w:autoSpaceDE w:val="0"/>
              <w:autoSpaceDN w:val="0"/>
              <w:adjustRightInd w:val="0"/>
              <w:ind w:left="356"/>
              <w:jc w:val="both"/>
              <w:rPr>
                <w:rFonts w:ascii="Calibri" w:hAnsi="Calibri" w:cs="Calibri"/>
                <w:b/>
                <w:bCs/>
                <w:sz w:val="22"/>
                <w:szCs w:val="22"/>
                <w:lang w:val="es-BO" w:eastAsia="es-BO"/>
              </w:rPr>
            </w:pPr>
          </w:p>
        </w:tc>
      </w:tr>
      <w:tr w:rsidR="00D24FB0" w:rsidRPr="00A5405C" w:rsidTr="008B20E4">
        <w:trPr>
          <w:trHeight w:val="492"/>
        </w:trPr>
        <w:tc>
          <w:tcPr>
            <w:tcW w:w="9640" w:type="dxa"/>
            <w:shd w:val="clear" w:color="auto" w:fill="B8CCE4"/>
            <w:vAlign w:val="center"/>
          </w:tcPr>
          <w:p w:rsidR="00D24FB0" w:rsidRPr="00A5405C" w:rsidRDefault="00D24FB0" w:rsidP="008B20E4">
            <w:pPr>
              <w:jc w:val="both"/>
              <w:rPr>
                <w:rFonts w:ascii="Calibri" w:hAnsi="Calibri" w:cs="Calibri"/>
                <w:b/>
                <w:bCs/>
                <w:sz w:val="22"/>
                <w:szCs w:val="22"/>
                <w:lang w:eastAsia="es-BO"/>
              </w:rPr>
            </w:pPr>
            <w:r w:rsidRPr="00203890">
              <w:rPr>
                <w:rFonts w:ascii="Calibri" w:hAnsi="Calibri" w:cs="Calibri"/>
                <w:b/>
                <w:bCs/>
                <w:sz w:val="22"/>
                <w:szCs w:val="22"/>
              </w:rPr>
              <w:lastRenderedPageBreak/>
              <w:t>GESTIÓN ADUANERA DE IMPORTACIÓN</w:t>
            </w:r>
          </w:p>
        </w:tc>
      </w:tr>
      <w:tr w:rsidR="00D24FB0" w:rsidRPr="00A5405C" w:rsidTr="008B20E4">
        <w:trPr>
          <w:trHeight w:val="820"/>
        </w:trPr>
        <w:tc>
          <w:tcPr>
            <w:tcW w:w="9640" w:type="dxa"/>
            <w:shd w:val="clear" w:color="auto" w:fill="auto"/>
            <w:vAlign w:val="center"/>
          </w:tcPr>
          <w:p w:rsidR="00D24FB0" w:rsidRPr="00FA4E68" w:rsidRDefault="00D24FB0" w:rsidP="008B20E4">
            <w:pPr>
              <w:autoSpaceDE w:val="0"/>
              <w:autoSpaceDN w:val="0"/>
              <w:adjustRightInd w:val="0"/>
              <w:jc w:val="both"/>
              <w:rPr>
                <w:rFonts w:ascii="Calibri" w:hAnsi="Calibri" w:cs="Calibri"/>
                <w:b/>
                <w:sz w:val="22"/>
                <w:szCs w:val="22"/>
              </w:rPr>
            </w:pPr>
            <w:r w:rsidRPr="00FA4E68">
              <w:rPr>
                <w:rFonts w:ascii="Calibri" w:hAnsi="Calibri" w:cs="Calibri"/>
                <w:b/>
                <w:sz w:val="22"/>
                <w:szCs w:val="22"/>
              </w:rPr>
              <w:t>Bienes provenientes de Ultramar</w:t>
            </w:r>
          </w:p>
          <w:p w:rsidR="00D24FB0" w:rsidRPr="00FA4E68" w:rsidRDefault="00D24FB0" w:rsidP="008B20E4">
            <w:pPr>
              <w:autoSpaceDE w:val="0"/>
              <w:autoSpaceDN w:val="0"/>
              <w:adjustRightInd w:val="0"/>
              <w:jc w:val="both"/>
              <w:rPr>
                <w:rFonts w:ascii="Calibri" w:hAnsi="Calibri" w:cs="Calibri"/>
                <w:b/>
                <w:sz w:val="22"/>
                <w:szCs w:val="22"/>
              </w:rPr>
            </w:pPr>
          </w:p>
          <w:p w:rsidR="00D24FB0" w:rsidRPr="00FA4E68" w:rsidRDefault="00D24FB0" w:rsidP="008B20E4">
            <w:pPr>
              <w:autoSpaceDE w:val="0"/>
              <w:autoSpaceDN w:val="0"/>
              <w:adjustRightInd w:val="0"/>
              <w:jc w:val="both"/>
              <w:rPr>
                <w:rFonts w:ascii="Calibri" w:hAnsi="Calibri" w:cs="Calibri"/>
                <w:b/>
                <w:sz w:val="22"/>
                <w:szCs w:val="22"/>
              </w:rPr>
            </w:pPr>
            <w:r w:rsidRPr="00FA4E68">
              <w:rPr>
                <w:rFonts w:ascii="Calibri" w:hAnsi="Calibri" w:cs="Calibri"/>
                <w:b/>
                <w:sz w:val="22"/>
                <w:szCs w:val="22"/>
              </w:rPr>
              <w:t>Referente al despacho inmediato</w:t>
            </w:r>
          </w:p>
          <w:p w:rsidR="00D24FB0" w:rsidRPr="00FA4E68" w:rsidRDefault="00D24FB0" w:rsidP="008B20E4">
            <w:p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A objeto de gestionar los trámites aduaneros, los documentos a ser enviados para iniciar el trámite de </w:t>
            </w:r>
            <w:proofErr w:type="spellStart"/>
            <w:r w:rsidRPr="00FA4E68">
              <w:rPr>
                <w:rFonts w:ascii="Calibri" w:hAnsi="Calibri" w:cs="Calibri"/>
                <w:sz w:val="22"/>
                <w:szCs w:val="22"/>
              </w:rPr>
              <w:t>desaduanización</w:t>
            </w:r>
            <w:proofErr w:type="spellEnd"/>
            <w:r w:rsidRPr="00FA4E68">
              <w:rPr>
                <w:rFonts w:ascii="Calibri" w:hAnsi="Calibri" w:cs="Calibri"/>
                <w:sz w:val="22"/>
                <w:szCs w:val="22"/>
              </w:rPr>
              <w:t xml:space="preserve"> bajo la modalidad de </w:t>
            </w:r>
            <w:r w:rsidRPr="00137095">
              <w:rPr>
                <w:rFonts w:ascii="Calibri" w:hAnsi="Calibri" w:cs="Calibri"/>
                <w:b/>
                <w:sz w:val="22"/>
                <w:szCs w:val="22"/>
              </w:rPr>
              <w:t>despacho inmediato</w:t>
            </w:r>
            <w:r w:rsidRPr="00FA4E68">
              <w:rPr>
                <w:rFonts w:ascii="Calibri" w:hAnsi="Calibri" w:cs="Calibri"/>
                <w:sz w:val="22"/>
                <w:szCs w:val="22"/>
              </w:rPr>
              <w:t>, deberán ser remitidos vía electrónica  escaneado del original) inmediatamente después del embarque en origen, de acuerdo al siguiente detalle:</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Factura comercial de origen con partida arancelaria y desglose de seguro y flete (por tramo: origen-puerto; puerto-frontera y frontera-destino), asimismo la factura comercial debe mencionar el INCOTERM 2010 DAT, según corresponda el almacén de YPFB de ingreso.</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Lista de empaque (</w:t>
            </w:r>
            <w:proofErr w:type="spellStart"/>
            <w:r w:rsidRPr="00FA4E68">
              <w:rPr>
                <w:rFonts w:ascii="Calibri" w:hAnsi="Calibri" w:cs="Calibri"/>
                <w:sz w:val="22"/>
                <w:szCs w:val="22"/>
              </w:rPr>
              <w:t>Packing</w:t>
            </w:r>
            <w:proofErr w:type="spellEnd"/>
            <w:r w:rsidRPr="00FA4E68">
              <w:rPr>
                <w:rFonts w:ascii="Calibri" w:hAnsi="Calibri" w:cs="Calibri"/>
                <w:sz w:val="22"/>
                <w:szCs w:val="22"/>
              </w:rPr>
              <w:t xml:space="preserve"> </w:t>
            </w:r>
            <w:proofErr w:type="spellStart"/>
            <w:r w:rsidRPr="00FA4E68">
              <w:rPr>
                <w:rFonts w:ascii="Calibri" w:hAnsi="Calibri" w:cs="Calibri"/>
                <w:sz w:val="22"/>
                <w:szCs w:val="22"/>
              </w:rPr>
              <w:t>List</w:t>
            </w:r>
            <w:proofErr w:type="spellEnd"/>
            <w:r w:rsidRPr="00FA4E68">
              <w:rPr>
                <w:rFonts w:ascii="Calibri" w:hAnsi="Calibri" w:cs="Calibri"/>
                <w:sz w:val="22"/>
                <w:szCs w:val="22"/>
              </w:rPr>
              <w:t>).</w:t>
            </w:r>
          </w:p>
          <w:p w:rsidR="00D24FB0"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Conocimiento de embarque marítimo (Bill of </w:t>
            </w:r>
            <w:proofErr w:type="spellStart"/>
            <w:r w:rsidRPr="00FA4E68">
              <w:rPr>
                <w:rFonts w:ascii="Calibri" w:hAnsi="Calibri" w:cs="Calibri"/>
                <w:sz w:val="22"/>
                <w:szCs w:val="22"/>
              </w:rPr>
              <w:t>Lading</w:t>
            </w:r>
            <w:proofErr w:type="spellEnd"/>
            <w:r w:rsidRPr="00FA4E68">
              <w:rPr>
                <w:rFonts w:ascii="Calibri" w:hAnsi="Calibri" w:cs="Calibri"/>
                <w:sz w:val="22"/>
                <w:szCs w:val="22"/>
              </w:rPr>
              <w:t>) consignando el flete efectivamente pagado coincidente con el registrado en la factura comercial.</w:t>
            </w:r>
          </w:p>
          <w:p w:rsidR="00D24FB0" w:rsidRPr="00E24DBE" w:rsidRDefault="00D24FB0" w:rsidP="001C3E30">
            <w:pPr>
              <w:numPr>
                <w:ilvl w:val="0"/>
                <w:numId w:val="68"/>
              </w:numPr>
              <w:autoSpaceDE w:val="0"/>
              <w:autoSpaceDN w:val="0"/>
              <w:adjustRightInd w:val="0"/>
              <w:jc w:val="both"/>
              <w:rPr>
                <w:rFonts w:ascii="Calibri" w:hAnsi="Calibri" w:cs="Calibri"/>
                <w:sz w:val="22"/>
                <w:szCs w:val="22"/>
              </w:rPr>
            </w:pPr>
            <w:r w:rsidRPr="00E24DBE">
              <w:rPr>
                <w:rFonts w:ascii="Calibri" w:hAnsi="Calibri" w:cs="Calibri"/>
                <w:sz w:val="22"/>
                <w:szCs w:val="22"/>
              </w:rPr>
              <w:t>Carta de Porte Internacional por Carretera (CRT). consignando el flete efectivamente pagado coincidente con el registrado en la factura comercial.</w:t>
            </w:r>
          </w:p>
          <w:p w:rsidR="00D24FB0" w:rsidRPr="00FA4E68" w:rsidRDefault="00D24FB0" w:rsidP="008B20E4">
            <w:pPr>
              <w:autoSpaceDE w:val="0"/>
              <w:autoSpaceDN w:val="0"/>
              <w:adjustRightInd w:val="0"/>
              <w:ind w:left="498"/>
              <w:jc w:val="both"/>
              <w:rPr>
                <w:rFonts w:ascii="Calibri" w:hAnsi="Calibri" w:cs="Calibri"/>
                <w:sz w:val="22"/>
                <w:szCs w:val="22"/>
              </w:rPr>
            </w:pPr>
          </w:p>
          <w:p w:rsidR="00D24FB0" w:rsidRPr="00FA4E68" w:rsidRDefault="00D24FB0" w:rsidP="008B20E4">
            <w:pPr>
              <w:autoSpaceDE w:val="0"/>
              <w:autoSpaceDN w:val="0"/>
              <w:adjustRightInd w:val="0"/>
              <w:jc w:val="both"/>
              <w:rPr>
                <w:rFonts w:ascii="Calibri" w:hAnsi="Calibri" w:cs="Calibri"/>
                <w:b/>
                <w:sz w:val="22"/>
                <w:szCs w:val="22"/>
              </w:rPr>
            </w:pPr>
            <w:r w:rsidRPr="00FA4E68">
              <w:rPr>
                <w:rFonts w:ascii="Calibri" w:hAnsi="Calibri" w:cs="Calibri"/>
                <w:b/>
                <w:sz w:val="22"/>
                <w:szCs w:val="22"/>
              </w:rPr>
              <w:t>Referente a la regularización del despacho inmediato</w:t>
            </w:r>
          </w:p>
          <w:p w:rsidR="00D24FB0" w:rsidRPr="00FA4E68" w:rsidRDefault="00D24FB0" w:rsidP="008B20E4">
            <w:pPr>
              <w:autoSpaceDE w:val="0"/>
              <w:autoSpaceDN w:val="0"/>
              <w:adjustRightInd w:val="0"/>
              <w:jc w:val="both"/>
              <w:rPr>
                <w:rFonts w:ascii="Calibri" w:hAnsi="Calibri" w:cs="Calibri"/>
                <w:b/>
                <w:sz w:val="22"/>
                <w:szCs w:val="22"/>
              </w:rPr>
            </w:pPr>
          </w:p>
          <w:p w:rsidR="00D24FB0" w:rsidRPr="00FA4E68" w:rsidRDefault="00D24FB0" w:rsidP="008B20E4">
            <w:p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Para la regularización del despacho inmediato el proveedor deberá proporcionar los documentos indicados precedentemente en los incisos a) al </w:t>
            </w:r>
            <w:r>
              <w:rPr>
                <w:rFonts w:ascii="Calibri" w:hAnsi="Calibri" w:cs="Calibri"/>
                <w:sz w:val="22"/>
                <w:szCs w:val="22"/>
              </w:rPr>
              <w:t>d</w:t>
            </w:r>
            <w:r w:rsidRPr="00FA4E68">
              <w:rPr>
                <w:rFonts w:ascii="Calibri" w:hAnsi="Calibri" w:cs="Calibri"/>
                <w:sz w:val="22"/>
                <w:szCs w:val="22"/>
              </w:rPr>
              <w:t>), además de los detallados a continuación en ejemplar original en un plazo máximo de 30 días posteriormente al arribo</w:t>
            </w:r>
            <w:r>
              <w:rPr>
                <w:rFonts w:ascii="Calibri" w:hAnsi="Calibri" w:cs="Calibri"/>
                <w:sz w:val="22"/>
                <w:szCs w:val="22"/>
              </w:rPr>
              <w:t xml:space="preserve"> del ultimo unidad de transporte</w:t>
            </w:r>
            <w:r w:rsidRPr="00FA4E68">
              <w:rPr>
                <w:rFonts w:ascii="Calibri" w:hAnsi="Calibri" w:cs="Calibri"/>
                <w:sz w:val="22"/>
                <w:szCs w:val="22"/>
              </w:rPr>
              <w:t>.</w:t>
            </w:r>
          </w:p>
          <w:p w:rsidR="00D24FB0" w:rsidRPr="00FA4E68" w:rsidRDefault="00D24FB0" w:rsidP="008B20E4">
            <w:pPr>
              <w:autoSpaceDE w:val="0"/>
              <w:autoSpaceDN w:val="0"/>
              <w:adjustRightInd w:val="0"/>
              <w:ind w:left="356"/>
              <w:jc w:val="both"/>
              <w:rPr>
                <w:rFonts w:ascii="Calibri" w:hAnsi="Calibri" w:cs="Calibri"/>
                <w:b/>
                <w:sz w:val="22"/>
                <w:szCs w:val="22"/>
                <w:u w:val="single"/>
              </w:rPr>
            </w:pP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Certificado de Flete marítimo emitida por la empresa naviera (si el flete no se especifica en el B/L).</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Póliza de seguro multimodal consignando la prima de seguro pagada concordante con el monto registrado en la factura comercial. </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Certificado de origen si corresponde. </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Certificado de verificación de calidad y cantidad emitida en país de origen (antes del embarque) por una empresa de verificación de comercio exterior de prestigio internacional.</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Planilla de Gastos portuarios (en caso de provenir de Arica y/o </w:t>
            </w:r>
            <w:proofErr w:type="spellStart"/>
            <w:r w:rsidRPr="00FA4E68">
              <w:rPr>
                <w:rFonts w:ascii="Calibri" w:hAnsi="Calibri" w:cs="Calibri"/>
                <w:sz w:val="22"/>
                <w:szCs w:val="22"/>
              </w:rPr>
              <w:t>Ilo</w:t>
            </w:r>
            <w:proofErr w:type="spellEnd"/>
            <w:r w:rsidRPr="00FA4E68">
              <w:rPr>
                <w:rFonts w:ascii="Calibri" w:hAnsi="Calibri" w:cs="Calibri"/>
                <w:sz w:val="22"/>
                <w:szCs w:val="22"/>
              </w:rPr>
              <w:t>).</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Manifiesto internacional de carga (MIC) (anverso y reverso con cierre de tránsito en aduana boliviana).</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Certificado de flete de transporte terrestre o en su defecto Factura de pago por concepto de flete terrestre (en caso de no registro del flete en el CRT). </w:t>
            </w:r>
          </w:p>
          <w:p w:rsidR="00D24FB0" w:rsidRDefault="00D24FB0" w:rsidP="008B20E4">
            <w:pPr>
              <w:autoSpaceDE w:val="0"/>
              <w:autoSpaceDN w:val="0"/>
              <w:adjustRightInd w:val="0"/>
              <w:jc w:val="both"/>
              <w:rPr>
                <w:rFonts w:ascii="Calibri" w:hAnsi="Calibri" w:cs="Calibri"/>
                <w:sz w:val="22"/>
                <w:szCs w:val="22"/>
              </w:rPr>
            </w:pPr>
          </w:p>
          <w:p w:rsidR="00D24FB0" w:rsidRPr="00FA4E68" w:rsidRDefault="00D24FB0" w:rsidP="008B20E4">
            <w:p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w:t>
            </w:r>
            <w:r w:rsidRPr="00FA4E68">
              <w:rPr>
                <w:rFonts w:ascii="Calibri" w:hAnsi="Calibri" w:cs="Calibri"/>
                <w:sz w:val="22"/>
                <w:szCs w:val="22"/>
              </w:rPr>
              <w:lastRenderedPageBreak/>
              <w:t xml:space="preserve">extracción de Material. </w:t>
            </w:r>
          </w:p>
          <w:p w:rsidR="00D24FB0" w:rsidRDefault="00D24FB0" w:rsidP="008B20E4">
            <w:pPr>
              <w:autoSpaceDE w:val="0"/>
              <w:autoSpaceDN w:val="0"/>
              <w:adjustRightInd w:val="0"/>
              <w:jc w:val="both"/>
              <w:rPr>
                <w:rFonts w:ascii="Calibri" w:hAnsi="Calibri" w:cs="Calibri"/>
                <w:sz w:val="22"/>
                <w:szCs w:val="22"/>
              </w:rPr>
            </w:pPr>
            <w:r w:rsidRPr="00FA4E68">
              <w:rPr>
                <w:rFonts w:ascii="Calibri" w:hAnsi="Calibri" w:cs="Calibri"/>
                <w:sz w:val="22"/>
                <w:szCs w:val="22"/>
              </w:rPr>
              <w:t>Adicionalmente a requerimiento de la Aduana Nacional en caso de observaciones a los documentos de soporte presentados el proveedor deberá remitir certificaciones o notas aclaratorias</w:t>
            </w:r>
            <w:r>
              <w:rPr>
                <w:rFonts w:ascii="Calibri" w:hAnsi="Calibri" w:cs="Calibri"/>
                <w:sz w:val="22"/>
                <w:szCs w:val="22"/>
              </w:rPr>
              <w:t xml:space="preserve"> </w:t>
            </w:r>
            <w:r w:rsidRPr="00FA4E68">
              <w:rPr>
                <w:rFonts w:ascii="Calibri" w:hAnsi="Calibri" w:cs="Calibri"/>
                <w:sz w:val="22"/>
                <w:szCs w:val="22"/>
              </w:rPr>
              <w:t>complementarias o de justificación</w:t>
            </w:r>
            <w:r>
              <w:rPr>
                <w:rFonts w:ascii="Calibri" w:hAnsi="Calibri" w:cs="Calibri"/>
                <w:sz w:val="22"/>
                <w:szCs w:val="22"/>
              </w:rPr>
              <w:t xml:space="preserve"> </w:t>
            </w:r>
            <w:r w:rsidRPr="00FA4E68">
              <w:rPr>
                <w:rFonts w:ascii="Calibri" w:hAnsi="Calibri" w:cs="Calibri"/>
                <w:sz w:val="22"/>
                <w:szCs w:val="22"/>
              </w:rPr>
              <w:t xml:space="preserve">que se requieran. </w:t>
            </w:r>
          </w:p>
          <w:p w:rsidR="0013338E" w:rsidRPr="0013338E" w:rsidRDefault="0013338E" w:rsidP="008B20E4">
            <w:pPr>
              <w:autoSpaceDE w:val="0"/>
              <w:autoSpaceDN w:val="0"/>
              <w:adjustRightInd w:val="0"/>
              <w:jc w:val="both"/>
              <w:rPr>
                <w:rFonts w:ascii="Calibri" w:hAnsi="Calibri" w:cs="Calibri"/>
                <w:sz w:val="22"/>
                <w:szCs w:val="22"/>
              </w:rPr>
            </w:pPr>
          </w:p>
          <w:p w:rsidR="00D24FB0" w:rsidRPr="00FA4E68" w:rsidRDefault="00D24FB0" w:rsidP="008B20E4">
            <w:pPr>
              <w:autoSpaceDE w:val="0"/>
              <w:autoSpaceDN w:val="0"/>
              <w:adjustRightInd w:val="0"/>
              <w:jc w:val="both"/>
              <w:rPr>
                <w:rFonts w:ascii="Calibri" w:hAnsi="Calibri" w:cs="Calibri"/>
                <w:b/>
                <w:sz w:val="22"/>
                <w:szCs w:val="22"/>
              </w:rPr>
            </w:pPr>
            <w:r w:rsidRPr="00FA4E68">
              <w:rPr>
                <w:rFonts w:ascii="Calibri" w:hAnsi="Calibri" w:cs="Calibri"/>
                <w:b/>
                <w:sz w:val="22"/>
                <w:szCs w:val="22"/>
              </w:rPr>
              <w:t>Bienes provenientes de países limítrofes</w:t>
            </w:r>
          </w:p>
          <w:p w:rsidR="00D24FB0" w:rsidRPr="00FA4E68" w:rsidRDefault="00D24FB0" w:rsidP="008B20E4">
            <w:pPr>
              <w:autoSpaceDE w:val="0"/>
              <w:autoSpaceDN w:val="0"/>
              <w:adjustRightInd w:val="0"/>
              <w:jc w:val="both"/>
              <w:rPr>
                <w:rFonts w:ascii="Calibri" w:hAnsi="Calibri" w:cs="Calibri"/>
                <w:b/>
                <w:sz w:val="22"/>
                <w:szCs w:val="22"/>
              </w:rPr>
            </w:pPr>
            <w:r w:rsidRPr="00FA4E68">
              <w:rPr>
                <w:rFonts w:ascii="Calibri" w:hAnsi="Calibri" w:cs="Calibri"/>
                <w:b/>
                <w:sz w:val="22"/>
                <w:szCs w:val="22"/>
              </w:rPr>
              <w:t>Referente al despacho inmediato</w:t>
            </w:r>
          </w:p>
          <w:p w:rsidR="00D24FB0" w:rsidRPr="00FA4E68" w:rsidRDefault="00D24FB0" w:rsidP="008B20E4">
            <w:pPr>
              <w:autoSpaceDE w:val="0"/>
              <w:autoSpaceDN w:val="0"/>
              <w:adjustRightInd w:val="0"/>
              <w:jc w:val="both"/>
              <w:rPr>
                <w:rFonts w:ascii="Calibri" w:hAnsi="Calibri" w:cs="Calibri"/>
                <w:b/>
                <w:sz w:val="22"/>
                <w:szCs w:val="22"/>
              </w:rPr>
            </w:pPr>
          </w:p>
          <w:p w:rsidR="00D24FB0" w:rsidRPr="00FA4E68" w:rsidRDefault="00D24FB0" w:rsidP="008B20E4">
            <w:p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A objeto de gestionar los trámites aduaneros, los documentos a ser enviados para iniciar el trámite de </w:t>
            </w:r>
            <w:proofErr w:type="spellStart"/>
            <w:r w:rsidRPr="00FA4E68">
              <w:rPr>
                <w:rFonts w:ascii="Calibri" w:hAnsi="Calibri" w:cs="Calibri"/>
                <w:sz w:val="22"/>
                <w:szCs w:val="22"/>
              </w:rPr>
              <w:t>desaduanización</w:t>
            </w:r>
            <w:proofErr w:type="spellEnd"/>
            <w:r w:rsidRPr="00FA4E68">
              <w:rPr>
                <w:rFonts w:ascii="Calibri" w:hAnsi="Calibri" w:cs="Calibri"/>
                <w:sz w:val="22"/>
                <w:szCs w:val="22"/>
              </w:rPr>
              <w:t xml:space="preserve"> bajo la modalidad de despacho inmediato, deberán ser remitidos vía electrónica  escaneado del original) inmediatamente después del embarque en origen, de acuerdo al siguiente detalle:</w:t>
            </w:r>
          </w:p>
          <w:p w:rsidR="00D24FB0" w:rsidRPr="00FA4E68" w:rsidRDefault="00D24FB0" w:rsidP="008B20E4">
            <w:pPr>
              <w:autoSpaceDE w:val="0"/>
              <w:autoSpaceDN w:val="0"/>
              <w:adjustRightInd w:val="0"/>
              <w:jc w:val="both"/>
              <w:rPr>
                <w:rFonts w:ascii="Calibri" w:hAnsi="Calibri" w:cs="Calibri"/>
                <w:sz w:val="22"/>
                <w:szCs w:val="22"/>
              </w:rPr>
            </w:pP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Factura comercial de origen con partida arancelaria y desglose de seguro y flete</w:t>
            </w:r>
            <w:r>
              <w:rPr>
                <w:rFonts w:ascii="Calibri" w:hAnsi="Calibri" w:cs="Calibri"/>
                <w:sz w:val="22"/>
                <w:szCs w:val="22"/>
              </w:rPr>
              <w:t xml:space="preserve"> </w:t>
            </w:r>
            <w:r w:rsidRPr="00FA4E68">
              <w:rPr>
                <w:rFonts w:ascii="Calibri" w:hAnsi="Calibri" w:cs="Calibri"/>
                <w:sz w:val="22"/>
                <w:szCs w:val="22"/>
              </w:rPr>
              <w:t xml:space="preserve">(por tramo </w:t>
            </w:r>
            <w:r>
              <w:rPr>
                <w:rFonts w:ascii="Calibri" w:hAnsi="Calibri" w:cs="Calibri"/>
                <w:sz w:val="22"/>
                <w:szCs w:val="22"/>
              </w:rPr>
              <w:t>ori</w:t>
            </w:r>
            <w:r w:rsidRPr="00FA4E68">
              <w:rPr>
                <w:rFonts w:ascii="Calibri" w:hAnsi="Calibri" w:cs="Calibri"/>
                <w:sz w:val="22"/>
                <w:szCs w:val="22"/>
              </w:rPr>
              <w:t>gen-frontera y frontera-destino), asimismo la factura comercial debe mencionar el INCOTERM 2010 DAT, según corresponda el almacén de YPFB de ingreso.</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Lista de empaque (</w:t>
            </w:r>
            <w:proofErr w:type="spellStart"/>
            <w:r w:rsidRPr="00FA4E68">
              <w:rPr>
                <w:rFonts w:ascii="Calibri" w:hAnsi="Calibri" w:cs="Calibri"/>
                <w:sz w:val="22"/>
                <w:szCs w:val="22"/>
              </w:rPr>
              <w:t>Packing</w:t>
            </w:r>
            <w:proofErr w:type="spellEnd"/>
            <w:r w:rsidRPr="00FA4E68">
              <w:rPr>
                <w:rFonts w:ascii="Calibri" w:hAnsi="Calibri" w:cs="Calibri"/>
                <w:sz w:val="22"/>
                <w:szCs w:val="22"/>
              </w:rPr>
              <w:t xml:space="preserve"> </w:t>
            </w:r>
            <w:proofErr w:type="spellStart"/>
            <w:r w:rsidRPr="00FA4E68">
              <w:rPr>
                <w:rFonts w:ascii="Calibri" w:hAnsi="Calibri" w:cs="Calibri"/>
                <w:sz w:val="22"/>
                <w:szCs w:val="22"/>
              </w:rPr>
              <w:t>List</w:t>
            </w:r>
            <w:proofErr w:type="spellEnd"/>
            <w:r w:rsidRPr="00FA4E68">
              <w:rPr>
                <w:rFonts w:ascii="Calibri" w:hAnsi="Calibri" w:cs="Calibri"/>
                <w:sz w:val="22"/>
                <w:szCs w:val="22"/>
              </w:rPr>
              <w:t>).</w:t>
            </w:r>
          </w:p>
          <w:p w:rsidR="00D24FB0" w:rsidRPr="001D2E16"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Carta de Porte Internacional por Carretera (CRT). consignando el flete efectivamente pagado coincidente con el registrado en la factura comercial.</w:t>
            </w:r>
          </w:p>
          <w:p w:rsidR="00D24FB0" w:rsidRPr="00FA4E68" w:rsidRDefault="00D24FB0" w:rsidP="008B20E4">
            <w:pPr>
              <w:autoSpaceDE w:val="0"/>
              <w:autoSpaceDN w:val="0"/>
              <w:adjustRightInd w:val="0"/>
              <w:ind w:left="356"/>
              <w:jc w:val="both"/>
              <w:rPr>
                <w:rFonts w:ascii="Calibri" w:hAnsi="Calibri" w:cs="Calibri"/>
                <w:b/>
                <w:sz w:val="22"/>
                <w:szCs w:val="22"/>
              </w:rPr>
            </w:pPr>
          </w:p>
          <w:p w:rsidR="00D24FB0" w:rsidRPr="00FA4E68" w:rsidRDefault="00D24FB0" w:rsidP="008B20E4">
            <w:pPr>
              <w:autoSpaceDE w:val="0"/>
              <w:autoSpaceDN w:val="0"/>
              <w:adjustRightInd w:val="0"/>
              <w:jc w:val="both"/>
              <w:rPr>
                <w:rFonts w:ascii="Calibri" w:hAnsi="Calibri" w:cs="Calibri"/>
                <w:b/>
                <w:sz w:val="22"/>
                <w:szCs w:val="22"/>
              </w:rPr>
            </w:pPr>
            <w:r w:rsidRPr="00FA4E68">
              <w:rPr>
                <w:rFonts w:ascii="Calibri" w:hAnsi="Calibri" w:cs="Calibri"/>
                <w:b/>
                <w:sz w:val="22"/>
                <w:szCs w:val="22"/>
              </w:rPr>
              <w:t>Referente a la regularización del despacho inmediato</w:t>
            </w:r>
          </w:p>
          <w:p w:rsidR="00D24FB0" w:rsidRPr="00FA4E68" w:rsidRDefault="00D24FB0" w:rsidP="008B20E4">
            <w:pPr>
              <w:autoSpaceDE w:val="0"/>
              <w:autoSpaceDN w:val="0"/>
              <w:adjustRightInd w:val="0"/>
              <w:jc w:val="both"/>
              <w:rPr>
                <w:rFonts w:ascii="Calibri" w:hAnsi="Calibri" w:cs="Calibri"/>
                <w:b/>
                <w:sz w:val="22"/>
                <w:szCs w:val="22"/>
              </w:rPr>
            </w:pPr>
          </w:p>
          <w:p w:rsidR="00D24FB0" w:rsidRPr="00FA4E68" w:rsidRDefault="00D24FB0" w:rsidP="008B20E4">
            <w:pPr>
              <w:autoSpaceDE w:val="0"/>
              <w:autoSpaceDN w:val="0"/>
              <w:adjustRightInd w:val="0"/>
              <w:jc w:val="both"/>
              <w:rPr>
                <w:rFonts w:ascii="Calibri" w:hAnsi="Calibri" w:cs="Calibri"/>
                <w:sz w:val="22"/>
                <w:szCs w:val="22"/>
              </w:rPr>
            </w:pPr>
            <w:r w:rsidRPr="00FA4E68">
              <w:rPr>
                <w:rFonts w:ascii="Calibri" w:hAnsi="Calibri" w:cs="Calibri"/>
                <w:sz w:val="22"/>
                <w:szCs w:val="22"/>
              </w:rPr>
              <w:t>Para la regularización del despacho inmediato el proveedor deberá proporcionar los documentos indicados precedentemente en los incisos a) al h), además de los detallados a continuación en ejemplar original en un plazo máximo de 30 días posteriormente al arribo.</w:t>
            </w:r>
          </w:p>
          <w:p w:rsidR="00D24FB0" w:rsidRPr="00FA4E68" w:rsidRDefault="00D24FB0" w:rsidP="008B20E4">
            <w:pPr>
              <w:autoSpaceDE w:val="0"/>
              <w:autoSpaceDN w:val="0"/>
              <w:adjustRightInd w:val="0"/>
              <w:ind w:left="356"/>
              <w:jc w:val="both"/>
              <w:rPr>
                <w:rFonts w:ascii="Calibri" w:hAnsi="Calibri" w:cs="Calibri"/>
                <w:b/>
                <w:sz w:val="22"/>
                <w:szCs w:val="22"/>
                <w:u w:val="single"/>
              </w:rPr>
            </w:pP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Póliza de seguro  consignando la prima de seguro pagada concordante con el monto registrado en la factura comercial. </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Certificado de origen si corresponde. </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Certificado de verificación de calidad y cantidad emitida en país de origen (antes del embarque) por una empresa de verificación de comercio exterior de prestigio internacional.</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Manifiesto internacional de carga (MIC) (anverso y reverso con cierre de tránsito en aduana boliviana).</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Certificado de flete de transporte terrestre o en su defecto Factura de pago por concepto de flete terrestre (en caso de no registro del flete en el CRT). </w:t>
            </w:r>
          </w:p>
          <w:p w:rsidR="00D24FB0" w:rsidRPr="00FA4E68"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rsidR="00D24FB0" w:rsidRPr="00E24DBE" w:rsidRDefault="00D24FB0" w:rsidP="001C3E30">
            <w:pPr>
              <w:numPr>
                <w:ilvl w:val="0"/>
                <w:numId w:val="68"/>
              </w:numPr>
              <w:autoSpaceDE w:val="0"/>
              <w:autoSpaceDN w:val="0"/>
              <w:adjustRightInd w:val="0"/>
              <w:jc w:val="both"/>
              <w:rPr>
                <w:rFonts w:ascii="Calibri" w:hAnsi="Calibri" w:cs="Calibri"/>
                <w:sz w:val="22"/>
                <w:szCs w:val="22"/>
              </w:rPr>
            </w:pPr>
            <w:r w:rsidRPr="00FA4E68">
              <w:rPr>
                <w:rFonts w:ascii="Calibri" w:hAnsi="Calibri" w:cs="Calibri"/>
                <w:sz w:val="22"/>
                <w:szCs w:val="22"/>
              </w:rPr>
              <w:t>Adicionalmente a requerimiento de la Aduana Nacional en caso de observaciones a los documentos de soporte presentados el proveedor deberá remitir certificaciones o notas aclaratorias</w:t>
            </w:r>
            <w:r>
              <w:rPr>
                <w:rFonts w:ascii="Calibri" w:hAnsi="Calibri" w:cs="Calibri"/>
                <w:sz w:val="22"/>
                <w:szCs w:val="22"/>
              </w:rPr>
              <w:t xml:space="preserve"> </w:t>
            </w:r>
            <w:r w:rsidRPr="00FA4E68">
              <w:rPr>
                <w:rFonts w:ascii="Calibri" w:hAnsi="Calibri" w:cs="Calibri"/>
                <w:sz w:val="22"/>
                <w:szCs w:val="22"/>
              </w:rPr>
              <w:t>complementarias o de justificación</w:t>
            </w:r>
            <w:r>
              <w:rPr>
                <w:rFonts w:ascii="Calibri" w:hAnsi="Calibri" w:cs="Calibri"/>
                <w:sz w:val="22"/>
                <w:szCs w:val="22"/>
              </w:rPr>
              <w:t xml:space="preserve"> </w:t>
            </w:r>
            <w:r w:rsidRPr="00FA4E68">
              <w:rPr>
                <w:rFonts w:ascii="Calibri" w:hAnsi="Calibri" w:cs="Calibri"/>
                <w:sz w:val="22"/>
                <w:szCs w:val="22"/>
              </w:rPr>
              <w:t xml:space="preserve">que se requiera. </w:t>
            </w:r>
          </w:p>
        </w:tc>
      </w:tr>
      <w:tr w:rsidR="00D24FB0" w:rsidRPr="00A5405C" w:rsidTr="008B20E4">
        <w:trPr>
          <w:trHeight w:val="284"/>
        </w:trPr>
        <w:tc>
          <w:tcPr>
            <w:tcW w:w="9640" w:type="dxa"/>
            <w:shd w:val="clear" w:color="auto" w:fill="B8CCE4"/>
            <w:vAlign w:val="center"/>
          </w:tcPr>
          <w:p w:rsidR="00D24FB0" w:rsidRPr="00A5405C" w:rsidRDefault="00D24FB0" w:rsidP="008B20E4">
            <w:pPr>
              <w:jc w:val="both"/>
              <w:rPr>
                <w:rFonts w:ascii="Calibri" w:hAnsi="Calibri" w:cs="Calibri"/>
                <w:b/>
                <w:bCs/>
                <w:sz w:val="22"/>
                <w:szCs w:val="22"/>
                <w:lang w:eastAsia="es-BO"/>
              </w:rPr>
            </w:pPr>
            <w:r w:rsidRPr="00A5405C">
              <w:rPr>
                <w:rFonts w:ascii="Calibri" w:hAnsi="Calibri" w:cs="Calibri"/>
                <w:b/>
                <w:bCs/>
                <w:sz w:val="22"/>
                <w:szCs w:val="22"/>
              </w:rPr>
              <w:lastRenderedPageBreak/>
              <w:t>EMBALAJE</w:t>
            </w:r>
          </w:p>
        </w:tc>
      </w:tr>
      <w:tr w:rsidR="00D24FB0" w:rsidRPr="00A5405C" w:rsidTr="008B20E4">
        <w:trPr>
          <w:trHeight w:val="448"/>
        </w:trPr>
        <w:tc>
          <w:tcPr>
            <w:tcW w:w="9640" w:type="dxa"/>
            <w:shd w:val="clear" w:color="auto" w:fill="auto"/>
            <w:vAlign w:val="bottom"/>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El embalaje deberá ser adecuado para resistir su almacenamiento y manipulación brusca evitando el daño de los gabinetes y sus componentes internos respectivamente.</w:t>
            </w:r>
          </w:p>
          <w:p w:rsidR="00D24FB0" w:rsidRPr="00A5405C" w:rsidRDefault="00D24FB0" w:rsidP="008B20E4">
            <w:pPr>
              <w:ind w:left="214"/>
              <w:jc w:val="both"/>
              <w:rPr>
                <w:rFonts w:ascii="Calibri" w:hAnsi="Calibri" w:cs="Calibri"/>
                <w:sz w:val="22"/>
                <w:szCs w:val="22"/>
                <w:lang w:eastAsia="es-BO"/>
              </w:rPr>
            </w:pPr>
          </w:p>
        </w:tc>
      </w:tr>
    </w:tbl>
    <w:p w:rsidR="00D24FB0" w:rsidRDefault="00D24FB0" w:rsidP="00D24FB0">
      <w:pPr>
        <w:pStyle w:val="Prrafodelista"/>
        <w:contextualSpacing/>
        <w:jc w:val="both"/>
        <w:rPr>
          <w:rFonts w:ascii="Calibri" w:hAnsi="Calibri" w:cs="Calibri"/>
          <w:b/>
          <w:bCs/>
          <w:sz w:val="22"/>
          <w:szCs w:val="22"/>
          <w:lang w:eastAsia="es-BO"/>
        </w:rPr>
      </w:pPr>
    </w:p>
    <w:p w:rsidR="0013338E" w:rsidRDefault="0013338E" w:rsidP="00D24FB0">
      <w:pPr>
        <w:pStyle w:val="Prrafodelista"/>
        <w:contextualSpacing/>
        <w:jc w:val="both"/>
        <w:rPr>
          <w:rFonts w:ascii="Calibri" w:hAnsi="Calibri" w:cs="Calibri"/>
          <w:b/>
          <w:bCs/>
          <w:sz w:val="22"/>
          <w:szCs w:val="22"/>
          <w:lang w:eastAsia="es-BO"/>
        </w:rPr>
      </w:pPr>
    </w:p>
    <w:p w:rsidR="0013338E" w:rsidRDefault="0013338E" w:rsidP="00D24FB0">
      <w:pPr>
        <w:pStyle w:val="Prrafodelista"/>
        <w:contextualSpacing/>
        <w:jc w:val="both"/>
        <w:rPr>
          <w:rFonts w:ascii="Calibri" w:hAnsi="Calibri" w:cs="Calibri"/>
          <w:b/>
          <w:bCs/>
          <w:sz w:val="22"/>
          <w:szCs w:val="22"/>
          <w:lang w:eastAsia="es-BO"/>
        </w:rPr>
      </w:pPr>
    </w:p>
    <w:p w:rsidR="00D24FB0" w:rsidRPr="00A5405C" w:rsidRDefault="00D24FB0" w:rsidP="00D24FB0">
      <w:pPr>
        <w:pStyle w:val="Prrafodelista"/>
        <w:numPr>
          <w:ilvl w:val="0"/>
          <w:numId w:val="30"/>
        </w:numPr>
        <w:spacing w:after="240"/>
        <w:contextualSpacing/>
        <w:jc w:val="both"/>
        <w:rPr>
          <w:rFonts w:ascii="Calibri" w:hAnsi="Calibri" w:cs="Calibri"/>
          <w:b/>
          <w:bCs/>
          <w:sz w:val="22"/>
          <w:szCs w:val="22"/>
          <w:lang w:eastAsia="es-BO"/>
        </w:rPr>
      </w:pPr>
      <w:r w:rsidRPr="00A5405C">
        <w:rPr>
          <w:rFonts w:ascii="Calibri" w:hAnsi="Calibri" w:cs="Calibri"/>
          <w:b/>
          <w:bCs/>
          <w:sz w:val="22"/>
          <w:szCs w:val="22"/>
          <w:lang w:eastAsia="es-BO"/>
        </w:rPr>
        <w:t>CONDICIONES REQUERIDAS PARA LA ENTREGA DEL BIEN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24FB0" w:rsidRPr="00A5405C" w:rsidTr="008B20E4">
        <w:trPr>
          <w:trHeight w:val="397"/>
        </w:trPr>
        <w:tc>
          <w:tcPr>
            <w:tcW w:w="9640" w:type="dxa"/>
            <w:shd w:val="clear" w:color="auto" w:fill="B8CCE4"/>
            <w:vAlign w:val="center"/>
          </w:tcPr>
          <w:p w:rsidR="00D24FB0" w:rsidRPr="00A5405C" w:rsidRDefault="00D24FB0" w:rsidP="008B20E4">
            <w:pPr>
              <w:autoSpaceDE w:val="0"/>
              <w:autoSpaceDN w:val="0"/>
              <w:adjustRightInd w:val="0"/>
              <w:rPr>
                <w:rFonts w:ascii="Calibri" w:hAnsi="Calibri" w:cs="Calibri"/>
                <w:b/>
                <w:bCs/>
                <w:sz w:val="22"/>
                <w:szCs w:val="22"/>
                <w:lang w:eastAsia="es-BO"/>
              </w:rPr>
            </w:pPr>
            <w:r w:rsidRPr="00A5405C">
              <w:rPr>
                <w:rFonts w:ascii="Calibri" w:hAnsi="Calibri" w:cs="Calibri"/>
                <w:b/>
                <w:bCs/>
                <w:sz w:val="22"/>
                <w:szCs w:val="22"/>
              </w:rPr>
              <w:t xml:space="preserve">LUGAR Y CONDICIONES DE ENTREGA DE LOS BIENES </w:t>
            </w:r>
          </w:p>
        </w:tc>
      </w:tr>
      <w:tr w:rsidR="00D24FB0" w:rsidRPr="00A5405C" w:rsidTr="008B20E4">
        <w:trPr>
          <w:trHeight w:val="452"/>
        </w:trPr>
        <w:tc>
          <w:tcPr>
            <w:tcW w:w="9640" w:type="dxa"/>
            <w:shd w:val="clear" w:color="auto" w:fill="auto"/>
            <w:vAlign w:val="bottom"/>
          </w:tcPr>
          <w:p w:rsidR="00D24FB0" w:rsidRDefault="00D24FB0" w:rsidP="008B20E4">
            <w:pPr>
              <w:autoSpaceDE w:val="0"/>
              <w:autoSpaceDN w:val="0"/>
              <w:adjustRightInd w:val="0"/>
              <w:jc w:val="both"/>
              <w:rPr>
                <w:rFonts w:ascii="Calibri" w:hAnsi="Calibri" w:cs="Calibri"/>
                <w:b/>
                <w:sz w:val="22"/>
                <w:szCs w:val="22"/>
                <w:u w:val="single"/>
              </w:rPr>
            </w:pPr>
          </w:p>
          <w:p w:rsidR="00D24FB0" w:rsidRPr="00A5405C" w:rsidRDefault="00D24FB0" w:rsidP="008B20E4">
            <w:pPr>
              <w:autoSpaceDE w:val="0"/>
              <w:autoSpaceDN w:val="0"/>
              <w:adjustRightInd w:val="0"/>
              <w:jc w:val="both"/>
              <w:rPr>
                <w:rFonts w:ascii="Calibri" w:hAnsi="Calibri" w:cs="Calibri"/>
                <w:b/>
                <w:sz w:val="22"/>
                <w:szCs w:val="22"/>
                <w:u w:val="single"/>
              </w:rPr>
            </w:pPr>
            <w:r w:rsidRPr="00A5405C">
              <w:rPr>
                <w:rFonts w:ascii="Calibri" w:hAnsi="Calibri" w:cs="Calibri"/>
                <w:b/>
                <w:sz w:val="22"/>
                <w:szCs w:val="22"/>
                <w:u w:val="single"/>
              </w:rPr>
              <w:t>LUGAR DE ENTREGA DE LOS BIENES</w:t>
            </w:r>
          </w:p>
          <w:p w:rsidR="00D24FB0" w:rsidRPr="00A5405C" w:rsidRDefault="00D24FB0" w:rsidP="008B20E4">
            <w:pPr>
              <w:autoSpaceDE w:val="0"/>
              <w:autoSpaceDN w:val="0"/>
              <w:adjustRightInd w:val="0"/>
              <w:jc w:val="both"/>
              <w:rPr>
                <w:rFonts w:ascii="Calibri" w:hAnsi="Calibri" w:cs="Calibri"/>
                <w:sz w:val="22"/>
                <w:szCs w:val="22"/>
              </w:rPr>
            </w:pPr>
          </w:p>
          <w:p w:rsidR="00D24FB0" w:rsidRPr="00203890"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El total de </w:t>
            </w:r>
            <w:r>
              <w:rPr>
                <w:rFonts w:ascii="Calibri" w:hAnsi="Calibri" w:cs="Calibri"/>
                <w:sz w:val="22"/>
                <w:szCs w:val="22"/>
              </w:rPr>
              <w:t>cada uno de l</w:t>
            </w:r>
            <w:r w:rsidRPr="00A5405C">
              <w:rPr>
                <w:rFonts w:ascii="Calibri" w:hAnsi="Calibri" w:cs="Calibri"/>
                <w:sz w:val="22"/>
                <w:szCs w:val="22"/>
              </w:rPr>
              <w:t xml:space="preserve">os </w:t>
            </w:r>
            <w:r>
              <w:rPr>
                <w:rFonts w:ascii="Calibri" w:hAnsi="Calibri" w:cs="Calibri"/>
                <w:sz w:val="22"/>
                <w:szCs w:val="22"/>
              </w:rPr>
              <w:t xml:space="preserve">ítems </w:t>
            </w:r>
            <w:r w:rsidRPr="00A5405C">
              <w:rPr>
                <w:rFonts w:ascii="Calibri" w:hAnsi="Calibri" w:cs="Calibri"/>
                <w:sz w:val="22"/>
                <w:szCs w:val="22"/>
              </w:rPr>
              <w:t>ofertados</w:t>
            </w:r>
            <w:r>
              <w:rPr>
                <w:rFonts w:ascii="Calibri" w:hAnsi="Calibri" w:cs="Calibri"/>
                <w:sz w:val="22"/>
                <w:szCs w:val="22"/>
              </w:rPr>
              <w:t>,</w:t>
            </w:r>
            <w:r w:rsidRPr="00A5405C">
              <w:rPr>
                <w:rFonts w:ascii="Calibri" w:hAnsi="Calibri" w:cs="Calibri"/>
                <w:sz w:val="22"/>
                <w:szCs w:val="22"/>
              </w:rPr>
              <w:t xml:space="preserve"> objeto de la presente contratación </w:t>
            </w:r>
            <w:proofErr w:type="gramStart"/>
            <w:r w:rsidRPr="00A5405C">
              <w:rPr>
                <w:rFonts w:ascii="Calibri" w:hAnsi="Calibri" w:cs="Calibri"/>
                <w:sz w:val="22"/>
                <w:szCs w:val="22"/>
              </w:rPr>
              <w:t>debe</w:t>
            </w:r>
            <w:r>
              <w:rPr>
                <w:rFonts w:ascii="Calibri" w:hAnsi="Calibri" w:cs="Calibri"/>
                <w:sz w:val="22"/>
                <w:szCs w:val="22"/>
              </w:rPr>
              <w:t>n</w:t>
            </w:r>
            <w:proofErr w:type="gramEnd"/>
            <w:r w:rsidRPr="00A5405C">
              <w:rPr>
                <w:rFonts w:ascii="Calibri" w:hAnsi="Calibri" w:cs="Calibri"/>
                <w:sz w:val="22"/>
                <w:szCs w:val="22"/>
              </w:rPr>
              <w:t xml:space="preserve"> ser entregados en una sola </w:t>
            </w:r>
            <w:r w:rsidRPr="00203890">
              <w:rPr>
                <w:rFonts w:ascii="Calibri" w:hAnsi="Calibri" w:cs="Calibri"/>
                <w:sz w:val="22"/>
                <w:szCs w:val="22"/>
              </w:rPr>
              <w:t xml:space="preserve">entrega por ítem (s) adjudicado (s) (Cuadro Nº 4). </w:t>
            </w:r>
          </w:p>
          <w:p w:rsidR="00D24FB0" w:rsidRPr="00A5405C" w:rsidRDefault="00D24FB0" w:rsidP="008B20E4">
            <w:pPr>
              <w:autoSpaceDE w:val="0"/>
              <w:autoSpaceDN w:val="0"/>
              <w:adjustRightInd w:val="0"/>
              <w:jc w:val="both"/>
              <w:rPr>
                <w:rFonts w:ascii="Calibri" w:hAnsi="Calibri" w:cs="Calibri"/>
                <w:sz w:val="22"/>
                <w:szCs w:val="22"/>
              </w:rPr>
            </w:pPr>
            <w:r w:rsidRPr="00203890">
              <w:rPr>
                <w:rFonts w:ascii="Calibri" w:hAnsi="Calibri" w:cs="Calibri"/>
                <w:sz w:val="22"/>
                <w:szCs w:val="22"/>
              </w:rPr>
              <w:t>El proveedor deberá entregar los bienes nuevos</w:t>
            </w:r>
            <w:r w:rsidRPr="00A5405C">
              <w:rPr>
                <w:rFonts w:ascii="Calibri" w:hAnsi="Calibri" w:cs="Calibri"/>
                <w:sz w:val="22"/>
                <w:szCs w:val="22"/>
              </w:rPr>
              <w:t xml:space="preserve"> puestos en los Almacenes de YPFB Departamento de La Paz – Bolivia,  las cantidades y detalles se encuentran descritos a continuación:</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spacing w:line="360" w:lineRule="auto"/>
              <w:ind w:left="360"/>
              <w:jc w:val="center"/>
              <w:rPr>
                <w:rFonts w:ascii="Calibri" w:hAnsi="Calibri" w:cs="Calibri"/>
                <w:b/>
                <w:color w:val="000000"/>
                <w:sz w:val="22"/>
                <w:szCs w:val="22"/>
              </w:rPr>
            </w:pPr>
            <w:r w:rsidRPr="00A5405C">
              <w:rPr>
                <w:rFonts w:ascii="Calibri" w:hAnsi="Calibri" w:cs="Calibri"/>
                <w:b/>
                <w:color w:val="000000"/>
                <w:sz w:val="22"/>
                <w:szCs w:val="22"/>
              </w:rPr>
              <w:t>Cuadro No. 4</w:t>
            </w:r>
          </w:p>
          <w:tbl>
            <w:tblPr>
              <w:tblW w:w="8769" w:type="dxa"/>
              <w:jc w:val="center"/>
              <w:tblLayout w:type="fixed"/>
              <w:tblCellMar>
                <w:left w:w="70" w:type="dxa"/>
                <w:right w:w="70" w:type="dxa"/>
              </w:tblCellMar>
              <w:tblLook w:val="04A0" w:firstRow="1" w:lastRow="0" w:firstColumn="1" w:lastColumn="0" w:noHBand="0" w:noVBand="1"/>
            </w:tblPr>
            <w:tblGrid>
              <w:gridCol w:w="881"/>
              <w:gridCol w:w="2857"/>
              <w:gridCol w:w="1056"/>
              <w:gridCol w:w="1566"/>
              <w:gridCol w:w="1012"/>
              <w:gridCol w:w="1397"/>
            </w:tblGrid>
            <w:tr w:rsidR="00D24FB0" w:rsidRPr="00A5405C" w:rsidTr="008B20E4">
              <w:trPr>
                <w:trHeight w:val="919"/>
                <w:jc w:val="center"/>
              </w:trPr>
              <w:tc>
                <w:tcPr>
                  <w:tcW w:w="881"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rPr>
                    <w:t>N° ITEM</w:t>
                  </w:r>
                </w:p>
              </w:tc>
              <w:tc>
                <w:tcPr>
                  <w:tcW w:w="2857"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DESCRIPCION</w:t>
                  </w:r>
                </w:p>
              </w:tc>
              <w:tc>
                <w:tcPr>
                  <w:tcW w:w="105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CANTIDAD</w:t>
                  </w:r>
                </w:p>
              </w:tc>
              <w:tc>
                <w:tcPr>
                  <w:tcW w:w="1566" w:type="dxa"/>
                  <w:tcBorders>
                    <w:top w:val="single" w:sz="4" w:space="0" w:color="auto"/>
                    <w:left w:val="single" w:sz="4" w:space="0" w:color="auto"/>
                    <w:bottom w:val="single" w:sz="4" w:space="0" w:color="auto"/>
                    <w:right w:val="single" w:sz="4" w:space="0" w:color="auto"/>
                  </w:tcBorders>
                  <w:shd w:val="clear" w:color="auto" w:fill="A8D08D"/>
                  <w:vAlign w:val="center"/>
                </w:tcPr>
                <w:p w:rsidR="00D24FB0" w:rsidRPr="00A5405C" w:rsidRDefault="00D24FB0" w:rsidP="008B20E4">
                  <w:pPr>
                    <w:jc w:val="center"/>
                    <w:rPr>
                      <w:rFonts w:ascii="Calibri" w:hAnsi="Calibri"/>
                      <w:b/>
                      <w:szCs w:val="22"/>
                      <w:lang w:val="es-BO" w:eastAsia="es-BO"/>
                    </w:rPr>
                  </w:pPr>
                  <w:r w:rsidRPr="00A5405C">
                    <w:rPr>
                      <w:rFonts w:ascii="Calibri" w:hAnsi="Calibri"/>
                      <w:b/>
                      <w:szCs w:val="22"/>
                      <w:lang w:val="es-BO" w:eastAsia="es-BO"/>
                    </w:rPr>
                    <w:t>Tipo de Salida "A"</w:t>
                  </w:r>
                </w:p>
                <w:p w:rsidR="00D24FB0" w:rsidRPr="00A5405C" w:rsidRDefault="00D24FB0" w:rsidP="008B20E4">
                  <w:pPr>
                    <w:jc w:val="center"/>
                    <w:rPr>
                      <w:rFonts w:ascii="Calibri" w:hAnsi="Calibri"/>
                      <w:szCs w:val="22"/>
                      <w:lang w:val="es-BO" w:eastAsia="es-BO"/>
                    </w:rPr>
                  </w:pPr>
                  <w:r w:rsidRPr="00A5405C">
                    <w:rPr>
                      <w:rFonts w:ascii="Calibri" w:hAnsi="Calibri"/>
                      <w:b/>
                      <w:szCs w:val="22"/>
                      <w:lang w:val="es-BO" w:eastAsia="es-BO"/>
                    </w:rPr>
                    <w:t>RACCOR RECTO DE SALIDA</w:t>
                  </w:r>
                </w:p>
              </w:tc>
              <w:tc>
                <w:tcPr>
                  <w:tcW w:w="1012" w:type="dxa"/>
                  <w:tcBorders>
                    <w:top w:val="single" w:sz="4" w:space="0" w:color="auto"/>
                    <w:left w:val="single" w:sz="4" w:space="0" w:color="auto"/>
                    <w:bottom w:val="single" w:sz="4" w:space="0" w:color="auto"/>
                    <w:right w:val="single" w:sz="4" w:space="0" w:color="auto"/>
                  </w:tcBorders>
                  <w:shd w:val="clear" w:color="auto" w:fill="A8D08D"/>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Tipo de Salida "B"</w:t>
                  </w:r>
                </w:p>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JUEGO DE CRUCETAS</w:t>
                  </w:r>
                </w:p>
              </w:tc>
              <w:tc>
                <w:tcPr>
                  <w:tcW w:w="1397" w:type="dxa"/>
                  <w:tcBorders>
                    <w:top w:val="single" w:sz="4" w:space="0" w:color="auto"/>
                    <w:left w:val="single" w:sz="4" w:space="0" w:color="auto"/>
                    <w:bottom w:val="single" w:sz="4" w:space="0" w:color="auto"/>
                    <w:right w:val="single" w:sz="4" w:space="0" w:color="auto"/>
                  </w:tcBorders>
                  <w:shd w:val="clear" w:color="auto" w:fill="A8D08D"/>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UNIDAD DE MEDIDA</w:t>
                  </w:r>
                </w:p>
              </w:tc>
            </w:tr>
            <w:tr w:rsidR="00D24FB0" w:rsidRPr="00A5405C" w:rsidTr="008B20E4">
              <w:trPr>
                <w:trHeight w:val="100"/>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szCs w:val="22"/>
                    </w:rPr>
                  </w:pPr>
                  <w:r w:rsidRPr="00A5405C">
                    <w:rPr>
                      <w:rFonts w:ascii="Calibri" w:hAnsi="Calibri"/>
                      <w:b/>
                      <w:bCs/>
                      <w:szCs w:val="22"/>
                    </w:rPr>
                    <w:t>ITEM 1</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szCs w:val="22"/>
                    </w:rPr>
                  </w:pPr>
                  <w:r w:rsidRPr="00A5405C">
                    <w:rPr>
                      <w:rFonts w:ascii="Calibri" w:hAnsi="Calibri"/>
                      <w:szCs w:val="22"/>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szCs w:val="22"/>
                      <w:lang w:val="es-BO" w:eastAsia="es-BO"/>
                    </w:rPr>
                  </w:pPr>
                  <w:r w:rsidRPr="00A5405C">
                    <w:rPr>
                      <w:rFonts w:ascii="Calibri" w:hAnsi="Calibri"/>
                      <w:b/>
                      <w:szCs w:val="22"/>
                      <w:lang w:val="es-BO" w:eastAsia="es-BO"/>
                    </w:rPr>
                    <w:t>30.000</w:t>
                  </w:r>
                </w:p>
              </w:tc>
              <w:tc>
                <w:tcPr>
                  <w:tcW w:w="1566"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30.000</w:t>
                  </w:r>
                </w:p>
              </w:tc>
              <w:tc>
                <w:tcPr>
                  <w:tcW w:w="1012"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p>
              </w:tc>
              <w:tc>
                <w:tcPr>
                  <w:tcW w:w="1397" w:type="dxa"/>
                  <w:vMerge w:val="restart"/>
                  <w:tcBorders>
                    <w:top w:val="single" w:sz="4" w:space="0" w:color="auto"/>
                    <w:left w:val="single" w:sz="4" w:space="0" w:color="auto"/>
                    <w:right w:val="single" w:sz="4" w:space="0" w:color="auto"/>
                  </w:tcBorders>
                  <w:shd w:val="clear" w:color="auto" w:fill="auto"/>
                  <w:vAlign w:val="center"/>
                </w:tcPr>
                <w:p w:rsidR="00D24FB0" w:rsidRPr="009D05C9" w:rsidRDefault="00D24FB0" w:rsidP="008B20E4">
                  <w:pPr>
                    <w:jc w:val="center"/>
                    <w:rPr>
                      <w:rFonts w:ascii="Calibri" w:hAnsi="Calibri"/>
                      <w:szCs w:val="22"/>
                    </w:rPr>
                  </w:pPr>
                  <w:r w:rsidRPr="009D05C9">
                    <w:rPr>
                      <w:rFonts w:ascii="Calibri" w:hAnsi="Calibri"/>
                      <w:bCs/>
                      <w:szCs w:val="22"/>
                      <w:lang w:val="es-BO" w:eastAsia="es-BO"/>
                    </w:rPr>
                    <w:t>Almacenes YPFB departamento La Paz</w:t>
                  </w:r>
                  <w:r>
                    <w:rPr>
                      <w:rFonts w:ascii="Calibri" w:hAnsi="Calibri"/>
                      <w:bCs/>
                      <w:szCs w:val="22"/>
                      <w:lang w:val="es-BO" w:eastAsia="es-BO"/>
                    </w:rPr>
                    <w:t>(*)</w:t>
                  </w:r>
                </w:p>
              </w:tc>
            </w:tr>
            <w:tr w:rsidR="00D24FB0" w:rsidRPr="00A5405C" w:rsidTr="008B20E4">
              <w:trPr>
                <w:trHeight w:val="146"/>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szCs w:val="22"/>
                    </w:rPr>
                  </w:pPr>
                  <w:r w:rsidRPr="00A5405C">
                    <w:rPr>
                      <w:rFonts w:ascii="Calibri" w:hAnsi="Calibri"/>
                      <w:b/>
                      <w:bCs/>
                      <w:szCs w:val="22"/>
                    </w:rPr>
                    <w:t>ITEM 2</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szCs w:val="22"/>
                    </w:rPr>
                  </w:pPr>
                  <w:r w:rsidRPr="00A5405C">
                    <w:rPr>
                      <w:rFonts w:ascii="Calibri" w:hAnsi="Calibri"/>
                      <w:szCs w:val="22"/>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szCs w:val="22"/>
                    </w:rPr>
                  </w:pPr>
                  <w:r w:rsidRPr="00A5405C">
                    <w:rPr>
                      <w:rFonts w:ascii="Calibri" w:hAnsi="Calibri"/>
                      <w:b/>
                      <w:szCs w:val="22"/>
                      <w:lang w:val="es-BO" w:eastAsia="es-BO"/>
                    </w:rPr>
                    <w:t>20.000</w:t>
                  </w:r>
                </w:p>
              </w:tc>
              <w:tc>
                <w:tcPr>
                  <w:tcW w:w="1566"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20.000</w:t>
                  </w:r>
                </w:p>
              </w:tc>
              <w:tc>
                <w:tcPr>
                  <w:tcW w:w="1012"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p>
              </w:tc>
              <w:tc>
                <w:tcPr>
                  <w:tcW w:w="1397" w:type="dxa"/>
                  <w:vMerge/>
                  <w:tcBorders>
                    <w:left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szCs w:val="22"/>
                    </w:rPr>
                  </w:pPr>
                </w:p>
              </w:tc>
            </w:tr>
            <w:tr w:rsidR="00D24FB0" w:rsidRPr="00A5405C" w:rsidTr="008B20E4">
              <w:trPr>
                <w:trHeight w:val="159"/>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szCs w:val="22"/>
                    </w:rPr>
                  </w:pPr>
                  <w:r w:rsidRPr="00A5405C">
                    <w:rPr>
                      <w:rFonts w:ascii="Calibri" w:hAnsi="Calibri"/>
                      <w:b/>
                      <w:bCs/>
                      <w:szCs w:val="22"/>
                    </w:rPr>
                    <w:t>ITEM 3</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szCs w:val="22"/>
                    </w:rPr>
                  </w:pPr>
                  <w:r w:rsidRPr="00A5405C">
                    <w:rPr>
                      <w:rFonts w:ascii="Calibri" w:hAnsi="Calibri"/>
                      <w:szCs w:val="22"/>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szCs w:val="22"/>
                    </w:rPr>
                  </w:pPr>
                  <w:r w:rsidRPr="00A5405C">
                    <w:rPr>
                      <w:rFonts w:ascii="Calibri" w:hAnsi="Calibri"/>
                      <w:b/>
                      <w:szCs w:val="22"/>
                      <w:lang w:val="es-BO" w:eastAsia="es-BO"/>
                    </w:rPr>
                    <w:t>20.000</w:t>
                  </w:r>
                </w:p>
              </w:tc>
              <w:tc>
                <w:tcPr>
                  <w:tcW w:w="1566"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20.000</w:t>
                  </w:r>
                </w:p>
              </w:tc>
              <w:tc>
                <w:tcPr>
                  <w:tcW w:w="1012"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p>
              </w:tc>
              <w:tc>
                <w:tcPr>
                  <w:tcW w:w="1397" w:type="dxa"/>
                  <w:vMerge/>
                  <w:tcBorders>
                    <w:left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szCs w:val="22"/>
                    </w:rPr>
                  </w:pPr>
                </w:p>
              </w:tc>
            </w:tr>
            <w:tr w:rsidR="00D24FB0" w:rsidRPr="00A5405C" w:rsidTr="008B20E4">
              <w:trPr>
                <w:trHeight w:val="122"/>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szCs w:val="22"/>
                    </w:rPr>
                  </w:pPr>
                  <w:r w:rsidRPr="00A5405C">
                    <w:rPr>
                      <w:rFonts w:ascii="Calibri" w:hAnsi="Calibri"/>
                      <w:b/>
                      <w:bCs/>
                      <w:szCs w:val="22"/>
                    </w:rPr>
                    <w:t>ITEM 4</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FB0" w:rsidRPr="00A5405C" w:rsidRDefault="00D24FB0" w:rsidP="008B20E4">
                  <w:pPr>
                    <w:jc w:val="center"/>
                    <w:rPr>
                      <w:rFonts w:ascii="Calibri" w:hAnsi="Calibri"/>
                      <w:szCs w:val="22"/>
                    </w:rPr>
                  </w:pPr>
                  <w:r w:rsidRPr="00A5405C">
                    <w:rPr>
                      <w:rFonts w:ascii="Calibri" w:hAnsi="Calibri"/>
                      <w:szCs w:val="22"/>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szCs w:val="22"/>
                    </w:rPr>
                  </w:pPr>
                  <w:r>
                    <w:rPr>
                      <w:rFonts w:ascii="Calibri" w:hAnsi="Calibri"/>
                      <w:b/>
                      <w:szCs w:val="22"/>
                      <w:lang w:val="es-BO" w:eastAsia="es-BO"/>
                    </w:rPr>
                    <w:t>15</w:t>
                  </w:r>
                  <w:r w:rsidRPr="00A5405C">
                    <w:rPr>
                      <w:rFonts w:ascii="Calibri" w:hAnsi="Calibri"/>
                      <w:b/>
                      <w:szCs w:val="22"/>
                      <w:lang w:val="es-BO" w:eastAsia="es-BO"/>
                    </w:rPr>
                    <w:t>.000</w:t>
                  </w:r>
                </w:p>
              </w:tc>
              <w:tc>
                <w:tcPr>
                  <w:tcW w:w="1566"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p>
              </w:tc>
              <w:tc>
                <w:tcPr>
                  <w:tcW w:w="1012"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r>
                    <w:rPr>
                      <w:rFonts w:ascii="Calibri" w:hAnsi="Calibri"/>
                      <w:b/>
                      <w:bCs/>
                      <w:szCs w:val="22"/>
                      <w:lang w:val="es-BO" w:eastAsia="es-BO"/>
                    </w:rPr>
                    <w:t>15</w:t>
                  </w:r>
                  <w:r w:rsidRPr="00A5405C">
                    <w:rPr>
                      <w:rFonts w:ascii="Calibri" w:hAnsi="Calibri"/>
                      <w:b/>
                      <w:bCs/>
                      <w:szCs w:val="22"/>
                      <w:lang w:val="es-BO" w:eastAsia="es-BO"/>
                    </w:rPr>
                    <w:t>.000</w:t>
                  </w:r>
                </w:p>
              </w:tc>
              <w:tc>
                <w:tcPr>
                  <w:tcW w:w="1397" w:type="dxa"/>
                  <w:vMerge/>
                  <w:tcBorders>
                    <w:left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szCs w:val="22"/>
                    </w:rPr>
                  </w:pPr>
                </w:p>
              </w:tc>
            </w:tr>
            <w:tr w:rsidR="00D24FB0" w:rsidRPr="00A5405C" w:rsidTr="008B20E4">
              <w:trPr>
                <w:trHeight w:val="82"/>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b/>
                      <w:bCs/>
                      <w:szCs w:val="22"/>
                    </w:rPr>
                  </w:pPr>
                  <w:r w:rsidRPr="00A5405C">
                    <w:rPr>
                      <w:rFonts w:ascii="Calibri" w:hAnsi="Calibri"/>
                      <w:b/>
                      <w:bCs/>
                      <w:szCs w:val="22"/>
                    </w:rPr>
                    <w:t>ITEM 5</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FB0" w:rsidRPr="00A5405C" w:rsidRDefault="00D24FB0" w:rsidP="008B20E4">
                  <w:pPr>
                    <w:jc w:val="center"/>
                    <w:rPr>
                      <w:rFonts w:ascii="Calibri" w:hAnsi="Calibri"/>
                      <w:szCs w:val="22"/>
                    </w:rPr>
                  </w:pPr>
                  <w:r w:rsidRPr="00A5405C">
                    <w:rPr>
                      <w:rFonts w:ascii="Calibri" w:hAnsi="Calibri"/>
                      <w:szCs w:val="22"/>
                      <w:lang w:val="es-BO" w:eastAsia="es-BO"/>
                    </w:rPr>
                    <w:t>GABINETES DE MEDICION S2300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FB0" w:rsidRPr="00A5405C" w:rsidRDefault="00D24FB0" w:rsidP="008B20E4">
                  <w:pPr>
                    <w:jc w:val="center"/>
                    <w:rPr>
                      <w:rFonts w:ascii="Calibri" w:hAnsi="Calibri"/>
                      <w:szCs w:val="22"/>
                    </w:rPr>
                  </w:pPr>
                  <w:r>
                    <w:rPr>
                      <w:rFonts w:ascii="Calibri" w:hAnsi="Calibri"/>
                      <w:b/>
                      <w:szCs w:val="22"/>
                      <w:lang w:val="es-BO" w:eastAsia="es-BO"/>
                    </w:rPr>
                    <w:t>15</w:t>
                  </w:r>
                  <w:r w:rsidRPr="00A5405C">
                    <w:rPr>
                      <w:rFonts w:ascii="Calibri" w:hAnsi="Calibri"/>
                      <w:b/>
                      <w:szCs w:val="22"/>
                      <w:lang w:val="es-BO" w:eastAsia="es-BO"/>
                    </w:rPr>
                    <w:t>.000</w:t>
                  </w:r>
                </w:p>
              </w:tc>
              <w:tc>
                <w:tcPr>
                  <w:tcW w:w="1566"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p>
              </w:tc>
              <w:tc>
                <w:tcPr>
                  <w:tcW w:w="1012" w:type="dxa"/>
                  <w:tcBorders>
                    <w:top w:val="single" w:sz="4" w:space="0" w:color="auto"/>
                    <w:left w:val="single" w:sz="4" w:space="0" w:color="auto"/>
                    <w:bottom w:val="single" w:sz="4" w:space="0" w:color="auto"/>
                    <w:right w:val="single" w:sz="4" w:space="0" w:color="auto"/>
                  </w:tcBorders>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1</w:t>
                  </w:r>
                  <w:r>
                    <w:rPr>
                      <w:rFonts w:ascii="Calibri" w:hAnsi="Calibri"/>
                      <w:b/>
                      <w:bCs/>
                      <w:szCs w:val="22"/>
                      <w:lang w:val="es-BO" w:eastAsia="es-BO"/>
                    </w:rPr>
                    <w:t>5</w:t>
                  </w:r>
                  <w:r w:rsidRPr="00A5405C">
                    <w:rPr>
                      <w:rFonts w:ascii="Calibri" w:hAnsi="Calibri"/>
                      <w:b/>
                      <w:bCs/>
                      <w:szCs w:val="22"/>
                      <w:lang w:val="es-BO" w:eastAsia="es-BO"/>
                    </w:rPr>
                    <w:t>.000</w:t>
                  </w:r>
                </w:p>
              </w:tc>
              <w:tc>
                <w:tcPr>
                  <w:tcW w:w="1397" w:type="dxa"/>
                  <w:vMerge/>
                  <w:tcBorders>
                    <w:left w:val="single" w:sz="4" w:space="0" w:color="auto"/>
                    <w:right w:val="single" w:sz="4" w:space="0" w:color="auto"/>
                  </w:tcBorders>
                  <w:shd w:val="clear" w:color="auto" w:fill="auto"/>
                  <w:vAlign w:val="center"/>
                </w:tcPr>
                <w:p w:rsidR="00D24FB0" w:rsidRPr="00A5405C" w:rsidRDefault="00D24FB0" w:rsidP="008B20E4">
                  <w:pPr>
                    <w:jc w:val="center"/>
                    <w:rPr>
                      <w:rFonts w:ascii="Calibri" w:hAnsi="Calibri"/>
                      <w:szCs w:val="22"/>
                    </w:rPr>
                  </w:pPr>
                </w:p>
              </w:tc>
            </w:tr>
            <w:tr w:rsidR="00D24FB0" w:rsidRPr="00A5405C" w:rsidTr="008B20E4">
              <w:trPr>
                <w:trHeight w:val="322"/>
                <w:jc w:val="center"/>
              </w:trPr>
              <w:tc>
                <w:tcPr>
                  <w:tcW w:w="3738"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24FB0" w:rsidRPr="00A5405C" w:rsidRDefault="00D24FB0" w:rsidP="008B20E4">
                  <w:pPr>
                    <w:jc w:val="right"/>
                    <w:rPr>
                      <w:rFonts w:ascii="Calibri" w:hAnsi="Calibri"/>
                      <w:b/>
                      <w:bCs/>
                      <w:szCs w:val="22"/>
                      <w:lang w:val="es-BO" w:eastAsia="es-BO"/>
                    </w:rPr>
                  </w:pPr>
                  <w:r w:rsidRPr="00A5405C">
                    <w:rPr>
                      <w:rFonts w:ascii="Calibri" w:hAnsi="Calibri"/>
                      <w:b/>
                      <w:bCs/>
                      <w:szCs w:val="22"/>
                      <w:shd w:val="clear" w:color="auto" w:fill="BFBFBF"/>
                      <w:lang w:val="es-BO" w:eastAsia="es-BO"/>
                    </w:rPr>
                    <w:t xml:space="preserve">TOTALES:   </w:t>
                  </w:r>
                </w:p>
              </w:tc>
              <w:tc>
                <w:tcPr>
                  <w:tcW w:w="105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100.000</w:t>
                  </w:r>
                </w:p>
              </w:tc>
              <w:tc>
                <w:tcPr>
                  <w:tcW w:w="1566" w:type="dxa"/>
                  <w:tcBorders>
                    <w:top w:val="single" w:sz="4" w:space="0" w:color="auto"/>
                    <w:left w:val="single" w:sz="4" w:space="0" w:color="auto"/>
                    <w:bottom w:val="single" w:sz="4" w:space="0" w:color="auto"/>
                    <w:right w:val="single" w:sz="4" w:space="0" w:color="auto"/>
                  </w:tcBorders>
                  <w:shd w:val="clear" w:color="auto" w:fill="BFBFBF"/>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70.000</w:t>
                  </w:r>
                </w:p>
              </w:tc>
              <w:tc>
                <w:tcPr>
                  <w:tcW w:w="1012" w:type="dxa"/>
                  <w:tcBorders>
                    <w:top w:val="single" w:sz="4" w:space="0" w:color="auto"/>
                    <w:left w:val="single" w:sz="4" w:space="0" w:color="auto"/>
                    <w:bottom w:val="single" w:sz="4" w:space="0" w:color="auto"/>
                    <w:right w:val="single" w:sz="4" w:space="0" w:color="auto"/>
                  </w:tcBorders>
                  <w:shd w:val="clear" w:color="auto" w:fill="BFBFBF"/>
                  <w:vAlign w:val="center"/>
                </w:tcPr>
                <w:p w:rsidR="00D24FB0" w:rsidRPr="00A5405C" w:rsidRDefault="00D24FB0" w:rsidP="008B20E4">
                  <w:pPr>
                    <w:jc w:val="center"/>
                    <w:rPr>
                      <w:rFonts w:ascii="Calibri" w:hAnsi="Calibri"/>
                      <w:b/>
                      <w:bCs/>
                      <w:szCs w:val="22"/>
                      <w:lang w:val="es-BO" w:eastAsia="es-BO"/>
                    </w:rPr>
                  </w:pPr>
                  <w:r w:rsidRPr="00A5405C">
                    <w:rPr>
                      <w:rFonts w:ascii="Calibri" w:hAnsi="Calibri"/>
                      <w:b/>
                      <w:bCs/>
                      <w:szCs w:val="22"/>
                      <w:lang w:val="es-BO" w:eastAsia="es-BO"/>
                    </w:rPr>
                    <w:t>30.000</w:t>
                  </w:r>
                </w:p>
              </w:tc>
              <w:tc>
                <w:tcPr>
                  <w:tcW w:w="1397" w:type="dxa"/>
                  <w:vMerge/>
                  <w:tcBorders>
                    <w:left w:val="single" w:sz="4" w:space="0" w:color="auto"/>
                    <w:bottom w:val="single" w:sz="4" w:space="0" w:color="auto"/>
                    <w:right w:val="single" w:sz="4" w:space="0" w:color="auto"/>
                  </w:tcBorders>
                  <w:shd w:val="clear" w:color="auto" w:fill="BFBFBF"/>
                  <w:vAlign w:val="center"/>
                </w:tcPr>
                <w:p w:rsidR="00D24FB0" w:rsidRPr="00A5405C" w:rsidRDefault="00D24FB0" w:rsidP="008B20E4">
                  <w:pPr>
                    <w:jc w:val="center"/>
                    <w:rPr>
                      <w:rFonts w:ascii="Calibri" w:hAnsi="Calibri"/>
                      <w:b/>
                      <w:bCs/>
                      <w:szCs w:val="22"/>
                      <w:lang w:val="es-BO" w:eastAsia="es-BO"/>
                    </w:rPr>
                  </w:pPr>
                </w:p>
              </w:tc>
            </w:tr>
          </w:tbl>
          <w:p w:rsidR="00D24FB0" w:rsidRPr="00A5405C" w:rsidRDefault="00D24FB0" w:rsidP="008B20E4">
            <w:pPr>
              <w:spacing w:line="360" w:lineRule="auto"/>
              <w:ind w:left="360"/>
              <w:jc w:val="center"/>
              <w:rPr>
                <w:rFonts w:ascii="Calibri" w:hAnsi="Calibri" w:cs="Calibri"/>
                <w:b/>
                <w:color w:val="000000"/>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Las cantidades requeridas en el Cuadro </w:t>
            </w:r>
            <w:r w:rsidRPr="00A5405C">
              <w:rPr>
                <w:rFonts w:ascii="Calibri" w:hAnsi="Calibri" w:cs="Calibri"/>
                <w:bCs/>
                <w:sz w:val="22"/>
                <w:szCs w:val="22"/>
              </w:rPr>
              <w:t>Nº</w:t>
            </w:r>
            <w:r w:rsidRPr="00A5405C">
              <w:rPr>
                <w:rFonts w:ascii="Calibri" w:hAnsi="Calibri" w:cs="Calibri"/>
                <w:sz w:val="22"/>
                <w:szCs w:val="22"/>
              </w:rPr>
              <w:t xml:space="preserve"> 4 corresponden a la entrega de los Gabinetes de Medición S2300 realizados bajo el INCOTERM 2010 en DAT (</w:t>
            </w:r>
            <w:proofErr w:type="spellStart"/>
            <w:r w:rsidRPr="00A5405C">
              <w:rPr>
                <w:rFonts w:ascii="Calibri" w:hAnsi="Calibri" w:cs="Calibri"/>
                <w:sz w:val="22"/>
                <w:szCs w:val="22"/>
              </w:rPr>
              <w:t>Delivery</w:t>
            </w:r>
            <w:proofErr w:type="spellEnd"/>
            <w:r w:rsidRPr="00A5405C">
              <w:rPr>
                <w:rFonts w:ascii="Calibri" w:hAnsi="Calibri" w:cs="Calibri"/>
                <w:sz w:val="22"/>
                <w:szCs w:val="22"/>
              </w:rPr>
              <w:t xml:space="preserve"> At Terminal) Almacenes de YPFB del departamento de La Paz (*),  definiéndose como terminal los almacenes de YPFB.</w:t>
            </w:r>
          </w:p>
          <w:p w:rsidR="00D24FB0" w:rsidRPr="00A5405C" w:rsidRDefault="00D24FB0" w:rsidP="008B20E4">
            <w:pPr>
              <w:autoSpaceDE w:val="0"/>
              <w:autoSpaceDN w:val="0"/>
              <w:adjustRightInd w:val="0"/>
              <w:jc w:val="both"/>
              <w:rPr>
                <w:rFonts w:ascii="Calibri" w:hAnsi="Calibri" w:cs="Calibri"/>
                <w:sz w:val="22"/>
                <w:szCs w:val="22"/>
              </w:rPr>
            </w:pPr>
          </w:p>
          <w:p w:rsidR="00D24FB0"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Almacenes de YPFB del departamento de La Paz, de acuerdo a lo especificado en el presente documento se indica que con 30 días de anticipación al arribo de los bienes se deberá coordinar con personal de la GNRGD para designar el almacén al cual deberá realizar la entrega. </w:t>
            </w:r>
          </w:p>
          <w:p w:rsidR="00D24FB0" w:rsidRDefault="00D24FB0" w:rsidP="008B20E4">
            <w:pPr>
              <w:autoSpaceDE w:val="0"/>
              <w:autoSpaceDN w:val="0"/>
              <w:adjustRightInd w:val="0"/>
              <w:jc w:val="both"/>
              <w:rPr>
                <w:rFonts w:ascii="Calibri" w:hAnsi="Calibri" w:cs="Calibri"/>
                <w:sz w:val="22"/>
                <w:szCs w:val="22"/>
              </w:rPr>
            </w:pPr>
          </w:p>
          <w:p w:rsidR="00D24FB0" w:rsidRPr="00203890" w:rsidRDefault="00D24FB0" w:rsidP="008B20E4">
            <w:pPr>
              <w:autoSpaceDE w:val="0"/>
              <w:autoSpaceDN w:val="0"/>
              <w:adjustRightInd w:val="0"/>
              <w:jc w:val="both"/>
              <w:rPr>
                <w:rFonts w:ascii="Calibri" w:hAnsi="Calibri" w:cs="Calibri"/>
                <w:sz w:val="22"/>
                <w:szCs w:val="22"/>
              </w:rPr>
            </w:pPr>
            <w:r w:rsidRPr="00203890">
              <w:rPr>
                <w:rFonts w:ascii="Calibri" w:hAnsi="Calibri" w:cs="Calibri"/>
                <w:sz w:val="22"/>
                <w:szCs w:val="22"/>
              </w:rPr>
              <w:t>(*)Los almacenes de YPFB son los siguientes:</w:t>
            </w:r>
          </w:p>
          <w:p w:rsidR="00D24FB0" w:rsidRPr="00203890" w:rsidRDefault="00D24FB0" w:rsidP="008B20E4">
            <w:pPr>
              <w:autoSpaceDE w:val="0"/>
              <w:autoSpaceDN w:val="0"/>
              <w:adjustRightInd w:val="0"/>
              <w:jc w:val="both"/>
              <w:rPr>
                <w:rFonts w:ascii="Calibri" w:hAnsi="Calibri" w:cs="Calibri"/>
                <w:sz w:val="22"/>
                <w:szCs w:val="22"/>
              </w:rPr>
            </w:pPr>
          </w:p>
          <w:p w:rsidR="00D24FB0" w:rsidRPr="00203890" w:rsidRDefault="00D24FB0" w:rsidP="001C3E30">
            <w:pPr>
              <w:numPr>
                <w:ilvl w:val="0"/>
                <w:numId w:val="44"/>
              </w:numPr>
              <w:tabs>
                <w:tab w:val="num" w:pos="214"/>
              </w:tabs>
              <w:autoSpaceDE w:val="0"/>
              <w:autoSpaceDN w:val="0"/>
              <w:adjustRightInd w:val="0"/>
              <w:ind w:left="214" w:hanging="214"/>
              <w:jc w:val="both"/>
              <w:rPr>
                <w:rFonts w:ascii="Calibri" w:hAnsi="Calibri" w:cs="Calibri"/>
                <w:sz w:val="22"/>
                <w:szCs w:val="22"/>
              </w:rPr>
            </w:pPr>
            <w:r w:rsidRPr="00203890">
              <w:rPr>
                <w:rFonts w:ascii="Calibri" w:hAnsi="Calibri" w:cs="Calibri"/>
                <w:sz w:val="22"/>
                <w:szCs w:val="22"/>
              </w:rPr>
              <w:t>Almacenes YPFB PLEA ubicado en la Av. Juan Pablo II a lado del SEGIP Ciudad de El Alto.</w:t>
            </w:r>
          </w:p>
          <w:p w:rsidR="00D24FB0" w:rsidRPr="00203890" w:rsidRDefault="00D24FB0" w:rsidP="001C3E30">
            <w:pPr>
              <w:numPr>
                <w:ilvl w:val="0"/>
                <w:numId w:val="44"/>
              </w:numPr>
              <w:tabs>
                <w:tab w:val="num" w:pos="214"/>
              </w:tabs>
              <w:autoSpaceDE w:val="0"/>
              <w:autoSpaceDN w:val="0"/>
              <w:adjustRightInd w:val="0"/>
              <w:ind w:left="214" w:hanging="214"/>
              <w:jc w:val="both"/>
              <w:rPr>
                <w:rFonts w:ascii="Calibri" w:hAnsi="Calibri" w:cs="Calibri"/>
                <w:sz w:val="22"/>
                <w:szCs w:val="22"/>
                <w:lang w:eastAsia="es-BO"/>
              </w:rPr>
            </w:pPr>
            <w:r w:rsidRPr="00203890">
              <w:rPr>
                <w:rFonts w:ascii="Calibri" w:hAnsi="Calibri" w:cs="Calibri"/>
                <w:sz w:val="22"/>
                <w:szCs w:val="22"/>
              </w:rPr>
              <w:t xml:space="preserve">Almacenes YPFB SENKATA ubicado en la Av. Circunvalación N° 1000 Urb. San Cristóbal Zona </w:t>
            </w:r>
            <w:proofErr w:type="spellStart"/>
            <w:r w:rsidRPr="00203890">
              <w:rPr>
                <w:rFonts w:ascii="Calibri" w:hAnsi="Calibri" w:cs="Calibri"/>
                <w:sz w:val="22"/>
                <w:szCs w:val="22"/>
              </w:rPr>
              <w:t>Senkata</w:t>
            </w:r>
            <w:proofErr w:type="spellEnd"/>
            <w:r w:rsidRPr="00203890">
              <w:rPr>
                <w:rFonts w:ascii="Calibri" w:hAnsi="Calibri" w:cs="Calibri"/>
                <w:sz w:val="22"/>
                <w:szCs w:val="22"/>
              </w:rPr>
              <w:t xml:space="preserve"> Ciudad de El Alto.</w:t>
            </w:r>
          </w:p>
          <w:p w:rsidR="00D24FB0" w:rsidRPr="00203890" w:rsidRDefault="00D24FB0" w:rsidP="008B20E4">
            <w:pPr>
              <w:autoSpaceDE w:val="0"/>
              <w:autoSpaceDN w:val="0"/>
              <w:adjustRightInd w:val="0"/>
              <w:jc w:val="both"/>
              <w:rPr>
                <w:rFonts w:ascii="Calibri" w:hAnsi="Calibri" w:cs="Calibri"/>
                <w:sz w:val="22"/>
                <w:szCs w:val="22"/>
                <w:lang w:eastAsia="es-BO"/>
              </w:rPr>
            </w:pPr>
          </w:p>
          <w:p w:rsidR="00D24FB0" w:rsidRPr="00203890" w:rsidRDefault="00D24FB0" w:rsidP="008B20E4">
            <w:pPr>
              <w:autoSpaceDE w:val="0"/>
              <w:autoSpaceDN w:val="0"/>
              <w:adjustRightInd w:val="0"/>
              <w:jc w:val="both"/>
              <w:rPr>
                <w:rFonts w:ascii="Calibri" w:hAnsi="Calibri" w:cs="Calibri"/>
                <w:b/>
                <w:sz w:val="22"/>
                <w:szCs w:val="22"/>
                <w:u w:val="single"/>
              </w:rPr>
            </w:pPr>
            <w:r w:rsidRPr="00203890">
              <w:rPr>
                <w:rFonts w:ascii="Calibri" w:hAnsi="Calibri" w:cs="Calibri"/>
                <w:b/>
                <w:sz w:val="22"/>
                <w:szCs w:val="22"/>
                <w:u w:val="single"/>
              </w:rPr>
              <w:t>CONDICIONES DE ENTREGA DE LOS BIENES</w:t>
            </w:r>
          </w:p>
          <w:p w:rsidR="00D24FB0" w:rsidRPr="00203890" w:rsidRDefault="00D24FB0" w:rsidP="008B20E4">
            <w:pPr>
              <w:autoSpaceDE w:val="0"/>
              <w:autoSpaceDN w:val="0"/>
              <w:adjustRightInd w:val="0"/>
              <w:jc w:val="both"/>
              <w:rPr>
                <w:rFonts w:ascii="Calibri" w:hAnsi="Calibri" w:cs="Calibri"/>
                <w:b/>
                <w:sz w:val="22"/>
                <w:szCs w:val="22"/>
                <w:u w:val="single"/>
              </w:rPr>
            </w:pPr>
          </w:p>
          <w:p w:rsidR="00D24FB0" w:rsidRPr="00203890" w:rsidRDefault="00D24FB0" w:rsidP="008B20E4">
            <w:pPr>
              <w:autoSpaceDE w:val="0"/>
              <w:autoSpaceDN w:val="0"/>
              <w:adjustRightInd w:val="0"/>
              <w:jc w:val="both"/>
              <w:rPr>
                <w:rFonts w:ascii="Calibri" w:hAnsi="Calibri" w:cs="Calibri"/>
                <w:sz w:val="22"/>
                <w:szCs w:val="22"/>
              </w:rPr>
            </w:pPr>
            <w:r w:rsidRPr="00203890">
              <w:rPr>
                <w:rFonts w:ascii="Calibri" w:hAnsi="Calibri" w:cs="Calibri"/>
                <w:sz w:val="22"/>
                <w:szCs w:val="22"/>
              </w:rPr>
              <w:t>Los trámites de despacho aduanero de los bienes deberán ser realizados por funcionarios de YPFB.</w:t>
            </w:r>
          </w:p>
          <w:p w:rsidR="00D24FB0" w:rsidRPr="00203890" w:rsidRDefault="00D24FB0" w:rsidP="008B20E4">
            <w:pPr>
              <w:autoSpaceDE w:val="0"/>
              <w:autoSpaceDN w:val="0"/>
              <w:adjustRightInd w:val="0"/>
              <w:jc w:val="both"/>
              <w:rPr>
                <w:rFonts w:ascii="Calibri" w:hAnsi="Calibri" w:cs="Calibri"/>
                <w:sz w:val="22"/>
                <w:szCs w:val="22"/>
              </w:rPr>
            </w:pPr>
          </w:p>
          <w:p w:rsidR="00D24FB0" w:rsidRPr="00203890" w:rsidRDefault="00D24FB0" w:rsidP="008B20E4">
            <w:pPr>
              <w:autoSpaceDE w:val="0"/>
              <w:autoSpaceDN w:val="0"/>
              <w:adjustRightInd w:val="0"/>
              <w:jc w:val="both"/>
              <w:rPr>
                <w:rFonts w:ascii="Calibri" w:hAnsi="Calibri" w:cs="Calibri"/>
                <w:sz w:val="22"/>
                <w:szCs w:val="22"/>
              </w:rPr>
            </w:pPr>
            <w:r w:rsidRPr="00203890">
              <w:rPr>
                <w:rFonts w:ascii="Calibri" w:hAnsi="Calibri" w:cs="Calibri"/>
                <w:sz w:val="22"/>
                <w:szCs w:val="22"/>
              </w:rPr>
              <w:t>El proveedor deberá remitir un certificado de inspección que garantice la cantidad y calidad embarcada bajo detalle según lista de empaque, emitido por una empresa de verificación de comercio exterior de reconocido prestigio internacional, bajo las condiciones establecidas en el contrato.</w:t>
            </w:r>
          </w:p>
          <w:p w:rsidR="00D24FB0" w:rsidRPr="00203890" w:rsidRDefault="00D24FB0" w:rsidP="008B20E4">
            <w:pPr>
              <w:autoSpaceDE w:val="0"/>
              <w:autoSpaceDN w:val="0"/>
              <w:adjustRightInd w:val="0"/>
              <w:jc w:val="both"/>
              <w:rPr>
                <w:rFonts w:ascii="Calibri" w:hAnsi="Calibri" w:cs="Calibri"/>
                <w:b/>
                <w:sz w:val="22"/>
                <w:szCs w:val="22"/>
              </w:rPr>
            </w:pPr>
          </w:p>
          <w:p w:rsidR="00D24FB0" w:rsidRPr="00203890" w:rsidRDefault="00D24FB0" w:rsidP="008B20E4">
            <w:pPr>
              <w:autoSpaceDE w:val="0"/>
              <w:autoSpaceDN w:val="0"/>
              <w:adjustRightInd w:val="0"/>
              <w:jc w:val="both"/>
              <w:rPr>
                <w:rFonts w:ascii="Calibri" w:hAnsi="Calibri" w:cs="Calibri"/>
                <w:b/>
                <w:sz w:val="22"/>
                <w:szCs w:val="22"/>
              </w:rPr>
            </w:pPr>
            <w:r w:rsidRPr="00203890">
              <w:rPr>
                <w:rFonts w:ascii="Calibri" w:hAnsi="Calibri" w:cs="Calibri"/>
                <w:b/>
                <w:sz w:val="22"/>
                <w:szCs w:val="22"/>
              </w:rPr>
              <w:lastRenderedPageBreak/>
              <w:t xml:space="preserve">Toda la logística, trabajos y materiales necesarios para el </w:t>
            </w:r>
            <w:proofErr w:type="spellStart"/>
            <w:r w:rsidRPr="00203890">
              <w:rPr>
                <w:rFonts w:ascii="Calibri" w:hAnsi="Calibri" w:cs="Calibri"/>
                <w:b/>
                <w:sz w:val="22"/>
                <w:szCs w:val="22"/>
              </w:rPr>
              <w:t>estibaje</w:t>
            </w:r>
            <w:proofErr w:type="spellEnd"/>
            <w:r w:rsidRPr="00203890">
              <w:rPr>
                <w:rFonts w:ascii="Calibri" w:hAnsi="Calibri" w:cs="Calibri"/>
                <w:b/>
                <w:sz w:val="22"/>
                <w:szCs w:val="22"/>
              </w:rPr>
              <w:t xml:space="preserve"> en el </w:t>
            </w:r>
            <w:proofErr w:type="spellStart"/>
            <w:r w:rsidRPr="00203890">
              <w:rPr>
                <w:rFonts w:ascii="Calibri" w:hAnsi="Calibri" w:cs="Calibri"/>
                <w:b/>
                <w:sz w:val="22"/>
                <w:szCs w:val="22"/>
              </w:rPr>
              <w:t>descarguío</w:t>
            </w:r>
            <w:proofErr w:type="spellEnd"/>
            <w:r w:rsidRPr="00203890">
              <w:rPr>
                <w:rFonts w:ascii="Calibri" w:hAnsi="Calibri" w:cs="Calibri"/>
                <w:b/>
                <w:sz w:val="22"/>
                <w:szCs w:val="22"/>
              </w:rPr>
              <w:t xml:space="preserve"> de los bienes al almacén de YPFB correrán  por cuenta y responsabilidad de la empresa contratada; en el caso de ocurrir algún daño en este procedimiento será responsabilidad única de la empresa contratada. </w:t>
            </w:r>
          </w:p>
          <w:p w:rsidR="00D24FB0" w:rsidRPr="00203890"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203890">
              <w:rPr>
                <w:rFonts w:ascii="Calibri" w:hAnsi="Calibri" w:cs="Calibri"/>
                <w:sz w:val="22"/>
                <w:szCs w:val="22"/>
              </w:rPr>
              <w:t xml:space="preserve">Para fines de la entrega los bienes en su totalidad deberán ser colocados dentro el almacén dispuesto para el efecto en coordinación con personal de almacenes de YPFB. </w:t>
            </w:r>
            <w:r w:rsidRPr="00203890">
              <w:rPr>
                <w:rFonts w:ascii="Calibri" w:hAnsi="Calibri" w:cs="Calibri"/>
                <w:b/>
                <w:sz w:val="22"/>
                <w:szCs w:val="22"/>
              </w:rPr>
              <w:t>Asimismo, es de carácter obligatorio que la Empresa contratista</w:t>
            </w:r>
            <w:r>
              <w:rPr>
                <w:rFonts w:ascii="Calibri" w:hAnsi="Calibri" w:cs="Calibri"/>
                <w:b/>
                <w:sz w:val="22"/>
                <w:szCs w:val="22"/>
              </w:rPr>
              <w:t xml:space="preserve"> </w:t>
            </w:r>
            <w:r w:rsidRPr="00A5405C">
              <w:rPr>
                <w:rFonts w:ascii="Calibri" w:hAnsi="Calibri" w:cs="Calibri"/>
                <w:b/>
                <w:sz w:val="22"/>
                <w:szCs w:val="22"/>
              </w:rPr>
              <w:t xml:space="preserve">a través de su representante acreditado realice la inspección conjunta con el personal responsable de almacenes a objeto de solicitar a YPFB el área requerida para el </w:t>
            </w:r>
            <w:proofErr w:type="spellStart"/>
            <w:r w:rsidRPr="00A5405C">
              <w:rPr>
                <w:rFonts w:ascii="Calibri" w:hAnsi="Calibri" w:cs="Calibri"/>
                <w:b/>
                <w:sz w:val="22"/>
                <w:szCs w:val="22"/>
              </w:rPr>
              <w:t>descarguío</w:t>
            </w:r>
            <w:proofErr w:type="spellEnd"/>
            <w:r w:rsidRPr="00A5405C">
              <w:rPr>
                <w:rFonts w:ascii="Calibri" w:hAnsi="Calibri" w:cs="Calibri"/>
                <w:b/>
                <w:sz w:val="22"/>
                <w:szCs w:val="22"/>
              </w:rPr>
              <w:t xml:space="preserve"> y almacenaje de los bienes, con una anticipación de 30 días calendario</w:t>
            </w:r>
            <w:r w:rsidRPr="00A5405C">
              <w:rPr>
                <w:rFonts w:ascii="Calibri" w:hAnsi="Calibri" w:cs="Calibri"/>
                <w:sz w:val="22"/>
                <w:szCs w:val="22"/>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La omisión a la responsabilidad del párrafo anterior por parte de la contratista, no será causal de ampliación de plazos u otros requerimientos a favor de la empresa contratista.</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La entrega de los bienes será en coordinación con funcionarios de la Gerencia Nacional de Redes de Gas y Ductos (GNRGD) la Comisión de Recepción, y representantes de la empresa proveedora.</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D24FB0">
            <w:pPr>
              <w:numPr>
                <w:ilvl w:val="4"/>
                <w:numId w:val="31"/>
              </w:numPr>
              <w:autoSpaceDE w:val="0"/>
              <w:autoSpaceDN w:val="0"/>
              <w:adjustRightInd w:val="0"/>
              <w:ind w:left="498" w:hanging="284"/>
              <w:jc w:val="both"/>
              <w:rPr>
                <w:rFonts w:ascii="Calibri" w:hAnsi="Calibri" w:cs="Calibri"/>
                <w:sz w:val="22"/>
                <w:szCs w:val="22"/>
                <w:lang w:val="es-BO"/>
              </w:rPr>
            </w:pPr>
            <w:r w:rsidRPr="00A5405C">
              <w:rPr>
                <w:rFonts w:ascii="Calibri" w:hAnsi="Calibri" w:cs="Calibri"/>
                <w:sz w:val="22"/>
                <w:szCs w:val="22"/>
                <w:lang w:val="es-BO"/>
              </w:rPr>
              <w:t xml:space="preserve">YPFB rechazará el material en mal estado por daños en el traslado, carguío o </w:t>
            </w:r>
            <w:proofErr w:type="spellStart"/>
            <w:r w:rsidRPr="00A5405C">
              <w:rPr>
                <w:rFonts w:ascii="Calibri" w:hAnsi="Calibri" w:cs="Calibri"/>
                <w:sz w:val="22"/>
                <w:szCs w:val="22"/>
                <w:lang w:val="es-BO"/>
              </w:rPr>
              <w:t>descarguío</w:t>
            </w:r>
            <w:proofErr w:type="spellEnd"/>
            <w:r w:rsidRPr="00A5405C">
              <w:rPr>
                <w:rFonts w:ascii="Calibri" w:hAnsi="Calibri" w:cs="Calibri"/>
                <w:sz w:val="22"/>
                <w:szCs w:val="22"/>
                <w:lang w:val="es-BO"/>
              </w:rPr>
              <w:t>,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rsidR="00D24FB0" w:rsidRPr="00203890" w:rsidRDefault="00D24FB0" w:rsidP="00D24FB0">
            <w:pPr>
              <w:numPr>
                <w:ilvl w:val="4"/>
                <w:numId w:val="31"/>
              </w:numPr>
              <w:autoSpaceDE w:val="0"/>
              <w:autoSpaceDN w:val="0"/>
              <w:adjustRightInd w:val="0"/>
              <w:ind w:left="498" w:hanging="284"/>
              <w:jc w:val="both"/>
              <w:rPr>
                <w:rFonts w:ascii="Calibri" w:hAnsi="Calibri" w:cs="Calibri"/>
                <w:sz w:val="22"/>
                <w:szCs w:val="22"/>
                <w:lang w:val="es-BO"/>
              </w:rPr>
            </w:pPr>
            <w:r w:rsidRPr="00A5405C">
              <w:rPr>
                <w:rFonts w:ascii="Calibri" w:hAnsi="Calibri" w:cs="Calibri"/>
                <w:sz w:val="22"/>
                <w:szCs w:val="22"/>
                <w:lang w:val="es-BO"/>
              </w:rPr>
              <w:t xml:space="preserve">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w:t>
            </w:r>
            <w:proofErr w:type="spellStart"/>
            <w:r w:rsidRPr="00A5405C">
              <w:rPr>
                <w:rFonts w:ascii="Calibri" w:hAnsi="Calibri" w:cs="Calibri"/>
                <w:sz w:val="22"/>
                <w:szCs w:val="22"/>
                <w:lang w:val="es-BO"/>
              </w:rPr>
              <w:t>recepcionada</w:t>
            </w:r>
            <w:proofErr w:type="spellEnd"/>
            <w:r w:rsidRPr="00A5405C">
              <w:rPr>
                <w:rFonts w:ascii="Calibri" w:hAnsi="Calibri" w:cs="Calibri"/>
                <w:sz w:val="22"/>
                <w:szCs w:val="22"/>
                <w:lang w:val="es-BO"/>
              </w:rPr>
              <w:t xml:space="preserve"> y las observaciones </w:t>
            </w:r>
            <w:r w:rsidRPr="00203890">
              <w:rPr>
                <w:rFonts w:ascii="Calibri" w:hAnsi="Calibri" w:cs="Calibri"/>
                <w:sz w:val="22"/>
                <w:szCs w:val="22"/>
                <w:lang w:val="es-BO"/>
              </w:rPr>
              <w:t>de los bienes defectuosos o faltantes (los plazos establecidos no son acumulables, ni incrementan el plazo de la entrega final).</w:t>
            </w:r>
          </w:p>
          <w:p w:rsidR="00D24FB0" w:rsidRPr="00A5405C" w:rsidRDefault="00D24FB0" w:rsidP="00D24FB0">
            <w:pPr>
              <w:numPr>
                <w:ilvl w:val="4"/>
                <w:numId w:val="31"/>
              </w:numPr>
              <w:autoSpaceDE w:val="0"/>
              <w:autoSpaceDN w:val="0"/>
              <w:adjustRightInd w:val="0"/>
              <w:ind w:left="498" w:hanging="284"/>
              <w:jc w:val="both"/>
              <w:rPr>
                <w:rFonts w:ascii="Calibri" w:hAnsi="Calibri" w:cs="Calibri"/>
                <w:sz w:val="22"/>
                <w:szCs w:val="22"/>
                <w:lang w:val="es-BO"/>
              </w:rPr>
            </w:pPr>
            <w:r w:rsidRPr="00203890">
              <w:rPr>
                <w:rFonts w:ascii="Calibri" w:hAnsi="Calibri" w:cs="Calibri"/>
                <w:sz w:val="22"/>
                <w:szCs w:val="22"/>
                <w:lang w:val="es-BO"/>
              </w:rPr>
              <w:t xml:space="preserve">La comisión de recepción notificará a la empresa contratada la cantidad y tipo de bien encontrado en estado defectuoso para que en los siguientes 20 días calendario se proceda al reemplazo de los mismos en el almacén determinado en el </w:t>
            </w:r>
            <w:r w:rsidRPr="00203890">
              <w:rPr>
                <w:rFonts w:ascii="Calibri" w:hAnsi="Calibri" w:cs="Calibri"/>
                <w:b/>
                <w:bCs/>
                <w:sz w:val="22"/>
                <w:szCs w:val="22"/>
              </w:rPr>
              <w:t>LUGAR Y CONDICIONES</w:t>
            </w:r>
            <w:r w:rsidRPr="00A5405C">
              <w:rPr>
                <w:rFonts w:ascii="Calibri" w:hAnsi="Calibri" w:cs="Calibri"/>
                <w:b/>
                <w:bCs/>
                <w:sz w:val="22"/>
                <w:szCs w:val="22"/>
              </w:rPr>
              <w:t xml:space="preserve"> DE ENTREGA DE LOS BIENES</w:t>
            </w:r>
            <w:r w:rsidRPr="00A5405C">
              <w:rPr>
                <w:rFonts w:ascii="Calibri" w:hAnsi="Calibri" w:cs="Calibri"/>
                <w:sz w:val="22"/>
                <w:szCs w:val="22"/>
                <w:lang w:val="es-BO"/>
              </w:rPr>
              <w:t>.</w:t>
            </w:r>
          </w:p>
          <w:p w:rsidR="00D24FB0" w:rsidRPr="00A5405C" w:rsidRDefault="00D24FB0" w:rsidP="00D24FB0">
            <w:pPr>
              <w:numPr>
                <w:ilvl w:val="4"/>
                <w:numId w:val="31"/>
              </w:numPr>
              <w:autoSpaceDE w:val="0"/>
              <w:autoSpaceDN w:val="0"/>
              <w:adjustRightInd w:val="0"/>
              <w:ind w:left="498" w:hanging="284"/>
              <w:jc w:val="both"/>
              <w:rPr>
                <w:rFonts w:ascii="Calibri" w:hAnsi="Calibri" w:cs="Calibri"/>
                <w:sz w:val="22"/>
                <w:szCs w:val="22"/>
                <w:lang w:val="es-BO"/>
              </w:rPr>
            </w:pPr>
            <w:r w:rsidRPr="00A5405C">
              <w:rPr>
                <w:rFonts w:ascii="Calibri" w:hAnsi="Calibri" w:cs="Calibri"/>
                <w:sz w:val="22"/>
                <w:szCs w:val="22"/>
                <w:lang w:val="es-BO"/>
              </w:rPr>
              <w:t>Una vez subsanados las observaciones en el inciso a), b) y c) se procederá a la emisión del acta de recepción definitiva de la entrega total.</w:t>
            </w:r>
          </w:p>
          <w:p w:rsidR="00D24FB0" w:rsidRPr="00A5405C" w:rsidRDefault="00D24FB0" w:rsidP="00D24FB0">
            <w:pPr>
              <w:numPr>
                <w:ilvl w:val="4"/>
                <w:numId w:val="31"/>
              </w:numPr>
              <w:autoSpaceDE w:val="0"/>
              <w:autoSpaceDN w:val="0"/>
              <w:adjustRightInd w:val="0"/>
              <w:ind w:left="498" w:hanging="284"/>
              <w:jc w:val="both"/>
              <w:rPr>
                <w:rFonts w:ascii="Calibri" w:hAnsi="Calibri" w:cs="Calibri"/>
                <w:sz w:val="22"/>
                <w:szCs w:val="22"/>
                <w:lang w:val="es-BO" w:eastAsia="es-BO"/>
              </w:rPr>
            </w:pPr>
            <w:r w:rsidRPr="00A5405C">
              <w:rPr>
                <w:rFonts w:ascii="Calibri" w:hAnsi="Calibri" w:cs="Calibri"/>
                <w:sz w:val="22"/>
                <w:szCs w:val="22"/>
                <w:lang w:val="es-BO"/>
              </w:rPr>
              <w:t xml:space="preserve">El embalaje deberá ser adecuado para resistir su almacenamiento y manipulación brusca evitando el daño de los gabinetes y sus componentes internos respectivamente. </w:t>
            </w:r>
          </w:p>
        </w:tc>
      </w:tr>
      <w:tr w:rsidR="00D24FB0" w:rsidRPr="00A5405C" w:rsidTr="008B20E4">
        <w:trPr>
          <w:trHeight w:val="349"/>
        </w:trPr>
        <w:tc>
          <w:tcPr>
            <w:tcW w:w="9640" w:type="dxa"/>
            <w:shd w:val="clear" w:color="auto" w:fill="B8CCE4"/>
            <w:vAlign w:val="center"/>
          </w:tcPr>
          <w:p w:rsidR="00D24FB0" w:rsidRPr="00A5405C" w:rsidRDefault="00D24FB0" w:rsidP="008B20E4">
            <w:pPr>
              <w:autoSpaceDE w:val="0"/>
              <w:autoSpaceDN w:val="0"/>
              <w:adjustRightInd w:val="0"/>
              <w:rPr>
                <w:rFonts w:ascii="Calibri" w:hAnsi="Calibri" w:cs="Calibri"/>
                <w:sz w:val="22"/>
                <w:szCs w:val="22"/>
                <w:lang w:eastAsia="es-BO"/>
              </w:rPr>
            </w:pPr>
            <w:r w:rsidRPr="00A5405C">
              <w:rPr>
                <w:rFonts w:ascii="Calibri" w:hAnsi="Calibri" w:cs="Calibri"/>
                <w:b/>
                <w:bCs/>
                <w:sz w:val="22"/>
                <w:szCs w:val="22"/>
              </w:rPr>
              <w:lastRenderedPageBreak/>
              <w:t xml:space="preserve">FORMA DE PAGO </w:t>
            </w:r>
          </w:p>
        </w:tc>
      </w:tr>
      <w:tr w:rsidR="00D24FB0" w:rsidRPr="00A5405C" w:rsidTr="008B20E4">
        <w:trPr>
          <w:trHeight w:val="310"/>
        </w:trPr>
        <w:tc>
          <w:tcPr>
            <w:tcW w:w="9640" w:type="dxa"/>
            <w:tcBorders>
              <w:bottom w:val="single" w:sz="4" w:space="0" w:color="auto"/>
            </w:tcBorders>
            <w:shd w:val="clear" w:color="auto" w:fill="auto"/>
            <w:vAlign w:val="bottom"/>
          </w:tcPr>
          <w:p w:rsidR="00D24FB0" w:rsidRDefault="00D24FB0" w:rsidP="008B20E4">
            <w:pPr>
              <w:autoSpaceDE w:val="0"/>
              <w:autoSpaceDN w:val="0"/>
              <w:adjustRightInd w:val="0"/>
              <w:jc w:val="both"/>
              <w:rPr>
                <w:rFonts w:ascii="Calibri" w:hAnsi="Calibri" w:cs="Calibri"/>
                <w:sz w:val="22"/>
                <w:szCs w:val="22"/>
                <w:lang w:val="es-BO"/>
              </w:rPr>
            </w:pPr>
            <w:r w:rsidRPr="00192388">
              <w:rPr>
                <w:rFonts w:ascii="Calibri" w:hAnsi="Calibri" w:cs="Calibri"/>
                <w:sz w:val="22"/>
                <w:szCs w:val="22"/>
                <w:lang w:val="es-BO"/>
              </w:rPr>
              <w:t xml:space="preserve">La modalidad de pago será mediante carta de crédito,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señalados en el punto </w:t>
            </w:r>
            <w:r w:rsidRPr="00192388">
              <w:rPr>
                <w:rFonts w:ascii="Calibri" w:hAnsi="Calibri" w:cs="Calibri"/>
                <w:b/>
                <w:sz w:val="22"/>
                <w:szCs w:val="22"/>
                <w:lang w:val="es-BO"/>
              </w:rPr>
              <w:t>Gestión Aduanera de Importación</w:t>
            </w:r>
            <w:r w:rsidRPr="00192388">
              <w:rPr>
                <w:rFonts w:ascii="Calibri" w:hAnsi="Calibri" w:cs="Calibri"/>
                <w:sz w:val="22"/>
                <w:szCs w:val="22"/>
                <w:lang w:val="es-BO"/>
              </w:rPr>
              <w:t xml:space="preserve"> y contra la entrega del total de</w:t>
            </w:r>
            <w:r>
              <w:rPr>
                <w:rFonts w:ascii="Calibri" w:hAnsi="Calibri" w:cs="Calibri"/>
                <w:sz w:val="22"/>
                <w:szCs w:val="22"/>
                <w:lang w:val="es-BO"/>
              </w:rPr>
              <w:t>l (</w:t>
            </w:r>
            <w:r w:rsidRPr="00192388">
              <w:rPr>
                <w:rFonts w:ascii="Calibri" w:hAnsi="Calibri" w:cs="Calibri"/>
                <w:sz w:val="22"/>
                <w:szCs w:val="22"/>
                <w:lang w:val="es-BO"/>
              </w:rPr>
              <w:t>los</w:t>
            </w:r>
            <w:r>
              <w:rPr>
                <w:rFonts w:ascii="Calibri" w:hAnsi="Calibri" w:cs="Calibri"/>
                <w:sz w:val="22"/>
                <w:szCs w:val="22"/>
                <w:lang w:val="es-BO"/>
              </w:rPr>
              <w:t>)</w:t>
            </w:r>
            <w:r w:rsidRPr="00192388">
              <w:rPr>
                <w:rFonts w:ascii="Calibri" w:hAnsi="Calibri" w:cs="Calibri"/>
                <w:sz w:val="22"/>
                <w:szCs w:val="22"/>
                <w:lang w:val="es-BO"/>
              </w:rPr>
              <w:t xml:space="preserve"> ítem</w:t>
            </w:r>
            <w:r>
              <w:rPr>
                <w:rFonts w:ascii="Calibri" w:hAnsi="Calibri" w:cs="Calibri"/>
                <w:sz w:val="22"/>
                <w:szCs w:val="22"/>
                <w:lang w:val="es-BO"/>
              </w:rPr>
              <w:t xml:space="preserve"> (</w:t>
            </w:r>
            <w:r w:rsidRPr="00192388">
              <w:rPr>
                <w:rFonts w:ascii="Calibri" w:hAnsi="Calibri" w:cs="Calibri"/>
                <w:sz w:val="22"/>
                <w:szCs w:val="22"/>
                <w:lang w:val="es-BO"/>
              </w:rPr>
              <w:t>s</w:t>
            </w:r>
            <w:r>
              <w:rPr>
                <w:rFonts w:ascii="Calibri" w:hAnsi="Calibri" w:cs="Calibri"/>
                <w:sz w:val="22"/>
                <w:szCs w:val="22"/>
                <w:lang w:val="es-BO"/>
              </w:rPr>
              <w:t>)</w:t>
            </w:r>
            <w:r w:rsidRPr="00192388">
              <w:rPr>
                <w:rFonts w:ascii="Calibri" w:hAnsi="Calibri" w:cs="Calibri"/>
                <w:sz w:val="22"/>
                <w:szCs w:val="22"/>
                <w:lang w:val="es-BO"/>
              </w:rPr>
              <w:t xml:space="preserve"> de los bienes adjudicados.</w:t>
            </w:r>
          </w:p>
          <w:p w:rsidR="00D24FB0" w:rsidRPr="00D16AE2" w:rsidRDefault="00D24FB0" w:rsidP="008B20E4">
            <w:pPr>
              <w:autoSpaceDE w:val="0"/>
              <w:autoSpaceDN w:val="0"/>
              <w:adjustRightInd w:val="0"/>
              <w:jc w:val="both"/>
              <w:rPr>
                <w:rFonts w:ascii="Calibri" w:hAnsi="Calibri" w:cs="Calibri"/>
                <w:sz w:val="22"/>
                <w:szCs w:val="22"/>
                <w:lang w:val="es-BO"/>
              </w:rPr>
            </w:pPr>
          </w:p>
          <w:p w:rsidR="00D24FB0" w:rsidRPr="00D16AE2" w:rsidRDefault="00D24FB0" w:rsidP="008B20E4">
            <w:pPr>
              <w:autoSpaceDE w:val="0"/>
              <w:autoSpaceDN w:val="0"/>
              <w:adjustRightInd w:val="0"/>
              <w:jc w:val="both"/>
              <w:rPr>
                <w:rFonts w:ascii="Calibri" w:hAnsi="Calibri" w:cs="Calibri"/>
                <w:sz w:val="22"/>
                <w:szCs w:val="22"/>
                <w:lang w:val="es-BO"/>
              </w:rPr>
            </w:pPr>
            <w:r w:rsidRPr="00D16AE2">
              <w:rPr>
                <w:rFonts w:ascii="Calibri" w:hAnsi="Calibri" w:cs="Calibri"/>
                <w:sz w:val="22"/>
                <w:szCs w:val="22"/>
                <w:lang w:val="es-BO"/>
              </w:rPr>
              <w:t>A tal efecto la comisión de recepción de YPFB deberá emitir y prese</w:t>
            </w:r>
            <w:r>
              <w:rPr>
                <w:rFonts w:ascii="Calibri" w:hAnsi="Calibri" w:cs="Calibri"/>
                <w:sz w:val="22"/>
                <w:szCs w:val="22"/>
                <w:lang w:val="es-BO"/>
              </w:rPr>
              <w:t xml:space="preserve">ntar el Informe de Conformidad </w:t>
            </w:r>
            <w:r>
              <w:rPr>
                <w:rFonts w:ascii="Calibri" w:hAnsi="Calibri" w:cs="Calibri"/>
                <w:sz w:val="22"/>
                <w:szCs w:val="22"/>
                <w:lang w:val="es-BO"/>
              </w:rPr>
              <w:lastRenderedPageBreak/>
              <w:t>D</w:t>
            </w:r>
            <w:r w:rsidRPr="00D16AE2">
              <w:rPr>
                <w:rFonts w:ascii="Calibri" w:hAnsi="Calibri" w:cs="Calibri"/>
                <w:sz w:val="22"/>
                <w:szCs w:val="22"/>
                <w:lang w:val="es-BO"/>
              </w:rPr>
              <w:t>efinitiva</w:t>
            </w:r>
            <w:r>
              <w:rPr>
                <w:rFonts w:ascii="Calibri" w:hAnsi="Calibri" w:cs="Calibri"/>
                <w:sz w:val="22"/>
                <w:szCs w:val="22"/>
                <w:lang w:val="es-BO"/>
              </w:rPr>
              <w:t>, para efectivizar el pago</w:t>
            </w:r>
            <w:r w:rsidRPr="00D16AE2">
              <w:rPr>
                <w:rFonts w:ascii="Calibri" w:hAnsi="Calibri" w:cs="Calibri"/>
                <w:sz w:val="22"/>
                <w:szCs w:val="22"/>
                <w:lang w:val="es-BO"/>
              </w:rPr>
              <w:t>.</w:t>
            </w:r>
          </w:p>
          <w:p w:rsidR="00D24FB0" w:rsidRPr="00D16AE2" w:rsidRDefault="00D24FB0" w:rsidP="008B20E4">
            <w:pPr>
              <w:autoSpaceDE w:val="0"/>
              <w:autoSpaceDN w:val="0"/>
              <w:adjustRightInd w:val="0"/>
              <w:jc w:val="both"/>
              <w:rPr>
                <w:rFonts w:ascii="Calibri" w:hAnsi="Calibri" w:cs="Calibri"/>
                <w:sz w:val="22"/>
                <w:szCs w:val="22"/>
                <w:lang w:val="es-BO"/>
              </w:rPr>
            </w:pPr>
          </w:p>
          <w:p w:rsidR="00D24FB0" w:rsidRPr="00D16AE2" w:rsidRDefault="00D24FB0" w:rsidP="008B20E4">
            <w:pPr>
              <w:autoSpaceDE w:val="0"/>
              <w:autoSpaceDN w:val="0"/>
              <w:adjustRightInd w:val="0"/>
              <w:jc w:val="both"/>
              <w:rPr>
                <w:rFonts w:ascii="Calibri" w:hAnsi="Calibri" w:cs="Calibri"/>
                <w:sz w:val="22"/>
                <w:szCs w:val="22"/>
                <w:lang w:val="es-BO"/>
              </w:rPr>
            </w:pPr>
            <w:r w:rsidRPr="00D16AE2">
              <w:rPr>
                <w:rFonts w:ascii="Calibri" w:hAnsi="Calibri" w:cs="Calibri"/>
                <w:sz w:val="22"/>
                <w:szCs w:val="22"/>
                <w:lang w:val="es-BO"/>
              </w:rPr>
              <w:t xml:space="preserve">Todos los gastos generados en el exterior y hasta que el material contratado ingrese a los Almacenes de YPFB del Departamento de La Paz –Bolivia descritos </w:t>
            </w:r>
            <w:r>
              <w:rPr>
                <w:rFonts w:ascii="Calibri" w:hAnsi="Calibri" w:cs="Calibri"/>
                <w:sz w:val="22"/>
                <w:szCs w:val="22"/>
                <w:lang w:val="es-BO"/>
              </w:rPr>
              <w:t xml:space="preserve">en </w:t>
            </w:r>
            <w:r w:rsidRPr="00D16AE2">
              <w:rPr>
                <w:rFonts w:ascii="Calibri" w:hAnsi="Calibri" w:cs="Calibri"/>
                <w:sz w:val="22"/>
                <w:szCs w:val="22"/>
                <w:lang w:val="es-BO"/>
              </w:rPr>
              <w:t>LUGAR Y CONDI</w:t>
            </w:r>
            <w:r>
              <w:rPr>
                <w:rFonts w:ascii="Calibri" w:hAnsi="Calibri" w:cs="Calibri"/>
                <w:sz w:val="22"/>
                <w:szCs w:val="22"/>
                <w:lang w:val="es-BO"/>
              </w:rPr>
              <w:t>CIONES DE ENTREGA DE LOS BIENES</w:t>
            </w:r>
            <w:r w:rsidRPr="00D16AE2">
              <w:rPr>
                <w:rFonts w:ascii="Calibri" w:hAnsi="Calibri" w:cs="Calibri"/>
                <w:sz w:val="22"/>
                <w:szCs w:val="22"/>
                <w:lang w:val="es-BO"/>
              </w:rPr>
              <w:t xml:space="preserve">, emergentes del contrato y de la carta de crédito, son de exclusiva responsabilidad del proveedor. </w:t>
            </w:r>
          </w:p>
          <w:p w:rsidR="00D24FB0" w:rsidRPr="00D16AE2" w:rsidRDefault="00D24FB0" w:rsidP="008B20E4">
            <w:pPr>
              <w:autoSpaceDE w:val="0"/>
              <w:autoSpaceDN w:val="0"/>
              <w:adjustRightInd w:val="0"/>
              <w:jc w:val="both"/>
              <w:rPr>
                <w:rFonts w:ascii="Calibri" w:hAnsi="Calibri" w:cs="Calibri"/>
                <w:sz w:val="22"/>
                <w:szCs w:val="22"/>
                <w:lang w:val="es-BO"/>
              </w:rPr>
            </w:pPr>
          </w:p>
          <w:p w:rsidR="00D24FB0" w:rsidRPr="00A5405C" w:rsidRDefault="00D24FB0" w:rsidP="008B20E4">
            <w:pPr>
              <w:autoSpaceDE w:val="0"/>
              <w:autoSpaceDN w:val="0"/>
              <w:adjustRightInd w:val="0"/>
              <w:jc w:val="both"/>
              <w:rPr>
                <w:rFonts w:ascii="Calibri" w:hAnsi="Calibri" w:cs="Calibri"/>
                <w:sz w:val="22"/>
                <w:szCs w:val="22"/>
                <w:lang w:val="es-BO" w:eastAsia="es-BO"/>
              </w:rPr>
            </w:pPr>
            <w:r w:rsidRPr="00D16AE2">
              <w:rPr>
                <w:rFonts w:ascii="Calibri" w:hAnsi="Calibri" w:cs="Calibri"/>
                <w:sz w:val="22"/>
                <w:szCs w:val="22"/>
                <w:lang w:val="es-BO"/>
              </w:rPr>
              <w:t>La comisión de recepción emitirá el informe de conformidad una vez que haya efectuado la verificación física vs documental de los bienes adquiridos de acuerdo a las especificaciones técnicas establecidas y el contrato.</w:t>
            </w:r>
          </w:p>
        </w:tc>
      </w:tr>
      <w:tr w:rsidR="00D24FB0" w:rsidRPr="00A5405C" w:rsidTr="008B20E4">
        <w:trPr>
          <w:trHeight w:val="441"/>
        </w:trPr>
        <w:tc>
          <w:tcPr>
            <w:tcW w:w="9640" w:type="dxa"/>
            <w:shd w:val="clear" w:color="auto" w:fill="B8CCE4"/>
            <w:vAlign w:val="center"/>
          </w:tcPr>
          <w:p w:rsidR="00D24FB0" w:rsidRPr="00A5405C" w:rsidRDefault="00D24FB0" w:rsidP="008B20E4">
            <w:pPr>
              <w:autoSpaceDE w:val="0"/>
              <w:autoSpaceDN w:val="0"/>
              <w:adjustRightInd w:val="0"/>
              <w:rPr>
                <w:rFonts w:ascii="Calibri" w:hAnsi="Calibri" w:cs="Calibri"/>
                <w:sz w:val="22"/>
                <w:szCs w:val="22"/>
              </w:rPr>
            </w:pPr>
            <w:r w:rsidRPr="00A5405C">
              <w:rPr>
                <w:rFonts w:ascii="Calibri" w:hAnsi="Calibri" w:cs="Calibri"/>
                <w:b/>
                <w:bCs/>
                <w:sz w:val="22"/>
                <w:szCs w:val="22"/>
              </w:rPr>
              <w:lastRenderedPageBreak/>
              <w:t xml:space="preserve">MUESTRAS </w:t>
            </w:r>
          </w:p>
        </w:tc>
      </w:tr>
      <w:tr w:rsidR="00D24FB0" w:rsidRPr="00A5405C" w:rsidTr="008B20E4">
        <w:trPr>
          <w:trHeight w:val="433"/>
        </w:trPr>
        <w:tc>
          <w:tcPr>
            <w:tcW w:w="9640" w:type="dxa"/>
            <w:tcBorders>
              <w:bottom w:val="single" w:sz="4" w:space="0" w:color="auto"/>
            </w:tcBorders>
            <w:shd w:val="clear" w:color="auto" w:fill="auto"/>
            <w:vAlign w:val="bottom"/>
          </w:tcPr>
          <w:p w:rsidR="00D24FB0" w:rsidRPr="00A5405C" w:rsidRDefault="00D24FB0" w:rsidP="008B20E4">
            <w:pPr>
              <w:autoSpaceDE w:val="0"/>
              <w:autoSpaceDN w:val="0"/>
              <w:adjustRightInd w:val="0"/>
              <w:jc w:val="both"/>
              <w:rPr>
                <w:rFonts w:ascii="Calibri" w:hAnsi="Calibri" w:cs="Calibri"/>
                <w:sz w:val="22"/>
                <w:szCs w:val="22"/>
              </w:rPr>
            </w:pPr>
            <w:r w:rsidRPr="0056356F">
              <w:rPr>
                <w:rFonts w:ascii="Calibri" w:hAnsi="Calibri" w:cs="Calibri"/>
                <w:sz w:val="22"/>
                <w:szCs w:val="22"/>
              </w:rPr>
              <w:t>El proponente deberá presentar conjuntamente con la propuesta económica y técnica,</w:t>
            </w:r>
            <w:r>
              <w:rPr>
                <w:rFonts w:ascii="Calibri" w:hAnsi="Calibri" w:cs="Calibri"/>
                <w:sz w:val="22"/>
                <w:szCs w:val="22"/>
              </w:rPr>
              <w:t xml:space="preserve"> </w:t>
            </w:r>
            <w:r w:rsidRPr="00A5405C">
              <w:rPr>
                <w:rFonts w:ascii="Calibri" w:hAnsi="Calibri" w:cs="Calibri"/>
                <w:sz w:val="22"/>
                <w:szCs w:val="22"/>
              </w:rPr>
              <w:t xml:space="preserve">una muestra de los siguientes componentes los cuales no serán reembolsables, ni devueltos al proponente por parte de YPFB, y serán calificables por los miembros del comité de evaluación correspondiente: </w:t>
            </w:r>
          </w:p>
          <w:p w:rsidR="00D24FB0" w:rsidRPr="00A5405C" w:rsidRDefault="00D24FB0" w:rsidP="008B20E4">
            <w:pPr>
              <w:autoSpaceDE w:val="0"/>
              <w:autoSpaceDN w:val="0"/>
              <w:adjustRightInd w:val="0"/>
              <w:ind w:left="356"/>
              <w:jc w:val="both"/>
              <w:rPr>
                <w:rFonts w:ascii="Calibri" w:hAnsi="Calibri" w:cs="Calibri"/>
                <w:sz w:val="22"/>
                <w:szCs w:val="22"/>
              </w:rPr>
            </w:pPr>
          </w:p>
          <w:p w:rsidR="00D24FB0" w:rsidRPr="00A5405C" w:rsidRDefault="00D24FB0" w:rsidP="001C3E30">
            <w:pPr>
              <w:numPr>
                <w:ilvl w:val="3"/>
                <w:numId w:val="61"/>
              </w:numPr>
              <w:tabs>
                <w:tab w:val="clear" w:pos="2880"/>
                <w:tab w:val="num" w:pos="851"/>
              </w:tabs>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 xml:space="preserve">(1) pieza de </w:t>
            </w:r>
            <w:r w:rsidRPr="00A5405C">
              <w:rPr>
                <w:rFonts w:ascii="Calibri" w:hAnsi="Calibri" w:cs="Calibri"/>
                <w:b/>
                <w:sz w:val="22"/>
                <w:szCs w:val="22"/>
              </w:rPr>
              <w:t>Gabinete</w:t>
            </w:r>
            <w:r w:rsidRPr="00A5405C">
              <w:rPr>
                <w:rFonts w:ascii="Calibri" w:hAnsi="Calibri" w:cs="Calibri"/>
                <w:sz w:val="22"/>
                <w:szCs w:val="22"/>
              </w:rPr>
              <w:t xml:space="preserve"> </w:t>
            </w:r>
            <w:r w:rsidRPr="00A5405C">
              <w:rPr>
                <w:rFonts w:ascii="Calibri" w:hAnsi="Calibri" w:cs="Calibri"/>
                <w:b/>
                <w:sz w:val="22"/>
                <w:szCs w:val="22"/>
              </w:rPr>
              <w:t xml:space="preserve">de medición S2300 con salida Tipo A </w:t>
            </w:r>
            <w:proofErr w:type="spellStart"/>
            <w:r w:rsidRPr="00A5405C">
              <w:rPr>
                <w:rFonts w:ascii="Calibri" w:hAnsi="Calibri" w:cs="Calibri"/>
                <w:b/>
                <w:sz w:val="22"/>
                <w:szCs w:val="22"/>
              </w:rPr>
              <w:t>Raccor</w:t>
            </w:r>
            <w:proofErr w:type="spellEnd"/>
          </w:p>
          <w:p w:rsidR="00D24FB0" w:rsidRPr="00A5405C" w:rsidRDefault="00D24FB0" w:rsidP="001C3E30">
            <w:pPr>
              <w:numPr>
                <w:ilvl w:val="3"/>
                <w:numId w:val="61"/>
              </w:numPr>
              <w:tabs>
                <w:tab w:val="clear" w:pos="2880"/>
                <w:tab w:val="num" w:pos="851"/>
              </w:tabs>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 xml:space="preserve">(1) pieza de </w:t>
            </w:r>
            <w:r w:rsidRPr="00A5405C">
              <w:rPr>
                <w:rFonts w:ascii="Calibri" w:hAnsi="Calibri" w:cs="Calibri"/>
                <w:b/>
                <w:sz w:val="22"/>
                <w:szCs w:val="22"/>
              </w:rPr>
              <w:t>Gabinete</w:t>
            </w:r>
            <w:r w:rsidRPr="00A5405C">
              <w:rPr>
                <w:rFonts w:ascii="Calibri" w:hAnsi="Calibri" w:cs="Calibri"/>
                <w:sz w:val="22"/>
                <w:szCs w:val="22"/>
              </w:rPr>
              <w:t xml:space="preserve"> </w:t>
            </w:r>
            <w:r w:rsidRPr="00A5405C">
              <w:rPr>
                <w:rFonts w:ascii="Calibri" w:hAnsi="Calibri" w:cs="Calibri"/>
                <w:b/>
                <w:sz w:val="22"/>
                <w:szCs w:val="22"/>
              </w:rPr>
              <w:t>de medición S2300 con salida Tipo B Cruceta</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Asimismo, dichas muestras deberán guardar relación con las fichas técnicas y/o catálogos de la propuesta.</w:t>
            </w:r>
          </w:p>
        </w:tc>
      </w:tr>
      <w:tr w:rsidR="00D24FB0" w:rsidRPr="00A5405C" w:rsidTr="008B20E4">
        <w:trPr>
          <w:trHeight w:val="441"/>
        </w:trPr>
        <w:tc>
          <w:tcPr>
            <w:tcW w:w="9640" w:type="dxa"/>
            <w:shd w:val="clear" w:color="auto" w:fill="B8CCE4"/>
            <w:vAlign w:val="center"/>
          </w:tcPr>
          <w:p w:rsidR="00D24FB0" w:rsidRPr="00A5405C" w:rsidRDefault="00D24FB0" w:rsidP="008B20E4">
            <w:pPr>
              <w:autoSpaceDE w:val="0"/>
              <w:autoSpaceDN w:val="0"/>
              <w:adjustRightInd w:val="0"/>
              <w:rPr>
                <w:rFonts w:ascii="Calibri" w:hAnsi="Calibri" w:cs="Calibri"/>
                <w:sz w:val="22"/>
                <w:szCs w:val="22"/>
              </w:rPr>
            </w:pPr>
            <w:r w:rsidRPr="00A5405C">
              <w:rPr>
                <w:rFonts w:ascii="Calibri" w:hAnsi="Calibri" w:cs="Calibri"/>
                <w:b/>
                <w:bCs/>
                <w:iCs/>
                <w:sz w:val="22"/>
                <w:szCs w:val="22"/>
                <w:lang w:val="es-MX"/>
              </w:rPr>
              <w:t>DOCUMENTACION A ENTREGAR CON LA PROPUESTA</w:t>
            </w:r>
          </w:p>
        </w:tc>
      </w:tr>
      <w:tr w:rsidR="00D24FB0" w:rsidRPr="00A5405C" w:rsidTr="008B20E4">
        <w:trPr>
          <w:trHeight w:val="709"/>
        </w:trPr>
        <w:tc>
          <w:tcPr>
            <w:tcW w:w="9640" w:type="dxa"/>
            <w:tcBorders>
              <w:bottom w:val="single" w:sz="4" w:space="0" w:color="auto"/>
            </w:tcBorders>
            <w:shd w:val="clear" w:color="auto" w:fill="auto"/>
            <w:vAlign w:val="bottom"/>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Conjuntamente con la propuesta económica y técnica, el ofertante ent</w:t>
            </w:r>
            <w:r>
              <w:rPr>
                <w:rFonts w:ascii="Calibri" w:hAnsi="Calibri" w:cs="Calibri"/>
                <w:sz w:val="22"/>
                <w:szCs w:val="22"/>
              </w:rPr>
              <w:t xml:space="preserve">regara la siguiente información que </w:t>
            </w:r>
            <w:r w:rsidRPr="0056356F">
              <w:rPr>
                <w:rFonts w:ascii="Calibri" w:hAnsi="Calibri" w:cs="Calibri"/>
                <w:sz w:val="22"/>
                <w:szCs w:val="22"/>
              </w:rPr>
              <w:t>puede ser en fotocopia simple; para la firma de contrato, se exige original o copia legalizada.</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Deberá acompañarse a la propuesta necesariamente un documento de cualquier institución</w:t>
            </w:r>
            <w:r>
              <w:rPr>
                <w:rFonts w:ascii="Calibri" w:hAnsi="Calibri" w:cs="Calibri"/>
                <w:sz w:val="22"/>
                <w:szCs w:val="22"/>
              </w:rPr>
              <w:t xml:space="preserve"> acreditada internacionalmente,</w:t>
            </w:r>
            <w:r w:rsidRPr="00A5405C">
              <w:rPr>
                <w:rFonts w:ascii="Calibri" w:hAnsi="Calibri" w:cs="Calibri"/>
                <w:sz w:val="22"/>
                <w:szCs w:val="22"/>
              </w:rPr>
              <w:t xml:space="preserve"> que certifique la norma aplicada en la fabricación del producto de acuerdo a las especificaciones técnicas indicadas del proponente. El certificado correspondiente debe estar a nombre de la fábrica que produce el bien solicitado y estar vigente durante el proceso de contratación, el mismo debe permanecer vigente durante la entrega del bien al comprador.</w:t>
            </w:r>
          </w:p>
          <w:p w:rsidR="00D24FB0" w:rsidRPr="00A5405C" w:rsidRDefault="00D24FB0" w:rsidP="008B20E4">
            <w:pPr>
              <w:autoSpaceDE w:val="0"/>
              <w:autoSpaceDN w:val="0"/>
              <w:adjustRightInd w:val="0"/>
              <w:ind w:left="356" w:hanging="284"/>
              <w:jc w:val="both"/>
              <w:rPr>
                <w:rFonts w:ascii="Calibri" w:hAnsi="Calibri" w:cs="Calibri"/>
                <w:sz w:val="22"/>
                <w:szCs w:val="22"/>
              </w:rPr>
            </w:pPr>
          </w:p>
          <w:p w:rsidR="00D24FB0" w:rsidRPr="00A5405C"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D24FB0" w:rsidRPr="00A5405C" w:rsidRDefault="00D24FB0" w:rsidP="008B20E4">
            <w:pPr>
              <w:autoSpaceDE w:val="0"/>
              <w:autoSpaceDN w:val="0"/>
              <w:adjustRightInd w:val="0"/>
              <w:ind w:left="356" w:hanging="284"/>
              <w:jc w:val="both"/>
              <w:rPr>
                <w:rFonts w:ascii="Calibri" w:hAnsi="Calibri" w:cs="Calibri"/>
                <w:sz w:val="22"/>
                <w:szCs w:val="22"/>
              </w:rPr>
            </w:pPr>
          </w:p>
          <w:p w:rsidR="00D24FB0" w:rsidRPr="00A5405C"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 xml:space="preserve">Documentos (contratos o facturas) que avalen la experiencia de la empresa, y que sumados los montos adjudicados (de </w:t>
            </w:r>
            <w:r>
              <w:rPr>
                <w:rFonts w:ascii="Calibri" w:hAnsi="Calibri" w:cs="Calibri"/>
                <w:sz w:val="22"/>
                <w:szCs w:val="22"/>
              </w:rPr>
              <w:t xml:space="preserve">procesos similares de acuerdo a </w:t>
            </w:r>
            <w:r w:rsidRPr="00A5405C">
              <w:rPr>
                <w:rFonts w:ascii="Calibri" w:hAnsi="Calibri" w:cs="Calibri"/>
                <w:sz w:val="22"/>
                <w:szCs w:val="22"/>
              </w:rPr>
              <w:t>los componentes que lo conforman) sean igual o superior al 50% del monto de su propuesta económica.</w:t>
            </w:r>
          </w:p>
          <w:p w:rsidR="00D24FB0" w:rsidRPr="00A5405C" w:rsidRDefault="00D24FB0" w:rsidP="008B20E4">
            <w:pPr>
              <w:autoSpaceDE w:val="0"/>
              <w:autoSpaceDN w:val="0"/>
              <w:adjustRightInd w:val="0"/>
              <w:ind w:left="356" w:hanging="284"/>
              <w:jc w:val="both"/>
              <w:rPr>
                <w:rFonts w:ascii="Calibri" w:hAnsi="Calibri" w:cs="Calibri"/>
                <w:sz w:val="22"/>
                <w:szCs w:val="22"/>
              </w:rPr>
            </w:pPr>
          </w:p>
          <w:p w:rsidR="00D24FB0" w:rsidRPr="00A5405C"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Fichas técnicas del bien solicitado en idioma español y/o inglés (las fichas técnicas o los catálogos a presentar en la propuesta deberá guardar relación con el bien a proponer).</w:t>
            </w:r>
          </w:p>
          <w:p w:rsidR="00D24FB0" w:rsidRPr="00A5405C" w:rsidRDefault="00D24FB0" w:rsidP="008B20E4">
            <w:pPr>
              <w:autoSpaceDE w:val="0"/>
              <w:autoSpaceDN w:val="0"/>
              <w:adjustRightInd w:val="0"/>
              <w:ind w:left="356" w:hanging="284"/>
              <w:jc w:val="both"/>
              <w:rPr>
                <w:rFonts w:ascii="Calibri" w:hAnsi="Calibri" w:cs="Calibri"/>
                <w:sz w:val="22"/>
                <w:szCs w:val="22"/>
              </w:rPr>
            </w:pPr>
          </w:p>
          <w:p w:rsidR="00D24FB0" w:rsidRPr="009061C8"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Certificado de Calibración</w:t>
            </w:r>
            <w:r>
              <w:rPr>
                <w:rFonts w:ascii="Calibri" w:hAnsi="Calibri" w:cs="Calibri"/>
                <w:sz w:val="22"/>
                <w:szCs w:val="22"/>
              </w:rPr>
              <w:t xml:space="preserve"> </w:t>
            </w:r>
            <w:r w:rsidRPr="009061C8">
              <w:rPr>
                <w:rFonts w:ascii="Calibri" w:hAnsi="Calibri" w:cs="Calibri"/>
                <w:sz w:val="22"/>
                <w:szCs w:val="22"/>
              </w:rPr>
              <w:t>(El fabricante deberá extender el certificado).</w:t>
            </w:r>
          </w:p>
          <w:p w:rsidR="00D24FB0" w:rsidRPr="00A5405C" w:rsidRDefault="00D24FB0" w:rsidP="008B20E4">
            <w:pPr>
              <w:autoSpaceDE w:val="0"/>
              <w:autoSpaceDN w:val="0"/>
              <w:adjustRightInd w:val="0"/>
              <w:ind w:left="356" w:hanging="284"/>
              <w:jc w:val="both"/>
              <w:rPr>
                <w:rFonts w:ascii="Calibri" w:hAnsi="Calibri" w:cs="Calibri"/>
                <w:sz w:val="22"/>
                <w:szCs w:val="22"/>
              </w:rPr>
            </w:pPr>
          </w:p>
          <w:p w:rsidR="00D24FB0" w:rsidRPr="00A5405C"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Especificaciones y/o características de la pintura anticorrosiva con relación a la corrosión (tiempo de vida, adherencia, protección en condiciones de humedad y cambios de temperatura).</w:t>
            </w:r>
          </w:p>
          <w:p w:rsidR="00D24FB0" w:rsidRPr="00A5405C" w:rsidRDefault="00D24FB0" w:rsidP="008B20E4">
            <w:pPr>
              <w:autoSpaceDE w:val="0"/>
              <w:autoSpaceDN w:val="0"/>
              <w:adjustRightInd w:val="0"/>
              <w:ind w:left="356" w:hanging="284"/>
              <w:jc w:val="both"/>
              <w:rPr>
                <w:rFonts w:ascii="Calibri" w:hAnsi="Calibri" w:cs="Calibri"/>
                <w:sz w:val="22"/>
                <w:szCs w:val="22"/>
              </w:rPr>
            </w:pPr>
          </w:p>
          <w:p w:rsidR="00D24FB0" w:rsidRPr="00A5405C"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 xml:space="preserve">El proponente deberá presentar los certificados solicitados en los puntos descripción de los Sistemas </w:t>
            </w:r>
            <w:r w:rsidRPr="00A5405C">
              <w:rPr>
                <w:rFonts w:ascii="Calibri" w:hAnsi="Calibri" w:cs="Calibri"/>
                <w:sz w:val="22"/>
                <w:szCs w:val="22"/>
              </w:rPr>
              <w:lastRenderedPageBreak/>
              <w:t>de Gabinetes, Medición, Regulación y todos los Accesorios correspondientes, de acuerdo a sus correspondientes especificaciones.</w:t>
            </w:r>
          </w:p>
          <w:p w:rsidR="00D24FB0" w:rsidRPr="00F87112" w:rsidRDefault="00D24FB0" w:rsidP="00D24FB0">
            <w:pPr>
              <w:numPr>
                <w:ilvl w:val="0"/>
                <w:numId w:val="32"/>
              </w:numPr>
              <w:autoSpaceDE w:val="0"/>
              <w:autoSpaceDN w:val="0"/>
              <w:adjustRightInd w:val="0"/>
              <w:ind w:left="356" w:hanging="284"/>
              <w:jc w:val="both"/>
              <w:rPr>
                <w:rFonts w:ascii="Calibri" w:hAnsi="Calibri" w:cs="Calibri"/>
                <w:sz w:val="22"/>
                <w:szCs w:val="22"/>
              </w:rPr>
            </w:pPr>
            <w:r w:rsidRPr="00A5405C">
              <w:rPr>
                <w:rFonts w:ascii="Calibri" w:hAnsi="Calibri" w:cs="Calibri"/>
                <w:sz w:val="22"/>
                <w:szCs w:val="22"/>
              </w:rPr>
              <w:t>El proponente deberá presentar un catálogo de los Sistemas de Gabinetes, Medición, Regulación y todos los Accesorios correspondientes, independientemente uno de cada componente.</w:t>
            </w:r>
          </w:p>
        </w:tc>
      </w:tr>
      <w:tr w:rsidR="00D24FB0" w:rsidRPr="00A5405C" w:rsidTr="008B20E4">
        <w:trPr>
          <w:trHeight w:val="441"/>
        </w:trPr>
        <w:tc>
          <w:tcPr>
            <w:tcW w:w="9640" w:type="dxa"/>
            <w:shd w:val="clear" w:color="auto" w:fill="B8CCE4"/>
            <w:vAlign w:val="center"/>
          </w:tcPr>
          <w:p w:rsidR="00D24FB0" w:rsidRPr="00A5405C" w:rsidRDefault="00D24FB0" w:rsidP="008B20E4">
            <w:pPr>
              <w:autoSpaceDE w:val="0"/>
              <w:autoSpaceDN w:val="0"/>
              <w:adjustRightInd w:val="0"/>
              <w:rPr>
                <w:rFonts w:ascii="Calibri" w:hAnsi="Calibri" w:cs="Calibri"/>
                <w:sz w:val="22"/>
                <w:szCs w:val="22"/>
              </w:rPr>
            </w:pPr>
            <w:r w:rsidRPr="00A5405C">
              <w:rPr>
                <w:rFonts w:ascii="Calibri" w:hAnsi="Calibri" w:cs="Calibri"/>
                <w:b/>
                <w:bCs/>
                <w:iCs/>
                <w:sz w:val="22"/>
                <w:szCs w:val="22"/>
                <w:lang w:val="es-MX"/>
              </w:rPr>
              <w:lastRenderedPageBreak/>
              <w:t xml:space="preserve">MODALIDAD DE CONTRATACION </w:t>
            </w:r>
          </w:p>
        </w:tc>
      </w:tr>
      <w:tr w:rsidR="00D24FB0" w:rsidRPr="00A5405C" w:rsidTr="008B20E4">
        <w:trPr>
          <w:trHeight w:val="523"/>
        </w:trPr>
        <w:tc>
          <w:tcPr>
            <w:tcW w:w="9640" w:type="dxa"/>
            <w:tcBorders>
              <w:bottom w:val="single" w:sz="4" w:space="0" w:color="auto"/>
            </w:tcBorders>
            <w:shd w:val="clear" w:color="auto" w:fill="auto"/>
            <w:vAlign w:val="bottom"/>
          </w:tcPr>
          <w:p w:rsidR="00D24FB0" w:rsidRPr="00A5405C" w:rsidRDefault="00D24FB0" w:rsidP="008B20E4">
            <w:pPr>
              <w:autoSpaceDE w:val="0"/>
              <w:autoSpaceDN w:val="0"/>
              <w:adjustRightInd w:val="0"/>
              <w:jc w:val="both"/>
              <w:rPr>
                <w:rFonts w:ascii="Calibri" w:hAnsi="Calibri" w:cs="Calibri"/>
                <w:sz w:val="22"/>
                <w:szCs w:val="22"/>
                <w:lang w:val="es-BO"/>
              </w:rPr>
            </w:pPr>
            <w:r w:rsidRPr="00A5405C">
              <w:rPr>
                <w:rFonts w:ascii="Calibri" w:hAnsi="Calibri" w:cs="Calibri"/>
                <w:sz w:val="22"/>
                <w:szCs w:val="22"/>
              </w:rPr>
              <w:t xml:space="preserve">El presente proceso de adquisición se desarrollara por comparación de ofertas bajo el marco normativo del </w:t>
            </w:r>
            <w:r w:rsidRPr="00A5405C">
              <w:rPr>
                <w:rFonts w:ascii="Calibri" w:hAnsi="Calibri" w:cs="Calibri"/>
                <w:b/>
                <w:sz w:val="22"/>
                <w:szCs w:val="22"/>
              </w:rPr>
              <w:t>Decreto Supremo 224</w:t>
            </w:r>
            <w:r w:rsidRPr="00A5405C">
              <w:rPr>
                <w:rFonts w:ascii="Calibri" w:hAnsi="Calibri" w:cs="Calibri"/>
                <w:sz w:val="22"/>
                <w:szCs w:val="22"/>
              </w:rPr>
              <w:t xml:space="preserve"> del 24/07/2009</w:t>
            </w:r>
            <w:r>
              <w:rPr>
                <w:rFonts w:ascii="Calibri" w:hAnsi="Calibri" w:cs="Calibri"/>
                <w:sz w:val="22"/>
                <w:szCs w:val="22"/>
              </w:rPr>
              <w:t xml:space="preserve"> bajo la modalidad de comparación de ofertas</w:t>
            </w:r>
            <w:r w:rsidRPr="00A5405C">
              <w:rPr>
                <w:rFonts w:ascii="Calibri" w:hAnsi="Calibri" w:cs="Calibri"/>
                <w:sz w:val="22"/>
                <w:szCs w:val="22"/>
              </w:rPr>
              <w:t>, al tratarse de una contratación en el extranjero.</w:t>
            </w:r>
          </w:p>
        </w:tc>
      </w:tr>
      <w:tr w:rsidR="00D24FB0" w:rsidRPr="00A5405C" w:rsidTr="008B20E4">
        <w:trPr>
          <w:trHeight w:val="355"/>
        </w:trPr>
        <w:tc>
          <w:tcPr>
            <w:tcW w:w="9640" w:type="dxa"/>
            <w:tcBorders>
              <w:bottom w:val="single" w:sz="4" w:space="0" w:color="auto"/>
            </w:tcBorders>
            <w:shd w:val="clear" w:color="auto" w:fill="BDD6EE"/>
            <w:vAlign w:val="bottom"/>
          </w:tcPr>
          <w:p w:rsidR="00D24FB0" w:rsidRPr="00352683" w:rsidRDefault="00D24FB0" w:rsidP="008B20E4">
            <w:pPr>
              <w:autoSpaceDE w:val="0"/>
              <w:autoSpaceDN w:val="0"/>
              <w:adjustRightInd w:val="0"/>
              <w:rPr>
                <w:rFonts w:ascii="Calibri" w:hAnsi="Calibri" w:cs="Calibri"/>
                <w:b/>
                <w:bCs/>
                <w:iCs/>
                <w:sz w:val="22"/>
                <w:szCs w:val="22"/>
                <w:lang w:val="es-MX"/>
              </w:rPr>
            </w:pPr>
            <w:r w:rsidRPr="00352683">
              <w:rPr>
                <w:rFonts w:ascii="Calibri" w:hAnsi="Calibri" w:cs="Calibri"/>
                <w:b/>
                <w:bCs/>
                <w:iCs/>
                <w:sz w:val="22"/>
                <w:szCs w:val="22"/>
                <w:lang w:val="es-MX"/>
              </w:rPr>
              <w:t>FORMA DE ADJUDICACION</w:t>
            </w:r>
          </w:p>
        </w:tc>
      </w:tr>
      <w:tr w:rsidR="00D24FB0" w:rsidRPr="00A5405C" w:rsidTr="008B20E4">
        <w:trPr>
          <w:trHeight w:val="523"/>
        </w:trPr>
        <w:tc>
          <w:tcPr>
            <w:tcW w:w="9640" w:type="dxa"/>
            <w:tcBorders>
              <w:bottom w:val="single" w:sz="4" w:space="0" w:color="auto"/>
            </w:tcBorders>
            <w:shd w:val="clear" w:color="auto" w:fill="auto"/>
            <w:vAlign w:val="bottom"/>
          </w:tcPr>
          <w:p w:rsidR="00D24FB0" w:rsidRPr="00D24FB0" w:rsidRDefault="00D24FB0" w:rsidP="008B20E4">
            <w:pPr>
              <w:pStyle w:val="NormalWeb"/>
              <w:jc w:val="both"/>
              <w:rPr>
                <w:rFonts w:ascii="Calibri" w:hAnsi="Calibri" w:cs="Calibri"/>
                <w:sz w:val="22"/>
                <w:szCs w:val="22"/>
                <w:lang w:val="es-BO"/>
              </w:rPr>
            </w:pPr>
            <w:r w:rsidRPr="00D24FB0">
              <w:rPr>
                <w:rFonts w:ascii="Calibri" w:hAnsi="Calibri"/>
                <w:color w:val="000000"/>
                <w:lang w:val="es-BO"/>
              </w:rPr>
              <w:t xml:space="preserve">El presente proceso será adjudicado por  </w:t>
            </w:r>
            <w:r w:rsidRPr="00D24FB0">
              <w:rPr>
                <w:rFonts w:ascii="Calibri" w:hAnsi="Calibri"/>
                <w:b/>
                <w:color w:val="000000"/>
                <w:lang w:val="es-BO"/>
              </w:rPr>
              <w:t xml:space="preserve"> ítem</w:t>
            </w:r>
            <w:r w:rsidRPr="00D24FB0">
              <w:rPr>
                <w:rFonts w:ascii="Calibri" w:hAnsi="Calibri"/>
                <w:color w:val="000000"/>
                <w:lang w:val="es-BO"/>
              </w:rPr>
              <w:t xml:space="preserve"> a una o las empresa (s) que cumplan todos los aspectos técnicos, administrativos y legales de la presente contratación, adoptando el método de selección y adjudicación precio evaluado más bajo.     </w:t>
            </w:r>
          </w:p>
        </w:tc>
      </w:tr>
      <w:tr w:rsidR="00D24FB0" w:rsidRPr="00A5405C" w:rsidTr="008B20E4">
        <w:trPr>
          <w:trHeight w:val="441"/>
        </w:trPr>
        <w:tc>
          <w:tcPr>
            <w:tcW w:w="9640" w:type="dxa"/>
            <w:shd w:val="clear" w:color="auto" w:fill="B8CCE4"/>
            <w:vAlign w:val="center"/>
          </w:tcPr>
          <w:p w:rsidR="00D24FB0" w:rsidRPr="00A5405C" w:rsidRDefault="00D24FB0" w:rsidP="008B20E4">
            <w:pPr>
              <w:autoSpaceDE w:val="0"/>
              <w:autoSpaceDN w:val="0"/>
              <w:adjustRightInd w:val="0"/>
              <w:rPr>
                <w:rFonts w:ascii="Calibri" w:hAnsi="Calibri" w:cs="Calibri"/>
                <w:sz w:val="22"/>
                <w:szCs w:val="22"/>
              </w:rPr>
            </w:pPr>
            <w:r w:rsidRPr="00A5405C">
              <w:rPr>
                <w:rFonts w:ascii="Calibri" w:hAnsi="Calibri" w:cs="Calibri"/>
                <w:b/>
                <w:bCs/>
                <w:iCs/>
                <w:sz w:val="22"/>
                <w:szCs w:val="22"/>
                <w:lang w:val="es-MX"/>
              </w:rPr>
              <w:t xml:space="preserve">PENALIDADES Y MOROSIDADES </w:t>
            </w:r>
          </w:p>
        </w:tc>
      </w:tr>
      <w:tr w:rsidR="00D24FB0" w:rsidRPr="00A5405C" w:rsidTr="008B20E4">
        <w:trPr>
          <w:trHeight w:val="709"/>
        </w:trPr>
        <w:tc>
          <w:tcPr>
            <w:tcW w:w="9640" w:type="dxa"/>
            <w:tcBorders>
              <w:bottom w:val="single" w:sz="4" w:space="0" w:color="auto"/>
            </w:tcBorders>
            <w:shd w:val="clear" w:color="auto" w:fill="auto"/>
            <w:vAlign w:val="bottom"/>
          </w:tcPr>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“Queda convenido entre las partes contratantes, que salvo caso de fuerza mayor o caso fortuito, debidamente comprobados por el COMPRADOR (YPFB), se aplicará, las siguientes multas:</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1.- A la conclusión del Plazo de Entrega , se establecerán las siguientes multas:</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ind w:left="214"/>
              <w:jc w:val="both"/>
              <w:rPr>
                <w:rFonts w:ascii="Calibri" w:hAnsi="Calibri" w:cs="Calibri"/>
                <w:sz w:val="22"/>
                <w:szCs w:val="22"/>
              </w:rPr>
            </w:pPr>
            <w:r w:rsidRPr="00A5405C">
              <w:rPr>
                <w:rFonts w:ascii="Calibri" w:hAnsi="Calibri" w:cs="Calibri"/>
                <w:sz w:val="22"/>
                <w:szCs w:val="22"/>
              </w:rPr>
              <w:t>a)</w:t>
            </w:r>
            <w:r w:rsidRPr="00A5405C">
              <w:rPr>
                <w:rFonts w:ascii="Calibri" w:hAnsi="Calibri" w:cs="Calibri"/>
                <w:sz w:val="22"/>
                <w:szCs w:val="22"/>
              </w:rPr>
              <w:tab/>
              <w:t>Equivalente al 2 por 1.000 por cada día de atraso desde el día 1 hasta el día 30.</w:t>
            </w:r>
          </w:p>
          <w:p w:rsidR="00D24FB0" w:rsidRPr="00A5405C" w:rsidRDefault="00D24FB0" w:rsidP="008B20E4">
            <w:pPr>
              <w:autoSpaceDE w:val="0"/>
              <w:autoSpaceDN w:val="0"/>
              <w:adjustRightInd w:val="0"/>
              <w:ind w:left="214"/>
              <w:jc w:val="both"/>
              <w:rPr>
                <w:rFonts w:ascii="Calibri" w:hAnsi="Calibri" w:cs="Calibri"/>
                <w:sz w:val="22"/>
                <w:szCs w:val="22"/>
              </w:rPr>
            </w:pPr>
            <w:r w:rsidRPr="00A5405C">
              <w:rPr>
                <w:rFonts w:ascii="Calibri" w:hAnsi="Calibri" w:cs="Calibri"/>
                <w:sz w:val="22"/>
                <w:szCs w:val="22"/>
              </w:rPr>
              <w:t>b)</w:t>
            </w:r>
            <w:r w:rsidRPr="00A5405C">
              <w:rPr>
                <w:rFonts w:ascii="Calibri" w:hAnsi="Calibri" w:cs="Calibri"/>
                <w:sz w:val="22"/>
                <w:szCs w:val="22"/>
              </w:rPr>
              <w:tab/>
              <w:t>Equivalente al 4 por 1.000 por cada día de atraso desde el día 31 en adelante.</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El monto de la multa será calculado respecto del monto correspondiente del SALDO NO ENTREGADO, cuya entrega hubiese sufrido retraso, de acuerdo al plazo de entrega establecido.</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2.- Multa por retraso de entrega de material de reposición: En el caso de que los bienes defectuosos a ser reemplazados sufriesen retraso, conforme el plazo establecido en el </w:t>
            </w:r>
            <w:r w:rsidRPr="00A5405C">
              <w:rPr>
                <w:rFonts w:ascii="Calibri" w:hAnsi="Calibri" w:cs="Calibri"/>
                <w:b/>
                <w:bCs/>
                <w:sz w:val="22"/>
                <w:szCs w:val="22"/>
              </w:rPr>
              <w:t>PLAZO DE ENTREGA</w:t>
            </w:r>
            <w:r w:rsidRPr="00A5405C">
              <w:rPr>
                <w:rFonts w:ascii="Calibri" w:hAnsi="Calibri" w:cs="Calibri"/>
                <w:sz w:val="22"/>
                <w:szCs w:val="22"/>
              </w:rPr>
              <w:t xml:space="preserve"> se aplicará la multa correspondiente al saldo NO entregado. </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De establecer el COMPRADOR (YPFB) que por la aplicación de multas por mora se hubiese llegado al límite del 10% del monto del Contrato, </w:t>
            </w:r>
            <w:r w:rsidRPr="00A5405C">
              <w:rPr>
                <w:rFonts w:ascii="Calibri" w:hAnsi="Calibri" w:cs="Calibri"/>
                <w:b/>
                <w:sz w:val="22"/>
                <w:szCs w:val="22"/>
                <w:u w:val="single"/>
              </w:rPr>
              <w:t>podrá</w:t>
            </w:r>
            <w:r w:rsidRPr="00A5405C">
              <w:rPr>
                <w:rFonts w:ascii="Calibri" w:hAnsi="Calibri" w:cs="Calibri"/>
                <w:sz w:val="22"/>
                <w:szCs w:val="22"/>
              </w:rPr>
              <w:t xml:space="preserve"> iniciar el proceso de resolución del contrato conforme lo estipulado en el al contrato suscrito entre YPFB y el proveedor.</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De establecer el COMPRADOR (YPFB) que por la aplicación de multas por mora se hubiese llegado al límite del 20% del monto del Contrato, </w:t>
            </w:r>
            <w:r w:rsidRPr="00A5405C">
              <w:rPr>
                <w:rFonts w:ascii="Calibri" w:hAnsi="Calibri" w:cs="Calibri"/>
                <w:b/>
                <w:sz w:val="22"/>
                <w:szCs w:val="22"/>
                <w:u w:val="single"/>
              </w:rPr>
              <w:t>deberá</w:t>
            </w:r>
            <w:r w:rsidRPr="00A5405C">
              <w:rPr>
                <w:rFonts w:ascii="Calibri" w:hAnsi="Calibri" w:cs="Calibri"/>
                <w:sz w:val="22"/>
                <w:szCs w:val="22"/>
              </w:rPr>
              <w:t xml:space="preserve"> iniciar el proceso de resolución del contrato conforme lo estipulado al contrato entre YPFB y el proveedor.</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 xml:space="preserve">En el caso de que YPFB optara por la resolución del contrato en cualquiera de las dos situaciones señaladas precedentemente se procederá a la ejecución de la boleta de garantía de cumplimiento de contrato.  </w:t>
            </w:r>
          </w:p>
          <w:p w:rsidR="00D24FB0" w:rsidRPr="00A5405C" w:rsidRDefault="00D24FB0" w:rsidP="008B20E4">
            <w:pPr>
              <w:autoSpaceDE w:val="0"/>
              <w:autoSpaceDN w:val="0"/>
              <w:adjustRightInd w:val="0"/>
              <w:jc w:val="both"/>
              <w:rPr>
                <w:rFonts w:ascii="Calibri" w:hAnsi="Calibri" w:cs="Calibri"/>
                <w:sz w:val="22"/>
                <w:szCs w:val="22"/>
              </w:rPr>
            </w:pPr>
          </w:p>
          <w:p w:rsidR="00D24FB0" w:rsidRPr="00A5405C" w:rsidRDefault="00D24FB0" w:rsidP="008B20E4">
            <w:pPr>
              <w:autoSpaceDE w:val="0"/>
              <w:autoSpaceDN w:val="0"/>
              <w:adjustRightInd w:val="0"/>
              <w:jc w:val="both"/>
              <w:rPr>
                <w:rFonts w:ascii="Calibri" w:hAnsi="Calibri" w:cs="Calibri"/>
                <w:sz w:val="22"/>
                <w:szCs w:val="22"/>
              </w:rPr>
            </w:pPr>
            <w:r w:rsidRPr="00A5405C">
              <w:rPr>
                <w:rFonts w:ascii="Calibri" w:hAnsi="Calibri" w:cs="Calibri"/>
                <w:sz w:val="22"/>
                <w:szCs w:val="22"/>
              </w:rPr>
              <w:t>En el caso de existir un monto correspondiente a multas, el proveedor tendrá que depositar dicho monto a una cuenta del Banco Central de Bolivia (cuenta que será descrita y detallada en su momento) a ser indicado por el comité de recepción de YPFB.</w:t>
            </w:r>
          </w:p>
        </w:tc>
      </w:tr>
    </w:tbl>
    <w:p w:rsidR="00D24FB0" w:rsidRPr="00A5405C" w:rsidRDefault="00D24FB0" w:rsidP="00D24FB0">
      <w:pPr>
        <w:jc w:val="both"/>
        <w:rPr>
          <w:rFonts w:ascii="Calibri" w:hAnsi="Calibri" w:cs="Verdana"/>
          <w:b/>
          <w:bCs/>
          <w:color w:val="000000"/>
          <w:sz w:val="22"/>
          <w:szCs w:val="22"/>
        </w:rPr>
      </w:pPr>
    </w:p>
    <w:p w:rsidR="00F17C85" w:rsidRPr="00F44E66" w:rsidRDefault="00F17C85" w:rsidP="00F17C85">
      <w:pPr>
        <w:jc w:val="center"/>
        <w:rPr>
          <w:rFonts w:asciiTheme="minorHAnsi" w:hAnsiTheme="minorHAnsi" w:cstheme="minorHAnsi"/>
          <w:snapToGrid w:val="0"/>
        </w:rPr>
      </w:pPr>
    </w:p>
    <w:p w:rsidR="00F119DA" w:rsidRPr="00F44E66" w:rsidRDefault="00F119DA" w:rsidP="00F17C85">
      <w:pPr>
        <w:tabs>
          <w:tab w:val="left" w:pos="4002"/>
        </w:tabs>
        <w:ind w:left="426"/>
        <w:jc w:val="both"/>
        <w:rPr>
          <w:rFonts w:asciiTheme="minorHAnsi" w:hAnsiTheme="minorHAnsi" w:cstheme="minorHAnsi"/>
          <w:b/>
          <w:color w:val="000000"/>
        </w:rPr>
      </w:pPr>
      <w:r w:rsidRPr="00F44E66">
        <w:rPr>
          <w:rFonts w:asciiTheme="minorHAnsi" w:hAnsiTheme="minorHAnsi" w:cstheme="minorHAnsi"/>
          <w:b/>
          <w:color w:val="000000"/>
        </w:rPr>
        <w:br w:type="page"/>
      </w:r>
    </w:p>
    <w:p w:rsidR="00D0399F" w:rsidRPr="00F44E66" w:rsidRDefault="00D0399F" w:rsidP="00AC6656">
      <w:pPr>
        <w:ind w:left="426"/>
        <w:jc w:val="center"/>
        <w:rPr>
          <w:rFonts w:asciiTheme="minorHAnsi" w:hAnsiTheme="minorHAnsi" w:cstheme="minorHAnsi"/>
          <w:b/>
          <w:color w:val="000000"/>
        </w:rPr>
      </w:pPr>
      <w:r w:rsidRPr="00F44E66">
        <w:rPr>
          <w:rFonts w:asciiTheme="minorHAnsi" w:hAnsiTheme="minorHAnsi" w:cstheme="minorHAnsi"/>
          <w:b/>
          <w:color w:val="000000"/>
        </w:rPr>
        <w:lastRenderedPageBreak/>
        <w:t>PARTE III</w:t>
      </w:r>
    </w:p>
    <w:p w:rsidR="00D0399F" w:rsidRPr="00F44E66" w:rsidRDefault="00D0399F" w:rsidP="00D0399F">
      <w:pPr>
        <w:jc w:val="center"/>
        <w:rPr>
          <w:rFonts w:asciiTheme="minorHAnsi" w:hAnsiTheme="minorHAnsi" w:cstheme="minorHAnsi"/>
          <w:b/>
          <w:color w:val="000000"/>
        </w:rPr>
      </w:pPr>
      <w:r w:rsidRPr="00F44E66">
        <w:rPr>
          <w:rFonts w:asciiTheme="minorHAnsi" w:hAnsiTheme="minorHAnsi" w:cstheme="minorHAnsi"/>
          <w:b/>
          <w:color w:val="000000"/>
        </w:rPr>
        <w:t>FORMULARIOS DE PRESENTACION</w:t>
      </w:r>
    </w:p>
    <w:p w:rsidR="00D0399F" w:rsidRPr="00F44E66" w:rsidRDefault="00D0399F" w:rsidP="00D0399F">
      <w:pPr>
        <w:jc w:val="center"/>
        <w:rPr>
          <w:rFonts w:asciiTheme="minorHAnsi" w:hAnsiTheme="minorHAnsi" w:cstheme="minorHAnsi"/>
          <w:b/>
        </w:rPr>
      </w:pPr>
    </w:p>
    <w:p w:rsidR="00E03F91" w:rsidRPr="00F44E66" w:rsidRDefault="00E03F91" w:rsidP="00E03F91">
      <w:pPr>
        <w:jc w:val="center"/>
        <w:rPr>
          <w:rFonts w:asciiTheme="minorHAnsi" w:hAnsiTheme="minorHAnsi" w:cstheme="minorHAnsi"/>
          <w:b/>
        </w:rPr>
      </w:pPr>
      <w:r w:rsidRPr="00F44E66">
        <w:rPr>
          <w:rFonts w:asciiTheme="minorHAnsi" w:hAnsiTheme="minorHAnsi" w:cstheme="minorHAnsi"/>
          <w:b/>
        </w:rPr>
        <w:t>DETALLE DE FORMULARIOS/DOCUMENTOS DE PRESENTACIÓN CON LA PROPUESTA</w:t>
      </w:r>
    </w:p>
    <w:p w:rsidR="00E03F91" w:rsidRPr="00F44E66" w:rsidRDefault="00E03F91" w:rsidP="00E03F91">
      <w:pPr>
        <w:jc w:val="center"/>
        <w:rPr>
          <w:rFonts w:asciiTheme="minorHAnsi" w:hAnsiTheme="minorHAnsi" w:cstheme="minorHAnsi"/>
          <w:b/>
        </w:rPr>
      </w:pPr>
    </w:p>
    <w:p w:rsidR="00E03F91" w:rsidRPr="00F44E66" w:rsidRDefault="00E03F91" w:rsidP="003A1BDF">
      <w:pPr>
        <w:pStyle w:val="Prrafodelista"/>
        <w:numPr>
          <w:ilvl w:val="0"/>
          <w:numId w:val="23"/>
        </w:numPr>
        <w:tabs>
          <w:tab w:val="left" w:pos="5025"/>
        </w:tabs>
        <w:ind w:left="284" w:hanging="284"/>
        <w:rPr>
          <w:rFonts w:asciiTheme="minorHAnsi" w:hAnsiTheme="minorHAnsi" w:cstheme="minorHAnsi"/>
          <w:b/>
        </w:rPr>
      </w:pPr>
      <w:r w:rsidRPr="00F44E66">
        <w:rPr>
          <w:rFonts w:asciiTheme="minorHAnsi" w:hAnsiTheme="minorHAnsi" w:cstheme="minorHAnsi"/>
          <w:b/>
        </w:rPr>
        <w:t xml:space="preserve"> DOCUMENTOS LEGALES Y ADMINISTRATIVOS PARA PROPONENTES </w:t>
      </w:r>
    </w:p>
    <w:p w:rsidR="00E03F91" w:rsidRPr="00F44E66" w:rsidRDefault="00E03F91" w:rsidP="00E03F91">
      <w:pPr>
        <w:tabs>
          <w:tab w:val="left" w:pos="5025"/>
        </w:tabs>
        <w:rPr>
          <w:rFonts w:asciiTheme="minorHAnsi" w:hAnsiTheme="minorHAnsi" w:cstheme="minorHAnsi"/>
          <w:b/>
        </w:rPr>
      </w:pPr>
      <w:r w:rsidRPr="00F44E66">
        <w:rPr>
          <w:rFonts w:asciiTheme="minorHAnsi" w:hAnsiTheme="minorHAnsi" w:cstheme="minorHAnsi"/>
          <w:b/>
        </w:rPr>
        <w:tab/>
      </w:r>
    </w:p>
    <w:p w:rsidR="00E80263" w:rsidRPr="00F44E66" w:rsidRDefault="00E03F91" w:rsidP="00E80263">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rPr>
        <w:tab/>
      </w:r>
      <w:r w:rsidR="00E80263" w:rsidRPr="00F44E66">
        <w:rPr>
          <w:rFonts w:asciiTheme="minorHAnsi" w:hAnsiTheme="minorHAnsi" w:cstheme="minorHAnsi"/>
          <w:b/>
          <w:sz w:val="20"/>
          <w:lang w:val="es-BO"/>
        </w:rPr>
        <w:t>Formularios/Documentos Administrativos:</w:t>
      </w:r>
    </w:p>
    <w:p w:rsidR="00FF5C94" w:rsidRPr="00F44E66" w:rsidRDefault="00FF5C94" w:rsidP="00E80263">
      <w:pPr>
        <w:pStyle w:val="Normal2"/>
        <w:ind w:left="2124" w:hanging="2124"/>
        <w:rPr>
          <w:rFonts w:asciiTheme="minorHAnsi" w:hAnsiTheme="minorHAnsi" w:cstheme="minorHAnsi"/>
          <w:b/>
          <w:sz w:val="20"/>
          <w:lang w:val="es-BO"/>
        </w:rPr>
      </w:pPr>
    </w:p>
    <w:p w:rsidR="00E80263" w:rsidRPr="00F44E66" w:rsidRDefault="00E80263" w:rsidP="003A1BDF">
      <w:pPr>
        <w:pStyle w:val="Prrafodelista"/>
        <w:numPr>
          <w:ilvl w:val="0"/>
          <w:numId w:val="26"/>
        </w:numPr>
        <w:jc w:val="both"/>
        <w:rPr>
          <w:rFonts w:asciiTheme="minorHAnsi" w:hAnsiTheme="minorHAnsi" w:cstheme="minorHAnsi"/>
        </w:rPr>
      </w:pPr>
      <w:r w:rsidRPr="00F44E66">
        <w:rPr>
          <w:rFonts w:asciiTheme="minorHAnsi" w:hAnsiTheme="minorHAnsi" w:cstheme="minorHAnsi"/>
        </w:rPr>
        <w:t>Formulario A-1 Carta de presentación de la propuesta.</w:t>
      </w:r>
    </w:p>
    <w:p w:rsidR="00FF5C94" w:rsidRPr="00F44E66" w:rsidRDefault="00E80263" w:rsidP="003A1BDF">
      <w:pPr>
        <w:pStyle w:val="Prrafodelista"/>
        <w:numPr>
          <w:ilvl w:val="0"/>
          <w:numId w:val="26"/>
        </w:numPr>
        <w:jc w:val="both"/>
        <w:rPr>
          <w:rFonts w:asciiTheme="minorHAnsi" w:hAnsiTheme="minorHAnsi" w:cstheme="minorHAnsi"/>
        </w:rPr>
      </w:pPr>
      <w:r w:rsidRPr="00F44E66">
        <w:rPr>
          <w:rFonts w:asciiTheme="minorHAnsi" w:hAnsiTheme="minorHAnsi" w:cstheme="minorHAnsi"/>
        </w:rPr>
        <w:t>Formulario de Identificación del Proponente.</w:t>
      </w:r>
    </w:p>
    <w:p w:rsidR="00FF5C94" w:rsidRPr="00F44E66" w:rsidRDefault="00FF5C94" w:rsidP="003A1BDF">
      <w:pPr>
        <w:pStyle w:val="Prrafodelista"/>
        <w:numPr>
          <w:ilvl w:val="0"/>
          <w:numId w:val="26"/>
        </w:numPr>
        <w:spacing w:line="276" w:lineRule="auto"/>
        <w:jc w:val="both"/>
        <w:rPr>
          <w:rFonts w:asciiTheme="minorHAnsi" w:hAnsiTheme="minorHAnsi" w:cstheme="minorHAnsi"/>
        </w:rPr>
      </w:pPr>
      <w:r w:rsidRPr="00F44E66">
        <w:rPr>
          <w:rFonts w:asciiTheme="minorHAnsi" w:hAnsiTheme="minorHAnsi" w:cstheme="minorHAnsi"/>
        </w:rPr>
        <w:t>Original de Garantía de Seriedad de Propuesta</w:t>
      </w:r>
      <w:r w:rsidR="00266586" w:rsidRPr="00F44E66">
        <w:rPr>
          <w:rFonts w:asciiTheme="minorHAnsi" w:hAnsiTheme="minorHAnsi" w:cstheme="minorHAnsi"/>
        </w:rPr>
        <w:t xml:space="preserve"> </w:t>
      </w:r>
      <w:r w:rsidR="00CC17E8" w:rsidRPr="00F44E66">
        <w:rPr>
          <w:rFonts w:asciiTheme="minorHAnsi" w:hAnsiTheme="minorHAnsi" w:cstheme="minorHAnsi"/>
        </w:rPr>
        <w:t>cuando corresponda</w:t>
      </w:r>
      <w:r w:rsidRPr="00F44E66">
        <w:rPr>
          <w:rFonts w:asciiTheme="minorHAnsi" w:hAnsiTheme="minorHAnsi" w:cstheme="minorHAnsi"/>
        </w:rPr>
        <w:t>.</w:t>
      </w:r>
    </w:p>
    <w:p w:rsidR="00DB0550" w:rsidRPr="00F44E66" w:rsidRDefault="0075587A" w:rsidP="00FF5C94">
      <w:pPr>
        <w:ind w:left="872"/>
        <w:jc w:val="both"/>
        <w:rPr>
          <w:rFonts w:asciiTheme="minorHAnsi" w:hAnsiTheme="minorHAnsi" w:cstheme="minorHAnsi"/>
        </w:rPr>
      </w:pPr>
      <w:r w:rsidRPr="00F44E66">
        <w:rPr>
          <w:rFonts w:asciiTheme="minorHAnsi" w:hAnsiTheme="minorHAnsi" w:cstheme="minorHAnsi"/>
        </w:rPr>
        <w:t xml:space="preserve"> </w:t>
      </w:r>
    </w:p>
    <w:p w:rsidR="00E80263" w:rsidRPr="00F44E66" w:rsidRDefault="00E80263" w:rsidP="00E80263">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lang w:val="es-BO"/>
        </w:rPr>
        <w:tab/>
        <w:t>Documentos legales:</w:t>
      </w:r>
    </w:p>
    <w:p w:rsidR="00E80263" w:rsidRPr="00F44E66" w:rsidRDefault="00E80263" w:rsidP="00E80263">
      <w:pPr>
        <w:jc w:val="both"/>
        <w:rPr>
          <w:rFonts w:asciiTheme="minorHAnsi" w:hAnsiTheme="minorHAnsi" w:cstheme="minorHAnsi"/>
        </w:rPr>
      </w:pPr>
    </w:p>
    <w:p w:rsidR="00F17C85" w:rsidRPr="00F44E66" w:rsidRDefault="00FF5C94" w:rsidP="003A1BDF">
      <w:pPr>
        <w:pStyle w:val="Prrafodelista"/>
        <w:numPr>
          <w:ilvl w:val="0"/>
          <w:numId w:val="25"/>
        </w:numPr>
        <w:ind w:left="1134"/>
        <w:jc w:val="both"/>
        <w:rPr>
          <w:rFonts w:asciiTheme="minorHAnsi" w:hAnsiTheme="minorHAnsi" w:cstheme="minorHAnsi"/>
        </w:rPr>
      </w:pPr>
      <w:r w:rsidRPr="00F44E66">
        <w:rPr>
          <w:rFonts w:asciiTheme="minorHAnsi" w:hAnsiTheme="minorHAnsi" w:cstheme="minorHAnsi"/>
        </w:rPr>
        <w:t>Fotocopia Simple de Documento de Constitución o su eq</w:t>
      </w:r>
      <w:r w:rsidR="00F17C85" w:rsidRPr="00F44E66">
        <w:rPr>
          <w:rFonts w:asciiTheme="minorHAnsi" w:hAnsiTheme="minorHAnsi" w:cstheme="minorHAnsi"/>
        </w:rPr>
        <w:t xml:space="preserve">uivalente en el país de origen </w:t>
      </w:r>
    </w:p>
    <w:p w:rsidR="00FF5C94" w:rsidRPr="00F44E66" w:rsidRDefault="00FF5C94" w:rsidP="003A1BDF">
      <w:pPr>
        <w:pStyle w:val="Prrafodelista"/>
        <w:numPr>
          <w:ilvl w:val="0"/>
          <w:numId w:val="25"/>
        </w:numPr>
        <w:ind w:left="1134"/>
        <w:jc w:val="both"/>
        <w:rPr>
          <w:rFonts w:asciiTheme="minorHAnsi" w:hAnsiTheme="minorHAnsi" w:cstheme="minorHAnsi"/>
        </w:rPr>
      </w:pPr>
      <w:r w:rsidRPr="00F44E66">
        <w:rPr>
          <w:rFonts w:asciiTheme="minorHAnsi" w:hAnsiTheme="minorHAnsi" w:cstheme="minorHAnsi"/>
        </w:rPr>
        <w:t xml:space="preserve">Fotocopia Simple del documento que acredite el Poder del Representante Legal o documento que acredite la representación legal </w:t>
      </w:r>
    </w:p>
    <w:p w:rsidR="00FF5C94" w:rsidRPr="00F44E66" w:rsidRDefault="00FF5C94" w:rsidP="003A1BDF">
      <w:pPr>
        <w:pStyle w:val="Prrafodelista"/>
        <w:numPr>
          <w:ilvl w:val="0"/>
          <w:numId w:val="25"/>
        </w:numPr>
        <w:ind w:left="1134"/>
        <w:rPr>
          <w:rFonts w:asciiTheme="minorHAnsi" w:hAnsiTheme="minorHAnsi" w:cstheme="minorHAnsi"/>
        </w:rPr>
      </w:pPr>
      <w:r w:rsidRPr="00F44E66">
        <w:rPr>
          <w:rFonts w:asciiTheme="minorHAnsi" w:hAnsiTheme="minorHAnsi" w:cstheme="minorHAnsi"/>
        </w:rPr>
        <w:t>Fotocopia simple del documento de identificación personal y/o del Pasaporte del Representante Legal o de los representantes legales</w:t>
      </w:r>
    </w:p>
    <w:p w:rsidR="002A1D06" w:rsidRPr="00F44E66" w:rsidRDefault="002A1D06" w:rsidP="003A1BDF">
      <w:pPr>
        <w:pStyle w:val="Prrafodelista"/>
        <w:numPr>
          <w:ilvl w:val="0"/>
          <w:numId w:val="25"/>
        </w:numPr>
        <w:ind w:left="1134"/>
        <w:rPr>
          <w:rFonts w:asciiTheme="minorHAnsi" w:hAnsiTheme="minorHAnsi" w:cstheme="minorHAnsi"/>
        </w:rPr>
      </w:pPr>
      <w:r w:rsidRPr="00F44E66">
        <w:rPr>
          <w:rFonts w:asciiTheme="minorHAnsi" w:hAnsiTheme="minorHAnsi" w:cstheme="minorHAnsi"/>
        </w:rPr>
        <w:t>Fotocopia simple  del Registro de inscripción de la empresa en la Entidad Tributaria del país de origen.</w:t>
      </w:r>
    </w:p>
    <w:p w:rsidR="00141D35" w:rsidRPr="00F44E66" w:rsidRDefault="00141D35" w:rsidP="00141D35">
      <w:pPr>
        <w:jc w:val="both"/>
        <w:rPr>
          <w:rFonts w:asciiTheme="minorHAnsi" w:hAnsiTheme="minorHAnsi" w:cstheme="minorHAnsi"/>
        </w:rPr>
      </w:pPr>
    </w:p>
    <w:p w:rsidR="00141D35" w:rsidRPr="00F44E66" w:rsidRDefault="00141D35" w:rsidP="003A1BDF">
      <w:pPr>
        <w:pStyle w:val="Prrafodelista"/>
        <w:numPr>
          <w:ilvl w:val="0"/>
          <w:numId w:val="23"/>
        </w:numPr>
        <w:tabs>
          <w:tab w:val="left" w:pos="284"/>
        </w:tabs>
        <w:ind w:left="284" w:hanging="284"/>
        <w:rPr>
          <w:rFonts w:asciiTheme="minorHAnsi" w:hAnsiTheme="minorHAnsi" w:cstheme="minorHAnsi"/>
          <w:b/>
        </w:rPr>
      </w:pPr>
      <w:r w:rsidRPr="00F44E66">
        <w:rPr>
          <w:rFonts w:asciiTheme="minorHAnsi" w:hAnsiTheme="minorHAnsi" w:cstheme="minorHAnsi"/>
          <w:b/>
        </w:rPr>
        <w:t>DOCUMENTOS LEGALES Y ADMINISTRATIVOS PARA ASOCIACIONES ACCIDENTALES O CONSORCIOS</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141D35">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lang w:val="es-BO"/>
        </w:rPr>
        <w:tab/>
        <w:t>Formularios/Documentos Administrativos:</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3A1BDF">
      <w:pPr>
        <w:pStyle w:val="Prrafodelista"/>
        <w:numPr>
          <w:ilvl w:val="0"/>
          <w:numId w:val="27"/>
        </w:numPr>
        <w:ind w:left="1276"/>
        <w:jc w:val="both"/>
        <w:rPr>
          <w:rFonts w:asciiTheme="minorHAnsi" w:hAnsiTheme="minorHAnsi" w:cstheme="minorHAnsi"/>
        </w:rPr>
      </w:pPr>
      <w:r w:rsidRPr="00F44E66">
        <w:rPr>
          <w:rFonts w:asciiTheme="minorHAnsi" w:hAnsiTheme="minorHAnsi" w:cstheme="minorHAnsi"/>
        </w:rPr>
        <w:t>Formulario A-1 Carta de Presentación de la Propuesta.</w:t>
      </w:r>
    </w:p>
    <w:p w:rsidR="00141D35" w:rsidRPr="00F44E66" w:rsidRDefault="00141D35" w:rsidP="003A1BDF">
      <w:pPr>
        <w:pStyle w:val="Prrafodelista"/>
        <w:numPr>
          <w:ilvl w:val="0"/>
          <w:numId w:val="27"/>
        </w:numPr>
        <w:ind w:left="1276"/>
        <w:jc w:val="both"/>
        <w:rPr>
          <w:rFonts w:asciiTheme="minorHAnsi" w:hAnsiTheme="minorHAnsi" w:cstheme="minorHAnsi"/>
        </w:rPr>
      </w:pPr>
      <w:r w:rsidRPr="00F44E66">
        <w:rPr>
          <w:rFonts w:asciiTheme="minorHAnsi" w:hAnsiTheme="minorHAnsi" w:cstheme="minorHAnsi"/>
        </w:rPr>
        <w:t>Formulario de Identificación del Proponente - Asociación o Consorcio.</w:t>
      </w:r>
    </w:p>
    <w:p w:rsidR="00141D35" w:rsidRPr="00F44E66" w:rsidRDefault="00141D35" w:rsidP="003A1BDF">
      <w:pPr>
        <w:pStyle w:val="Prrafodelista"/>
        <w:numPr>
          <w:ilvl w:val="0"/>
          <w:numId w:val="27"/>
        </w:numPr>
        <w:ind w:left="1276"/>
        <w:jc w:val="both"/>
        <w:rPr>
          <w:rFonts w:asciiTheme="minorHAnsi" w:hAnsiTheme="minorHAnsi" w:cstheme="minorHAnsi"/>
        </w:rPr>
      </w:pPr>
      <w:r w:rsidRPr="00F44E66">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141D35">
      <w:pPr>
        <w:pStyle w:val="Normal2"/>
        <w:ind w:left="2124" w:hanging="2124"/>
        <w:rPr>
          <w:rFonts w:asciiTheme="minorHAnsi" w:hAnsiTheme="minorHAnsi" w:cstheme="minorHAnsi"/>
          <w:b/>
          <w:sz w:val="20"/>
        </w:rPr>
      </w:pPr>
      <w:r w:rsidRPr="00F44E66">
        <w:rPr>
          <w:rFonts w:asciiTheme="minorHAnsi" w:hAnsiTheme="minorHAnsi" w:cstheme="minorHAnsi"/>
          <w:b/>
          <w:sz w:val="20"/>
        </w:rPr>
        <w:tab/>
        <w:t>Documentos legales:</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3A1BDF">
      <w:pPr>
        <w:pStyle w:val="Prrafodelista"/>
        <w:numPr>
          <w:ilvl w:val="0"/>
          <w:numId w:val="24"/>
        </w:numPr>
        <w:jc w:val="both"/>
        <w:rPr>
          <w:rFonts w:asciiTheme="minorHAnsi" w:hAnsiTheme="minorHAnsi" w:cstheme="minorHAnsi"/>
        </w:rPr>
      </w:pPr>
      <w:r w:rsidRPr="00F44E66">
        <w:rPr>
          <w:rFonts w:asciiTheme="minorHAnsi" w:eastAsia="Calibri" w:hAnsiTheme="minorHAnsi" w:cstheme="minorHAnsi"/>
          <w:lang w:val="es-BO"/>
        </w:rPr>
        <w:t xml:space="preserve">Fotocopia simple  del Testimonio del Contrato de Asociación o Consorcio </w:t>
      </w:r>
      <w:r w:rsidRPr="00F44E66">
        <w:rPr>
          <w:rFonts w:asciiTheme="minorHAnsi" w:hAnsiTheme="minorHAnsi" w:cstheme="minorHAnsi"/>
        </w:rPr>
        <w:t>o su equivalente en el país de origen</w:t>
      </w:r>
      <w:r w:rsidRPr="00F44E66">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F44E66" w:rsidRDefault="00141D35" w:rsidP="003A1BDF">
      <w:pPr>
        <w:pStyle w:val="Prrafodelista"/>
        <w:numPr>
          <w:ilvl w:val="0"/>
          <w:numId w:val="24"/>
        </w:numPr>
        <w:jc w:val="both"/>
        <w:rPr>
          <w:rFonts w:asciiTheme="minorHAnsi" w:hAnsiTheme="minorHAnsi" w:cstheme="minorHAnsi"/>
        </w:rPr>
      </w:pPr>
      <w:r w:rsidRPr="00F44E66">
        <w:rPr>
          <w:rFonts w:asciiTheme="minorHAnsi" w:hAnsiTheme="minorHAnsi" w:cstheme="minorHAnsi"/>
        </w:rPr>
        <w:t>Fotocopia simple del Poder del Representante Legal de la Asociación o Consorcio o su equivalente en el país de origen.</w:t>
      </w:r>
    </w:p>
    <w:p w:rsidR="00141D35" w:rsidRPr="00F44E66" w:rsidRDefault="00141D35" w:rsidP="003A1BDF">
      <w:pPr>
        <w:pStyle w:val="Prrafodelista"/>
        <w:numPr>
          <w:ilvl w:val="0"/>
          <w:numId w:val="24"/>
        </w:numPr>
        <w:rPr>
          <w:rFonts w:asciiTheme="minorHAnsi" w:hAnsiTheme="minorHAnsi" w:cstheme="minorHAnsi"/>
        </w:rPr>
      </w:pPr>
      <w:r w:rsidRPr="00F44E66">
        <w:rPr>
          <w:rFonts w:asciiTheme="minorHAnsi" w:hAnsiTheme="minorHAnsi" w:cstheme="minorHAnsi"/>
        </w:rPr>
        <w:t>Fotocopia simple del documento de identificación personal y/o del Pasaporte del Representante Legal.</w:t>
      </w:r>
    </w:p>
    <w:p w:rsidR="00141D35" w:rsidRPr="00F44E66" w:rsidRDefault="00141D35" w:rsidP="00141D35">
      <w:pPr>
        <w:ind w:left="708"/>
        <w:jc w:val="both"/>
        <w:rPr>
          <w:rFonts w:asciiTheme="minorHAnsi" w:hAnsiTheme="minorHAnsi" w:cstheme="minorHAnsi"/>
          <w:b/>
          <w:lang w:eastAsia="es-ES"/>
        </w:rPr>
      </w:pPr>
    </w:p>
    <w:p w:rsidR="00141D35" w:rsidRPr="00F44E66" w:rsidRDefault="00141D35" w:rsidP="00141D35">
      <w:pPr>
        <w:ind w:left="708"/>
        <w:jc w:val="both"/>
        <w:rPr>
          <w:rFonts w:asciiTheme="minorHAnsi" w:hAnsiTheme="minorHAnsi" w:cstheme="minorHAnsi"/>
          <w:b/>
          <w:lang w:eastAsia="es-ES"/>
        </w:rPr>
      </w:pPr>
      <w:r w:rsidRPr="00F44E66">
        <w:rPr>
          <w:rFonts w:asciiTheme="minorHAnsi" w:hAnsiTheme="minorHAnsi" w:cstheme="minorHAnsi"/>
          <w:b/>
          <w:lang w:eastAsia="es-ES"/>
        </w:rPr>
        <w:t>Asimismo de cada una de las empresas que conforman la Asociación Accidental o Consorcio deberá presentar la siguiente documentación:</w:t>
      </w:r>
    </w:p>
    <w:p w:rsidR="00141D35" w:rsidRPr="00F44E66" w:rsidRDefault="00141D35" w:rsidP="00141D35">
      <w:pPr>
        <w:jc w:val="both"/>
        <w:rPr>
          <w:rFonts w:asciiTheme="minorHAnsi" w:hAnsiTheme="minorHAnsi" w:cstheme="minorHAnsi"/>
          <w:b/>
          <w:lang w:eastAsia="es-ES"/>
        </w:rPr>
      </w:pPr>
    </w:p>
    <w:p w:rsidR="00141D35" w:rsidRPr="00F44E66" w:rsidRDefault="00141D35" w:rsidP="00141D35">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rPr>
        <w:tab/>
      </w:r>
      <w:r w:rsidRPr="00F44E66">
        <w:rPr>
          <w:rFonts w:asciiTheme="minorHAnsi" w:hAnsiTheme="minorHAnsi" w:cstheme="minorHAnsi"/>
          <w:b/>
          <w:sz w:val="20"/>
          <w:lang w:val="es-BO"/>
        </w:rPr>
        <w:t>Formularios/Documentos Administrativos:</w:t>
      </w:r>
    </w:p>
    <w:p w:rsidR="00141D35" w:rsidRPr="00F44E66" w:rsidRDefault="00141D35" w:rsidP="00141D35">
      <w:pPr>
        <w:pStyle w:val="Normal2"/>
        <w:ind w:left="2124" w:hanging="2124"/>
        <w:rPr>
          <w:rFonts w:asciiTheme="minorHAnsi" w:hAnsiTheme="minorHAnsi" w:cstheme="minorHAnsi"/>
          <w:b/>
          <w:sz w:val="20"/>
          <w:lang w:val="es-BO"/>
        </w:rPr>
      </w:pPr>
    </w:p>
    <w:p w:rsidR="00141D35" w:rsidRPr="00F44E66" w:rsidRDefault="00141D35" w:rsidP="003A1BDF">
      <w:pPr>
        <w:pStyle w:val="Prrafodelista"/>
        <w:numPr>
          <w:ilvl w:val="0"/>
          <w:numId w:val="28"/>
        </w:numPr>
        <w:ind w:left="1134"/>
        <w:jc w:val="both"/>
        <w:rPr>
          <w:rFonts w:asciiTheme="minorHAnsi" w:hAnsiTheme="minorHAnsi" w:cstheme="minorHAnsi"/>
        </w:rPr>
      </w:pPr>
      <w:r w:rsidRPr="00F44E66">
        <w:rPr>
          <w:rFonts w:asciiTheme="minorHAnsi" w:hAnsiTheme="minorHAnsi" w:cstheme="minorHAnsi"/>
        </w:rPr>
        <w:t>Formulario de Identificación del Proponente.</w:t>
      </w:r>
    </w:p>
    <w:p w:rsidR="00141D35" w:rsidRDefault="00141D35" w:rsidP="00141D35">
      <w:pPr>
        <w:ind w:left="872"/>
        <w:jc w:val="both"/>
        <w:rPr>
          <w:rFonts w:asciiTheme="minorHAnsi" w:hAnsiTheme="minorHAnsi" w:cstheme="minorHAnsi"/>
        </w:rPr>
      </w:pPr>
      <w:r w:rsidRPr="00F44E66">
        <w:rPr>
          <w:rFonts w:asciiTheme="minorHAnsi" w:hAnsiTheme="minorHAnsi" w:cstheme="minorHAnsi"/>
        </w:rPr>
        <w:t xml:space="preserve"> </w:t>
      </w:r>
    </w:p>
    <w:p w:rsidR="00A714C9" w:rsidRDefault="00A714C9" w:rsidP="00141D35">
      <w:pPr>
        <w:ind w:left="872"/>
        <w:jc w:val="both"/>
        <w:rPr>
          <w:rFonts w:asciiTheme="minorHAnsi" w:hAnsiTheme="minorHAnsi" w:cstheme="minorHAnsi"/>
        </w:rPr>
      </w:pPr>
    </w:p>
    <w:p w:rsidR="00A714C9" w:rsidRPr="00F44E66" w:rsidRDefault="00A714C9" w:rsidP="00141D35">
      <w:pPr>
        <w:ind w:left="872"/>
        <w:jc w:val="both"/>
        <w:rPr>
          <w:rFonts w:asciiTheme="minorHAnsi" w:hAnsiTheme="minorHAnsi" w:cstheme="minorHAnsi"/>
        </w:rPr>
      </w:pPr>
    </w:p>
    <w:p w:rsidR="00141D35" w:rsidRPr="00F44E66" w:rsidRDefault="00141D35" w:rsidP="00141D35">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lang w:val="es-BO"/>
        </w:rPr>
        <w:lastRenderedPageBreak/>
        <w:tab/>
        <w:t>Documentos legales:</w:t>
      </w:r>
    </w:p>
    <w:p w:rsidR="00141D35" w:rsidRPr="00F44E66" w:rsidRDefault="00141D35" w:rsidP="00141D35">
      <w:pPr>
        <w:jc w:val="both"/>
        <w:rPr>
          <w:rFonts w:asciiTheme="minorHAnsi" w:hAnsiTheme="minorHAnsi" w:cstheme="minorHAnsi"/>
        </w:rPr>
      </w:pP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 Documento de Constitución o su equivalente en el país de origen</w:t>
      </w:r>
      <w:r w:rsidR="002E49A5" w:rsidRPr="00F44E66">
        <w:rPr>
          <w:rFonts w:asciiTheme="minorHAnsi" w:hAnsiTheme="minorHAnsi" w:cstheme="minorHAnsi"/>
        </w:rPr>
        <w:t>.</w:t>
      </w:r>
      <w:r w:rsidRPr="00F44E66">
        <w:rPr>
          <w:rFonts w:asciiTheme="minorHAnsi" w:hAnsiTheme="minorHAnsi" w:cstheme="minorHAnsi"/>
        </w:rPr>
        <w:t xml:space="preserve"> </w:t>
      </w: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del documento que acredite el Poder del Representante Legal o su eq</w:t>
      </w:r>
      <w:r w:rsidR="002E49A5" w:rsidRPr="00F44E66">
        <w:rPr>
          <w:rFonts w:asciiTheme="minorHAnsi" w:hAnsiTheme="minorHAnsi" w:cstheme="minorHAnsi"/>
        </w:rPr>
        <w:t>uivalente en el país de origen.</w:t>
      </w: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del documento de identificación personal y/o del Pasaporte del Representante Legal o de los representantes legales</w:t>
      </w: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del Registro de inscripción de la empresa en la Entidad Tributaria del país de origen.</w:t>
      </w:r>
    </w:p>
    <w:p w:rsidR="002A1D06" w:rsidRPr="00F44E66" w:rsidRDefault="002A1D06" w:rsidP="00141D35">
      <w:pPr>
        <w:jc w:val="both"/>
        <w:rPr>
          <w:rFonts w:asciiTheme="minorHAnsi" w:hAnsiTheme="minorHAnsi" w:cstheme="minorHAnsi"/>
        </w:rPr>
      </w:pPr>
    </w:p>
    <w:p w:rsidR="00E03F91" w:rsidRPr="00F44E66" w:rsidRDefault="00E03F91" w:rsidP="003A1BDF">
      <w:pPr>
        <w:pStyle w:val="Prrafodelista"/>
        <w:numPr>
          <w:ilvl w:val="0"/>
          <w:numId w:val="23"/>
        </w:numPr>
        <w:tabs>
          <w:tab w:val="left" w:pos="5025"/>
        </w:tabs>
        <w:ind w:left="284" w:hanging="284"/>
        <w:rPr>
          <w:rFonts w:asciiTheme="minorHAnsi" w:hAnsiTheme="minorHAnsi" w:cstheme="minorHAnsi"/>
          <w:b/>
          <w:lang w:val="es-BO"/>
        </w:rPr>
      </w:pPr>
      <w:r w:rsidRPr="00F44E66">
        <w:rPr>
          <w:rFonts w:asciiTheme="minorHAnsi" w:hAnsiTheme="minorHAnsi" w:cstheme="minorHAnsi"/>
          <w:b/>
        </w:rPr>
        <w:t>FORMULARIOS</w:t>
      </w:r>
      <w:r w:rsidRPr="00F44E66">
        <w:rPr>
          <w:rFonts w:asciiTheme="minorHAnsi" w:hAnsiTheme="minorHAnsi" w:cstheme="minorHAnsi"/>
          <w:b/>
          <w:lang w:val="es-BO"/>
        </w:rPr>
        <w:t xml:space="preserve"> DE LA PROPUESTA ECONÓMICA</w:t>
      </w:r>
    </w:p>
    <w:p w:rsidR="00E03F91" w:rsidRPr="00F44E66" w:rsidRDefault="00E03F91" w:rsidP="00E03F91">
      <w:pPr>
        <w:pStyle w:val="Normal2"/>
        <w:rPr>
          <w:rFonts w:asciiTheme="minorHAnsi" w:hAnsiTheme="minorHAnsi" w:cstheme="minorHAnsi"/>
          <w:sz w:val="20"/>
          <w:lang w:val="es-BO"/>
        </w:rPr>
      </w:pPr>
    </w:p>
    <w:p w:rsidR="00E03F91" w:rsidRPr="00F44E66" w:rsidRDefault="00E03F91" w:rsidP="00F905E0">
      <w:pPr>
        <w:pStyle w:val="Normal2"/>
        <w:tabs>
          <w:tab w:val="clear" w:pos="709"/>
          <w:tab w:val="left" w:pos="2268"/>
        </w:tabs>
        <w:ind w:left="2268" w:hanging="1559"/>
        <w:rPr>
          <w:rFonts w:asciiTheme="minorHAnsi" w:hAnsiTheme="minorHAnsi" w:cstheme="minorHAnsi"/>
          <w:sz w:val="20"/>
          <w:lang w:val="es-BO"/>
        </w:rPr>
      </w:pPr>
      <w:r w:rsidRPr="00F44E66">
        <w:rPr>
          <w:rFonts w:asciiTheme="minorHAnsi" w:hAnsiTheme="minorHAnsi" w:cstheme="minorHAnsi"/>
          <w:sz w:val="20"/>
          <w:lang w:val="es-BO"/>
        </w:rPr>
        <w:t>Formulario B-1</w:t>
      </w:r>
      <w:r w:rsidRPr="00F44E66">
        <w:rPr>
          <w:rFonts w:asciiTheme="minorHAnsi" w:hAnsiTheme="minorHAnsi" w:cstheme="minorHAnsi"/>
          <w:sz w:val="20"/>
          <w:lang w:val="es-BO"/>
        </w:rPr>
        <w:tab/>
      </w:r>
      <w:r w:rsidR="00F905E0" w:rsidRPr="00F44E66">
        <w:rPr>
          <w:rFonts w:asciiTheme="minorHAnsi" w:hAnsiTheme="minorHAnsi" w:cstheme="minorHAnsi"/>
          <w:sz w:val="20"/>
          <w:lang w:val="es-BO"/>
        </w:rPr>
        <w:t xml:space="preserve"> </w:t>
      </w:r>
      <w:r w:rsidR="00F17C85" w:rsidRPr="00F44E66">
        <w:rPr>
          <w:rFonts w:asciiTheme="minorHAnsi" w:hAnsiTheme="minorHAnsi" w:cstheme="minorHAnsi"/>
          <w:sz w:val="20"/>
          <w:lang w:val="es-BO"/>
        </w:rPr>
        <w:t xml:space="preserve">Propuesta económica </w:t>
      </w:r>
      <w:r w:rsidR="002A1D06" w:rsidRPr="00F44E66">
        <w:rPr>
          <w:rFonts w:asciiTheme="minorHAnsi" w:hAnsiTheme="minorHAnsi" w:cstheme="minorHAnsi"/>
          <w:sz w:val="20"/>
          <w:lang w:val="es-BO"/>
        </w:rPr>
        <w:t xml:space="preserve">expresada </w:t>
      </w:r>
      <w:r w:rsidR="00F17C85" w:rsidRPr="00F44E66">
        <w:rPr>
          <w:rFonts w:asciiTheme="minorHAnsi" w:hAnsiTheme="minorHAnsi" w:cstheme="minorHAnsi"/>
          <w:sz w:val="20"/>
          <w:lang w:val="es-BO"/>
        </w:rPr>
        <w:t>en Dólares Estadounidenses</w:t>
      </w:r>
      <w:r w:rsidR="00574273" w:rsidRPr="00F44E66">
        <w:rPr>
          <w:rFonts w:asciiTheme="minorHAnsi" w:hAnsiTheme="minorHAnsi" w:cstheme="minorHAnsi"/>
          <w:sz w:val="20"/>
          <w:lang w:val="es-BO"/>
        </w:rPr>
        <w:t>.</w:t>
      </w:r>
    </w:p>
    <w:p w:rsidR="00E03F91" w:rsidRPr="00F44E66" w:rsidRDefault="00E03F91" w:rsidP="00E03F91">
      <w:pPr>
        <w:jc w:val="center"/>
        <w:rPr>
          <w:rFonts w:asciiTheme="minorHAnsi" w:hAnsiTheme="minorHAnsi" w:cstheme="minorHAnsi"/>
          <w:b/>
          <w:lang w:val="es-BO"/>
        </w:rPr>
      </w:pPr>
    </w:p>
    <w:p w:rsidR="00E03F91" w:rsidRPr="00F44E66" w:rsidRDefault="00E03F91" w:rsidP="003A1BDF">
      <w:pPr>
        <w:pStyle w:val="Prrafodelista"/>
        <w:numPr>
          <w:ilvl w:val="0"/>
          <w:numId w:val="23"/>
        </w:numPr>
        <w:tabs>
          <w:tab w:val="left" w:pos="5025"/>
        </w:tabs>
        <w:ind w:left="284" w:hanging="284"/>
        <w:rPr>
          <w:rFonts w:asciiTheme="minorHAnsi" w:hAnsiTheme="minorHAnsi" w:cstheme="minorHAnsi"/>
          <w:b/>
          <w:lang w:val="es-BO"/>
        </w:rPr>
      </w:pPr>
      <w:r w:rsidRPr="00F44E66">
        <w:rPr>
          <w:rFonts w:asciiTheme="minorHAnsi" w:hAnsiTheme="minorHAnsi" w:cstheme="minorHAnsi"/>
          <w:b/>
          <w:lang w:val="es-BO"/>
        </w:rPr>
        <w:t>FORMULARIOS/DOCUMENTOS DE LA PROPUESTA TÉCNICA</w:t>
      </w:r>
    </w:p>
    <w:p w:rsidR="00574273" w:rsidRPr="00F44E66" w:rsidRDefault="00574273" w:rsidP="00574273">
      <w:pPr>
        <w:tabs>
          <w:tab w:val="left" w:pos="5025"/>
        </w:tabs>
        <w:rPr>
          <w:rFonts w:asciiTheme="minorHAnsi" w:hAnsiTheme="minorHAnsi" w:cstheme="minorHAnsi"/>
          <w:b/>
          <w:lang w:val="es-BO"/>
        </w:rPr>
      </w:pPr>
    </w:p>
    <w:p w:rsidR="00F17C85" w:rsidRPr="00F44E66" w:rsidRDefault="002A1D06" w:rsidP="00F17C85">
      <w:pPr>
        <w:spacing w:line="276" w:lineRule="auto"/>
        <w:ind w:firstLine="708"/>
        <w:jc w:val="both"/>
        <w:rPr>
          <w:rFonts w:asciiTheme="minorHAnsi" w:hAnsiTheme="minorHAnsi" w:cstheme="minorHAnsi"/>
          <w:b/>
        </w:rPr>
      </w:pPr>
      <w:r w:rsidRPr="00F44E66">
        <w:rPr>
          <w:rFonts w:asciiTheme="minorHAnsi" w:hAnsiTheme="minorHAnsi" w:cstheme="minorHAnsi"/>
        </w:rPr>
        <w:t xml:space="preserve">Formulario C-1     </w:t>
      </w:r>
      <w:r w:rsidR="00574273" w:rsidRPr="00F44E66">
        <w:rPr>
          <w:rFonts w:asciiTheme="minorHAnsi" w:hAnsiTheme="minorHAnsi" w:cstheme="minorHAnsi"/>
        </w:rPr>
        <w:t>Especificaciones Técnicas</w:t>
      </w:r>
      <w:r w:rsidRPr="00F44E66">
        <w:rPr>
          <w:rFonts w:asciiTheme="minorHAnsi" w:hAnsiTheme="minorHAnsi" w:cstheme="minorHAnsi"/>
        </w:rPr>
        <w:t xml:space="preserve"> Solicitadas y propuestas</w:t>
      </w:r>
    </w:p>
    <w:p w:rsidR="00F17C85" w:rsidRPr="00F44E66" w:rsidRDefault="00F17C85" w:rsidP="00F17C85">
      <w:pPr>
        <w:pStyle w:val="Normal2"/>
        <w:tabs>
          <w:tab w:val="clear" w:pos="709"/>
          <w:tab w:val="left" w:pos="2268"/>
        </w:tabs>
        <w:ind w:left="2268" w:hanging="1559"/>
        <w:rPr>
          <w:rFonts w:asciiTheme="minorHAnsi" w:hAnsiTheme="minorHAnsi" w:cstheme="minorHAnsi"/>
          <w:b/>
          <w:i/>
          <w:sz w:val="20"/>
        </w:rPr>
      </w:pPr>
      <w:r w:rsidRPr="00F44E66">
        <w:rPr>
          <w:rFonts w:asciiTheme="minorHAnsi" w:hAnsiTheme="minorHAnsi" w:cstheme="minorHAnsi"/>
          <w:sz w:val="20"/>
          <w:lang w:val="es-BO"/>
        </w:rPr>
        <w:t>Formulario C-2</w:t>
      </w:r>
      <w:r w:rsidRPr="00F44E66">
        <w:rPr>
          <w:rFonts w:asciiTheme="minorHAnsi" w:hAnsiTheme="minorHAnsi" w:cstheme="minorHAnsi"/>
          <w:sz w:val="20"/>
          <w:lang w:val="es-BO"/>
        </w:rPr>
        <w:tab/>
        <w:t xml:space="preserve">Experiencia General y Específica del Proponente. </w:t>
      </w:r>
      <w:r w:rsidRPr="00F44E66">
        <w:rPr>
          <w:rFonts w:asciiTheme="minorHAnsi" w:hAnsiTheme="minorHAnsi" w:cstheme="minorHAnsi"/>
          <w:b/>
          <w:sz w:val="20"/>
          <w:lang w:val="es-BO"/>
        </w:rPr>
        <w:t xml:space="preserve">(Aplicar </w:t>
      </w:r>
      <w:r w:rsidRPr="00F44E66">
        <w:rPr>
          <w:rFonts w:asciiTheme="minorHAnsi" w:hAnsiTheme="minorHAnsi" w:cstheme="minorHAnsi"/>
          <w:b/>
          <w:i/>
          <w:sz w:val="20"/>
        </w:rPr>
        <w:t>cuando la Unidad Solicitante hubiese solicitado la evaluación de este requisito)</w:t>
      </w:r>
    </w:p>
    <w:p w:rsidR="00F17C85" w:rsidRPr="00F44E66" w:rsidRDefault="00F17C85" w:rsidP="00F17C85">
      <w:pPr>
        <w:ind w:left="2268" w:hanging="1559"/>
        <w:jc w:val="both"/>
        <w:rPr>
          <w:rFonts w:asciiTheme="minorHAnsi" w:hAnsiTheme="minorHAnsi" w:cstheme="minorHAnsi"/>
          <w:b/>
          <w:i/>
        </w:rPr>
      </w:pPr>
      <w:r w:rsidRPr="00F44E66">
        <w:rPr>
          <w:rFonts w:asciiTheme="minorHAnsi" w:hAnsiTheme="minorHAnsi" w:cstheme="minorHAnsi"/>
          <w:lang w:val="es-BO" w:eastAsia="es-ES"/>
        </w:rPr>
        <w:t xml:space="preserve">Formulario C-3 </w:t>
      </w:r>
      <w:r w:rsidRPr="00F44E66">
        <w:rPr>
          <w:rFonts w:asciiTheme="minorHAnsi" w:hAnsiTheme="minorHAnsi" w:cstheme="minorHAnsi"/>
          <w:lang w:val="es-BO"/>
        </w:rPr>
        <w:tab/>
        <w:t>Formación Profesional, Experiencia General y Específica</w:t>
      </w:r>
      <w:r w:rsidRPr="00F44E66">
        <w:rPr>
          <w:rFonts w:asciiTheme="minorHAnsi" w:hAnsiTheme="minorHAnsi" w:cstheme="minorHAnsi"/>
          <w:lang w:val="es-BO" w:eastAsia="es-ES"/>
        </w:rPr>
        <w:t xml:space="preserve">  del Personal Propuesto </w:t>
      </w:r>
      <w:r w:rsidRPr="00F44E66">
        <w:rPr>
          <w:rFonts w:asciiTheme="minorHAnsi" w:hAnsiTheme="minorHAnsi" w:cstheme="minorHAnsi"/>
          <w:lang w:val="es-BO"/>
        </w:rPr>
        <w:t xml:space="preserve">– Uno por cada persona </w:t>
      </w:r>
      <w:r w:rsidRPr="00F44E66">
        <w:rPr>
          <w:rFonts w:asciiTheme="minorHAnsi" w:hAnsiTheme="minorHAnsi" w:cstheme="minorHAnsi"/>
          <w:b/>
          <w:lang w:val="es-BO"/>
        </w:rPr>
        <w:t xml:space="preserve">(Aplicar </w:t>
      </w:r>
      <w:r w:rsidRPr="00F44E66">
        <w:rPr>
          <w:rFonts w:asciiTheme="minorHAnsi" w:hAnsiTheme="minorHAnsi" w:cstheme="minorHAnsi"/>
          <w:b/>
          <w:i/>
        </w:rPr>
        <w:t>cuando la Unidad Solicitante hubiese solicitado la evaluación de este requisito)</w:t>
      </w:r>
    </w:p>
    <w:p w:rsidR="00F17C85" w:rsidRPr="00F44E66" w:rsidRDefault="00F17C85" w:rsidP="00F17C85">
      <w:pPr>
        <w:pStyle w:val="Normal2"/>
        <w:tabs>
          <w:tab w:val="clear" w:pos="709"/>
          <w:tab w:val="left" w:pos="2268"/>
        </w:tabs>
        <w:ind w:left="2268" w:hanging="1559"/>
        <w:rPr>
          <w:rFonts w:asciiTheme="minorHAnsi" w:hAnsiTheme="minorHAnsi" w:cstheme="minorHAnsi"/>
          <w:b/>
          <w:i/>
          <w:sz w:val="20"/>
        </w:rPr>
      </w:pPr>
      <w:r w:rsidRPr="00F44E66">
        <w:rPr>
          <w:rFonts w:asciiTheme="minorHAnsi" w:hAnsiTheme="minorHAnsi" w:cstheme="minorHAnsi"/>
          <w:sz w:val="20"/>
          <w:lang w:val="es-BO"/>
        </w:rPr>
        <w:t xml:space="preserve">Formulario C- 4 </w:t>
      </w:r>
      <w:r w:rsidR="005B0E7D" w:rsidRPr="00F44E66">
        <w:rPr>
          <w:rFonts w:asciiTheme="minorHAnsi" w:hAnsiTheme="minorHAnsi" w:cstheme="minorHAnsi"/>
          <w:sz w:val="20"/>
          <w:lang w:val="es-BO"/>
        </w:rPr>
        <w:t xml:space="preserve">     </w:t>
      </w:r>
      <w:r w:rsidRPr="00F44E66">
        <w:rPr>
          <w:rFonts w:asciiTheme="minorHAnsi" w:hAnsiTheme="minorHAnsi" w:cstheme="minorHAnsi"/>
          <w:sz w:val="20"/>
          <w:lang w:val="es-BO"/>
        </w:rPr>
        <w:t xml:space="preserve">Resumen de Información Financiera (para procesos mayores al millón de bolivianos siempre y cuando la Unidad Solicitante hubiese solicitado la evaluación de este requisito) </w:t>
      </w:r>
      <w:r w:rsidRPr="00F44E66">
        <w:rPr>
          <w:rFonts w:asciiTheme="minorHAnsi" w:hAnsiTheme="minorHAnsi" w:cstheme="minorHAnsi"/>
          <w:b/>
          <w:i/>
          <w:sz w:val="20"/>
        </w:rPr>
        <w:t xml:space="preserve">según corresponda </w:t>
      </w:r>
    </w:p>
    <w:p w:rsidR="00F17C85" w:rsidRPr="00F44E66" w:rsidRDefault="00F17C85" w:rsidP="00F17C85">
      <w:pPr>
        <w:ind w:left="2268" w:hanging="1559"/>
        <w:jc w:val="both"/>
        <w:rPr>
          <w:rFonts w:asciiTheme="minorHAnsi" w:hAnsiTheme="minorHAnsi" w:cstheme="minorHAnsi"/>
          <w:b/>
          <w:i/>
        </w:rPr>
      </w:pPr>
    </w:p>
    <w:p w:rsidR="00574273" w:rsidRPr="00F44E66" w:rsidRDefault="00574273" w:rsidP="00574273">
      <w:pPr>
        <w:tabs>
          <w:tab w:val="left" w:pos="5025"/>
        </w:tabs>
        <w:rPr>
          <w:rFonts w:asciiTheme="minorHAnsi" w:hAnsiTheme="minorHAnsi" w:cstheme="minorHAnsi"/>
          <w:b/>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62797D" w:rsidRPr="00F44E66" w:rsidRDefault="0062797D" w:rsidP="0062797D">
      <w:pPr>
        <w:jc w:val="center"/>
        <w:rPr>
          <w:rFonts w:asciiTheme="minorHAnsi" w:hAnsiTheme="minorHAnsi" w:cstheme="minorHAnsi"/>
          <w:b/>
        </w:rPr>
      </w:pPr>
      <w:r w:rsidRPr="00F44E66">
        <w:rPr>
          <w:rFonts w:asciiTheme="minorHAnsi" w:hAnsiTheme="minorHAnsi" w:cstheme="minorHAnsi"/>
          <w:b/>
        </w:rPr>
        <w:t>FORMULARIO A-1</w:t>
      </w:r>
    </w:p>
    <w:p w:rsidR="0062797D" w:rsidRPr="00F44E66" w:rsidRDefault="0062797D" w:rsidP="0062797D">
      <w:pPr>
        <w:jc w:val="center"/>
        <w:rPr>
          <w:rFonts w:asciiTheme="minorHAnsi" w:hAnsiTheme="minorHAnsi" w:cstheme="minorHAnsi"/>
          <w:b/>
        </w:rPr>
      </w:pPr>
      <w:r w:rsidRPr="00F44E66">
        <w:rPr>
          <w:rFonts w:asciiTheme="minorHAnsi" w:hAnsiTheme="minorHAnsi" w:cstheme="minorHAnsi"/>
          <w:b/>
        </w:rPr>
        <w:t xml:space="preserve">CARTA DE PRESENTACIÓN DE LA PROPUESTA </w:t>
      </w:r>
    </w:p>
    <w:p w:rsidR="00883D0A" w:rsidRPr="00F44E66"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F44E66"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F44E66" w:rsidRDefault="00883D0A" w:rsidP="00C869BE">
            <w:pPr>
              <w:jc w:val="center"/>
              <w:rPr>
                <w:rFonts w:asciiTheme="minorHAnsi" w:hAnsiTheme="minorHAnsi" w:cstheme="minorHAnsi"/>
                <w:b/>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r w:rsidRPr="00F44E66">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r w:rsidRPr="00F44E66">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4E66"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4E66" w:rsidRDefault="00883D0A" w:rsidP="00C869BE">
            <w:pPr>
              <w:rPr>
                <w:rFonts w:asciiTheme="minorHAnsi" w:hAnsiTheme="minorHAnsi" w:cstheme="minorHAnsi"/>
              </w:rPr>
            </w:pPr>
          </w:p>
          <w:p w:rsidR="00883D0A" w:rsidRPr="00F44E66"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r w:rsidRPr="00F44E66">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r w:rsidRPr="00F44E66">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4E66"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4E66" w:rsidRDefault="00883D0A" w:rsidP="00C869BE">
            <w:pPr>
              <w:jc w:val="center"/>
              <w:rPr>
                <w:rFonts w:asciiTheme="minorHAnsi" w:hAnsiTheme="minorHAnsi" w:cstheme="minorHAnsi"/>
              </w:rPr>
            </w:pPr>
          </w:p>
          <w:p w:rsidR="00883D0A" w:rsidRPr="00F44E66"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r w:rsidRPr="00F44E66">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r w:rsidRPr="00F44E66">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4E66"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4E66" w:rsidRDefault="00883D0A" w:rsidP="00C869BE">
            <w:pPr>
              <w:rPr>
                <w:rFonts w:asciiTheme="minorHAnsi" w:hAnsiTheme="minorHAnsi" w:cstheme="minorHAnsi"/>
              </w:rPr>
            </w:pPr>
          </w:p>
          <w:p w:rsidR="00883D0A" w:rsidRPr="00F44E66"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F44E66" w:rsidRDefault="00883D0A" w:rsidP="00C869BE">
            <w:pPr>
              <w:rPr>
                <w:rFonts w:asciiTheme="minorHAnsi" w:hAnsiTheme="minorHAnsi" w:cstheme="minorHAnsi"/>
              </w:rPr>
            </w:pPr>
          </w:p>
        </w:tc>
      </w:tr>
    </w:tbl>
    <w:p w:rsidR="00883D0A" w:rsidRPr="00F44E66" w:rsidRDefault="00883D0A" w:rsidP="0062797D">
      <w:pPr>
        <w:jc w:val="center"/>
        <w:rPr>
          <w:rFonts w:asciiTheme="minorHAnsi" w:hAnsiTheme="minorHAnsi" w:cstheme="minorHAnsi"/>
          <w:b/>
        </w:rPr>
      </w:pPr>
    </w:p>
    <w:p w:rsidR="0062797D" w:rsidRPr="00F44E66" w:rsidRDefault="0062797D" w:rsidP="0062797D">
      <w:pPr>
        <w:jc w:val="both"/>
        <w:rPr>
          <w:rFonts w:asciiTheme="minorHAnsi" w:hAnsiTheme="minorHAnsi" w:cstheme="minorHAnsi"/>
        </w:rPr>
      </w:pPr>
      <w:r w:rsidRPr="00F44E66">
        <w:rPr>
          <w:rFonts w:asciiTheme="minorHAnsi" w:hAnsiTheme="minorHAnsi" w:cstheme="minorHAnsi"/>
        </w:rPr>
        <w:t>De mi consideración:</w:t>
      </w:r>
    </w:p>
    <w:p w:rsidR="00F17C85" w:rsidRPr="00F44E66" w:rsidRDefault="00F17C85" w:rsidP="0062797D">
      <w:pPr>
        <w:jc w:val="both"/>
        <w:rPr>
          <w:rFonts w:asciiTheme="minorHAnsi" w:hAnsiTheme="minorHAnsi" w:cstheme="minorHAnsi"/>
        </w:rPr>
      </w:pPr>
    </w:p>
    <w:p w:rsidR="00F17C85" w:rsidRPr="00F44E66" w:rsidRDefault="00F17C85" w:rsidP="00F17C85">
      <w:pPr>
        <w:jc w:val="both"/>
        <w:rPr>
          <w:rFonts w:asciiTheme="minorHAnsi" w:hAnsiTheme="minorHAnsi" w:cstheme="minorHAnsi"/>
          <w:lang w:val="es-ES_tradnl"/>
        </w:rPr>
      </w:pPr>
      <w:r w:rsidRPr="00F44E66">
        <w:rPr>
          <w:rFonts w:asciiTheme="minorHAnsi" w:hAnsiTheme="minorHAnsi" w:cstheme="minorHAnsi"/>
        </w:rPr>
        <w:t xml:space="preserve">A nombre de </w:t>
      </w:r>
      <w:r w:rsidRPr="00F44E66">
        <w:rPr>
          <w:rFonts w:asciiTheme="minorHAnsi" w:hAnsiTheme="minorHAnsi" w:cstheme="minorHAnsi"/>
          <w:b/>
        </w:rPr>
        <w:t>(…………………………………..………</w:t>
      </w:r>
      <w:r w:rsidRPr="00F44E66">
        <w:rPr>
          <w:rFonts w:asciiTheme="minorHAnsi" w:hAnsiTheme="minorHAnsi" w:cstheme="minorHAnsi"/>
          <w:b/>
          <w:i/>
        </w:rPr>
        <w:t xml:space="preserve">Nombre de la Empresa o Asociación Accidental) </w:t>
      </w:r>
      <w:r w:rsidRPr="00F44E66">
        <w:rPr>
          <w:rFonts w:asciiTheme="minorHAnsi" w:hAnsiTheme="minorHAnsi" w:cstheme="minorHAnsi"/>
        </w:rPr>
        <w:t xml:space="preserve">a la cual represento, remito la presente propuesta, declarando </w:t>
      </w:r>
      <w:r w:rsidRPr="00F44E66">
        <w:rPr>
          <w:rFonts w:asciiTheme="minorHAnsi" w:hAnsiTheme="minorHAnsi" w:cstheme="minorHAnsi"/>
          <w:lang w:val="es-ES_tradnl"/>
        </w:rPr>
        <w:t xml:space="preserve">expresamente que la misma tiene una validez </w:t>
      </w:r>
      <w:r w:rsidRPr="0013338E">
        <w:rPr>
          <w:rFonts w:asciiTheme="minorHAnsi" w:hAnsiTheme="minorHAnsi" w:cstheme="minorHAnsi"/>
          <w:b/>
          <w:lang w:val="es-ES_tradnl"/>
        </w:rPr>
        <w:t>de 90 días calendario a partir de la apertura de propuestas</w:t>
      </w:r>
      <w:r w:rsidRPr="00F44E66">
        <w:rPr>
          <w:rFonts w:asciiTheme="minorHAnsi" w:hAnsiTheme="minorHAnsi" w:cstheme="minorHAnsi"/>
          <w:lang w:val="es-ES_tradnl"/>
        </w:rPr>
        <w:t>, Asimismo, manifiesto mi conformidad, compromiso de cumplimiento y manifiesto la siguiente Declaración Jurada conforme con los siguientes puntos:</w:t>
      </w:r>
    </w:p>
    <w:p w:rsidR="00F17C85" w:rsidRPr="00F44E66" w:rsidRDefault="00F17C85" w:rsidP="0062797D">
      <w:pPr>
        <w:jc w:val="both"/>
        <w:rPr>
          <w:rFonts w:asciiTheme="minorHAnsi" w:hAnsiTheme="minorHAnsi" w:cstheme="minorHAnsi"/>
          <w:lang w:val="es-ES_tradnl"/>
        </w:rPr>
      </w:pPr>
    </w:p>
    <w:p w:rsidR="006C2562" w:rsidRPr="00F44E66" w:rsidRDefault="006C2562" w:rsidP="0062797D">
      <w:pPr>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cumplir estrictamente la normativa vigente en el Estado Plurinacional de Bolivia y lo establecido en el D.S. 0224 y su Reglamento.</w:t>
      </w:r>
    </w:p>
    <w:p w:rsidR="006C2562" w:rsidRPr="00F44E66" w:rsidRDefault="006C2562" w:rsidP="006C2562">
      <w:pPr>
        <w:pStyle w:val="Prrafodelista"/>
        <w:spacing w:line="276" w:lineRule="auto"/>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lang w:val="es-BO"/>
        </w:rPr>
        <w:t>Que los documentos presentados en fotocopias simples, existen en originales.</w:t>
      </w:r>
    </w:p>
    <w:p w:rsidR="006C2562" w:rsidRPr="00F44E66" w:rsidRDefault="006C2562" w:rsidP="006C2562">
      <w:pPr>
        <w:pStyle w:val="Prrafodelista"/>
        <w:rPr>
          <w:rFonts w:asciiTheme="minorHAnsi" w:hAnsiTheme="minorHAnsi" w:cstheme="minorHAnsi"/>
        </w:rPr>
      </w:pPr>
    </w:p>
    <w:p w:rsidR="006C2562" w:rsidRPr="0013338E" w:rsidRDefault="006C2562" w:rsidP="006C2562">
      <w:pPr>
        <w:numPr>
          <w:ilvl w:val="0"/>
          <w:numId w:val="2"/>
        </w:numPr>
        <w:spacing w:line="276" w:lineRule="auto"/>
        <w:jc w:val="both"/>
        <w:rPr>
          <w:rFonts w:asciiTheme="minorHAnsi" w:hAnsiTheme="minorHAnsi" w:cstheme="minorHAnsi"/>
          <w:b/>
        </w:rPr>
      </w:pPr>
      <w:r w:rsidRPr="0013338E">
        <w:rPr>
          <w:rFonts w:asciiTheme="minorHAnsi" w:hAnsiTheme="minorHAnsi" w:cstheme="minorHAnsi"/>
          <w:b/>
          <w:lang w:val="es-BO"/>
        </w:rPr>
        <w:t>Que los documentos que sean requeridos por YPFB serán legalizados, traducidos al idioma español</w:t>
      </w:r>
      <w:r w:rsidR="00A53182" w:rsidRPr="0013338E">
        <w:rPr>
          <w:rFonts w:asciiTheme="minorHAnsi" w:hAnsiTheme="minorHAnsi" w:cstheme="minorHAnsi"/>
          <w:b/>
          <w:lang w:val="es-BO"/>
        </w:rPr>
        <w:t xml:space="preserve"> cuando corresponda</w:t>
      </w:r>
      <w:r w:rsidRPr="0013338E">
        <w:rPr>
          <w:rFonts w:asciiTheme="minorHAnsi" w:hAnsiTheme="minorHAnsi" w:cstheme="minorHAnsi"/>
          <w:b/>
          <w:lang w:val="es-BO"/>
        </w:rPr>
        <w:t xml:space="preserve"> y presentados a YPFB hasta la fecha que así lo señale</w:t>
      </w:r>
      <w:r w:rsidR="00A53182" w:rsidRPr="0013338E">
        <w:rPr>
          <w:rFonts w:asciiTheme="minorHAnsi" w:hAnsiTheme="minorHAnsi" w:cstheme="minorHAnsi"/>
          <w:b/>
          <w:lang w:val="es-BO"/>
        </w:rPr>
        <w:t>.</w:t>
      </w:r>
    </w:p>
    <w:p w:rsidR="006C2562" w:rsidRPr="00F44E66" w:rsidRDefault="006C2562" w:rsidP="006C2562">
      <w:pPr>
        <w:pStyle w:val="Prrafodelista"/>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F44E66" w:rsidRDefault="006C2562" w:rsidP="006C2562">
      <w:pPr>
        <w:spacing w:line="276" w:lineRule="auto"/>
        <w:rPr>
          <w:rFonts w:asciiTheme="minorHAnsi" w:hAnsiTheme="minorHAnsi" w:cstheme="minorHAnsi"/>
          <w:lang w:val="es-ES_tradnl"/>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F44E66">
        <w:rPr>
          <w:rFonts w:asciiTheme="minorHAnsi" w:hAnsiTheme="minorHAnsi" w:cstheme="minorHAnsi"/>
        </w:rPr>
        <w:lastRenderedPageBreak/>
        <w:t>presentación de propuestas. El incumplimiento de esta declaración es causal de descalificación de la propuesta.</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F44E66" w:rsidRDefault="006C2562" w:rsidP="006C2562">
      <w:pPr>
        <w:pStyle w:val="Prrafodelista"/>
        <w:rPr>
          <w:rFonts w:asciiTheme="minorHAnsi" w:hAnsiTheme="minorHAnsi" w:cstheme="minorHAnsi"/>
        </w:rPr>
      </w:pPr>
    </w:p>
    <w:p w:rsidR="00A53182" w:rsidRPr="00F44E66" w:rsidRDefault="006C2562" w:rsidP="00A5318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 xml:space="preserve">Declaro no tener conflicto de intereses con YPFB para el presente proceso de contratación. </w:t>
      </w:r>
    </w:p>
    <w:p w:rsidR="006C2562" w:rsidRPr="00F44E66" w:rsidRDefault="006C2562" w:rsidP="00A5318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como proponente, no me encuentro en las causales de impedimento, establecidas en el DBC.</w:t>
      </w:r>
    </w:p>
    <w:p w:rsidR="006C2562" w:rsidRPr="00F44E66" w:rsidRDefault="006C2562" w:rsidP="006C2562">
      <w:pPr>
        <w:pStyle w:val="Prrafodelista"/>
        <w:spacing w:line="276" w:lineRule="auto"/>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la empresa a la que represento No se encuentra en trámite ni se ha declarado la disolución o quiebra de la misma.</w:t>
      </w:r>
    </w:p>
    <w:p w:rsidR="006C2562" w:rsidRPr="00F44E66" w:rsidRDefault="006C2562" w:rsidP="006C2562">
      <w:pPr>
        <w:pStyle w:val="Prrafodelista"/>
        <w:spacing w:line="276" w:lineRule="auto"/>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la capacidad financiera de la empresa que represento está acorde con lo presentado en el Resumen de Información Financiera.</w:t>
      </w:r>
    </w:p>
    <w:p w:rsidR="006C2562" w:rsidRPr="00F44E66" w:rsidRDefault="006C2562" w:rsidP="006C2562">
      <w:pPr>
        <w:pStyle w:val="Prrafodelista"/>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F44E66" w:rsidRDefault="006C2562" w:rsidP="006C2562">
      <w:pPr>
        <w:pStyle w:val="Prrafodelista"/>
        <w:rPr>
          <w:rFonts w:asciiTheme="minorHAnsi" w:hAnsiTheme="minorHAnsi" w:cstheme="minorHAnsi"/>
        </w:rPr>
      </w:pPr>
    </w:p>
    <w:p w:rsidR="006C2562" w:rsidRPr="00F44E66" w:rsidRDefault="006C2562" w:rsidP="006C2562">
      <w:pPr>
        <w:jc w:val="both"/>
        <w:rPr>
          <w:rFonts w:asciiTheme="minorHAnsi" w:hAnsiTheme="minorHAnsi" w:cstheme="minorHAnsi"/>
        </w:rPr>
      </w:pPr>
      <w:r w:rsidRPr="00F44E66">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F44E66" w:rsidRDefault="006C2562" w:rsidP="0062797D">
      <w:pPr>
        <w:rPr>
          <w:rFonts w:asciiTheme="minorHAnsi" w:eastAsia="Calibri" w:hAnsiTheme="minorHAnsi" w:cstheme="minorHAnsi"/>
          <w:b/>
        </w:rPr>
      </w:pPr>
    </w:p>
    <w:p w:rsidR="0062797D" w:rsidRPr="00F44E66" w:rsidRDefault="0062797D" w:rsidP="00A53182">
      <w:pPr>
        <w:rPr>
          <w:rFonts w:asciiTheme="minorHAnsi" w:hAnsiTheme="minorHAnsi" w:cstheme="minorHAnsi"/>
        </w:rPr>
      </w:pPr>
      <w:r w:rsidRPr="00F44E66">
        <w:rPr>
          <w:rFonts w:asciiTheme="minorHAnsi" w:hAnsiTheme="minorHAnsi" w:cstheme="minorHAnsi"/>
          <w:b/>
        </w:rPr>
        <w:t>De la Presentación de Documentos</w:t>
      </w:r>
    </w:p>
    <w:p w:rsidR="0049191F" w:rsidRPr="00F44E66" w:rsidRDefault="0049191F" w:rsidP="0062797D">
      <w:pPr>
        <w:jc w:val="both"/>
        <w:rPr>
          <w:rFonts w:asciiTheme="minorHAnsi" w:hAnsiTheme="minorHAnsi" w:cstheme="minorHAnsi"/>
        </w:rPr>
      </w:pPr>
    </w:p>
    <w:p w:rsidR="006C2562" w:rsidRPr="00F44E66" w:rsidRDefault="006C2562" w:rsidP="006C2562">
      <w:pPr>
        <w:spacing w:line="276" w:lineRule="auto"/>
        <w:jc w:val="both"/>
        <w:rPr>
          <w:rFonts w:asciiTheme="minorHAnsi" w:hAnsiTheme="minorHAnsi" w:cstheme="minorHAnsi"/>
        </w:rPr>
      </w:pPr>
      <w:r w:rsidRPr="00F44E66">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F44E66">
        <w:rPr>
          <w:rFonts w:asciiTheme="minorHAnsi" w:hAnsiTheme="minorHAnsi" w:cstheme="minorHAnsi"/>
        </w:rPr>
        <w:t>(por</w:t>
      </w:r>
      <w:r w:rsidRPr="00F44E66">
        <w:rPr>
          <w:rFonts w:asciiTheme="minorHAnsi" w:hAnsiTheme="minorHAnsi" w:cstheme="minorHAnsi"/>
        </w:rPr>
        <w:t xml:space="preserve"> </w:t>
      </w:r>
      <w:r w:rsidR="00DC106A" w:rsidRPr="00F44E66">
        <w:rPr>
          <w:rFonts w:asciiTheme="minorHAnsi" w:hAnsiTheme="minorHAnsi" w:cstheme="minorHAnsi"/>
        </w:rPr>
        <w:t>Notario</w:t>
      </w:r>
      <w:r w:rsidRPr="00F44E66">
        <w:rPr>
          <w:rFonts w:asciiTheme="minorHAnsi" w:hAnsiTheme="minorHAnsi" w:cstheme="minorHAnsi"/>
        </w:rPr>
        <w:t xml:space="preserve"> o Autoridad similar</w:t>
      </w:r>
      <w:r w:rsidR="00DC106A" w:rsidRPr="00F44E66">
        <w:rPr>
          <w:rFonts w:asciiTheme="minorHAnsi" w:hAnsiTheme="minorHAnsi" w:cstheme="minorHAnsi"/>
        </w:rPr>
        <w:t xml:space="preserve"> competente </w:t>
      </w:r>
      <w:r w:rsidRPr="00F44E66">
        <w:rPr>
          <w:rFonts w:asciiTheme="minorHAnsi" w:hAnsiTheme="minorHAnsi" w:cstheme="minorHAnsi"/>
        </w:rPr>
        <w:t xml:space="preserve"> en el país de origen)</w:t>
      </w:r>
      <w:r w:rsidR="00DC106A" w:rsidRPr="00F44E66">
        <w:rPr>
          <w:rFonts w:asciiTheme="minorHAnsi" w:hAnsiTheme="minorHAnsi" w:cstheme="minorHAnsi"/>
        </w:rPr>
        <w:t xml:space="preserve"> </w:t>
      </w:r>
      <w:r w:rsidRPr="00F44E66">
        <w:rPr>
          <w:rFonts w:asciiTheme="minorHAnsi" w:hAnsiTheme="minorHAnsi" w:cstheme="minorHAnsi"/>
        </w:rPr>
        <w:t xml:space="preserve">o fotocopia simple aceptando que el incumplimiento es causal de ejecución de mi garantía de seriedad de propuesta. </w:t>
      </w:r>
    </w:p>
    <w:p w:rsidR="006C2562" w:rsidRPr="00F44E66" w:rsidRDefault="006C2562" w:rsidP="006C2562">
      <w:pPr>
        <w:spacing w:line="276" w:lineRule="auto"/>
        <w:jc w:val="both"/>
        <w:rPr>
          <w:rFonts w:asciiTheme="minorHAnsi" w:hAnsiTheme="minorHAnsi" w:cstheme="minorHAnsi"/>
        </w:rPr>
      </w:pPr>
    </w:p>
    <w:p w:rsidR="006C2562" w:rsidRPr="00F44E66" w:rsidRDefault="006C2562" w:rsidP="003A1BDF">
      <w:pPr>
        <w:numPr>
          <w:ilvl w:val="0"/>
          <w:numId w:val="22"/>
        </w:numPr>
        <w:tabs>
          <w:tab w:val="clear" w:pos="360"/>
          <w:tab w:val="num" w:pos="720"/>
        </w:tabs>
        <w:spacing w:line="276" w:lineRule="auto"/>
        <w:ind w:left="720"/>
        <w:jc w:val="both"/>
        <w:rPr>
          <w:rFonts w:asciiTheme="minorHAnsi" w:hAnsiTheme="minorHAnsi" w:cstheme="minorHAnsi"/>
        </w:rPr>
      </w:pPr>
      <w:r w:rsidRPr="00F44E66">
        <w:rPr>
          <w:rFonts w:asciiTheme="minorHAnsi" w:hAnsiTheme="minorHAnsi" w:cstheme="minorHAnsi"/>
        </w:rPr>
        <w:t xml:space="preserve">Original o fotocopia legalizada de la Constitución de la empresa o Documento similar en el país de </w:t>
      </w:r>
      <w:r w:rsidR="00DC106A" w:rsidRPr="00F44E66">
        <w:rPr>
          <w:rFonts w:asciiTheme="minorHAnsi" w:hAnsiTheme="minorHAnsi" w:cstheme="minorHAnsi"/>
        </w:rPr>
        <w:t>origen.</w:t>
      </w:r>
    </w:p>
    <w:p w:rsidR="006C2562" w:rsidRPr="00F44E66" w:rsidRDefault="006C2562" w:rsidP="006C2562">
      <w:pPr>
        <w:spacing w:line="276" w:lineRule="auto"/>
        <w:ind w:left="720"/>
        <w:jc w:val="both"/>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F44E66" w:rsidRDefault="006C2562" w:rsidP="006C2562">
      <w:pPr>
        <w:spacing w:line="276" w:lineRule="auto"/>
        <w:ind w:left="720"/>
        <w:jc w:val="both"/>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 xml:space="preserve">Original o fotocopia legalizada del Certificado del Registro de Comercio o su equivalente en el país de origen </w:t>
      </w:r>
    </w:p>
    <w:p w:rsidR="006C2562" w:rsidRPr="00F44E66" w:rsidRDefault="006C2562" w:rsidP="006C2562">
      <w:pPr>
        <w:pStyle w:val="Prrafodelista"/>
        <w:ind w:left="1080"/>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Fotocopia simple de documento de identificación o pasaporte del representante legal.</w:t>
      </w:r>
    </w:p>
    <w:p w:rsidR="006C2562" w:rsidRPr="00F44E66" w:rsidRDefault="006C2562" w:rsidP="006C2562">
      <w:pPr>
        <w:pStyle w:val="Prrafodelista"/>
        <w:ind w:left="1080"/>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lastRenderedPageBreak/>
        <w:t>Original o fotocopia legalizada de los Estados Financieros de la última gestión con dictamen de auditoria externa.</w:t>
      </w:r>
    </w:p>
    <w:p w:rsidR="006C2562" w:rsidRPr="00F44E66" w:rsidRDefault="006C2562" w:rsidP="006C2562">
      <w:pPr>
        <w:pStyle w:val="Prrafodelista"/>
        <w:ind w:left="1080"/>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 xml:space="preserve">Original de la garantía de cumplimiento de contrato </w:t>
      </w:r>
      <w:r w:rsidR="00F50667" w:rsidRPr="00F44E66">
        <w:rPr>
          <w:rFonts w:asciiTheme="minorHAnsi" w:hAnsiTheme="minorHAnsi" w:cstheme="minorHAnsi"/>
        </w:rPr>
        <w:t xml:space="preserve">de acuerdo a las condiciones </w:t>
      </w:r>
      <w:r w:rsidR="00A53182" w:rsidRPr="00F44E66">
        <w:rPr>
          <w:rFonts w:asciiTheme="minorHAnsi" w:hAnsiTheme="minorHAnsi" w:cstheme="minorHAnsi"/>
        </w:rPr>
        <w:t>requeridas en el</w:t>
      </w:r>
      <w:r w:rsidRPr="00F44E66">
        <w:rPr>
          <w:rFonts w:asciiTheme="minorHAnsi" w:hAnsiTheme="minorHAnsi" w:cstheme="minorHAnsi"/>
        </w:rPr>
        <w:t xml:space="preserve"> DBC.</w:t>
      </w:r>
    </w:p>
    <w:p w:rsidR="00A53182" w:rsidRPr="00F44E66" w:rsidRDefault="00A53182" w:rsidP="00A53182">
      <w:pPr>
        <w:pStyle w:val="Prrafodelista"/>
        <w:rPr>
          <w:rFonts w:asciiTheme="minorHAnsi" w:hAnsiTheme="minorHAnsi" w:cstheme="minorHAnsi"/>
        </w:rPr>
      </w:pPr>
    </w:p>
    <w:p w:rsidR="00DC106A" w:rsidRPr="00F44E66" w:rsidRDefault="00A5318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Otros documento(s) solicitado(s) en el DBC (cuando corresponda).</w:t>
      </w:r>
    </w:p>
    <w:p w:rsidR="00A53182" w:rsidRPr="00F44E66" w:rsidRDefault="00A53182" w:rsidP="00A53182">
      <w:pPr>
        <w:pStyle w:val="Prrafodelista"/>
        <w:rPr>
          <w:rFonts w:asciiTheme="minorHAnsi" w:hAnsiTheme="minorHAnsi" w:cstheme="minorHAnsi"/>
        </w:rPr>
      </w:pPr>
    </w:p>
    <w:p w:rsidR="00A53182" w:rsidRPr="00F44E66" w:rsidRDefault="00A53182" w:rsidP="00A53182">
      <w:pPr>
        <w:spacing w:line="276" w:lineRule="auto"/>
        <w:ind w:left="720"/>
        <w:jc w:val="both"/>
        <w:rPr>
          <w:rFonts w:asciiTheme="minorHAnsi" w:hAnsiTheme="minorHAnsi" w:cstheme="minorHAnsi"/>
        </w:rPr>
      </w:pP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62797D" w:rsidRPr="00F44E66" w:rsidRDefault="0062797D" w:rsidP="000F72CE">
      <w:pPr>
        <w:jc w:val="center"/>
        <w:rPr>
          <w:rFonts w:asciiTheme="minorHAnsi" w:hAnsiTheme="minorHAnsi" w:cstheme="minorHAnsi"/>
          <w:b/>
          <w:bCs/>
          <w:i/>
          <w:iCs/>
        </w:rPr>
      </w:pPr>
      <w:r w:rsidRPr="00F44E66">
        <w:rPr>
          <w:rFonts w:asciiTheme="minorHAnsi" w:hAnsiTheme="minorHAnsi" w:cstheme="minorHAnsi"/>
          <w:b/>
          <w:bCs/>
          <w:i/>
          <w:iCs/>
        </w:rPr>
        <w:br w:type="page"/>
      </w:r>
    </w:p>
    <w:p w:rsidR="0049191F" w:rsidRPr="00F44E66" w:rsidRDefault="0049191F" w:rsidP="0049191F">
      <w:pPr>
        <w:jc w:val="center"/>
        <w:rPr>
          <w:rFonts w:ascii="Calibri" w:hAnsi="Calibri" w:cs="Calibri"/>
          <w:b/>
        </w:rPr>
      </w:pPr>
      <w:r w:rsidRPr="00F44E66">
        <w:rPr>
          <w:rFonts w:ascii="Calibri" w:hAnsi="Calibri" w:cs="Calibri"/>
          <w:b/>
        </w:rPr>
        <w:lastRenderedPageBreak/>
        <w:t>FORMULARIO DE IDENTIFICACIÓN DEL PROPONENTE</w:t>
      </w:r>
    </w:p>
    <w:p w:rsidR="0049191F" w:rsidRPr="00F44E66" w:rsidRDefault="0049191F" w:rsidP="0049191F">
      <w:pPr>
        <w:jc w:val="center"/>
        <w:rPr>
          <w:rFonts w:ascii="Calibri" w:hAnsi="Calibri" w:cs="Calibri"/>
          <w:b/>
        </w:rPr>
      </w:pPr>
    </w:p>
    <w:p w:rsidR="0049191F" w:rsidRPr="00F44E66" w:rsidRDefault="0049191F" w:rsidP="0049191F">
      <w:pPr>
        <w:jc w:val="center"/>
        <w:rPr>
          <w:rFonts w:ascii="Calibri" w:hAnsi="Calibri" w:cs="Calibri"/>
          <w:b/>
        </w:rPr>
      </w:pPr>
    </w:p>
    <w:p w:rsidR="0049191F" w:rsidRPr="00F44E66" w:rsidRDefault="0049191F" w:rsidP="0049191F">
      <w:pPr>
        <w:numPr>
          <w:ilvl w:val="0"/>
          <w:numId w:val="8"/>
        </w:numPr>
        <w:tabs>
          <w:tab w:val="right" w:pos="8364"/>
        </w:tabs>
        <w:spacing w:line="240" w:lineRule="exact"/>
        <w:rPr>
          <w:rFonts w:ascii="Calibri" w:hAnsi="Calibri" w:cs="Calibri"/>
          <w:lang w:val="es-ES_tradnl"/>
        </w:rPr>
      </w:pPr>
      <w:r w:rsidRPr="00F44E66">
        <w:rPr>
          <w:rFonts w:ascii="Calibri" w:hAnsi="Calibri" w:cs="Calibri"/>
          <w:lang w:val="es-ES_tradnl"/>
        </w:rPr>
        <w:t>Nombre o razón social:_______________________________________________________________________</w:t>
      </w:r>
    </w:p>
    <w:p w:rsidR="0049191F" w:rsidRPr="00F44E66" w:rsidRDefault="0049191F" w:rsidP="0049191F">
      <w:pPr>
        <w:jc w:val="center"/>
        <w:rPr>
          <w:rFonts w:ascii="Calibri" w:hAnsi="Calibri" w:cs="Calibri"/>
          <w:b/>
        </w:rPr>
      </w:pPr>
    </w:p>
    <w:p w:rsidR="0049191F" w:rsidRPr="00F44E66" w:rsidRDefault="0049191F" w:rsidP="0049191F">
      <w:pPr>
        <w:jc w:val="center"/>
        <w:rPr>
          <w:rFonts w:ascii="Calibri" w:hAnsi="Calibri" w:cs="Calibri"/>
          <w:b/>
        </w:rPr>
      </w:pPr>
    </w:p>
    <w:p w:rsidR="0049191F" w:rsidRPr="00F44E66" w:rsidRDefault="0049191F" w:rsidP="0049191F">
      <w:pPr>
        <w:numPr>
          <w:ilvl w:val="0"/>
          <w:numId w:val="8"/>
        </w:numPr>
        <w:tabs>
          <w:tab w:val="right" w:pos="8364"/>
        </w:tabs>
        <w:spacing w:line="240" w:lineRule="exact"/>
        <w:rPr>
          <w:rFonts w:ascii="Calibri" w:hAnsi="Calibri" w:cs="Calibri"/>
          <w:lang w:val="es-ES_tradnl"/>
        </w:rPr>
      </w:pPr>
      <w:r w:rsidRPr="00F44E66">
        <w:rPr>
          <w:rFonts w:ascii="Calibri" w:hAnsi="Calibri" w:cs="Calibri"/>
          <w:lang w:val="es-ES_tradnl"/>
        </w:rPr>
        <w:t>Forma de Constitución (UNIPERSONAL, SRL, S.A., Otras): ____________________________________________</w:t>
      </w:r>
    </w:p>
    <w:p w:rsidR="0049191F" w:rsidRPr="00F44E66" w:rsidRDefault="0049191F" w:rsidP="0049191F">
      <w:pPr>
        <w:tabs>
          <w:tab w:val="right" w:pos="6663"/>
          <w:tab w:val="right" w:pos="8364"/>
        </w:tabs>
        <w:spacing w:line="240" w:lineRule="exact"/>
        <w:rPr>
          <w:rFonts w:ascii="Calibri" w:hAnsi="Calibri" w:cs="Calibri"/>
          <w:lang w:val="es-ES_tradnl"/>
        </w:rPr>
      </w:pPr>
    </w:p>
    <w:p w:rsidR="0049191F" w:rsidRPr="00F44E66" w:rsidRDefault="0049191F" w:rsidP="0049191F">
      <w:pPr>
        <w:tabs>
          <w:tab w:val="right" w:pos="6663"/>
          <w:tab w:val="right" w:pos="8364"/>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Dirección principal:</w:t>
      </w:r>
      <w:r w:rsidRPr="00F44E66">
        <w:rPr>
          <w:rFonts w:ascii="Calibri" w:hAnsi="Calibri" w:cs="Calibri"/>
          <w:lang w:val="es-ES_tradnl"/>
        </w:rPr>
        <w:tab/>
        <w:t>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Ciudad:</w:t>
      </w:r>
      <w:r w:rsidRPr="00F44E66">
        <w:rPr>
          <w:rFonts w:ascii="Calibri" w:hAnsi="Calibri" w:cs="Calibri"/>
          <w:lang w:val="es-ES_tradnl"/>
        </w:rPr>
        <w:tab/>
        <w:t>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País:</w:t>
      </w:r>
      <w:r w:rsidRPr="00F44E66">
        <w:rPr>
          <w:rFonts w:ascii="Calibri" w:hAnsi="Calibri" w:cs="Calibri"/>
          <w:lang w:val="es-ES_tradnl"/>
        </w:rPr>
        <w:tab/>
        <w:t>_______________________________________________________________________________________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Casilla:</w:t>
      </w:r>
      <w:r w:rsidRPr="00F44E66">
        <w:rPr>
          <w:rFonts w:ascii="Calibri" w:hAnsi="Calibri" w:cs="Calibri"/>
          <w:lang w:val="es-ES_tradnl"/>
        </w:rPr>
        <w:tab/>
        <w:t>_____________________________________________________________________________________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Teléfonos: 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Fax:</w:t>
      </w:r>
      <w:r w:rsidRPr="00F44E66">
        <w:rPr>
          <w:rFonts w:ascii="Calibri" w:hAnsi="Calibri" w:cs="Calibri"/>
          <w:lang w:val="es-ES_tradnl"/>
        </w:rPr>
        <w:tab/>
        <w:t>________________________________________Dirección electrónica: 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 xml:space="preserve">Nombre del Representante Legal acreditado para la presentación de la propuesta:  </w:t>
      </w:r>
      <w:r w:rsidRPr="00F44E66">
        <w:rPr>
          <w:rFonts w:ascii="Calibri" w:hAnsi="Calibri" w:cs="Calibri"/>
          <w:lang w:val="es-ES_tradnl"/>
        </w:rPr>
        <w:tab/>
      </w:r>
    </w:p>
    <w:p w:rsidR="0049191F" w:rsidRPr="00F44E66" w:rsidRDefault="0049191F" w:rsidP="0049191F">
      <w:pPr>
        <w:tabs>
          <w:tab w:val="right" w:pos="6663"/>
          <w:tab w:val="right" w:pos="8364"/>
        </w:tabs>
        <w:spacing w:line="240" w:lineRule="exact"/>
        <w:rPr>
          <w:rFonts w:ascii="Calibri" w:hAnsi="Calibri" w:cs="Calibri"/>
          <w:lang w:val="es-ES_tradnl"/>
        </w:rPr>
      </w:pPr>
    </w:p>
    <w:p w:rsidR="0049191F" w:rsidRPr="00F44E66" w:rsidRDefault="0049191F" w:rsidP="0049191F">
      <w:p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______________________________________________________________________________________________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s>
        <w:spacing w:line="240" w:lineRule="exact"/>
        <w:rPr>
          <w:rFonts w:ascii="Calibri" w:hAnsi="Calibri" w:cs="Calibri"/>
          <w:lang w:val="es-ES_tradnl"/>
        </w:rPr>
      </w:pPr>
      <w:r w:rsidRPr="00F44E66">
        <w:rPr>
          <w:rFonts w:ascii="Calibri" w:hAnsi="Calibri" w:cs="Calibri"/>
          <w:lang w:val="es-ES_tradnl"/>
        </w:rPr>
        <w:t>Nombre de la Persona de contacto en la empresa __________________________________________________</w:t>
      </w:r>
    </w:p>
    <w:p w:rsidR="0049191F" w:rsidRPr="00F44E66" w:rsidRDefault="0049191F" w:rsidP="0049191F">
      <w:pPr>
        <w:tabs>
          <w:tab w:val="right" w:pos="6663"/>
        </w:tabs>
        <w:spacing w:line="240" w:lineRule="exact"/>
        <w:ind w:left="360"/>
        <w:rPr>
          <w:rFonts w:ascii="Calibri" w:hAnsi="Calibri" w:cs="Calibri"/>
          <w:lang w:val="es-ES_tradnl"/>
        </w:rPr>
      </w:pPr>
    </w:p>
    <w:p w:rsidR="0049191F" w:rsidRPr="00F44E66" w:rsidRDefault="0049191F" w:rsidP="0049191F">
      <w:pPr>
        <w:tabs>
          <w:tab w:val="right" w:pos="6663"/>
        </w:tabs>
        <w:spacing w:line="240" w:lineRule="exact"/>
        <w:ind w:left="360"/>
        <w:rPr>
          <w:rFonts w:ascii="Calibri" w:hAnsi="Calibri" w:cs="Calibri"/>
          <w:lang w:val="es-ES_tradnl"/>
        </w:rPr>
      </w:pPr>
    </w:p>
    <w:p w:rsidR="0049191F" w:rsidRPr="00F44E66" w:rsidRDefault="0049191F" w:rsidP="0049191F">
      <w:pPr>
        <w:numPr>
          <w:ilvl w:val="0"/>
          <w:numId w:val="8"/>
        </w:numPr>
        <w:tabs>
          <w:tab w:val="right" w:pos="6663"/>
        </w:tabs>
        <w:spacing w:line="240" w:lineRule="exact"/>
        <w:rPr>
          <w:rFonts w:ascii="Calibri" w:hAnsi="Calibri" w:cs="Calibri"/>
          <w:lang w:val="es-ES_tradnl"/>
        </w:rPr>
      </w:pPr>
      <w:r w:rsidRPr="00F44E66">
        <w:rPr>
          <w:rFonts w:ascii="Calibri" w:hAnsi="Calibri" w:cs="Calibri"/>
          <w:lang w:val="es-ES_tradnl"/>
        </w:rPr>
        <w:t>Correo electrónico de la persona de contacto _____________________________________________________</w:t>
      </w: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F44E66">
        <w:rPr>
          <w:rFonts w:ascii="Calibri" w:hAnsi="Calibri" w:cs="Calibri"/>
          <w:lang w:val="es-ES_tradnl"/>
        </w:rPr>
        <w:t>Número de Registro de Identificación Tributaria: __________________________________________________</w:t>
      </w: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F44E66">
        <w:rPr>
          <w:rFonts w:ascii="Calibri" w:hAnsi="Calibri" w:cs="Calibri"/>
          <w:lang w:val="es-ES_tradnl"/>
        </w:rPr>
        <w:t>Número de Matrícula de Registro de Comercio Vigente*: ___________________________________________</w:t>
      </w:r>
    </w:p>
    <w:p w:rsidR="0049191F" w:rsidRPr="00F44E66" w:rsidRDefault="0049191F" w:rsidP="0049191F">
      <w:pPr>
        <w:jc w:val="center"/>
        <w:rPr>
          <w:rFonts w:ascii="Calibri" w:hAnsi="Calibri" w:cs="Calibri"/>
          <w:b/>
          <w:lang w:val="es-ES_tradnl"/>
        </w:rPr>
      </w:pPr>
    </w:p>
    <w:p w:rsidR="0049191F" w:rsidRPr="00F44E66" w:rsidRDefault="0049191F" w:rsidP="0049191F">
      <w:pPr>
        <w:jc w:val="both"/>
        <w:rPr>
          <w:rFonts w:ascii="Calibri" w:hAnsi="Calibri" w:cs="Calibri"/>
          <w:b/>
        </w:rPr>
      </w:pPr>
    </w:p>
    <w:p w:rsidR="00DC106A" w:rsidRPr="00F44E66" w:rsidRDefault="00DC106A" w:rsidP="0049191F">
      <w:pPr>
        <w:jc w:val="both"/>
        <w:rPr>
          <w:rFonts w:ascii="Calibri" w:hAnsi="Calibri" w:cs="Calibri"/>
          <w:b/>
        </w:rPr>
      </w:pPr>
    </w:p>
    <w:p w:rsidR="00DC106A" w:rsidRPr="00F44E66" w:rsidRDefault="00DC106A" w:rsidP="0049191F">
      <w:pPr>
        <w:jc w:val="both"/>
        <w:rPr>
          <w:rFonts w:ascii="Calibri" w:hAnsi="Calibri" w:cs="Calibri"/>
          <w:b/>
        </w:rPr>
      </w:pP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FC07B0" w:rsidRPr="00F44E66" w:rsidRDefault="00FC07B0">
      <w:pPr>
        <w:rPr>
          <w:rFonts w:ascii="Calibri" w:hAnsi="Calibri" w:cs="Calibri"/>
          <w:b/>
          <w:lang w:val="es-BO"/>
        </w:rPr>
      </w:pPr>
      <w:r w:rsidRPr="00F44E66">
        <w:rPr>
          <w:rFonts w:ascii="Calibri" w:hAnsi="Calibri" w:cs="Calibri"/>
          <w:b/>
          <w:lang w:val="es-BO"/>
        </w:rPr>
        <w:br w:type="page"/>
      </w:r>
    </w:p>
    <w:p w:rsidR="0049191F" w:rsidRPr="00F44E66" w:rsidRDefault="0049191F" w:rsidP="0049191F">
      <w:pPr>
        <w:jc w:val="center"/>
        <w:rPr>
          <w:rFonts w:ascii="Calibri" w:hAnsi="Calibri" w:cs="Calibri"/>
          <w:b/>
        </w:rPr>
        <w:sectPr w:rsidR="0049191F" w:rsidRPr="00F44E66" w:rsidSect="000076CC">
          <w:footerReference w:type="default" r:id="rId21"/>
          <w:pgSz w:w="12242" w:h="15842" w:code="1"/>
          <w:pgMar w:top="1418" w:right="1418" w:bottom="1418" w:left="1418" w:header="624" w:footer="851" w:gutter="0"/>
          <w:cols w:space="708"/>
          <w:titlePg/>
          <w:docGrid w:linePitch="360"/>
        </w:sectPr>
      </w:pPr>
    </w:p>
    <w:p w:rsidR="0049191F" w:rsidRPr="00F44E66" w:rsidRDefault="0049191F" w:rsidP="009C32B4">
      <w:pPr>
        <w:jc w:val="center"/>
        <w:rPr>
          <w:rFonts w:asciiTheme="minorHAnsi" w:hAnsiTheme="minorHAnsi" w:cstheme="minorHAnsi"/>
          <w:b/>
          <w:lang w:val="es-BO"/>
        </w:rPr>
      </w:pPr>
    </w:p>
    <w:p w:rsidR="0049191F" w:rsidRPr="00F44E66" w:rsidRDefault="0049191F" w:rsidP="009C32B4">
      <w:pPr>
        <w:jc w:val="center"/>
        <w:rPr>
          <w:rFonts w:asciiTheme="minorHAnsi" w:hAnsiTheme="minorHAnsi" w:cstheme="minorHAnsi"/>
          <w:b/>
        </w:rPr>
      </w:pPr>
    </w:p>
    <w:p w:rsidR="009C32B4" w:rsidRPr="00F44E66" w:rsidRDefault="009C32B4" w:rsidP="009C32B4">
      <w:pPr>
        <w:jc w:val="center"/>
        <w:rPr>
          <w:rFonts w:asciiTheme="minorHAnsi" w:hAnsiTheme="minorHAnsi" w:cstheme="minorHAnsi"/>
          <w:b/>
        </w:rPr>
      </w:pPr>
      <w:r w:rsidRPr="00F44E66">
        <w:rPr>
          <w:rFonts w:asciiTheme="minorHAnsi" w:hAnsiTheme="minorHAnsi" w:cstheme="minorHAnsi"/>
          <w:b/>
        </w:rPr>
        <w:t>FORMULARIO B-1</w:t>
      </w:r>
    </w:p>
    <w:p w:rsidR="009C32B4" w:rsidRDefault="009C32B4" w:rsidP="009C32B4">
      <w:pPr>
        <w:jc w:val="center"/>
        <w:rPr>
          <w:rFonts w:asciiTheme="minorHAnsi" w:hAnsiTheme="minorHAnsi" w:cstheme="minorHAnsi"/>
          <w:b/>
        </w:rPr>
      </w:pPr>
      <w:r w:rsidRPr="00F44E66">
        <w:rPr>
          <w:rFonts w:asciiTheme="minorHAnsi" w:hAnsiTheme="minorHAnsi" w:cstheme="minorHAnsi"/>
          <w:b/>
        </w:rPr>
        <w:t>PROPUESTA ECONOMICA</w:t>
      </w:r>
    </w:p>
    <w:p w:rsidR="00FB2272" w:rsidRDefault="00FB2272" w:rsidP="009C32B4">
      <w:pPr>
        <w:jc w:val="center"/>
        <w:rPr>
          <w:rFonts w:asciiTheme="minorHAnsi" w:hAnsiTheme="minorHAnsi" w:cstheme="minorHAnsi"/>
          <w:b/>
        </w:rPr>
      </w:pPr>
    </w:p>
    <w:p w:rsidR="00FB2272" w:rsidRDefault="00FB2272" w:rsidP="009C32B4">
      <w:pPr>
        <w:jc w:val="center"/>
        <w:rPr>
          <w:rFonts w:asciiTheme="minorHAnsi" w:hAnsiTheme="minorHAnsi" w:cstheme="minorHAnsi"/>
          <w:b/>
        </w:rPr>
      </w:pPr>
    </w:p>
    <w:tbl>
      <w:tblPr>
        <w:tblW w:w="8273" w:type="dxa"/>
        <w:tblInd w:w="444" w:type="dxa"/>
        <w:tblCellMar>
          <w:left w:w="70" w:type="dxa"/>
          <w:right w:w="70" w:type="dxa"/>
        </w:tblCellMar>
        <w:tblLook w:val="04A0" w:firstRow="1" w:lastRow="0" w:firstColumn="1" w:lastColumn="0" w:noHBand="0" w:noVBand="1"/>
      </w:tblPr>
      <w:tblGrid>
        <w:gridCol w:w="640"/>
        <w:gridCol w:w="2460"/>
        <w:gridCol w:w="1200"/>
        <w:gridCol w:w="1200"/>
        <w:gridCol w:w="1356"/>
        <w:gridCol w:w="1417"/>
      </w:tblGrid>
      <w:tr w:rsidR="00FB2272" w:rsidRPr="00FB2272" w:rsidTr="00FB2272">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eastAsia="es-BO"/>
              </w:rPr>
              <w:t>ITEM N.</w:t>
            </w:r>
          </w:p>
        </w:tc>
        <w:tc>
          <w:tcPr>
            <w:tcW w:w="24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ES_tradnl" w:eastAsia="es-BO"/>
              </w:rPr>
              <w:t>DETALLE DEL BIEN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ES_tradnl" w:eastAsia="es-BO"/>
              </w:rPr>
              <w:t>UNIDAD DE MEDIDA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eastAsia="es-BO"/>
              </w:rPr>
              <w:t>CANTIDAD</w:t>
            </w:r>
          </w:p>
        </w:tc>
        <w:tc>
          <w:tcPr>
            <w:tcW w:w="1356" w:type="dxa"/>
            <w:tcBorders>
              <w:top w:val="single" w:sz="4" w:space="0" w:color="auto"/>
              <w:left w:val="nil"/>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ES_tradnl" w:eastAsia="es-BO"/>
              </w:rPr>
              <w:t>PRECIO UNITARIO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ES_tradnl" w:eastAsia="es-BO"/>
              </w:rPr>
              <w:t>PRECIO TOTAL</w:t>
            </w:r>
          </w:p>
        </w:tc>
      </w:tr>
      <w:tr w:rsidR="00FB2272" w:rsidRPr="00FB2272" w:rsidTr="00FB2272">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B2272" w:rsidRPr="00FB2272" w:rsidRDefault="00FB2272" w:rsidP="00FB2272">
            <w:pPr>
              <w:rPr>
                <w:rFonts w:ascii="Calibri" w:eastAsia="Times New Roman" w:hAnsi="Calibri"/>
                <w:b/>
                <w:bCs/>
                <w:color w:val="000000"/>
                <w:sz w:val="16"/>
                <w:szCs w:val="16"/>
                <w:lang w:val="es-BO" w:eastAsia="es-BO"/>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FB2272" w:rsidRPr="00FB2272" w:rsidRDefault="00FB2272" w:rsidP="00FB2272">
            <w:pPr>
              <w:rPr>
                <w:rFonts w:ascii="Calibri" w:eastAsia="Times New Roman" w:hAnsi="Calibri"/>
                <w:b/>
                <w:bCs/>
                <w:color w:val="000000"/>
                <w:sz w:val="16"/>
                <w:szCs w:val="16"/>
                <w:lang w:val="es-BO" w:eastAsia="es-B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FB2272" w:rsidRPr="00FB2272" w:rsidRDefault="00FB2272" w:rsidP="00FB2272">
            <w:pPr>
              <w:rPr>
                <w:rFonts w:ascii="Calibri" w:eastAsia="Times New Roman" w:hAnsi="Calibri"/>
                <w:b/>
                <w:bCs/>
                <w:color w:val="000000"/>
                <w:sz w:val="16"/>
                <w:szCs w:val="16"/>
                <w:lang w:val="es-BO" w:eastAsia="es-B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FB2272" w:rsidRPr="00FB2272" w:rsidRDefault="00FB2272" w:rsidP="00FB2272">
            <w:pPr>
              <w:rPr>
                <w:rFonts w:ascii="Calibri" w:eastAsia="Times New Roman" w:hAnsi="Calibri"/>
                <w:b/>
                <w:bCs/>
                <w:color w:val="000000"/>
                <w:sz w:val="16"/>
                <w:szCs w:val="16"/>
                <w:lang w:val="es-BO" w:eastAsia="es-BO"/>
              </w:rPr>
            </w:pPr>
          </w:p>
        </w:tc>
        <w:tc>
          <w:tcPr>
            <w:tcW w:w="1356" w:type="dxa"/>
            <w:tcBorders>
              <w:top w:val="nil"/>
              <w:left w:val="nil"/>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ES_tradnl" w:eastAsia="es-BO"/>
              </w:rPr>
              <w:t>(Sus.)</w:t>
            </w:r>
          </w:p>
        </w:tc>
        <w:tc>
          <w:tcPr>
            <w:tcW w:w="1417" w:type="dxa"/>
            <w:tcBorders>
              <w:top w:val="nil"/>
              <w:left w:val="nil"/>
              <w:bottom w:val="single" w:sz="4" w:space="0" w:color="auto"/>
              <w:right w:val="single" w:sz="4" w:space="0" w:color="auto"/>
            </w:tcBorders>
            <w:shd w:val="clear" w:color="000000" w:fill="D9D9D9"/>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ES_tradnl" w:eastAsia="es-BO"/>
              </w:rPr>
              <w:t>(Sus.)</w:t>
            </w:r>
          </w:p>
        </w:tc>
      </w:tr>
      <w:tr w:rsidR="00FB2272" w:rsidRPr="00FB2272" w:rsidTr="00FB2272">
        <w:trPr>
          <w:trHeight w:hRule="exact" w:val="72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1</w:t>
            </w:r>
          </w:p>
        </w:tc>
        <w:tc>
          <w:tcPr>
            <w:tcW w:w="246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GABINETES DE MEDICION S2300 - RACCOR RECTO DE SALIDA</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BO" w:eastAsia="es-BO"/>
              </w:rPr>
              <w:t>PIEZAS</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30.000,00</w:t>
            </w:r>
          </w:p>
        </w:tc>
        <w:tc>
          <w:tcPr>
            <w:tcW w:w="1356"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r>
      <w:tr w:rsidR="00FB2272" w:rsidRPr="00FB2272" w:rsidTr="00FB2272">
        <w:trPr>
          <w:trHeight w:hRule="exact" w:val="75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2</w:t>
            </w:r>
          </w:p>
        </w:tc>
        <w:tc>
          <w:tcPr>
            <w:tcW w:w="246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GABINETES DE MEDICION S2300 - RACCOR RECTO DE SALIDA</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BO" w:eastAsia="es-BO"/>
              </w:rPr>
              <w:t>PIEZAS</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20.000,00</w:t>
            </w:r>
          </w:p>
        </w:tc>
        <w:tc>
          <w:tcPr>
            <w:tcW w:w="1356"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r>
      <w:tr w:rsidR="00FB2272" w:rsidRPr="00FB2272" w:rsidTr="00FB2272">
        <w:trPr>
          <w:trHeight w:hRule="exact" w:val="82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3</w:t>
            </w:r>
          </w:p>
        </w:tc>
        <w:tc>
          <w:tcPr>
            <w:tcW w:w="246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GABINETES DE MEDICION S2300 - RACCOR RECTO DE SALIDA</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BO" w:eastAsia="es-BO"/>
              </w:rPr>
              <w:t>PIEZAS</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20.000,00</w:t>
            </w:r>
          </w:p>
        </w:tc>
        <w:tc>
          <w:tcPr>
            <w:tcW w:w="1356"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r>
      <w:tr w:rsidR="00FB2272" w:rsidRPr="00FB2272" w:rsidTr="00FB2272">
        <w:trPr>
          <w:trHeight w:hRule="exac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4</w:t>
            </w:r>
          </w:p>
        </w:tc>
        <w:tc>
          <w:tcPr>
            <w:tcW w:w="246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GABINETES DE MEDICION S2300 - JUEGO DE CRUCETA</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BO" w:eastAsia="es-BO"/>
              </w:rPr>
              <w:t>PIEZAS</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15.000,00</w:t>
            </w:r>
          </w:p>
        </w:tc>
        <w:tc>
          <w:tcPr>
            <w:tcW w:w="1356"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r>
      <w:tr w:rsidR="00FB2272" w:rsidRPr="00FB2272" w:rsidTr="00FB2272">
        <w:trPr>
          <w:trHeight w:hRule="exact" w:val="45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5</w:t>
            </w:r>
          </w:p>
        </w:tc>
        <w:tc>
          <w:tcPr>
            <w:tcW w:w="246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GABINETES DE MEDICION S2300 - JUEGO DE CRUCETA</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BO" w:eastAsia="es-BO"/>
              </w:rPr>
              <w:t>PIEZAS</w:t>
            </w:r>
          </w:p>
        </w:tc>
        <w:tc>
          <w:tcPr>
            <w:tcW w:w="1200"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eastAsia="es-BO"/>
              </w:rPr>
              <w:t>15.000,00</w:t>
            </w:r>
          </w:p>
        </w:tc>
        <w:tc>
          <w:tcPr>
            <w:tcW w:w="1356"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color w:val="000000"/>
                <w:sz w:val="16"/>
                <w:szCs w:val="16"/>
                <w:lang w:val="es-BO" w:eastAsia="es-BO"/>
              </w:rPr>
            </w:pPr>
            <w:r w:rsidRPr="00FB2272">
              <w:rPr>
                <w:rFonts w:ascii="Calibri" w:eastAsia="Times New Roman" w:hAnsi="Calibri"/>
                <w:color w:val="000000"/>
                <w:sz w:val="16"/>
                <w:szCs w:val="16"/>
                <w:lang w:val="es-BO" w:eastAsia="es-BO"/>
              </w:rPr>
              <w:t> </w:t>
            </w:r>
          </w:p>
        </w:tc>
      </w:tr>
      <w:tr w:rsidR="00FB2272" w:rsidRPr="00FB2272" w:rsidTr="00FB2272">
        <w:trPr>
          <w:trHeight w:hRule="exact" w:val="450"/>
        </w:trPr>
        <w:tc>
          <w:tcPr>
            <w:tcW w:w="685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B2272" w:rsidRPr="00FB2272" w:rsidRDefault="00FB2272" w:rsidP="00FB2272">
            <w:pPr>
              <w:jc w:val="right"/>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eastAsia="es-BO"/>
              </w:rPr>
              <w:t>TOTAL ($</w:t>
            </w:r>
            <w:proofErr w:type="spellStart"/>
            <w:r w:rsidRPr="00FB2272">
              <w:rPr>
                <w:rFonts w:ascii="Calibri" w:eastAsia="Times New Roman" w:hAnsi="Calibri"/>
                <w:b/>
                <w:bCs/>
                <w:color w:val="000000"/>
                <w:sz w:val="16"/>
                <w:szCs w:val="16"/>
                <w:lang w:eastAsia="es-BO"/>
              </w:rPr>
              <w:t>us</w:t>
            </w:r>
            <w:proofErr w:type="spellEnd"/>
            <w:r w:rsidRPr="00FB2272">
              <w:rPr>
                <w:rFonts w:ascii="Calibri" w:eastAsia="Times New Roman" w:hAnsi="Calibri"/>
                <w:b/>
                <w:bCs/>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vAlign w:val="center"/>
            <w:hideMark/>
          </w:tcPr>
          <w:p w:rsidR="00FB2272" w:rsidRPr="00FB2272" w:rsidRDefault="00FB2272" w:rsidP="00FB2272">
            <w:pPr>
              <w:jc w:val="center"/>
              <w:rPr>
                <w:rFonts w:ascii="Calibri" w:eastAsia="Times New Roman" w:hAnsi="Calibri"/>
                <w:b/>
                <w:bCs/>
                <w:color w:val="000000"/>
                <w:sz w:val="16"/>
                <w:szCs w:val="16"/>
                <w:lang w:val="es-BO" w:eastAsia="es-BO"/>
              </w:rPr>
            </w:pPr>
            <w:r w:rsidRPr="00FB2272">
              <w:rPr>
                <w:rFonts w:ascii="Calibri" w:eastAsia="Times New Roman" w:hAnsi="Calibri"/>
                <w:b/>
                <w:bCs/>
                <w:color w:val="000000"/>
                <w:sz w:val="16"/>
                <w:szCs w:val="16"/>
                <w:lang w:val="es-BO" w:eastAsia="es-BO"/>
              </w:rPr>
              <w:t> </w:t>
            </w:r>
          </w:p>
        </w:tc>
      </w:tr>
    </w:tbl>
    <w:p w:rsidR="00FB2272" w:rsidRDefault="00FB2272" w:rsidP="00C37672">
      <w:pPr>
        <w:spacing w:line="276" w:lineRule="auto"/>
        <w:jc w:val="center"/>
        <w:rPr>
          <w:rFonts w:asciiTheme="minorHAnsi" w:hAnsiTheme="minorHAnsi" w:cstheme="minorHAnsi"/>
          <w:b/>
        </w:rPr>
      </w:pPr>
    </w:p>
    <w:p w:rsidR="00D353C5" w:rsidRPr="00F44E66" w:rsidRDefault="00B00651" w:rsidP="00C37672">
      <w:pPr>
        <w:spacing w:line="276" w:lineRule="auto"/>
        <w:jc w:val="center"/>
        <w:rPr>
          <w:rFonts w:asciiTheme="minorHAnsi" w:hAnsiTheme="minorHAnsi" w:cstheme="minorHAnsi"/>
        </w:rPr>
      </w:pPr>
      <w:r w:rsidRPr="00F44E66">
        <w:rPr>
          <w:rFonts w:asciiTheme="minorHAnsi" w:hAnsiTheme="minorHAnsi" w:cstheme="minorHAnsi"/>
          <w:b/>
        </w:rPr>
        <w:t>Nota</w:t>
      </w:r>
      <w:r w:rsidR="009C32B4" w:rsidRPr="00F44E66">
        <w:rPr>
          <w:rFonts w:asciiTheme="minorHAnsi" w:hAnsiTheme="minorHAnsi" w:cstheme="minorHAnsi"/>
          <w:b/>
        </w:rPr>
        <w:t xml:space="preserve">: </w:t>
      </w:r>
      <w:r w:rsidR="009C32B4" w:rsidRPr="00F44E66">
        <w:rPr>
          <w:rFonts w:asciiTheme="minorHAnsi" w:hAnsiTheme="minorHAnsi" w:cstheme="minorHAnsi"/>
        </w:rPr>
        <w:t>Los precios cotizados (Unitario y Total) deben ser expresados máximo con dos decimales.</w:t>
      </w:r>
    </w:p>
    <w:p w:rsidR="007122BE" w:rsidRPr="00F44E66" w:rsidRDefault="007122BE" w:rsidP="0062797D">
      <w:pPr>
        <w:spacing w:line="276" w:lineRule="auto"/>
        <w:jc w:val="center"/>
        <w:rPr>
          <w:rFonts w:asciiTheme="minorHAnsi" w:hAnsiTheme="minorHAnsi" w:cstheme="minorHAnsi"/>
          <w:b/>
        </w:rPr>
      </w:pPr>
    </w:p>
    <w:p w:rsidR="00737BFF" w:rsidRPr="00F44E66" w:rsidRDefault="00737BFF" w:rsidP="0062797D">
      <w:pPr>
        <w:spacing w:line="276" w:lineRule="auto"/>
        <w:jc w:val="center"/>
        <w:rPr>
          <w:rFonts w:asciiTheme="minorHAnsi" w:hAnsiTheme="minorHAnsi" w:cstheme="minorHAnsi"/>
          <w:b/>
        </w:rPr>
      </w:pPr>
    </w:p>
    <w:p w:rsidR="00FB2272" w:rsidRDefault="00FB2272" w:rsidP="0062797D">
      <w:pPr>
        <w:spacing w:line="276" w:lineRule="auto"/>
        <w:jc w:val="center"/>
        <w:rPr>
          <w:rFonts w:asciiTheme="minorHAnsi" w:hAnsiTheme="minorHAnsi" w:cstheme="minorHAnsi"/>
          <w:b/>
          <w:sz w:val="18"/>
          <w:szCs w:val="18"/>
        </w:rPr>
      </w:pPr>
    </w:p>
    <w:p w:rsidR="00FB2272" w:rsidRDefault="00FB2272" w:rsidP="0062797D">
      <w:pPr>
        <w:spacing w:line="276" w:lineRule="auto"/>
        <w:jc w:val="center"/>
        <w:rPr>
          <w:rFonts w:asciiTheme="minorHAnsi" w:hAnsiTheme="minorHAnsi" w:cstheme="minorHAnsi"/>
          <w:b/>
          <w:sz w:val="18"/>
          <w:szCs w:val="18"/>
        </w:rPr>
      </w:pPr>
    </w:p>
    <w:p w:rsidR="0062797D" w:rsidRPr="00F44E66" w:rsidRDefault="0062797D" w:rsidP="0062797D">
      <w:pPr>
        <w:spacing w:line="276" w:lineRule="auto"/>
        <w:jc w:val="center"/>
        <w:rPr>
          <w:rFonts w:asciiTheme="minorHAnsi" w:hAnsiTheme="minorHAnsi" w:cstheme="minorHAnsi"/>
          <w:b/>
          <w:sz w:val="18"/>
          <w:szCs w:val="18"/>
        </w:rPr>
      </w:pPr>
      <w:r w:rsidRPr="00F44E66">
        <w:rPr>
          <w:rFonts w:asciiTheme="minorHAnsi" w:hAnsiTheme="minorHAnsi" w:cstheme="minorHAnsi"/>
          <w:b/>
          <w:sz w:val="18"/>
          <w:szCs w:val="18"/>
        </w:rPr>
        <w:t xml:space="preserve">  </w:t>
      </w: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EA59E1" w:rsidRPr="00F44E66" w:rsidRDefault="00EA59E1" w:rsidP="0062797D">
      <w:pPr>
        <w:spacing w:line="276" w:lineRule="auto"/>
        <w:jc w:val="center"/>
        <w:rPr>
          <w:rFonts w:asciiTheme="minorHAnsi" w:hAnsiTheme="minorHAnsi" w:cstheme="minorHAnsi"/>
          <w:b/>
          <w:sz w:val="18"/>
          <w:szCs w:val="18"/>
          <w:lang w:val="es-BO"/>
        </w:rPr>
      </w:pPr>
    </w:p>
    <w:p w:rsidR="00EA59E1" w:rsidRPr="00F44E66" w:rsidRDefault="00EA59E1" w:rsidP="0062797D">
      <w:pPr>
        <w:spacing w:line="276" w:lineRule="auto"/>
        <w:jc w:val="center"/>
        <w:rPr>
          <w:rFonts w:asciiTheme="minorHAnsi" w:hAnsiTheme="minorHAnsi" w:cstheme="minorHAnsi"/>
          <w:b/>
          <w:sz w:val="18"/>
          <w:szCs w:val="18"/>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737BFF" w:rsidRPr="00F44E66" w:rsidRDefault="00737BFF" w:rsidP="00497BB2">
      <w:pPr>
        <w:jc w:val="center"/>
        <w:rPr>
          <w:rFonts w:asciiTheme="minorHAnsi" w:hAnsiTheme="minorHAnsi" w:cstheme="minorHAnsi"/>
          <w:b/>
        </w:rPr>
        <w:sectPr w:rsidR="00737BFF" w:rsidRPr="00F44E66" w:rsidSect="00132381">
          <w:headerReference w:type="default" r:id="rId22"/>
          <w:footerReference w:type="default" r:id="rId23"/>
          <w:pgSz w:w="12242" w:h="15842" w:code="1"/>
          <w:pgMar w:top="1701" w:right="1418" w:bottom="567" w:left="1701" w:header="624" w:footer="851" w:gutter="0"/>
          <w:cols w:space="708"/>
          <w:titlePg/>
          <w:docGrid w:linePitch="360"/>
        </w:sectPr>
      </w:pPr>
    </w:p>
    <w:p w:rsidR="00266586" w:rsidRPr="00F44E66" w:rsidRDefault="00266586" w:rsidP="00497BB2">
      <w:pPr>
        <w:jc w:val="center"/>
        <w:rPr>
          <w:rFonts w:asciiTheme="minorHAnsi" w:hAnsiTheme="minorHAnsi" w:cstheme="minorHAnsi"/>
          <w:b/>
        </w:rPr>
      </w:pPr>
    </w:p>
    <w:p w:rsidR="009F3A9D" w:rsidRPr="00F44E66" w:rsidRDefault="009F3A9D" w:rsidP="00497BB2">
      <w:pPr>
        <w:jc w:val="center"/>
        <w:rPr>
          <w:rFonts w:asciiTheme="minorHAnsi" w:hAnsiTheme="minorHAnsi" w:cstheme="minorHAnsi"/>
          <w:b/>
        </w:rPr>
      </w:pPr>
      <w:r w:rsidRPr="00F44E66">
        <w:rPr>
          <w:rFonts w:asciiTheme="minorHAnsi" w:hAnsiTheme="minorHAnsi" w:cstheme="minorHAnsi"/>
          <w:b/>
        </w:rPr>
        <w:t>FORMULARIO C-1</w:t>
      </w:r>
    </w:p>
    <w:p w:rsidR="009F3A9D" w:rsidRPr="00F44E66" w:rsidRDefault="009F3A9D" w:rsidP="009F3A9D">
      <w:pPr>
        <w:jc w:val="center"/>
        <w:rPr>
          <w:rFonts w:asciiTheme="minorHAnsi" w:hAnsiTheme="minorHAnsi" w:cstheme="minorHAnsi"/>
          <w:b/>
        </w:rPr>
      </w:pPr>
      <w:r w:rsidRPr="00F44E66">
        <w:rPr>
          <w:rFonts w:asciiTheme="minorHAnsi" w:hAnsiTheme="minorHAnsi" w:cstheme="minorHAnsi"/>
          <w:b/>
        </w:rPr>
        <w:t>FORMULARIO DE ESPECIFICACIONES TÉCNICAS</w:t>
      </w:r>
    </w:p>
    <w:p w:rsidR="009F3A9D" w:rsidRPr="00F44E66" w:rsidRDefault="009F3A9D" w:rsidP="009F3A9D">
      <w:pPr>
        <w:jc w:val="center"/>
        <w:rPr>
          <w:rFonts w:asciiTheme="minorHAnsi" w:hAnsiTheme="minorHAnsi" w:cstheme="minorHAnsi"/>
          <w:b/>
        </w:rPr>
      </w:pPr>
      <w:r w:rsidRPr="00F44E66">
        <w:rPr>
          <w:rFonts w:asciiTheme="minorHAnsi" w:hAnsiTheme="minorHAnsi" w:cstheme="minorHAnsi"/>
          <w:b/>
        </w:rPr>
        <w:t>SOLICITADAS Y PROPUESTAS</w:t>
      </w:r>
    </w:p>
    <w:p w:rsidR="009F3A9D" w:rsidRPr="00F44E66" w:rsidRDefault="009F3A9D" w:rsidP="009F3A9D">
      <w:pPr>
        <w:jc w:val="center"/>
        <w:rPr>
          <w:rFonts w:asciiTheme="minorHAnsi" w:hAnsiTheme="minorHAnsi" w:cstheme="minorHAnsi"/>
          <w:b/>
          <w:sz w:val="18"/>
          <w:szCs w:val="18"/>
        </w:rPr>
      </w:pPr>
    </w:p>
    <w:tbl>
      <w:tblPr>
        <w:tblW w:w="13630" w:type="dxa"/>
        <w:tblInd w:w="97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52"/>
        <w:gridCol w:w="3870"/>
        <w:gridCol w:w="736"/>
        <w:gridCol w:w="736"/>
        <w:gridCol w:w="736"/>
      </w:tblGrid>
      <w:tr w:rsidR="00266586" w:rsidRPr="00F44E66" w:rsidTr="00211491">
        <w:trPr>
          <w:tblHeader/>
        </w:trPr>
        <w:tc>
          <w:tcPr>
            <w:tcW w:w="7552"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Descripción de las Especificaciones Técnicas</w:t>
            </w:r>
          </w:p>
        </w:tc>
        <w:tc>
          <w:tcPr>
            <w:tcW w:w="3870"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266586" w:rsidRPr="00F44E66" w:rsidRDefault="00266586" w:rsidP="000F01C7">
            <w:pPr>
              <w:jc w:val="both"/>
              <w:rPr>
                <w:rFonts w:asciiTheme="minorHAnsi" w:hAnsiTheme="minorHAnsi" w:cstheme="minorHAnsi"/>
                <w:b/>
              </w:rPr>
            </w:pPr>
            <w:r w:rsidRPr="00F44E66">
              <w:rPr>
                <w:rFonts w:asciiTheme="minorHAnsi" w:hAnsiTheme="minorHAnsi" w:cstheme="minorHAnsi"/>
                <w:b/>
              </w:rPr>
              <w:t>Evaluación (para ser llenado por el personal técnico del Comité de Contratación)</w:t>
            </w:r>
          </w:p>
        </w:tc>
      </w:tr>
      <w:tr w:rsidR="00266586" w:rsidRPr="00F44E66" w:rsidTr="00211491">
        <w:trPr>
          <w:cantSplit/>
          <w:trHeight w:val="1448"/>
        </w:trPr>
        <w:tc>
          <w:tcPr>
            <w:tcW w:w="7552"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Característica del Bien  requerido por YPFB</w:t>
            </w:r>
          </w:p>
        </w:tc>
        <w:tc>
          <w:tcPr>
            <w:tcW w:w="3870"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266586" w:rsidRPr="00F44E66" w:rsidRDefault="00266586" w:rsidP="000A6EC0">
            <w:pPr>
              <w:jc w:val="center"/>
              <w:rPr>
                <w:rFonts w:asciiTheme="minorHAnsi" w:hAnsiTheme="minorHAnsi" w:cstheme="minorHAnsi"/>
                <w:b/>
              </w:rPr>
            </w:pPr>
            <w:r w:rsidRPr="00F44E66">
              <w:rPr>
                <w:rFonts w:asciiTheme="minorHAnsi" w:hAnsiTheme="minorHAnsi" w:cstheme="minorHAnsi"/>
                <w:b/>
              </w:rPr>
              <w:t>CUMPLE</w:t>
            </w:r>
          </w:p>
        </w:tc>
        <w:tc>
          <w:tcPr>
            <w:tcW w:w="0" w:type="auto"/>
            <w:tcBorders>
              <w:top w:val="single" w:sz="2" w:space="0" w:color="000000"/>
              <w:bottom w:val="single" w:sz="2" w:space="0" w:color="000000"/>
            </w:tcBorders>
            <w:shd w:val="clear" w:color="auto" w:fill="D6E3BC"/>
            <w:textDirection w:val="btLr"/>
            <w:vAlign w:val="center"/>
          </w:tcPr>
          <w:p w:rsidR="00266586" w:rsidRPr="00F44E66" w:rsidRDefault="00266586" w:rsidP="000A6EC0">
            <w:pPr>
              <w:jc w:val="center"/>
              <w:rPr>
                <w:rFonts w:asciiTheme="minorHAnsi" w:hAnsiTheme="minorHAnsi" w:cstheme="minorHAnsi"/>
                <w:b/>
              </w:rPr>
            </w:pPr>
            <w:r w:rsidRPr="00F44E66">
              <w:rPr>
                <w:rFonts w:asciiTheme="minorHAnsi" w:hAnsiTheme="minorHAnsi" w:cstheme="minorHAnsi"/>
                <w:b/>
              </w:rPr>
              <w:t>NO CUMPLE</w:t>
            </w:r>
          </w:p>
        </w:tc>
        <w:tc>
          <w:tcPr>
            <w:tcW w:w="0" w:type="auto"/>
            <w:tcBorders>
              <w:top w:val="single" w:sz="2" w:space="0" w:color="000000"/>
              <w:bottom w:val="single" w:sz="2" w:space="0" w:color="000000"/>
            </w:tcBorders>
            <w:shd w:val="clear" w:color="auto" w:fill="D6E3BC"/>
            <w:textDirection w:val="btLr"/>
            <w:vAlign w:val="center"/>
          </w:tcPr>
          <w:p w:rsidR="00266586" w:rsidRPr="00F44E66" w:rsidRDefault="00266586" w:rsidP="000A6EC0">
            <w:pPr>
              <w:jc w:val="center"/>
              <w:rPr>
                <w:rFonts w:asciiTheme="minorHAnsi" w:hAnsiTheme="minorHAnsi" w:cstheme="minorHAnsi"/>
                <w:b/>
              </w:rPr>
            </w:pPr>
            <w:r w:rsidRPr="00F44E66">
              <w:rPr>
                <w:rFonts w:asciiTheme="minorHAnsi" w:hAnsiTheme="minorHAnsi" w:cstheme="minorHAnsi"/>
                <w:b/>
              </w:rPr>
              <w:t>OBSERVACIÓN (porque no cumple)</w:t>
            </w:r>
          </w:p>
        </w:tc>
      </w:tr>
      <w:tr w:rsidR="00266586" w:rsidRPr="00F44E66" w:rsidTr="00211491">
        <w:tc>
          <w:tcPr>
            <w:tcW w:w="7552" w:type="dxa"/>
            <w:vAlign w:val="center"/>
          </w:tcPr>
          <w:p w:rsidR="00266586" w:rsidRPr="00F44E66" w:rsidRDefault="00266586" w:rsidP="000F01C7">
            <w:pPr>
              <w:rPr>
                <w:rFonts w:asciiTheme="minorHAnsi" w:hAnsiTheme="minorHAnsi" w:cstheme="minorHAnsi"/>
                <w:b/>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Default="00FB2272" w:rsidP="00737BFF">
            <w:pPr>
              <w:ind w:left="426"/>
              <w:jc w:val="both"/>
              <w:rPr>
                <w:rFonts w:asciiTheme="minorHAnsi" w:hAnsiTheme="minorHAnsi" w:cstheme="minorHAnsi"/>
                <w:i/>
                <w:lang w:eastAsia="es-BO"/>
              </w:rPr>
            </w:pPr>
          </w:p>
          <w:p w:rsidR="00FB2272" w:rsidRPr="00FB2272" w:rsidRDefault="00FB2272" w:rsidP="00737BFF">
            <w:pPr>
              <w:ind w:left="426"/>
              <w:jc w:val="both"/>
              <w:rPr>
                <w:rFonts w:asciiTheme="minorHAnsi" w:hAnsiTheme="minorHAnsi" w:cstheme="minorHAnsi"/>
                <w:i/>
                <w:sz w:val="18"/>
                <w:szCs w:val="18"/>
                <w:lang w:eastAsia="es-BO"/>
              </w:rPr>
            </w:pPr>
          </w:p>
          <w:p w:rsidR="00FB2272" w:rsidRPr="00FB2272" w:rsidRDefault="00FB2272" w:rsidP="00FB2272">
            <w:pPr>
              <w:jc w:val="center"/>
              <w:rPr>
                <w:rFonts w:ascii="Calibri" w:hAnsi="Calibri" w:cs="Arial"/>
                <w:b/>
                <w:sz w:val="18"/>
                <w:szCs w:val="18"/>
                <w:u w:val="single"/>
              </w:rPr>
            </w:pPr>
            <w:r w:rsidRPr="00FB2272">
              <w:rPr>
                <w:rFonts w:ascii="Calibri" w:hAnsi="Calibri" w:cs="Arial"/>
                <w:b/>
                <w:sz w:val="18"/>
                <w:szCs w:val="18"/>
                <w:u w:val="single"/>
              </w:rPr>
              <w:t>ESPECIFICACIONES TÉCNICAS DE BIENES</w:t>
            </w:r>
          </w:p>
          <w:p w:rsidR="00FB2272" w:rsidRPr="00FB2272" w:rsidRDefault="00FB2272" w:rsidP="00FB2272">
            <w:pPr>
              <w:jc w:val="center"/>
              <w:rPr>
                <w:rFonts w:ascii="Calibri" w:hAnsi="Calibri" w:cs="Calibri"/>
                <w:b/>
                <w:sz w:val="18"/>
                <w:szCs w:val="18"/>
                <w:u w:val="single"/>
              </w:rPr>
            </w:pPr>
          </w:p>
          <w:tbl>
            <w:tblPr>
              <w:tblW w:w="6955" w:type="dxa"/>
              <w:tblCellMar>
                <w:left w:w="70" w:type="dxa"/>
                <w:right w:w="70" w:type="dxa"/>
              </w:tblCellMar>
              <w:tblLook w:val="04A0" w:firstRow="1" w:lastRow="0" w:firstColumn="1" w:lastColumn="0" w:noHBand="0" w:noVBand="1"/>
            </w:tblPr>
            <w:tblGrid>
              <w:gridCol w:w="570"/>
              <w:gridCol w:w="1847"/>
              <w:gridCol w:w="937"/>
              <w:gridCol w:w="885"/>
              <w:gridCol w:w="986"/>
              <w:gridCol w:w="1730"/>
            </w:tblGrid>
            <w:tr w:rsidR="00FB2272" w:rsidRPr="00FB2272" w:rsidTr="006225C7">
              <w:trPr>
                <w:trHeight w:val="638"/>
              </w:trPr>
              <w:tc>
                <w:tcPr>
                  <w:tcW w:w="570"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rPr>
                    <w:t>N° ITEM</w:t>
                  </w:r>
                </w:p>
              </w:tc>
              <w:tc>
                <w:tcPr>
                  <w:tcW w:w="1847"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DESCRIPCION</w:t>
                  </w:r>
                </w:p>
              </w:tc>
              <w:tc>
                <w:tcPr>
                  <w:tcW w:w="937"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CANTIDAD</w:t>
                  </w:r>
                </w:p>
              </w:tc>
              <w:tc>
                <w:tcPr>
                  <w:tcW w:w="885" w:type="dxa"/>
                  <w:tcBorders>
                    <w:top w:val="single" w:sz="4" w:space="0" w:color="auto"/>
                    <w:left w:val="single" w:sz="4" w:space="0" w:color="auto"/>
                    <w:bottom w:val="single" w:sz="4" w:space="0" w:color="auto"/>
                    <w:right w:val="single" w:sz="4" w:space="0" w:color="auto"/>
                  </w:tcBorders>
                  <w:shd w:val="clear" w:color="auto" w:fill="A8D08D"/>
                  <w:vAlign w:val="center"/>
                </w:tcPr>
                <w:p w:rsidR="00FB2272" w:rsidRPr="00FB2272" w:rsidRDefault="00FB2272" w:rsidP="008B20E4">
                  <w:pPr>
                    <w:jc w:val="center"/>
                    <w:rPr>
                      <w:rFonts w:ascii="Calibri" w:hAnsi="Calibri"/>
                      <w:b/>
                      <w:sz w:val="18"/>
                      <w:szCs w:val="18"/>
                      <w:lang w:val="es-BO" w:eastAsia="es-BO"/>
                    </w:rPr>
                  </w:pPr>
                  <w:r w:rsidRPr="00FB2272">
                    <w:rPr>
                      <w:rFonts w:ascii="Calibri" w:hAnsi="Calibri"/>
                      <w:b/>
                      <w:sz w:val="18"/>
                      <w:szCs w:val="18"/>
                      <w:lang w:val="es-BO" w:eastAsia="es-BO"/>
                    </w:rPr>
                    <w:t>Tipo de Salida "A"</w:t>
                  </w:r>
                </w:p>
                <w:p w:rsidR="00FB2272" w:rsidRPr="00FB2272" w:rsidRDefault="00FB2272" w:rsidP="008B20E4">
                  <w:pPr>
                    <w:jc w:val="center"/>
                    <w:rPr>
                      <w:rFonts w:ascii="Calibri" w:hAnsi="Calibri"/>
                      <w:sz w:val="18"/>
                      <w:szCs w:val="18"/>
                      <w:lang w:val="es-BO" w:eastAsia="es-BO"/>
                    </w:rPr>
                  </w:pPr>
                  <w:r w:rsidRPr="00FB2272">
                    <w:rPr>
                      <w:rFonts w:ascii="Calibri" w:hAnsi="Calibri"/>
                      <w:b/>
                      <w:sz w:val="18"/>
                      <w:szCs w:val="18"/>
                      <w:lang w:val="es-BO" w:eastAsia="es-BO"/>
                    </w:rPr>
                    <w:t>RACCOR RECTO DE SALIDA</w:t>
                  </w:r>
                </w:p>
              </w:tc>
              <w:tc>
                <w:tcPr>
                  <w:tcW w:w="986" w:type="dxa"/>
                  <w:tcBorders>
                    <w:top w:val="single" w:sz="4" w:space="0" w:color="auto"/>
                    <w:left w:val="single" w:sz="4" w:space="0" w:color="auto"/>
                    <w:bottom w:val="single" w:sz="4" w:space="0" w:color="auto"/>
                    <w:right w:val="single" w:sz="4" w:space="0" w:color="auto"/>
                  </w:tcBorders>
                  <w:shd w:val="clear" w:color="auto" w:fill="A8D08D"/>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Tipo de Salida "B"</w:t>
                  </w:r>
                </w:p>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JUEGO DE CRUCETAS</w:t>
                  </w:r>
                </w:p>
              </w:tc>
              <w:tc>
                <w:tcPr>
                  <w:tcW w:w="1730" w:type="dxa"/>
                  <w:tcBorders>
                    <w:top w:val="single" w:sz="4" w:space="0" w:color="auto"/>
                    <w:left w:val="single" w:sz="4" w:space="0" w:color="auto"/>
                    <w:bottom w:val="single" w:sz="4" w:space="0" w:color="auto"/>
                    <w:right w:val="single" w:sz="4" w:space="0" w:color="auto"/>
                  </w:tcBorders>
                  <w:shd w:val="clear" w:color="auto" w:fill="A8D08D"/>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UNIDAD DE MEDIDA</w:t>
                  </w:r>
                </w:p>
              </w:tc>
            </w:tr>
            <w:tr w:rsidR="00FB2272" w:rsidRPr="00FB2272" w:rsidTr="006225C7">
              <w:trPr>
                <w:trHeight w:val="69"/>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1</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sz w:val="18"/>
                      <w:szCs w:val="18"/>
                      <w:lang w:val="es-BO" w:eastAsia="es-BO"/>
                    </w:rPr>
                  </w:pPr>
                  <w:r w:rsidRPr="00FB2272">
                    <w:rPr>
                      <w:rFonts w:ascii="Calibri" w:hAnsi="Calibri"/>
                      <w:b/>
                      <w:sz w:val="18"/>
                      <w:szCs w:val="18"/>
                      <w:lang w:val="es-BO" w:eastAsia="es-BO"/>
                    </w:rPr>
                    <w:t>30.000</w:t>
                  </w:r>
                </w:p>
              </w:tc>
              <w:tc>
                <w:tcPr>
                  <w:tcW w:w="885"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30.000</w:t>
                  </w:r>
                </w:p>
              </w:tc>
              <w:tc>
                <w:tcPr>
                  <w:tcW w:w="986"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r w:rsidRPr="00FB2272">
                    <w:rPr>
                      <w:rFonts w:ascii="Calibri" w:hAnsi="Calibri"/>
                      <w:b/>
                      <w:bCs/>
                      <w:sz w:val="18"/>
                      <w:szCs w:val="18"/>
                      <w:lang w:val="es-BO" w:eastAsia="es-BO"/>
                    </w:rPr>
                    <w:t>PIEZAS</w:t>
                  </w:r>
                </w:p>
              </w:tc>
            </w:tr>
            <w:tr w:rsidR="00FB2272" w:rsidRPr="00FB2272" w:rsidTr="006225C7">
              <w:trPr>
                <w:trHeight w:val="101"/>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2</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20.000</w:t>
                  </w:r>
                </w:p>
              </w:tc>
              <w:tc>
                <w:tcPr>
                  <w:tcW w:w="885"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20.000</w:t>
                  </w:r>
                </w:p>
              </w:tc>
              <w:tc>
                <w:tcPr>
                  <w:tcW w:w="986"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r w:rsidRPr="00FB2272">
                    <w:rPr>
                      <w:rFonts w:ascii="Calibri" w:hAnsi="Calibri"/>
                      <w:b/>
                      <w:bCs/>
                      <w:sz w:val="18"/>
                      <w:szCs w:val="18"/>
                      <w:lang w:val="es-BO" w:eastAsia="es-BO"/>
                    </w:rPr>
                    <w:t>PIEZAS</w:t>
                  </w:r>
                </w:p>
              </w:tc>
            </w:tr>
            <w:tr w:rsidR="00FB2272" w:rsidRPr="00FB2272" w:rsidTr="006225C7">
              <w:trPr>
                <w:trHeight w:val="11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3</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20.000</w:t>
                  </w:r>
                </w:p>
              </w:tc>
              <w:tc>
                <w:tcPr>
                  <w:tcW w:w="885"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20.000</w:t>
                  </w:r>
                </w:p>
              </w:tc>
              <w:tc>
                <w:tcPr>
                  <w:tcW w:w="986"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r w:rsidRPr="00FB2272">
                    <w:rPr>
                      <w:rFonts w:ascii="Calibri" w:hAnsi="Calibri"/>
                      <w:b/>
                      <w:bCs/>
                      <w:sz w:val="18"/>
                      <w:szCs w:val="18"/>
                      <w:lang w:val="es-BO" w:eastAsia="es-BO"/>
                    </w:rPr>
                    <w:t>PIEZAS</w:t>
                  </w:r>
                </w:p>
              </w:tc>
            </w:tr>
            <w:tr w:rsidR="00FB2272" w:rsidRPr="00FB2272" w:rsidTr="006225C7">
              <w:trPr>
                <w:trHeight w:val="8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4</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15.000</w:t>
                  </w:r>
                </w:p>
              </w:tc>
              <w:tc>
                <w:tcPr>
                  <w:tcW w:w="885"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w:t>
                  </w:r>
                </w:p>
              </w:tc>
              <w:tc>
                <w:tcPr>
                  <w:tcW w:w="986"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15.000</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r w:rsidRPr="00FB2272">
                    <w:rPr>
                      <w:rFonts w:ascii="Calibri" w:hAnsi="Calibri"/>
                      <w:b/>
                      <w:bCs/>
                      <w:sz w:val="18"/>
                      <w:szCs w:val="18"/>
                      <w:lang w:val="es-BO" w:eastAsia="es-BO"/>
                    </w:rPr>
                    <w:t>PIEZAS</w:t>
                  </w:r>
                </w:p>
              </w:tc>
            </w:tr>
            <w:tr w:rsidR="00FB2272" w:rsidRPr="00FB2272" w:rsidTr="006225C7">
              <w:trPr>
                <w:trHeight w:val="57"/>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5</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15.000</w:t>
                  </w:r>
                </w:p>
              </w:tc>
              <w:tc>
                <w:tcPr>
                  <w:tcW w:w="885"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w:t>
                  </w:r>
                </w:p>
              </w:tc>
              <w:tc>
                <w:tcPr>
                  <w:tcW w:w="986"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15.000</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r w:rsidRPr="00FB2272">
                    <w:rPr>
                      <w:rFonts w:ascii="Calibri" w:hAnsi="Calibri"/>
                      <w:b/>
                      <w:bCs/>
                      <w:sz w:val="18"/>
                      <w:szCs w:val="18"/>
                      <w:lang w:val="es-BO" w:eastAsia="es-BO"/>
                    </w:rPr>
                    <w:t>PIEZAS</w:t>
                  </w:r>
                </w:p>
              </w:tc>
            </w:tr>
            <w:tr w:rsidR="006225C7" w:rsidRPr="00FB2272" w:rsidTr="006225C7">
              <w:trPr>
                <w:trHeight w:val="223"/>
              </w:trPr>
              <w:tc>
                <w:tcPr>
                  <w:tcW w:w="2417"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shd w:val="clear" w:color="auto" w:fill="BFBFBF"/>
                      <w:lang w:val="es-BO" w:eastAsia="es-BO"/>
                    </w:rPr>
                    <w:t>TOTALES</w:t>
                  </w:r>
                </w:p>
              </w:tc>
              <w:tc>
                <w:tcPr>
                  <w:tcW w:w="937"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100.000</w:t>
                  </w:r>
                </w:p>
              </w:tc>
              <w:tc>
                <w:tcPr>
                  <w:tcW w:w="885" w:type="dxa"/>
                  <w:tcBorders>
                    <w:top w:val="single" w:sz="4" w:space="0" w:color="auto"/>
                    <w:left w:val="single" w:sz="4" w:space="0" w:color="auto"/>
                    <w:bottom w:val="single" w:sz="4" w:space="0" w:color="auto"/>
                    <w:right w:val="single" w:sz="4" w:space="0" w:color="auto"/>
                  </w:tcBorders>
                  <w:shd w:val="clear" w:color="auto" w:fill="BFBFBF"/>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70.000</w:t>
                  </w:r>
                </w:p>
              </w:tc>
              <w:tc>
                <w:tcPr>
                  <w:tcW w:w="986" w:type="dxa"/>
                  <w:tcBorders>
                    <w:top w:val="single" w:sz="4" w:space="0" w:color="auto"/>
                    <w:left w:val="single" w:sz="4" w:space="0" w:color="auto"/>
                    <w:bottom w:val="single" w:sz="4" w:space="0" w:color="auto"/>
                    <w:right w:val="single" w:sz="4" w:space="0" w:color="auto"/>
                  </w:tcBorders>
                  <w:shd w:val="clear" w:color="auto" w:fill="BFBFBF"/>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30.000</w:t>
                  </w:r>
                </w:p>
              </w:tc>
              <w:tc>
                <w:tcPr>
                  <w:tcW w:w="1730" w:type="dxa"/>
                  <w:tcBorders>
                    <w:top w:val="single" w:sz="4" w:space="0" w:color="auto"/>
                    <w:left w:val="single" w:sz="4" w:space="0" w:color="auto"/>
                    <w:bottom w:val="single" w:sz="4" w:space="0" w:color="auto"/>
                    <w:right w:val="single" w:sz="4" w:space="0" w:color="auto"/>
                  </w:tcBorders>
                  <w:shd w:val="clear" w:color="auto" w:fill="BFBFBF"/>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PIEZAS</w:t>
                  </w:r>
                </w:p>
              </w:tc>
            </w:tr>
          </w:tbl>
          <w:p w:rsidR="00FB2272" w:rsidRPr="00FB2272" w:rsidRDefault="00FB2272" w:rsidP="00FB2272">
            <w:pPr>
              <w:jc w:val="both"/>
              <w:rPr>
                <w:rFonts w:ascii="Calibri" w:hAnsi="Calibri" w:cs="Arial"/>
                <w:b/>
                <w:sz w:val="18"/>
                <w:szCs w:val="18"/>
              </w:rPr>
            </w:pPr>
          </w:p>
          <w:p w:rsidR="00FB2272" w:rsidRPr="00FB2272" w:rsidRDefault="00FB2272" w:rsidP="00FB2272">
            <w:pPr>
              <w:pStyle w:val="Prrafodelista"/>
              <w:numPr>
                <w:ilvl w:val="0"/>
                <w:numId w:val="30"/>
              </w:numPr>
              <w:contextualSpacing/>
              <w:jc w:val="both"/>
              <w:rPr>
                <w:rFonts w:ascii="Calibri" w:hAnsi="Calibri" w:cs="Calibri"/>
                <w:b/>
                <w:bCs/>
                <w:sz w:val="18"/>
                <w:szCs w:val="18"/>
                <w:lang w:eastAsia="es-BO"/>
              </w:rPr>
            </w:pPr>
            <w:r w:rsidRPr="00FB2272">
              <w:rPr>
                <w:rFonts w:ascii="Calibri" w:hAnsi="Calibri" w:cs="Calibri"/>
                <w:b/>
                <w:bCs/>
                <w:sz w:val="18"/>
                <w:szCs w:val="18"/>
                <w:lang w:eastAsia="es-BO"/>
              </w:rPr>
              <w:t xml:space="preserve">CARACTERÍSTICAS </w:t>
            </w:r>
          </w:p>
          <w:p w:rsidR="00FB2272" w:rsidRPr="00FB2272" w:rsidRDefault="00FB2272" w:rsidP="00FB2272">
            <w:pPr>
              <w:pStyle w:val="Prrafodelista"/>
              <w:jc w:val="both"/>
              <w:rPr>
                <w:rFonts w:ascii="Calibri" w:hAnsi="Calibri" w:cs="Calibri"/>
                <w:b/>
                <w:bCs/>
                <w:sz w:val="18"/>
                <w:szCs w:val="18"/>
                <w:lang w:eastAsia="es-BO"/>
              </w:rPr>
            </w:pPr>
          </w:p>
          <w:tbl>
            <w:tblPr>
              <w:tblW w:w="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2"/>
            </w:tblGrid>
            <w:tr w:rsidR="00FB2272" w:rsidRPr="00FB2272" w:rsidTr="00FB2272">
              <w:trPr>
                <w:trHeight w:val="2032"/>
              </w:trPr>
              <w:tc>
                <w:tcPr>
                  <w:tcW w:w="7402" w:type="dxa"/>
                  <w:shd w:val="clear" w:color="auto" w:fill="B8CCE4"/>
                  <w:vAlign w:val="center"/>
                </w:tcPr>
                <w:p w:rsidR="00FB2272" w:rsidRPr="00FB2272" w:rsidRDefault="00FB2272" w:rsidP="008B20E4">
                  <w:pPr>
                    <w:autoSpaceDE w:val="0"/>
                    <w:autoSpaceDN w:val="0"/>
                    <w:adjustRightInd w:val="0"/>
                    <w:rPr>
                      <w:rFonts w:ascii="Calibri" w:hAnsi="Calibri" w:cs="Calibri"/>
                      <w:b/>
                      <w:bCs/>
                      <w:sz w:val="18"/>
                      <w:szCs w:val="18"/>
                      <w:lang w:eastAsia="es-BO"/>
                    </w:rPr>
                  </w:pPr>
                  <w:r w:rsidRPr="00FB2272">
                    <w:rPr>
                      <w:rFonts w:ascii="Calibri" w:hAnsi="Calibri" w:cs="Calibri"/>
                      <w:b/>
                      <w:bCs/>
                      <w:sz w:val="18"/>
                      <w:szCs w:val="18"/>
                    </w:rPr>
                    <w:t>CARACTERÍSTICAS TÉCNICAS DEL BIEN</w:t>
                  </w:r>
                </w:p>
              </w:tc>
            </w:tr>
            <w:tr w:rsidR="00FB2272" w:rsidRPr="00FB2272" w:rsidTr="00FB2272">
              <w:trPr>
                <w:trHeight w:val="1918"/>
              </w:trPr>
              <w:tc>
                <w:tcPr>
                  <w:tcW w:w="7402" w:type="dxa"/>
                  <w:shd w:val="clear" w:color="auto" w:fill="auto"/>
                  <w:vAlign w:val="bottom"/>
                </w:tcPr>
                <w:p w:rsidR="00FB2272" w:rsidRPr="00FB2272" w:rsidRDefault="00FB2272" w:rsidP="008B20E4">
                  <w:pPr>
                    <w:ind w:left="360"/>
                    <w:jc w:val="both"/>
                    <w:rPr>
                      <w:rFonts w:ascii="Calibri" w:hAnsi="Calibri" w:cs="Arial"/>
                      <w:sz w:val="18"/>
                      <w:szCs w:val="18"/>
                    </w:rPr>
                  </w:pPr>
                  <w:r w:rsidRPr="00FB2272">
                    <w:rPr>
                      <w:rFonts w:ascii="Calibri" w:hAnsi="Calibri" w:cs="Arial"/>
                      <w:sz w:val="18"/>
                      <w:szCs w:val="18"/>
                    </w:rPr>
                    <w:lastRenderedPageBreak/>
                    <w:t>Los Gabinetes S2300 y sus componentes deberán tener las siguientes especificaciones técnicas:</w:t>
                  </w:r>
                </w:p>
                <w:p w:rsidR="00FB2272" w:rsidRPr="00FB2272" w:rsidRDefault="00FB2272" w:rsidP="008B20E4">
                  <w:pPr>
                    <w:ind w:left="360"/>
                    <w:jc w:val="both"/>
                    <w:rPr>
                      <w:rFonts w:ascii="Calibri" w:hAnsi="Calibri" w:cs="Arial"/>
                      <w:sz w:val="18"/>
                      <w:szCs w:val="18"/>
                    </w:rPr>
                  </w:pPr>
                </w:p>
                <w:p w:rsidR="00FB2272" w:rsidRPr="006225C7" w:rsidRDefault="00FB2272" w:rsidP="001C3E30">
                  <w:pPr>
                    <w:pStyle w:val="Prrafodelista"/>
                    <w:numPr>
                      <w:ilvl w:val="0"/>
                      <w:numId w:val="69"/>
                    </w:numPr>
                    <w:tabs>
                      <w:tab w:val="left" w:pos="1418"/>
                    </w:tabs>
                    <w:jc w:val="both"/>
                    <w:rPr>
                      <w:rFonts w:ascii="Calibri" w:hAnsi="Calibri" w:cs="Arial"/>
                      <w:b/>
                      <w:bCs/>
                      <w:iCs/>
                      <w:sz w:val="18"/>
                      <w:szCs w:val="18"/>
                      <w:lang w:val="es-MX" w:eastAsia="x-none"/>
                    </w:rPr>
                  </w:pPr>
                  <w:r w:rsidRPr="006225C7">
                    <w:rPr>
                      <w:rFonts w:ascii="Calibri" w:hAnsi="Calibri" w:cs="Arial"/>
                      <w:b/>
                      <w:bCs/>
                      <w:iCs/>
                      <w:sz w:val="18"/>
                      <w:szCs w:val="18"/>
                      <w:lang w:val="es-MX" w:eastAsia="x-none"/>
                    </w:rPr>
                    <w:t>GABINETE O COFRE</w:t>
                  </w:r>
                </w:p>
                <w:p w:rsidR="00FB2272" w:rsidRPr="00FB2272" w:rsidRDefault="00FB2272" w:rsidP="006225C7">
                  <w:pPr>
                    <w:pStyle w:val="Ttulo2"/>
                    <w:numPr>
                      <w:ilvl w:val="1"/>
                      <w:numId w:val="27"/>
                    </w:numPr>
                    <w:jc w:val="both"/>
                    <w:rPr>
                      <w:rFonts w:ascii="Calibri" w:hAnsi="Calibri"/>
                      <w:b w:val="0"/>
                      <w:i w:val="0"/>
                      <w:sz w:val="18"/>
                      <w:szCs w:val="18"/>
                      <w:lang w:val="es-ES_tradnl"/>
                    </w:rPr>
                  </w:pPr>
                  <w:r w:rsidRPr="00FB2272">
                    <w:rPr>
                      <w:rFonts w:ascii="Calibri" w:hAnsi="Calibri"/>
                      <w:i w:val="0"/>
                      <w:sz w:val="18"/>
                      <w:szCs w:val="18"/>
                      <w:lang w:val="es-MX"/>
                    </w:rPr>
                    <w:t xml:space="preserve">Tipo de Material.- </w:t>
                  </w:r>
                  <w:r w:rsidRPr="00FB2272">
                    <w:rPr>
                      <w:rFonts w:ascii="Calibri" w:hAnsi="Calibri"/>
                      <w:b w:val="0"/>
                      <w:i w:val="0"/>
                      <w:sz w:val="18"/>
                      <w:szCs w:val="18"/>
                      <w:lang w:val="es-ES_tradnl"/>
                    </w:rPr>
                    <w:t xml:space="preserve">Construido en material sintético (Fibra de vidrio) resistente a la corrosión por naturaleza o por tratamiento, con un espesor de 4.0 mm (con una tolerancia de </w:t>
                  </w:r>
                  <w:r w:rsidRPr="00FB2272">
                    <w:rPr>
                      <w:rFonts w:ascii="Calibri" w:hAnsi="Calibri"/>
                      <w:b w:val="0"/>
                      <w:i w:val="0"/>
                      <w:sz w:val="18"/>
                      <w:szCs w:val="18"/>
                      <w:lang w:val="es-MX"/>
                    </w:rPr>
                    <w:t>± 0.5 mm)</w:t>
                  </w:r>
                  <w:r w:rsidRPr="00FB2272">
                    <w:rPr>
                      <w:rFonts w:ascii="Calibri" w:hAnsi="Calibri"/>
                      <w:b w:val="0"/>
                      <w:i w:val="0"/>
                      <w:sz w:val="18"/>
                      <w:szCs w:val="18"/>
                      <w:lang w:val="es-ES_tradnl"/>
                    </w:rPr>
                    <w:t>, y contar con los respectivos orificios de ingreso y salida (parte inferior y superior).</w:t>
                  </w:r>
                </w:p>
                <w:p w:rsidR="00FB2272" w:rsidRPr="00FB2272" w:rsidRDefault="00FB2272" w:rsidP="008B20E4">
                  <w:pPr>
                    <w:pStyle w:val="Ttulo2"/>
                    <w:ind w:left="993"/>
                    <w:jc w:val="both"/>
                    <w:rPr>
                      <w:rFonts w:ascii="Calibri" w:hAnsi="Calibri"/>
                      <w:b w:val="0"/>
                      <w:i w:val="0"/>
                      <w:sz w:val="18"/>
                      <w:szCs w:val="18"/>
                      <w:lang w:val="es-ES_tradnl"/>
                    </w:rPr>
                  </w:pPr>
                  <w:r w:rsidRPr="00FB2272">
                    <w:rPr>
                      <w:rFonts w:ascii="Calibri" w:hAnsi="Calibri"/>
                      <w:b w:val="0"/>
                      <w:i w:val="0"/>
                      <w:sz w:val="18"/>
                      <w:szCs w:val="18"/>
                      <w:lang w:val="es-ES_tradnl"/>
                    </w:rPr>
                    <w:t>Para el material sintético (fibra de vidrio) es necesaria la presentación de la certificación de:</w:t>
                  </w:r>
                </w:p>
                <w:p w:rsidR="00FB2272" w:rsidRPr="00FB2272" w:rsidRDefault="00FB2272" w:rsidP="001C3E30">
                  <w:pPr>
                    <w:pStyle w:val="Ttulo2"/>
                    <w:numPr>
                      <w:ilvl w:val="0"/>
                      <w:numId w:val="65"/>
                    </w:numPr>
                    <w:spacing w:before="0" w:after="0"/>
                    <w:ind w:left="1712" w:hanging="357"/>
                    <w:jc w:val="both"/>
                    <w:rPr>
                      <w:rFonts w:ascii="Calibri" w:hAnsi="Calibri"/>
                      <w:b w:val="0"/>
                      <w:i w:val="0"/>
                      <w:sz w:val="18"/>
                      <w:szCs w:val="18"/>
                      <w:lang w:val="es-ES_tradnl"/>
                    </w:rPr>
                  </w:pPr>
                  <w:r w:rsidRPr="00FB2272">
                    <w:rPr>
                      <w:rFonts w:ascii="Calibri" w:hAnsi="Calibri"/>
                      <w:b w:val="0"/>
                      <w:i w:val="0"/>
                      <w:sz w:val="18"/>
                      <w:szCs w:val="18"/>
                      <w:lang w:val="es-ES_tradnl"/>
                    </w:rPr>
                    <w:t xml:space="preserve">Resistencia a la radiación ultravioleta. </w:t>
                  </w:r>
                </w:p>
                <w:p w:rsidR="00FB2272" w:rsidRPr="00FB2272" w:rsidRDefault="00FB2272" w:rsidP="001C3E30">
                  <w:pPr>
                    <w:pStyle w:val="Ttulo2"/>
                    <w:numPr>
                      <w:ilvl w:val="0"/>
                      <w:numId w:val="65"/>
                    </w:numPr>
                    <w:spacing w:before="0" w:after="0"/>
                    <w:ind w:left="1712" w:hanging="357"/>
                    <w:jc w:val="both"/>
                    <w:rPr>
                      <w:rFonts w:ascii="Calibri" w:hAnsi="Calibri"/>
                      <w:b w:val="0"/>
                      <w:i w:val="0"/>
                      <w:sz w:val="18"/>
                      <w:szCs w:val="18"/>
                      <w:lang w:val="es-ES_tradnl"/>
                    </w:rPr>
                  </w:pPr>
                  <w:r w:rsidRPr="00FB2272">
                    <w:rPr>
                      <w:rFonts w:ascii="Calibri" w:hAnsi="Calibri"/>
                      <w:b w:val="0"/>
                      <w:i w:val="0"/>
                      <w:sz w:val="18"/>
                      <w:szCs w:val="18"/>
                      <w:lang w:val="es-ES_tradnl"/>
                    </w:rPr>
                    <w:t xml:space="preserve">Ensayo de resistencia al fuego mediante hilo incandescente a 960°C. </w:t>
                  </w:r>
                </w:p>
                <w:p w:rsidR="00FB2272" w:rsidRPr="00FB2272" w:rsidRDefault="00FB2272" w:rsidP="001C3E30">
                  <w:pPr>
                    <w:pStyle w:val="Ttulo2"/>
                    <w:numPr>
                      <w:ilvl w:val="0"/>
                      <w:numId w:val="65"/>
                    </w:numPr>
                    <w:spacing w:before="0" w:after="0"/>
                    <w:ind w:left="1712" w:hanging="357"/>
                    <w:jc w:val="both"/>
                    <w:rPr>
                      <w:rFonts w:ascii="Calibri" w:hAnsi="Calibri"/>
                      <w:b w:val="0"/>
                      <w:i w:val="0"/>
                      <w:sz w:val="18"/>
                      <w:szCs w:val="18"/>
                      <w:lang w:val="es-ES_tradnl"/>
                    </w:rPr>
                  </w:pPr>
                  <w:r w:rsidRPr="00FB2272">
                    <w:rPr>
                      <w:rFonts w:ascii="Calibri" w:hAnsi="Calibri"/>
                      <w:b w:val="0"/>
                      <w:i w:val="0"/>
                      <w:sz w:val="18"/>
                      <w:szCs w:val="18"/>
                      <w:lang w:val="es-ES_tradnl"/>
                    </w:rPr>
                    <w:t>Ensayo contra agresiones mecánicas exteriores.</w:t>
                  </w:r>
                </w:p>
                <w:p w:rsidR="00FB2272" w:rsidRPr="00FB2272" w:rsidRDefault="00FB2272" w:rsidP="006225C7">
                  <w:pPr>
                    <w:pStyle w:val="Ttulo2"/>
                    <w:numPr>
                      <w:ilvl w:val="1"/>
                      <w:numId w:val="27"/>
                    </w:numPr>
                    <w:jc w:val="both"/>
                    <w:rPr>
                      <w:rFonts w:ascii="Calibri" w:hAnsi="Calibri"/>
                      <w:b w:val="0"/>
                      <w:i w:val="0"/>
                      <w:sz w:val="18"/>
                      <w:szCs w:val="18"/>
                      <w:lang w:val="es-MX"/>
                    </w:rPr>
                  </w:pPr>
                  <w:r w:rsidRPr="00FB2272">
                    <w:rPr>
                      <w:rFonts w:ascii="Calibri" w:hAnsi="Calibri"/>
                      <w:i w:val="0"/>
                      <w:sz w:val="18"/>
                      <w:szCs w:val="18"/>
                      <w:lang w:val="es-MX"/>
                    </w:rPr>
                    <w:t xml:space="preserve">Dimensiones.- </w:t>
                  </w:r>
                  <w:r w:rsidRPr="00FB2272">
                    <w:rPr>
                      <w:rFonts w:ascii="Calibri" w:hAnsi="Calibri"/>
                      <w:b w:val="0"/>
                      <w:i w:val="0"/>
                      <w:sz w:val="18"/>
                      <w:szCs w:val="18"/>
                      <w:lang w:val="es-MX"/>
                    </w:rPr>
                    <w:t xml:space="preserve">Las dimensiones del gabinete se indican en la figura 1, todas las dimensiones del gabinete tendrán una tolerancia de ± 10 mm y deberán corresponder a un modelo S2300 para fibra de vidrio con las siguientes dimensiones: </w:t>
                  </w:r>
                </w:p>
                <w:p w:rsidR="00FB2272" w:rsidRPr="00FB2272" w:rsidRDefault="00FB2272" w:rsidP="008B20E4">
                  <w:pPr>
                    <w:ind w:left="360"/>
                    <w:jc w:val="both"/>
                    <w:rPr>
                      <w:rFonts w:ascii="Calibri" w:hAnsi="Calibri" w:cs="Arial"/>
                      <w:bCs/>
                      <w:iCs/>
                      <w:sz w:val="18"/>
                      <w:szCs w:val="18"/>
                      <w:lang w:val="es-ES_tradnl"/>
                    </w:rPr>
                  </w:pPr>
                </w:p>
                <w:p w:rsidR="00FB2272" w:rsidRPr="00FB2272" w:rsidRDefault="00FB2272" w:rsidP="008B20E4">
                  <w:pPr>
                    <w:ind w:left="360"/>
                    <w:jc w:val="both"/>
                    <w:rPr>
                      <w:rFonts w:ascii="Calibri" w:hAnsi="Calibri" w:cs="Arial"/>
                      <w:bCs/>
                      <w:iCs/>
                      <w:sz w:val="18"/>
                      <w:szCs w:val="18"/>
                      <w:lang w:val="es-ES_tradnl"/>
                    </w:rPr>
                  </w:pPr>
                  <w:r w:rsidRPr="00FB2272">
                    <w:rPr>
                      <w:rFonts w:ascii="Calibri" w:hAnsi="Calibri" w:cs="Arial"/>
                      <w:sz w:val="18"/>
                      <w:szCs w:val="18"/>
                    </w:rPr>
                    <w:t>Además este cofre debe tener impreso un código QR en la base exterior inferior y  en la parte interna detrás de la puerta , que facilite la trazabilidad del producto (de cada gabinete), como en el ejemplo a continuación:</w:t>
                  </w:r>
                </w:p>
                <w:p w:rsidR="00FB2272" w:rsidRPr="00FB2272" w:rsidRDefault="00FB2272" w:rsidP="008B20E4">
                  <w:pPr>
                    <w:spacing w:before="240" w:after="240" w:line="360" w:lineRule="auto"/>
                    <w:ind w:left="360"/>
                    <w:jc w:val="center"/>
                    <w:rPr>
                      <w:rFonts w:ascii="Calibri" w:hAnsi="Calibri"/>
                      <w:sz w:val="18"/>
                      <w:szCs w:val="18"/>
                    </w:rPr>
                  </w:pPr>
                  <w:r w:rsidRPr="00FB2272">
                    <w:rPr>
                      <w:rFonts w:ascii="Calibri" w:hAnsi="Calibri"/>
                      <w:noProof/>
                      <w:sz w:val="18"/>
                      <w:szCs w:val="18"/>
                      <w:lang w:val="es-BO" w:eastAsia="es-BO"/>
                    </w:rPr>
                    <w:drawing>
                      <wp:inline distT="0" distB="0" distL="0" distR="0" wp14:anchorId="4FC53250" wp14:editId="5B28132F">
                        <wp:extent cx="1282889" cy="1270843"/>
                        <wp:effectExtent l="0" t="0" r="0" b="571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l="6667" t="7263" r="6667" b="6145"/>
                                <a:stretch>
                                  <a:fillRect/>
                                </a:stretch>
                              </pic:blipFill>
                              <pic:spPr bwMode="auto">
                                <a:xfrm>
                                  <a:off x="0" y="0"/>
                                  <a:ext cx="1283061" cy="1271013"/>
                                </a:xfrm>
                                <a:prstGeom prst="rect">
                                  <a:avLst/>
                                </a:prstGeom>
                                <a:noFill/>
                                <a:ln>
                                  <a:noFill/>
                                </a:ln>
                              </pic:spPr>
                            </pic:pic>
                          </a:graphicData>
                        </a:graphic>
                      </wp:inline>
                    </w:drawing>
                  </w:r>
                </w:p>
                <w:p w:rsidR="00FB2272" w:rsidRPr="00FB2272" w:rsidRDefault="00FB2272" w:rsidP="008B20E4">
                  <w:pPr>
                    <w:spacing w:line="360" w:lineRule="auto"/>
                    <w:rPr>
                      <w:rFonts w:ascii="Calibri" w:hAnsi="Calibri"/>
                      <w:sz w:val="18"/>
                      <w:szCs w:val="18"/>
                    </w:rPr>
                  </w:pPr>
                  <w:r w:rsidRPr="00FB2272">
                    <w:rPr>
                      <w:rFonts w:ascii="Calibri" w:hAnsi="Calibri"/>
                      <w:b/>
                      <w:sz w:val="18"/>
                      <w:szCs w:val="18"/>
                      <w:u w:val="single"/>
                    </w:rPr>
                    <w:lastRenderedPageBreak/>
                    <w:t>INFORMACIÓN DEL CODIGO QR</w:t>
                  </w:r>
                  <w:r w:rsidRPr="00FB2272">
                    <w:rPr>
                      <w:rFonts w:ascii="Calibri" w:hAnsi="Calibri"/>
                      <w:sz w:val="18"/>
                      <w:szCs w:val="18"/>
                    </w:rPr>
                    <w:t>:</w:t>
                  </w:r>
                </w:p>
                <w:p w:rsidR="00FB2272" w:rsidRPr="00FB2272" w:rsidRDefault="00FB2272" w:rsidP="001C3E30">
                  <w:pPr>
                    <w:numPr>
                      <w:ilvl w:val="0"/>
                      <w:numId w:val="64"/>
                    </w:numPr>
                    <w:spacing w:line="276" w:lineRule="auto"/>
                    <w:rPr>
                      <w:rFonts w:ascii="Calibri" w:hAnsi="Calibri"/>
                      <w:sz w:val="18"/>
                      <w:szCs w:val="18"/>
                    </w:rPr>
                  </w:pPr>
                  <w:r w:rsidRPr="00FB2272">
                    <w:rPr>
                      <w:rFonts w:ascii="Calibri" w:hAnsi="Calibri"/>
                      <w:sz w:val="18"/>
                      <w:szCs w:val="18"/>
                    </w:rPr>
                    <w:t xml:space="preserve">NÚMERO DE GABINETE : </w:t>
                  </w:r>
                  <w:r w:rsidRPr="00FB2272">
                    <w:rPr>
                      <w:rFonts w:ascii="Calibri" w:hAnsi="Calibri"/>
                      <w:b/>
                      <w:sz w:val="18"/>
                      <w:szCs w:val="18"/>
                    </w:rPr>
                    <w:t>123</w:t>
                  </w:r>
                </w:p>
                <w:p w:rsidR="00FB2272" w:rsidRPr="00FB2272" w:rsidRDefault="00FB2272" w:rsidP="001C3E30">
                  <w:pPr>
                    <w:numPr>
                      <w:ilvl w:val="0"/>
                      <w:numId w:val="64"/>
                    </w:numPr>
                    <w:spacing w:line="276" w:lineRule="auto"/>
                    <w:rPr>
                      <w:rFonts w:ascii="Calibri" w:hAnsi="Calibri"/>
                      <w:sz w:val="18"/>
                      <w:szCs w:val="18"/>
                    </w:rPr>
                  </w:pPr>
                  <w:r w:rsidRPr="00FB2272">
                    <w:rPr>
                      <w:rFonts w:ascii="Calibri" w:hAnsi="Calibri"/>
                      <w:sz w:val="18"/>
                      <w:szCs w:val="18"/>
                    </w:rPr>
                    <w:t xml:space="preserve">TIPO DE GABINETE : </w:t>
                  </w:r>
                  <w:r w:rsidRPr="00FB2272">
                    <w:rPr>
                      <w:rFonts w:ascii="Calibri" w:hAnsi="Calibri"/>
                      <w:b/>
                      <w:sz w:val="18"/>
                      <w:szCs w:val="18"/>
                    </w:rPr>
                    <w:t>RACCOR/CRUCETA (según el tipo de salida)</w:t>
                  </w:r>
                </w:p>
                <w:p w:rsidR="00FB2272" w:rsidRPr="00FB2272" w:rsidRDefault="00FB2272" w:rsidP="001C3E30">
                  <w:pPr>
                    <w:numPr>
                      <w:ilvl w:val="0"/>
                      <w:numId w:val="64"/>
                    </w:numPr>
                    <w:spacing w:line="276" w:lineRule="auto"/>
                    <w:rPr>
                      <w:rFonts w:ascii="Calibri" w:hAnsi="Calibri"/>
                      <w:sz w:val="18"/>
                      <w:szCs w:val="18"/>
                    </w:rPr>
                  </w:pPr>
                  <w:r w:rsidRPr="00FB2272">
                    <w:rPr>
                      <w:rFonts w:ascii="Calibri" w:hAnsi="Calibri"/>
                      <w:sz w:val="18"/>
                      <w:szCs w:val="18"/>
                    </w:rPr>
                    <w:t xml:space="preserve">MEDIDOR  : </w:t>
                  </w:r>
                  <w:r w:rsidRPr="00FB2272">
                    <w:rPr>
                      <w:rFonts w:ascii="Calibri" w:hAnsi="Calibri"/>
                      <w:b/>
                      <w:sz w:val="18"/>
                      <w:szCs w:val="18"/>
                    </w:rPr>
                    <w:t>MEDIDOR</w:t>
                  </w:r>
                  <w:r w:rsidRPr="00FB2272">
                    <w:rPr>
                      <w:rFonts w:ascii="Calibri" w:hAnsi="Calibri"/>
                      <w:sz w:val="18"/>
                      <w:szCs w:val="18"/>
                    </w:rPr>
                    <w:t xml:space="preserve"> </w:t>
                  </w:r>
                  <w:r w:rsidRPr="00FB2272">
                    <w:rPr>
                      <w:rFonts w:ascii="Calibri" w:hAnsi="Calibri"/>
                      <w:b/>
                      <w:sz w:val="18"/>
                      <w:szCs w:val="18"/>
                    </w:rPr>
                    <w:t>12345678</w:t>
                  </w:r>
                  <w:r w:rsidRPr="00FB2272">
                    <w:rPr>
                      <w:rFonts w:ascii="Calibri" w:hAnsi="Calibri"/>
                      <w:sz w:val="18"/>
                      <w:szCs w:val="18"/>
                    </w:rPr>
                    <w:t xml:space="preserve"> </w:t>
                  </w:r>
                </w:p>
                <w:p w:rsidR="00FB2272" w:rsidRPr="00FB2272" w:rsidRDefault="00FB2272" w:rsidP="001C3E30">
                  <w:pPr>
                    <w:numPr>
                      <w:ilvl w:val="0"/>
                      <w:numId w:val="64"/>
                    </w:numPr>
                    <w:spacing w:line="276" w:lineRule="auto"/>
                    <w:rPr>
                      <w:rFonts w:ascii="Calibri" w:hAnsi="Calibri"/>
                      <w:sz w:val="18"/>
                      <w:szCs w:val="18"/>
                    </w:rPr>
                  </w:pPr>
                  <w:r w:rsidRPr="00FB2272">
                    <w:rPr>
                      <w:rFonts w:ascii="Calibri" w:hAnsi="Calibri"/>
                      <w:sz w:val="18"/>
                      <w:szCs w:val="18"/>
                    </w:rPr>
                    <w:t xml:space="preserve">REGULADOR  : </w:t>
                  </w:r>
                  <w:r w:rsidRPr="00FB2272">
                    <w:rPr>
                      <w:rFonts w:ascii="Calibri" w:hAnsi="Calibri"/>
                      <w:b/>
                      <w:sz w:val="18"/>
                      <w:szCs w:val="18"/>
                    </w:rPr>
                    <w:t>REGULADOR 87654321</w:t>
                  </w:r>
                </w:p>
                <w:p w:rsidR="00FB2272" w:rsidRPr="00FB2272" w:rsidRDefault="00FB2272" w:rsidP="001C3E30">
                  <w:pPr>
                    <w:numPr>
                      <w:ilvl w:val="0"/>
                      <w:numId w:val="64"/>
                    </w:numPr>
                    <w:spacing w:line="276" w:lineRule="auto"/>
                    <w:rPr>
                      <w:rFonts w:ascii="Calibri" w:hAnsi="Calibri"/>
                      <w:sz w:val="18"/>
                      <w:szCs w:val="18"/>
                    </w:rPr>
                  </w:pPr>
                  <w:r w:rsidRPr="00FB2272">
                    <w:rPr>
                      <w:rFonts w:ascii="Calibri" w:hAnsi="Calibri"/>
                      <w:sz w:val="18"/>
                      <w:szCs w:val="18"/>
                    </w:rPr>
                    <w:t xml:space="preserve">NUMERO DE CONTRATO : </w:t>
                  </w:r>
                  <w:r w:rsidRPr="00FB2272">
                    <w:rPr>
                      <w:rFonts w:ascii="Calibri" w:hAnsi="Calibri"/>
                      <w:b/>
                      <w:sz w:val="18"/>
                      <w:szCs w:val="18"/>
                    </w:rPr>
                    <w:t>XXXX/XXX/XXX/2015(*)</w:t>
                  </w:r>
                </w:p>
                <w:p w:rsidR="00FB2272" w:rsidRPr="00FB2272" w:rsidRDefault="00FB2272" w:rsidP="008B20E4">
                  <w:pPr>
                    <w:spacing w:line="276" w:lineRule="auto"/>
                    <w:rPr>
                      <w:rFonts w:ascii="Calibri" w:hAnsi="Calibri"/>
                      <w:sz w:val="18"/>
                      <w:szCs w:val="18"/>
                    </w:rPr>
                  </w:pPr>
                </w:p>
                <w:p w:rsidR="00FB2272" w:rsidRPr="00FB2272" w:rsidRDefault="00FB2272" w:rsidP="008B20E4">
                  <w:pPr>
                    <w:spacing w:line="276" w:lineRule="auto"/>
                    <w:rPr>
                      <w:rFonts w:ascii="Calibri" w:hAnsi="Calibri"/>
                      <w:sz w:val="18"/>
                      <w:szCs w:val="18"/>
                    </w:rPr>
                  </w:pPr>
                  <w:r w:rsidRPr="00FB2272">
                    <w:rPr>
                      <w:rFonts w:ascii="Calibri" w:hAnsi="Calibri"/>
                      <w:sz w:val="18"/>
                      <w:szCs w:val="18"/>
                    </w:rPr>
                    <w:t xml:space="preserve">El código QR debe tener un tamaño de 3 cm. x 3 cm, asimismo esta información deberá estar separada por guiones medios, teniendo como resultado el siguiente texto: </w:t>
                  </w:r>
                </w:p>
                <w:p w:rsidR="00FB2272" w:rsidRPr="00FB2272" w:rsidRDefault="00FB2272" w:rsidP="008B20E4">
                  <w:pPr>
                    <w:spacing w:line="276" w:lineRule="auto"/>
                    <w:jc w:val="center"/>
                    <w:rPr>
                      <w:rFonts w:ascii="Calibri" w:hAnsi="Calibri"/>
                      <w:sz w:val="18"/>
                      <w:szCs w:val="18"/>
                    </w:rPr>
                  </w:pPr>
                </w:p>
                <w:p w:rsidR="00FB2272" w:rsidRPr="00FB2272" w:rsidRDefault="00FB2272" w:rsidP="008B20E4">
                  <w:pPr>
                    <w:spacing w:line="276" w:lineRule="auto"/>
                    <w:jc w:val="center"/>
                    <w:rPr>
                      <w:rFonts w:ascii="Calibri" w:hAnsi="Calibri"/>
                      <w:sz w:val="18"/>
                      <w:szCs w:val="18"/>
                    </w:rPr>
                  </w:pPr>
                  <w:r w:rsidRPr="00FB2272">
                    <w:rPr>
                      <w:rFonts w:ascii="Calibri" w:hAnsi="Calibri"/>
                      <w:sz w:val="18"/>
                      <w:szCs w:val="18"/>
                    </w:rPr>
                    <w:t>123 - RACCORD - MEDIDOR 12345678 - REGULADOR 87654321 - XXXX/XXX/XXX/2015(*)</w:t>
                  </w:r>
                </w:p>
                <w:p w:rsidR="00FB2272" w:rsidRPr="00FB2272" w:rsidRDefault="00FB2272" w:rsidP="008B20E4">
                  <w:pPr>
                    <w:spacing w:line="276" w:lineRule="auto"/>
                    <w:rPr>
                      <w:rFonts w:ascii="Calibri" w:hAnsi="Calibri"/>
                      <w:sz w:val="18"/>
                      <w:szCs w:val="18"/>
                    </w:rPr>
                  </w:pPr>
                </w:p>
                <w:p w:rsidR="00FB2272" w:rsidRPr="00FB2272" w:rsidRDefault="00FB2272" w:rsidP="008B20E4">
                  <w:pPr>
                    <w:spacing w:line="276" w:lineRule="auto"/>
                    <w:rPr>
                      <w:rFonts w:ascii="Calibri" w:hAnsi="Calibri"/>
                      <w:sz w:val="18"/>
                      <w:szCs w:val="18"/>
                    </w:rPr>
                  </w:pPr>
                  <w:r w:rsidRPr="00FB2272">
                    <w:rPr>
                      <w:rFonts w:ascii="Calibri" w:hAnsi="Calibri"/>
                      <w:sz w:val="18"/>
                      <w:szCs w:val="18"/>
                    </w:rPr>
                    <w:t>(*)Dato a confirmar según el código del proceso correspondiente a la gestión.</w:t>
                  </w:r>
                </w:p>
                <w:p w:rsidR="00FB2272" w:rsidRPr="00FB2272" w:rsidRDefault="00FB2272" w:rsidP="008B20E4">
                  <w:pPr>
                    <w:spacing w:line="276" w:lineRule="auto"/>
                    <w:rPr>
                      <w:rFonts w:ascii="Calibri" w:hAnsi="Calibri"/>
                      <w:sz w:val="18"/>
                      <w:szCs w:val="18"/>
                    </w:rPr>
                  </w:pPr>
                </w:p>
                <w:p w:rsidR="00FB2272" w:rsidRPr="00FB2272" w:rsidRDefault="00FB2272" w:rsidP="008B20E4">
                  <w:pPr>
                    <w:ind w:left="426"/>
                    <w:jc w:val="center"/>
                    <w:rPr>
                      <w:rFonts w:ascii="Calibri" w:hAnsi="Calibri" w:cs="Arial"/>
                      <w:b/>
                      <w:sz w:val="18"/>
                      <w:szCs w:val="18"/>
                    </w:rPr>
                  </w:pPr>
                  <w:r w:rsidRPr="00FB2272">
                    <w:rPr>
                      <w:rFonts w:ascii="Calibri" w:hAnsi="Calibri" w:cs="Arial"/>
                      <w:b/>
                      <w:sz w:val="18"/>
                      <w:szCs w:val="18"/>
                    </w:rPr>
                    <w:t>Figura: 1</w:t>
                  </w:r>
                </w:p>
                <w:p w:rsidR="00FB2272" w:rsidRPr="00FB2272" w:rsidRDefault="00FB2272" w:rsidP="008B20E4">
                  <w:pPr>
                    <w:pStyle w:val="Ttulo2"/>
                    <w:spacing w:before="0" w:after="0"/>
                    <w:jc w:val="center"/>
                    <w:rPr>
                      <w:rFonts w:ascii="Calibri" w:hAnsi="Calibri"/>
                      <w:i w:val="0"/>
                      <w:sz w:val="18"/>
                      <w:szCs w:val="18"/>
                      <w:lang w:val="es-MX"/>
                    </w:rPr>
                  </w:pPr>
                  <w:r w:rsidRPr="00FB2272">
                    <w:rPr>
                      <w:rFonts w:ascii="Calibri" w:hAnsi="Calibri"/>
                      <w:i w:val="0"/>
                      <w:sz w:val="18"/>
                      <w:szCs w:val="18"/>
                      <w:lang w:val="es-MX"/>
                    </w:rPr>
                    <w:t>Dimensión del Gabinete: Altura 485 mm, Longitud 350 mm y Profundidad 195mm.</w:t>
                  </w:r>
                </w:p>
                <w:p w:rsidR="00FB2272" w:rsidRPr="00FB2272" w:rsidRDefault="00FB2272" w:rsidP="008B20E4">
                  <w:pPr>
                    <w:rPr>
                      <w:rFonts w:ascii="Calibri" w:hAnsi="Calibri" w:cs="Arial"/>
                      <w:sz w:val="18"/>
                      <w:szCs w:val="18"/>
                      <w:lang w:val="es-BO"/>
                    </w:rPr>
                  </w:pPr>
                  <w:r w:rsidRPr="00FB2272">
                    <w:rPr>
                      <w:rFonts w:ascii="Calibri" w:hAnsi="Calibri"/>
                      <w:b/>
                      <w:i/>
                      <w:noProof/>
                      <w:sz w:val="18"/>
                      <w:szCs w:val="18"/>
                      <w:lang w:val="es-BO" w:eastAsia="es-BO"/>
                    </w:rPr>
                    <w:drawing>
                      <wp:anchor distT="0" distB="0" distL="114300" distR="114300" simplePos="0" relativeHeight="251691008" behindDoc="0" locked="0" layoutInCell="1" allowOverlap="1" wp14:anchorId="2B74D009" wp14:editId="3B5DBA91">
                        <wp:simplePos x="0" y="0"/>
                        <wp:positionH relativeFrom="column">
                          <wp:posOffset>1241425</wp:posOffset>
                        </wp:positionH>
                        <wp:positionV relativeFrom="paragraph">
                          <wp:posOffset>5080</wp:posOffset>
                        </wp:positionV>
                        <wp:extent cx="2381250" cy="2223770"/>
                        <wp:effectExtent l="0" t="0" r="0" b="508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r="35580"/>
                                <a:stretch>
                                  <a:fillRect/>
                                </a:stretch>
                              </pic:blipFill>
                              <pic:spPr bwMode="auto">
                                <a:xfrm>
                                  <a:off x="0" y="0"/>
                                  <a:ext cx="2381250"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272" w:rsidRPr="00FB2272" w:rsidRDefault="00FB2272" w:rsidP="008B20E4">
                  <w:pPr>
                    <w:rPr>
                      <w:rFonts w:ascii="Calibri" w:hAnsi="Calibri" w:cs="Arial"/>
                      <w:sz w:val="18"/>
                      <w:szCs w:val="18"/>
                      <w:lang w:val="es-BO"/>
                    </w:rPr>
                  </w:pPr>
                </w:p>
                <w:p w:rsidR="00FB2272" w:rsidRPr="00FB2272" w:rsidRDefault="00FB2272" w:rsidP="008B20E4">
                  <w:pPr>
                    <w:ind w:left="426"/>
                    <w:jc w:val="both"/>
                    <w:rPr>
                      <w:rFonts w:ascii="Calibri" w:hAnsi="Calibri" w:cs="Arial"/>
                      <w:sz w:val="18"/>
                      <w:szCs w:val="18"/>
                      <w:lang w:val="es-BO"/>
                    </w:rPr>
                  </w:pPr>
                </w:p>
                <w:p w:rsidR="00FB2272" w:rsidRPr="00FB2272" w:rsidRDefault="00FB2272" w:rsidP="008B20E4">
                  <w:pPr>
                    <w:jc w:val="center"/>
                    <w:rPr>
                      <w:rFonts w:ascii="Calibri" w:hAnsi="Calibri" w:cs="Arial"/>
                      <w:b/>
                      <w:sz w:val="18"/>
                      <w:szCs w:val="18"/>
                      <w:lang w:val="es-BO"/>
                    </w:rPr>
                  </w:pPr>
                  <w:r w:rsidRPr="00FB2272">
                    <w:rPr>
                      <w:rFonts w:ascii="Calibri" w:hAnsi="Calibri"/>
                      <w:b/>
                      <w:noProof/>
                      <w:sz w:val="18"/>
                      <w:szCs w:val="18"/>
                      <w:lang w:val="es-BO" w:eastAsia="es-BO"/>
                    </w:rPr>
                    <mc:AlternateContent>
                      <mc:Choice Requires="wps">
                        <w:drawing>
                          <wp:anchor distT="0" distB="0" distL="114300" distR="114300" simplePos="0" relativeHeight="251693056" behindDoc="0" locked="0" layoutInCell="1" allowOverlap="1" wp14:anchorId="15CB2997" wp14:editId="2E074253">
                            <wp:simplePos x="0" y="0"/>
                            <wp:positionH relativeFrom="column">
                              <wp:posOffset>1003935</wp:posOffset>
                            </wp:positionH>
                            <wp:positionV relativeFrom="paragraph">
                              <wp:posOffset>184150</wp:posOffset>
                            </wp:positionV>
                            <wp:extent cx="407035" cy="123825"/>
                            <wp:effectExtent l="0" t="3810" r="0" b="0"/>
                            <wp:wrapNone/>
                            <wp:docPr id="145" name="Rectángulo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MARCO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145" o:spid="_x0000_s1076" style="position:absolute;left:0;text-align:left;margin-left:79.05pt;margin-top:14.5pt;width:32.0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" filled="f" stroked="f">
                            <v:textbox style="mso-fit-shape-to-text:t" inset="0,0,0,0">
                              <w:txbxContent>
                                <w:p w:rsidR="008B20E4" w:rsidRDefault="008B20E4" w:rsidP="00FB2272">
                                  <w:r>
                                    <w:rPr>
                                      <w:rFonts w:ascii="Calibri" w:hAnsi="Calibri" w:cs="Calibri"/>
                                      <w:color w:val="000000"/>
                                      <w:sz w:val="16"/>
                                      <w:szCs w:val="16"/>
                                      <w:lang w:val="en-US"/>
                                    </w:rPr>
                                    <w:t>MARCO</w:t>
                                  </w:r>
                                </w:p>
                              </w:txbxContent>
                            </v:textbox>
                          </v:rect>
                        </w:pict>
                      </mc:Fallback>
                    </mc:AlternateContent>
                  </w:r>
                  <w:r w:rsidRPr="00FB2272">
                    <w:rPr>
                      <w:rFonts w:ascii="Calibri" w:hAnsi="Calibri"/>
                      <w:b/>
                      <w:noProof/>
                      <w:sz w:val="18"/>
                      <w:szCs w:val="18"/>
                      <w:lang w:val="es-BO" w:eastAsia="es-BO"/>
                    </w:rPr>
                    <mc:AlternateContent>
                      <mc:Choice Requires="wpg">
                        <w:drawing>
                          <wp:anchor distT="0" distB="0" distL="114300" distR="114300" simplePos="0" relativeHeight="251692032" behindDoc="0" locked="0" layoutInCell="1" allowOverlap="1" wp14:anchorId="67883408" wp14:editId="6F40F47D">
                            <wp:simplePos x="0" y="0"/>
                            <wp:positionH relativeFrom="column">
                              <wp:posOffset>839470</wp:posOffset>
                            </wp:positionH>
                            <wp:positionV relativeFrom="paragraph">
                              <wp:posOffset>125730</wp:posOffset>
                            </wp:positionV>
                            <wp:extent cx="705485" cy="203835"/>
                            <wp:effectExtent l="12065" t="12065" r="6350" b="12700"/>
                            <wp:wrapNone/>
                            <wp:docPr id="142" name="Grupo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143" name="Rectangle 6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64"/>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2" o:spid="_x0000_s1026" style="position:absolute;margin-left:66.1pt;margin-top:9.9pt;width:55.55pt;height:16.05pt;z-index:251692032"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">
                            <v:rect id="Rectangle 63" o:spid="_x0000_s10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rect id="Rectangle 64" o:spid="_x0000_s10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O4sUA&#10;AADcAAAADwAAAGRycy9kb3ducmV2LnhtbERPTWvCQBC9F/wPywi91Y1WRGI2EhRLKYI0rVBvY3ZM&#10;gtnZkN1q9Nd3C4Xe5vE+J1n2phEX6lxtWcF4FIEgLqyuuVTw+bF5moNwHlljY5kU3MjBMh08JBhr&#10;e+V3uuS+FCGEXYwKKu/bWEpXVGTQjWxLHLiT7Qz6ALtS6g6vIdw0chJFM2mw5tBQYUuriopz/m0U&#10;bPdZtmuOb/Uh38/Pz5OXO9+/1ko9DvtsAcJT7//Ff+5XHeZPp/D7TL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A7ixQAAANwAAAAPAAAAAAAAAAAAAAAAAJgCAABkcnMv&#10;ZG93bnJldi54bWxQSwUGAAAAAAQABAD1AAAAigMAAAAA&#10;" filled="f" strokeweight=".7pt">
                              <v:stroke endcap="round"/>
                            </v:rect>
                          </v:group>
                        </w:pict>
                      </mc:Fallback>
                    </mc:AlternateContent>
                  </w:r>
                </w:p>
                <w:p w:rsidR="00FB2272" w:rsidRPr="00FB2272" w:rsidRDefault="00FB2272" w:rsidP="008B20E4">
                  <w:pPr>
                    <w:jc w:val="center"/>
                    <w:rPr>
                      <w:rFonts w:ascii="Calibri" w:hAnsi="Calibri" w:cs="Arial"/>
                      <w:b/>
                      <w:sz w:val="18"/>
                      <w:szCs w:val="18"/>
                      <w:lang w:val="es-BO"/>
                    </w:rPr>
                  </w:pPr>
                  <w:r w:rsidRPr="00FB2272">
                    <w:rPr>
                      <w:rFonts w:ascii="Calibri" w:hAnsi="Calibri"/>
                      <w:b/>
                      <w:noProof/>
                      <w:sz w:val="18"/>
                      <w:szCs w:val="18"/>
                      <w:lang w:val="es-BO" w:eastAsia="es-BO"/>
                    </w:rPr>
                    <mc:AlternateContent>
                      <mc:Choice Requires="wpg">
                        <w:drawing>
                          <wp:anchor distT="0" distB="0" distL="114300" distR="114300" simplePos="0" relativeHeight="251700224" behindDoc="0" locked="0" layoutInCell="1" allowOverlap="1" wp14:anchorId="29F05A98" wp14:editId="04D04460">
                            <wp:simplePos x="0" y="0"/>
                            <wp:positionH relativeFrom="column">
                              <wp:posOffset>3660140</wp:posOffset>
                            </wp:positionH>
                            <wp:positionV relativeFrom="paragraph">
                              <wp:posOffset>60960</wp:posOffset>
                            </wp:positionV>
                            <wp:extent cx="563880" cy="224155"/>
                            <wp:effectExtent l="13335" t="12700" r="13335" b="10795"/>
                            <wp:wrapNone/>
                            <wp:docPr id="137" name="Grupo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224155"/>
                                      <a:chOff x="7210" y="4054"/>
                                      <a:chExt cx="888" cy="353"/>
                                    </a:xfrm>
                                  </wpg:grpSpPr>
                                  <wpg:grpSp>
                                    <wpg:cNvPr id="138" name="Group 97"/>
                                    <wpg:cNvGrpSpPr>
                                      <a:grpSpLocks/>
                                    </wpg:cNvGrpSpPr>
                                    <wpg:grpSpPr bwMode="auto">
                                      <a:xfrm>
                                        <a:off x="7210" y="4054"/>
                                        <a:ext cx="888" cy="353"/>
                                        <a:chOff x="3647" y="3038"/>
                                        <a:chExt cx="1111" cy="321"/>
                                      </a:xfrm>
                                    </wpg:grpSpPr>
                                    <wps:wsp>
                                      <wps:cNvPr id="139" name="Rectangle 98"/>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99"/>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1" name="Rectangle 100"/>
                                    <wps:cNvSpPr>
                                      <a:spLocks noChangeArrowheads="1"/>
                                    </wps:cNvSpPr>
                                    <wps:spPr bwMode="auto">
                                      <a:xfrm>
                                        <a:off x="7314" y="4135"/>
                                        <a:ext cx="7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485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137" o:spid="_x0000_s1077" style="position:absolute;left:0;text-align:left;margin-left:288.2pt;margin-top:4.8pt;width:44.4pt;height:17.65pt;z-index:251700224" coordorigin="7210,4054" coordsize="88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">
                            <v:group id="Group 97" o:spid="_x0000_s1078" style="position:absolute;left:7210;top:4054;width:888;height:353"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98" o:spid="_x0000_s107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DEMMA&#10;AADcAAAADwAAAGRycy9kb3ducmV2LnhtbERPTWvCQBC9C/0PyxR6091WDTW6CaUQKKiHaqHXITsm&#10;wexsml1j+u/dQsHbPN7nbPLRtmKg3jeONTzPFAji0pmGKw1fx2L6CsIHZIOtY9LwSx7y7GGywdS4&#10;K3/ScAiViCHsU9RQh9ClUvqyJot+5jriyJ1cbzFE2FfS9HiN4baVL0ol0mLDsaHGjt5rKs+Hi9WA&#10;ycL87E/z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7DEMMAAADcAAAADwAAAAAAAAAAAAAAAACYAgAAZHJzL2Rv&#10;d25yZXYueG1sUEsFBgAAAAAEAAQA9QAAAIgDAAAAAA==&#10;" stroked="f"/>
                              <v:rect id="Rectangle 99" o:spid="_x0000_s108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I4ccA&#10;AADcAAAADwAAAGRycy9kb3ducmV2LnhtbESPQWvCQBCF70L/wzKF3nSjLUVSVwmKUopQmlaotzE7&#10;JsHsbMhuNfrrO4dCbzO8N+99M1v0rlFn6kLt2cB4lIAiLrytuTTw9bkeTkGFiGyx8UwGrhRgMb8b&#10;zDC1/sIfdM5jqSSEQ4oGqhjbVOtQVOQwjHxLLNrRdw6jrF2pbYcXCXeNniTJs3ZYszRU2NKyouKU&#10;/zgD212WvTeHt3qf76anx8nmxrfvlTEP9332AipSH//Nf9evVvCfBF+ekQ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COHHAAAA3AAAAA8AAAAAAAAAAAAAAAAAmAIAAGRy&#10;cy9kb3ducmV2LnhtbFBLBQYAAAAABAAEAPUAAACMAwAAAAA=&#10;" filled="f" strokeweight=".7pt">
                                <v:stroke endcap="round"/>
                              </v:rect>
                            </v:group>
                            <v:rect id="Rectangle 100" o:spid="_x0000_s1081" style="position:absolute;left:7314;top:4135;width:78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rsidR="008B20E4" w:rsidRDefault="008B20E4" w:rsidP="00FB2272">
                                    <w:r>
                                      <w:rPr>
                                        <w:rFonts w:ascii="Calibri" w:hAnsi="Calibri" w:cs="Calibri"/>
                                        <w:color w:val="000000"/>
                                        <w:sz w:val="16"/>
                                        <w:szCs w:val="16"/>
                                        <w:lang w:val="en-US"/>
                                      </w:rPr>
                                      <w:t>485 MM</w:t>
                                    </w:r>
                                  </w:p>
                                </w:txbxContent>
                              </v:textbox>
                            </v:rect>
                          </v:group>
                        </w:pict>
                      </mc:Fallback>
                    </mc:AlternateContent>
                  </w:r>
                </w:p>
                <w:p w:rsidR="00FB2272" w:rsidRPr="00FB2272" w:rsidRDefault="00FB2272" w:rsidP="008B20E4">
                  <w:pPr>
                    <w:jc w:val="center"/>
                    <w:rPr>
                      <w:rFonts w:ascii="Calibri" w:hAnsi="Calibri" w:cs="Arial"/>
                      <w:b/>
                      <w:sz w:val="18"/>
                      <w:szCs w:val="18"/>
                      <w:lang w:val="es-BO"/>
                    </w:rPr>
                  </w:pPr>
                  <w:r w:rsidRPr="00FB2272">
                    <w:rPr>
                      <w:rFonts w:ascii="Calibri" w:hAnsi="Calibri"/>
                      <w:noProof/>
                      <w:sz w:val="18"/>
                      <w:szCs w:val="18"/>
                      <w:lang w:val="es-BO" w:eastAsia="es-BO"/>
                    </w:rPr>
                    <mc:AlternateContent>
                      <mc:Choice Requires="wpg">
                        <w:drawing>
                          <wp:anchor distT="0" distB="0" distL="114300" distR="114300" simplePos="0" relativeHeight="251694080" behindDoc="0" locked="0" layoutInCell="1" allowOverlap="1" wp14:anchorId="44DBD178" wp14:editId="3FFFC415">
                            <wp:simplePos x="0" y="0"/>
                            <wp:positionH relativeFrom="column">
                              <wp:posOffset>821690</wp:posOffset>
                            </wp:positionH>
                            <wp:positionV relativeFrom="paragraph">
                              <wp:posOffset>100965</wp:posOffset>
                            </wp:positionV>
                            <wp:extent cx="705485" cy="203835"/>
                            <wp:effectExtent l="13335" t="13970" r="5080" b="10795"/>
                            <wp:wrapNone/>
                            <wp:docPr id="132" name="Grupo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114" y="4665"/>
                                      <a:chExt cx="1111" cy="321"/>
                                    </a:xfrm>
                                  </wpg:grpSpPr>
                                  <wpg:grpSp>
                                    <wpg:cNvPr id="133" name="Group 67"/>
                                    <wpg:cNvGrpSpPr>
                                      <a:grpSpLocks/>
                                    </wpg:cNvGrpSpPr>
                                    <wpg:grpSpPr bwMode="auto">
                                      <a:xfrm>
                                        <a:off x="3114" y="4665"/>
                                        <a:ext cx="1111" cy="321"/>
                                        <a:chOff x="3647" y="3038"/>
                                        <a:chExt cx="1111" cy="321"/>
                                      </a:xfrm>
                                    </wpg:grpSpPr>
                                    <wps:wsp>
                                      <wps:cNvPr id="134" name="Rectangle 68"/>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69"/>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6" name="Rectangle 70"/>
                                    <wps:cNvSpPr>
                                      <a:spLocks noChangeArrowheads="1"/>
                                    </wps:cNvSpPr>
                                    <wps:spPr bwMode="auto">
                                      <a:xfrm>
                                        <a:off x="3301" y="4721"/>
                                        <a:ext cx="6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PUERTA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132" o:spid="_x0000_s1082" style="position:absolute;left:0;text-align:left;margin-left:64.7pt;margin-top:7.95pt;width:55.55pt;height:16.05pt;z-index:251694080" coordorigin="3114,4665"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">
                            <v:group id="Group 67" o:spid="_x0000_s1083" style="position:absolute;left:3114;top:4665;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68" o:spid="_x0000_s108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jsMA&#10;AADcAAAADwAAAGRycy9kb3ducmV2LnhtbERPS2vCQBC+F/wPywje6m6NDTW6hiIEhLYHH9DrkB2T&#10;0Oxsmt1o+u+7hYK3+fies8lH24or9b5xrOFprkAQl840XGk4n4rHFxA+IBtsHZOGH/KQbycPG8yM&#10;u/GBrsdQiRjCPkMNdQhdJqUva7Lo564jjtzF9RZDhH0lTY+3GG5buVAqlRYbjg01drSrqfw6DlYD&#10;pkvz/XFJ3k9vQ4qralTF86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9sjsMAAADcAAAADwAAAAAAAAAAAAAAAACYAgAAZHJzL2Rv&#10;d25yZXYueG1sUEsFBgAAAAAEAAQA9QAAAIgDAAAAAA==&#10;" stroked="f"/>
                              <v:rect id="Rectangle 69" o:spid="_x0000_s108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YBMQA&#10;AADcAAAADwAAAGRycy9kb3ducmV2LnhtbERPTWvCQBC9F/wPywi91Y2KRaKrBEuLiFBMK9TbmB2T&#10;YHY2ZFeN/npXEHqbx/uc6bw1lThT40rLCvq9CARxZnXJuYLfn8+3MQjnkTVWlknBlRzMZ52XKcba&#10;XnhD59TnIoSwi1FB4X0dS+myggy6nq2JA3ewjUEfYJNL3eAlhJtKDqLoXRosOTQUWNOioOyYnoyC&#10;9TZJvqv9qtyl2/FxOPi68e3vQ6nXbptMQHhq/b/46V7qMH84gscz4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2ATEAAAA3AAAAA8AAAAAAAAAAAAAAAAAmAIAAGRycy9k&#10;b3ducmV2LnhtbFBLBQYAAAAABAAEAPUAAACJAwAAAAA=&#10;" filled="f" strokeweight=".7pt">
                                <v:stroke endcap="round"/>
                              </v:rect>
                            </v:group>
                            <v:rect id="Rectangle 70" o:spid="_x0000_s1086" style="position:absolute;left:3301;top:4721;width:6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Fy8MA&#10;AADcAAAADwAAAGRycy9kb3ducmV2LnhtbERPTYvCMBC9C/sfwix4WTRdB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IFy8MAAADcAAAADwAAAAAAAAAAAAAAAACYAgAAZHJzL2Rv&#10;d25yZXYueG1sUEsFBgAAAAAEAAQA9QAAAIgDAAAAAA==&#10;" filled="f" stroked="f">
                              <v:textbox style="mso-fit-shape-to-text:t" inset="0,0,0,0">
                                <w:txbxContent>
                                  <w:p w:rsidR="008B20E4" w:rsidRDefault="008B20E4" w:rsidP="00FB2272">
                                    <w:r>
                                      <w:rPr>
                                        <w:rFonts w:ascii="Calibri" w:hAnsi="Calibri" w:cs="Calibri"/>
                                        <w:color w:val="000000"/>
                                        <w:sz w:val="16"/>
                                        <w:szCs w:val="16"/>
                                        <w:lang w:val="en-US"/>
                                      </w:rPr>
                                      <w:t>PUERTA</w:t>
                                    </w:r>
                                  </w:p>
                                </w:txbxContent>
                              </v:textbox>
                            </v:rect>
                          </v:group>
                        </w:pict>
                      </mc:Fallback>
                    </mc:AlternateContent>
                  </w:r>
                </w:p>
                <w:p w:rsidR="00FB2272" w:rsidRPr="00FB2272" w:rsidRDefault="00FB2272" w:rsidP="008B20E4">
                  <w:pPr>
                    <w:jc w:val="both"/>
                    <w:rPr>
                      <w:rFonts w:ascii="Calibri" w:hAnsi="Calibri" w:cs="Arial"/>
                      <w:b/>
                      <w:sz w:val="18"/>
                      <w:szCs w:val="18"/>
                      <w:lang w:val="es-BO"/>
                    </w:rPr>
                  </w:pPr>
                  <w:r w:rsidRPr="00FB2272">
                    <w:rPr>
                      <w:rFonts w:ascii="Calibri" w:hAnsi="Calibri"/>
                      <w:noProof/>
                      <w:sz w:val="18"/>
                      <w:szCs w:val="18"/>
                      <w:lang w:val="es-BO" w:eastAsia="es-BO"/>
                    </w:rPr>
                    <w:drawing>
                      <wp:anchor distT="0" distB="0" distL="114300" distR="114300" simplePos="0" relativeHeight="251709440" behindDoc="1" locked="0" layoutInCell="1" allowOverlap="1" wp14:anchorId="52122B26" wp14:editId="1E0E42A0">
                        <wp:simplePos x="0" y="0"/>
                        <wp:positionH relativeFrom="column">
                          <wp:posOffset>3733800</wp:posOffset>
                        </wp:positionH>
                        <wp:positionV relativeFrom="paragraph">
                          <wp:posOffset>48260</wp:posOffset>
                        </wp:positionV>
                        <wp:extent cx="1171575" cy="790575"/>
                        <wp:effectExtent l="0" t="0" r="9525" b="9525"/>
                        <wp:wrapTight wrapText="bothSides">
                          <wp:wrapPolygon edited="0">
                            <wp:start x="0" y="0"/>
                            <wp:lineTo x="0" y="21340"/>
                            <wp:lineTo x="21424" y="21340"/>
                            <wp:lineTo x="21424" y="0"/>
                            <wp:lineTo x="0" y="0"/>
                          </wp:wrapPolygon>
                        </wp:wrapTight>
                        <wp:docPr id="131" name="Imagen 131"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272">
                    <w:rPr>
                      <w:rFonts w:ascii="Calibri" w:hAnsi="Calibri"/>
                      <w:b/>
                      <w:noProof/>
                      <w:sz w:val="18"/>
                      <w:szCs w:val="18"/>
                      <w:lang w:val="es-BO" w:eastAsia="es-BO"/>
                    </w:rPr>
                    <mc:AlternateContent>
                      <mc:Choice Requires="wpg">
                        <w:drawing>
                          <wp:anchor distT="0" distB="0" distL="114300" distR="114300" simplePos="0" relativeHeight="251695104" behindDoc="0" locked="0" layoutInCell="1" allowOverlap="1" wp14:anchorId="241EA43B" wp14:editId="468F3670">
                            <wp:simplePos x="0" y="0"/>
                            <wp:positionH relativeFrom="column">
                              <wp:posOffset>969010</wp:posOffset>
                            </wp:positionH>
                            <wp:positionV relativeFrom="paragraph">
                              <wp:posOffset>160655</wp:posOffset>
                            </wp:positionV>
                            <wp:extent cx="607695" cy="203835"/>
                            <wp:effectExtent l="8255" t="5715" r="12700" b="9525"/>
                            <wp:wrapNone/>
                            <wp:docPr id="126" name="Grupo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203835"/>
                                      <a:chOff x="3193" y="5018"/>
                                      <a:chExt cx="957" cy="321"/>
                                    </a:xfrm>
                                  </wpg:grpSpPr>
                                  <wpg:grpSp>
                                    <wpg:cNvPr id="127" name="Group 72"/>
                                    <wpg:cNvGrpSpPr>
                                      <a:grpSpLocks/>
                                    </wpg:cNvGrpSpPr>
                                    <wpg:grpSpPr bwMode="auto">
                                      <a:xfrm>
                                        <a:off x="3193" y="5018"/>
                                        <a:ext cx="957" cy="321"/>
                                        <a:chOff x="3647" y="3038"/>
                                        <a:chExt cx="1111" cy="321"/>
                                      </a:xfrm>
                                    </wpg:grpSpPr>
                                    <wps:wsp>
                                      <wps:cNvPr id="128" name="Rectangle 7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74"/>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 name="Rectangle 75"/>
                                    <wps:cNvSpPr>
                                      <a:spLocks noChangeArrowheads="1"/>
                                    </wps:cNvSpPr>
                                    <wps:spPr bwMode="auto">
                                      <a:xfrm>
                                        <a:off x="3429" y="5095"/>
                                        <a:ext cx="5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VISOR</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126" o:spid="_x0000_s1087" style="position:absolute;left:0;text-align:left;margin-left:76.3pt;margin-top:12.65pt;width:47.85pt;height:16.05pt;z-index:251695104" coordorigin="3193,5018" coordsize="95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">
                            <v:group id="Group 72" o:spid="_x0000_s1088" style="position:absolute;left:3193;top:5018;width:95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73" o:spid="_x0000_s108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74" o:spid="_x0000_s109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E3MQA&#10;AADcAAAADwAAAGRycy9kb3ducmV2LnhtbERPTWvCQBC9F/wPywje6sYIRVNXCUpLKYIYFdrbNDsm&#10;wexsyG41+uu7BcHbPN7nzBadqcWZWldZVjAaRiCIc6srLhTsd2/PExDOI2usLZOCKzlYzHtPM0y0&#10;vfCWzpkvRAhhl6CC0vsmkdLlJRl0Q9sQB+5oW4M+wLaQusVLCDe1jKPoRRqsODSU2NCypPyU/RoF&#10;60Oabuqfz+o7O0xO4/j9xrevlVKDfpe+gvDU+Yf47v7QYX48hf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NzEAAAA3AAAAA8AAAAAAAAAAAAAAAAAmAIAAGRycy9k&#10;b3ducmV2LnhtbFBLBQYAAAAABAAEAPUAAACJAwAAAAA=&#10;" filled="f" strokeweight=".7pt">
                                <v:stroke endcap="round"/>
                              </v:rect>
                            </v:group>
                            <v:rect id="Rectangle 75" o:spid="_x0000_s1091" style="position:absolute;left:3429;top:5095;width:53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4JMYA&#10;AADcAAAADwAAAGRycy9kb3ducmV2LnhtbESPQWvCQBCF74L/YZmCF6mbKhS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c4JMYAAADcAAAADwAAAAAAAAAAAAAAAACYAgAAZHJz&#10;L2Rvd25yZXYueG1sUEsFBgAAAAAEAAQA9QAAAIsDAAAAAA==&#10;" filled="f" stroked="f">
                              <v:textbox style="mso-fit-shape-to-text:t" inset="0,0,0,0">
                                <w:txbxContent>
                                  <w:p w:rsidR="008B20E4" w:rsidRDefault="008B20E4" w:rsidP="00FB2272">
                                    <w:r>
                                      <w:rPr>
                                        <w:rFonts w:ascii="Calibri" w:hAnsi="Calibri" w:cs="Calibri"/>
                                        <w:color w:val="000000"/>
                                        <w:sz w:val="16"/>
                                        <w:szCs w:val="16"/>
                                        <w:lang w:val="en-US"/>
                                      </w:rPr>
                                      <w:t>VISOR</w:t>
                                    </w:r>
                                  </w:p>
                                </w:txbxContent>
                              </v:textbox>
                            </v:rect>
                          </v:group>
                        </w:pict>
                      </mc:Fallback>
                    </mc:AlternateContent>
                  </w:r>
                </w:p>
                <w:p w:rsidR="00FB2272" w:rsidRPr="00FB2272" w:rsidRDefault="00FB2272" w:rsidP="008B20E4">
                  <w:pPr>
                    <w:jc w:val="both"/>
                    <w:rPr>
                      <w:rFonts w:ascii="Calibri" w:hAnsi="Calibri" w:cs="Arial"/>
                      <w:b/>
                      <w:sz w:val="18"/>
                      <w:szCs w:val="18"/>
                      <w:lang w:val="es-BO"/>
                    </w:rPr>
                  </w:pPr>
                </w:p>
                <w:p w:rsidR="00FB2272" w:rsidRPr="00FB2272" w:rsidRDefault="00FB2272" w:rsidP="008B20E4">
                  <w:pPr>
                    <w:jc w:val="both"/>
                    <w:rPr>
                      <w:rFonts w:ascii="Calibri" w:hAnsi="Calibri" w:cs="Arial"/>
                      <w:b/>
                      <w:sz w:val="18"/>
                      <w:szCs w:val="18"/>
                      <w:lang w:val="es-BO"/>
                    </w:rPr>
                  </w:pPr>
                  <w:r w:rsidRPr="00FB2272">
                    <w:rPr>
                      <w:rFonts w:ascii="Calibri" w:hAnsi="Calibri"/>
                      <w:b/>
                      <w:noProof/>
                      <w:sz w:val="18"/>
                      <w:szCs w:val="18"/>
                      <w:lang w:val="es-BO" w:eastAsia="es-BO"/>
                    </w:rPr>
                    <mc:AlternateContent>
                      <mc:Choice Requires="wpg">
                        <w:drawing>
                          <wp:anchor distT="0" distB="0" distL="114300" distR="114300" simplePos="0" relativeHeight="251696128" behindDoc="0" locked="0" layoutInCell="1" allowOverlap="1" wp14:anchorId="7F2839B4" wp14:editId="453AB87C">
                            <wp:simplePos x="0" y="0"/>
                            <wp:positionH relativeFrom="column">
                              <wp:posOffset>835025</wp:posOffset>
                            </wp:positionH>
                            <wp:positionV relativeFrom="paragraph">
                              <wp:posOffset>54610</wp:posOffset>
                            </wp:positionV>
                            <wp:extent cx="920115" cy="203835"/>
                            <wp:effectExtent l="7620" t="12065" r="5715" b="12700"/>
                            <wp:wrapNone/>
                            <wp:docPr id="121" name="Grupo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203835"/>
                                      <a:chOff x="2948" y="5405"/>
                                      <a:chExt cx="1449" cy="321"/>
                                    </a:xfrm>
                                  </wpg:grpSpPr>
                                  <wpg:grpSp>
                                    <wpg:cNvPr id="122" name="Group 77"/>
                                    <wpg:cNvGrpSpPr>
                                      <a:grpSpLocks/>
                                    </wpg:cNvGrpSpPr>
                                    <wpg:grpSpPr bwMode="auto">
                                      <a:xfrm>
                                        <a:off x="2948" y="5405"/>
                                        <a:ext cx="1449" cy="321"/>
                                        <a:chOff x="3647" y="3038"/>
                                        <a:chExt cx="1111" cy="321"/>
                                      </a:xfrm>
                                    </wpg:grpSpPr>
                                    <wps:wsp>
                                      <wps:cNvPr id="123" name="Rectangle 78"/>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9"/>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 name="Rectangle 80"/>
                                    <wps:cNvSpPr>
                                      <a:spLocks noChangeArrowheads="1"/>
                                    </wps:cNvSpPr>
                                    <wps:spPr bwMode="auto">
                                      <a:xfrm>
                                        <a:off x="3053" y="5482"/>
                                        <a:ext cx="1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CIERRE CON LLAVE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121" o:spid="_x0000_s1092" style="position:absolute;left:0;text-align:left;margin-left:65.75pt;margin-top:4.3pt;width:72.45pt;height:16.05pt;z-index:251696128" coordorigin="2948,5405" coordsize="144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">
                            <v:group id="Group 77" o:spid="_x0000_s1093" style="position:absolute;left:2948;top:5405;width:144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78" o:spid="_x0000_s109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79" o:spid="_x0000_s109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rQsQA&#10;AADcAAAADwAAAGRycy9kb3ducmV2LnhtbERPTWvCQBC9C/6HZQRvujGWIqmrBKWlFKEYFdrbNDsm&#10;wexsyG41+uu7BcHbPN7nzJedqcWZWldZVjAZRyCIc6srLhTsd6+jGQjnkTXWlknBlRwsF/3eHBNt&#10;L7ylc+YLEULYJaig9L5JpHR5SQbd2DbEgTva1qAPsC2kbvESwk0t4yh6lgYrDg0lNrQqKT9lv0bB&#10;5pCmn/XPR/WdHWanafx249vXWqnhoEtfQHjq/EN8d7/rMD9+gv9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z60LEAAAA3AAAAA8AAAAAAAAAAAAAAAAAmAIAAGRycy9k&#10;b3ducmV2LnhtbFBLBQYAAAAABAAEAPUAAACJAwAAAAA=&#10;" filled="f" strokeweight=".7pt">
                                <v:stroke endcap="round"/>
                              </v:rect>
                            </v:group>
                            <v:rect id="Rectangle 80" o:spid="_x0000_s1096" style="position:absolute;left:3053;top:5482;width:121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8B20E4" w:rsidRDefault="008B20E4" w:rsidP="00FB2272">
                                    <w:r>
                                      <w:rPr>
                                        <w:rFonts w:ascii="Calibri" w:hAnsi="Calibri" w:cs="Calibri"/>
                                        <w:color w:val="000000"/>
                                        <w:sz w:val="16"/>
                                        <w:szCs w:val="16"/>
                                        <w:lang w:val="en-US"/>
                                      </w:rPr>
                                      <w:t>CIERRE CON LLAVE</w:t>
                                    </w:r>
                                  </w:p>
                                </w:txbxContent>
                              </v:textbox>
                            </v:rect>
                          </v:group>
                        </w:pict>
                      </mc:Fallback>
                    </mc:AlternateContent>
                  </w:r>
                </w:p>
                <w:p w:rsidR="00FB2272" w:rsidRPr="00FB2272" w:rsidRDefault="00FB2272" w:rsidP="008B20E4">
                  <w:pPr>
                    <w:jc w:val="both"/>
                    <w:rPr>
                      <w:rFonts w:ascii="Calibri" w:hAnsi="Calibri" w:cs="Arial"/>
                      <w:b/>
                      <w:sz w:val="18"/>
                      <w:szCs w:val="18"/>
                      <w:lang w:val="es-BO"/>
                    </w:rPr>
                  </w:pPr>
                  <w:r w:rsidRPr="00FB2272">
                    <w:rPr>
                      <w:rFonts w:ascii="Calibri" w:hAnsi="Calibri"/>
                      <w:b/>
                      <w:noProof/>
                      <w:sz w:val="18"/>
                      <w:szCs w:val="18"/>
                      <w:lang w:val="es-BO" w:eastAsia="es-BO"/>
                    </w:rPr>
                    <mc:AlternateContent>
                      <mc:Choice Requires="wpg">
                        <w:drawing>
                          <wp:anchor distT="0" distB="0" distL="114300" distR="114300" simplePos="0" relativeHeight="251697152" behindDoc="0" locked="0" layoutInCell="1" allowOverlap="1" wp14:anchorId="78C43DE4" wp14:editId="1B8753A9">
                            <wp:simplePos x="0" y="0"/>
                            <wp:positionH relativeFrom="column">
                              <wp:posOffset>113030</wp:posOffset>
                            </wp:positionH>
                            <wp:positionV relativeFrom="paragraph">
                              <wp:posOffset>152400</wp:posOffset>
                            </wp:positionV>
                            <wp:extent cx="1459865" cy="203835"/>
                            <wp:effectExtent l="9525" t="13970" r="6985" b="10795"/>
                            <wp:wrapNone/>
                            <wp:docPr id="116" name="Grupo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865" cy="203835"/>
                                      <a:chOff x="2098" y="5799"/>
                                      <a:chExt cx="2299" cy="321"/>
                                    </a:xfrm>
                                  </wpg:grpSpPr>
                                  <wpg:grpSp>
                                    <wpg:cNvPr id="117" name="Group 82"/>
                                    <wpg:cNvGrpSpPr>
                                      <a:grpSpLocks/>
                                    </wpg:cNvGrpSpPr>
                                    <wpg:grpSpPr bwMode="auto">
                                      <a:xfrm>
                                        <a:off x="2098" y="5799"/>
                                        <a:ext cx="2299" cy="321"/>
                                        <a:chOff x="3647" y="3038"/>
                                        <a:chExt cx="1111" cy="321"/>
                                      </a:xfrm>
                                    </wpg:grpSpPr>
                                    <wps:wsp>
                                      <wps:cNvPr id="118" name="Rectangle 8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84"/>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 name="Rectangle 85"/>
                                    <wps:cNvSpPr>
                                      <a:spLocks noChangeArrowheads="1"/>
                                    </wps:cNvSpPr>
                                    <wps:spPr bwMode="auto">
                                      <a:xfrm>
                                        <a:off x="2208" y="5876"/>
                                        <a:ext cx="20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MARCADO IDENTIFICATORIO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6" o:spid="_x0000_s1097" style="position:absolute;left:0;text-align:left;margin-left:8.9pt;margin-top:12pt;width:114.95pt;height:16.05pt;z-index:251697152" coordorigin="2098,5799" coordsize="229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">
                            <v:group id="Group 82" o:spid="_x0000_s1098" style="position:absolute;left:2098;top:5799;width:229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83" o:spid="_x0000_s109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rect id="Rectangle 84" o:spid="_x0000_s110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OYcUA&#10;AADcAAAADwAAAGRycy9kb3ducmV2LnhtbERPTWvCQBC9F/oflin0VjemIBpdJbQoIoXSqKC3aXaa&#10;hGRnQ3bV1F/vCoXe5vE+Z7boTSPO1LnKsoLhIAJBnFtdcaFgt12+jEE4j6yxsUwKfsnBYv74MMNE&#10;2wt/0TnzhQgh7BJUUHrfJlK6vCSDbmBb4sD92M6gD7ArpO7wEsJNI+MoGkmDFYeGElt6Kymvs5NR&#10;8LFP08/me1Mds/24fo1XV74e3pV6furTKQhPvf8X/7nXOswfTuD+TL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o5hxQAAANwAAAAPAAAAAAAAAAAAAAAAAJgCAABkcnMv&#10;ZG93bnJldi54bWxQSwUGAAAAAAQABAD1AAAAigMAAAAA&#10;" filled="f" strokeweight=".7pt">
                                <v:stroke endcap="round"/>
                              </v:rect>
                            </v:group>
                            <v:rect id="Rectangle 85" o:spid="_x0000_s1101" style="position:absolute;left:2208;top:5876;width:201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8B20E4" w:rsidRDefault="008B20E4" w:rsidP="00FB2272">
                                    <w:r>
                                      <w:rPr>
                                        <w:rFonts w:ascii="Calibri" w:hAnsi="Calibri" w:cs="Calibri"/>
                                        <w:color w:val="000000"/>
                                        <w:sz w:val="16"/>
                                        <w:szCs w:val="16"/>
                                        <w:lang w:val="en-US"/>
                                      </w:rPr>
                                      <w:t>MARCADO IDENTIFICATORIO</w:t>
                                    </w:r>
                                  </w:p>
                                </w:txbxContent>
                              </v:textbox>
                            </v:rect>
                          </v:group>
                        </w:pict>
                      </mc:Fallback>
                    </mc:AlternateContent>
                  </w:r>
                </w:p>
                <w:p w:rsidR="00FB2272" w:rsidRPr="00FB2272" w:rsidRDefault="00FB2272" w:rsidP="008B20E4">
                  <w:pPr>
                    <w:jc w:val="both"/>
                    <w:rPr>
                      <w:rFonts w:ascii="Calibri" w:hAnsi="Calibri" w:cs="Arial"/>
                      <w:b/>
                      <w:sz w:val="18"/>
                      <w:szCs w:val="18"/>
                      <w:lang w:val="es-BO"/>
                    </w:rPr>
                  </w:pPr>
                </w:p>
                <w:p w:rsidR="00FB2272" w:rsidRPr="00FB2272" w:rsidRDefault="00FB2272" w:rsidP="008B20E4">
                  <w:pPr>
                    <w:jc w:val="both"/>
                    <w:rPr>
                      <w:rFonts w:ascii="Calibri" w:hAnsi="Calibri" w:cs="Arial"/>
                      <w:b/>
                      <w:sz w:val="18"/>
                      <w:szCs w:val="18"/>
                      <w:lang w:val="es-BO"/>
                    </w:rPr>
                  </w:pPr>
                </w:p>
                <w:p w:rsidR="00FB2272" w:rsidRPr="00FB2272" w:rsidRDefault="00FB2272" w:rsidP="008B20E4">
                  <w:pPr>
                    <w:jc w:val="both"/>
                    <w:rPr>
                      <w:rFonts w:ascii="Calibri" w:hAnsi="Calibri" w:cs="Arial"/>
                      <w:b/>
                      <w:sz w:val="18"/>
                      <w:szCs w:val="18"/>
                      <w:lang w:val="es-BO"/>
                    </w:rPr>
                  </w:pPr>
                </w:p>
                <w:p w:rsidR="00FB2272" w:rsidRPr="00FB2272" w:rsidRDefault="00FB2272" w:rsidP="008B20E4">
                  <w:pPr>
                    <w:jc w:val="both"/>
                    <w:rPr>
                      <w:rFonts w:ascii="Calibri" w:hAnsi="Calibri" w:cs="Arial"/>
                      <w:b/>
                      <w:sz w:val="18"/>
                      <w:szCs w:val="18"/>
                      <w:lang w:val="es-BO"/>
                    </w:rPr>
                  </w:pPr>
                  <w:r w:rsidRPr="00FB2272">
                    <w:rPr>
                      <w:rFonts w:ascii="Calibri" w:hAnsi="Calibri"/>
                      <w:b/>
                      <w:noProof/>
                      <w:sz w:val="18"/>
                      <w:szCs w:val="18"/>
                      <w:lang w:val="es-BO" w:eastAsia="es-BO"/>
                    </w:rPr>
                    <mc:AlternateContent>
                      <mc:Choice Requires="wpg">
                        <w:drawing>
                          <wp:anchor distT="0" distB="0" distL="114300" distR="114300" simplePos="0" relativeHeight="251699200" behindDoc="0" locked="0" layoutInCell="1" allowOverlap="1" wp14:anchorId="31A12960" wp14:editId="0EBD1D72">
                            <wp:simplePos x="0" y="0"/>
                            <wp:positionH relativeFrom="column">
                              <wp:posOffset>3093085</wp:posOffset>
                            </wp:positionH>
                            <wp:positionV relativeFrom="paragraph">
                              <wp:posOffset>85725</wp:posOffset>
                            </wp:positionV>
                            <wp:extent cx="575945" cy="203835"/>
                            <wp:effectExtent l="8255" t="10160" r="6350" b="5080"/>
                            <wp:wrapNone/>
                            <wp:docPr id="111" name="Grupo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03835"/>
                                      <a:chOff x="6317" y="6547"/>
                                      <a:chExt cx="907" cy="321"/>
                                    </a:xfrm>
                                  </wpg:grpSpPr>
                                  <wpg:grpSp>
                                    <wpg:cNvPr id="112" name="Group 92"/>
                                    <wpg:cNvGrpSpPr>
                                      <a:grpSpLocks/>
                                    </wpg:cNvGrpSpPr>
                                    <wpg:grpSpPr bwMode="auto">
                                      <a:xfrm>
                                        <a:off x="6317" y="6547"/>
                                        <a:ext cx="907" cy="321"/>
                                        <a:chOff x="3647" y="3038"/>
                                        <a:chExt cx="1111" cy="321"/>
                                      </a:xfrm>
                                    </wpg:grpSpPr>
                                    <wps:wsp>
                                      <wps:cNvPr id="113" name="Rectangle 9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4"/>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 name="Rectangle 95"/>
                                    <wps:cNvSpPr>
                                      <a:spLocks noChangeArrowheads="1"/>
                                    </wps:cNvSpPr>
                                    <wps:spPr bwMode="auto">
                                      <a:xfrm>
                                        <a:off x="6447" y="6624"/>
                                        <a:ext cx="6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350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111" o:spid="_x0000_s1102" style="position:absolute;left:0;text-align:left;margin-left:243.55pt;margin-top:6.75pt;width:45.35pt;height:16.05pt;z-index:251699200" coordorigin="6317,6547" coordsize="90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">
                            <v:group id="Group 92" o:spid="_x0000_s1103" style="position:absolute;left:6317;top:6547;width:90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93" o:spid="_x0000_s110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omsMA&#10;AADcAAAADwAAAGRycy9kb3ducmV2LnhtbERPTWvCQBC9F/wPyxS81V1rG2p0lSIEhLYHE6HXITsm&#10;odnZmF1j/PfdQsHbPN7nrLejbcVAvW8ca5jPFAji0pmGKw3HInt6A+EDssHWMWm4kYftZvKwxtS4&#10;Kx9oyEMlYgj7FDXUIXSplL6syaKfuY44cifXWwwR9pU0PV5juG3ls1KJtNhwbKixo11N5U9+sRow&#10;eTHnr9Pis/i4JLisRpW9fiutp4/j+wpEoDHcxf/uvYnz5wv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omsMAAADcAAAADwAAAAAAAAAAAAAAAACYAgAAZHJzL2Rv&#10;d25yZXYueG1sUEsFBgAAAAAEAAQA9QAAAIgDAAAAAA==&#10;" stroked="f"/>
                              <v:rect id="Rectangle 94" o:spid="_x0000_s110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h/8UA&#10;AADcAAAADwAAAGRycy9kb3ducmV2LnhtbERPTWvCQBC9F/oflin0VjemRSS6SmhRpBSkUUFv0+w0&#10;CcnOhuyqqb/eFQre5vE+ZzrvTSNO1LnKsoLhIAJBnFtdcaFgu1m8jEE4j6yxsUwK/sjBfPb4MMVE&#10;2zN/0ynzhQgh7BJUUHrfJlK6vCSDbmBb4sD92s6gD7ArpO7wHMJNI+MoGkmDFYeGElt6Lymvs6NR&#10;8LVL03Xz81kdst24fo2XF77sP5R6furTCQhPvb+L/90rHeYP3+D2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yH/xQAAANwAAAAPAAAAAAAAAAAAAAAAAJgCAABkcnMv&#10;ZG93bnJldi54bWxQSwUGAAAAAAQABAD1AAAAigMAAAAA&#10;" filled="f" strokeweight=".7pt">
                                <v:stroke endcap="round"/>
                              </v:rect>
                            </v:group>
                            <v:rect id="Rectangle 95" o:spid="_x0000_s1106" style="position:absolute;left:6447;top:6624;width:69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H3MMA&#10;AADcAAAADwAAAGRycy9kb3ducmV2LnhtbERPTYvCMBC9C/sfwizsRTRVU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H3MMAAADcAAAADwAAAAAAAAAAAAAAAACYAgAAZHJzL2Rv&#10;d25yZXYueG1sUEsFBgAAAAAEAAQA9QAAAIgDAAAAAA==&#10;" filled="f" stroked="f">
                              <v:textbox style="mso-fit-shape-to-text:t" inset="0,0,0,0">
                                <w:txbxContent>
                                  <w:p w:rsidR="008B20E4" w:rsidRDefault="008B20E4" w:rsidP="00FB2272">
                                    <w:r>
                                      <w:rPr>
                                        <w:rFonts w:ascii="Calibri" w:hAnsi="Calibri" w:cs="Calibri"/>
                                        <w:color w:val="000000"/>
                                        <w:sz w:val="16"/>
                                        <w:szCs w:val="16"/>
                                        <w:lang w:val="en-US"/>
                                      </w:rPr>
                                      <w:t>350 MM</w:t>
                                    </w:r>
                                  </w:p>
                                </w:txbxContent>
                              </v:textbox>
                            </v:rect>
                          </v:group>
                        </w:pict>
                      </mc:Fallback>
                    </mc:AlternateContent>
                  </w:r>
                </w:p>
                <w:p w:rsidR="00FB2272" w:rsidRPr="00FB2272" w:rsidRDefault="00FB2272" w:rsidP="008B20E4">
                  <w:pPr>
                    <w:jc w:val="both"/>
                    <w:rPr>
                      <w:rFonts w:ascii="Calibri" w:hAnsi="Calibri" w:cs="Arial"/>
                      <w:b/>
                      <w:sz w:val="18"/>
                      <w:szCs w:val="18"/>
                      <w:lang w:val="es-BO"/>
                    </w:rPr>
                  </w:pPr>
                  <w:r w:rsidRPr="00FB2272">
                    <w:rPr>
                      <w:rFonts w:ascii="Calibri" w:hAnsi="Calibri"/>
                      <w:b/>
                      <w:noProof/>
                      <w:sz w:val="18"/>
                      <w:szCs w:val="18"/>
                      <w:lang w:val="es-BO" w:eastAsia="es-BO"/>
                    </w:rPr>
                    <mc:AlternateContent>
                      <mc:Choice Requires="wpg">
                        <w:drawing>
                          <wp:anchor distT="0" distB="0" distL="114300" distR="114300" simplePos="0" relativeHeight="251698176" behindDoc="0" locked="0" layoutInCell="1" allowOverlap="1" wp14:anchorId="081F6287" wp14:editId="37138CCA">
                            <wp:simplePos x="0" y="0"/>
                            <wp:positionH relativeFrom="column">
                              <wp:posOffset>1423670</wp:posOffset>
                            </wp:positionH>
                            <wp:positionV relativeFrom="paragraph">
                              <wp:posOffset>37465</wp:posOffset>
                            </wp:positionV>
                            <wp:extent cx="557530" cy="203835"/>
                            <wp:effectExtent l="5715" t="8890" r="8255" b="6350"/>
                            <wp:wrapNone/>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203835"/>
                                      <a:chOff x="3892" y="6669"/>
                                      <a:chExt cx="878" cy="321"/>
                                    </a:xfrm>
                                  </wpg:grpSpPr>
                                  <wpg:grpSp>
                                    <wpg:cNvPr id="107" name="Group 87"/>
                                    <wpg:cNvGrpSpPr>
                                      <a:grpSpLocks/>
                                    </wpg:cNvGrpSpPr>
                                    <wpg:grpSpPr bwMode="auto">
                                      <a:xfrm>
                                        <a:off x="3892" y="6669"/>
                                        <a:ext cx="878" cy="321"/>
                                        <a:chOff x="3647" y="3038"/>
                                        <a:chExt cx="1111" cy="321"/>
                                      </a:xfrm>
                                    </wpg:grpSpPr>
                                    <wps:wsp>
                                      <wps:cNvPr id="108" name="Rectangle 88"/>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89"/>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 name="Rectangle 90"/>
                                    <wps:cNvSpPr>
                                      <a:spLocks noChangeArrowheads="1"/>
                                    </wps:cNvSpPr>
                                    <wps:spPr bwMode="auto">
                                      <a:xfrm>
                                        <a:off x="4079" y="6746"/>
                                        <a:ext cx="55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Default="008B20E4" w:rsidP="00FB2272">
                                          <w:r>
                                            <w:rPr>
                                              <w:rFonts w:ascii="Calibri" w:hAnsi="Calibri" w:cs="Calibri"/>
                                              <w:color w:val="000000"/>
                                              <w:sz w:val="16"/>
                                              <w:szCs w:val="16"/>
                                              <w:lang w:val="en-US"/>
                                            </w:rPr>
                                            <w:t>195 MM</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106" o:spid="_x0000_s1107" style="position:absolute;left:0;text-align:left;margin-left:112.1pt;margin-top:2.95pt;width:43.9pt;height:16.05pt;z-index:251698176" coordorigin="3892,6669" coordsize="87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">
                            <v:group id="Group 87" o:spid="_x0000_s1108" style="position:absolute;left:3892;top:6669;width:878;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88" o:spid="_x0000_s110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rect id="Rectangle 89" o:spid="_x0000_s111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YvMUA&#10;AADcAAAADwAAAGRycy9kb3ducmV2LnhtbERPTWvCQBC9F/wPywi91Y0WxEZXCS0tRQrFqKC3MTsm&#10;wexsyG5Nml/vCoXe5vE+Z7HqTCWu1LjSsoLxKAJBnFldcq5gt31/moFwHlljZZkU/JKD1XLwsMBY&#10;25Y3dE19LkIIuxgVFN7XsZQuK8igG9maOHBn2xj0ATa51A22IdxUchJFU2mw5NBQYE2vBWWX9Mco&#10;+NonyXd1WpfHdD+7PE8+eu4Pb0o9DrtkDsJT5//Ff+5PHeZHL3B/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xi8xQAAANwAAAAPAAAAAAAAAAAAAAAAAJgCAABkcnMv&#10;ZG93bnJldi54bWxQSwUGAAAAAAQABAD1AAAAigMAAAAA&#10;" filled="f" strokeweight=".7pt">
                                <v:stroke endcap="round"/>
                              </v:rect>
                            </v:group>
                            <v:rect id="Rectangle 90" o:spid="_x0000_s1111" style="position:absolute;left:4079;top:6746;width:55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8B20E4" w:rsidRDefault="008B20E4" w:rsidP="00FB2272">
                                    <w:r>
                                      <w:rPr>
                                        <w:rFonts w:ascii="Calibri" w:hAnsi="Calibri" w:cs="Calibri"/>
                                        <w:color w:val="000000"/>
                                        <w:sz w:val="16"/>
                                        <w:szCs w:val="16"/>
                                        <w:lang w:val="en-US"/>
                                      </w:rPr>
                                      <w:t>195 MM</w:t>
                                    </w:r>
                                  </w:p>
                                </w:txbxContent>
                              </v:textbox>
                            </v:rect>
                          </v:group>
                        </w:pict>
                      </mc:Fallback>
                    </mc:AlternateContent>
                  </w:r>
                </w:p>
                <w:p w:rsidR="00FB2272" w:rsidRPr="00FB2272" w:rsidRDefault="00FB2272" w:rsidP="008B20E4">
                  <w:pPr>
                    <w:jc w:val="both"/>
                    <w:rPr>
                      <w:rFonts w:ascii="Calibri" w:hAnsi="Calibri" w:cs="Arial"/>
                      <w:b/>
                      <w:sz w:val="18"/>
                      <w:szCs w:val="18"/>
                      <w:lang w:val="es-BO"/>
                    </w:rPr>
                  </w:pPr>
                </w:p>
                <w:p w:rsidR="00FB2272" w:rsidRPr="00FB2272" w:rsidRDefault="00FB2272" w:rsidP="008B20E4">
                  <w:pPr>
                    <w:jc w:val="both"/>
                    <w:rPr>
                      <w:rFonts w:ascii="Calibri" w:hAnsi="Calibri" w:cs="Arial"/>
                      <w:b/>
                      <w:sz w:val="18"/>
                      <w:szCs w:val="18"/>
                      <w:lang w:val="es-BO"/>
                    </w:rPr>
                  </w:pPr>
                </w:p>
                <w:p w:rsidR="00FB2272" w:rsidRPr="00FB2272" w:rsidRDefault="00FB2272" w:rsidP="008B20E4">
                  <w:pPr>
                    <w:ind w:left="426"/>
                    <w:jc w:val="both"/>
                    <w:rPr>
                      <w:rFonts w:ascii="Calibri" w:hAnsi="Calibri" w:cs="Arial"/>
                      <w:sz w:val="18"/>
                      <w:szCs w:val="18"/>
                    </w:rPr>
                  </w:pPr>
                  <w:r w:rsidRPr="00FB2272">
                    <w:rPr>
                      <w:rFonts w:ascii="Calibri" w:hAnsi="Calibri" w:cs="Arial"/>
                      <w:sz w:val="18"/>
                      <w:szCs w:val="18"/>
                    </w:rPr>
                    <w:t xml:space="preserve">El pintado del logotipo de YPFB deberá ser realizado respetando el diseño, forma y colores </w:t>
                  </w:r>
                  <w:r w:rsidRPr="00FB2272">
                    <w:rPr>
                      <w:rFonts w:ascii="Calibri" w:hAnsi="Calibri" w:cs="Arial"/>
                      <w:sz w:val="18"/>
                      <w:szCs w:val="18"/>
                    </w:rPr>
                    <w:lastRenderedPageBreak/>
                    <w:t>como se aprecia en la siguiente figura:</w:t>
                  </w:r>
                </w:p>
                <w:p w:rsidR="00FB2272" w:rsidRPr="00FB2272" w:rsidRDefault="00FB2272" w:rsidP="008B20E4">
                  <w:pPr>
                    <w:ind w:left="426"/>
                    <w:jc w:val="both"/>
                    <w:rPr>
                      <w:rFonts w:ascii="Calibri" w:hAnsi="Calibri" w:cs="Arial"/>
                      <w:sz w:val="18"/>
                      <w:szCs w:val="18"/>
                    </w:rPr>
                  </w:pPr>
                </w:p>
                <w:p w:rsidR="00FB2272" w:rsidRPr="00FB2272" w:rsidRDefault="00FB2272" w:rsidP="008B20E4">
                  <w:pPr>
                    <w:ind w:left="426"/>
                    <w:jc w:val="center"/>
                    <w:rPr>
                      <w:rFonts w:ascii="Calibri" w:hAnsi="Calibri" w:cs="Arial"/>
                      <w:b/>
                      <w:sz w:val="18"/>
                      <w:szCs w:val="18"/>
                    </w:rPr>
                  </w:pPr>
                  <w:r w:rsidRPr="00FB2272">
                    <w:rPr>
                      <w:rFonts w:ascii="Calibri" w:hAnsi="Calibri" w:cs="Arial"/>
                      <w:b/>
                      <w:sz w:val="18"/>
                      <w:szCs w:val="18"/>
                    </w:rPr>
                    <w:t>Figura: 2</w:t>
                  </w:r>
                </w:p>
                <w:p w:rsidR="00FB2272" w:rsidRPr="00FB2272" w:rsidRDefault="00FB2272" w:rsidP="008B20E4">
                  <w:pPr>
                    <w:jc w:val="center"/>
                    <w:rPr>
                      <w:rFonts w:ascii="Calibri" w:hAnsi="Calibri"/>
                      <w:sz w:val="18"/>
                      <w:szCs w:val="18"/>
                    </w:rPr>
                  </w:pPr>
                  <w:r w:rsidRPr="00FB2272">
                    <w:rPr>
                      <w:rFonts w:ascii="Calibri" w:hAnsi="Calibri"/>
                      <w:noProof/>
                      <w:sz w:val="18"/>
                      <w:szCs w:val="18"/>
                      <w:lang w:val="es-BO" w:eastAsia="es-BO"/>
                    </w:rPr>
                    <w:drawing>
                      <wp:inline distT="0" distB="0" distL="0" distR="0" wp14:anchorId="040D009F" wp14:editId="01DD8212">
                        <wp:extent cx="2304952" cy="1569492"/>
                        <wp:effectExtent l="0" t="0" r="635" b="0"/>
                        <wp:docPr id="86" name="Imagen 86"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4731" cy="1569341"/>
                                </a:xfrm>
                                <a:prstGeom prst="rect">
                                  <a:avLst/>
                                </a:prstGeom>
                                <a:noFill/>
                                <a:ln>
                                  <a:noFill/>
                                </a:ln>
                              </pic:spPr>
                            </pic:pic>
                          </a:graphicData>
                        </a:graphic>
                      </wp:inline>
                    </w:drawing>
                  </w:r>
                </w:p>
                <w:p w:rsidR="00FB2272" w:rsidRPr="00FB2272" w:rsidRDefault="00FB2272" w:rsidP="008B20E4">
                  <w:pPr>
                    <w:jc w:val="center"/>
                    <w:rPr>
                      <w:rFonts w:ascii="Calibri" w:hAnsi="Calibri"/>
                      <w:sz w:val="18"/>
                      <w:szCs w:val="18"/>
                    </w:rPr>
                  </w:pPr>
                </w:p>
                <w:p w:rsidR="00FB2272" w:rsidRPr="00FB2272" w:rsidRDefault="00FB2272" w:rsidP="008B20E4">
                  <w:pPr>
                    <w:jc w:val="center"/>
                    <w:rPr>
                      <w:rFonts w:ascii="Calibri" w:hAnsi="Calibri"/>
                      <w:sz w:val="18"/>
                      <w:szCs w:val="18"/>
                    </w:rPr>
                  </w:pPr>
                </w:p>
                <w:p w:rsidR="00FB2272" w:rsidRPr="00FB2272" w:rsidRDefault="00FB2272" w:rsidP="001C3E30">
                  <w:pPr>
                    <w:numPr>
                      <w:ilvl w:val="0"/>
                      <w:numId w:val="67"/>
                    </w:numPr>
                    <w:spacing w:before="240"/>
                    <w:jc w:val="both"/>
                    <w:rPr>
                      <w:rFonts w:ascii="Calibri" w:hAnsi="Calibri" w:cs="Arial"/>
                      <w:b/>
                      <w:sz w:val="18"/>
                      <w:szCs w:val="18"/>
                      <w:u w:val="single"/>
                    </w:rPr>
                  </w:pPr>
                  <w:r w:rsidRPr="00FB2272">
                    <w:rPr>
                      <w:rFonts w:ascii="Calibri" w:hAnsi="Calibri" w:cs="Arial"/>
                      <w:b/>
                      <w:sz w:val="18"/>
                      <w:szCs w:val="18"/>
                      <w:u w:val="single"/>
                    </w:rPr>
                    <w:t>Descripción del gabinete</w:t>
                  </w:r>
                </w:p>
                <w:p w:rsidR="00FB2272" w:rsidRPr="006225C7" w:rsidRDefault="006225C7" w:rsidP="006225C7">
                  <w:pPr>
                    <w:pStyle w:val="Ttulo2"/>
                    <w:ind w:left="1647"/>
                    <w:jc w:val="both"/>
                    <w:rPr>
                      <w:rFonts w:ascii="Calibri" w:hAnsi="Calibri"/>
                      <w:i w:val="0"/>
                      <w:sz w:val="18"/>
                      <w:szCs w:val="18"/>
                      <w:lang w:val="es-ES_tradnl"/>
                    </w:rPr>
                  </w:pPr>
                  <w:proofErr w:type="spellStart"/>
                  <w:r>
                    <w:rPr>
                      <w:rFonts w:ascii="Calibri" w:hAnsi="Calibri"/>
                      <w:i w:val="0"/>
                      <w:sz w:val="18"/>
                      <w:szCs w:val="18"/>
                    </w:rPr>
                    <w:t>a.</w:t>
                  </w:r>
                  <w:r w:rsidR="00FB2272" w:rsidRPr="006225C7">
                    <w:rPr>
                      <w:rFonts w:ascii="Calibri" w:hAnsi="Calibri"/>
                      <w:i w:val="0"/>
                      <w:sz w:val="18"/>
                      <w:szCs w:val="18"/>
                    </w:rPr>
                    <w:t>Puerta</w:t>
                  </w:r>
                  <w:proofErr w:type="spellEnd"/>
                  <w:r w:rsidR="00FB2272" w:rsidRPr="006225C7">
                    <w:rPr>
                      <w:rFonts w:ascii="Calibri" w:hAnsi="Calibri"/>
                      <w:i w:val="0"/>
                      <w:sz w:val="18"/>
                      <w:szCs w:val="18"/>
                      <w:lang w:val="es-MX"/>
                    </w:rPr>
                    <w:t xml:space="preserve">.- </w:t>
                  </w:r>
                  <w:r w:rsidR="00FB2272" w:rsidRPr="006225C7">
                    <w:rPr>
                      <w:rFonts w:ascii="Calibri" w:hAnsi="Calibri"/>
                      <w:b w:val="0"/>
                      <w:i w:val="0"/>
                      <w:sz w:val="18"/>
                      <w:szCs w:val="18"/>
                      <w:lang w:val="es-ES_tradnl"/>
                    </w:rPr>
                    <w:t>La puerta deberá tener las siguientes características:</w:t>
                  </w:r>
                </w:p>
                <w:p w:rsidR="00FB2272" w:rsidRPr="00FB2272" w:rsidRDefault="00FB2272" w:rsidP="006225C7">
                  <w:pPr>
                    <w:pStyle w:val="Ttulo2"/>
                    <w:numPr>
                      <w:ilvl w:val="2"/>
                      <w:numId w:val="27"/>
                    </w:numPr>
                    <w:ind w:left="2496"/>
                    <w:jc w:val="both"/>
                    <w:rPr>
                      <w:rFonts w:ascii="Calibri" w:hAnsi="Calibri"/>
                      <w:b w:val="0"/>
                      <w:i w:val="0"/>
                      <w:sz w:val="18"/>
                      <w:szCs w:val="18"/>
                    </w:rPr>
                  </w:pPr>
                  <w:r w:rsidRPr="00FB2272">
                    <w:rPr>
                      <w:rFonts w:ascii="Calibri" w:hAnsi="Calibri"/>
                      <w:i w:val="0"/>
                      <w:sz w:val="18"/>
                      <w:szCs w:val="18"/>
                      <w:lang w:val="es-ES_tradnl"/>
                    </w:rPr>
                    <w:t>Cierre:</w:t>
                  </w:r>
                  <w:r w:rsidRPr="00FB2272">
                    <w:rPr>
                      <w:rFonts w:ascii="Calibri" w:hAnsi="Calibri"/>
                      <w:b w:val="0"/>
                      <w:i w:val="0"/>
                      <w:sz w:val="18"/>
                      <w:szCs w:val="18"/>
                      <w:lang w:val="es-ES_tradnl"/>
                    </w:rPr>
                    <w:t xml:space="preserve"> </w:t>
                  </w:r>
                  <w:r w:rsidRPr="00FB2272">
                    <w:rPr>
                      <w:rFonts w:ascii="Calibri" w:hAnsi="Calibri"/>
                      <w:b w:val="0"/>
                      <w:i w:val="0"/>
                      <w:sz w:val="18"/>
                      <w:szCs w:val="18"/>
                    </w:rPr>
                    <w:t>La puerta tendrá un dispositivo de cerradura con llave de seguridad ¼ giro (llave forma plana</w:t>
                  </w:r>
                  <w:r w:rsidRPr="00FB2272">
                    <w:rPr>
                      <w:rFonts w:ascii="Calibri" w:hAnsi="Calibri"/>
                      <w:b w:val="0"/>
                      <w:i w:val="0"/>
                      <w:sz w:val="18"/>
                      <w:szCs w:val="18"/>
                      <w:lang w:val="es-ES_tradnl"/>
                    </w:rPr>
                    <w:t xml:space="preserve"> triangular o similar</w:t>
                  </w:r>
                  <w:r w:rsidRPr="00FB2272">
                    <w:rPr>
                      <w:rFonts w:ascii="Calibri" w:hAnsi="Calibri"/>
                      <w:b w:val="0"/>
                      <w:i w:val="0"/>
                      <w:sz w:val="18"/>
                      <w:szCs w:val="18"/>
                    </w:rPr>
                    <w:t>).</w:t>
                  </w:r>
                </w:p>
                <w:p w:rsidR="00FB2272" w:rsidRPr="00FB2272" w:rsidRDefault="00FB2272" w:rsidP="006225C7">
                  <w:pPr>
                    <w:pStyle w:val="Ttulo2"/>
                    <w:numPr>
                      <w:ilvl w:val="2"/>
                      <w:numId w:val="27"/>
                    </w:numPr>
                    <w:ind w:left="2496"/>
                    <w:jc w:val="both"/>
                    <w:rPr>
                      <w:rFonts w:ascii="Calibri" w:hAnsi="Calibri"/>
                      <w:b w:val="0"/>
                      <w:i w:val="0"/>
                      <w:sz w:val="18"/>
                      <w:szCs w:val="18"/>
                    </w:rPr>
                  </w:pPr>
                  <w:r w:rsidRPr="00FB2272">
                    <w:rPr>
                      <w:rFonts w:ascii="Calibri" w:hAnsi="Calibri"/>
                      <w:i w:val="0"/>
                      <w:sz w:val="18"/>
                      <w:szCs w:val="18"/>
                      <w:lang w:val="es-ES_tradnl"/>
                    </w:rPr>
                    <w:t>Apertura de la Puerta:</w:t>
                  </w:r>
                  <w:r w:rsidRPr="00FB2272">
                    <w:rPr>
                      <w:rFonts w:ascii="Calibri" w:hAnsi="Calibri"/>
                      <w:b w:val="0"/>
                      <w:i w:val="0"/>
                      <w:sz w:val="18"/>
                      <w:szCs w:val="18"/>
                      <w:lang w:val="es-ES_tradnl"/>
                    </w:rPr>
                    <w:t xml:space="preserve"> </w:t>
                  </w:r>
                  <w:r w:rsidRPr="00FB2272">
                    <w:rPr>
                      <w:rFonts w:ascii="Calibri" w:hAnsi="Calibri"/>
                      <w:b w:val="0"/>
                      <w:i w:val="0"/>
                      <w:sz w:val="18"/>
                      <w:szCs w:val="18"/>
                    </w:rPr>
                    <w:t>La apertura de la puerta será del tipo frontal: en este caso la puerta formara un ángulo de 180º como mínimo entre las posiciones abierta y cerrada.</w:t>
                  </w:r>
                </w:p>
                <w:p w:rsidR="00FB2272" w:rsidRPr="00FB2272" w:rsidRDefault="00FB2272" w:rsidP="006225C7">
                  <w:pPr>
                    <w:pStyle w:val="Ttulo2"/>
                    <w:numPr>
                      <w:ilvl w:val="2"/>
                      <w:numId w:val="27"/>
                    </w:numPr>
                    <w:ind w:left="2496"/>
                    <w:jc w:val="both"/>
                    <w:rPr>
                      <w:rFonts w:ascii="Calibri" w:hAnsi="Calibri"/>
                      <w:i w:val="0"/>
                      <w:sz w:val="18"/>
                      <w:szCs w:val="18"/>
                    </w:rPr>
                  </w:pPr>
                  <w:r w:rsidRPr="00FB2272">
                    <w:rPr>
                      <w:rFonts w:ascii="Calibri" w:hAnsi="Calibri"/>
                      <w:i w:val="0"/>
                      <w:sz w:val="18"/>
                      <w:szCs w:val="18"/>
                      <w:lang w:val="es-ES_tradnl"/>
                    </w:rPr>
                    <w:t>Visor:</w:t>
                  </w:r>
                  <w:r w:rsidRPr="00FB2272">
                    <w:rPr>
                      <w:rFonts w:ascii="Calibri" w:hAnsi="Calibri"/>
                      <w:b w:val="0"/>
                      <w:i w:val="0"/>
                      <w:sz w:val="18"/>
                      <w:szCs w:val="18"/>
                      <w:lang w:val="es-ES_tradnl"/>
                    </w:rPr>
                    <w:t xml:space="preserve"> </w:t>
                  </w:r>
                  <w:r w:rsidRPr="00FB2272">
                    <w:rPr>
                      <w:rFonts w:ascii="Calibri" w:hAnsi="Calibri"/>
                      <w:b w:val="0"/>
                      <w:i w:val="0"/>
                      <w:sz w:val="18"/>
                      <w:szCs w:val="18"/>
                    </w:rPr>
                    <w:t>La puerta deberá tener un visor de 8 x 13 cm, construido en acrílico transparente o policarbonato de alta resistencia sin pérdida de transparencia, de 2 mm de espesor como mínimo que permitirá la lectura del medidor (visualizar el odómetro del medidor)</w:t>
                  </w:r>
                  <w:r w:rsidRPr="00FB2272">
                    <w:rPr>
                      <w:rFonts w:ascii="Calibri" w:hAnsi="Calibri"/>
                      <w:b w:val="0"/>
                      <w:i w:val="0"/>
                      <w:sz w:val="18"/>
                      <w:szCs w:val="18"/>
                      <w:lang w:val="es-ES_tradnl"/>
                    </w:rPr>
                    <w:t xml:space="preserve"> </w:t>
                  </w:r>
                  <w:r w:rsidRPr="00FB2272">
                    <w:rPr>
                      <w:rFonts w:ascii="Calibri" w:hAnsi="Calibri"/>
                      <w:b w:val="0"/>
                      <w:i w:val="0"/>
                      <w:sz w:val="18"/>
                      <w:szCs w:val="18"/>
                    </w:rPr>
                    <w:t>en forma directa y su eje de simetría debe estar a 150 mm del borde derecho y a 160 mm del borde superior de la cara anterior de la caja, viendo esta de frente</w:t>
                  </w:r>
                  <w:r w:rsidRPr="00FB2272">
                    <w:rPr>
                      <w:rFonts w:ascii="Calibri" w:hAnsi="Calibri"/>
                      <w:b w:val="0"/>
                      <w:i w:val="0"/>
                      <w:sz w:val="18"/>
                      <w:szCs w:val="18"/>
                      <w:lang w:val="es-ES_tradnl"/>
                    </w:rPr>
                    <w:t xml:space="preserve"> (la ubicación del visor </w:t>
                  </w:r>
                  <w:r w:rsidRPr="00FB2272">
                    <w:rPr>
                      <w:rFonts w:ascii="Calibri" w:hAnsi="Calibri"/>
                      <w:b w:val="0"/>
                      <w:i w:val="0"/>
                      <w:sz w:val="18"/>
                      <w:szCs w:val="18"/>
                      <w:lang w:val="es-ES_tradnl"/>
                    </w:rPr>
                    <w:lastRenderedPageBreak/>
                    <w:t>es referencial, mientras la configuración del armado se mantenga)</w:t>
                  </w:r>
                  <w:r w:rsidRPr="00FB2272">
                    <w:rPr>
                      <w:rFonts w:ascii="Calibri" w:hAnsi="Calibri"/>
                      <w:b w:val="0"/>
                      <w:i w:val="0"/>
                      <w:sz w:val="18"/>
                      <w:szCs w:val="18"/>
                    </w:rPr>
                    <w:t>.</w:t>
                  </w:r>
                  <w:r w:rsidRPr="00FB2272">
                    <w:rPr>
                      <w:rFonts w:ascii="Calibri" w:hAnsi="Calibri"/>
                      <w:i w:val="0"/>
                      <w:sz w:val="18"/>
                      <w:szCs w:val="18"/>
                    </w:rPr>
                    <w:t xml:space="preserve"> </w:t>
                  </w:r>
                </w:p>
                <w:p w:rsidR="00FB2272" w:rsidRPr="00FB2272" w:rsidRDefault="00FB2272" w:rsidP="006225C7">
                  <w:pPr>
                    <w:pStyle w:val="Ttulo2"/>
                    <w:numPr>
                      <w:ilvl w:val="2"/>
                      <w:numId w:val="27"/>
                    </w:numPr>
                    <w:ind w:left="2496"/>
                    <w:jc w:val="both"/>
                    <w:rPr>
                      <w:rFonts w:ascii="Calibri" w:hAnsi="Calibri"/>
                      <w:b w:val="0"/>
                      <w:i w:val="0"/>
                      <w:sz w:val="18"/>
                      <w:szCs w:val="18"/>
                    </w:rPr>
                  </w:pPr>
                  <w:r w:rsidRPr="00FB2272">
                    <w:rPr>
                      <w:rFonts w:ascii="Calibri" w:hAnsi="Calibri"/>
                      <w:i w:val="0"/>
                      <w:sz w:val="18"/>
                      <w:szCs w:val="18"/>
                    </w:rPr>
                    <w:t xml:space="preserve">Marcado: </w:t>
                  </w:r>
                  <w:r w:rsidRPr="00FB2272">
                    <w:rPr>
                      <w:rFonts w:ascii="Calibri" w:hAnsi="Calibri"/>
                      <w:b w:val="0"/>
                      <w:i w:val="0"/>
                      <w:sz w:val="18"/>
                      <w:szCs w:val="18"/>
                    </w:rPr>
                    <w:t>El conjunto puerta-marco llevara una inscripción con pintura permanente (</w:t>
                  </w:r>
                  <w:r w:rsidRPr="00FB2272">
                    <w:rPr>
                      <w:rFonts w:ascii="Calibri" w:hAnsi="Calibri"/>
                      <w:b w:val="0"/>
                      <w:i w:val="0"/>
                      <w:color w:val="000000"/>
                      <w:sz w:val="18"/>
                      <w:szCs w:val="18"/>
                    </w:rPr>
                    <w:t>laser – para el cual deberá adjuntar un certificado de serigrafía del país de origen)</w:t>
                  </w:r>
                  <w:r w:rsidRPr="00FB2272">
                    <w:rPr>
                      <w:rFonts w:ascii="Calibri" w:hAnsi="Calibri"/>
                      <w:b w:val="0"/>
                      <w:i w:val="0"/>
                      <w:sz w:val="18"/>
                      <w:szCs w:val="18"/>
                    </w:rPr>
                    <w:t xml:space="preserve"> además este marcado puede ser </w:t>
                  </w:r>
                  <w:r w:rsidRPr="00FB2272">
                    <w:rPr>
                      <w:rFonts w:ascii="Calibri" w:hAnsi="Calibri"/>
                      <w:b w:val="0"/>
                      <w:i w:val="0"/>
                      <w:sz w:val="18"/>
                      <w:szCs w:val="18"/>
                      <w:lang w:val="es-ES_tradnl"/>
                    </w:rPr>
                    <w:t>en alto relieve</w:t>
                  </w:r>
                  <w:r w:rsidRPr="00FB2272">
                    <w:rPr>
                      <w:rFonts w:ascii="Calibri" w:hAnsi="Calibri"/>
                      <w:b w:val="0"/>
                      <w:i w:val="0"/>
                      <w:sz w:val="18"/>
                      <w:szCs w:val="18"/>
                    </w:rPr>
                    <w:t>, que tenga como mínimo los siguientes datos:</w:t>
                  </w:r>
                </w:p>
                <w:p w:rsidR="00FB2272" w:rsidRPr="00FB2272" w:rsidRDefault="00FB2272" w:rsidP="006225C7">
                  <w:pPr>
                    <w:pStyle w:val="Ttulo2"/>
                    <w:numPr>
                      <w:ilvl w:val="3"/>
                      <w:numId w:val="27"/>
                    </w:numPr>
                    <w:ind w:left="3216" w:right="397"/>
                    <w:jc w:val="both"/>
                    <w:rPr>
                      <w:rFonts w:ascii="Calibri" w:hAnsi="Calibri"/>
                      <w:b w:val="0"/>
                      <w:i w:val="0"/>
                      <w:sz w:val="18"/>
                      <w:szCs w:val="18"/>
                    </w:rPr>
                  </w:pPr>
                  <w:r w:rsidRPr="00FB2272">
                    <w:rPr>
                      <w:rFonts w:ascii="Calibri" w:hAnsi="Calibri"/>
                      <w:b w:val="0"/>
                      <w:i w:val="0"/>
                      <w:sz w:val="18"/>
                      <w:szCs w:val="18"/>
                    </w:rPr>
                    <w:t>Logotipo de YPFB (a colores figura 2)</w:t>
                  </w:r>
                </w:p>
                <w:p w:rsidR="00FB2272" w:rsidRPr="00FB2272" w:rsidRDefault="00FB2272" w:rsidP="006225C7">
                  <w:pPr>
                    <w:pStyle w:val="Ttulo2"/>
                    <w:numPr>
                      <w:ilvl w:val="3"/>
                      <w:numId w:val="27"/>
                    </w:numPr>
                    <w:ind w:left="3216" w:right="397"/>
                    <w:jc w:val="both"/>
                    <w:rPr>
                      <w:rFonts w:ascii="Calibri" w:hAnsi="Calibri"/>
                      <w:b w:val="0"/>
                      <w:i w:val="0"/>
                      <w:sz w:val="18"/>
                      <w:szCs w:val="18"/>
                    </w:rPr>
                  </w:pPr>
                  <w:r w:rsidRPr="00FB2272">
                    <w:rPr>
                      <w:rFonts w:ascii="Calibri" w:hAnsi="Calibri"/>
                      <w:b w:val="0"/>
                      <w:i w:val="0"/>
                      <w:sz w:val="18"/>
                      <w:szCs w:val="18"/>
                    </w:rPr>
                    <w:t>Marca o logotipo del fabricante</w:t>
                  </w:r>
                </w:p>
                <w:p w:rsidR="00FB2272" w:rsidRPr="00FB2272" w:rsidRDefault="00FB2272" w:rsidP="00FB2272">
                  <w:pPr>
                    <w:rPr>
                      <w:rFonts w:ascii="Calibri" w:hAnsi="Calibri"/>
                      <w:b/>
                      <w:sz w:val="18"/>
                      <w:szCs w:val="18"/>
                    </w:rPr>
                  </w:pPr>
                </w:p>
                <w:p w:rsidR="00FB2272" w:rsidRPr="00FB2272" w:rsidRDefault="00FB2272" w:rsidP="008B20E4">
                  <w:pPr>
                    <w:jc w:val="center"/>
                    <w:rPr>
                      <w:rFonts w:ascii="Calibri" w:hAnsi="Calibri"/>
                      <w:b/>
                      <w:sz w:val="18"/>
                      <w:szCs w:val="18"/>
                    </w:rPr>
                  </w:pPr>
                </w:p>
                <w:p w:rsidR="00FB2272" w:rsidRPr="00FB2272" w:rsidRDefault="00FB2272" w:rsidP="008B20E4">
                  <w:pPr>
                    <w:jc w:val="center"/>
                    <w:rPr>
                      <w:rFonts w:ascii="Calibri" w:hAnsi="Calibri"/>
                      <w:b/>
                      <w:sz w:val="18"/>
                      <w:szCs w:val="18"/>
                    </w:rPr>
                  </w:pPr>
                  <w:r w:rsidRPr="00FB2272">
                    <w:rPr>
                      <w:rFonts w:ascii="Calibri" w:hAnsi="Calibri"/>
                      <w:b/>
                      <w:noProof/>
                      <w:sz w:val="18"/>
                      <w:szCs w:val="18"/>
                      <w:lang w:val="es-BO" w:eastAsia="es-BO"/>
                    </w:rPr>
                    <mc:AlternateContent>
                      <mc:Choice Requires="wpg">
                        <w:drawing>
                          <wp:anchor distT="0" distB="0" distL="114300" distR="114300" simplePos="0" relativeHeight="251708416" behindDoc="0" locked="0" layoutInCell="1" allowOverlap="1" wp14:anchorId="29D3A9C2" wp14:editId="38243A51">
                            <wp:simplePos x="0" y="0"/>
                            <wp:positionH relativeFrom="column">
                              <wp:posOffset>1217930</wp:posOffset>
                            </wp:positionH>
                            <wp:positionV relativeFrom="paragraph">
                              <wp:posOffset>161290</wp:posOffset>
                            </wp:positionV>
                            <wp:extent cx="562610" cy="203835"/>
                            <wp:effectExtent l="9525" t="13970" r="8890" b="10795"/>
                            <wp:wrapNone/>
                            <wp:docPr id="103" name="Grupo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203835"/>
                                      <a:chOff x="3647" y="3038"/>
                                      <a:chExt cx="1111" cy="321"/>
                                    </a:xfrm>
                                  </wpg:grpSpPr>
                                  <wps:wsp>
                                    <wps:cNvPr id="104" name="Rectangle 117"/>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FB2272">
                                          <w:pPr>
                                            <w:rPr>
                                              <w:sz w:val="18"/>
                                            </w:rPr>
                                          </w:pPr>
                                          <w:r>
                                            <w:rPr>
                                              <w:sz w:val="18"/>
                                            </w:rPr>
                                            <w:t>350</w:t>
                                          </w:r>
                                          <w:r w:rsidRPr="00184049">
                                            <w:rPr>
                                              <w:sz w:val="18"/>
                                            </w:rPr>
                                            <w:t>mm</w:t>
                                          </w:r>
                                        </w:p>
                                      </w:txbxContent>
                                    </wps:txbx>
                                    <wps:bodyPr rot="0" vert="horz" wrap="square" lIns="91440" tIns="45720" rIns="91440" bIns="45720" anchor="t" anchorCtr="0" upright="1">
                                      <a:noAutofit/>
                                    </wps:bodyPr>
                                  </wps:wsp>
                                  <wps:wsp>
                                    <wps:cNvPr id="105" name="Rectangle 118"/>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3" o:spid="_x0000_s1112" style="position:absolute;left:0;text-align:left;margin-left:95.9pt;margin-top:12.7pt;width:44.3pt;height:16.05pt;z-index:251708416"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">
                            <v:rect id="Rectangle 117" o:spid="_x0000_s111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textbox>
                                <w:txbxContent>
                                  <w:p w:rsidR="008B20E4" w:rsidRPr="00184049" w:rsidRDefault="008B20E4" w:rsidP="00FB2272">
                                    <w:pPr>
                                      <w:rPr>
                                        <w:sz w:val="18"/>
                                      </w:rPr>
                                    </w:pPr>
                                    <w:r>
                                      <w:rPr>
                                        <w:sz w:val="18"/>
                                      </w:rPr>
                                      <w:t>350</w:t>
                                    </w:r>
                                    <w:r w:rsidRPr="00184049">
                                      <w:rPr>
                                        <w:sz w:val="18"/>
                                      </w:rPr>
                                      <w:t>mm</w:t>
                                    </w:r>
                                  </w:p>
                                </w:txbxContent>
                              </v:textbox>
                            </v:rect>
                            <v:rect id="Rectangle 118" o:spid="_x0000_s111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SucUA&#10;AADcAAAADwAAAGRycy9kb3ducmV2LnhtbERPTWvCQBC9F/wPywi91Y2WSoiuElpaSimIUUFvY3ZM&#10;gtnZkN2a1F/vCoXe5vE+Z77sTS0u1LrKsoLxKAJBnFtdcaFgu3l/ikE4j6yxtkwKfsnBcjF4mGOi&#10;bcdrumS+ECGEXYIKSu+bREqXl2TQjWxDHLiTbQ36ANtC6ha7EG5qOYmiqTRYcWgosaHXkvJz9mMU&#10;fO/SdFUfv6pDtovPz5OPK1/3b0o9Dvt0BsJT7//Ff+5PHeZHL3B/Jl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hK5xQAAANwAAAAPAAAAAAAAAAAAAAAAAJgCAABkcnMv&#10;ZG93bnJldi54bWxQSwUGAAAAAAQABAD1AAAAigMAAAAA&#10;" filled="f" strokeweight=".7pt">
                              <v:stroke endcap="round"/>
                            </v:rect>
                          </v:group>
                        </w:pict>
                      </mc:Fallback>
                    </mc:AlternateContent>
                  </w:r>
                  <w:r w:rsidRPr="00FB2272">
                    <w:rPr>
                      <w:rFonts w:ascii="Calibri" w:hAnsi="Calibri"/>
                      <w:b/>
                      <w:sz w:val="18"/>
                      <w:szCs w:val="18"/>
                    </w:rPr>
                    <w:t>Figura 3</w:t>
                  </w:r>
                </w:p>
                <w:p w:rsidR="00FB2272" w:rsidRPr="00FB2272" w:rsidRDefault="00FB2272" w:rsidP="008B20E4">
                  <w:pPr>
                    <w:jc w:val="center"/>
                    <w:rPr>
                      <w:rFonts w:ascii="Calibri" w:hAnsi="Calibri"/>
                      <w:b/>
                      <w:sz w:val="18"/>
                      <w:szCs w:val="18"/>
                    </w:rPr>
                  </w:pPr>
                </w:p>
                <w:p w:rsidR="00FB2272" w:rsidRPr="00FB2272" w:rsidRDefault="00FB2272" w:rsidP="008B20E4">
                  <w:pPr>
                    <w:jc w:val="center"/>
                    <w:rPr>
                      <w:rFonts w:ascii="Calibri" w:hAnsi="Calibri" w:cs="Arial"/>
                      <w:noProof/>
                      <w:sz w:val="18"/>
                      <w:szCs w:val="18"/>
                    </w:rPr>
                  </w:pPr>
                  <w:r w:rsidRPr="00FB2272">
                    <w:rPr>
                      <w:rFonts w:ascii="Calibri" w:hAnsi="Calibri"/>
                      <w:b/>
                      <w:noProof/>
                      <w:sz w:val="18"/>
                      <w:szCs w:val="18"/>
                      <w:lang w:val="es-BO" w:eastAsia="es-BO"/>
                    </w:rPr>
                    <w:lastRenderedPageBreak/>
                    <mc:AlternateContent>
                      <mc:Choice Requires="wpg">
                        <w:drawing>
                          <wp:anchor distT="0" distB="0" distL="114300" distR="114300" simplePos="0" relativeHeight="251707392" behindDoc="0" locked="0" layoutInCell="1" allowOverlap="1" wp14:anchorId="60DE00CD" wp14:editId="3FD1AE56">
                            <wp:simplePos x="0" y="0"/>
                            <wp:positionH relativeFrom="column">
                              <wp:posOffset>4090035</wp:posOffset>
                            </wp:positionH>
                            <wp:positionV relativeFrom="paragraph">
                              <wp:posOffset>2867025</wp:posOffset>
                            </wp:positionV>
                            <wp:extent cx="705485" cy="203835"/>
                            <wp:effectExtent l="0" t="3175" r="3810" b="2540"/>
                            <wp:wrapNone/>
                            <wp:docPr id="100"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101" name="Rectangle 11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FB2272">
                                          <w:pPr>
                                            <w:rPr>
                                              <w:sz w:val="18"/>
                                            </w:rPr>
                                          </w:pPr>
                                          <w:r>
                                            <w:rPr>
                                              <w:sz w:val="18"/>
                                            </w:rPr>
                                            <w:t>485</w:t>
                                          </w:r>
                                          <w:r w:rsidRPr="00184049">
                                            <w:rPr>
                                              <w:sz w:val="18"/>
                                            </w:rPr>
                                            <w:t>mm</w:t>
                                          </w:r>
                                        </w:p>
                                      </w:txbxContent>
                                    </wps:txbx>
                                    <wps:bodyPr rot="0" vert="horz" wrap="square" lIns="91440" tIns="45720" rIns="91440" bIns="45720" anchor="t" anchorCtr="0" upright="1">
                                      <a:noAutofit/>
                                    </wps:bodyPr>
                                  </wps:wsp>
                                  <wps:wsp>
                                    <wps:cNvPr id="102" name="Rectangle 115"/>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0" o:spid="_x0000_s1115" style="position:absolute;left:0;text-align:left;margin-left:322.05pt;margin-top:225.75pt;width:55.55pt;height:16.05pt;z-index:251707392"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">
                            <v:rect id="Rectangle 114" o:spid="_x0000_s111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textbox>
                                <w:txbxContent>
                                  <w:p w:rsidR="008B20E4" w:rsidRPr="00184049" w:rsidRDefault="008B20E4" w:rsidP="00FB2272">
                                    <w:pPr>
                                      <w:rPr>
                                        <w:sz w:val="18"/>
                                      </w:rPr>
                                    </w:pPr>
                                    <w:r>
                                      <w:rPr>
                                        <w:sz w:val="18"/>
                                      </w:rPr>
                                      <w:t>485</w:t>
                                    </w:r>
                                    <w:r w:rsidRPr="00184049">
                                      <w:rPr>
                                        <w:sz w:val="18"/>
                                      </w:rPr>
                                      <w:t>mm</w:t>
                                    </w:r>
                                  </w:p>
                                </w:txbxContent>
                              </v:textbox>
                            </v:rect>
                            <v:rect id="Rectangle 115" o:spid="_x0000_s111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iBsEA&#10;AADcAAAADwAAAGRycy9kb3ducmV2LnhtbERPzWoCMRC+F3yHMEJvNdHSIqtRRFoRSg+1PsC4GTer&#10;m8maRHd9+6ZQ6G0+vt+ZL3vXiBuFWHvWMB4pEMSlNzVXGvbf709TEDEhG2w8k4Y7RVguBg9zLIzv&#10;+Ituu1SJHMKxQA02pbaQMpaWHMaRb4kzd/TBYcowVNIE7HK4a+REqVfpsObcYLGltaXyvLs6DS8f&#10;95M/hGfLn0Fduk16w+NWaf047FczEIn69C/+c29Nnq8m8PtMvk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IgbBAAAA3AAAAA8AAAAAAAAAAAAAAAAAmAIAAGRycy9kb3du&#10;cmV2LnhtbFBLBQYAAAAABAAEAPUAAACGAwAAAAA=&#10;" filled="f" stroked="f" strokeweight=".7pt">
                              <v:stroke endcap="round"/>
                            </v:rect>
                          </v:group>
                        </w:pict>
                      </mc:Fallback>
                    </mc:AlternateContent>
                  </w:r>
                  <w:r w:rsidRPr="00FB2272">
                    <w:rPr>
                      <w:rFonts w:ascii="Calibri" w:hAnsi="Calibri"/>
                      <w:b/>
                      <w:noProof/>
                      <w:sz w:val="18"/>
                      <w:szCs w:val="18"/>
                      <w:lang w:val="es-BO" w:eastAsia="es-BO"/>
                    </w:rPr>
                    <mc:AlternateContent>
                      <mc:Choice Requires="wpg">
                        <w:drawing>
                          <wp:anchor distT="0" distB="0" distL="114300" distR="114300" simplePos="0" relativeHeight="251706368" behindDoc="0" locked="0" layoutInCell="1" allowOverlap="1" wp14:anchorId="6A19E85D" wp14:editId="7EF430CA">
                            <wp:simplePos x="0" y="0"/>
                            <wp:positionH relativeFrom="column">
                              <wp:posOffset>1316355</wp:posOffset>
                            </wp:positionH>
                            <wp:positionV relativeFrom="paragraph">
                              <wp:posOffset>1038225</wp:posOffset>
                            </wp:positionV>
                            <wp:extent cx="705485" cy="203835"/>
                            <wp:effectExtent l="3175" t="3175" r="0" b="2540"/>
                            <wp:wrapNone/>
                            <wp:docPr id="97"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98" name="Rectangle 11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FB2272">
                                          <w:pPr>
                                            <w:rPr>
                                              <w:sz w:val="18"/>
                                            </w:rPr>
                                          </w:pPr>
                                          <w:r w:rsidRPr="00184049">
                                            <w:rPr>
                                              <w:sz w:val="18"/>
                                            </w:rPr>
                                            <w:t>1</w:t>
                                          </w:r>
                                          <w:r>
                                            <w:rPr>
                                              <w:sz w:val="18"/>
                                            </w:rPr>
                                            <w:t>50</w:t>
                                          </w:r>
                                          <w:r w:rsidRPr="00184049">
                                            <w:rPr>
                                              <w:sz w:val="18"/>
                                            </w:rPr>
                                            <w:t>mm</w:t>
                                          </w:r>
                                        </w:p>
                                      </w:txbxContent>
                                    </wps:txbx>
                                    <wps:bodyPr rot="0" vert="horz" wrap="square" lIns="91440" tIns="45720" rIns="91440" bIns="45720" anchor="t" anchorCtr="0" upright="1">
                                      <a:noAutofit/>
                                    </wps:bodyPr>
                                  </wps:wsp>
                                  <wps:wsp>
                                    <wps:cNvPr id="99" name="Rectangle 112"/>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7" o:spid="_x0000_s1118" style="position:absolute;left:0;text-align:left;margin-left:103.65pt;margin-top:81.75pt;width:55.55pt;height:16.05pt;z-index:251706368"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">
                            <v:rect id="Rectangle 111" o:spid="_x0000_s111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textbox>
                                <w:txbxContent>
                                  <w:p w:rsidR="008B20E4" w:rsidRPr="00184049" w:rsidRDefault="008B20E4" w:rsidP="00FB2272">
                                    <w:pPr>
                                      <w:rPr>
                                        <w:sz w:val="18"/>
                                      </w:rPr>
                                    </w:pPr>
                                    <w:r w:rsidRPr="00184049">
                                      <w:rPr>
                                        <w:sz w:val="18"/>
                                      </w:rPr>
                                      <w:t>1</w:t>
                                    </w:r>
                                    <w:r>
                                      <w:rPr>
                                        <w:sz w:val="18"/>
                                      </w:rPr>
                                      <w:t>50</w:t>
                                    </w:r>
                                    <w:r w:rsidRPr="00184049">
                                      <w:rPr>
                                        <w:sz w:val="18"/>
                                      </w:rPr>
                                      <w:t>mm</w:t>
                                    </w:r>
                                  </w:p>
                                </w:txbxContent>
                              </v:textbox>
                            </v:rect>
                            <v:rect id="Rectangle 112" o:spid="_x0000_s112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6OMMA&#10;AADbAAAADwAAAGRycy9kb3ducmV2LnhtbESP0WoCMRRE3wv+Q7iCb5pUadGtUUppRSh9UPsBt5vr&#10;ZtvNzZpEd/37piD0cZiZM8xy3btGXCjE2rOG+4kCQVx6U3Ol4fPwNp6DiAnZYOOZNFwpwno1uFti&#10;YXzHO7rsUyUyhGOBGmxKbSFlLC05jBPfEmfv6IPDlGWopAnYZbhr5FSpR+mw5rxgsaUXS+XP/uw0&#10;PLxfv/1XmFn+COrUbdIrHrdK69Gwf34CkahP/+Fbe2s0LB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16OMMAAADbAAAADwAAAAAAAAAAAAAAAACYAgAAZHJzL2Rv&#10;d25yZXYueG1sUEsFBgAAAAAEAAQA9QAAAIgDAAAAAA==&#10;" filled="f" stroked="f" strokeweight=".7pt">
                              <v:stroke endcap="round"/>
                            </v:rect>
                          </v:group>
                        </w:pict>
                      </mc:Fallback>
                    </mc:AlternateContent>
                  </w:r>
                  <w:r w:rsidRPr="00FB2272">
                    <w:rPr>
                      <w:rFonts w:ascii="Calibri" w:hAnsi="Calibri"/>
                      <w:b/>
                      <w:noProof/>
                      <w:sz w:val="18"/>
                      <w:szCs w:val="18"/>
                      <w:lang w:val="es-BO" w:eastAsia="es-BO"/>
                    </w:rPr>
                    <mc:AlternateContent>
                      <mc:Choice Requires="wpg">
                        <w:drawing>
                          <wp:anchor distT="0" distB="0" distL="114300" distR="114300" simplePos="0" relativeHeight="251705344" behindDoc="0" locked="0" layoutInCell="1" allowOverlap="1" wp14:anchorId="7900C2FE" wp14:editId="2D45962B">
                            <wp:simplePos x="0" y="0"/>
                            <wp:positionH relativeFrom="column">
                              <wp:posOffset>2572385</wp:posOffset>
                            </wp:positionH>
                            <wp:positionV relativeFrom="paragraph">
                              <wp:posOffset>2129790</wp:posOffset>
                            </wp:positionV>
                            <wp:extent cx="705485" cy="203835"/>
                            <wp:effectExtent l="1905" t="0" r="0" b="0"/>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95" name="Rectangle 108"/>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E4" w:rsidRPr="00184049" w:rsidRDefault="008B20E4" w:rsidP="00FB2272">
                                          <w:pPr>
                                            <w:rPr>
                                              <w:sz w:val="18"/>
                                            </w:rPr>
                                          </w:pPr>
                                          <w:r w:rsidRPr="00184049">
                                            <w:rPr>
                                              <w:sz w:val="18"/>
                                            </w:rPr>
                                            <w:t>130mm</w:t>
                                          </w:r>
                                        </w:p>
                                      </w:txbxContent>
                                    </wps:txbx>
                                    <wps:bodyPr rot="0" vert="horz" wrap="square" lIns="91440" tIns="45720" rIns="91440" bIns="45720" anchor="t" anchorCtr="0" upright="1">
                                      <a:noAutofit/>
                                    </wps:bodyPr>
                                  </wps:wsp>
                                  <wps:wsp>
                                    <wps:cNvPr id="96" name="Rectangle 109"/>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4" o:spid="_x0000_s1121" style="position:absolute;left:0;text-align:left;margin-left:202.55pt;margin-top:167.7pt;width:55.55pt;height:16.05pt;z-index:251705344"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">
                            <v:rect id="Rectangle 108" o:spid="_x0000_s112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textbox>
                                <w:txbxContent>
                                  <w:p w:rsidR="008B20E4" w:rsidRPr="00184049" w:rsidRDefault="008B20E4" w:rsidP="00FB2272">
                                    <w:pPr>
                                      <w:rPr>
                                        <w:sz w:val="18"/>
                                      </w:rPr>
                                    </w:pPr>
                                    <w:r w:rsidRPr="00184049">
                                      <w:rPr>
                                        <w:sz w:val="18"/>
                                      </w:rPr>
                                      <w:t>130mm</w:t>
                                    </w:r>
                                  </w:p>
                                </w:txbxContent>
                              </v:textbox>
                            </v:rect>
                            <v:rect id="Rectangle 109" o:spid="_x0000_s112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uSsMA&#10;AADbAAAADwAAAGRycy9kb3ducmV2LnhtbESP0WoCMRRE3wv9h3AF32pii9KuRimlFaH4oO0HXDfX&#10;zermZptEd/37Rij0cZiZM8x82btGXCjE2rOG8UiBIC69qbnS8P318fAMIiZkg41n0nClCMvF/d0c&#10;C+M73tJllyqRIRwL1GBTagspY2nJYRz5ljh7Bx8cpixDJU3ALsNdIx+VmkqHNecFiy29WSpPu7PT&#10;MPm8Hv0+PFneBPXTrdI7HtZK6+Ggf52BSNSn//Bfe200vEzh9i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LuSsMAAADbAAAADwAAAAAAAAAAAAAAAACYAgAAZHJzL2Rv&#10;d25yZXYueG1sUEsFBgAAAAAEAAQA9QAAAIgDAAAAAA==&#10;" filled="f" stroked="f" strokeweight=".7pt">
                              <v:stroke endcap="round"/>
                            </v:rect>
                          </v:group>
                        </w:pict>
                      </mc:Fallback>
                    </mc:AlternateContent>
                  </w:r>
                  <w:r w:rsidRPr="00FB2272">
                    <w:rPr>
                      <w:rFonts w:ascii="Calibri" w:hAnsi="Calibri" w:cs="Arial"/>
                      <w:noProof/>
                      <w:sz w:val="18"/>
                      <w:szCs w:val="18"/>
                      <w:lang w:val="es-BO" w:eastAsia="es-BO"/>
                    </w:rPr>
                    <w:drawing>
                      <wp:inline distT="0" distB="0" distL="0" distR="0" wp14:anchorId="619EA7E4" wp14:editId="1E9BBF7B">
                        <wp:extent cx="3876040" cy="3725545"/>
                        <wp:effectExtent l="0" t="0" r="0"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40530" t="30782" r="26801" b="13258"/>
                                <a:stretch>
                                  <a:fillRect/>
                                </a:stretch>
                              </pic:blipFill>
                              <pic:spPr bwMode="auto">
                                <a:xfrm>
                                  <a:off x="0" y="0"/>
                                  <a:ext cx="3876040" cy="3725545"/>
                                </a:xfrm>
                                <a:prstGeom prst="rect">
                                  <a:avLst/>
                                </a:prstGeom>
                                <a:noFill/>
                                <a:ln>
                                  <a:noFill/>
                                </a:ln>
                              </pic:spPr>
                            </pic:pic>
                          </a:graphicData>
                        </a:graphic>
                      </wp:inline>
                    </w:drawing>
                  </w:r>
                </w:p>
                <w:p w:rsidR="00FB2272" w:rsidRPr="00FB2272" w:rsidRDefault="00FB2272" w:rsidP="001C3E30">
                  <w:pPr>
                    <w:pStyle w:val="Ttulo2"/>
                    <w:numPr>
                      <w:ilvl w:val="1"/>
                      <w:numId w:val="61"/>
                    </w:numPr>
                    <w:jc w:val="both"/>
                    <w:rPr>
                      <w:rFonts w:ascii="Calibri" w:hAnsi="Calibri"/>
                      <w:b w:val="0"/>
                      <w:i w:val="0"/>
                      <w:sz w:val="18"/>
                      <w:szCs w:val="18"/>
                    </w:rPr>
                  </w:pPr>
                  <w:r w:rsidRPr="00FB2272">
                    <w:rPr>
                      <w:rFonts w:ascii="Calibri" w:hAnsi="Calibri"/>
                      <w:i w:val="0"/>
                      <w:sz w:val="18"/>
                      <w:szCs w:val="18"/>
                    </w:rPr>
                    <w:t xml:space="preserve">Orificios en la Cara Interior del Cofre.- </w:t>
                  </w:r>
                  <w:r w:rsidRPr="00FB2272">
                    <w:rPr>
                      <w:rFonts w:ascii="Calibri" w:hAnsi="Calibri"/>
                      <w:b w:val="0"/>
                      <w:i w:val="0"/>
                      <w:sz w:val="18"/>
                      <w:szCs w:val="18"/>
                    </w:rPr>
                    <w:t>La cara inferior del gabinete (cofre) que aloja la placa de sujeción y al equipo de corte, regulación y medición debe tener dos orificios como se muestra en la figura 4, a objeto de que se posibilite la conexión de la acometida, así como la instalación interna. La ubicación de estas serán confirmadas una vez se tenga adjudicada la convocatoria.</w:t>
                  </w:r>
                </w:p>
                <w:p w:rsidR="00FB2272" w:rsidRPr="00FB2272" w:rsidRDefault="00FB2272" w:rsidP="008B20E4">
                  <w:pPr>
                    <w:tabs>
                      <w:tab w:val="num" w:pos="781"/>
                    </w:tabs>
                    <w:ind w:left="781" w:hanging="425"/>
                    <w:rPr>
                      <w:rFonts w:ascii="Calibri" w:hAnsi="Calibri"/>
                      <w:sz w:val="18"/>
                      <w:szCs w:val="18"/>
                    </w:rPr>
                  </w:pPr>
                </w:p>
                <w:p w:rsidR="00FB2272" w:rsidRPr="00FB2272" w:rsidRDefault="00FB2272" w:rsidP="008B20E4">
                  <w:pPr>
                    <w:tabs>
                      <w:tab w:val="num" w:pos="781"/>
                    </w:tabs>
                    <w:ind w:left="781" w:hanging="425"/>
                    <w:rPr>
                      <w:rFonts w:ascii="Calibri" w:hAnsi="Calibri"/>
                      <w:sz w:val="18"/>
                      <w:szCs w:val="18"/>
                    </w:rPr>
                  </w:pPr>
                </w:p>
                <w:p w:rsidR="00FB2272" w:rsidRPr="00FB2272" w:rsidRDefault="00FB2272" w:rsidP="008B20E4">
                  <w:pPr>
                    <w:tabs>
                      <w:tab w:val="num" w:pos="781"/>
                    </w:tabs>
                    <w:ind w:left="781" w:hanging="425"/>
                    <w:rPr>
                      <w:rFonts w:ascii="Calibri" w:hAnsi="Calibri"/>
                      <w:sz w:val="18"/>
                      <w:szCs w:val="18"/>
                    </w:rPr>
                  </w:pPr>
                </w:p>
                <w:p w:rsidR="00FB2272" w:rsidRPr="00FB2272" w:rsidRDefault="00FB2272" w:rsidP="008B20E4">
                  <w:pPr>
                    <w:tabs>
                      <w:tab w:val="num" w:pos="781"/>
                    </w:tabs>
                    <w:ind w:left="781" w:hanging="425"/>
                    <w:rPr>
                      <w:rFonts w:ascii="Calibri" w:hAnsi="Calibri"/>
                      <w:sz w:val="18"/>
                      <w:szCs w:val="18"/>
                    </w:rPr>
                  </w:pPr>
                </w:p>
                <w:p w:rsidR="00FB2272" w:rsidRPr="00FB2272" w:rsidRDefault="00FB2272" w:rsidP="008B20E4">
                  <w:pPr>
                    <w:tabs>
                      <w:tab w:val="num" w:pos="781"/>
                    </w:tabs>
                    <w:ind w:left="781" w:hanging="425"/>
                    <w:rPr>
                      <w:rFonts w:ascii="Calibri" w:hAnsi="Calibri"/>
                      <w:sz w:val="18"/>
                      <w:szCs w:val="18"/>
                    </w:rPr>
                  </w:pPr>
                </w:p>
                <w:p w:rsidR="00FB2272" w:rsidRPr="00FB2272" w:rsidRDefault="00FB2272" w:rsidP="008B20E4">
                  <w:pPr>
                    <w:tabs>
                      <w:tab w:val="num" w:pos="781"/>
                    </w:tabs>
                    <w:ind w:left="781" w:hanging="425"/>
                    <w:rPr>
                      <w:rFonts w:ascii="Calibri" w:hAnsi="Calibri"/>
                      <w:sz w:val="18"/>
                      <w:szCs w:val="18"/>
                    </w:rPr>
                  </w:pPr>
                </w:p>
                <w:p w:rsidR="00FB2272" w:rsidRPr="00FB2272" w:rsidRDefault="00FB2272" w:rsidP="008B20E4">
                  <w:pPr>
                    <w:tabs>
                      <w:tab w:val="num" w:pos="781"/>
                    </w:tabs>
                    <w:ind w:left="781" w:hanging="425"/>
                    <w:rPr>
                      <w:rFonts w:ascii="Calibri" w:hAnsi="Calibri"/>
                      <w:sz w:val="18"/>
                      <w:szCs w:val="18"/>
                    </w:rPr>
                  </w:pPr>
                </w:p>
                <w:p w:rsidR="00FB2272" w:rsidRPr="00FB2272" w:rsidRDefault="00FB2272" w:rsidP="008B20E4">
                  <w:pPr>
                    <w:pStyle w:val="Ttulo2"/>
                    <w:tabs>
                      <w:tab w:val="num" w:pos="781"/>
                    </w:tabs>
                    <w:spacing w:before="0" w:after="0"/>
                    <w:ind w:left="781" w:hanging="425"/>
                    <w:jc w:val="center"/>
                    <w:rPr>
                      <w:rFonts w:ascii="Calibri" w:hAnsi="Calibri"/>
                      <w:i w:val="0"/>
                      <w:sz w:val="18"/>
                      <w:szCs w:val="18"/>
                      <w:lang w:val="es-ES_tradnl"/>
                    </w:rPr>
                  </w:pPr>
                  <w:r w:rsidRPr="00FB2272">
                    <w:rPr>
                      <w:rFonts w:ascii="Calibri" w:hAnsi="Calibri"/>
                      <w:i w:val="0"/>
                      <w:sz w:val="18"/>
                      <w:szCs w:val="18"/>
                      <w:lang w:val="es-ES_tradnl"/>
                    </w:rPr>
                    <w:t>Figura 4</w:t>
                  </w:r>
                </w:p>
                <w:p w:rsidR="00FB2272" w:rsidRPr="00FB2272" w:rsidRDefault="00FB2272" w:rsidP="008B20E4">
                  <w:pPr>
                    <w:tabs>
                      <w:tab w:val="num" w:pos="781"/>
                    </w:tabs>
                    <w:ind w:left="781" w:hanging="425"/>
                    <w:jc w:val="center"/>
                    <w:rPr>
                      <w:rFonts w:ascii="Calibri" w:eastAsia="Arial Unicode MS" w:hAnsi="Calibri" w:cs="Arial"/>
                      <w:noProof/>
                      <w:sz w:val="18"/>
                      <w:szCs w:val="18"/>
                    </w:rPr>
                  </w:pPr>
                  <w:r w:rsidRPr="00FB2272">
                    <w:rPr>
                      <w:rFonts w:ascii="Calibri" w:eastAsia="Arial Unicode MS" w:hAnsi="Calibri" w:cs="Arial"/>
                      <w:noProof/>
                      <w:sz w:val="18"/>
                      <w:szCs w:val="18"/>
                      <w:lang w:val="es-BO" w:eastAsia="es-BO"/>
                    </w:rPr>
                    <w:drawing>
                      <wp:inline distT="0" distB="0" distL="0" distR="0" wp14:anchorId="580D8981" wp14:editId="1A610011">
                        <wp:extent cx="3084195" cy="1951355"/>
                        <wp:effectExtent l="0" t="0" r="1905" b="0"/>
                        <wp:docPr id="84" name="Imagen 84" descr="Dibujo Base Med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bujo Base Medidor"/>
                                <pic:cNvPicPr>
                                  <a:picLocks noChangeAspect="1" noChangeArrowheads="1"/>
                                </pic:cNvPicPr>
                              </pic:nvPicPr>
                              <pic:blipFill>
                                <a:blip r:embed="rId19">
                                  <a:extLst>
                                    <a:ext uri="{28A0092B-C50C-407E-A947-70E740481C1C}">
                                      <a14:useLocalDpi xmlns:a14="http://schemas.microsoft.com/office/drawing/2010/main" val="0"/>
                                    </a:ext>
                                  </a:extLst>
                                </a:blip>
                                <a:srcRect b="23228"/>
                                <a:stretch>
                                  <a:fillRect/>
                                </a:stretch>
                              </pic:blipFill>
                              <pic:spPr bwMode="auto">
                                <a:xfrm>
                                  <a:off x="0" y="0"/>
                                  <a:ext cx="3084195" cy="1951355"/>
                                </a:xfrm>
                                <a:prstGeom prst="rect">
                                  <a:avLst/>
                                </a:prstGeom>
                                <a:noFill/>
                                <a:ln>
                                  <a:noFill/>
                                </a:ln>
                              </pic:spPr>
                            </pic:pic>
                          </a:graphicData>
                        </a:graphic>
                      </wp:inline>
                    </w:drawing>
                  </w:r>
                </w:p>
                <w:p w:rsidR="00FB2272" w:rsidRPr="00FB2272" w:rsidRDefault="00FB2272" w:rsidP="001C3E30">
                  <w:pPr>
                    <w:pStyle w:val="Ttulo2"/>
                    <w:numPr>
                      <w:ilvl w:val="1"/>
                      <w:numId w:val="61"/>
                    </w:numPr>
                    <w:jc w:val="both"/>
                    <w:rPr>
                      <w:rFonts w:ascii="Calibri" w:hAnsi="Calibri"/>
                      <w:b w:val="0"/>
                      <w:i w:val="0"/>
                      <w:sz w:val="18"/>
                      <w:szCs w:val="18"/>
                      <w:lang w:val="es-ES_tradnl"/>
                    </w:rPr>
                  </w:pPr>
                  <w:r w:rsidRPr="00FB2272">
                    <w:rPr>
                      <w:rFonts w:ascii="Calibri" w:hAnsi="Calibri"/>
                      <w:i w:val="0"/>
                      <w:sz w:val="18"/>
                      <w:szCs w:val="18"/>
                    </w:rPr>
                    <w:t xml:space="preserve">Orificios en la Cara </w:t>
                  </w:r>
                  <w:r w:rsidRPr="00FB2272">
                    <w:rPr>
                      <w:rFonts w:ascii="Calibri" w:hAnsi="Calibri"/>
                      <w:i w:val="0"/>
                      <w:sz w:val="18"/>
                      <w:szCs w:val="18"/>
                      <w:lang w:val="es-ES_tradnl"/>
                    </w:rPr>
                    <w:t>Superior y derecho</w:t>
                  </w:r>
                  <w:r w:rsidRPr="00FB2272">
                    <w:rPr>
                      <w:rFonts w:ascii="Calibri" w:hAnsi="Calibri"/>
                      <w:i w:val="0"/>
                      <w:sz w:val="18"/>
                      <w:szCs w:val="18"/>
                    </w:rPr>
                    <w:t xml:space="preserve">.- </w:t>
                  </w:r>
                  <w:r w:rsidRPr="00FB2272">
                    <w:rPr>
                      <w:rFonts w:ascii="Calibri" w:hAnsi="Calibri"/>
                      <w:b w:val="0"/>
                      <w:i w:val="0"/>
                      <w:sz w:val="18"/>
                      <w:szCs w:val="18"/>
                    </w:rPr>
                    <w:t xml:space="preserve">La cara </w:t>
                  </w:r>
                  <w:r w:rsidRPr="00FB2272">
                    <w:rPr>
                      <w:rFonts w:ascii="Calibri" w:hAnsi="Calibri"/>
                      <w:b w:val="0"/>
                      <w:i w:val="0"/>
                      <w:sz w:val="18"/>
                      <w:szCs w:val="18"/>
                      <w:lang w:val="es-ES_tradnl"/>
                    </w:rPr>
                    <w:t>superior y derecho</w:t>
                  </w:r>
                  <w:r w:rsidRPr="00FB2272">
                    <w:rPr>
                      <w:rFonts w:ascii="Calibri" w:hAnsi="Calibri"/>
                      <w:b w:val="0"/>
                      <w:i w:val="0"/>
                      <w:sz w:val="18"/>
                      <w:szCs w:val="18"/>
                    </w:rPr>
                    <w:t xml:space="preserve"> del gabinete (cofre) que aloja la placa de sujeción y al equipo de corte, regulación y medición debe tener dos orificios como se muestra en la figura 5, a objeto de que se posibilite la conexión de la acometida, así como la instalación interna. La ubicación de estas serán confirmadas una vez se tenga adjudicada la convocatoria.</w:t>
                  </w:r>
                  <w:r w:rsidRPr="00FB2272">
                    <w:rPr>
                      <w:rFonts w:ascii="Calibri" w:hAnsi="Calibri"/>
                      <w:b w:val="0"/>
                      <w:i w:val="0"/>
                      <w:sz w:val="18"/>
                      <w:szCs w:val="18"/>
                      <w:lang w:val="es-ES_tradnl"/>
                    </w:rPr>
                    <w:t xml:space="preserve"> El material deberá ser de Poliéster Reforzado Fibra de Vidrio (PRFV).</w:t>
                  </w:r>
                </w:p>
                <w:p w:rsidR="00FB2272" w:rsidRPr="00FB2272" w:rsidRDefault="00FB2272" w:rsidP="008B20E4">
                  <w:pPr>
                    <w:pStyle w:val="Ttulo2"/>
                    <w:tabs>
                      <w:tab w:val="num" w:pos="781"/>
                    </w:tabs>
                    <w:spacing w:before="0"/>
                    <w:ind w:left="781" w:hanging="425"/>
                    <w:jc w:val="center"/>
                    <w:rPr>
                      <w:rFonts w:ascii="Calibri" w:hAnsi="Calibri"/>
                      <w:i w:val="0"/>
                      <w:sz w:val="18"/>
                      <w:szCs w:val="18"/>
                      <w:lang w:val="es-ES_tradnl"/>
                    </w:rPr>
                  </w:pPr>
                  <w:r w:rsidRPr="00FB2272">
                    <w:rPr>
                      <w:rFonts w:ascii="Calibri" w:hAnsi="Calibri"/>
                      <w:i w:val="0"/>
                      <w:sz w:val="18"/>
                      <w:szCs w:val="18"/>
                      <w:lang w:val="es-ES_tradnl"/>
                    </w:rPr>
                    <w:t>Figura 5</w:t>
                  </w:r>
                </w:p>
                <w:p w:rsidR="00FB2272" w:rsidRPr="00FB2272" w:rsidRDefault="006225C7" w:rsidP="008B20E4">
                  <w:pPr>
                    <w:tabs>
                      <w:tab w:val="num" w:pos="781"/>
                    </w:tabs>
                    <w:ind w:left="781" w:hanging="425"/>
                    <w:jc w:val="center"/>
                    <w:rPr>
                      <w:rFonts w:ascii="Calibri" w:hAnsi="Calibri"/>
                      <w:sz w:val="18"/>
                      <w:szCs w:val="18"/>
                    </w:rPr>
                  </w:pPr>
                  <w:r w:rsidRPr="00FB2272">
                    <w:rPr>
                      <w:rFonts w:ascii="Calibri" w:hAnsi="Calibri"/>
                      <w:b/>
                      <w:noProof/>
                      <w:sz w:val="18"/>
                      <w:szCs w:val="18"/>
                      <w:lang w:val="es-BO" w:eastAsia="es-BO"/>
                    </w:rPr>
                    <w:lastRenderedPageBreak/>
                    <mc:AlternateContent>
                      <mc:Choice Requires="wps">
                        <w:drawing>
                          <wp:anchor distT="0" distB="0" distL="114300" distR="114300" simplePos="0" relativeHeight="251704320" behindDoc="0" locked="0" layoutInCell="1" allowOverlap="1" wp14:anchorId="164C5CBA" wp14:editId="0A8E092A">
                            <wp:simplePos x="0" y="0"/>
                            <wp:positionH relativeFrom="column">
                              <wp:posOffset>3145790</wp:posOffset>
                            </wp:positionH>
                            <wp:positionV relativeFrom="paragraph">
                              <wp:posOffset>407035</wp:posOffset>
                            </wp:positionV>
                            <wp:extent cx="748665" cy="391160"/>
                            <wp:effectExtent l="0" t="0" r="32385" b="2794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866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9" o:spid="_x0000_s1026" type="#_x0000_t32" style="position:absolute;margin-left:247.7pt;margin-top:32.05pt;width:58.95pt;height:30.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"/>
                        </w:pict>
                      </mc:Fallback>
                    </mc:AlternateContent>
                  </w:r>
                  <w:r w:rsidRPr="00FB2272">
                    <w:rPr>
                      <w:rFonts w:ascii="Calibri" w:hAnsi="Calibri"/>
                      <w:b/>
                      <w:noProof/>
                      <w:sz w:val="18"/>
                      <w:szCs w:val="18"/>
                      <w:lang w:val="es-BO" w:eastAsia="es-BO"/>
                    </w:rPr>
                    <mc:AlternateContent>
                      <mc:Choice Requires="wps">
                        <w:drawing>
                          <wp:anchor distT="0" distB="0" distL="114300" distR="114300" simplePos="0" relativeHeight="251703296" behindDoc="0" locked="0" layoutInCell="1" allowOverlap="1" wp14:anchorId="06024F93" wp14:editId="21B3808A">
                            <wp:simplePos x="0" y="0"/>
                            <wp:positionH relativeFrom="column">
                              <wp:posOffset>3009265</wp:posOffset>
                            </wp:positionH>
                            <wp:positionV relativeFrom="paragraph">
                              <wp:posOffset>220345</wp:posOffset>
                            </wp:positionV>
                            <wp:extent cx="726440" cy="195580"/>
                            <wp:effectExtent l="0" t="0" r="16510" b="33020"/>
                            <wp:wrapNone/>
                            <wp:docPr id="88" name="Conector recto de flech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8" o:spid="_x0000_s1026" type="#_x0000_t32" style="position:absolute;margin-left:236.95pt;margin-top:17.35pt;width:57.2pt;height:15.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"/>
                        </w:pict>
                      </mc:Fallback>
                    </mc:AlternateContent>
                  </w:r>
                  <w:r w:rsidR="00FB2272" w:rsidRPr="00FB2272">
                    <w:rPr>
                      <w:rFonts w:ascii="Calibri" w:hAnsi="Calibri"/>
                      <w:b/>
                      <w:noProof/>
                      <w:sz w:val="18"/>
                      <w:szCs w:val="18"/>
                      <w:lang w:val="es-BO" w:eastAsia="es-BO"/>
                    </w:rPr>
                    <mc:AlternateContent>
                      <mc:Choice Requires="wps">
                        <w:drawing>
                          <wp:anchor distT="0" distB="0" distL="114300" distR="114300" simplePos="0" relativeHeight="251702272" behindDoc="0" locked="0" layoutInCell="1" allowOverlap="1" wp14:anchorId="7E56E234" wp14:editId="6630EE4F">
                            <wp:simplePos x="0" y="0"/>
                            <wp:positionH relativeFrom="column">
                              <wp:posOffset>4027805</wp:posOffset>
                            </wp:positionH>
                            <wp:positionV relativeFrom="paragraph">
                              <wp:posOffset>50165</wp:posOffset>
                            </wp:positionV>
                            <wp:extent cx="912495" cy="306705"/>
                            <wp:effectExtent l="0" t="0" r="1905" b="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E4" w:rsidRPr="008D38E6" w:rsidRDefault="008B20E4" w:rsidP="00FB2272">
                                        <w:pPr>
                                          <w:rPr>
                                            <w:sz w:val="32"/>
                                          </w:rPr>
                                        </w:pPr>
                                        <w:r w:rsidRPr="008D38E6">
                                          <w:rPr>
                                            <w:rFonts w:ascii="Calibri" w:hAnsi="Calibri" w:cs="Calibri"/>
                                            <w:color w:val="000000"/>
                                            <w:szCs w:val="16"/>
                                            <w:lang w:val="en-US"/>
                                          </w:rPr>
                                          <w:t>PREVISTOS PARA ROMPER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3" o:spid="_x0000_s1124" style="position:absolute;left:0;text-align:left;margin-left:317.15pt;margin-top:3.95pt;width:71.85pt;height:2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" filled="f" stroked="f">
                            <v:textbox inset="0,0,0,0">
                              <w:txbxContent>
                                <w:p w:rsidR="008B20E4" w:rsidRPr="008D38E6" w:rsidRDefault="008B20E4" w:rsidP="00FB2272">
                                  <w:pPr>
                                    <w:rPr>
                                      <w:sz w:val="32"/>
                                    </w:rPr>
                                  </w:pPr>
                                  <w:r w:rsidRPr="008D38E6">
                                    <w:rPr>
                                      <w:rFonts w:ascii="Calibri" w:hAnsi="Calibri" w:cs="Calibri"/>
                                      <w:color w:val="000000"/>
                                      <w:szCs w:val="16"/>
                                      <w:lang w:val="en-US"/>
                                    </w:rPr>
                                    <w:t>PREVISTOS PARA ROMPER</w:t>
                                  </w:r>
                                </w:p>
                              </w:txbxContent>
                            </v:textbox>
                          </v:rect>
                        </w:pict>
                      </mc:Fallback>
                    </mc:AlternateContent>
                  </w:r>
                  <w:r w:rsidR="00FB2272" w:rsidRPr="00FB2272">
                    <w:rPr>
                      <w:rFonts w:ascii="Calibri" w:hAnsi="Calibri"/>
                      <w:b/>
                      <w:noProof/>
                      <w:sz w:val="18"/>
                      <w:szCs w:val="18"/>
                      <w:lang w:val="es-BO" w:eastAsia="es-BO"/>
                    </w:rPr>
                    <mc:AlternateContent>
                      <mc:Choice Requires="wpg">
                        <w:drawing>
                          <wp:anchor distT="0" distB="0" distL="114300" distR="114300" simplePos="0" relativeHeight="251701248" behindDoc="0" locked="0" layoutInCell="1" allowOverlap="1" wp14:anchorId="7E332BA1" wp14:editId="0C1DC504">
                            <wp:simplePos x="0" y="0"/>
                            <wp:positionH relativeFrom="column">
                              <wp:posOffset>3953510</wp:posOffset>
                            </wp:positionH>
                            <wp:positionV relativeFrom="paragraph">
                              <wp:posOffset>26670</wp:posOffset>
                            </wp:positionV>
                            <wp:extent cx="1057910" cy="350520"/>
                            <wp:effectExtent l="11430" t="13335" r="6985" b="7620"/>
                            <wp:wrapNone/>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350520"/>
                                      <a:chOff x="3647" y="3038"/>
                                      <a:chExt cx="1111" cy="321"/>
                                    </a:xfrm>
                                  </wpg:grpSpPr>
                                  <wps:wsp>
                                    <wps:cNvPr id="91" name="Rectangle 102"/>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03"/>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0" o:spid="_x0000_s1026" style="position:absolute;margin-left:311.3pt;margin-top:2.1pt;width:83.3pt;height:27.6pt;z-index:251701248"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">
                            <v:rect id="Rectangle 102" o:spid="_x0000_s10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rect id="Rectangle 103" o:spid="_x0000_s10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dgMYA&#10;AADbAAAADwAAAGRycy9kb3ducmV2LnhtbESPQWvCQBSE74X+h+UVvDWbRig2ukpQWkoRxLSC3p7Z&#10;1ySYfRuyW43+elcQehxm5htmMutNI47UudqygpcoBkFcWF1zqeDn+/15BMJ5ZI2NZVJwJgez6ePD&#10;BFNtT7ymY+5LESDsUlRQed+mUrqiIoMusi1x8H5tZ9AH2ZVSd3gKcNPIJI5fpcGaw0KFLc0rKg75&#10;n1Gw3GTZqtl/1bt8MzoMk48LX7YLpQZPfTYG4an3/+F7+1MreEvg9i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dgMYAAADbAAAADwAAAAAAAAAAAAAAAACYAgAAZHJz&#10;L2Rvd25yZXYueG1sUEsFBgAAAAAEAAQA9QAAAIsDAAAAAA==&#10;" filled="f" strokeweight=".7pt">
                              <v:stroke endcap="round"/>
                            </v:rect>
                          </v:group>
                        </w:pict>
                      </mc:Fallback>
                    </mc:AlternateContent>
                  </w:r>
                  <w:r w:rsidR="00FB2272" w:rsidRPr="00FB2272">
                    <w:rPr>
                      <w:rFonts w:ascii="Calibri" w:hAnsi="Calibri"/>
                      <w:noProof/>
                      <w:sz w:val="18"/>
                      <w:szCs w:val="18"/>
                      <w:lang w:val="es-BO" w:eastAsia="es-BO"/>
                    </w:rPr>
                    <w:drawing>
                      <wp:inline distT="0" distB="0" distL="0" distR="0" wp14:anchorId="6D1BD1F0" wp14:editId="5F51D9D3">
                        <wp:extent cx="1255395" cy="176085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31256" t="20952" r="44191" b="7011"/>
                                <a:stretch>
                                  <a:fillRect/>
                                </a:stretch>
                              </pic:blipFill>
                              <pic:spPr bwMode="auto">
                                <a:xfrm>
                                  <a:off x="0" y="0"/>
                                  <a:ext cx="1255395" cy="1760855"/>
                                </a:xfrm>
                                <a:prstGeom prst="rect">
                                  <a:avLst/>
                                </a:prstGeom>
                                <a:noFill/>
                                <a:ln>
                                  <a:noFill/>
                                </a:ln>
                              </pic:spPr>
                            </pic:pic>
                          </a:graphicData>
                        </a:graphic>
                      </wp:inline>
                    </w:drawing>
                  </w:r>
                </w:p>
                <w:p w:rsidR="00FB2272" w:rsidRPr="00FB2272" w:rsidRDefault="00FB2272" w:rsidP="001C3E30">
                  <w:pPr>
                    <w:pStyle w:val="Ttulo2"/>
                    <w:numPr>
                      <w:ilvl w:val="1"/>
                      <w:numId w:val="61"/>
                    </w:numPr>
                    <w:jc w:val="both"/>
                    <w:rPr>
                      <w:rFonts w:ascii="Calibri" w:hAnsi="Calibri"/>
                      <w:b w:val="0"/>
                      <w:i w:val="0"/>
                      <w:sz w:val="18"/>
                      <w:szCs w:val="18"/>
                    </w:rPr>
                  </w:pPr>
                  <w:r w:rsidRPr="00FB2272">
                    <w:rPr>
                      <w:rFonts w:ascii="Calibri" w:hAnsi="Calibri"/>
                      <w:i w:val="0"/>
                      <w:sz w:val="18"/>
                      <w:szCs w:val="18"/>
                    </w:rPr>
                    <w:t xml:space="preserve">Placa de Sujeción y </w:t>
                  </w:r>
                  <w:proofErr w:type="spellStart"/>
                  <w:r w:rsidRPr="00FB2272">
                    <w:rPr>
                      <w:rFonts w:ascii="Calibri" w:hAnsi="Calibri"/>
                      <w:i w:val="0"/>
                      <w:sz w:val="18"/>
                      <w:szCs w:val="18"/>
                    </w:rPr>
                    <w:t>Soquet</w:t>
                  </w:r>
                  <w:proofErr w:type="spellEnd"/>
                  <w:r w:rsidRPr="00FB2272">
                    <w:rPr>
                      <w:rFonts w:ascii="Calibri" w:hAnsi="Calibri"/>
                      <w:i w:val="0"/>
                      <w:sz w:val="18"/>
                      <w:szCs w:val="18"/>
                    </w:rPr>
                    <w:t xml:space="preserve">.- </w:t>
                  </w:r>
                  <w:r w:rsidRPr="00FB2272">
                    <w:rPr>
                      <w:rFonts w:ascii="Calibri" w:hAnsi="Calibri"/>
                      <w:b w:val="0"/>
                      <w:i w:val="0"/>
                      <w:sz w:val="18"/>
                      <w:szCs w:val="18"/>
                    </w:rPr>
                    <w:t>La placa de sujeción sirve para soportar todo tipo de equipo de corte, regulación y medición y a su vez, esta se acoplara con cuatro tornillos para acoplarse al gabinete, el tipo de material deberá ser de plástico para soportar tales elementos.</w:t>
                  </w:r>
                </w:p>
                <w:p w:rsidR="00FB2272" w:rsidRPr="00FB2272" w:rsidRDefault="00FB2272" w:rsidP="008B20E4">
                  <w:pPr>
                    <w:pStyle w:val="Ttulo2"/>
                    <w:tabs>
                      <w:tab w:val="num" w:pos="781"/>
                    </w:tabs>
                    <w:ind w:left="781" w:hanging="425"/>
                    <w:jc w:val="both"/>
                    <w:rPr>
                      <w:rFonts w:ascii="Calibri" w:hAnsi="Calibri"/>
                      <w:b w:val="0"/>
                      <w:i w:val="0"/>
                      <w:sz w:val="18"/>
                      <w:szCs w:val="18"/>
                    </w:rPr>
                  </w:pPr>
                  <w:r w:rsidRPr="00FB2272">
                    <w:rPr>
                      <w:rFonts w:ascii="Calibri" w:hAnsi="Calibri"/>
                      <w:b w:val="0"/>
                      <w:i w:val="0"/>
                      <w:sz w:val="18"/>
                      <w:szCs w:val="18"/>
                    </w:rPr>
                    <w:t xml:space="preserve">El </w:t>
                  </w:r>
                  <w:proofErr w:type="spellStart"/>
                  <w:r w:rsidRPr="00FB2272">
                    <w:rPr>
                      <w:rFonts w:ascii="Calibri" w:hAnsi="Calibri"/>
                      <w:b w:val="0"/>
                      <w:i w:val="0"/>
                      <w:sz w:val="18"/>
                      <w:szCs w:val="18"/>
                    </w:rPr>
                    <w:t>soquet</w:t>
                  </w:r>
                  <w:proofErr w:type="spellEnd"/>
                  <w:r w:rsidRPr="00FB2272">
                    <w:rPr>
                      <w:rFonts w:ascii="Calibri" w:hAnsi="Calibri"/>
                      <w:b w:val="0"/>
                      <w:i w:val="0"/>
                      <w:sz w:val="18"/>
                      <w:szCs w:val="18"/>
                    </w:rPr>
                    <w:t xml:space="preserve"> permite sujetar la válvula cal-15, mínimamente dos tornillos para acoplarse al gabinete.</w:t>
                  </w:r>
                </w:p>
                <w:p w:rsidR="00FB2272" w:rsidRPr="00305E92" w:rsidRDefault="00FB2272" w:rsidP="001C3E30">
                  <w:pPr>
                    <w:pStyle w:val="Prrafodelista"/>
                    <w:numPr>
                      <w:ilvl w:val="0"/>
                      <w:numId w:val="69"/>
                    </w:numPr>
                    <w:tabs>
                      <w:tab w:val="left" w:pos="1418"/>
                    </w:tabs>
                    <w:jc w:val="both"/>
                    <w:rPr>
                      <w:rFonts w:ascii="Calibri" w:hAnsi="Calibri" w:cs="Arial"/>
                      <w:b/>
                      <w:sz w:val="18"/>
                      <w:szCs w:val="18"/>
                      <w:u w:val="single"/>
                    </w:rPr>
                  </w:pPr>
                  <w:r w:rsidRPr="00305E92">
                    <w:rPr>
                      <w:rFonts w:ascii="Calibri" w:hAnsi="Calibri" w:cs="Arial"/>
                      <w:b/>
                      <w:sz w:val="18"/>
                      <w:szCs w:val="18"/>
                      <w:u w:val="single"/>
                    </w:rPr>
                    <w:t>ESPECIFICACIONES DE LOS COMPONENTES INTERNOS DEL KIT DE MEDICION Y REGULACION.</w:t>
                  </w:r>
                </w:p>
                <w:p w:rsidR="00FB2272" w:rsidRPr="00FB2272" w:rsidRDefault="00FB2272" w:rsidP="008B20E4">
                  <w:pPr>
                    <w:tabs>
                      <w:tab w:val="left" w:pos="1418"/>
                    </w:tabs>
                    <w:ind w:left="1993"/>
                    <w:jc w:val="both"/>
                    <w:rPr>
                      <w:rFonts w:ascii="Calibri" w:hAnsi="Calibri" w:cs="Arial"/>
                      <w:b/>
                      <w:sz w:val="18"/>
                      <w:szCs w:val="18"/>
                      <w:u w:val="single"/>
                    </w:rPr>
                  </w:pPr>
                </w:p>
                <w:p w:rsidR="00FB2272" w:rsidRPr="00FB2272" w:rsidRDefault="00FB2272" w:rsidP="001C3E30">
                  <w:pPr>
                    <w:numPr>
                      <w:ilvl w:val="0"/>
                      <w:numId w:val="66"/>
                    </w:numPr>
                    <w:ind w:left="1065" w:hanging="284"/>
                    <w:jc w:val="both"/>
                    <w:rPr>
                      <w:rFonts w:ascii="Calibri" w:hAnsi="Calibri" w:cs="Arial"/>
                      <w:b/>
                      <w:bCs/>
                      <w:iCs/>
                      <w:sz w:val="18"/>
                      <w:szCs w:val="18"/>
                      <w:lang w:val="es-MX" w:eastAsia="x-none"/>
                    </w:rPr>
                  </w:pPr>
                  <w:r w:rsidRPr="00FB2272">
                    <w:rPr>
                      <w:rFonts w:ascii="Calibri" w:hAnsi="Calibri" w:cs="Arial"/>
                      <w:b/>
                      <w:bCs/>
                      <w:iCs/>
                      <w:sz w:val="18"/>
                      <w:szCs w:val="18"/>
                      <w:lang w:val="es-MX" w:eastAsia="x-none"/>
                    </w:rPr>
                    <w:t>MEDIDORES DE DIAFRAGMA G2.5</w:t>
                  </w:r>
                </w:p>
                <w:p w:rsidR="00FB2272" w:rsidRPr="00FB2272" w:rsidRDefault="00FB2272" w:rsidP="008B20E4">
                  <w:pPr>
                    <w:ind w:left="65"/>
                    <w:jc w:val="both"/>
                    <w:rPr>
                      <w:rFonts w:ascii="Calibri" w:hAnsi="Calibri" w:cs="Arial"/>
                      <w:b/>
                      <w:sz w:val="18"/>
                      <w:szCs w:val="18"/>
                    </w:rPr>
                  </w:pPr>
                </w:p>
                <w:tbl>
                  <w:tblPr>
                    <w:tblW w:w="6523" w:type="dxa"/>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8"/>
                    <w:gridCol w:w="4535"/>
                  </w:tblGrid>
                  <w:tr w:rsidR="00FB2272" w:rsidRPr="00FB2272" w:rsidTr="00FB2272">
                    <w:trPr>
                      <w:trHeight w:val="1468"/>
                      <w:jc w:val="center"/>
                    </w:trPr>
                    <w:tc>
                      <w:tcPr>
                        <w:tcW w:w="1988" w:type="dxa"/>
                        <w:shd w:val="clear" w:color="auto" w:fill="538135"/>
                        <w:vAlign w:val="center"/>
                      </w:tcPr>
                      <w:p w:rsidR="00FB2272" w:rsidRPr="00FB2272" w:rsidRDefault="00FB2272" w:rsidP="008B20E4">
                        <w:pPr>
                          <w:pStyle w:val="Default"/>
                          <w:rPr>
                            <w:rFonts w:ascii="Calibri" w:hAnsi="Calibri" w:cs="Arial"/>
                            <w:b/>
                            <w:color w:val="FFFFFF"/>
                            <w:sz w:val="18"/>
                            <w:szCs w:val="18"/>
                          </w:rPr>
                        </w:pPr>
                        <w:r w:rsidRPr="00FB2272">
                          <w:rPr>
                            <w:rFonts w:ascii="Calibri" w:hAnsi="Calibri"/>
                            <w:b/>
                            <w:bCs/>
                            <w:color w:val="FFFFFF"/>
                            <w:sz w:val="18"/>
                            <w:szCs w:val="18"/>
                          </w:rPr>
                          <w:t>Tipo</w:t>
                        </w:r>
                      </w:p>
                    </w:tc>
                    <w:tc>
                      <w:tcPr>
                        <w:tcW w:w="4535" w:type="dxa"/>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G2.5 a Diafragma</w:t>
                        </w:r>
                      </w:p>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El proveedor deberá proporcionar en el medidor el Punto de Scanner Óptico, concretamente en el contador a objeto de realizar a futuro pruebas de calibración por parte de YPFB. Así mismo deberá incluir la ficha técnica del escáner óptico solicitado</w:t>
                        </w:r>
                      </w:p>
                    </w:tc>
                  </w:tr>
                  <w:tr w:rsidR="00FB2272" w:rsidRPr="00FB2272" w:rsidTr="00FB2272">
                    <w:trPr>
                      <w:trHeight w:val="1383"/>
                      <w:jc w:val="center"/>
                    </w:trPr>
                    <w:tc>
                      <w:tcPr>
                        <w:tcW w:w="1988" w:type="dxa"/>
                        <w:tcBorders>
                          <w:bottom w:val="single" w:sz="4" w:space="0" w:color="auto"/>
                        </w:tcBorders>
                        <w:shd w:val="clear" w:color="auto" w:fill="538135"/>
                        <w:vAlign w:val="center"/>
                      </w:tcPr>
                      <w:p w:rsidR="00FB2272" w:rsidRPr="00FB2272" w:rsidRDefault="00FB2272" w:rsidP="008B20E4">
                        <w:pPr>
                          <w:pStyle w:val="Default"/>
                          <w:rPr>
                            <w:rFonts w:ascii="Calibri" w:hAnsi="Calibri" w:cs="Arial"/>
                            <w:b/>
                            <w:color w:val="FFFFFF"/>
                            <w:sz w:val="18"/>
                            <w:szCs w:val="18"/>
                          </w:rPr>
                        </w:pPr>
                        <w:r w:rsidRPr="00FB2272">
                          <w:rPr>
                            <w:rFonts w:ascii="Calibri" w:hAnsi="Calibri"/>
                            <w:b/>
                            <w:bCs/>
                            <w:color w:val="FFFFFF"/>
                            <w:sz w:val="18"/>
                            <w:szCs w:val="18"/>
                          </w:rPr>
                          <w:lastRenderedPageBreak/>
                          <w:t>Caudal Máximo</w:t>
                        </w:r>
                      </w:p>
                    </w:tc>
                    <w:tc>
                      <w:tcPr>
                        <w:tcW w:w="4535" w:type="dxa"/>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4 MCH</w:t>
                        </w:r>
                      </w:p>
                    </w:tc>
                  </w:tr>
                  <w:tr w:rsidR="00FB2272" w:rsidRPr="00FB2272" w:rsidTr="00FB2272">
                    <w:trPr>
                      <w:trHeight w:val="1112"/>
                      <w:jc w:val="center"/>
                    </w:trPr>
                    <w:tc>
                      <w:tcPr>
                        <w:tcW w:w="1988" w:type="dxa"/>
                        <w:tcBorders>
                          <w:top w:val="single" w:sz="4" w:space="0" w:color="auto"/>
                        </w:tcBorders>
                        <w:shd w:val="clear" w:color="auto" w:fill="538135"/>
                        <w:vAlign w:val="center"/>
                      </w:tcPr>
                      <w:p w:rsidR="00FB2272" w:rsidRPr="00FB2272" w:rsidRDefault="00FB2272" w:rsidP="008B20E4">
                        <w:pPr>
                          <w:pStyle w:val="Default"/>
                          <w:rPr>
                            <w:rFonts w:ascii="Calibri" w:hAnsi="Calibri"/>
                            <w:b/>
                            <w:color w:val="FFFFFF"/>
                            <w:sz w:val="18"/>
                            <w:szCs w:val="18"/>
                          </w:rPr>
                        </w:pPr>
                        <w:r w:rsidRPr="00FB2272">
                          <w:rPr>
                            <w:rFonts w:ascii="Calibri" w:hAnsi="Calibri"/>
                            <w:b/>
                            <w:bCs/>
                            <w:color w:val="FFFFFF"/>
                            <w:sz w:val="18"/>
                            <w:szCs w:val="18"/>
                          </w:rPr>
                          <w:t>Caudal Mínimo</w:t>
                        </w:r>
                      </w:p>
                    </w:tc>
                    <w:tc>
                      <w:tcPr>
                        <w:tcW w:w="4535" w:type="dxa"/>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0.025 MCH</w:t>
                        </w:r>
                      </w:p>
                    </w:tc>
                  </w:tr>
                  <w:tr w:rsidR="00FB2272" w:rsidRPr="00FB2272" w:rsidTr="00FB2272">
                    <w:trPr>
                      <w:trHeight w:val="1892"/>
                      <w:jc w:val="center"/>
                    </w:trPr>
                    <w:tc>
                      <w:tcPr>
                        <w:tcW w:w="1988" w:type="dxa"/>
                        <w:shd w:val="clear" w:color="auto" w:fill="538135"/>
                        <w:vAlign w:val="center"/>
                      </w:tcPr>
                      <w:p w:rsidR="00FB2272" w:rsidRPr="00FB2272" w:rsidRDefault="00FB2272" w:rsidP="008B20E4">
                        <w:pPr>
                          <w:pStyle w:val="Default"/>
                          <w:rPr>
                            <w:rFonts w:ascii="Calibri" w:hAnsi="Calibri" w:cs="Arial"/>
                            <w:b/>
                            <w:color w:val="FFFFFF"/>
                            <w:sz w:val="18"/>
                            <w:szCs w:val="18"/>
                          </w:rPr>
                        </w:pPr>
                        <w:r w:rsidRPr="00FB2272">
                          <w:rPr>
                            <w:rFonts w:ascii="Calibri" w:hAnsi="Calibri"/>
                            <w:b/>
                            <w:bCs/>
                            <w:color w:val="FFFFFF"/>
                            <w:sz w:val="18"/>
                            <w:szCs w:val="18"/>
                          </w:rPr>
                          <w:t>Presión máxima de trabajo</w:t>
                        </w:r>
                      </w:p>
                    </w:tc>
                    <w:tc>
                      <w:tcPr>
                        <w:tcW w:w="4535" w:type="dxa"/>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0.5  bar</w:t>
                        </w:r>
                      </w:p>
                    </w:tc>
                  </w:tr>
                  <w:tr w:rsidR="00FB2272" w:rsidRPr="00FB2272" w:rsidTr="00FB2272">
                    <w:trPr>
                      <w:trHeight w:val="1875"/>
                      <w:jc w:val="center"/>
                    </w:trPr>
                    <w:tc>
                      <w:tcPr>
                        <w:tcW w:w="1988" w:type="dxa"/>
                        <w:shd w:val="clear" w:color="auto" w:fill="538135"/>
                        <w:vAlign w:val="center"/>
                      </w:tcPr>
                      <w:p w:rsidR="00FB2272" w:rsidRPr="00FB2272" w:rsidRDefault="00FB2272" w:rsidP="008B20E4">
                        <w:pPr>
                          <w:pStyle w:val="Default"/>
                          <w:rPr>
                            <w:rFonts w:ascii="Calibri" w:hAnsi="Calibri" w:cs="Arial"/>
                            <w:b/>
                            <w:color w:val="FFFFFF"/>
                            <w:sz w:val="18"/>
                            <w:szCs w:val="18"/>
                          </w:rPr>
                        </w:pPr>
                        <w:r w:rsidRPr="00FB2272">
                          <w:rPr>
                            <w:rFonts w:ascii="Calibri" w:hAnsi="Calibri"/>
                            <w:b/>
                            <w:bCs/>
                            <w:color w:val="FFFFFF"/>
                            <w:sz w:val="18"/>
                            <w:szCs w:val="18"/>
                          </w:rPr>
                          <w:t>Dígitos</w:t>
                        </w:r>
                      </w:p>
                    </w:tc>
                    <w:tc>
                      <w:tcPr>
                        <w:tcW w:w="4535" w:type="dxa"/>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99999.999</w:t>
                        </w:r>
                      </w:p>
                    </w:tc>
                  </w:tr>
                  <w:tr w:rsidR="00FB2272" w:rsidRPr="00FB2272" w:rsidTr="00FB2272">
                    <w:trPr>
                      <w:trHeight w:val="1426"/>
                      <w:jc w:val="center"/>
                    </w:trPr>
                    <w:tc>
                      <w:tcPr>
                        <w:tcW w:w="1988" w:type="dxa"/>
                        <w:shd w:val="clear" w:color="auto" w:fill="538135"/>
                        <w:vAlign w:val="center"/>
                      </w:tcPr>
                      <w:p w:rsidR="00FB2272" w:rsidRPr="00FB2272" w:rsidRDefault="00FB2272" w:rsidP="008B20E4">
                        <w:pPr>
                          <w:pStyle w:val="Default"/>
                          <w:rPr>
                            <w:rFonts w:ascii="Calibri" w:hAnsi="Calibri"/>
                            <w:b/>
                            <w:color w:val="FFFFFF"/>
                            <w:sz w:val="18"/>
                            <w:szCs w:val="18"/>
                          </w:rPr>
                        </w:pPr>
                        <w:r w:rsidRPr="00FB2272">
                          <w:rPr>
                            <w:rFonts w:ascii="Calibri" w:hAnsi="Calibri"/>
                            <w:b/>
                            <w:bCs/>
                            <w:color w:val="FFFFFF"/>
                            <w:sz w:val="18"/>
                            <w:szCs w:val="18"/>
                          </w:rPr>
                          <w:t>Material</w:t>
                        </w:r>
                      </w:p>
                    </w:tc>
                    <w:tc>
                      <w:tcPr>
                        <w:tcW w:w="4535" w:type="dxa"/>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Acero con tratamiento galvanizado (Con pintura electrostática en polvo) o Aluminio por Inyección (No aluminio en plancha)</w:t>
                        </w:r>
                      </w:p>
                    </w:tc>
                  </w:tr>
                  <w:tr w:rsidR="00FB2272" w:rsidRPr="00FB2272" w:rsidTr="00FB2272">
                    <w:trPr>
                      <w:trHeight w:val="2537"/>
                      <w:jc w:val="center"/>
                    </w:trPr>
                    <w:tc>
                      <w:tcPr>
                        <w:tcW w:w="1988" w:type="dxa"/>
                        <w:tcBorders>
                          <w:bottom w:val="single" w:sz="4" w:space="0" w:color="auto"/>
                        </w:tcBorders>
                        <w:shd w:val="clear" w:color="auto" w:fill="538135"/>
                        <w:vAlign w:val="center"/>
                      </w:tcPr>
                      <w:p w:rsidR="00FB2272" w:rsidRPr="00FB2272" w:rsidRDefault="00FB2272" w:rsidP="008B20E4">
                        <w:pPr>
                          <w:pStyle w:val="Default"/>
                          <w:rPr>
                            <w:rFonts w:ascii="Calibri" w:hAnsi="Calibri" w:cs="Arial"/>
                            <w:b/>
                            <w:color w:val="FFFFFF"/>
                            <w:sz w:val="18"/>
                            <w:szCs w:val="18"/>
                          </w:rPr>
                        </w:pPr>
                        <w:r w:rsidRPr="00FB2272">
                          <w:rPr>
                            <w:rFonts w:ascii="Calibri" w:hAnsi="Calibri"/>
                            <w:b/>
                            <w:bCs/>
                            <w:color w:val="FFFFFF"/>
                            <w:sz w:val="18"/>
                            <w:szCs w:val="18"/>
                          </w:rPr>
                          <w:lastRenderedPageBreak/>
                          <w:t>Características del material</w:t>
                        </w:r>
                      </w:p>
                    </w:tc>
                    <w:tc>
                      <w:tcPr>
                        <w:tcW w:w="4535" w:type="dxa"/>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Resistente a la corrosión y al fuego (la empresa debe presentar un documento de garantía con respecto a la pintura anticorrosiva y de resistencia al fuego.)</w:t>
                        </w:r>
                      </w:p>
                    </w:tc>
                  </w:tr>
                  <w:tr w:rsidR="00FB2272" w:rsidRPr="00FB2272" w:rsidTr="00FB2272">
                    <w:trPr>
                      <w:trHeight w:val="1570"/>
                      <w:jc w:val="center"/>
                    </w:trPr>
                    <w:tc>
                      <w:tcPr>
                        <w:tcW w:w="1988" w:type="dxa"/>
                        <w:tcBorders>
                          <w:top w:val="single" w:sz="4" w:space="0" w:color="auto"/>
                          <w:bottom w:val="single" w:sz="4" w:space="0" w:color="auto"/>
                        </w:tcBorders>
                        <w:shd w:val="clear" w:color="auto" w:fill="538135"/>
                        <w:vAlign w:val="center"/>
                      </w:tcPr>
                      <w:p w:rsidR="00FB2272" w:rsidRPr="00FB2272" w:rsidRDefault="00FB2272" w:rsidP="008B20E4">
                        <w:pPr>
                          <w:pStyle w:val="Default"/>
                          <w:rPr>
                            <w:rFonts w:ascii="Calibri" w:hAnsi="Calibri"/>
                            <w:b/>
                            <w:bCs/>
                            <w:color w:val="FFFFFF"/>
                            <w:sz w:val="18"/>
                            <w:szCs w:val="18"/>
                          </w:rPr>
                        </w:pPr>
                        <w:r w:rsidRPr="00FB2272">
                          <w:rPr>
                            <w:rFonts w:ascii="Calibri" w:hAnsi="Calibri"/>
                            <w:b/>
                            <w:bCs/>
                            <w:color w:val="FFFFFF"/>
                            <w:sz w:val="18"/>
                            <w:szCs w:val="18"/>
                          </w:rPr>
                          <w:t>Distancia entre entrada y salida entre ejes</w:t>
                        </w:r>
                      </w:p>
                    </w:tc>
                    <w:tc>
                      <w:tcPr>
                        <w:tcW w:w="4535" w:type="dxa"/>
                        <w:tcBorders>
                          <w:bottom w:val="single" w:sz="4" w:space="0" w:color="auto"/>
                        </w:tcBorders>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110 mm</w:t>
                        </w:r>
                      </w:p>
                    </w:tc>
                  </w:tr>
                  <w:tr w:rsidR="00FB2272" w:rsidRPr="00FB2272" w:rsidTr="00FB2272">
                    <w:trPr>
                      <w:trHeight w:val="475"/>
                      <w:jc w:val="center"/>
                    </w:trPr>
                    <w:tc>
                      <w:tcPr>
                        <w:tcW w:w="1988" w:type="dxa"/>
                        <w:tcBorders>
                          <w:top w:val="single" w:sz="4" w:space="0" w:color="auto"/>
                          <w:bottom w:val="single" w:sz="4" w:space="0" w:color="auto"/>
                        </w:tcBorders>
                        <w:shd w:val="clear" w:color="auto" w:fill="538135"/>
                        <w:vAlign w:val="center"/>
                      </w:tcPr>
                      <w:p w:rsidR="00FB2272" w:rsidRPr="00FB2272" w:rsidRDefault="00FB2272" w:rsidP="008B20E4">
                        <w:pPr>
                          <w:pStyle w:val="Default"/>
                          <w:rPr>
                            <w:rFonts w:ascii="Calibri" w:hAnsi="Calibri"/>
                            <w:b/>
                            <w:bCs/>
                            <w:color w:val="FFFFFF"/>
                            <w:sz w:val="18"/>
                            <w:szCs w:val="18"/>
                          </w:rPr>
                        </w:pPr>
                        <w:r w:rsidRPr="00FB2272">
                          <w:rPr>
                            <w:rFonts w:ascii="Calibri" w:hAnsi="Calibri"/>
                            <w:b/>
                            <w:bCs/>
                            <w:color w:val="FFFFFF"/>
                            <w:sz w:val="18"/>
                            <w:szCs w:val="18"/>
                          </w:rPr>
                          <w:t>Rosca de entrada y salida</w:t>
                        </w:r>
                      </w:p>
                    </w:tc>
                    <w:tc>
                      <w:tcPr>
                        <w:tcW w:w="4535" w:type="dxa"/>
                        <w:tcBorders>
                          <w:top w:val="single" w:sz="4" w:space="0" w:color="auto"/>
                          <w:bottom w:val="single" w:sz="4" w:space="0" w:color="auto"/>
                        </w:tcBorders>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 xml:space="preserve">ISO 228 G 7/8” (GDF 6/20), las cuales deberán incluir empaquetadura a la entrada y salida (las empaquetaduras deberán ser de </w:t>
                        </w:r>
                        <w:proofErr w:type="spellStart"/>
                        <w:r w:rsidRPr="00FB2272">
                          <w:rPr>
                            <w:rFonts w:ascii="Calibri" w:hAnsi="Calibri"/>
                            <w:color w:val="auto"/>
                            <w:sz w:val="18"/>
                            <w:szCs w:val="18"/>
                            <w:lang w:val="es-BO"/>
                          </w:rPr>
                          <w:t>aramida</w:t>
                        </w:r>
                        <w:proofErr w:type="spellEnd"/>
                        <w:r w:rsidRPr="00FB2272">
                          <w:rPr>
                            <w:rFonts w:ascii="Calibri" w:hAnsi="Calibri"/>
                            <w:color w:val="auto"/>
                            <w:sz w:val="18"/>
                            <w:szCs w:val="18"/>
                            <w:lang w:val="es-BO"/>
                          </w:rPr>
                          <w:t xml:space="preserve"> sellante y resistente a cambios climatológicos, incluir la certificación) </w:t>
                        </w:r>
                      </w:p>
                    </w:tc>
                  </w:tr>
                  <w:tr w:rsidR="00FB2272" w:rsidRPr="00FB2272" w:rsidTr="00FB2272">
                    <w:trPr>
                      <w:trHeight w:val="679"/>
                      <w:jc w:val="center"/>
                    </w:trPr>
                    <w:tc>
                      <w:tcPr>
                        <w:tcW w:w="1988" w:type="dxa"/>
                        <w:tcBorders>
                          <w:top w:val="single" w:sz="4" w:space="0" w:color="auto"/>
                        </w:tcBorders>
                        <w:shd w:val="clear" w:color="auto" w:fill="538135"/>
                        <w:vAlign w:val="center"/>
                      </w:tcPr>
                      <w:p w:rsidR="00FB2272" w:rsidRPr="00FB2272" w:rsidRDefault="00FB2272" w:rsidP="008B20E4">
                        <w:pPr>
                          <w:pStyle w:val="Default"/>
                          <w:rPr>
                            <w:rFonts w:ascii="Calibri" w:hAnsi="Calibri"/>
                            <w:b/>
                            <w:bCs/>
                            <w:color w:val="FFFFFF"/>
                            <w:sz w:val="18"/>
                            <w:szCs w:val="18"/>
                          </w:rPr>
                        </w:pPr>
                        <w:r w:rsidRPr="00FB2272">
                          <w:rPr>
                            <w:rFonts w:ascii="Calibri" w:hAnsi="Calibri"/>
                            <w:b/>
                            <w:bCs/>
                            <w:color w:val="FFFFFF"/>
                            <w:sz w:val="18"/>
                            <w:szCs w:val="18"/>
                          </w:rPr>
                          <w:t>Fabricado Según</w:t>
                        </w:r>
                      </w:p>
                    </w:tc>
                    <w:tc>
                      <w:tcPr>
                        <w:tcW w:w="4535" w:type="dxa"/>
                        <w:tcBorders>
                          <w:top w:val="single" w:sz="4" w:space="0" w:color="auto"/>
                        </w:tcBorders>
                        <w:vAlign w:val="center"/>
                      </w:tcPr>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OIML R-31 v.95 &amp; Norma UNE-EN 1359 o equivalente.</w:t>
                        </w:r>
                      </w:p>
                      <w:p w:rsidR="00FB2272" w:rsidRPr="00FB2272" w:rsidRDefault="00FB2272" w:rsidP="008B20E4">
                        <w:pPr>
                          <w:pStyle w:val="Default"/>
                          <w:jc w:val="both"/>
                          <w:rPr>
                            <w:rFonts w:ascii="Calibri" w:hAnsi="Calibri"/>
                            <w:color w:val="auto"/>
                            <w:sz w:val="18"/>
                            <w:szCs w:val="18"/>
                            <w:lang w:val="es-BO"/>
                          </w:rPr>
                        </w:pPr>
                        <w:r w:rsidRPr="00FB2272">
                          <w:rPr>
                            <w:rFonts w:ascii="Calibri" w:hAnsi="Calibri"/>
                            <w:color w:val="auto"/>
                            <w:sz w:val="18"/>
                            <w:szCs w:val="18"/>
                            <w:lang w:val="es-BO"/>
                          </w:rPr>
                          <w:t>Cuente con SGC proceso de producción (Sistema de Gestión de Calidad ISO 9001 - actualizado)</w:t>
                        </w:r>
                      </w:p>
                    </w:tc>
                  </w:tr>
                </w:tbl>
                <w:p w:rsidR="00FB2272" w:rsidRPr="00FB2272" w:rsidRDefault="00FB2272" w:rsidP="008B20E4">
                  <w:pPr>
                    <w:jc w:val="both"/>
                    <w:rPr>
                      <w:rFonts w:ascii="Calibri" w:hAnsi="Calibri" w:cs="Arial"/>
                      <w:b/>
                      <w:sz w:val="18"/>
                      <w:szCs w:val="18"/>
                    </w:rPr>
                  </w:pPr>
                </w:p>
                <w:p w:rsidR="00FB2272" w:rsidRPr="00FB2272" w:rsidRDefault="00FB2272" w:rsidP="008B20E4">
                  <w:pPr>
                    <w:jc w:val="both"/>
                    <w:rPr>
                      <w:rFonts w:ascii="Calibri" w:hAnsi="Calibri" w:cs="Arial"/>
                      <w:b/>
                      <w:sz w:val="18"/>
                      <w:szCs w:val="18"/>
                    </w:rPr>
                  </w:pPr>
                </w:p>
                <w:p w:rsidR="00FB2272" w:rsidRPr="00FB2272" w:rsidRDefault="00FB2272" w:rsidP="008B20E4">
                  <w:pPr>
                    <w:jc w:val="both"/>
                    <w:rPr>
                      <w:rFonts w:ascii="Calibri" w:hAnsi="Calibri" w:cs="Arial"/>
                      <w:b/>
                      <w:sz w:val="18"/>
                      <w:szCs w:val="18"/>
                    </w:rPr>
                  </w:pPr>
                </w:p>
                <w:p w:rsidR="00FB2272" w:rsidRPr="00FB2272" w:rsidRDefault="00FB2272" w:rsidP="008B20E4">
                  <w:pPr>
                    <w:jc w:val="both"/>
                    <w:rPr>
                      <w:rFonts w:ascii="Calibri" w:hAnsi="Calibri" w:cs="Arial"/>
                      <w:b/>
                      <w:sz w:val="18"/>
                      <w:szCs w:val="18"/>
                    </w:rPr>
                  </w:pPr>
                </w:p>
                <w:p w:rsidR="00FB2272" w:rsidRPr="00FB2272" w:rsidRDefault="00FB2272" w:rsidP="008B20E4">
                  <w:pPr>
                    <w:jc w:val="both"/>
                    <w:rPr>
                      <w:rFonts w:ascii="Calibri" w:hAnsi="Calibri" w:cs="Arial"/>
                      <w:b/>
                      <w:sz w:val="18"/>
                      <w:szCs w:val="18"/>
                    </w:rPr>
                  </w:pPr>
                </w:p>
                <w:p w:rsidR="00FB2272" w:rsidRDefault="00FB2272" w:rsidP="008B20E4">
                  <w:pPr>
                    <w:jc w:val="both"/>
                    <w:rPr>
                      <w:rFonts w:ascii="Calibri" w:hAnsi="Calibri" w:cs="Arial"/>
                      <w:b/>
                      <w:sz w:val="18"/>
                      <w:szCs w:val="18"/>
                    </w:rPr>
                  </w:pPr>
                </w:p>
                <w:p w:rsidR="006225C7" w:rsidRDefault="006225C7" w:rsidP="008B20E4">
                  <w:pPr>
                    <w:jc w:val="both"/>
                    <w:rPr>
                      <w:rFonts w:ascii="Calibri" w:hAnsi="Calibri" w:cs="Arial"/>
                      <w:b/>
                      <w:sz w:val="18"/>
                      <w:szCs w:val="18"/>
                    </w:rPr>
                  </w:pPr>
                </w:p>
                <w:p w:rsidR="006225C7" w:rsidRDefault="006225C7" w:rsidP="008B20E4">
                  <w:pPr>
                    <w:jc w:val="both"/>
                    <w:rPr>
                      <w:rFonts w:ascii="Calibri" w:hAnsi="Calibri" w:cs="Arial"/>
                      <w:b/>
                      <w:sz w:val="18"/>
                      <w:szCs w:val="18"/>
                    </w:rPr>
                  </w:pPr>
                </w:p>
                <w:p w:rsidR="006225C7" w:rsidRPr="00FB2272" w:rsidRDefault="006225C7" w:rsidP="008B20E4">
                  <w:pPr>
                    <w:jc w:val="both"/>
                    <w:rPr>
                      <w:rFonts w:ascii="Calibri" w:hAnsi="Calibri" w:cs="Arial"/>
                      <w:b/>
                      <w:sz w:val="18"/>
                      <w:szCs w:val="18"/>
                    </w:rPr>
                  </w:pPr>
                </w:p>
                <w:p w:rsidR="00FB2272" w:rsidRPr="00FB2272" w:rsidRDefault="00FB2272" w:rsidP="001C3E30">
                  <w:pPr>
                    <w:numPr>
                      <w:ilvl w:val="0"/>
                      <w:numId w:val="66"/>
                    </w:numPr>
                    <w:spacing w:before="240"/>
                    <w:ind w:left="1065" w:hanging="284"/>
                    <w:jc w:val="both"/>
                    <w:rPr>
                      <w:rFonts w:ascii="Calibri" w:hAnsi="Calibri" w:cs="Arial"/>
                      <w:b/>
                      <w:bCs/>
                      <w:iCs/>
                      <w:sz w:val="18"/>
                      <w:szCs w:val="18"/>
                      <w:lang w:val="es-MX" w:eastAsia="x-none"/>
                    </w:rPr>
                  </w:pPr>
                  <w:r w:rsidRPr="00FB2272">
                    <w:rPr>
                      <w:rFonts w:ascii="Calibri" w:hAnsi="Calibri" w:cs="Arial"/>
                      <w:b/>
                      <w:bCs/>
                      <w:iCs/>
                      <w:sz w:val="18"/>
                      <w:szCs w:val="18"/>
                      <w:lang w:val="es-MX" w:eastAsia="x-none"/>
                    </w:rPr>
                    <w:lastRenderedPageBreak/>
                    <w:t>REGULADOR B6</w:t>
                  </w:r>
                </w:p>
                <w:tbl>
                  <w:tblPr>
                    <w:tblW w:w="6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8"/>
                    <w:gridCol w:w="4222"/>
                  </w:tblGrid>
                  <w:tr w:rsidR="00FB2272" w:rsidRPr="00FB2272" w:rsidTr="00FB2272">
                    <w:trPr>
                      <w:trHeight w:val="755"/>
                      <w:jc w:val="center"/>
                    </w:trPr>
                    <w:tc>
                      <w:tcPr>
                        <w:tcW w:w="2328"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Caudal de Trabajo</w:t>
                        </w:r>
                      </w:p>
                    </w:tc>
                    <w:tc>
                      <w:tcPr>
                        <w:tcW w:w="4222"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6 m</w:t>
                        </w:r>
                        <w:r w:rsidRPr="00FB2272">
                          <w:rPr>
                            <w:rFonts w:ascii="Calibri" w:hAnsi="Calibri" w:cs="Arial"/>
                            <w:sz w:val="18"/>
                            <w:szCs w:val="18"/>
                            <w:vertAlign w:val="superscript"/>
                          </w:rPr>
                          <w:t>3</w:t>
                        </w:r>
                        <w:r w:rsidRPr="00FB2272">
                          <w:rPr>
                            <w:rFonts w:ascii="Calibri" w:hAnsi="Calibri" w:cs="Arial"/>
                            <w:sz w:val="18"/>
                            <w:szCs w:val="18"/>
                          </w:rPr>
                          <w:t>/</w:t>
                        </w:r>
                        <w:proofErr w:type="spellStart"/>
                        <w:r w:rsidRPr="00FB2272">
                          <w:rPr>
                            <w:rFonts w:ascii="Calibri" w:hAnsi="Calibri" w:cs="Arial"/>
                            <w:sz w:val="18"/>
                            <w:szCs w:val="18"/>
                          </w:rPr>
                          <w:t>hr</w:t>
                        </w:r>
                        <w:proofErr w:type="spellEnd"/>
                      </w:p>
                    </w:tc>
                  </w:tr>
                  <w:tr w:rsidR="00FB2272" w:rsidRPr="00FB2272" w:rsidTr="00FB2272">
                    <w:trPr>
                      <w:trHeight w:val="1727"/>
                      <w:jc w:val="center"/>
                    </w:trPr>
                    <w:tc>
                      <w:tcPr>
                        <w:tcW w:w="2328" w:type="dxa"/>
                        <w:tcBorders>
                          <w:bottom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Dimensión conexión entrada</w:t>
                        </w:r>
                      </w:p>
                    </w:tc>
                    <w:tc>
                      <w:tcPr>
                        <w:tcW w:w="4222"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Conexión esfero cónica tuerca ISO 228 G ¾”  Tuerca Loca (</w:t>
                        </w:r>
                        <w:proofErr w:type="spellStart"/>
                        <w:r w:rsidRPr="00FB2272">
                          <w:rPr>
                            <w:rFonts w:ascii="Calibri" w:hAnsi="Calibri" w:cs="Arial"/>
                            <w:sz w:val="18"/>
                            <w:szCs w:val="18"/>
                          </w:rPr>
                          <w:t>Loose</w:t>
                        </w:r>
                        <w:proofErr w:type="spellEnd"/>
                        <w:r w:rsidRPr="00FB2272">
                          <w:rPr>
                            <w:rFonts w:ascii="Calibri" w:hAnsi="Calibri" w:cs="Arial"/>
                            <w:sz w:val="18"/>
                            <w:szCs w:val="18"/>
                          </w:rPr>
                          <w:t xml:space="preserve"> </w:t>
                        </w:r>
                        <w:proofErr w:type="spellStart"/>
                        <w:r w:rsidRPr="00FB2272">
                          <w:rPr>
                            <w:rFonts w:ascii="Calibri" w:hAnsi="Calibri" w:cs="Arial"/>
                            <w:sz w:val="18"/>
                            <w:szCs w:val="18"/>
                          </w:rPr>
                          <w:t>nut</w:t>
                        </w:r>
                        <w:proofErr w:type="spellEnd"/>
                        <w:r w:rsidRPr="00FB2272">
                          <w:rPr>
                            <w:rFonts w:ascii="Calibri" w:hAnsi="Calibri" w:cs="Arial"/>
                            <w:sz w:val="18"/>
                            <w:szCs w:val="18"/>
                          </w:rPr>
                          <w:t>)</w:t>
                        </w:r>
                      </w:p>
                    </w:tc>
                  </w:tr>
                  <w:tr w:rsidR="00FB2272" w:rsidRPr="00FB2272" w:rsidTr="00FB2272">
                    <w:trPr>
                      <w:trHeight w:val="1082"/>
                      <w:jc w:val="center"/>
                    </w:trPr>
                    <w:tc>
                      <w:tcPr>
                        <w:tcW w:w="2328" w:type="dxa"/>
                        <w:tcBorders>
                          <w:top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Dimensión conexión salida</w:t>
                        </w:r>
                      </w:p>
                    </w:tc>
                    <w:tc>
                      <w:tcPr>
                        <w:tcW w:w="4222"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Conexión salida junta plana hembra ISO 228 G 7/8” (GDF 6/20) Tuerca loca (</w:t>
                        </w:r>
                        <w:proofErr w:type="spellStart"/>
                        <w:r w:rsidRPr="00FB2272">
                          <w:rPr>
                            <w:rFonts w:ascii="Calibri" w:hAnsi="Calibri" w:cs="Arial"/>
                            <w:sz w:val="18"/>
                            <w:szCs w:val="18"/>
                          </w:rPr>
                          <w:t>Loose</w:t>
                        </w:r>
                        <w:proofErr w:type="spellEnd"/>
                        <w:r w:rsidRPr="00FB2272">
                          <w:rPr>
                            <w:rFonts w:ascii="Calibri" w:hAnsi="Calibri" w:cs="Arial"/>
                            <w:sz w:val="18"/>
                            <w:szCs w:val="18"/>
                          </w:rPr>
                          <w:t xml:space="preserve"> </w:t>
                        </w:r>
                        <w:proofErr w:type="spellStart"/>
                        <w:r w:rsidRPr="00FB2272">
                          <w:rPr>
                            <w:rFonts w:ascii="Calibri" w:hAnsi="Calibri" w:cs="Arial"/>
                            <w:sz w:val="18"/>
                            <w:szCs w:val="18"/>
                          </w:rPr>
                          <w:t>nut</w:t>
                        </w:r>
                        <w:proofErr w:type="spellEnd"/>
                        <w:r w:rsidRPr="00FB2272">
                          <w:rPr>
                            <w:rFonts w:ascii="Calibri" w:hAnsi="Calibri" w:cs="Arial"/>
                            <w:sz w:val="18"/>
                            <w:szCs w:val="18"/>
                          </w:rPr>
                          <w:t xml:space="preserve">) incluye empaquetadura de </w:t>
                        </w:r>
                        <w:proofErr w:type="spellStart"/>
                        <w:r w:rsidRPr="00FB2272">
                          <w:rPr>
                            <w:rFonts w:ascii="Calibri" w:hAnsi="Calibri" w:cs="Arial"/>
                            <w:sz w:val="18"/>
                            <w:szCs w:val="18"/>
                          </w:rPr>
                          <w:t>aramida</w:t>
                        </w:r>
                        <w:proofErr w:type="spellEnd"/>
                        <w:r w:rsidRPr="00FB2272">
                          <w:rPr>
                            <w:rFonts w:ascii="Calibri" w:hAnsi="Calibri" w:cs="Arial"/>
                            <w:sz w:val="18"/>
                            <w:szCs w:val="18"/>
                          </w:rPr>
                          <w:t>. (</w:t>
                        </w:r>
                        <w:r w:rsidRPr="00FB2272">
                          <w:rPr>
                            <w:rFonts w:ascii="Calibri" w:hAnsi="Calibri"/>
                            <w:sz w:val="18"/>
                            <w:szCs w:val="18"/>
                            <w:lang w:val="es-BO"/>
                          </w:rPr>
                          <w:t xml:space="preserve">la empaquetadura deberá ser de </w:t>
                        </w:r>
                        <w:proofErr w:type="spellStart"/>
                        <w:r w:rsidRPr="00FB2272">
                          <w:rPr>
                            <w:rFonts w:ascii="Calibri" w:hAnsi="Calibri"/>
                            <w:sz w:val="18"/>
                            <w:szCs w:val="18"/>
                            <w:lang w:val="es-BO"/>
                          </w:rPr>
                          <w:t>aramida</w:t>
                        </w:r>
                        <w:proofErr w:type="spellEnd"/>
                        <w:r w:rsidRPr="00FB2272">
                          <w:rPr>
                            <w:rFonts w:ascii="Calibri" w:hAnsi="Calibri"/>
                            <w:sz w:val="18"/>
                            <w:szCs w:val="18"/>
                            <w:lang w:val="es-BO"/>
                          </w:rPr>
                          <w:t xml:space="preserve"> sellante y resistente a cambios climatológicos, incluir la certificación)</w:t>
                        </w:r>
                      </w:p>
                    </w:tc>
                  </w:tr>
                  <w:tr w:rsidR="00FB2272" w:rsidRPr="00FB2272" w:rsidTr="00FB2272">
                    <w:trPr>
                      <w:trHeight w:val="1837"/>
                      <w:jc w:val="center"/>
                    </w:trPr>
                    <w:tc>
                      <w:tcPr>
                        <w:tcW w:w="2328"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Presión de entrada</w:t>
                        </w:r>
                      </w:p>
                    </w:tc>
                    <w:tc>
                      <w:tcPr>
                        <w:tcW w:w="4222"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0.5 a 4 bar</w:t>
                        </w:r>
                      </w:p>
                    </w:tc>
                  </w:tr>
                  <w:tr w:rsidR="00FB2272" w:rsidRPr="00FB2272" w:rsidTr="00FB2272">
                    <w:trPr>
                      <w:trHeight w:val="1820"/>
                      <w:jc w:val="center"/>
                    </w:trPr>
                    <w:tc>
                      <w:tcPr>
                        <w:tcW w:w="2328"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Presión de Salida</w:t>
                        </w:r>
                      </w:p>
                    </w:tc>
                    <w:tc>
                      <w:tcPr>
                        <w:tcW w:w="4222"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0.019 bar (19 mbar)</w:t>
                        </w:r>
                      </w:p>
                    </w:tc>
                  </w:tr>
                  <w:tr w:rsidR="00FB2272" w:rsidRPr="00FB2272" w:rsidTr="00FB2272">
                    <w:trPr>
                      <w:trHeight w:val="1383"/>
                      <w:jc w:val="center"/>
                    </w:trPr>
                    <w:tc>
                      <w:tcPr>
                        <w:tcW w:w="2328"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lastRenderedPageBreak/>
                          <w:t xml:space="preserve">Exactitud </w:t>
                        </w:r>
                      </w:p>
                    </w:tc>
                    <w:tc>
                      <w:tcPr>
                        <w:tcW w:w="4222"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±5%</w:t>
                        </w:r>
                      </w:p>
                    </w:tc>
                  </w:tr>
                  <w:tr w:rsidR="00FB2272" w:rsidRPr="00FB2272" w:rsidTr="00FB2272">
                    <w:trPr>
                      <w:trHeight w:val="1493"/>
                      <w:jc w:val="center"/>
                    </w:trPr>
                    <w:tc>
                      <w:tcPr>
                        <w:tcW w:w="2328" w:type="dxa"/>
                        <w:tcBorders>
                          <w:bottom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Etapas de Regulación</w:t>
                        </w:r>
                      </w:p>
                    </w:tc>
                    <w:tc>
                      <w:tcPr>
                        <w:tcW w:w="4222"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Dos Etapas</w:t>
                        </w:r>
                      </w:p>
                    </w:tc>
                  </w:tr>
                  <w:tr w:rsidR="00FB2272" w:rsidRPr="00FB2272" w:rsidTr="00FB2272">
                    <w:trPr>
                      <w:trHeight w:val="9356"/>
                      <w:jc w:val="center"/>
                    </w:trPr>
                    <w:tc>
                      <w:tcPr>
                        <w:tcW w:w="2328" w:type="dxa"/>
                        <w:tcBorders>
                          <w:top w:val="single" w:sz="4" w:space="0" w:color="auto"/>
                          <w:bottom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lastRenderedPageBreak/>
                          <w:t>Dispositivos de seguridad y accesorios</w:t>
                        </w:r>
                      </w:p>
                    </w:tc>
                    <w:tc>
                      <w:tcPr>
                        <w:tcW w:w="4222" w:type="dxa"/>
                        <w:tcBorders>
                          <w:bottom w:val="single" w:sz="4" w:space="0" w:color="auto"/>
                        </w:tcBorders>
                        <w:vAlign w:val="center"/>
                      </w:tcPr>
                      <w:p w:rsidR="00FB2272" w:rsidRPr="00FB2272" w:rsidRDefault="00FB2272" w:rsidP="001C3E30">
                        <w:pPr>
                          <w:numPr>
                            <w:ilvl w:val="0"/>
                            <w:numId w:val="59"/>
                          </w:numPr>
                          <w:jc w:val="both"/>
                          <w:rPr>
                            <w:rFonts w:ascii="Calibri" w:hAnsi="Calibri" w:cs="Arial"/>
                            <w:sz w:val="18"/>
                            <w:szCs w:val="18"/>
                          </w:rPr>
                        </w:pPr>
                        <w:r w:rsidRPr="00FB2272">
                          <w:rPr>
                            <w:rFonts w:ascii="Calibri" w:hAnsi="Calibri" w:cs="Arial"/>
                            <w:sz w:val="18"/>
                            <w:szCs w:val="18"/>
                          </w:rPr>
                          <w:t>Filtro incorporado situado a la entrada del regulador.</w:t>
                        </w:r>
                      </w:p>
                      <w:p w:rsidR="00FB2272" w:rsidRPr="00FB2272" w:rsidRDefault="00FB2272" w:rsidP="001C3E30">
                        <w:pPr>
                          <w:numPr>
                            <w:ilvl w:val="0"/>
                            <w:numId w:val="59"/>
                          </w:numPr>
                          <w:jc w:val="both"/>
                          <w:rPr>
                            <w:rFonts w:ascii="Calibri" w:hAnsi="Calibri" w:cs="Arial"/>
                            <w:sz w:val="18"/>
                            <w:szCs w:val="18"/>
                          </w:rPr>
                        </w:pPr>
                        <w:r w:rsidRPr="00FB2272">
                          <w:rPr>
                            <w:rFonts w:ascii="Calibri" w:hAnsi="Calibri" w:cs="Arial"/>
                            <w:sz w:val="18"/>
                            <w:szCs w:val="18"/>
                          </w:rPr>
                          <w:t>Dispositivo de bloqueo por baja de presión de salida con reposición manual</w:t>
                        </w:r>
                      </w:p>
                      <w:p w:rsidR="00FB2272" w:rsidRPr="00FB2272" w:rsidRDefault="00FB2272" w:rsidP="001C3E30">
                        <w:pPr>
                          <w:numPr>
                            <w:ilvl w:val="0"/>
                            <w:numId w:val="59"/>
                          </w:numPr>
                          <w:jc w:val="both"/>
                          <w:rPr>
                            <w:rFonts w:ascii="Calibri" w:hAnsi="Calibri" w:cs="Arial"/>
                            <w:sz w:val="18"/>
                            <w:szCs w:val="18"/>
                          </w:rPr>
                        </w:pPr>
                        <w:r w:rsidRPr="00FB2272">
                          <w:rPr>
                            <w:rFonts w:ascii="Calibri" w:hAnsi="Calibri" w:cs="Arial"/>
                            <w:sz w:val="18"/>
                            <w:szCs w:val="18"/>
                          </w:rPr>
                          <w:t>Dispositivo de bloqueo por exceso de caudal de salida con reposición manual</w:t>
                        </w:r>
                      </w:p>
                      <w:p w:rsidR="00FB2272" w:rsidRPr="00FB2272" w:rsidRDefault="00FB2272" w:rsidP="001C3E30">
                        <w:pPr>
                          <w:numPr>
                            <w:ilvl w:val="0"/>
                            <w:numId w:val="59"/>
                          </w:numPr>
                          <w:jc w:val="both"/>
                          <w:rPr>
                            <w:rFonts w:ascii="Calibri" w:hAnsi="Calibri" w:cs="Arial"/>
                            <w:sz w:val="18"/>
                            <w:szCs w:val="18"/>
                          </w:rPr>
                        </w:pPr>
                        <w:r w:rsidRPr="00FB2272">
                          <w:rPr>
                            <w:rFonts w:ascii="Calibri" w:hAnsi="Calibri" w:cs="Arial"/>
                            <w:sz w:val="18"/>
                            <w:szCs w:val="18"/>
                          </w:rPr>
                          <w:t>Dispositivo de bloqueo por falta de presión de entrada con reposición manual</w:t>
                        </w:r>
                      </w:p>
                      <w:p w:rsidR="00FB2272" w:rsidRPr="00FB2272" w:rsidRDefault="00FB2272" w:rsidP="001C3E30">
                        <w:pPr>
                          <w:numPr>
                            <w:ilvl w:val="0"/>
                            <w:numId w:val="59"/>
                          </w:numPr>
                          <w:jc w:val="both"/>
                          <w:rPr>
                            <w:rFonts w:ascii="Calibri" w:hAnsi="Calibri" w:cs="Arial"/>
                            <w:sz w:val="18"/>
                            <w:szCs w:val="18"/>
                          </w:rPr>
                        </w:pPr>
                        <w:r w:rsidRPr="00FB2272">
                          <w:rPr>
                            <w:rFonts w:ascii="Calibri" w:hAnsi="Calibri" w:cs="Arial"/>
                            <w:sz w:val="18"/>
                            <w:szCs w:val="18"/>
                          </w:rPr>
                          <w:t>Protección por alta presión de salida</w:t>
                        </w:r>
                      </w:p>
                      <w:p w:rsidR="00FB2272" w:rsidRPr="00FB2272" w:rsidRDefault="00FB2272" w:rsidP="001C3E30">
                        <w:pPr>
                          <w:numPr>
                            <w:ilvl w:val="0"/>
                            <w:numId w:val="59"/>
                          </w:numPr>
                          <w:jc w:val="both"/>
                          <w:rPr>
                            <w:rFonts w:ascii="Calibri" w:hAnsi="Calibri" w:cs="Arial"/>
                            <w:sz w:val="18"/>
                            <w:szCs w:val="18"/>
                          </w:rPr>
                        </w:pPr>
                        <w:r w:rsidRPr="00FB2272">
                          <w:rPr>
                            <w:rFonts w:ascii="Calibri" w:hAnsi="Calibri" w:cs="Arial"/>
                            <w:sz w:val="18"/>
                            <w:szCs w:val="18"/>
                          </w:rPr>
                          <w:t>Bloqueo automático por rotura de diafragma</w:t>
                        </w:r>
                      </w:p>
                    </w:tc>
                  </w:tr>
                  <w:tr w:rsidR="00FB2272" w:rsidRPr="00FB2272" w:rsidTr="00FB2272">
                    <w:trPr>
                      <w:trHeight w:val="1027"/>
                      <w:jc w:val="center"/>
                    </w:trPr>
                    <w:tc>
                      <w:tcPr>
                        <w:tcW w:w="2328" w:type="dxa"/>
                        <w:tcBorders>
                          <w:top w:val="single" w:sz="4" w:space="0" w:color="auto"/>
                          <w:bottom w:val="single" w:sz="4" w:space="0" w:color="auto"/>
                        </w:tcBorders>
                        <w:shd w:val="clear" w:color="auto" w:fill="538135"/>
                        <w:vAlign w:val="center"/>
                      </w:tcPr>
                      <w:p w:rsidR="00FB2272" w:rsidRPr="00FB2272" w:rsidRDefault="00FB2272" w:rsidP="008B20E4">
                        <w:pPr>
                          <w:rPr>
                            <w:rFonts w:ascii="Calibri" w:hAnsi="Calibri" w:cs="Arial"/>
                            <w:b/>
                            <w:bCs/>
                            <w:color w:val="FFFFFF"/>
                            <w:sz w:val="18"/>
                            <w:szCs w:val="18"/>
                          </w:rPr>
                        </w:pPr>
                        <w:r w:rsidRPr="00FB2272">
                          <w:rPr>
                            <w:rFonts w:ascii="Calibri" w:hAnsi="Calibri" w:cs="Arial"/>
                            <w:b/>
                            <w:bCs/>
                            <w:color w:val="FFFFFF"/>
                            <w:sz w:val="18"/>
                            <w:szCs w:val="18"/>
                          </w:rPr>
                          <w:lastRenderedPageBreak/>
                          <w:t>Configuración de entrada y salida</w:t>
                        </w:r>
                      </w:p>
                    </w:tc>
                    <w:tc>
                      <w:tcPr>
                        <w:tcW w:w="4222" w:type="dxa"/>
                        <w:tcBorders>
                          <w:top w:val="single" w:sz="4" w:space="0" w:color="auto"/>
                          <w:bottom w:val="single" w:sz="4" w:space="0" w:color="auto"/>
                        </w:tcBorders>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90° (Noventa grados)</w:t>
                        </w:r>
                      </w:p>
                    </w:tc>
                  </w:tr>
                  <w:tr w:rsidR="00FB2272" w:rsidRPr="00FB2272" w:rsidTr="00FB2272">
                    <w:trPr>
                      <w:trHeight w:val="395"/>
                      <w:jc w:val="center"/>
                    </w:trPr>
                    <w:tc>
                      <w:tcPr>
                        <w:tcW w:w="2328" w:type="dxa"/>
                        <w:tcBorders>
                          <w:top w:val="single" w:sz="4" w:space="0" w:color="auto"/>
                          <w:bottom w:val="single" w:sz="4" w:space="0" w:color="auto"/>
                        </w:tcBorders>
                        <w:shd w:val="clear" w:color="auto" w:fill="538135"/>
                        <w:vAlign w:val="center"/>
                      </w:tcPr>
                      <w:p w:rsidR="00FB2272" w:rsidRPr="00FB2272" w:rsidRDefault="00FB2272" w:rsidP="008B20E4">
                        <w:pPr>
                          <w:rPr>
                            <w:rFonts w:ascii="Calibri" w:hAnsi="Calibri" w:cs="Arial"/>
                            <w:b/>
                            <w:bCs/>
                            <w:color w:val="FFFFFF"/>
                            <w:sz w:val="18"/>
                            <w:szCs w:val="18"/>
                          </w:rPr>
                        </w:pPr>
                        <w:r w:rsidRPr="00FB2272">
                          <w:rPr>
                            <w:rFonts w:ascii="Calibri" w:hAnsi="Calibri" w:cs="Arial"/>
                            <w:b/>
                            <w:bCs/>
                            <w:color w:val="FFFFFF"/>
                            <w:sz w:val="18"/>
                            <w:szCs w:val="18"/>
                          </w:rPr>
                          <w:t>Características del material de construcción</w:t>
                        </w:r>
                      </w:p>
                    </w:tc>
                    <w:tc>
                      <w:tcPr>
                        <w:tcW w:w="4222" w:type="dxa"/>
                        <w:tcBorders>
                          <w:top w:val="single" w:sz="4" w:space="0" w:color="auto"/>
                          <w:bottom w:val="single" w:sz="4" w:space="0" w:color="auto"/>
                        </w:tcBorders>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Fabricado y cierre del cuerpo del Regulador deberá ser patentado (no con tornillos), resistente a la corrosión y al fuego. Fabricado según Norma DIN 33822, UNE-EN 334 u otra equivalente</w:t>
                        </w:r>
                      </w:p>
                    </w:tc>
                  </w:tr>
                  <w:tr w:rsidR="00FB2272" w:rsidRPr="00FB2272" w:rsidTr="00FB2272">
                    <w:trPr>
                      <w:trHeight w:val="594"/>
                      <w:jc w:val="center"/>
                    </w:trPr>
                    <w:tc>
                      <w:tcPr>
                        <w:tcW w:w="2328" w:type="dxa"/>
                        <w:tcBorders>
                          <w:top w:val="single" w:sz="4" w:space="0" w:color="auto"/>
                        </w:tcBorders>
                        <w:shd w:val="clear" w:color="auto" w:fill="538135"/>
                        <w:vAlign w:val="center"/>
                      </w:tcPr>
                      <w:p w:rsidR="00FB2272" w:rsidRPr="00FB2272" w:rsidRDefault="00FB2272" w:rsidP="008B20E4">
                        <w:pPr>
                          <w:rPr>
                            <w:rFonts w:ascii="Calibri" w:hAnsi="Calibri" w:cs="Arial"/>
                            <w:b/>
                            <w:bCs/>
                            <w:color w:val="FFFFFF"/>
                            <w:sz w:val="18"/>
                            <w:szCs w:val="18"/>
                          </w:rPr>
                        </w:pPr>
                        <w:r w:rsidRPr="00FB2272">
                          <w:rPr>
                            <w:rFonts w:ascii="Calibri" w:hAnsi="Calibri" w:cs="Arial"/>
                            <w:b/>
                            <w:bCs/>
                            <w:color w:val="FFFFFF"/>
                            <w:sz w:val="18"/>
                            <w:szCs w:val="18"/>
                          </w:rPr>
                          <w:t>Nº de serie</w:t>
                        </w:r>
                      </w:p>
                    </w:tc>
                    <w:tc>
                      <w:tcPr>
                        <w:tcW w:w="4222" w:type="dxa"/>
                        <w:tcBorders>
                          <w:top w:val="single" w:sz="4" w:space="0" w:color="auto"/>
                        </w:tcBorders>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Inscripción indeleble del número de serie propio de cada regulador</w:t>
                        </w:r>
                      </w:p>
                    </w:tc>
                  </w:tr>
                </w:tbl>
                <w:p w:rsidR="00FB2272" w:rsidRPr="00FB2272" w:rsidRDefault="00FB2272" w:rsidP="008B20E4">
                  <w:pPr>
                    <w:jc w:val="both"/>
                    <w:rPr>
                      <w:rFonts w:ascii="Calibri" w:hAnsi="Calibri" w:cs="Arial"/>
                      <w:b/>
                      <w:sz w:val="18"/>
                      <w:szCs w:val="18"/>
                    </w:rPr>
                  </w:pPr>
                </w:p>
                <w:p w:rsidR="00FB2272" w:rsidRPr="00FB2272" w:rsidRDefault="00FB2272" w:rsidP="008B20E4">
                  <w:pPr>
                    <w:jc w:val="both"/>
                    <w:rPr>
                      <w:rFonts w:ascii="Calibri" w:hAnsi="Calibri" w:cs="Arial"/>
                      <w:b/>
                      <w:sz w:val="18"/>
                      <w:szCs w:val="18"/>
                    </w:rPr>
                  </w:pPr>
                </w:p>
                <w:p w:rsidR="00FB2272" w:rsidRPr="00FB2272" w:rsidRDefault="00FB2272" w:rsidP="008B20E4">
                  <w:pPr>
                    <w:jc w:val="both"/>
                    <w:rPr>
                      <w:rFonts w:ascii="Calibri" w:hAnsi="Calibri" w:cs="Arial"/>
                      <w:b/>
                      <w:sz w:val="18"/>
                      <w:szCs w:val="18"/>
                    </w:rPr>
                  </w:pPr>
                </w:p>
                <w:p w:rsidR="00FB2272" w:rsidRPr="00FB2272" w:rsidRDefault="00FB2272" w:rsidP="001C3E30">
                  <w:pPr>
                    <w:numPr>
                      <w:ilvl w:val="0"/>
                      <w:numId w:val="66"/>
                    </w:numPr>
                    <w:spacing w:before="240"/>
                    <w:ind w:left="1065" w:hanging="284"/>
                    <w:jc w:val="both"/>
                    <w:rPr>
                      <w:rFonts w:ascii="Calibri" w:hAnsi="Calibri" w:cs="Arial"/>
                      <w:b/>
                      <w:bCs/>
                      <w:iCs/>
                      <w:sz w:val="18"/>
                      <w:szCs w:val="18"/>
                      <w:lang w:val="es-MX" w:eastAsia="x-none"/>
                    </w:rPr>
                  </w:pPr>
                  <w:r w:rsidRPr="00FB2272">
                    <w:rPr>
                      <w:rFonts w:ascii="Calibri" w:hAnsi="Calibri" w:cs="Arial"/>
                      <w:b/>
                      <w:bCs/>
                      <w:iCs/>
                      <w:sz w:val="18"/>
                      <w:szCs w:val="18"/>
                      <w:lang w:val="es-MX" w:eastAsia="x-none"/>
                    </w:rPr>
                    <w:t>VALVULA DE CORTE CAL 15 PARA ACOMETIDA</w:t>
                  </w:r>
                </w:p>
                <w:tbl>
                  <w:tblPr>
                    <w:tblW w:w="6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3885"/>
                  </w:tblGrid>
                  <w:tr w:rsidR="00FB2272" w:rsidRPr="00FB2272" w:rsidTr="00FB2272">
                    <w:trPr>
                      <w:trHeight w:val="1460"/>
                      <w:jc w:val="center"/>
                    </w:trPr>
                    <w:tc>
                      <w:tcPr>
                        <w:tcW w:w="2267"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Material</w:t>
                        </w:r>
                      </w:p>
                    </w:tc>
                    <w:tc>
                      <w:tcPr>
                        <w:tcW w:w="3885"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Bronce</w:t>
                        </w:r>
                      </w:p>
                    </w:tc>
                  </w:tr>
                  <w:tr w:rsidR="00FB2272" w:rsidRPr="00FB2272" w:rsidTr="00FB2272">
                    <w:trPr>
                      <w:trHeight w:val="1850"/>
                      <w:jc w:val="center"/>
                    </w:trPr>
                    <w:tc>
                      <w:tcPr>
                        <w:tcW w:w="2267" w:type="dxa"/>
                        <w:tcBorders>
                          <w:bottom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Tipo</w:t>
                        </w:r>
                      </w:p>
                    </w:tc>
                    <w:tc>
                      <w:tcPr>
                        <w:tcW w:w="3885"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De bola ¼ de giro de paso total DN15 asiento de teflón y con zócalo de sujeción.</w:t>
                        </w:r>
                      </w:p>
                    </w:tc>
                  </w:tr>
                  <w:tr w:rsidR="00FB2272" w:rsidRPr="00FB2272" w:rsidTr="00FB2272">
                    <w:trPr>
                      <w:trHeight w:val="1158"/>
                      <w:jc w:val="center"/>
                    </w:trPr>
                    <w:tc>
                      <w:tcPr>
                        <w:tcW w:w="2267" w:type="dxa"/>
                        <w:tcBorders>
                          <w:top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color w:val="FFFFFF"/>
                            <w:sz w:val="18"/>
                            <w:szCs w:val="18"/>
                          </w:rPr>
                          <w:lastRenderedPageBreak/>
                          <w:t>Presión nominal de trabajo</w:t>
                        </w:r>
                      </w:p>
                    </w:tc>
                    <w:tc>
                      <w:tcPr>
                        <w:tcW w:w="3885"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Mínimo 4 bar</w:t>
                        </w:r>
                      </w:p>
                    </w:tc>
                  </w:tr>
                  <w:tr w:rsidR="00FB2272" w:rsidRPr="00FB2272" w:rsidTr="00FB2272">
                    <w:trPr>
                      <w:trHeight w:val="1969"/>
                      <w:jc w:val="center"/>
                    </w:trPr>
                    <w:tc>
                      <w:tcPr>
                        <w:tcW w:w="2267"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Conexión de salida</w:t>
                        </w:r>
                      </w:p>
                    </w:tc>
                    <w:tc>
                      <w:tcPr>
                        <w:tcW w:w="3885"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Esfero cónica macho tuerca ISO 228  G ¾”</w:t>
                        </w:r>
                      </w:p>
                    </w:tc>
                  </w:tr>
                  <w:tr w:rsidR="00FB2272" w:rsidRPr="00FB2272" w:rsidTr="00FB2272">
                    <w:trPr>
                      <w:trHeight w:val="1952"/>
                      <w:jc w:val="center"/>
                    </w:trPr>
                    <w:tc>
                      <w:tcPr>
                        <w:tcW w:w="2267"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Conexión de Entrada</w:t>
                        </w:r>
                      </w:p>
                    </w:tc>
                    <w:tc>
                      <w:tcPr>
                        <w:tcW w:w="3885"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Accesorio de transición mecánico a tubería de polietileno PE 80, SDR11 de 20mm de diámetro</w:t>
                        </w:r>
                      </w:p>
                    </w:tc>
                  </w:tr>
                  <w:tr w:rsidR="00FB2272" w:rsidRPr="00FB2272" w:rsidTr="00FB2272">
                    <w:trPr>
                      <w:trHeight w:val="1485"/>
                      <w:jc w:val="center"/>
                    </w:trPr>
                    <w:tc>
                      <w:tcPr>
                        <w:tcW w:w="2267"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Bloqueo posición cerrada</w:t>
                        </w:r>
                      </w:p>
                    </w:tc>
                    <w:tc>
                      <w:tcPr>
                        <w:tcW w:w="3885"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Con mecanismo de bloqueo en posición cerrada</w:t>
                        </w:r>
                      </w:p>
                    </w:tc>
                  </w:tr>
                  <w:tr w:rsidR="00FB2272" w:rsidRPr="00FB2272" w:rsidTr="00FB2272">
                    <w:trPr>
                      <w:trHeight w:val="2032"/>
                      <w:jc w:val="center"/>
                    </w:trPr>
                    <w:tc>
                      <w:tcPr>
                        <w:tcW w:w="2267"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lastRenderedPageBreak/>
                          <w:t xml:space="preserve">NORMAS A CUMPLIR </w:t>
                        </w:r>
                      </w:p>
                    </w:tc>
                    <w:tc>
                      <w:tcPr>
                        <w:tcW w:w="3885"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NF XPE 29 – 141 /  UNE-EN 331.</w:t>
                        </w:r>
                      </w:p>
                    </w:tc>
                  </w:tr>
                </w:tbl>
                <w:p w:rsidR="00FB2272" w:rsidRPr="00FB2272" w:rsidRDefault="00FB2272" w:rsidP="001C3E30">
                  <w:pPr>
                    <w:numPr>
                      <w:ilvl w:val="0"/>
                      <w:numId w:val="66"/>
                    </w:numPr>
                    <w:spacing w:before="240" w:line="276" w:lineRule="auto"/>
                    <w:ind w:left="1065" w:hanging="284"/>
                    <w:jc w:val="both"/>
                    <w:rPr>
                      <w:rFonts w:ascii="Calibri" w:hAnsi="Calibri" w:cs="Arial"/>
                      <w:b/>
                      <w:bCs/>
                      <w:iCs/>
                      <w:sz w:val="18"/>
                      <w:szCs w:val="18"/>
                      <w:lang w:val="es-MX" w:eastAsia="x-none"/>
                    </w:rPr>
                  </w:pPr>
                  <w:r w:rsidRPr="00FB2272">
                    <w:rPr>
                      <w:rFonts w:ascii="Calibri" w:hAnsi="Calibri" w:cs="Arial"/>
                      <w:b/>
                      <w:bCs/>
                      <w:iCs/>
                      <w:sz w:val="18"/>
                      <w:szCs w:val="18"/>
                      <w:lang w:val="es-MX" w:eastAsia="x-none"/>
                    </w:rPr>
                    <w:t>CODO 90° CONECTOR REGULADOR – MEDIDOR 7/8” A 7/8”</w:t>
                  </w:r>
                </w:p>
                <w:tbl>
                  <w:tblPr>
                    <w:tblW w:w="5915" w:type="dxa"/>
                    <w:jc w:val="center"/>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4386"/>
                  </w:tblGrid>
                  <w:tr w:rsidR="00FB2272" w:rsidRPr="00FB2272" w:rsidTr="00FB2272">
                    <w:trPr>
                      <w:trHeight w:val="1460"/>
                      <w:jc w:val="center"/>
                    </w:trPr>
                    <w:tc>
                      <w:tcPr>
                        <w:tcW w:w="1529"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Material</w:t>
                        </w:r>
                      </w:p>
                    </w:tc>
                    <w:tc>
                      <w:tcPr>
                        <w:tcW w:w="4386"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Latón o Bronce</w:t>
                        </w:r>
                      </w:p>
                    </w:tc>
                  </w:tr>
                  <w:tr w:rsidR="00FB2272" w:rsidRPr="00FB2272" w:rsidTr="00FB2272">
                    <w:trPr>
                      <w:trHeight w:val="1850"/>
                      <w:jc w:val="center"/>
                    </w:trPr>
                    <w:tc>
                      <w:tcPr>
                        <w:tcW w:w="1529" w:type="dxa"/>
                        <w:tcBorders>
                          <w:bottom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Tipo</w:t>
                        </w:r>
                      </w:p>
                    </w:tc>
                    <w:tc>
                      <w:tcPr>
                        <w:tcW w:w="4386"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 xml:space="preserve">Codo tuerca macho de ISO 228 G 7/8” (GDF 6/20) para conectar a la salida del regulador y tuerca loca hembra con junta plana ISO 228 G 7/8” (GDF 6/20) para conectar a medidor, debe incluir empaquetadura de </w:t>
                        </w:r>
                        <w:proofErr w:type="spellStart"/>
                        <w:r w:rsidRPr="00FB2272">
                          <w:rPr>
                            <w:rFonts w:ascii="Calibri" w:hAnsi="Calibri" w:cs="Arial"/>
                            <w:sz w:val="18"/>
                            <w:szCs w:val="18"/>
                          </w:rPr>
                          <w:t>aramida</w:t>
                        </w:r>
                        <w:proofErr w:type="spellEnd"/>
                        <w:r w:rsidRPr="00FB2272">
                          <w:rPr>
                            <w:rFonts w:ascii="Calibri" w:hAnsi="Calibri" w:cs="Arial"/>
                            <w:sz w:val="18"/>
                            <w:szCs w:val="18"/>
                          </w:rPr>
                          <w:t>.</w:t>
                        </w:r>
                      </w:p>
                    </w:tc>
                  </w:tr>
                </w:tbl>
                <w:p w:rsidR="00FB2272" w:rsidRPr="00FB2272" w:rsidRDefault="00FB2272" w:rsidP="008B20E4">
                  <w:pPr>
                    <w:jc w:val="both"/>
                    <w:rPr>
                      <w:rFonts w:ascii="Calibri" w:hAnsi="Calibri" w:cs="Arial"/>
                      <w:b/>
                      <w:sz w:val="18"/>
                      <w:szCs w:val="18"/>
                    </w:rPr>
                  </w:pPr>
                </w:p>
                <w:p w:rsidR="00FB2272" w:rsidRPr="00FB2272" w:rsidRDefault="00FB2272" w:rsidP="008B20E4">
                  <w:pPr>
                    <w:jc w:val="both"/>
                    <w:rPr>
                      <w:rFonts w:ascii="Calibri" w:hAnsi="Calibri" w:cs="Arial"/>
                      <w:sz w:val="18"/>
                      <w:szCs w:val="18"/>
                    </w:rPr>
                  </w:pPr>
                  <w:r w:rsidRPr="00FB2272">
                    <w:rPr>
                      <w:rFonts w:ascii="Calibri" w:hAnsi="Calibri" w:cs="Arial"/>
                      <w:sz w:val="18"/>
                      <w:szCs w:val="18"/>
                    </w:rPr>
                    <w:t>Los gabinetes deberán tener los siguientes tipos de salida:</w:t>
                  </w:r>
                </w:p>
                <w:p w:rsidR="00FB2272" w:rsidRPr="00FB2272" w:rsidRDefault="00FB2272" w:rsidP="001C3E30">
                  <w:pPr>
                    <w:numPr>
                      <w:ilvl w:val="0"/>
                      <w:numId w:val="66"/>
                    </w:numPr>
                    <w:spacing w:before="240" w:line="276" w:lineRule="auto"/>
                    <w:ind w:left="1065" w:hanging="284"/>
                    <w:jc w:val="both"/>
                    <w:rPr>
                      <w:rFonts w:ascii="Calibri" w:hAnsi="Calibri" w:cs="Arial"/>
                      <w:b/>
                      <w:bCs/>
                      <w:iCs/>
                      <w:sz w:val="18"/>
                      <w:szCs w:val="18"/>
                      <w:lang w:val="es-MX" w:eastAsia="x-none"/>
                    </w:rPr>
                  </w:pPr>
                  <w:r w:rsidRPr="00FB2272">
                    <w:rPr>
                      <w:rFonts w:ascii="Calibri" w:hAnsi="Calibri" w:cs="Arial"/>
                      <w:b/>
                      <w:bCs/>
                      <w:iCs/>
                      <w:sz w:val="18"/>
                      <w:szCs w:val="18"/>
                      <w:lang w:val="es-MX" w:eastAsia="x-none"/>
                    </w:rPr>
                    <w:t>RACCOR RECTO DE SALIDA (Tipo A)</w:t>
                  </w:r>
                </w:p>
                <w:tbl>
                  <w:tblPr>
                    <w:tblW w:w="6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4317"/>
                  </w:tblGrid>
                  <w:tr w:rsidR="00FB2272" w:rsidRPr="00FB2272" w:rsidTr="00FB2272">
                    <w:trPr>
                      <w:trHeight w:val="1235"/>
                      <w:jc w:val="center"/>
                    </w:trPr>
                    <w:tc>
                      <w:tcPr>
                        <w:tcW w:w="1696"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lastRenderedPageBreak/>
                          <w:t>Material</w:t>
                        </w:r>
                      </w:p>
                    </w:tc>
                    <w:tc>
                      <w:tcPr>
                        <w:tcW w:w="4317"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 xml:space="preserve"> Bronce, Latón o Acero galvanizado.</w:t>
                        </w:r>
                      </w:p>
                    </w:tc>
                  </w:tr>
                  <w:tr w:rsidR="00FB2272" w:rsidRPr="00FB2272" w:rsidTr="00FB2272">
                    <w:trPr>
                      <w:trHeight w:val="1566"/>
                      <w:jc w:val="center"/>
                    </w:trPr>
                    <w:tc>
                      <w:tcPr>
                        <w:tcW w:w="1696" w:type="dxa"/>
                        <w:tcBorders>
                          <w:bottom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Tipo</w:t>
                        </w:r>
                      </w:p>
                    </w:tc>
                    <w:tc>
                      <w:tcPr>
                        <w:tcW w:w="4317" w:type="dxa"/>
                        <w:vAlign w:val="center"/>
                      </w:tcPr>
                      <w:p w:rsidR="00FB2272" w:rsidRPr="00FB2272" w:rsidRDefault="00FB2272" w:rsidP="008B20E4">
                        <w:pPr>
                          <w:jc w:val="both"/>
                          <w:rPr>
                            <w:rFonts w:ascii="Calibri" w:hAnsi="Calibri" w:cs="Arial"/>
                            <w:sz w:val="18"/>
                            <w:szCs w:val="18"/>
                          </w:rPr>
                        </w:pPr>
                        <w:proofErr w:type="spellStart"/>
                        <w:r w:rsidRPr="00FB2272">
                          <w:rPr>
                            <w:rFonts w:ascii="Calibri" w:hAnsi="Calibri" w:cs="Arial"/>
                            <w:sz w:val="18"/>
                            <w:szCs w:val="18"/>
                          </w:rPr>
                          <w:t>Raccor</w:t>
                        </w:r>
                        <w:proofErr w:type="spellEnd"/>
                        <w:r w:rsidRPr="00FB2272">
                          <w:rPr>
                            <w:rFonts w:ascii="Calibri" w:hAnsi="Calibri" w:cs="Arial"/>
                            <w:sz w:val="18"/>
                            <w:szCs w:val="18"/>
                          </w:rPr>
                          <w:t xml:space="preserve"> de Salida con tuerca loca hembra ISO 228 G 7/8” (GDF 6/20) para conexión a acero galvanizado tuerca macho cónica  ¾ BSP ISO 228.</w:t>
                        </w:r>
                      </w:p>
                    </w:tc>
                  </w:tr>
                </w:tbl>
                <w:p w:rsidR="00FB2272" w:rsidRPr="00FB2272" w:rsidRDefault="00FB2272" w:rsidP="001C3E30">
                  <w:pPr>
                    <w:numPr>
                      <w:ilvl w:val="0"/>
                      <w:numId w:val="66"/>
                    </w:numPr>
                    <w:spacing w:before="240" w:line="276" w:lineRule="auto"/>
                    <w:ind w:left="1065" w:hanging="284"/>
                    <w:jc w:val="both"/>
                    <w:rPr>
                      <w:rFonts w:ascii="Calibri" w:hAnsi="Calibri" w:cs="Arial"/>
                      <w:b/>
                      <w:bCs/>
                      <w:iCs/>
                      <w:sz w:val="18"/>
                      <w:szCs w:val="18"/>
                      <w:lang w:val="es-MX" w:eastAsia="x-none"/>
                    </w:rPr>
                  </w:pPr>
                  <w:r w:rsidRPr="00FB2272">
                    <w:rPr>
                      <w:rFonts w:ascii="Calibri" w:hAnsi="Calibri" w:cs="Arial"/>
                      <w:b/>
                      <w:bCs/>
                      <w:iCs/>
                      <w:sz w:val="18"/>
                      <w:szCs w:val="18"/>
                      <w:lang w:val="es-MX" w:eastAsia="x-none"/>
                    </w:rPr>
                    <w:t>JUEGO DE CRUCETAS (Tipo B)</w:t>
                  </w:r>
                </w:p>
                <w:tbl>
                  <w:tblPr>
                    <w:tblW w:w="6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4637"/>
                  </w:tblGrid>
                  <w:tr w:rsidR="00FB2272" w:rsidRPr="00FB2272" w:rsidTr="00FB2272">
                    <w:trPr>
                      <w:trHeight w:val="1460"/>
                      <w:jc w:val="center"/>
                    </w:trPr>
                    <w:tc>
                      <w:tcPr>
                        <w:tcW w:w="1458" w:type="dxa"/>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Material</w:t>
                        </w:r>
                      </w:p>
                    </w:tc>
                    <w:tc>
                      <w:tcPr>
                        <w:tcW w:w="4637"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 xml:space="preserve"> Latón, Bronce o Cobre.</w:t>
                        </w:r>
                      </w:p>
                    </w:tc>
                  </w:tr>
                  <w:tr w:rsidR="00FB2272" w:rsidRPr="00FB2272" w:rsidTr="00FB2272">
                    <w:trPr>
                      <w:trHeight w:val="1850"/>
                      <w:jc w:val="center"/>
                    </w:trPr>
                    <w:tc>
                      <w:tcPr>
                        <w:tcW w:w="1458" w:type="dxa"/>
                        <w:tcBorders>
                          <w:bottom w:val="single" w:sz="4" w:space="0" w:color="auto"/>
                        </w:tcBorders>
                        <w:shd w:val="clear" w:color="auto" w:fill="538135"/>
                        <w:vAlign w:val="center"/>
                      </w:tcPr>
                      <w:p w:rsidR="00FB2272" w:rsidRPr="00FB2272" w:rsidRDefault="00FB2272" w:rsidP="008B20E4">
                        <w:pPr>
                          <w:rPr>
                            <w:rFonts w:ascii="Calibri" w:hAnsi="Calibri" w:cs="Arial"/>
                            <w:b/>
                            <w:color w:val="FFFFFF"/>
                            <w:sz w:val="18"/>
                            <w:szCs w:val="18"/>
                          </w:rPr>
                        </w:pPr>
                        <w:r w:rsidRPr="00FB2272">
                          <w:rPr>
                            <w:rFonts w:ascii="Calibri" w:hAnsi="Calibri" w:cs="Arial"/>
                            <w:b/>
                            <w:bCs/>
                            <w:color w:val="FFFFFF"/>
                            <w:sz w:val="18"/>
                            <w:szCs w:val="18"/>
                          </w:rPr>
                          <w:t>Tipo</w:t>
                        </w:r>
                      </w:p>
                      <w:p w:rsidR="00FB2272" w:rsidRPr="00FB2272" w:rsidRDefault="00FB2272" w:rsidP="008B20E4">
                        <w:pPr>
                          <w:rPr>
                            <w:rFonts w:ascii="Calibri" w:hAnsi="Calibri" w:cs="Arial"/>
                            <w:b/>
                            <w:color w:val="FFFFFF"/>
                            <w:sz w:val="18"/>
                            <w:szCs w:val="18"/>
                          </w:rPr>
                        </w:pPr>
                      </w:p>
                    </w:tc>
                    <w:tc>
                      <w:tcPr>
                        <w:tcW w:w="4637" w:type="dxa"/>
                        <w:vAlign w:val="center"/>
                      </w:tcPr>
                      <w:p w:rsidR="00FB2272" w:rsidRPr="00FB2272" w:rsidRDefault="00FB2272" w:rsidP="008B20E4">
                        <w:pPr>
                          <w:jc w:val="both"/>
                          <w:rPr>
                            <w:rFonts w:ascii="Calibri" w:hAnsi="Calibri" w:cs="Arial"/>
                            <w:sz w:val="18"/>
                            <w:szCs w:val="18"/>
                          </w:rPr>
                        </w:pPr>
                        <w:r w:rsidRPr="00FB2272">
                          <w:rPr>
                            <w:rFonts w:ascii="Calibri" w:hAnsi="Calibri" w:cs="Arial"/>
                            <w:sz w:val="18"/>
                            <w:szCs w:val="18"/>
                          </w:rPr>
                          <w:t xml:space="preserve">Con conexión </w:t>
                        </w:r>
                        <w:proofErr w:type="spellStart"/>
                        <w:r w:rsidRPr="00FB2272">
                          <w:rPr>
                            <w:rFonts w:ascii="Calibri" w:hAnsi="Calibri" w:cs="Arial"/>
                            <w:sz w:val="18"/>
                            <w:szCs w:val="18"/>
                          </w:rPr>
                          <w:t>raccor</w:t>
                        </w:r>
                        <w:proofErr w:type="spellEnd"/>
                        <w:r w:rsidRPr="00FB2272">
                          <w:rPr>
                            <w:rFonts w:ascii="Calibri" w:hAnsi="Calibri" w:cs="Arial"/>
                            <w:sz w:val="18"/>
                            <w:szCs w:val="18"/>
                          </w:rPr>
                          <w:t xml:space="preserve"> de salida, tuerca loca conexión al medidor ISO 228 G 7/8” (GDF 6/20) a cruceta de tubo de cobre. El tubo de cobre diámetro externo 22mm x 1mm de espesor de pared. El largo de la cruceta que sale del gabinete deberá ser 5 - 6.5 cm.</w:t>
                        </w:r>
                      </w:p>
                    </w:tc>
                  </w:tr>
                </w:tbl>
                <w:p w:rsidR="00FB2272" w:rsidRPr="00FB2272" w:rsidRDefault="00FB2272" w:rsidP="008B20E4">
                  <w:pPr>
                    <w:jc w:val="both"/>
                    <w:rPr>
                      <w:rFonts w:ascii="Calibri" w:hAnsi="Calibri" w:cs="Arial"/>
                      <w:sz w:val="18"/>
                      <w:szCs w:val="18"/>
                    </w:rPr>
                  </w:pPr>
                  <w:r w:rsidRPr="00FB2272">
                    <w:rPr>
                      <w:rFonts w:ascii="Calibri" w:hAnsi="Calibri" w:cs="Arial"/>
                      <w:b/>
                      <w:sz w:val="18"/>
                      <w:szCs w:val="18"/>
                    </w:rPr>
                    <w:t>Nota 1.-</w:t>
                  </w:r>
                  <w:r w:rsidRPr="00FB2272">
                    <w:rPr>
                      <w:rFonts w:ascii="Calibri" w:hAnsi="Calibri" w:cs="Arial"/>
                      <w:sz w:val="18"/>
                      <w:szCs w:val="18"/>
                    </w:rPr>
                    <w:t xml:space="preserve"> Los materiales deberán cumplir con las normas antes mencionadas o cualquier otra norma internacional equivalente o superior a la especificada, siempre y cuando sea compatible y cumpla con las especificaciones técnicas citadas.</w:t>
                  </w:r>
                </w:p>
                <w:p w:rsidR="00FB2272" w:rsidRPr="00FB2272" w:rsidRDefault="00FB2272" w:rsidP="008B20E4">
                  <w:pPr>
                    <w:jc w:val="both"/>
                    <w:rPr>
                      <w:rFonts w:ascii="Calibri" w:hAnsi="Calibri" w:cs="Arial"/>
                      <w:sz w:val="18"/>
                      <w:szCs w:val="18"/>
                    </w:rPr>
                  </w:pPr>
                  <w:r w:rsidRPr="00FB2272">
                    <w:rPr>
                      <w:rFonts w:ascii="Calibri" w:hAnsi="Calibri" w:cs="Arial"/>
                      <w:sz w:val="18"/>
                      <w:szCs w:val="18"/>
                    </w:rPr>
                    <w:t>La documentación para las propuestas puede ser en fotocopia simple, para la firma de contrato, se exige original o copia legalizada.</w:t>
                  </w:r>
                </w:p>
                <w:p w:rsidR="00FB2272" w:rsidRPr="00FB2272" w:rsidRDefault="00FB2272" w:rsidP="008B20E4">
                  <w:pPr>
                    <w:jc w:val="both"/>
                    <w:rPr>
                      <w:rFonts w:ascii="Calibri" w:hAnsi="Calibri" w:cs="Arial"/>
                      <w:sz w:val="18"/>
                      <w:szCs w:val="18"/>
                    </w:rPr>
                  </w:pPr>
                  <w:r w:rsidRPr="00FB2272">
                    <w:rPr>
                      <w:rFonts w:ascii="Calibri" w:hAnsi="Calibri" w:cs="Arial"/>
                      <w:b/>
                      <w:sz w:val="18"/>
                      <w:szCs w:val="18"/>
                    </w:rPr>
                    <w:t>Nota 2.-</w:t>
                  </w:r>
                  <w:r w:rsidRPr="00FB2272">
                    <w:rPr>
                      <w:rFonts w:ascii="Calibri" w:hAnsi="Calibri" w:cs="Arial"/>
                      <w:sz w:val="18"/>
                      <w:szCs w:val="18"/>
                    </w:rPr>
                    <w:t xml:space="preserve"> Cada gabinete de medición deberá contar con el código del proceso correspondiente a la </w:t>
                  </w:r>
                  <w:r w:rsidRPr="00FB2272">
                    <w:rPr>
                      <w:rFonts w:ascii="Calibri" w:hAnsi="Calibri" w:cs="Arial"/>
                      <w:sz w:val="18"/>
                      <w:szCs w:val="18"/>
                    </w:rPr>
                    <w:lastRenderedPageBreak/>
                    <w:t>gestión (ejemplo XXXX-XXX-XXX-2015) impreso en un lugar visible.</w:t>
                  </w:r>
                </w:p>
                <w:p w:rsidR="00FB2272" w:rsidRPr="00FB2272" w:rsidRDefault="00FB2272" w:rsidP="008B20E4">
                  <w:pPr>
                    <w:jc w:val="both"/>
                    <w:rPr>
                      <w:rFonts w:ascii="Calibri" w:hAnsi="Calibri" w:cs="Arial"/>
                      <w:sz w:val="18"/>
                      <w:szCs w:val="18"/>
                    </w:rPr>
                  </w:pPr>
                  <w:r w:rsidRPr="00FB2272">
                    <w:rPr>
                      <w:rFonts w:ascii="Calibri" w:hAnsi="Calibri" w:cs="Arial"/>
                      <w:b/>
                      <w:sz w:val="18"/>
                      <w:szCs w:val="18"/>
                    </w:rPr>
                    <w:t xml:space="preserve">Nota 3.- </w:t>
                  </w:r>
                  <w:r w:rsidRPr="00FB2272">
                    <w:rPr>
                      <w:rFonts w:ascii="Calibri" w:hAnsi="Calibri" w:cs="Arial"/>
                      <w:sz w:val="18"/>
                      <w:szCs w:val="18"/>
                    </w:rPr>
                    <w:t>En la entrega total, la empresa adjudicada deberá incluir la ficha técnica respectiva (documento adicional).</w:t>
                  </w:r>
                </w:p>
                <w:p w:rsidR="00FB2272" w:rsidRPr="00FB2272" w:rsidRDefault="00FB2272" w:rsidP="008B20E4">
                  <w:pPr>
                    <w:jc w:val="both"/>
                    <w:rPr>
                      <w:rFonts w:ascii="Calibri" w:hAnsi="Calibri" w:cs="Arial"/>
                      <w:sz w:val="18"/>
                      <w:szCs w:val="18"/>
                    </w:rPr>
                  </w:pPr>
                  <w:r w:rsidRPr="00FB2272">
                    <w:rPr>
                      <w:rFonts w:ascii="Calibri" w:hAnsi="Calibri" w:cs="Arial"/>
                      <w:b/>
                      <w:sz w:val="18"/>
                      <w:szCs w:val="18"/>
                    </w:rPr>
                    <w:t>Nota 4.-</w:t>
                  </w:r>
                  <w:r w:rsidRPr="00FB2272">
                    <w:rPr>
                      <w:rFonts w:ascii="Calibri" w:hAnsi="Calibri" w:cs="Arial"/>
                      <w:sz w:val="18"/>
                      <w:szCs w:val="18"/>
                    </w:rPr>
                    <w:t xml:space="preserve"> Cada gabinete de medición debe presentar un certificado de hermeticidad aprobado.</w:t>
                  </w:r>
                </w:p>
                <w:p w:rsidR="00FB2272" w:rsidRPr="00FB2272" w:rsidRDefault="00FB2272" w:rsidP="008B20E4">
                  <w:pPr>
                    <w:jc w:val="both"/>
                    <w:rPr>
                      <w:rFonts w:ascii="Calibri" w:hAnsi="Calibri" w:cs="Arial"/>
                      <w:sz w:val="18"/>
                      <w:szCs w:val="18"/>
                    </w:rPr>
                  </w:pPr>
                  <w:r w:rsidRPr="00FB2272">
                    <w:rPr>
                      <w:rFonts w:ascii="Calibri" w:hAnsi="Calibri" w:cs="Arial"/>
                      <w:b/>
                      <w:sz w:val="18"/>
                      <w:szCs w:val="18"/>
                    </w:rPr>
                    <w:t>Nota 5.-</w:t>
                  </w:r>
                  <w:r w:rsidRPr="00FB2272">
                    <w:rPr>
                      <w:rFonts w:ascii="Calibri" w:hAnsi="Calibri" w:cs="Arial"/>
                      <w:sz w:val="18"/>
                      <w:szCs w:val="18"/>
                    </w:rPr>
                    <w:t xml:space="preserve"> Los elementos que componen el gabinete de medición deben contar con su certificado de calidad.</w:t>
                  </w:r>
                </w:p>
                <w:p w:rsidR="00FB2272" w:rsidRPr="00FB2272" w:rsidRDefault="00FB2272" w:rsidP="008B20E4">
                  <w:pPr>
                    <w:ind w:left="426"/>
                    <w:jc w:val="both"/>
                    <w:rPr>
                      <w:rFonts w:ascii="Calibri" w:hAnsi="Calibri" w:cs="Calibri"/>
                      <w:sz w:val="18"/>
                      <w:szCs w:val="18"/>
                      <w:lang w:eastAsia="es-BO"/>
                    </w:rPr>
                  </w:pPr>
                </w:p>
              </w:tc>
            </w:tr>
            <w:tr w:rsidR="00FB2272" w:rsidRPr="00FB2272" w:rsidTr="00FB2272">
              <w:trPr>
                <w:trHeight w:val="2117"/>
              </w:trPr>
              <w:tc>
                <w:tcPr>
                  <w:tcW w:w="7402" w:type="dxa"/>
                  <w:shd w:val="clear" w:color="auto" w:fill="B8CCE4"/>
                  <w:vAlign w:val="center"/>
                </w:tcPr>
                <w:p w:rsidR="00FB2272" w:rsidRPr="00FB2272" w:rsidRDefault="00FB2272" w:rsidP="008B20E4">
                  <w:pPr>
                    <w:rPr>
                      <w:rFonts w:ascii="Calibri" w:hAnsi="Calibri" w:cs="Calibri"/>
                      <w:sz w:val="18"/>
                      <w:szCs w:val="18"/>
                      <w:lang w:eastAsia="es-BO"/>
                    </w:rPr>
                  </w:pPr>
                  <w:r w:rsidRPr="00FB2272">
                    <w:rPr>
                      <w:rFonts w:ascii="Calibri" w:hAnsi="Calibri" w:cs="Calibri"/>
                      <w:b/>
                      <w:bCs/>
                      <w:sz w:val="18"/>
                      <w:szCs w:val="18"/>
                    </w:rPr>
                    <w:lastRenderedPageBreak/>
                    <w:t xml:space="preserve">PLAZO DE ENTREGA </w:t>
                  </w:r>
                </w:p>
              </w:tc>
            </w:tr>
            <w:tr w:rsidR="00FB2272" w:rsidRPr="00FB2272" w:rsidTr="00FB2272">
              <w:trPr>
                <w:trHeight w:val="2669"/>
              </w:trPr>
              <w:tc>
                <w:tcPr>
                  <w:tcW w:w="7402" w:type="dxa"/>
                  <w:shd w:val="clear" w:color="auto" w:fill="auto"/>
                  <w:vAlign w:val="center"/>
                </w:tcPr>
                <w:p w:rsidR="00FB2272" w:rsidRPr="00FB2272" w:rsidRDefault="00FB2272" w:rsidP="008B20E4">
                  <w:pPr>
                    <w:pStyle w:val="Prrafodelista"/>
                    <w:ind w:left="0"/>
                    <w:jc w:val="both"/>
                    <w:rPr>
                      <w:rFonts w:ascii="Calibri" w:hAnsi="Calibri" w:cs="Arial"/>
                      <w:b/>
                      <w:sz w:val="18"/>
                      <w:szCs w:val="18"/>
                    </w:rPr>
                  </w:pPr>
                  <w:r w:rsidRPr="00FB2272">
                    <w:rPr>
                      <w:rFonts w:ascii="Calibri" w:hAnsi="Calibri" w:cs="Arial"/>
                      <w:sz w:val="18"/>
                      <w:szCs w:val="18"/>
                    </w:rPr>
                    <w:t xml:space="preserve">El plazo de entrega de la totalidad de cada ítem (s) es de </w:t>
                  </w:r>
                  <w:r w:rsidRPr="00FB2272">
                    <w:rPr>
                      <w:rFonts w:ascii="Calibri" w:hAnsi="Calibri" w:cs="Arial"/>
                      <w:b/>
                      <w:sz w:val="18"/>
                      <w:szCs w:val="18"/>
                    </w:rPr>
                    <w:t>180</w:t>
                  </w:r>
                  <w:r w:rsidRPr="00FB2272">
                    <w:rPr>
                      <w:rFonts w:ascii="Calibri" w:hAnsi="Calibri" w:cs="Arial"/>
                      <w:sz w:val="18"/>
                      <w:szCs w:val="18"/>
                    </w:rPr>
                    <w:t xml:space="preserve"> </w:t>
                  </w:r>
                  <w:r w:rsidRPr="00FB2272">
                    <w:rPr>
                      <w:rFonts w:ascii="Calibri" w:hAnsi="Calibri" w:cs="Arial"/>
                      <w:b/>
                      <w:sz w:val="18"/>
                      <w:szCs w:val="18"/>
                    </w:rPr>
                    <w:t>días Calendario.</w:t>
                  </w:r>
                </w:p>
                <w:p w:rsidR="00FB2272" w:rsidRPr="00FB2272" w:rsidRDefault="00FB2272" w:rsidP="008B20E4">
                  <w:pPr>
                    <w:pStyle w:val="Prrafodelista"/>
                    <w:ind w:left="0"/>
                    <w:jc w:val="both"/>
                    <w:rPr>
                      <w:rFonts w:ascii="Calibri" w:hAnsi="Calibri" w:cs="Arial"/>
                      <w:sz w:val="18"/>
                      <w:szCs w:val="18"/>
                    </w:rPr>
                  </w:pPr>
                  <w:r w:rsidRPr="00FB2272">
                    <w:rPr>
                      <w:rFonts w:ascii="Calibri" w:hAnsi="Calibri" w:cs="Arial"/>
                      <w:sz w:val="18"/>
                      <w:szCs w:val="18"/>
                    </w:rPr>
                    <w:t>Asimismo se requiere se efectúe una sola entrega de cada ítem (s):</w:t>
                  </w:r>
                </w:p>
                <w:p w:rsidR="00FB2272" w:rsidRPr="00FB2272" w:rsidRDefault="00FB2272" w:rsidP="008B20E4">
                  <w:pPr>
                    <w:pStyle w:val="Prrafodelista"/>
                    <w:spacing w:before="240" w:line="360" w:lineRule="auto"/>
                    <w:ind w:left="785"/>
                    <w:jc w:val="center"/>
                    <w:rPr>
                      <w:rFonts w:ascii="Calibri" w:eastAsia="Arial Unicode MS" w:hAnsi="Calibri" w:cs="Arial"/>
                      <w:b/>
                      <w:bCs/>
                      <w:sz w:val="18"/>
                      <w:szCs w:val="18"/>
                    </w:rPr>
                  </w:pPr>
                  <w:r w:rsidRPr="00FB2272">
                    <w:rPr>
                      <w:rFonts w:ascii="Calibri" w:eastAsia="Arial Unicode MS" w:hAnsi="Calibri" w:cs="Arial"/>
                      <w:b/>
                      <w:bCs/>
                      <w:sz w:val="18"/>
                      <w:szCs w:val="18"/>
                    </w:rPr>
                    <w:t>Cuadro 1</w:t>
                  </w: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2090"/>
                    <w:gridCol w:w="2588"/>
                  </w:tblGrid>
                  <w:tr w:rsidR="00FB2272" w:rsidRPr="00FB2272" w:rsidTr="006225C7">
                    <w:trPr>
                      <w:trHeight w:val="1761"/>
                    </w:trPr>
                    <w:tc>
                      <w:tcPr>
                        <w:tcW w:w="846" w:type="dxa"/>
                        <w:shd w:val="clear" w:color="auto" w:fill="538135"/>
                        <w:noWrap/>
                        <w:vAlign w:val="center"/>
                      </w:tcPr>
                      <w:p w:rsidR="00FB2272" w:rsidRPr="00FB2272" w:rsidRDefault="00FB2272" w:rsidP="008B20E4">
                        <w:pPr>
                          <w:jc w:val="center"/>
                          <w:rPr>
                            <w:rFonts w:ascii="Calibri" w:hAnsi="Calibri" w:cs="Arial"/>
                            <w:b/>
                            <w:color w:val="FFFFFF"/>
                            <w:sz w:val="18"/>
                            <w:szCs w:val="18"/>
                          </w:rPr>
                        </w:pPr>
                        <w:r w:rsidRPr="00FB2272">
                          <w:rPr>
                            <w:rFonts w:ascii="Calibri" w:hAnsi="Calibri" w:cs="Arial"/>
                            <w:b/>
                            <w:color w:val="FFFFFF"/>
                            <w:sz w:val="18"/>
                            <w:szCs w:val="18"/>
                          </w:rPr>
                          <w:t>ITEMS</w:t>
                        </w:r>
                      </w:p>
                    </w:tc>
                    <w:tc>
                      <w:tcPr>
                        <w:tcW w:w="2090" w:type="dxa"/>
                        <w:shd w:val="clear" w:color="auto" w:fill="538135"/>
                        <w:noWrap/>
                        <w:vAlign w:val="center"/>
                      </w:tcPr>
                      <w:p w:rsidR="00FB2272" w:rsidRPr="00FB2272" w:rsidRDefault="00FB2272" w:rsidP="008B20E4">
                        <w:pPr>
                          <w:jc w:val="center"/>
                          <w:rPr>
                            <w:rFonts w:ascii="Calibri" w:hAnsi="Calibri" w:cs="Arial"/>
                            <w:b/>
                            <w:color w:val="FFFFFF"/>
                            <w:sz w:val="18"/>
                            <w:szCs w:val="18"/>
                          </w:rPr>
                        </w:pPr>
                        <w:r w:rsidRPr="00FB2272">
                          <w:rPr>
                            <w:rFonts w:ascii="Calibri" w:hAnsi="Calibri" w:cs="Arial"/>
                            <w:b/>
                            <w:color w:val="FFFFFF"/>
                            <w:sz w:val="18"/>
                            <w:szCs w:val="18"/>
                          </w:rPr>
                          <w:t>PLAZOS</w:t>
                        </w:r>
                      </w:p>
                    </w:tc>
                    <w:tc>
                      <w:tcPr>
                        <w:tcW w:w="2588" w:type="dxa"/>
                        <w:shd w:val="clear" w:color="auto" w:fill="538135"/>
                        <w:vAlign w:val="center"/>
                      </w:tcPr>
                      <w:p w:rsidR="00FB2272" w:rsidRPr="00FB2272" w:rsidRDefault="00FB2272" w:rsidP="008B20E4">
                        <w:pPr>
                          <w:jc w:val="center"/>
                          <w:rPr>
                            <w:rFonts w:ascii="Calibri" w:hAnsi="Calibri" w:cs="Arial"/>
                            <w:b/>
                            <w:color w:val="FFFFFF"/>
                            <w:sz w:val="18"/>
                            <w:szCs w:val="18"/>
                          </w:rPr>
                        </w:pPr>
                        <w:r w:rsidRPr="00FB2272">
                          <w:rPr>
                            <w:rFonts w:ascii="Calibri" w:hAnsi="Calibri" w:cs="Arial"/>
                            <w:b/>
                            <w:color w:val="FFFFFF"/>
                            <w:sz w:val="18"/>
                            <w:szCs w:val="18"/>
                          </w:rPr>
                          <w:t>CANTIDAD</w:t>
                        </w:r>
                      </w:p>
                    </w:tc>
                  </w:tr>
                  <w:tr w:rsidR="00FB2272" w:rsidRPr="00FB2272" w:rsidTr="006225C7">
                    <w:trPr>
                      <w:trHeight w:val="764"/>
                    </w:trPr>
                    <w:tc>
                      <w:tcPr>
                        <w:tcW w:w="846" w:type="dxa"/>
                        <w:shd w:val="clear" w:color="auto" w:fill="auto"/>
                        <w:noWrap/>
                        <w:vAlign w:val="center"/>
                      </w:tcPr>
                      <w:p w:rsidR="00FB2272" w:rsidRPr="00FB2272" w:rsidRDefault="00FB2272" w:rsidP="008B20E4">
                        <w:pPr>
                          <w:jc w:val="center"/>
                          <w:rPr>
                            <w:rFonts w:ascii="Calibri" w:hAnsi="Calibri" w:cs="Arial"/>
                            <w:sz w:val="18"/>
                            <w:szCs w:val="18"/>
                          </w:rPr>
                        </w:pPr>
                        <w:r w:rsidRPr="00FB2272">
                          <w:rPr>
                            <w:rFonts w:ascii="Calibri" w:hAnsi="Calibri" w:cs="Arial"/>
                            <w:sz w:val="18"/>
                            <w:szCs w:val="18"/>
                          </w:rPr>
                          <w:t>1</w:t>
                        </w:r>
                      </w:p>
                    </w:tc>
                    <w:tc>
                      <w:tcPr>
                        <w:tcW w:w="2090" w:type="dxa"/>
                        <w:vMerge w:val="restart"/>
                        <w:shd w:val="clear" w:color="auto" w:fill="auto"/>
                        <w:noWrap/>
                        <w:vAlign w:val="center"/>
                      </w:tcPr>
                      <w:p w:rsidR="006225C7" w:rsidRDefault="006225C7" w:rsidP="008B20E4">
                        <w:pPr>
                          <w:jc w:val="both"/>
                          <w:rPr>
                            <w:rFonts w:ascii="Calibri" w:hAnsi="Calibri" w:cs="Arial"/>
                            <w:sz w:val="18"/>
                            <w:szCs w:val="18"/>
                          </w:rPr>
                        </w:pPr>
                      </w:p>
                      <w:p w:rsidR="00FB2272" w:rsidRPr="00FB2272" w:rsidRDefault="00FB2272" w:rsidP="008B20E4">
                        <w:pPr>
                          <w:jc w:val="both"/>
                          <w:rPr>
                            <w:rFonts w:ascii="Calibri" w:hAnsi="Calibri" w:cs="Arial"/>
                            <w:sz w:val="18"/>
                            <w:szCs w:val="18"/>
                          </w:rPr>
                        </w:pPr>
                        <w:r w:rsidRPr="00FB2272">
                          <w:rPr>
                            <w:rFonts w:ascii="Calibri" w:hAnsi="Calibri" w:cs="Arial"/>
                            <w:sz w:val="18"/>
                            <w:szCs w:val="18"/>
                          </w:rPr>
                          <w:t xml:space="preserve">A  los 180 días (Ciento ochenta) días calendario </w:t>
                        </w:r>
                        <w:r w:rsidRPr="00FB2272">
                          <w:rPr>
                            <w:rFonts w:ascii="Calibri" w:hAnsi="Calibri" w:cs="Arial"/>
                            <w:b/>
                            <w:sz w:val="18"/>
                            <w:szCs w:val="18"/>
                            <w:lang w:eastAsia="es-BO"/>
                          </w:rPr>
                          <w:t xml:space="preserve"> </w:t>
                        </w:r>
                        <w:r w:rsidRPr="00FB2272">
                          <w:rPr>
                            <w:rFonts w:ascii="Calibri" w:hAnsi="Calibri" w:cs="Arial"/>
                            <w:b/>
                            <w:sz w:val="18"/>
                            <w:szCs w:val="18"/>
                            <w:lang w:eastAsia="es-BO"/>
                          </w:rPr>
                          <w:lastRenderedPageBreak/>
                          <w:t xml:space="preserve">a partir del día siguiente de la recepción de la orden de inicio de contrato </w:t>
                        </w:r>
                      </w:p>
                    </w:tc>
                    <w:tc>
                      <w:tcPr>
                        <w:tcW w:w="2588" w:type="dxa"/>
                        <w:vMerge w:val="restart"/>
                        <w:shd w:val="clear" w:color="auto" w:fill="auto"/>
                        <w:vAlign w:val="center"/>
                      </w:tcPr>
                      <w:p w:rsidR="00FB2272" w:rsidRPr="00FB2272" w:rsidRDefault="00FB2272" w:rsidP="008B20E4">
                        <w:pPr>
                          <w:jc w:val="center"/>
                          <w:rPr>
                            <w:rFonts w:ascii="Calibri" w:hAnsi="Calibri" w:cs="Arial"/>
                            <w:sz w:val="18"/>
                            <w:szCs w:val="18"/>
                          </w:rPr>
                        </w:pPr>
                        <w:r w:rsidRPr="00FB2272">
                          <w:rPr>
                            <w:rFonts w:ascii="Calibri" w:hAnsi="Calibri" w:cs="Arial"/>
                            <w:sz w:val="18"/>
                            <w:szCs w:val="18"/>
                            <w:lang w:eastAsia="es-BO"/>
                          </w:rPr>
                          <w:lastRenderedPageBreak/>
                          <w:t>100% del total del (los) ítem (s) adjudicados.</w:t>
                        </w:r>
                      </w:p>
                    </w:tc>
                  </w:tr>
                  <w:tr w:rsidR="00FB2272" w:rsidRPr="00FB2272" w:rsidTr="006225C7">
                    <w:trPr>
                      <w:trHeight w:val="764"/>
                    </w:trPr>
                    <w:tc>
                      <w:tcPr>
                        <w:tcW w:w="846" w:type="dxa"/>
                        <w:shd w:val="clear" w:color="auto" w:fill="auto"/>
                        <w:noWrap/>
                        <w:vAlign w:val="center"/>
                      </w:tcPr>
                      <w:p w:rsidR="00FB2272" w:rsidRPr="00FB2272" w:rsidRDefault="00FB2272" w:rsidP="008B20E4">
                        <w:pPr>
                          <w:jc w:val="center"/>
                          <w:rPr>
                            <w:rFonts w:ascii="Calibri" w:hAnsi="Calibri" w:cs="Arial"/>
                            <w:sz w:val="18"/>
                            <w:szCs w:val="18"/>
                          </w:rPr>
                        </w:pPr>
                        <w:r w:rsidRPr="00FB2272">
                          <w:rPr>
                            <w:rFonts w:ascii="Calibri" w:hAnsi="Calibri" w:cs="Arial"/>
                            <w:sz w:val="18"/>
                            <w:szCs w:val="18"/>
                          </w:rPr>
                          <w:lastRenderedPageBreak/>
                          <w:t>2</w:t>
                        </w:r>
                      </w:p>
                    </w:tc>
                    <w:tc>
                      <w:tcPr>
                        <w:tcW w:w="2090" w:type="dxa"/>
                        <w:vMerge/>
                        <w:shd w:val="clear" w:color="auto" w:fill="auto"/>
                        <w:noWrap/>
                        <w:vAlign w:val="center"/>
                      </w:tcPr>
                      <w:p w:rsidR="00FB2272" w:rsidRPr="00FB2272" w:rsidRDefault="00FB2272" w:rsidP="008B20E4">
                        <w:pPr>
                          <w:jc w:val="both"/>
                          <w:rPr>
                            <w:rFonts w:ascii="Calibri" w:hAnsi="Calibri" w:cs="Arial"/>
                            <w:sz w:val="18"/>
                            <w:szCs w:val="18"/>
                          </w:rPr>
                        </w:pPr>
                      </w:p>
                    </w:tc>
                    <w:tc>
                      <w:tcPr>
                        <w:tcW w:w="2588" w:type="dxa"/>
                        <w:vMerge/>
                        <w:shd w:val="clear" w:color="auto" w:fill="auto"/>
                        <w:vAlign w:val="center"/>
                      </w:tcPr>
                      <w:p w:rsidR="00FB2272" w:rsidRPr="00FB2272" w:rsidRDefault="00FB2272" w:rsidP="008B20E4">
                        <w:pPr>
                          <w:jc w:val="center"/>
                          <w:rPr>
                            <w:rFonts w:ascii="Calibri" w:hAnsi="Calibri" w:cs="Arial"/>
                            <w:sz w:val="18"/>
                            <w:szCs w:val="18"/>
                            <w:lang w:eastAsia="es-BO"/>
                          </w:rPr>
                        </w:pPr>
                      </w:p>
                    </w:tc>
                  </w:tr>
                  <w:tr w:rsidR="00FB2272" w:rsidRPr="00FB2272" w:rsidTr="006225C7">
                    <w:trPr>
                      <w:trHeight w:val="764"/>
                    </w:trPr>
                    <w:tc>
                      <w:tcPr>
                        <w:tcW w:w="846" w:type="dxa"/>
                        <w:shd w:val="clear" w:color="auto" w:fill="auto"/>
                        <w:noWrap/>
                        <w:vAlign w:val="center"/>
                      </w:tcPr>
                      <w:p w:rsidR="00FB2272" w:rsidRPr="00FB2272" w:rsidRDefault="00FB2272" w:rsidP="008B20E4">
                        <w:pPr>
                          <w:jc w:val="center"/>
                          <w:rPr>
                            <w:rFonts w:ascii="Calibri" w:hAnsi="Calibri" w:cs="Arial"/>
                            <w:sz w:val="18"/>
                            <w:szCs w:val="18"/>
                          </w:rPr>
                        </w:pPr>
                        <w:r w:rsidRPr="00FB2272">
                          <w:rPr>
                            <w:rFonts w:ascii="Calibri" w:hAnsi="Calibri" w:cs="Arial"/>
                            <w:sz w:val="18"/>
                            <w:szCs w:val="18"/>
                          </w:rPr>
                          <w:lastRenderedPageBreak/>
                          <w:t>3</w:t>
                        </w:r>
                      </w:p>
                    </w:tc>
                    <w:tc>
                      <w:tcPr>
                        <w:tcW w:w="2090" w:type="dxa"/>
                        <w:vMerge/>
                        <w:shd w:val="clear" w:color="auto" w:fill="auto"/>
                        <w:noWrap/>
                        <w:vAlign w:val="center"/>
                      </w:tcPr>
                      <w:p w:rsidR="00FB2272" w:rsidRPr="00FB2272" w:rsidRDefault="00FB2272" w:rsidP="008B20E4">
                        <w:pPr>
                          <w:jc w:val="both"/>
                          <w:rPr>
                            <w:rFonts w:ascii="Calibri" w:hAnsi="Calibri" w:cs="Arial"/>
                            <w:sz w:val="18"/>
                            <w:szCs w:val="18"/>
                          </w:rPr>
                        </w:pPr>
                      </w:p>
                    </w:tc>
                    <w:tc>
                      <w:tcPr>
                        <w:tcW w:w="2588" w:type="dxa"/>
                        <w:vMerge/>
                        <w:shd w:val="clear" w:color="auto" w:fill="auto"/>
                        <w:vAlign w:val="center"/>
                      </w:tcPr>
                      <w:p w:rsidR="00FB2272" w:rsidRPr="00FB2272" w:rsidRDefault="00FB2272" w:rsidP="008B20E4">
                        <w:pPr>
                          <w:jc w:val="center"/>
                          <w:rPr>
                            <w:rFonts w:ascii="Calibri" w:hAnsi="Calibri" w:cs="Arial"/>
                            <w:sz w:val="18"/>
                            <w:szCs w:val="18"/>
                            <w:lang w:eastAsia="es-BO"/>
                          </w:rPr>
                        </w:pPr>
                      </w:p>
                    </w:tc>
                  </w:tr>
                  <w:tr w:rsidR="00FB2272" w:rsidRPr="00FB2272" w:rsidTr="006225C7">
                    <w:trPr>
                      <w:trHeight w:val="1146"/>
                    </w:trPr>
                    <w:tc>
                      <w:tcPr>
                        <w:tcW w:w="846" w:type="dxa"/>
                        <w:shd w:val="clear" w:color="auto" w:fill="auto"/>
                        <w:noWrap/>
                        <w:vAlign w:val="center"/>
                      </w:tcPr>
                      <w:p w:rsidR="00FB2272" w:rsidRPr="00FB2272" w:rsidRDefault="00FB2272" w:rsidP="008B20E4">
                        <w:pPr>
                          <w:jc w:val="center"/>
                          <w:rPr>
                            <w:rFonts w:ascii="Calibri" w:hAnsi="Calibri" w:cs="Arial"/>
                            <w:sz w:val="18"/>
                            <w:szCs w:val="18"/>
                          </w:rPr>
                        </w:pPr>
                        <w:r w:rsidRPr="00FB2272">
                          <w:rPr>
                            <w:rFonts w:ascii="Calibri" w:hAnsi="Calibri" w:cs="Arial"/>
                            <w:sz w:val="18"/>
                            <w:szCs w:val="18"/>
                          </w:rPr>
                          <w:t>4</w:t>
                        </w:r>
                      </w:p>
                    </w:tc>
                    <w:tc>
                      <w:tcPr>
                        <w:tcW w:w="2090" w:type="dxa"/>
                        <w:vMerge/>
                        <w:shd w:val="clear" w:color="auto" w:fill="auto"/>
                        <w:noWrap/>
                        <w:vAlign w:val="center"/>
                      </w:tcPr>
                      <w:p w:rsidR="00FB2272" w:rsidRPr="00FB2272" w:rsidRDefault="00FB2272" w:rsidP="008B20E4">
                        <w:pPr>
                          <w:jc w:val="both"/>
                          <w:rPr>
                            <w:rFonts w:ascii="Calibri" w:hAnsi="Calibri" w:cs="Arial"/>
                            <w:sz w:val="18"/>
                            <w:szCs w:val="18"/>
                          </w:rPr>
                        </w:pPr>
                      </w:p>
                    </w:tc>
                    <w:tc>
                      <w:tcPr>
                        <w:tcW w:w="2588" w:type="dxa"/>
                        <w:vMerge/>
                        <w:shd w:val="clear" w:color="auto" w:fill="auto"/>
                        <w:vAlign w:val="center"/>
                      </w:tcPr>
                      <w:p w:rsidR="00FB2272" w:rsidRPr="00FB2272" w:rsidRDefault="00FB2272" w:rsidP="008B20E4">
                        <w:pPr>
                          <w:jc w:val="center"/>
                          <w:rPr>
                            <w:rFonts w:ascii="Calibri" w:hAnsi="Calibri" w:cs="Arial"/>
                            <w:sz w:val="18"/>
                            <w:szCs w:val="18"/>
                            <w:lang w:eastAsia="es-BO"/>
                          </w:rPr>
                        </w:pPr>
                      </w:p>
                    </w:tc>
                  </w:tr>
                  <w:tr w:rsidR="00FB2272" w:rsidRPr="00FB2272" w:rsidTr="006225C7">
                    <w:trPr>
                      <w:trHeight w:val="1146"/>
                    </w:trPr>
                    <w:tc>
                      <w:tcPr>
                        <w:tcW w:w="846" w:type="dxa"/>
                        <w:shd w:val="clear" w:color="auto" w:fill="auto"/>
                        <w:noWrap/>
                        <w:vAlign w:val="center"/>
                      </w:tcPr>
                      <w:p w:rsidR="00FB2272" w:rsidRPr="00FB2272" w:rsidRDefault="00FB2272" w:rsidP="008B20E4">
                        <w:pPr>
                          <w:jc w:val="center"/>
                          <w:rPr>
                            <w:rFonts w:ascii="Calibri" w:hAnsi="Calibri" w:cs="Arial"/>
                            <w:sz w:val="18"/>
                            <w:szCs w:val="18"/>
                          </w:rPr>
                        </w:pPr>
                        <w:r w:rsidRPr="00FB2272">
                          <w:rPr>
                            <w:rFonts w:ascii="Calibri" w:hAnsi="Calibri" w:cs="Arial"/>
                            <w:sz w:val="18"/>
                            <w:szCs w:val="18"/>
                          </w:rPr>
                          <w:t>5</w:t>
                        </w:r>
                      </w:p>
                    </w:tc>
                    <w:tc>
                      <w:tcPr>
                        <w:tcW w:w="2090" w:type="dxa"/>
                        <w:vMerge/>
                        <w:shd w:val="clear" w:color="auto" w:fill="auto"/>
                        <w:noWrap/>
                        <w:vAlign w:val="center"/>
                      </w:tcPr>
                      <w:p w:rsidR="00FB2272" w:rsidRPr="00FB2272" w:rsidRDefault="00FB2272" w:rsidP="008B20E4">
                        <w:pPr>
                          <w:jc w:val="both"/>
                          <w:rPr>
                            <w:rFonts w:ascii="Calibri" w:hAnsi="Calibri" w:cs="Arial"/>
                            <w:sz w:val="18"/>
                            <w:szCs w:val="18"/>
                          </w:rPr>
                        </w:pPr>
                      </w:p>
                    </w:tc>
                    <w:tc>
                      <w:tcPr>
                        <w:tcW w:w="2588" w:type="dxa"/>
                        <w:vMerge/>
                        <w:shd w:val="clear" w:color="auto" w:fill="auto"/>
                        <w:vAlign w:val="center"/>
                      </w:tcPr>
                      <w:p w:rsidR="00FB2272" w:rsidRPr="00FB2272" w:rsidRDefault="00FB2272" w:rsidP="008B20E4">
                        <w:pPr>
                          <w:jc w:val="center"/>
                          <w:rPr>
                            <w:rFonts w:ascii="Calibri" w:hAnsi="Calibri" w:cs="Arial"/>
                            <w:sz w:val="18"/>
                            <w:szCs w:val="18"/>
                            <w:lang w:eastAsia="es-BO"/>
                          </w:rPr>
                        </w:pPr>
                      </w:p>
                    </w:tc>
                  </w:tr>
                </w:tbl>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ind w:left="426"/>
                    <w:jc w:val="both"/>
                    <w:rPr>
                      <w:rFonts w:ascii="Calibri" w:hAnsi="Calibri" w:cs="Calibri"/>
                      <w:b/>
                      <w:bCs/>
                      <w:sz w:val="18"/>
                      <w:szCs w:val="18"/>
                      <w:lang w:eastAsia="es-BO"/>
                    </w:rPr>
                  </w:pPr>
                </w:p>
                <w:p w:rsidR="00FB2272" w:rsidRPr="00FB2272" w:rsidRDefault="00FB2272" w:rsidP="008B20E4">
                  <w:pPr>
                    <w:ind w:left="426"/>
                    <w:jc w:val="both"/>
                    <w:rPr>
                      <w:rFonts w:ascii="Calibri" w:hAnsi="Calibri" w:cs="Calibri"/>
                      <w:b/>
                      <w:bCs/>
                      <w:sz w:val="18"/>
                      <w:szCs w:val="18"/>
                      <w:lang w:eastAsia="es-BO"/>
                    </w:rPr>
                  </w:pPr>
                </w:p>
                <w:p w:rsidR="00FB2272" w:rsidRDefault="00FB227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Default="00305E92" w:rsidP="008B20E4">
                  <w:pPr>
                    <w:ind w:left="426"/>
                    <w:jc w:val="both"/>
                    <w:rPr>
                      <w:rFonts w:ascii="Calibri" w:hAnsi="Calibri" w:cs="Calibri"/>
                      <w:b/>
                      <w:bCs/>
                      <w:sz w:val="18"/>
                      <w:szCs w:val="18"/>
                      <w:lang w:eastAsia="es-BO"/>
                    </w:rPr>
                  </w:pPr>
                </w:p>
                <w:p w:rsidR="00305E92" w:rsidRPr="00FB2272" w:rsidRDefault="00305E92" w:rsidP="008B20E4">
                  <w:pPr>
                    <w:ind w:left="426"/>
                    <w:jc w:val="both"/>
                    <w:rPr>
                      <w:rFonts w:ascii="Calibri" w:hAnsi="Calibri" w:cs="Calibri"/>
                      <w:b/>
                      <w:bCs/>
                      <w:sz w:val="18"/>
                      <w:szCs w:val="18"/>
                      <w:lang w:eastAsia="es-BO"/>
                    </w:rPr>
                  </w:pPr>
                </w:p>
              </w:tc>
            </w:tr>
            <w:tr w:rsidR="00FB2272" w:rsidRPr="00FB2272" w:rsidTr="00FB2272">
              <w:trPr>
                <w:trHeight w:val="7145"/>
              </w:trPr>
              <w:tc>
                <w:tcPr>
                  <w:tcW w:w="7402" w:type="dxa"/>
                  <w:shd w:val="clear" w:color="auto" w:fill="auto"/>
                  <w:vAlign w:val="center"/>
                </w:tcPr>
                <w:p w:rsidR="00FB2272" w:rsidRPr="00FB2272" w:rsidRDefault="00FB2272" w:rsidP="00305E92">
                  <w:pPr>
                    <w:autoSpaceDE w:val="0"/>
                    <w:autoSpaceDN w:val="0"/>
                    <w:adjustRightInd w:val="0"/>
                    <w:jc w:val="both"/>
                    <w:rPr>
                      <w:rFonts w:ascii="Calibri" w:hAnsi="Calibri" w:cs="Calibri"/>
                      <w:b/>
                      <w:sz w:val="18"/>
                      <w:szCs w:val="18"/>
                      <w:lang w:val="es-BO"/>
                    </w:rPr>
                  </w:pPr>
                </w:p>
                <w:p w:rsidR="00FB2272" w:rsidRPr="00FB2272" w:rsidRDefault="00FB2272" w:rsidP="00305E92">
                  <w:pPr>
                    <w:autoSpaceDE w:val="0"/>
                    <w:autoSpaceDN w:val="0"/>
                    <w:adjustRightInd w:val="0"/>
                    <w:ind w:left="720"/>
                    <w:jc w:val="both"/>
                    <w:rPr>
                      <w:rFonts w:ascii="Calibri" w:hAnsi="Calibri" w:cs="Calibri"/>
                      <w:b/>
                      <w:sz w:val="18"/>
                      <w:szCs w:val="18"/>
                      <w:lang w:val="es-BO"/>
                    </w:rPr>
                  </w:pPr>
                  <w:r w:rsidRPr="00FB2272">
                    <w:rPr>
                      <w:rFonts w:ascii="Calibri" w:hAnsi="Calibri" w:cs="Calibri"/>
                      <w:b/>
                      <w:sz w:val="18"/>
                      <w:szCs w:val="18"/>
                      <w:lang w:val="es-BO"/>
                    </w:rPr>
                    <w:t>GARANTÍA DE REPOSICIÓN</w:t>
                  </w:r>
                </w:p>
                <w:p w:rsidR="00FB2272" w:rsidRPr="00FB2272" w:rsidRDefault="00FB2272" w:rsidP="008B20E4">
                  <w:pPr>
                    <w:autoSpaceDE w:val="0"/>
                    <w:autoSpaceDN w:val="0"/>
                    <w:adjustRightInd w:val="0"/>
                    <w:ind w:left="356"/>
                    <w:jc w:val="both"/>
                    <w:rPr>
                      <w:rFonts w:ascii="Calibri" w:hAnsi="Calibri" w:cs="Calibri"/>
                      <w:sz w:val="18"/>
                      <w:szCs w:val="18"/>
                      <w:lang w:val="es-BO"/>
                    </w:rPr>
                  </w:pPr>
                </w:p>
                <w:p w:rsidR="00FB2272" w:rsidRPr="00FB2272" w:rsidRDefault="00FB2272" w:rsidP="008B20E4">
                  <w:pPr>
                    <w:autoSpaceDE w:val="0"/>
                    <w:autoSpaceDN w:val="0"/>
                    <w:adjustRightInd w:val="0"/>
                    <w:ind w:left="356"/>
                    <w:jc w:val="both"/>
                    <w:rPr>
                      <w:rFonts w:ascii="Calibri" w:hAnsi="Calibri" w:cs="Calibri"/>
                      <w:sz w:val="18"/>
                      <w:szCs w:val="18"/>
                      <w:lang w:val="es-BO"/>
                    </w:rPr>
                  </w:pPr>
                  <w:r w:rsidRPr="00FB2272">
                    <w:rPr>
                      <w:rFonts w:ascii="Calibri" w:hAnsi="Calibri" w:cs="Calibri"/>
                      <w:sz w:val="18"/>
                      <w:szCs w:val="18"/>
                      <w:lang w:val="es-BO"/>
                    </w:rPr>
                    <w:t>Por las condiciones del producto adquirido se requiere que la empresa proveedora del mismo otorgue a YPFB la correspondiente garantía (certificado o documento) de reposición de los bienes defectuosos o no operables por el lapso de 2 años como mínimo, desde la entrega de los bienes. En caso de incumplimiento, podrá ser elevado a instrumento público con fines legales.</w:t>
                  </w:r>
                </w:p>
                <w:p w:rsidR="00FB2272" w:rsidRPr="00FB2272" w:rsidRDefault="00FB2272" w:rsidP="008B20E4">
                  <w:pPr>
                    <w:autoSpaceDE w:val="0"/>
                    <w:autoSpaceDN w:val="0"/>
                    <w:adjustRightInd w:val="0"/>
                    <w:ind w:left="356"/>
                    <w:jc w:val="both"/>
                    <w:rPr>
                      <w:rFonts w:ascii="Calibri" w:hAnsi="Calibri" w:cs="Calibri"/>
                      <w:sz w:val="18"/>
                      <w:szCs w:val="18"/>
                      <w:lang w:val="es-BO"/>
                    </w:rPr>
                  </w:pPr>
                </w:p>
                <w:p w:rsidR="00FB2272" w:rsidRPr="00FB2272" w:rsidRDefault="00FB2272" w:rsidP="008B20E4">
                  <w:pPr>
                    <w:autoSpaceDE w:val="0"/>
                    <w:autoSpaceDN w:val="0"/>
                    <w:adjustRightInd w:val="0"/>
                    <w:ind w:left="356"/>
                    <w:jc w:val="both"/>
                    <w:rPr>
                      <w:rFonts w:ascii="Calibri" w:hAnsi="Calibri" w:cs="Calibri"/>
                      <w:sz w:val="18"/>
                      <w:szCs w:val="18"/>
                      <w:lang w:val="es-BO"/>
                    </w:rPr>
                  </w:pPr>
                  <w:r w:rsidRPr="00FB2272">
                    <w:rPr>
                      <w:rFonts w:ascii="Calibri" w:hAnsi="Calibri" w:cs="Calibri"/>
                      <w:sz w:val="18"/>
                      <w:szCs w:val="18"/>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dichas piezas de reemplazo.</w:t>
                  </w:r>
                </w:p>
                <w:p w:rsidR="00FB2272" w:rsidRPr="00FB2272" w:rsidRDefault="00FB2272" w:rsidP="008B20E4">
                  <w:pPr>
                    <w:autoSpaceDE w:val="0"/>
                    <w:autoSpaceDN w:val="0"/>
                    <w:adjustRightInd w:val="0"/>
                    <w:ind w:left="356"/>
                    <w:jc w:val="both"/>
                    <w:rPr>
                      <w:rFonts w:ascii="Calibri" w:hAnsi="Calibri" w:cs="Calibri"/>
                      <w:sz w:val="18"/>
                      <w:szCs w:val="18"/>
                      <w:lang w:val="es-BO"/>
                    </w:rPr>
                  </w:pPr>
                </w:p>
                <w:p w:rsidR="00FB2272" w:rsidRPr="00FB2272" w:rsidRDefault="00FB2272" w:rsidP="008B20E4">
                  <w:pPr>
                    <w:autoSpaceDE w:val="0"/>
                    <w:autoSpaceDN w:val="0"/>
                    <w:adjustRightInd w:val="0"/>
                    <w:ind w:left="356"/>
                    <w:jc w:val="both"/>
                    <w:rPr>
                      <w:rFonts w:ascii="Calibri" w:hAnsi="Calibri" w:cs="Calibri"/>
                      <w:sz w:val="18"/>
                      <w:szCs w:val="18"/>
                      <w:lang w:val="es-BO"/>
                    </w:rPr>
                  </w:pPr>
                  <w:r w:rsidRPr="00FB2272">
                    <w:rPr>
                      <w:rFonts w:ascii="Calibri" w:hAnsi="Calibri" w:cs="Calibri"/>
                      <w:sz w:val="18"/>
                      <w:szCs w:val="18"/>
                      <w:lang w:val="es-BO"/>
                    </w:rPr>
                    <w:t xml:space="preserve">El material entregado en calidad de reposición deberá tener como condición de entrega DDP INCOTERM 2010, en los almacenes mencionados en </w:t>
                  </w:r>
                  <w:r w:rsidRPr="00FB2272">
                    <w:rPr>
                      <w:rFonts w:ascii="Calibri" w:hAnsi="Calibri" w:cs="Calibri"/>
                      <w:b/>
                      <w:bCs/>
                      <w:sz w:val="18"/>
                      <w:szCs w:val="18"/>
                    </w:rPr>
                    <w:t>LUGAR Y CONDICIONES DE ENTREGA DE LOS BIENES</w:t>
                  </w:r>
                  <w:r w:rsidRPr="00FB2272">
                    <w:rPr>
                      <w:rFonts w:ascii="Calibri" w:hAnsi="Calibri" w:cs="Calibri"/>
                      <w:sz w:val="18"/>
                      <w:szCs w:val="18"/>
                      <w:lang w:val="es-BO"/>
                    </w:rPr>
                    <w:t>.</w:t>
                  </w:r>
                </w:p>
                <w:p w:rsidR="00FB2272" w:rsidRPr="00FB2272" w:rsidRDefault="00FB2272" w:rsidP="008B20E4">
                  <w:pPr>
                    <w:autoSpaceDE w:val="0"/>
                    <w:autoSpaceDN w:val="0"/>
                    <w:adjustRightInd w:val="0"/>
                    <w:ind w:left="356"/>
                    <w:jc w:val="both"/>
                    <w:rPr>
                      <w:rFonts w:ascii="Calibri" w:hAnsi="Calibri" w:cs="Calibri"/>
                      <w:sz w:val="18"/>
                      <w:szCs w:val="18"/>
                      <w:lang w:val="es-BO"/>
                    </w:rPr>
                  </w:pPr>
                </w:p>
                <w:p w:rsidR="00FB2272" w:rsidRPr="00FB2272" w:rsidRDefault="00FB2272" w:rsidP="008B20E4">
                  <w:pPr>
                    <w:autoSpaceDE w:val="0"/>
                    <w:autoSpaceDN w:val="0"/>
                    <w:adjustRightInd w:val="0"/>
                    <w:ind w:left="356"/>
                    <w:jc w:val="both"/>
                    <w:rPr>
                      <w:rFonts w:ascii="Calibri" w:hAnsi="Calibri" w:cs="Calibri"/>
                      <w:sz w:val="18"/>
                      <w:szCs w:val="18"/>
                      <w:lang w:val="es-BO"/>
                    </w:rPr>
                  </w:pPr>
                  <w:r w:rsidRPr="00FB2272">
                    <w:rPr>
                      <w:rFonts w:ascii="Calibri" w:hAnsi="Calibri" w:cs="Calibri"/>
                      <w:sz w:val="18"/>
                      <w:szCs w:val="18"/>
                      <w:lang w:val="es-BO"/>
                    </w:rPr>
                    <w:t>El bien reemplazado tendrá la misma garantía de producto y de reemplazo.</w:t>
                  </w:r>
                </w:p>
                <w:p w:rsidR="00FB2272" w:rsidRPr="00FB2272" w:rsidRDefault="00FB2272" w:rsidP="008B20E4">
                  <w:pPr>
                    <w:autoSpaceDE w:val="0"/>
                    <w:autoSpaceDN w:val="0"/>
                    <w:adjustRightInd w:val="0"/>
                    <w:ind w:left="356"/>
                    <w:jc w:val="both"/>
                    <w:rPr>
                      <w:rFonts w:ascii="Calibri" w:hAnsi="Calibri" w:cs="Calibri"/>
                      <w:b/>
                      <w:bCs/>
                      <w:sz w:val="18"/>
                      <w:szCs w:val="18"/>
                      <w:lang w:val="es-BO" w:eastAsia="es-BO"/>
                    </w:rPr>
                  </w:pPr>
                </w:p>
              </w:tc>
            </w:tr>
            <w:tr w:rsidR="00FB2272" w:rsidRPr="00FB2272" w:rsidTr="00FB2272">
              <w:trPr>
                <w:trHeight w:val="2087"/>
              </w:trPr>
              <w:tc>
                <w:tcPr>
                  <w:tcW w:w="7402" w:type="dxa"/>
                  <w:shd w:val="clear" w:color="auto" w:fill="B8CCE4"/>
                  <w:vAlign w:val="center"/>
                </w:tcPr>
                <w:p w:rsidR="00FB2272" w:rsidRPr="00FB2272" w:rsidRDefault="00FB2272" w:rsidP="008B20E4">
                  <w:pPr>
                    <w:jc w:val="both"/>
                    <w:rPr>
                      <w:rFonts w:ascii="Calibri" w:hAnsi="Calibri" w:cs="Calibri"/>
                      <w:b/>
                      <w:bCs/>
                      <w:sz w:val="18"/>
                      <w:szCs w:val="18"/>
                      <w:lang w:eastAsia="es-BO"/>
                    </w:rPr>
                  </w:pPr>
                  <w:r w:rsidRPr="00FB2272">
                    <w:rPr>
                      <w:rFonts w:ascii="Calibri" w:hAnsi="Calibri" w:cs="Calibri"/>
                      <w:b/>
                      <w:bCs/>
                      <w:sz w:val="18"/>
                      <w:szCs w:val="18"/>
                    </w:rPr>
                    <w:lastRenderedPageBreak/>
                    <w:t>GESTIÓN ADUANERA DE IMPORTACIÓN</w:t>
                  </w:r>
                </w:p>
              </w:tc>
            </w:tr>
            <w:tr w:rsidR="00FB2272" w:rsidRPr="00FB2272" w:rsidTr="000015BA">
              <w:trPr>
                <w:trHeight w:val="392"/>
              </w:trPr>
              <w:tc>
                <w:tcPr>
                  <w:tcW w:w="7402" w:type="dxa"/>
                  <w:shd w:val="clear" w:color="auto" w:fill="auto"/>
                  <w:vAlign w:val="center"/>
                </w:tcPr>
                <w:p w:rsidR="00FB2272" w:rsidRPr="00FB2272" w:rsidRDefault="00FB2272" w:rsidP="008B20E4">
                  <w:pPr>
                    <w:autoSpaceDE w:val="0"/>
                    <w:autoSpaceDN w:val="0"/>
                    <w:adjustRightInd w:val="0"/>
                    <w:jc w:val="both"/>
                    <w:rPr>
                      <w:rFonts w:ascii="Calibri" w:hAnsi="Calibri" w:cs="Calibri"/>
                      <w:b/>
                      <w:sz w:val="18"/>
                      <w:szCs w:val="18"/>
                    </w:rPr>
                  </w:pPr>
                  <w:r w:rsidRPr="00FB2272">
                    <w:rPr>
                      <w:rFonts w:ascii="Calibri" w:hAnsi="Calibri" w:cs="Calibri"/>
                      <w:b/>
                      <w:sz w:val="18"/>
                      <w:szCs w:val="18"/>
                    </w:rPr>
                    <w:t>Bienes provenientes de Ultramar</w:t>
                  </w: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b/>
                      <w:sz w:val="18"/>
                      <w:szCs w:val="18"/>
                    </w:rPr>
                  </w:pPr>
                  <w:r w:rsidRPr="00FB2272">
                    <w:rPr>
                      <w:rFonts w:ascii="Calibri" w:hAnsi="Calibri" w:cs="Calibri"/>
                      <w:b/>
                      <w:sz w:val="18"/>
                      <w:szCs w:val="18"/>
                    </w:rPr>
                    <w:t>Referente al despacho inmediato</w:t>
                  </w: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A objeto de gestionar los trámites aduaneros, los documentos a ser enviados para iniciar el trámite de </w:t>
                  </w:r>
                  <w:proofErr w:type="spellStart"/>
                  <w:r w:rsidRPr="00FB2272">
                    <w:rPr>
                      <w:rFonts w:ascii="Calibri" w:hAnsi="Calibri" w:cs="Calibri"/>
                      <w:sz w:val="18"/>
                      <w:szCs w:val="18"/>
                    </w:rPr>
                    <w:t>desaduanización</w:t>
                  </w:r>
                  <w:proofErr w:type="spellEnd"/>
                  <w:r w:rsidRPr="00FB2272">
                    <w:rPr>
                      <w:rFonts w:ascii="Calibri" w:hAnsi="Calibri" w:cs="Calibri"/>
                      <w:sz w:val="18"/>
                      <w:szCs w:val="18"/>
                    </w:rPr>
                    <w:t xml:space="preserve"> bajo la modalidad de </w:t>
                  </w:r>
                  <w:r w:rsidRPr="00FB2272">
                    <w:rPr>
                      <w:rFonts w:ascii="Calibri" w:hAnsi="Calibri" w:cs="Calibri"/>
                      <w:b/>
                      <w:sz w:val="18"/>
                      <w:szCs w:val="18"/>
                    </w:rPr>
                    <w:t>despacho inmediato</w:t>
                  </w:r>
                  <w:r w:rsidRPr="00FB2272">
                    <w:rPr>
                      <w:rFonts w:ascii="Calibri" w:hAnsi="Calibri" w:cs="Calibri"/>
                      <w:sz w:val="18"/>
                      <w:szCs w:val="18"/>
                    </w:rPr>
                    <w:t>, deberán ser remitidos vía electrónica  escaneado del original) inmediatamente después del embarque en origen, de acuerdo al siguiente detalle:</w:t>
                  </w:r>
                </w:p>
                <w:p w:rsidR="00305E92" w:rsidRDefault="00FB2272" w:rsidP="00305E92">
                  <w:pPr>
                    <w:pStyle w:val="Prrafodelista"/>
                    <w:numPr>
                      <w:ilvl w:val="1"/>
                      <w:numId w:val="10"/>
                    </w:numPr>
                    <w:autoSpaceDE w:val="0"/>
                    <w:autoSpaceDN w:val="0"/>
                    <w:adjustRightInd w:val="0"/>
                    <w:jc w:val="both"/>
                    <w:rPr>
                      <w:rFonts w:ascii="Calibri" w:hAnsi="Calibri" w:cs="Calibri"/>
                      <w:sz w:val="18"/>
                      <w:szCs w:val="18"/>
                    </w:rPr>
                  </w:pPr>
                  <w:r w:rsidRPr="00305E92">
                    <w:rPr>
                      <w:rFonts w:ascii="Calibri" w:hAnsi="Calibri" w:cs="Calibri"/>
                      <w:sz w:val="18"/>
                      <w:szCs w:val="18"/>
                    </w:rPr>
                    <w:t>Factura comercial de origen con partida arancelaria y desglose de seguro y flete (por tramo: origen-puerto; puerto-frontera y frontera-destino), asimismo la factura comercial debe mencionar el INCOTERM 2010 DAT, según corresponda el almacén de YPFB de ingreso.</w:t>
                  </w:r>
                </w:p>
                <w:p w:rsidR="00305E92" w:rsidRDefault="00FB2272" w:rsidP="00305E92">
                  <w:pPr>
                    <w:pStyle w:val="Prrafodelista"/>
                    <w:numPr>
                      <w:ilvl w:val="1"/>
                      <w:numId w:val="10"/>
                    </w:numPr>
                    <w:autoSpaceDE w:val="0"/>
                    <w:autoSpaceDN w:val="0"/>
                    <w:adjustRightInd w:val="0"/>
                    <w:jc w:val="both"/>
                    <w:rPr>
                      <w:rFonts w:ascii="Calibri" w:hAnsi="Calibri" w:cs="Calibri"/>
                      <w:sz w:val="18"/>
                      <w:szCs w:val="18"/>
                    </w:rPr>
                  </w:pPr>
                  <w:r w:rsidRPr="00305E92">
                    <w:rPr>
                      <w:rFonts w:ascii="Calibri" w:hAnsi="Calibri" w:cs="Calibri"/>
                      <w:sz w:val="18"/>
                      <w:szCs w:val="18"/>
                    </w:rPr>
                    <w:t>Lista de empaque (</w:t>
                  </w:r>
                  <w:proofErr w:type="spellStart"/>
                  <w:r w:rsidRPr="00305E92">
                    <w:rPr>
                      <w:rFonts w:ascii="Calibri" w:hAnsi="Calibri" w:cs="Calibri"/>
                      <w:sz w:val="18"/>
                      <w:szCs w:val="18"/>
                    </w:rPr>
                    <w:t>Packing</w:t>
                  </w:r>
                  <w:proofErr w:type="spellEnd"/>
                  <w:r w:rsidRPr="00305E92">
                    <w:rPr>
                      <w:rFonts w:ascii="Calibri" w:hAnsi="Calibri" w:cs="Calibri"/>
                      <w:sz w:val="18"/>
                      <w:szCs w:val="18"/>
                    </w:rPr>
                    <w:t xml:space="preserve"> </w:t>
                  </w:r>
                  <w:proofErr w:type="spellStart"/>
                  <w:r w:rsidRPr="00305E92">
                    <w:rPr>
                      <w:rFonts w:ascii="Calibri" w:hAnsi="Calibri" w:cs="Calibri"/>
                      <w:sz w:val="18"/>
                      <w:szCs w:val="18"/>
                    </w:rPr>
                    <w:t>List</w:t>
                  </w:r>
                  <w:proofErr w:type="spellEnd"/>
                  <w:r w:rsidRPr="00305E92">
                    <w:rPr>
                      <w:rFonts w:ascii="Calibri" w:hAnsi="Calibri" w:cs="Calibri"/>
                      <w:sz w:val="18"/>
                      <w:szCs w:val="18"/>
                    </w:rPr>
                    <w:t>).</w:t>
                  </w:r>
                </w:p>
                <w:p w:rsidR="00305E92" w:rsidRDefault="00FB2272" w:rsidP="00305E92">
                  <w:pPr>
                    <w:pStyle w:val="Prrafodelista"/>
                    <w:numPr>
                      <w:ilvl w:val="1"/>
                      <w:numId w:val="10"/>
                    </w:numPr>
                    <w:autoSpaceDE w:val="0"/>
                    <w:autoSpaceDN w:val="0"/>
                    <w:adjustRightInd w:val="0"/>
                    <w:jc w:val="both"/>
                    <w:rPr>
                      <w:rFonts w:ascii="Calibri" w:hAnsi="Calibri" w:cs="Calibri"/>
                      <w:sz w:val="18"/>
                      <w:szCs w:val="18"/>
                    </w:rPr>
                  </w:pPr>
                  <w:r w:rsidRPr="00305E92">
                    <w:rPr>
                      <w:rFonts w:ascii="Calibri" w:hAnsi="Calibri" w:cs="Calibri"/>
                      <w:sz w:val="18"/>
                      <w:szCs w:val="18"/>
                    </w:rPr>
                    <w:t xml:space="preserve">Conocimiento de embarque marítimo (Bill of </w:t>
                  </w:r>
                  <w:proofErr w:type="spellStart"/>
                  <w:r w:rsidRPr="00305E92">
                    <w:rPr>
                      <w:rFonts w:ascii="Calibri" w:hAnsi="Calibri" w:cs="Calibri"/>
                      <w:sz w:val="18"/>
                      <w:szCs w:val="18"/>
                    </w:rPr>
                    <w:t>Lading</w:t>
                  </w:r>
                  <w:proofErr w:type="spellEnd"/>
                  <w:r w:rsidRPr="00305E92">
                    <w:rPr>
                      <w:rFonts w:ascii="Calibri" w:hAnsi="Calibri" w:cs="Calibri"/>
                      <w:sz w:val="18"/>
                      <w:szCs w:val="18"/>
                    </w:rPr>
                    <w:t>) consignando el flete efectivamente pagado coincidente con el registrado en la factura comercial.</w:t>
                  </w:r>
                </w:p>
                <w:p w:rsidR="00FB2272" w:rsidRPr="00305E92" w:rsidRDefault="00FB2272" w:rsidP="00305E92">
                  <w:pPr>
                    <w:pStyle w:val="Prrafodelista"/>
                    <w:numPr>
                      <w:ilvl w:val="1"/>
                      <w:numId w:val="10"/>
                    </w:numPr>
                    <w:autoSpaceDE w:val="0"/>
                    <w:autoSpaceDN w:val="0"/>
                    <w:adjustRightInd w:val="0"/>
                    <w:jc w:val="both"/>
                    <w:rPr>
                      <w:rFonts w:ascii="Calibri" w:hAnsi="Calibri" w:cs="Calibri"/>
                      <w:sz w:val="18"/>
                      <w:szCs w:val="18"/>
                    </w:rPr>
                  </w:pPr>
                  <w:r w:rsidRPr="00305E92">
                    <w:rPr>
                      <w:rFonts w:ascii="Calibri" w:hAnsi="Calibri" w:cs="Calibri"/>
                      <w:sz w:val="18"/>
                      <w:szCs w:val="18"/>
                    </w:rPr>
                    <w:t>Carta de Porte Internacional por Carretera (CRT). consignando el flete efectivamente pagado coincidente con el registrado en la factura comercial.</w:t>
                  </w:r>
                </w:p>
                <w:p w:rsidR="00FB2272" w:rsidRPr="00FB2272" w:rsidRDefault="00FB2272" w:rsidP="008B20E4">
                  <w:pPr>
                    <w:autoSpaceDE w:val="0"/>
                    <w:autoSpaceDN w:val="0"/>
                    <w:adjustRightInd w:val="0"/>
                    <w:ind w:left="498"/>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b/>
                      <w:sz w:val="18"/>
                      <w:szCs w:val="18"/>
                    </w:rPr>
                  </w:pPr>
                  <w:r w:rsidRPr="00FB2272">
                    <w:rPr>
                      <w:rFonts w:ascii="Calibri" w:hAnsi="Calibri" w:cs="Calibri"/>
                      <w:b/>
                      <w:sz w:val="18"/>
                      <w:szCs w:val="18"/>
                    </w:rPr>
                    <w:t>Referente a la regularización del despacho inmediato</w:t>
                  </w: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Para la regularización del despacho inmediato el proveedor deberá proporcionar los documentos indicados precedentemente en los incisos a) al d), además de los detallados a continuación en ejemplar original en un plazo máximo de 30 días posteriormente al arribo del ultimo unidad de transporte.</w:t>
                  </w:r>
                </w:p>
                <w:p w:rsidR="00FB2272" w:rsidRPr="00FB2272" w:rsidRDefault="00FB2272" w:rsidP="008B20E4">
                  <w:pPr>
                    <w:autoSpaceDE w:val="0"/>
                    <w:autoSpaceDN w:val="0"/>
                    <w:adjustRightInd w:val="0"/>
                    <w:ind w:left="356"/>
                    <w:jc w:val="both"/>
                    <w:rPr>
                      <w:rFonts w:ascii="Calibri" w:hAnsi="Calibri" w:cs="Calibri"/>
                      <w:b/>
                      <w:sz w:val="18"/>
                      <w:szCs w:val="18"/>
                      <w:u w:val="single"/>
                    </w:rPr>
                  </w:pP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lastRenderedPageBreak/>
                    <w:t>Certificado de Flete marítimo emitida por la empresa naviera (si el flete no se especifica en el B/L).</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Póliza de seguro multimodal consignando la prima de seguro pagada concordante con el monto registrado en la factura comercial. </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Certificado de origen si corresponde. </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Certificado de verificación de calidad y cantidad emitida en país de origen (antes del embarque) por una empresa de verificación de comercio exterior de prestigio internacional.</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Planilla de Gastos portuarios (en caso de provenir de Arica y/o </w:t>
                  </w:r>
                  <w:proofErr w:type="spellStart"/>
                  <w:r w:rsidRPr="000015BA">
                    <w:rPr>
                      <w:rFonts w:ascii="Calibri" w:hAnsi="Calibri" w:cs="Calibri"/>
                      <w:sz w:val="18"/>
                      <w:szCs w:val="18"/>
                    </w:rPr>
                    <w:t>Ilo</w:t>
                  </w:r>
                  <w:proofErr w:type="spellEnd"/>
                  <w:r w:rsidRPr="000015BA">
                    <w:rPr>
                      <w:rFonts w:ascii="Calibri" w:hAnsi="Calibri" w:cs="Calibri"/>
                      <w:sz w:val="18"/>
                      <w:szCs w:val="18"/>
                    </w:rPr>
                    <w:t>).</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Manifiesto internacional de carga (MIC) (anverso y reverso con cierre de tránsito en aduana boliviana).</w:t>
                  </w:r>
                </w:p>
                <w:p w:rsidR="00FB2272" w:rsidRP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Certificado de flete de transporte terrestre o en su defecto Factura de pago por concepto de flete terrestre (en caso de no registro del flete en el CRT). </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Adicionalmente a requerimiento de la Aduana Nacional en caso de observaciones a los documentos de soporte presentados el proveedor deberá remitir certificaciones o notas aclaratorias complementarias o de justificación que se requieran. </w:t>
                  </w:r>
                </w:p>
                <w:p w:rsidR="00FB2272" w:rsidRPr="00FB2272" w:rsidRDefault="00FB2272" w:rsidP="008B20E4">
                  <w:pPr>
                    <w:autoSpaceDE w:val="0"/>
                    <w:autoSpaceDN w:val="0"/>
                    <w:adjustRightInd w:val="0"/>
                    <w:ind w:left="356"/>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b/>
                      <w:sz w:val="18"/>
                      <w:szCs w:val="18"/>
                    </w:rPr>
                  </w:pPr>
                  <w:r w:rsidRPr="00FB2272">
                    <w:rPr>
                      <w:rFonts w:ascii="Calibri" w:hAnsi="Calibri" w:cs="Calibri"/>
                      <w:b/>
                      <w:sz w:val="18"/>
                      <w:szCs w:val="18"/>
                    </w:rPr>
                    <w:t>Bienes provenientes de países limítrofes</w:t>
                  </w:r>
                </w:p>
                <w:p w:rsidR="00FB2272" w:rsidRPr="00FB2272" w:rsidRDefault="00FB2272" w:rsidP="008B20E4">
                  <w:pPr>
                    <w:autoSpaceDE w:val="0"/>
                    <w:autoSpaceDN w:val="0"/>
                    <w:adjustRightInd w:val="0"/>
                    <w:jc w:val="both"/>
                    <w:rPr>
                      <w:rFonts w:ascii="Calibri" w:hAnsi="Calibri" w:cs="Calibri"/>
                      <w:b/>
                      <w:sz w:val="18"/>
                      <w:szCs w:val="18"/>
                    </w:rPr>
                  </w:pPr>
                  <w:r w:rsidRPr="00FB2272">
                    <w:rPr>
                      <w:rFonts w:ascii="Calibri" w:hAnsi="Calibri" w:cs="Calibri"/>
                      <w:b/>
                      <w:sz w:val="18"/>
                      <w:szCs w:val="18"/>
                    </w:rPr>
                    <w:t>Referente al despacho inmediato</w:t>
                  </w: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A objeto de gestionar los trámites aduaneros, los documentos a ser enviados para iniciar el trámite de </w:t>
                  </w:r>
                  <w:proofErr w:type="spellStart"/>
                  <w:r w:rsidRPr="00FB2272">
                    <w:rPr>
                      <w:rFonts w:ascii="Calibri" w:hAnsi="Calibri" w:cs="Calibri"/>
                      <w:sz w:val="18"/>
                      <w:szCs w:val="18"/>
                    </w:rPr>
                    <w:t>desaduanización</w:t>
                  </w:r>
                  <w:proofErr w:type="spellEnd"/>
                  <w:r w:rsidRPr="00FB2272">
                    <w:rPr>
                      <w:rFonts w:ascii="Calibri" w:hAnsi="Calibri" w:cs="Calibri"/>
                      <w:sz w:val="18"/>
                      <w:szCs w:val="18"/>
                    </w:rPr>
                    <w:t xml:space="preserve"> bajo la modalidad de despacho inmediato, deberán ser remitidos vía electrónica  escaneado del original) inmediatamente después del embarque en origen, de acuerdo al siguiente detalle:</w:t>
                  </w:r>
                </w:p>
                <w:p w:rsidR="00FB2272" w:rsidRPr="00FB2272" w:rsidRDefault="00FB2272" w:rsidP="008B20E4">
                  <w:pPr>
                    <w:autoSpaceDE w:val="0"/>
                    <w:autoSpaceDN w:val="0"/>
                    <w:adjustRightInd w:val="0"/>
                    <w:jc w:val="both"/>
                    <w:rPr>
                      <w:rFonts w:ascii="Calibri" w:hAnsi="Calibri" w:cs="Calibri"/>
                      <w:sz w:val="18"/>
                      <w:szCs w:val="18"/>
                    </w:rPr>
                  </w:pP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lastRenderedPageBreak/>
                    <w:t>Factura comercial de origen con partida arancelaria y desglose de seguro y flete (por tramo origen-frontera y frontera-destino), asimismo la factura comercial debe mencionar el INCOTERM 2010 DAT, según corresponda el almacén de YPFB de ingreso.</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Lista de empaque (</w:t>
                  </w:r>
                  <w:proofErr w:type="spellStart"/>
                  <w:r w:rsidRPr="000015BA">
                    <w:rPr>
                      <w:rFonts w:ascii="Calibri" w:hAnsi="Calibri" w:cs="Calibri"/>
                      <w:sz w:val="18"/>
                      <w:szCs w:val="18"/>
                    </w:rPr>
                    <w:t>Packing</w:t>
                  </w:r>
                  <w:proofErr w:type="spellEnd"/>
                  <w:r w:rsidRPr="000015BA">
                    <w:rPr>
                      <w:rFonts w:ascii="Calibri" w:hAnsi="Calibri" w:cs="Calibri"/>
                      <w:sz w:val="18"/>
                      <w:szCs w:val="18"/>
                    </w:rPr>
                    <w:t xml:space="preserve"> </w:t>
                  </w:r>
                  <w:proofErr w:type="spellStart"/>
                  <w:r w:rsidRPr="000015BA">
                    <w:rPr>
                      <w:rFonts w:ascii="Calibri" w:hAnsi="Calibri" w:cs="Calibri"/>
                      <w:sz w:val="18"/>
                      <w:szCs w:val="18"/>
                    </w:rPr>
                    <w:t>List</w:t>
                  </w:r>
                  <w:proofErr w:type="spellEnd"/>
                  <w:r w:rsidRPr="000015BA">
                    <w:rPr>
                      <w:rFonts w:ascii="Calibri" w:hAnsi="Calibri" w:cs="Calibri"/>
                      <w:sz w:val="18"/>
                      <w:szCs w:val="18"/>
                    </w:rPr>
                    <w:t>).</w:t>
                  </w:r>
                </w:p>
                <w:p w:rsidR="00FB2272" w:rsidRP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Carta de Porte Internacional por Carretera (CRT). consignando el flete efectivamente pagado coincidente con el registrado en la factura comercial.</w:t>
                  </w:r>
                </w:p>
                <w:p w:rsidR="00FB2272" w:rsidRPr="00FB2272" w:rsidRDefault="00FB2272" w:rsidP="008B20E4">
                  <w:pPr>
                    <w:autoSpaceDE w:val="0"/>
                    <w:autoSpaceDN w:val="0"/>
                    <w:adjustRightInd w:val="0"/>
                    <w:ind w:left="356"/>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b/>
                      <w:sz w:val="18"/>
                      <w:szCs w:val="18"/>
                    </w:rPr>
                  </w:pPr>
                  <w:r w:rsidRPr="00FB2272">
                    <w:rPr>
                      <w:rFonts w:ascii="Calibri" w:hAnsi="Calibri" w:cs="Calibri"/>
                      <w:b/>
                      <w:sz w:val="18"/>
                      <w:szCs w:val="18"/>
                    </w:rPr>
                    <w:t>Referente a la regularización del despacho inmediato</w:t>
                  </w: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Para la regularización del despacho inmediato el proveedor deberá proporcionar los documentos indicados precedentemente en los incisos a) al h), además de los detallados a continuación en ejemplar original en un plazo máximo de 30 días posteriormente al arribo.</w:t>
                  </w:r>
                </w:p>
                <w:p w:rsidR="00FB2272" w:rsidRPr="00FB2272" w:rsidRDefault="00FB2272" w:rsidP="008B20E4">
                  <w:pPr>
                    <w:autoSpaceDE w:val="0"/>
                    <w:autoSpaceDN w:val="0"/>
                    <w:adjustRightInd w:val="0"/>
                    <w:ind w:left="356"/>
                    <w:jc w:val="both"/>
                    <w:rPr>
                      <w:rFonts w:ascii="Calibri" w:hAnsi="Calibri" w:cs="Calibri"/>
                      <w:b/>
                      <w:sz w:val="18"/>
                      <w:szCs w:val="18"/>
                      <w:u w:val="single"/>
                    </w:rPr>
                  </w:pP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Póliza de seguro  consignando la prima de seguro pagada concordante con el monto registrado en la factura comercial. </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Certificado de origen si corresponde. </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Certificado de verificación de calidad y cantidad emitida en país de origen (antes del embarque) por una empresa de verificación de comercio exterior de prestigio internacional.</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Manifiesto internacional de carga (MIC) (anverso y reverso con cierre de tránsito en aduana boliviana).</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Certificado de flete de transporte terrestre o en su defecto Factura de pago por concepto de flete terrestre (en caso de no registro del flete en el CRT). </w:t>
                  </w:r>
                </w:p>
                <w:p w:rsidR="000015BA"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rsidR="00FB2272" w:rsidRDefault="00FB2272" w:rsidP="000015BA">
                  <w:pPr>
                    <w:pStyle w:val="Prrafodelista"/>
                    <w:numPr>
                      <w:ilvl w:val="1"/>
                      <w:numId w:val="10"/>
                    </w:numPr>
                    <w:autoSpaceDE w:val="0"/>
                    <w:autoSpaceDN w:val="0"/>
                    <w:adjustRightInd w:val="0"/>
                    <w:jc w:val="both"/>
                    <w:rPr>
                      <w:rFonts w:ascii="Calibri" w:hAnsi="Calibri" w:cs="Calibri"/>
                      <w:sz w:val="18"/>
                      <w:szCs w:val="18"/>
                    </w:rPr>
                  </w:pPr>
                  <w:r w:rsidRPr="000015BA">
                    <w:rPr>
                      <w:rFonts w:ascii="Calibri" w:hAnsi="Calibri" w:cs="Calibri"/>
                      <w:sz w:val="18"/>
                      <w:szCs w:val="18"/>
                    </w:rPr>
                    <w:t xml:space="preserve">Adicionalmente a requerimiento de la Aduana Nacional en caso de observaciones a los documentos de soporte presentados el proveedor deberá remitir certificaciones o notas aclaratorias </w:t>
                  </w:r>
                  <w:r w:rsidRPr="000015BA">
                    <w:rPr>
                      <w:rFonts w:ascii="Calibri" w:hAnsi="Calibri" w:cs="Calibri"/>
                      <w:sz w:val="18"/>
                      <w:szCs w:val="18"/>
                    </w:rPr>
                    <w:lastRenderedPageBreak/>
                    <w:t xml:space="preserve">complementarias o de justificación que se requiera. </w:t>
                  </w:r>
                </w:p>
                <w:p w:rsidR="000015BA" w:rsidRDefault="000015BA" w:rsidP="000015BA">
                  <w:pPr>
                    <w:autoSpaceDE w:val="0"/>
                    <w:autoSpaceDN w:val="0"/>
                    <w:adjustRightInd w:val="0"/>
                    <w:jc w:val="both"/>
                    <w:rPr>
                      <w:rFonts w:ascii="Calibri" w:hAnsi="Calibri" w:cs="Calibri"/>
                      <w:sz w:val="18"/>
                      <w:szCs w:val="18"/>
                    </w:rPr>
                  </w:pPr>
                  <w:r w:rsidRPr="00FB2272">
                    <w:rPr>
                      <w:rFonts w:ascii="Calibri" w:hAnsi="Calibri" w:cs="Calibri"/>
                      <w:b/>
                      <w:bCs/>
                      <w:sz w:val="18"/>
                      <w:szCs w:val="18"/>
                    </w:rPr>
                    <w:t>EMBALAJE</w:t>
                  </w:r>
                </w:p>
                <w:p w:rsidR="000015BA" w:rsidRPr="00FB2272" w:rsidRDefault="000015BA" w:rsidP="000015BA">
                  <w:pPr>
                    <w:autoSpaceDE w:val="0"/>
                    <w:autoSpaceDN w:val="0"/>
                    <w:adjustRightInd w:val="0"/>
                    <w:jc w:val="both"/>
                    <w:rPr>
                      <w:rFonts w:ascii="Calibri" w:hAnsi="Calibri" w:cs="Calibri"/>
                      <w:sz w:val="18"/>
                      <w:szCs w:val="18"/>
                    </w:rPr>
                  </w:pPr>
                  <w:r w:rsidRPr="00FB2272">
                    <w:rPr>
                      <w:rFonts w:ascii="Calibri" w:hAnsi="Calibri" w:cs="Calibri"/>
                      <w:sz w:val="18"/>
                      <w:szCs w:val="18"/>
                    </w:rPr>
                    <w:t>El embalaje deberá ser adecuado para resistir su almacenamiento y manipulación brusca evitando el daño de los gabinetes y sus componentes internos respectivamente.</w:t>
                  </w:r>
                </w:p>
                <w:p w:rsidR="000015BA" w:rsidRDefault="000015BA" w:rsidP="000015BA">
                  <w:pPr>
                    <w:autoSpaceDE w:val="0"/>
                    <w:autoSpaceDN w:val="0"/>
                    <w:adjustRightInd w:val="0"/>
                    <w:jc w:val="both"/>
                    <w:rPr>
                      <w:rFonts w:ascii="Calibri" w:hAnsi="Calibri" w:cs="Calibri"/>
                      <w:sz w:val="18"/>
                      <w:szCs w:val="18"/>
                    </w:rPr>
                  </w:pPr>
                </w:p>
                <w:p w:rsidR="000015BA" w:rsidRDefault="000015BA" w:rsidP="000015BA">
                  <w:pPr>
                    <w:autoSpaceDE w:val="0"/>
                    <w:autoSpaceDN w:val="0"/>
                    <w:adjustRightInd w:val="0"/>
                    <w:jc w:val="both"/>
                    <w:rPr>
                      <w:rFonts w:ascii="Calibri" w:hAnsi="Calibri" w:cs="Calibri"/>
                      <w:sz w:val="18"/>
                      <w:szCs w:val="18"/>
                    </w:rPr>
                  </w:pPr>
                </w:p>
                <w:p w:rsidR="000015BA" w:rsidRPr="000015BA" w:rsidRDefault="000015BA" w:rsidP="000015BA">
                  <w:pPr>
                    <w:autoSpaceDE w:val="0"/>
                    <w:autoSpaceDN w:val="0"/>
                    <w:adjustRightInd w:val="0"/>
                    <w:jc w:val="both"/>
                    <w:rPr>
                      <w:rFonts w:ascii="Calibri" w:hAnsi="Calibri" w:cs="Calibri"/>
                      <w:sz w:val="18"/>
                      <w:szCs w:val="18"/>
                    </w:rPr>
                  </w:pPr>
                </w:p>
              </w:tc>
            </w:tr>
          </w:tbl>
          <w:p w:rsidR="00FB2272" w:rsidRPr="00FB2272" w:rsidRDefault="00FB2272" w:rsidP="00FB2272">
            <w:pPr>
              <w:pStyle w:val="Prrafodelista"/>
              <w:contextualSpacing/>
              <w:jc w:val="both"/>
              <w:rPr>
                <w:rFonts w:ascii="Calibri" w:hAnsi="Calibri" w:cs="Calibri"/>
                <w:b/>
                <w:bCs/>
                <w:sz w:val="18"/>
                <w:szCs w:val="18"/>
                <w:lang w:eastAsia="es-BO"/>
              </w:rPr>
            </w:pPr>
          </w:p>
          <w:p w:rsidR="00FB2272" w:rsidRPr="00FB2272" w:rsidRDefault="00FB2272" w:rsidP="000015BA">
            <w:pPr>
              <w:pStyle w:val="Prrafodelista"/>
              <w:spacing w:after="240"/>
              <w:contextualSpacing/>
              <w:jc w:val="both"/>
              <w:rPr>
                <w:rFonts w:ascii="Calibri" w:hAnsi="Calibri" w:cs="Calibri"/>
                <w:b/>
                <w:bCs/>
                <w:sz w:val="18"/>
                <w:szCs w:val="18"/>
                <w:lang w:eastAsia="es-BO"/>
              </w:rPr>
            </w:pPr>
            <w:r w:rsidRPr="00FB2272">
              <w:rPr>
                <w:rFonts w:ascii="Calibri" w:hAnsi="Calibri" w:cs="Calibri"/>
                <w:b/>
                <w:bCs/>
                <w:sz w:val="18"/>
                <w:szCs w:val="18"/>
                <w:lang w:eastAsia="es-BO"/>
              </w:rPr>
              <w:t>CONDICIONES REQUERIDAS PARA LA ENTREGA DEL BIEN</w:t>
            </w:r>
          </w:p>
          <w:tbl>
            <w:tblPr>
              <w:tblW w:w="7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6"/>
            </w:tblGrid>
            <w:tr w:rsidR="00FB2272" w:rsidRPr="00FB2272" w:rsidTr="00FB2272">
              <w:trPr>
                <w:trHeight w:val="278"/>
              </w:trPr>
              <w:tc>
                <w:tcPr>
                  <w:tcW w:w="7486" w:type="dxa"/>
                  <w:shd w:val="clear" w:color="auto" w:fill="B8CCE4"/>
                  <w:vAlign w:val="center"/>
                </w:tcPr>
                <w:p w:rsidR="00FB2272" w:rsidRPr="00FB2272" w:rsidRDefault="00FB2272" w:rsidP="008B20E4">
                  <w:pPr>
                    <w:autoSpaceDE w:val="0"/>
                    <w:autoSpaceDN w:val="0"/>
                    <w:adjustRightInd w:val="0"/>
                    <w:rPr>
                      <w:rFonts w:ascii="Calibri" w:hAnsi="Calibri" w:cs="Calibri"/>
                      <w:b/>
                      <w:bCs/>
                      <w:sz w:val="18"/>
                      <w:szCs w:val="18"/>
                      <w:lang w:eastAsia="es-BO"/>
                    </w:rPr>
                  </w:pPr>
                  <w:r w:rsidRPr="00FB2272">
                    <w:rPr>
                      <w:rFonts w:ascii="Calibri" w:hAnsi="Calibri" w:cs="Calibri"/>
                      <w:b/>
                      <w:bCs/>
                      <w:sz w:val="18"/>
                      <w:szCs w:val="18"/>
                    </w:rPr>
                    <w:t xml:space="preserve">LUGAR Y CONDICIONES DE ENTREGA DE LOS BIENES </w:t>
                  </w:r>
                </w:p>
              </w:tc>
            </w:tr>
            <w:tr w:rsidR="00FB2272" w:rsidRPr="00FB2272" w:rsidTr="00FB2272">
              <w:trPr>
                <w:trHeight w:val="316"/>
              </w:trPr>
              <w:tc>
                <w:tcPr>
                  <w:tcW w:w="7486" w:type="dxa"/>
                  <w:shd w:val="clear" w:color="auto" w:fill="auto"/>
                  <w:vAlign w:val="bottom"/>
                </w:tcPr>
                <w:p w:rsidR="00FB2272" w:rsidRPr="00FB2272" w:rsidRDefault="00FB2272" w:rsidP="008B20E4">
                  <w:pPr>
                    <w:autoSpaceDE w:val="0"/>
                    <w:autoSpaceDN w:val="0"/>
                    <w:adjustRightInd w:val="0"/>
                    <w:jc w:val="both"/>
                    <w:rPr>
                      <w:rFonts w:ascii="Calibri" w:hAnsi="Calibri" w:cs="Calibri"/>
                      <w:b/>
                      <w:sz w:val="18"/>
                      <w:szCs w:val="18"/>
                      <w:u w:val="single"/>
                    </w:rPr>
                  </w:pPr>
                </w:p>
                <w:p w:rsidR="00FB2272" w:rsidRPr="00FB2272" w:rsidRDefault="00FB2272" w:rsidP="008B20E4">
                  <w:pPr>
                    <w:autoSpaceDE w:val="0"/>
                    <w:autoSpaceDN w:val="0"/>
                    <w:adjustRightInd w:val="0"/>
                    <w:jc w:val="both"/>
                    <w:rPr>
                      <w:rFonts w:ascii="Calibri" w:hAnsi="Calibri" w:cs="Calibri"/>
                      <w:b/>
                      <w:sz w:val="18"/>
                      <w:szCs w:val="18"/>
                      <w:u w:val="single"/>
                    </w:rPr>
                  </w:pPr>
                  <w:r w:rsidRPr="00FB2272">
                    <w:rPr>
                      <w:rFonts w:ascii="Calibri" w:hAnsi="Calibri" w:cs="Calibri"/>
                      <w:b/>
                      <w:sz w:val="18"/>
                      <w:szCs w:val="18"/>
                      <w:u w:val="single"/>
                    </w:rPr>
                    <w:t>LUGAR DE ENTREGA DE LOS BIENES</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El total de cada uno de los ítems ofertados, objeto de la presente contratación </w:t>
                  </w:r>
                  <w:proofErr w:type="gramStart"/>
                  <w:r w:rsidRPr="00FB2272">
                    <w:rPr>
                      <w:rFonts w:ascii="Calibri" w:hAnsi="Calibri" w:cs="Calibri"/>
                      <w:sz w:val="18"/>
                      <w:szCs w:val="18"/>
                    </w:rPr>
                    <w:t>deben</w:t>
                  </w:r>
                  <w:proofErr w:type="gramEnd"/>
                  <w:r w:rsidRPr="00FB2272">
                    <w:rPr>
                      <w:rFonts w:ascii="Calibri" w:hAnsi="Calibri" w:cs="Calibri"/>
                      <w:sz w:val="18"/>
                      <w:szCs w:val="18"/>
                    </w:rPr>
                    <w:t xml:space="preserve"> ser entregados en una sola entrega por ítem (s) adjudicado (s) (Cuadro Nº 4). </w:t>
                  </w: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El proveedor deberá entregar los bienes nuevos puestos en los Almacenes de YPFB Departamento de La Paz – Bolivia,  las cantidades y detalles se encuentran descritos a continuación:</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spacing w:line="360" w:lineRule="auto"/>
                    <w:ind w:left="360"/>
                    <w:jc w:val="center"/>
                    <w:rPr>
                      <w:rFonts w:ascii="Calibri" w:hAnsi="Calibri" w:cs="Calibri"/>
                      <w:b/>
                      <w:color w:val="000000"/>
                      <w:sz w:val="18"/>
                      <w:szCs w:val="18"/>
                    </w:rPr>
                  </w:pPr>
                  <w:r w:rsidRPr="00FB2272">
                    <w:rPr>
                      <w:rFonts w:ascii="Calibri" w:hAnsi="Calibri" w:cs="Calibri"/>
                      <w:b/>
                      <w:color w:val="000000"/>
                      <w:sz w:val="18"/>
                      <w:szCs w:val="18"/>
                    </w:rPr>
                    <w:t>Cuadro No. 4</w:t>
                  </w:r>
                </w:p>
                <w:tbl>
                  <w:tblPr>
                    <w:tblW w:w="6810" w:type="dxa"/>
                    <w:jc w:val="center"/>
                    <w:tblCellMar>
                      <w:left w:w="70" w:type="dxa"/>
                      <w:right w:w="70" w:type="dxa"/>
                    </w:tblCellMar>
                    <w:tblLook w:val="04A0" w:firstRow="1" w:lastRow="0" w:firstColumn="1" w:lastColumn="0" w:noHBand="0" w:noVBand="1"/>
                  </w:tblPr>
                  <w:tblGrid>
                    <w:gridCol w:w="684"/>
                    <w:gridCol w:w="2219"/>
                    <w:gridCol w:w="937"/>
                    <w:gridCol w:w="851"/>
                    <w:gridCol w:w="921"/>
                    <w:gridCol w:w="1198"/>
                  </w:tblGrid>
                  <w:tr w:rsidR="00FB2272" w:rsidRPr="00FB2272" w:rsidTr="00FB2272">
                    <w:trPr>
                      <w:trHeight w:val="643"/>
                      <w:jc w:val="center"/>
                    </w:trPr>
                    <w:tc>
                      <w:tcPr>
                        <w:tcW w:w="684"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rPr>
                          <w:t>N° ITEM</w:t>
                        </w:r>
                      </w:p>
                    </w:tc>
                    <w:tc>
                      <w:tcPr>
                        <w:tcW w:w="2219"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DESCRIPCION</w:t>
                        </w:r>
                      </w:p>
                    </w:tc>
                    <w:tc>
                      <w:tcPr>
                        <w:tcW w:w="820"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CANTIDAD</w:t>
                        </w:r>
                      </w:p>
                    </w:tc>
                    <w:tc>
                      <w:tcPr>
                        <w:tcW w:w="1202" w:type="dxa"/>
                        <w:tcBorders>
                          <w:top w:val="single" w:sz="4" w:space="0" w:color="auto"/>
                          <w:left w:val="single" w:sz="4" w:space="0" w:color="auto"/>
                          <w:bottom w:val="single" w:sz="4" w:space="0" w:color="auto"/>
                          <w:right w:val="single" w:sz="4" w:space="0" w:color="auto"/>
                        </w:tcBorders>
                        <w:shd w:val="clear" w:color="auto" w:fill="A8D08D"/>
                        <w:vAlign w:val="center"/>
                      </w:tcPr>
                      <w:p w:rsidR="00FB2272" w:rsidRPr="00FB2272" w:rsidRDefault="00FB2272" w:rsidP="008B20E4">
                        <w:pPr>
                          <w:jc w:val="center"/>
                          <w:rPr>
                            <w:rFonts w:ascii="Calibri" w:hAnsi="Calibri"/>
                            <w:b/>
                            <w:sz w:val="18"/>
                            <w:szCs w:val="18"/>
                            <w:lang w:val="es-BO" w:eastAsia="es-BO"/>
                          </w:rPr>
                        </w:pPr>
                        <w:r w:rsidRPr="00FB2272">
                          <w:rPr>
                            <w:rFonts w:ascii="Calibri" w:hAnsi="Calibri"/>
                            <w:b/>
                            <w:sz w:val="18"/>
                            <w:szCs w:val="18"/>
                            <w:lang w:val="es-BO" w:eastAsia="es-BO"/>
                          </w:rPr>
                          <w:t>Tipo de Salida "A"</w:t>
                        </w:r>
                      </w:p>
                      <w:p w:rsidR="00FB2272" w:rsidRPr="00FB2272" w:rsidRDefault="00FB2272" w:rsidP="008B20E4">
                        <w:pPr>
                          <w:jc w:val="center"/>
                          <w:rPr>
                            <w:rFonts w:ascii="Calibri" w:hAnsi="Calibri"/>
                            <w:sz w:val="18"/>
                            <w:szCs w:val="18"/>
                            <w:lang w:val="es-BO" w:eastAsia="es-BO"/>
                          </w:rPr>
                        </w:pPr>
                        <w:r w:rsidRPr="00FB2272">
                          <w:rPr>
                            <w:rFonts w:ascii="Calibri" w:hAnsi="Calibri"/>
                            <w:b/>
                            <w:sz w:val="18"/>
                            <w:szCs w:val="18"/>
                            <w:lang w:val="es-BO" w:eastAsia="es-BO"/>
                          </w:rPr>
                          <w:t>RACCOR RECTO DE SALIDA</w:t>
                        </w:r>
                      </w:p>
                    </w:tc>
                    <w:tc>
                      <w:tcPr>
                        <w:tcW w:w="801" w:type="dxa"/>
                        <w:tcBorders>
                          <w:top w:val="single" w:sz="4" w:space="0" w:color="auto"/>
                          <w:left w:val="single" w:sz="4" w:space="0" w:color="auto"/>
                          <w:bottom w:val="single" w:sz="4" w:space="0" w:color="auto"/>
                          <w:right w:val="single" w:sz="4" w:space="0" w:color="auto"/>
                        </w:tcBorders>
                        <w:shd w:val="clear" w:color="auto" w:fill="A8D08D"/>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Tipo de Salida "B"</w:t>
                        </w:r>
                      </w:p>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JUEGO DE CRUCETAS</w:t>
                        </w:r>
                      </w:p>
                    </w:tc>
                    <w:tc>
                      <w:tcPr>
                        <w:tcW w:w="1084" w:type="dxa"/>
                        <w:tcBorders>
                          <w:top w:val="single" w:sz="4" w:space="0" w:color="auto"/>
                          <w:left w:val="single" w:sz="4" w:space="0" w:color="auto"/>
                          <w:bottom w:val="single" w:sz="4" w:space="0" w:color="auto"/>
                          <w:right w:val="single" w:sz="4" w:space="0" w:color="auto"/>
                        </w:tcBorders>
                        <w:shd w:val="clear" w:color="auto" w:fill="A8D08D"/>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UNIDAD DE MEDIDA</w:t>
                        </w:r>
                      </w:p>
                    </w:tc>
                  </w:tr>
                  <w:tr w:rsidR="00FB2272" w:rsidRPr="00FB2272" w:rsidTr="00FB2272">
                    <w:trPr>
                      <w:trHeight w:val="70"/>
                      <w:jc w:val="center"/>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1</w:t>
                        </w:r>
                      </w:p>
                    </w:tc>
                    <w:tc>
                      <w:tcPr>
                        <w:tcW w:w="2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sz w:val="18"/>
                            <w:szCs w:val="18"/>
                            <w:lang w:val="es-BO" w:eastAsia="es-BO"/>
                          </w:rPr>
                        </w:pPr>
                        <w:r w:rsidRPr="00FB2272">
                          <w:rPr>
                            <w:rFonts w:ascii="Calibri" w:hAnsi="Calibri"/>
                            <w:b/>
                            <w:sz w:val="18"/>
                            <w:szCs w:val="18"/>
                            <w:lang w:val="es-BO" w:eastAsia="es-BO"/>
                          </w:rPr>
                          <w:t>30.000</w:t>
                        </w:r>
                      </w:p>
                    </w:tc>
                    <w:tc>
                      <w:tcPr>
                        <w:tcW w:w="1202"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30.000</w:t>
                        </w:r>
                      </w:p>
                    </w:tc>
                    <w:tc>
                      <w:tcPr>
                        <w:tcW w:w="801"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p>
                    </w:tc>
                    <w:tc>
                      <w:tcPr>
                        <w:tcW w:w="1084" w:type="dxa"/>
                        <w:vMerge w:val="restart"/>
                        <w:tcBorders>
                          <w:top w:val="single" w:sz="4" w:space="0" w:color="auto"/>
                          <w:left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r w:rsidRPr="00FB2272">
                          <w:rPr>
                            <w:rFonts w:ascii="Calibri" w:hAnsi="Calibri"/>
                            <w:bCs/>
                            <w:sz w:val="18"/>
                            <w:szCs w:val="18"/>
                            <w:lang w:val="es-BO" w:eastAsia="es-BO"/>
                          </w:rPr>
                          <w:t>Almacenes YPFB departamento La Paz(*)</w:t>
                        </w:r>
                      </w:p>
                    </w:tc>
                  </w:tr>
                  <w:tr w:rsidR="00FB2272" w:rsidRPr="00FB2272" w:rsidTr="00FB2272">
                    <w:trPr>
                      <w:trHeight w:val="102"/>
                      <w:jc w:val="center"/>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2</w:t>
                        </w:r>
                      </w:p>
                    </w:tc>
                    <w:tc>
                      <w:tcPr>
                        <w:tcW w:w="2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20.000</w:t>
                        </w:r>
                      </w:p>
                    </w:tc>
                    <w:tc>
                      <w:tcPr>
                        <w:tcW w:w="1202"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20.000</w:t>
                        </w:r>
                      </w:p>
                    </w:tc>
                    <w:tc>
                      <w:tcPr>
                        <w:tcW w:w="801"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p>
                    </w:tc>
                    <w:tc>
                      <w:tcPr>
                        <w:tcW w:w="1084" w:type="dxa"/>
                        <w:vMerge/>
                        <w:tcBorders>
                          <w:left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p>
                    </w:tc>
                  </w:tr>
                  <w:tr w:rsidR="00FB2272" w:rsidRPr="00FB2272" w:rsidTr="00FB2272">
                    <w:trPr>
                      <w:trHeight w:val="111"/>
                      <w:jc w:val="center"/>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3</w:t>
                        </w:r>
                      </w:p>
                    </w:tc>
                    <w:tc>
                      <w:tcPr>
                        <w:tcW w:w="2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20.000</w:t>
                        </w:r>
                      </w:p>
                    </w:tc>
                    <w:tc>
                      <w:tcPr>
                        <w:tcW w:w="1202"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20.000</w:t>
                        </w:r>
                      </w:p>
                    </w:tc>
                    <w:tc>
                      <w:tcPr>
                        <w:tcW w:w="801"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p>
                    </w:tc>
                    <w:tc>
                      <w:tcPr>
                        <w:tcW w:w="1084" w:type="dxa"/>
                        <w:vMerge/>
                        <w:tcBorders>
                          <w:left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p>
                    </w:tc>
                  </w:tr>
                  <w:tr w:rsidR="00FB2272" w:rsidRPr="00FB2272" w:rsidTr="00FB2272">
                    <w:trPr>
                      <w:trHeight w:val="86"/>
                      <w:jc w:val="center"/>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t>ITEM 4</w:t>
                        </w:r>
                      </w:p>
                    </w:tc>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15.000</w:t>
                        </w:r>
                      </w:p>
                    </w:tc>
                    <w:tc>
                      <w:tcPr>
                        <w:tcW w:w="1202"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p>
                    </w:tc>
                    <w:tc>
                      <w:tcPr>
                        <w:tcW w:w="801"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15.000</w:t>
                        </w:r>
                      </w:p>
                    </w:tc>
                    <w:tc>
                      <w:tcPr>
                        <w:tcW w:w="1084" w:type="dxa"/>
                        <w:vMerge/>
                        <w:tcBorders>
                          <w:left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p>
                    </w:tc>
                  </w:tr>
                  <w:tr w:rsidR="00FB2272" w:rsidRPr="00FB2272" w:rsidTr="00FB2272">
                    <w:trPr>
                      <w:trHeight w:val="57"/>
                      <w:jc w:val="center"/>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b/>
                            <w:bCs/>
                            <w:sz w:val="18"/>
                            <w:szCs w:val="18"/>
                          </w:rPr>
                        </w:pPr>
                        <w:r w:rsidRPr="00FB2272">
                          <w:rPr>
                            <w:rFonts w:ascii="Calibri" w:hAnsi="Calibri"/>
                            <w:b/>
                            <w:bCs/>
                            <w:sz w:val="18"/>
                            <w:szCs w:val="18"/>
                          </w:rPr>
                          <w:lastRenderedPageBreak/>
                          <w:t>ITEM 5</w:t>
                        </w:r>
                      </w:p>
                    </w:tc>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272" w:rsidRPr="00FB2272" w:rsidRDefault="00FB2272" w:rsidP="008B20E4">
                        <w:pPr>
                          <w:jc w:val="center"/>
                          <w:rPr>
                            <w:rFonts w:ascii="Calibri" w:hAnsi="Calibri"/>
                            <w:sz w:val="18"/>
                            <w:szCs w:val="18"/>
                          </w:rPr>
                        </w:pPr>
                        <w:r w:rsidRPr="00FB2272">
                          <w:rPr>
                            <w:rFonts w:ascii="Calibri" w:hAnsi="Calibri"/>
                            <w:sz w:val="18"/>
                            <w:szCs w:val="18"/>
                            <w:lang w:val="es-BO" w:eastAsia="es-BO"/>
                          </w:rPr>
                          <w:t>GABINETES DE MEDICION S2300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272" w:rsidRPr="00FB2272" w:rsidRDefault="00FB2272" w:rsidP="008B20E4">
                        <w:pPr>
                          <w:jc w:val="center"/>
                          <w:rPr>
                            <w:rFonts w:ascii="Calibri" w:hAnsi="Calibri"/>
                            <w:sz w:val="18"/>
                            <w:szCs w:val="18"/>
                          </w:rPr>
                        </w:pPr>
                        <w:r w:rsidRPr="00FB2272">
                          <w:rPr>
                            <w:rFonts w:ascii="Calibri" w:hAnsi="Calibri"/>
                            <w:b/>
                            <w:sz w:val="18"/>
                            <w:szCs w:val="18"/>
                            <w:lang w:val="es-BO" w:eastAsia="es-BO"/>
                          </w:rPr>
                          <w:t>15.000</w:t>
                        </w:r>
                      </w:p>
                    </w:tc>
                    <w:tc>
                      <w:tcPr>
                        <w:tcW w:w="1202"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p>
                    </w:tc>
                    <w:tc>
                      <w:tcPr>
                        <w:tcW w:w="801" w:type="dxa"/>
                        <w:tcBorders>
                          <w:top w:val="single" w:sz="4" w:space="0" w:color="auto"/>
                          <w:left w:val="single" w:sz="4" w:space="0" w:color="auto"/>
                          <w:bottom w:val="single" w:sz="4" w:space="0" w:color="auto"/>
                          <w:right w:val="single" w:sz="4" w:space="0" w:color="auto"/>
                        </w:tcBorders>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15.000</w:t>
                        </w:r>
                      </w:p>
                    </w:tc>
                    <w:tc>
                      <w:tcPr>
                        <w:tcW w:w="1084" w:type="dxa"/>
                        <w:vMerge/>
                        <w:tcBorders>
                          <w:left w:val="single" w:sz="4" w:space="0" w:color="auto"/>
                          <w:right w:val="single" w:sz="4" w:space="0" w:color="auto"/>
                        </w:tcBorders>
                        <w:shd w:val="clear" w:color="auto" w:fill="auto"/>
                        <w:vAlign w:val="center"/>
                      </w:tcPr>
                      <w:p w:rsidR="00FB2272" w:rsidRPr="00FB2272" w:rsidRDefault="00FB2272" w:rsidP="008B20E4">
                        <w:pPr>
                          <w:jc w:val="center"/>
                          <w:rPr>
                            <w:rFonts w:ascii="Calibri" w:hAnsi="Calibri"/>
                            <w:sz w:val="18"/>
                            <w:szCs w:val="18"/>
                          </w:rPr>
                        </w:pPr>
                      </w:p>
                    </w:tc>
                  </w:tr>
                  <w:tr w:rsidR="00FB2272" w:rsidRPr="00FB2272" w:rsidTr="00FB2272">
                    <w:trPr>
                      <w:trHeight w:val="225"/>
                      <w:jc w:val="center"/>
                    </w:trPr>
                    <w:tc>
                      <w:tcPr>
                        <w:tcW w:w="290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B2272" w:rsidRPr="00FB2272" w:rsidRDefault="00FB2272" w:rsidP="008B20E4">
                        <w:pPr>
                          <w:jc w:val="right"/>
                          <w:rPr>
                            <w:rFonts w:ascii="Calibri" w:hAnsi="Calibri"/>
                            <w:b/>
                            <w:bCs/>
                            <w:sz w:val="18"/>
                            <w:szCs w:val="18"/>
                            <w:lang w:val="es-BO" w:eastAsia="es-BO"/>
                          </w:rPr>
                        </w:pPr>
                        <w:r w:rsidRPr="00FB2272">
                          <w:rPr>
                            <w:rFonts w:ascii="Calibri" w:hAnsi="Calibri"/>
                            <w:b/>
                            <w:bCs/>
                            <w:sz w:val="18"/>
                            <w:szCs w:val="18"/>
                            <w:shd w:val="clear" w:color="auto" w:fill="BFBFBF"/>
                            <w:lang w:val="es-BO" w:eastAsia="es-BO"/>
                          </w:rPr>
                          <w:t xml:space="preserve">TOTALES:   </w:t>
                        </w:r>
                      </w:p>
                    </w:tc>
                    <w:tc>
                      <w:tcPr>
                        <w:tcW w:w="820"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100.000</w:t>
                        </w:r>
                      </w:p>
                    </w:tc>
                    <w:tc>
                      <w:tcPr>
                        <w:tcW w:w="1202" w:type="dxa"/>
                        <w:tcBorders>
                          <w:top w:val="single" w:sz="4" w:space="0" w:color="auto"/>
                          <w:left w:val="single" w:sz="4" w:space="0" w:color="auto"/>
                          <w:bottom w:val="single" w:sz="4" w:space="0" w:color="auto"/>
                          <w:right w:val="single" w:sz="4" w:space="0" w:color="auto"/>
                        </w:tcBorders>
                        <w:shd w:val="clear" w:color="auto" w:fill="BFBFBF"/>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70.000</w:t>
                        </w:r>
                      </w:p>
                    </w:tc>
                    <w:tc>
                      <w:tcPr>
                        <w:tcW w:w="801" w:type="dxa"/>
                        <w:tcBorders>
                          <w:top w:val="single" w:sz="4" w:space="0" w:color="auto"/>
                          <w:left w:val="single" w:sz="4" w:space="0" w:color="auto"/>
                          <w:bottom w:val="single" w:sz="4" w:space="0" w:color="auto"/>
                          <w:right w:val="single" w:sz="4" w:space="0" w:color="auto"/>
                        </w:tcBorders>
                        <w:shd w:val="clear" w:color="auto" w:fill="BFBFBF"/>
                        <w:vAlign w:val="center"/>
                      </w:tcPr>
                      <w:p w:rsidR="00FB2272" w:rsidRPr="00FB2272" w:rsidRDefault="00FB2272" w:rsidP="008B20E4">
                        <w:pPr>
                          <w:jc w:val="center"/>
                          <w:rPr>
                            <w:rFonts w:ascii="Calibri" w:hAnsi="Calibri"/>
                            <w:b/>
                            <w:bCs/>
                            <w:sz w:val="18"/>
                            <w:szCs w:val="18"/>
                            <w:lang w:val="es-BO" w:eastAsia="es-BO"/>
                          </w:rPr>
                        </w:pPr>
                        <w:r w:rsidRPr="00FB2272">
                          <w:rPr>
                            <w:rFonts w:ascii="Calibri" w:hAnsi="Calibri"/>
                            <w:b/>
                            <w:bCs/>
                            <w:sz w:val="18"/>
                            <w:szCs w:val="18"/>
                            <w:lang w:val="es-BO" w:eastAsia="es-BO"/>
                          </w:rPr>
                          <w:t>30.000</w:t>
                        </w:r>
                      </w:p>
                    </w:tc>
                    <w:tc>
                      <w:tcPr>
                        <w:tcW w:w="1084" w:type="dxa"/>
                        <w:vMerge/>
                        <w:tcBorders>
                          <w:left w:val="single" w:sz="4" w:space="0" w:color="auto"/>
                          <w:bottom w:val="single" w:sz="4" w:space="0" w:color="auto"/>
                          <w:right w:val="single" w:sz="4" w:space="0" w:color="auto"/>
                        </w:tcBorders>
                        <w:shd w:val="clear" w:color="auto" w:fill="BFBFBF"/>
                        <w:vAlign w:val="center"/>
                      </w:tcPr>
                      <w:p w:rsidR="00FB2272" w:rsidRPr="00FB2272" w:rsidRDefault="00FB2272" w:rsidP="008B20E4">
                        <w:pPr>
                          <w:jc w:val="center"/>
                          <w:rPr>
                            <w:rFonts w:ascii="Calibri" w:hAnsi="Calibri"/>
                            <w:b/>
                            <w:bCs/>
                            <w:sz w:val="18"/>
                            <w:szCs w:val="18"/>
                            <w:lang w:val="es-BO" w:eastAsia="es-BO"/>
                          </w:rPr>
                        </w:pPr>
                      </w:p>
                    </w:tc>
                  </w:tr>
                </w:tbl>
                <w:p w:rsidR="00FB2272" w:rsidRPr="00FB2272" w:rsidRDefault="00FB2272" w:rsidP="008B20E4">
                  <w:pPr>
                    <w:spacing w:line="360" w:lineRule="auto"/>
                    <w:ind w:left="360"/>
                    <w:jc w:val="center"/>
                    <w:rPr>
                      <w:rFonts w:ascii="Calibri" w:hAnsi="Calibri" w:cs="Calibri"/>
                      <w:b/>
                      <w:color w:val="000000"/>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Las cantidades requeridas en el Cuadro </w:t>
                  </w:r>
                  <w:r w:rsidRPr="00FB2272">
                    <w:rPr>
                      <w:rFonts w:ascii="Calibri" w:hAnsi="Calibri" w:cs="Calibri"/>
                      <w:bCs/>
                      <w:sz w:val="18"/>
                      <w:szCs w:val="18"/>
                    </w:rPr>
                    <w:t>Nº</w:t>
                  </w:r>
                  <w:r w:rsidRPr="00FB2272">
                    <w:rPr>
                      <w:rFonts w:ascii="Calibri" w:hAnsi="Calibri" w:cs="Calibri"/>
                      <w:sz w:val="18"/>
                      <w:szCs w:val="18"/>
                    </w:rPr>
                    <w:t xml:space="preserve"> 4 corresponden a la entrega de los Gabinetes de Medición S2300 realizados bajo el INCOTERM 2010 en DAT (</w:t>
                  </w:r>
                  <w:proofErr w:type="spellStart"/>
                  <w:r w:rsidRPr="00FB2272">
                    <w:rPr>
                      <w:rFonts w:ascii="Calibri" w:hAnsi="Calibri" w:cs="Calibri"/>
                      <w:sz w:val="18"/>
                      <w:szCs w:val="18"/>
                    </w:rPr>
                    <w:t>Delivery</w:t>
                  </w:r>
                  <w:proofErr w:type="spellEnd"/>
                  <w:r w:rsidRPr="00FB2272">
                    <w:rPr>
                      <w:rFonts w:ascii="Calibri" w:hAnsi="Calibri" w:cs="Calibri"/>
                      <w:sz w:val="18"/>
                      <w:szCs w:val="18"/>
                    </w:rPr>
                    <w:t xml:space="preserve"> At Terminal) Almacenes de YPFB del departamento de La Paz (*),  definiéndose como terminal los almacenes de YPFB.</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Almacenes de YPFB del departamento de La Paz, de acuerdo a lo especificado en el presente documento se indica que con 30 días de anticipación al arribo de los bienes se deberá coordinar con personal de la GNRGD para designar el almacén al cual deberá realizar la entrega. </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(*)Los almacenes de YPFB son los siguientes:</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1C3E30">
                  <w:pPr>
                    <w:numPr>
                      <w:ilvl w:val="0"/>
                      <w:numId w:val="44"/>
                    </w:numPr>
                    <w:tabs>
                      <w:tab w:val="num" w:pos="214"/>
                    </w:tabs>
                    <w:autoSpaceDE w:val="0"/>
                    <w:autoSpaceDN w:val="0"/>
                    <w:adjustRightInd w:val="0"/>
                    <w:ind w:left="214" w:hanging="214"/>
                    <w:jc w:val="both"/>
                    <w:rPr>
                      <w:rFonts w:ascii="Calibri" w:hAnsi="Calibri" w:cs="Calibri"/>
                      <w:sz w:val="18"/>
                      <w:szCs w:val="18"/>
                    </w:rPr>
                  </w:pPr>
                  <w:r w:rsidRPr="00FB2272">
                    <w:rPr>
                      <w:rFonts w:ascii="Calibri" w:hAnsi="Calibri" w:cs="Calibri"/>
                      <w:sz w:val="18"/>
                      <w:szCs w:val="18"/>
                    </w:rPr>
                    <w:t>Almacenes YPFB PLEA ubicado en la Av. Juan Pablo II a lado del SEGIP Ciudad de El Alto.</w:t>
                  </w:r>
                </w:p>
                <w:p w:rsidR="00FB2272" w:rsidRPr="00FB2272" w:rsidRDefault="00FB2272" w:rsidP="001C3E30">
                  <w:pPr>
                    <w:numPr>
                      <w:ilvl w:val="0"/>
                      <w:numId w:val="44"/>
                    </w:numPr>
                    <w:tabs>
                      <w:tab w:val="num" w:pos="214"/>
                    </w:tabs>
                    <w:autoSpaceDE w:val="0"/>
                    <w:autoSpaceDN w:val="0"/>
                    <w:adjustRightInd w:val="0"/>
                    <w:ind w:left="214" w:hanging="214"/>
                    <w:jc w:val="both"/>
                    <w:rPr>
                      <w:rFonts w:ascii="Calibri" w:hAnsi="Calibri" w:cs="Calibri"/>
                      <w:sz w:val="18"/>
                      <w:szCs w:val="18"/>
                      <w:lang w:eastAsia="es-BO"/>
                    </w:rPr>
                  </w:pPr>
                  <w:r w:rsidRPr="00FB2272">
                    <w:rPr>
                      <w:rFonts w:ascii="Calibri" w:hAnsi="Calibri" w:cs="Calibri"/>
                      <w:sz w:val="18"/>
                      <w:szCs w:val="18"/>
                    </w:rPr>
                    <w:t xml:space="preserve">Almacenes YPFB SENKATA ubicado en la Av. Circunvalación N° 1000 Urb. San Cristóbal Zona </w:t>
                  </w:r>
                  <w:proofErr w:type="spellStart"/>
                  <w:r w:rsidRPr="00FB2272">
                    <w:rPr>
                      <w:rFonts w:ascii="Calibri" w:hAnsi="Calibri" w:cs="Calibri"/>
                      <w:sz w:val="18"/>
                      <w:szCs w:val="18"/>
                    </w:rPr>
                    <w:t>Senkata</w:t>
                  </w:r>
                  <w:proofErr w:type="spellEnd"/>
                  <w:r w:rsidRPr="00FB2272">
                    <w:rPr>
                      <w:rFonts w:ascii="Calibri" w:hAnsi="Calibri" w:cs="Calibri"/>
                      <w:sz w:val="18"/>
                      <w:szCs w:val="18"/>
                    </w:rPr>
                    <w:t xml:space="preserve"> Ciudad de El Alto.</w:t>
                  </w:r>
                </w:p>
                <w:p w:rsidR="00FB2272" w:rsidRPr="00FB2272" w:rsidRDefault="00FB2272" w:rsidP="008B20E4">
                  <w:pPr>
                    <w:autoSpaceDE w:val="0"/>
                    <w:autoSpaceDN w:val="0"/>
                    <w:adjustRightInd w:val="0"/>
                    <w:jc w:val="both"/>
                    <w:rPr>
                      <w:rFonts w:ascii="Calibri" w:hAnsi="Calibri" w:cs="Calibri"/>
                      <w:sz w:val="18"/>
                      <w:szCs w:val="18"/>
                      <w:lang w:eastAsia="es-BO"/>
                    </w:rPr>
                  </w:pPr>
                </w:p>
                <w:p w:rsidR="00FB2272" w:rsidRPr="00FB2272" w:rsidRDefault="00FB2272" w:rsidP="008B20E4">
                  <w:pPr>
                    <w:autoSpaceDE w:val="0"/>
                    <w:autoSpaceDN w:val="0"/>
                    <w:adjustRightInd w:val="0"/>
                    <w:jc w:val="both"/>
                    <w:rPr>
                      <w:rFonts w:ascii="Calibri" w:hAnsi="Calibri" w:cs="Calibri"/>
                      <w:b/>
                      <w:sz w:val="18"/>
                      <w:szCs w:val="18"/>
                      <w:u w:val="single"/>
                    </w:rPr>
                  </w:pPr>
                  <w:r w:rsidRPr="00FB2272">
                    <w:rPr>
                      <w:rFonts w:ascii="Calibri" w:hAnsi="Calibri" w:cs="Calibri"/>
                      <w:b/>
                      <w:sz w:val="18"/>
                      <w:szCs w:val="18"/>
                      <w:u w:val="single"/>
                    </w:rPr>
                    <w:t>CONDICIONES DE ENTREGA DE LOS BIENES</w:t>
                  </w:r>
                </w:p>
                <w:p w:rsidR="00FB2272" w:rsidRPr="00FB2272" w:rsidRDefault="00FB2272" w:rsidP="008B20E4">
                  <w:pPr>
                    <w:autoSpaceDE w:val="0"/>
                    <w:autoSpaceDN w:val="0"/>
                    <w:adjustRightInd w:val="0"/>
                    <w:jc w:val="both"/>
                    <w:rPr>
                      <w:rFonts w:ascii="Calibri" w:hAnsi="Calibri" w:cs="Calibri"/>
                      <w:b/>
                      <w:sz w:val="18"/>
                      <w:szCs w:val="18"/>
                      <w:u w:val="single"/>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Los trámites de despacho aduanero de los bienes deberán ser realizados por funcionarios de YPFB.</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El proveedor deberá remitir un certificado de inspección que garantice la cantidad y calidad embarcada bajo detalle según lista de empaque, emitido por una empresa de verificación de comercio exterior de reconocido prestigio internacional, bajo las condiciones establecidas en el contrato.</w:t>
                  </w:r>
                </w:p>
                <w:p w:rsidR="00FB2272" w:rsidRPr="00FB2272" w:rsidRDefault="00FB2272" w:rsidP="008B20E4">
                  <w:pPr>
                    <w:autoSpaceDE w:val="0"/>
                    <w:autoSpaceDN w:val="0"/>
                    <w:adjustRightInd w:val="0"/>
                    <w:jc w:val="both"/>
                    <w:rPr>
                      <w:rFonts w:ascii="Calibri" w:hAnsi="Calibri" w:cs="Calibri"/>
                      <w:b/>
                      <w:sz w:val="18"/>
                      <w:szCs w:val="18"/>
                    </w:rPr>
                  </w:pPr>
                </w:p>
                <w:p w:rsidR="00FB2272" w:rsidRPr="00FB2272" w:rsidRDefault="00FB2272" w:rsidP="008B20E4">
                  <w:pPr>
                    <w:autoSpaceDE w:val="0"/>
                    <w:autoSpaceDN w:val="0"/>
                    <w:adjustRightInd w:val="0"/>
                    <w:jc w:val="both"/>
                    <w:rPr>
                      <w:rFonts w:ascii="Calibri" w:hAnsi="Calibri" w:cs="Calibri"/>
                      <w:b/>
                      <w:sz w:val="18"/>
                      <w:szCs w:val="18"/>
                    </w:rPr>
                  </w:pPr>
                  <w:r w:rsidRPr="00FB2272">
                    <w:rPr>
                      <w:rFonts w:ascii="Calibri" w:hAnsi="Calibri" w:cs="Calibri"/>
                      <w:b/>
                      <w:sz w:val="18"/>
                      <w:szCs w:val="18"/>
                    </w:rPr>
                    <w:t xml:space="preserve">Toda la logística, trabajos y materiales necesarios para el </w:t>
                  </w:r>
                  <w:proofErr w:type="spellStart"/>
                  <w:r w:rsidRPr="00FB2272">
                    <w:rPr>
                      <w:rFonts w:ascii="Calibri" w:hAnsi="Calibri" w:cs="Calibri"/>
                      <w:b/>
                      <w:sz w:val="18"/>
                      <w:szCs w:val="18"/>
                    </w:rPr>
                    <w:t>estibaje</w:t>
                  </w:r>
                  <w:proofErr w:type="spellEnd"/>
                  <w:r w:rsidRPr="00FB2272">
                    <w:rPr>
                      <w:rFonts w:ascii="Calibri" w:hAnsi="Calibri" w:cs="Calibri"/>
                      <w:b/>
                      <w:sz w:val="18"/>
                      <w:szCs w:val="18"/>
                    </w:rPr>
                    <w:t xml:space="preserve"> en el </w:t>
                  </w:r>
                  <w:proofErr w:type="spellStart"/>
                  <w:r w:rsidRPr="00FB2272">
                    <w:rPr>
                      <w:rFonts w:ascii="Calibri" w:hAnsi="Calibri" w:cs="Calibri"/>
                      <w:b/>
                      <w:sz w:val="18"/>
                      <w:szCs w:val="18"/>
                    </w:rPr>
                    <w:t>descarguío</w:t>
                  </w:r>
                  <w:proofErr w:type="spellEnd"/>
                  <w:r w:rsidRPr="00FB2272">
                    <w:rPr>
                      <w:rFonts w:ascii="Calibri" w:hAnsi="Calibri" w:cs="Calibri"/>
                      <w:b/>
                      <w:sz w:val="18"/>
                      <w:szCs w:val="18"/>
                    </w:rPr>
                    <w:t xml:space="preserve"> de los bienes al almacén de YPFB correrán  por cuenta y responsabilidad de la empresa contratada; en el caso de ocurrir algún daño en este procedimiento será responsabilidad única de la empresa contratada. </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Para fines de la entrega los bienes en su totalidad deberán ser colocados dentro el almacén dispuesto para el efecto en coordinación con personal de almacenes de YPFB. </w:t>
                  </w:r>
                  <w:r w:rsidRPr="00FB2272">
                    <w:rPr>
                      <w:rFonts w:ascii="Calibri" w:hAnsi="Calibri" w:cs="Calibri"/>
                      <w:b/>
                      <w:sz w:val="18"/>
                      <w:szCs w:val="18"/>
                    </w:rPr>
                    <w:t xml:space="preserve">Asimismo, es de carácter obligatorio que la Empresa contratista a través de su representante acreditado realice la inspección conjunta con el personal responsable de almacenes a objeto de solicitar a YPFB el área requerida para el </w:t>
                  </w:r>
                  <w:proofErr w:type="spellStart"/>
                  <w:r w:rsidRPr="00FB2272">
                    <w:rPr>
                      <w:rFonts w:ascii="Calibri" w:hAnsi="Calibri" w:cs="Calibri"/>
                      <w:b/>
                      <w:sz w:val="18"/>
                      <w:szCs w:val="18"/>
                    </w:rPr>
                    <w:t>descarguío</w:t>
                  </w:r>
                  <w:proofErr w:type="spellEnd"/>
                  <w:r w:rsidRPr="00FB2272">
                    <w:rPr>
                      <w:rFonts w:ascii="Calibri" w:hAnsi="Calibri" w:cs="Calibri"/>
                      <w:b/>
                      <w:sz w:val="18"/>
                      <w:szCs w:val="18"/>
                    </w:rPr>
                    <w:t xml:space="preserve"> y almacenaje de los bienes, con una anticipación de 30 días </w:t>
                  </w:r>
                  <w:r w:rsidRPr="00FB2272">
                    <w:rPr>
                      <w:rFonts w:ascii="Calibri" w:hAnsi="Calibri" w:cs="Calibri"/>
                      <w:b/>
                      <w:sz w:val="18"/>
                      <w:szCs w:val="18"/>
                    </w:rPr>
                    <w:lastRenderedPageBreak/>
                    <w:t>calendario</w:t>
                  </w:r>
                  <w:r w:rsidRPr="00FB2272">
                    <w:rPr>
                      <w:rFonts w:ascii="Calibri" w:hAnsi="Calibri" w:cs="Calibri"/>
                      <w:sz w:val="18"/>
                      <w:szCs w:val="18"/>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La omisión a la responsabilidad del párrafo anterior por parte de la contratista, no será causal de ampliación de plazos u otros requerimientos a favor de la empresa contratista.</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La entrega de los bienes será en coordinación con funcionarios de la Gerencia Nacional de Redes de Gas y Ductos (GNRGD) la Comisión de Recepción, y representantes de la empresa proveedora.</w:t>
                  </w:r>
                </w:p>
                <w:p w:rsidR="00FB2272" w:rsidRPr="00FB2272" w:rsidRDefault="00FB2272" w:rsidP="008B20E4">
                  <w:pPr>
                    <w:autoSpaceDE w:val="0"/>
                    <w:autoSpaceDN w:val="0"/>
                    <w:adjustRightInd w:val="0"/>
                    <w:jc w:val="both"/>
                    <w:rPr>
                      <w:rFonts w:ascii="Calibri" w:hAnsi="Calibri" w:cs="Calibri"/>
                      <w:sz w:val="18"/>
                      <w:szCs w:val="18"/>
                    </w:rPr>
                  </w:pPr>
                </w:p>
                <w:p w:rsidR="000015BA" w:rsidRDefault="000015BA" w:rsidP="000015BA">
                  <w:pPr>
                    <w:autoSpaceDE w:val="0"/>
                    <w:autoSpaceDN w:val="0"/>
                    <w:adjustRightInd w:val="0"/>
                    <w:jc w:val="both"/>
                    <w:rPr>
                      <w:rFonts w:ascii="Calibri" w:hAnsi="Calibri" w:cs="Calibri"/>
                      <w:sz w:val="18"/>
                      <w:szCs w:val="18"/>
                      <w:lang w:val="es-BO"/>
                    </w:rPr>
                  </w:pPr>
                  <w:r>
                    <w:rPr>
                      <w:rFonts w:ascii="Calibri" w:hAnsi="Calibri" w:cs="Calibri"/>
                      <w:sz w:val="18"/>
                      <w:szCs w:val="18"/>
                    </w:rPr>
                    <w:t xml:space="preserve">a. </w:t>
                  </w:r>
                  <w:r w:rsidR="00FB2272" w:rsidRPr="000015BA">
                    <w:rPr>
                      <w:rFonts w:ascii="Calibri" w:hAnsi="Calibri" w:cs="Calibri"/>
                      <w:sz w:val="18"/>
                      <w:szCs w:val="18"/>
                      <w:lang w:val="es-BO"/>
                    </w:rPr>
                    <w:t xml:space="preserve">YPFB rechazará el material en mal estado por daños en el traslado, carguío o </w:t>
                  </w:r>
                  <w:proofErr w:type="spellStart"/>
                  <w:r w:rsidR="00FB2272" w:rsidRPr="000015BA">
                    <w:rPr>
                      <w:rFonts w:ascii="Calibri" w:hAnsi="Calibri" w:cs="Calibri"/>
                      <w:sz w:val="18"/>
                      <w:szCs w:val="18"/>
                      <w:lang w:val="es-BO"/>
                    </w:rPr>
                    <w:t>descarguío</w:t>
                  </w:r>
                  <w:proofErr w:type="spellEnd"/>
                  <w:r w:rsidR="00FB2272" w:rsidRPr="000015BA">
                    <w:rPr>
                      <w:rFonts w:ascii="Calibri" w:hAnsi="Calibri" w:cs="Calibri"/>
                      <w:sz w:val="18"/>
                      <w:szCs w:val="18"/>
                      <w:lang w:val="es-BO"/>
                    </w:rPr>
                    <w:t>,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rsidR="00FB2272" w:rsidRPr="00FB2272" w:rsidRDefault="000015BA" w:rsidP="000015BA">
                  <w:pPr>
                    <w:autoSpaceDE w:val="0"/>
                    <w:autoSpaceDN w:val="0"/>
                    <w:adjustRightInd w:val="0"/>
                    <w:jc w:val="both"/>
                    <w:rPr>
                      <w:rFonts w:ascii="Calibri" w:hAnsi="Calibri" w:cs="Calibri"/>
                      <w:sz w:val="18"/>
                      <w:szCs w:val="18"/>
                      <w:lang w:val="es-BO"/>
                    </w:rPr>
                  </w:pPr>
                  <w:r>
                    <w:rPr>
                      <w:rFonts w:ascii="Calibri" w:hAnsi="Calibri" w:cs="Calibri"/>
                      <w:sz w:val="18"/>
                      <w:szCs w:val="18"/>
                      <w:lang w:val="es-BO"/>
                    </w:rPr>
                    <w:t xml:space="preserve">b. </w:t>
                  </w:r>
                  <w:r w:rsidR="00FB2272" w:rsidRPr="00FB2272">
                    <w:rPr>
                      <w:rFonts w:ascii="Calibri" w:hAnsi="Calibri" w:cs="Calibri"/>
                      <w:sz w:val="18"/>
                      <w:szCs w:val="18"/>
                      <w:lang w:val="es-BO"/>
                    </w:rPr>
                    <w:t xml:space="preserve">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w:t>
                  </w:r>
                  <w:proofErr w:type="spellStart"/>
                  <w:r w:rsidR="00FB2272" w:rsidRPr="00FB2272">
                    <w:rPr>
                      <w:rFonts w:ascii="Calibri" w:hAnsi="Calibri" w:cs="Calibri"/>
                      <w:sz w:val="18"/>
                      <w:szCs w:val="18"/>
                      <w:lang w:val="es-BO"/>
                    </w:rPr>
                    <w:t>recepcionada</w:t>
                  </w:r>
                  <w:proofErr w:type="spellEnd"/>
                  <w:r w:rsidR="00FB2272" w:rsidRPr="00FB2272">
                    <w:rPr>
                      <w:rFonts w:ascii="Calibri" w:hAnsi="Calibri" w:cs="Calibri"/>
                      <w:sz w:val="18"/>
                      <w:szCs w:val="18"/>
                      <w:lang w:val="es-BO"/>
                    </w:rPr>
                    <w:t xml:space="preserve"> y las observaciones de los bienes defectuosos o faltantes (los plazos establecidos no son acumulables, ni incrementan el plazo de la entrega final).</w:t>
                  </w:r>
                </w:p>
                <w:p w:rsidR="00FB2272" w:rsidRPr="00FB2272" w:rsidRDefault="000015BA" w:rsidP="000015BA">
                  <w:pPr>
                    <w:autoSpaceDE w:val="0"/>
                    <w:autoSpaceDN w:val="0"/>
                    <w:adjustRightInd w:val="0"/>
                    <w:jc w:val="both"/>
                    <w:rPr>
                      <w:rFonts w:ascii="Calibri" w:hAnsi="Calibri" w:cs="Calibri"/>
                      <w:sz w:val="18"/>
                      <w:szCs w:val="18"/>
                      <w:lang w:val="es-BO"/>
                    </w:rPr>
                  </w:pPr>
                  <w:r>
                    <w:rPr>
                      <w:rFonts w:ascii="Calibri" w:hAnsi="Calibri" w:cs="Calibri"/>
                      <w:sz w:val="18"/>
                      <w:szCs w:val="18"/>
                      <w:lang w:val="es-BO"/>
                    </w:rPr>
                    <w:t xml:space="preserve">c. </w:t>
                  </w:r>
                  <w:r w:rsidR="00FB2272" w:rsidRPr="00FB2272">
                    <w:rPr>
                      <w:rFonts w:ascii="Calibri" w:hAnsi="Calibri" w:cs="Calibri"/>
                      <w:sz w:val="18"/>
                      <w:szCs w:val="18"/>
                      <w:lang w:val="es-BO"/>
                    </w:rPr>
                    <w:t xml:space="preserve">La comisión de recepción notificará a la empresa contratada la cantidad y tipo de bien encontrado en estado defectuoso para que en los siguientes 20 días calendario se proceda al reemplazo de los mismos en el almacén determinado en el </w:t>
                  </w:r>
                  <w:r w:rsidR="00FB2272" w:rsidRPr="00FB2272">
                    <w:rPr>
                      <w:rFonts w:ascii="Calibri" w:hAnsi="Calibri" w:cs="Calibri"/>
                      <w:b/>
                      <w:bCs/>
                      <w:sz w:val="18"/>
                      <w:szCs w:val="18"/>
                    </w:rPr>
                    <w:t>LUGAR Y CONDICIONES DE ENTREGA DE LOS BIENES</w:t>
                  </w:r>
                  <w:r w:rsidR="00FB2272" w:rsidRPr="00FB2272">
                    <w:rPr>
                      <w:rFonts w:ascii="Calibri" w:hAnsi="Calibri" w:cs="Calibri"/>
                      <w:sz w:val="18"/>
                      <w:szCs w:val="18"/>
                      <w:lang w:val="es-BO"/>
                    </w:rPr>
                    <w:t>.</w:t>
                  </w:r>
                </w:p>
                <w:p w:rsidR="00FB2272" w:rsidRPr="00FB2272" w:rsidRDefault="000015BA" w:rsidP="000015BA">
                  <w:pPr>
                    <w:autoSpaceDE w:val="0"/>
                    <w:autoSpaceDN w:val="0"/>
                    <w:adjustRightInd w:val="0"/>
                    <w:jc w:val="both"/>
                    <w:rPr>
                      <w:rFonts w:ascii="Calibri" w:hAnsi="Calibri" w:cs="Calibri"/>
                      <w:sz w:val="18"/>
                      <w:szCs w:val="18"/>
                      <w:lang w:val="es-BO"/>
                    </w:rPr>
                  </w:pPr>
                  <w:r>
                    <w:rPr>
                      <w:rFonts w:ascii="Calibri" w:hAnsi="Calibri" w:cs="Calibri"/>
                      <w:sz w:val="18"/>
                      <w:szCs w:val="18"/>
                      <w:lang w:val="es-BO"/>
                    </w:rPr>
                    <w:t xml:space="preserve">d. </w:t>
                  </w:r>
                  <w:r w:rsidR="00FB2272" w:rsidRPr="00FB2272">
                    <w:rPr>
                      <w:rFonts w:ascii="Calibri" w:hAnsi="Calibri" w:cs="Calibri"/>
                      <w:sz w:val="18"/>
                      <w:szCs w:val="18"/>
                      <w:lang w:val="es-BO"/>
                    </w:rPr>
                    <w:t>Una vez subsanados las observaciones en el inciso a), b) y c) se procederá a la emisión del acta de recepción definitiva de la entrega total.</w:t>
                  </w:r>
                </w:p>
                <w:p w:rsidR="00FB2272" w:rsidRPr="00FB2272" w:rsidRDefault="000015BA" w:rsidP="000015BA">
                  <w:pPr>
                    <w:autoSpaceDE w:val="0"/>
                    <w:autoSpaceDN w:val="0"/>
                    <w:adjustRightInd w:val="0"/>
                    <w:jc w:val="both"/>
                    <w:rPr>
                      <w:rFonts w:ascii="Calibri" w:hAnsi="Calibri" w:cs="Calibri"/>
                      <w:sz w:val="18"/>
                      <w:szCs w:val="18"/>
                      <w:lang w:val="es-BO" w:eastAsia="es-BO"/>
                    </w:rPr>
                  </w:pPr>
                  <w:r>
                    <w:rPr>
                      <w:rFonts w:ascii="Calibri" w:hAnsi="Calibri" w:cs="Calibri"/>
                      <w:sz w:val="18"/>
                      <w:szCs w:val="18"/>
                      <w:lang w:val="es-BO"/>
                    </w:rPr>
                    <w:t xml:space="preserve">e. </w:t>
                  </w:r>
                  <w:r w:rsidR="00FB2272" w:rsidRPr="00FB2272">
                    <w:rPr>
                      <w:rFonts w:ascii="Calibri" w:hAnsi="Calibri" w:cs="Calibri"/>
                      <w:sz w:val="18"/>
                      <w:szCs w:val="18"/>
                      <w:lang w:val="es-BO"/>
                    </w:rPr>
                    <w:t xml:space="preserve">El embalaje deberá ser adecuado para resistir su almacenamiento y manipulación brusca evitando el daño de los gabinetes y sus componentes internos respectivamente. </w:t>
                  </w:r>
                </w:p>
              </w:tc>
            </w:tr>
            <w:tr w:rsidR="00FB2272" w:rsidRPr="00FB2272" w:rsidTr="00FB2272">
              <w:trPr>
                <w:trHeight w:val="244"/>
              </w:trPr>
              <w:tc>
                <w:tcPr>
                  <w:tcW w:w="7486" w:type="dxa"/>
                  <w:shd w:val="clear" w:color="auto" w:fill="B8CCE4"/>
                  <w:vAlign w:val="center"/>
                </w:tcPr>
                <w:p w:rsidR="00FB2272" w:rsidRPr="00FB2272" w:rsidRDefault="00FB2272" w:rsidP="008B20E4">
                  <w:pPr>
                    <w:autoSpaceDE w:val="0"/>
                    <w:autoSpaceDN w:val="0"/>
                    <w:adjustRightInd w:val="0"/>
                    <w:rPr>
                      <w:rFonts w:ascii="Calibri" w:hAnsi="Calibri" w:cs="Calibri"/>
                      <w:sz w:val="18"/>
                      <w:szCs w:val="18"/>
                      <w:lang w:eastAsia="es-BO"/>
                    </w:rPr>
                  </w:pPr>
                  <w:r w:rsidRPr="00FB2272">
                    <w:rPr>
                      <w:rFonts w:ascii="Calibri" w:hAnsi="Calibri" w:cs="Calibri"/>
                      <w:b/>
                      <w:bCs/>
                      <w:sz w:val="18"/>
                      <w:szCs w:val="18"/>
                    </w:rPr>
                    <w:lastRenderedPageBreak/>
                    <w:t xml:space="preserve">FORMA DE PAGO </w:t>
                  </w:r>
                </w:p>
              </w:tc>
            </w:tr>
            <w:tr w:rsidR="00FB2272" w:rsidRPr="00FB2272" w:rsidTr="00FB2272">
              <w:trPr>
                <w:trHeight w:val="217"/>
              </w:trPr>
              <w:tc>
                <w:tcPr>
                  <w:tcW w:w="7486" w:type="dxa"/>
                  <w:tcBorders>
                    <w:bottom w:val="single" w:sz="4" w:space="0" w:color="auto"/>
                  </w:tcBorders>
                  <w:shd w:val="clear" w:color="auto" w:fill="auto"/>
                  <w:vAlign w:val="bottom"/>
                </w:tcPr>
                <w:p w:rsidR="00FB2272" w:rsidRPr="00FB2272" w:rsidRDefault="00FB2272" w:rsidP="008B20E4">
                  <w:pPr>
                    <w:autoSpaceDE w:val="0"/>
                    <w:autoSpaceDN w:val="0"/>
                    <w:adjustRightInd w:val="0"/>
                    <w:jc w:val="both"/>
                    <w:rPr>
                      <w:rFonts w:ascii="Calibri" w:hAnsi="Calibri" w:cs="Calibri"/>
                      <w:sz w:val="18"/>
                      <w:szCs w:val="18"/>
                      <w:lang w:val="es-BO"/>
                    </w:rPr>
                  </w:pPr>
                  <w:r w:rsidRPr="00FB2272">
                    <w:rPr>
                      <w:rFonts w:ascii="Calibri" w:hAnsi="Calibri" w:cs="Calibri"/>
                      <w:sz w:val="18"/>
                      <w:szCs w:val="18"/>
                      <w:lang w:val="es-BO"/>
                    </w:rPr>
                    <w:t xml:space="preserve">La modalidad de pago será mediante carta de crédito,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señalados en el punto </w:t>
                  </w:r>
                  <w:r w:rsidRPr="00FB2272">
                    <w:rPr>
                      <w:rFonts w:ascii="Calibri" w:hAnsi="Calibri" w:cs="Calibri"/>
                      <w:b/>
                      <w:sz w:val="18"/>
                      <w:szCs w:val="18"/>
                      <w:lang w:val="es-BO"/>
                    </w:rPr>
                    <w:t xml:space="preserve">Gestión Aduanera de </w:t>
                  </w:r>
                  <w:r w:rsidRPr="00FB2272">
                    <w:rPr>
                      <w:rFonts w:ascii="Calibri" w:hAnsi="Calibri" w:cs="Calibri"/>
                      <w:b/>
                      <w:sz w:val="18"/>
                      <w:szCs w:val="18"/>
                      <w:lang w:val="es-BO"/>
                    </w:rPr>
                    <w:lastRenderedPageBreak/>
                    <w:t>Importación</w:t>
                  </w:r>
                  <w:r w:rsidRPr="00FB2272">
                    <w:rPr>
                      <w:rFonts w:ascii="Calibri" w:hAnsi="Calibri" w:cs="Calibri"/>
                      <w:sz w:val="18"/>
                      <w:szCs w:val="18"/>
                      <w:lang w:val="es-BO"/>
                    </w:rPr>
                    <w:t xml:space="preserve"> y contra la entrega del total del (los) ítem (s) de los bienes adjudicados.</w:t>
                  </w:r>
                </w:p>
                <w:p w:rsidR="00FB2272" w:rsidRPr="00FB2272" w:rsidRDefault="00FB2272" w:rsidP="008B20E4">
                  <w:pPr>
                    <w:autoSpaceDE w:val="0"/>
                    <w:autoSpaceDN w:val="0"/>
                    <w:adjustRightInd w:val="0"/>
                    <w:jc w:val="both"/>
                    <w:rPr>
                      <w:rFonts w:ascii="Calibri" w:hAnsi="Calibri" w:cs="Calibri"/>
                      <w:sz w:val="18"/>
                      <w:szCs w:val="18"/>
                      <w:lang w:val="es-BO"/>
                    </w:rPr>
                  </w:pPr>
                </w:p>
                <w:p w:rsidR="00FB2272" w:rsidRPr="00FB2272" w:rsidRDefault="00FB2272" w:rsidP="008B20E4">
                  <w:pPr>
                    <w:autoSpaceDE w:val="0"/>
                    <w:autoSpaceDN w:val="0"/>
                    <w:adjustRightInd w:val="0"/>
                    <w:jc w:val="both"/>
                    <w:rPr>
                      <w:rFonts w:ascii="Calibri" w:hAnsi="Calibri" w:cs="Calibri"/>
                      <w:sz w:val="18"/>
                      <w:szCs w:val="18"/>
                      <w:lang w:val="es-BO"/>
                    </w:rPr>
                  </w:pPr>
                  <w:r w:rsidRPr="00FB2272">
                    <w:rPr>
                      <w:rFonts w:ascii="Calibri" w:hAnsi="Calibri" w:cs="Calibri"/>
                      <w:sz w:val="18"/>
                      <w:szCs w:val="18"/>
                      <w:lang w:val="es-BO"/>
                    </w:rPr>
                    <w:t>A tal efecto la comisión de recepción de YPFB deberá emitir y presentar el Informe de Conformidad Definitiva, para efectivizar el pago.</w:t>
                  </w:r>
                </w:p>
                <w:p w:rsidR="00FB2272" w:rsidRPr="00FB2272" w:rsidRDefault="00FB2272" w:rsidP="008B20E4">
                  <w:pPr>
                    <w:autoSpaceDE w:val="0"/>
                    <w:autoSpaceDN w:val="0"/>
                    <w:adjustRightInd w:val="0"/>
                    <w:jc w:val="both"/>
                    <w:rPr>
                      <w:rFonts w:ascii="Calibri" w:hAnsi="Calibri" w:cs="Calibri"/>
                      <w:sz w:val="18"/>
                      <w:szCs w:val="18"/>
                      <w:lang w:val="es-BO"/>
                    </w:rPr>
                  </w:pPr>
                </w:p>
                <w:p w:rsidR="00FB2272" w:rsidRPr="00FB2272" w:rsidRDefault="00FB2272" w:rsidP="008B20E4">
                  <w:pPr>
                    <w:autoSpaceDE w:val="0"/>
                    <w:autoSpaceDN w:val="0"/>
                    <w:adjustRightInd w:val="0"/>
                    <w:jc w:val="both"/>
                    <w:rPr>
                      <w:rFonts w:ascii="Calibri" w:hAnsi="Calibri" w:cs="Calibri"/>
                      <w:sz w:val="18"/>
                      <w:szCs w:val="18"/>
                      <w:lang w:val="es-BO"/>
                    </w:rPr>
                  </w:pPr>
                  <w:r w:rsidRPr="00FB2272">
                    <w:rPr>
                      <w:rFonts w:ascii="Calibri" w:hAnsi="Calibri" w:cs="Calibri"/>
                      <w:sz w:val="18"/>
                      <w:szCs w:val="18"/>
                      <w:lang w:val="es-BO"/>
                    </w:rPr>
                    <w:t xml:space="preserve">Todos los gastos generados en el exterior y hasta que el material contratado ingrese a los Almacenes de YPFB del Departamento de La Paz –Bolivia descritos en LUGAR Y CONDICIONES DE ENTREGA DE LOS BIENES, emergentes del contrato y de la carta de crédito, son de exclusiva responsabilidad del proveedor. </w:t>
                  </w:r>
                </w:p>
                <w:p w:rsidR="00FB2272" w:rsidRPr="00FB2272" w:rsidRDefault="00FB2272" w:rsidP="008B20E4">
                  <w:pPr>
                    <w:autoSpaceDE w:val="0"/>
                    <w:autoSpaceDN w:val="0"/>
                    <w:adjustRightInd w:val="0"/>
                    <w:jc w:val="both"/>
                    <w:rPr>
                      <w:rFonts w:ascii="Calibri" w:hAnsi="Calibri" w:cs="Calibri"/>
                      <w:sz w:val="18"/>
                      <w:szCs w:val="18"/>
                      <w:lang w:val="es-BO"/>
                    </w:rPr>
                  </w:pPr>
                </w:p>
                <w:p w:rsidR="00FB2272" w:rsidRPr="00FB2272" w:rsidRDefault="00FB2272" w:rsidP="008B20E4">
                  <w:pPr>
                    <w:autoSpaceDE w:val="0"/>
                    <w:autoSpaceDN w:val="0"/>
                    <w:adjustRightInd w:val="0"/>
                    <w:jc w:val="both"/>
                    <w:rPr>
                      <w:rFonts w:ascii="Calibri" w:hAnsi="Calibri" w:cs="Calibri"/>
                      <w:sz w:val="18"/>
                      <w:szCs w:val="18"/>
                      <w:lang w:val="es-BO" w:eastAsia="es-BO"/>
                    </w:rPr>
                  </w:pPr>
                  <w:r w:rsidRPr="00FB2272">
                    <w:rPr>
                      <w:rFonts w:ascii="Calibri" w:hAnsi="Calibri" w:cs="Calibri"/>
                      <w:sz w:val="18"/>
                      <w:szCs w:val="18"/>
                      <w:lang w:val="es-BO"/>
                    </w:rPr>
                    <w:t>La comisión de recepción emitirá el informe de conformidad una vez que haya efectuado la verificación física vs documental de los bienes adquiridos de acuerdo a las especificaciones técnicas establecidas y el contrato.</w:t>
                  </w:r>
                </w:p>
              </w:tc>
            </w:tr>
            <w:tr w:rsidR="00FB2272" w:rsidRPr="00FB2272" w:rsidTr="00FB2272">
              <w:trPr>
                <w:trHeight w:val="308"/>
              </w:trPr>
              <w:tc>
                <w:tcPr>
                  <w:tcW w:w="7486" w:type="dxa"/>
                  <w:shd w:val="clear" w:color="auto" w:fill="B8CCE4"/>
                  <w:vAlign w:val="center"/>
                </w:tcPr>
                <w:p w:rsidR="00FB2272" w:rsidRPr="00FB2272" w:rsidRDefault="00FB2272" w:rsidP="008B20E4">
                  <w:pPr>
                    <w:autoSpaceDE w:val="0"/>
                    <w:autoSpaceDN w:val="0"/>
                    <w:adjustRightInd w:val="0"/>
                    <w:rPr>
                      <w:rFonts w:ascii="Calibri" w:hAnsi="Calibri" w:cs="Calibri"/>
                      <w:sz w:val="18"/>
                      <w:szCs w:val="18"/>
                    </w:rPr>
                  </w:pPr>
                  <w:r w:rsidRPr="00FB2272">
                    <w:rPr>
                      <w:rFonts w:ascii="Calibri" w:hAnsi="Calibri" w:cs="Calibri"/>
                      <w:b/>
                      <w:bCs/>
                      <w:sz w:val="18"/>
                      <w:szCs w:val="18"/>
                    </w:rPr>
                    <w:lastRenderedPageBreak/>
                    <w:t xml:space="preserve">MUESTRAS </w:t>
                  </w:r>
                </w:p>
              </w:tc>
            </w:tr>
            <w:tr w:rsidR="00FB2272" w:rsidRPr="00FB2272" w:rsidTr="00FB2272">
              <w:trPr>
                <w:trHeight w:val="303"/>
              </w:trPr>
              <w:tc>
                <w:tcPr>
                  <w:tcW w:w="7486" w:type="dxa"/>
                  <w:tcBorders>
                    <w:bottom w:val="single" w:sz="4" w:space="0" w:color="auto"/>
                  </w:tcBorders>
                  <w:shd w:val="clear" w:color="auto" w:fill="auto"/>
                  <w:vAlign w:val="bottom"/>
                </w:tcPr>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El proponente deberá presentar conjuntamente con la propuesta económica y técnica</w:t>
                  </w:r>
                  <w:r w:rsidRPr="000015BA">
                    <w:rPr>
                      <w:rFonts w:ascii="Calibri" w:hAnsi="Calibri" w:cs="Calibri"/>
                      <w:b/>
                      <w:sz w:val="18"/>
                      <w:szCs w:val="18"/>
                      <w:highlight w:val="yellow"/>
                      <w:u w:val="single"/>
                    </w:rPr>
                    <w:t>, una muestra de los siguientes componentes</w:t>
                  </w:r>
                  <w:r w:rsidRPr="00FB2272">
                    <w:rPr>
                      <w:rFonts w:ascii="Calibri" w:hAnsi="Calibri" w:cs="Calibri"/>
                      <w:sz w:val="18"/>
                      <w:szCs w:val="18"/>
                    </w:rPr>
                    <w:t xml:space="preserve"> los cuales no serán reembolsables, ni devueltos al proponente por parte de YPFB, y serán calificables por los miembros del comité de evaluación correspondiente: </w:t>
                  </w:r>
                </w:p>
                <w:p w:rsidR="00FB2272" w:rsidRPr="00FB2272" w:rsidRDefault="00FB2272" w:rsidP="008B20E4">
                  <w:pPr>
                    <w:autoSpaceDE w:val="0"/>
                    <w:autoSpaceDN w:val="0"/>
                    <w:adjustRightInd w:val="0"/>
                    <w:ind w:left="356"/>
                    <w:jc w:val="both"/>
                    <w:rPr>
                      <w:rFonts w:ascii="Calibri" w:hAnsi="Calibri" w:cs="Calibri"/>
                      <w:sz w:val="18"/>
                      <w:szCs w:val="18"/>
                    </w:rPr>
                  </w:pPr>
                </w:p>
                <w:p w:rsidR="00FB2272" w:rsidRPr="00FB2272" w:rsidRDefault="00FB2272" w:rsidP="001C3E30">
                  <w:pPr>
                    <w:numPr>
                      <w:ilvl w:val="3"/>
                      <w:numId w:val="61"/>
                    </w:numPr>
                    <w:tabs>
                      <w:tab w:val="clear" w:pos="2880"/>
                      <w:tab w:val="num" w:pos="851"/>
                    </w:tabs>
                    <w:autoSpaceDE w:val="0"/>
                    <w:autoSpaceDN w:val="0"/>
                    <w:adjustRightInd w:val="0"/>
                    <w:ind w:left="356" w:hanging="284"/>
                    <w:jc w:val="both"/>
                    <w:rPr>
                      <w:rFonts w:ascii="Calibri" w:hAnsi="Calibri" w:cs="Calibri"/>
                      <w:sz w:val="18"/>
                      <w:szCs w:val="18"/>
                    </w:rPr>
                  </w:pPr>
                  <w:r w:rsidRPr="00FB2272">
                    <w:rPr>
                      <w:rFonts w:ascii="Calibri" w:hAnsi="Calibri" w:cs="Calibri"/>
                      <w:sz w:val="18"/>
                      <w:szCs w:val="18"/>
                    </w:rPr>
                    <w:t xml:space="preserve">(1) pieza de </w:t>
                  </w:r>
                  <w:r w:rsidRPr="00FB2272">
                    <w:rPr>
                      <w:rFonts w:ascii="Calibri" w:hAnsi="Calibri" w:cs="Calibri"/>
                      <w:b/>
                      <w:sz w:val="18"/>
                      <w:szCs w:val="18"/>
                    </w:rPr>
                    <w:t>Gabinete</w:t>
                  </w:r>
                  <w:r w:rsidRPr="00FB2272">
                    <w:rPr>
                      <w:rFonts w:ascii="Calibri" w:hAnsi="Calibri" w:cs="Calibri"/>
                      <w:sz w:val="18"/>
                      <w:szCs w:val="18"/>
                    </w:rPr>
                    <w:t xml:space="preserve"> </w:t>
                  </w:r>
                  <w:r w:rsidRPr="00FB2272">
                    <w:rPr>
                      <w:rFonts w:ascii="Calibri" w:hAnsi="Calibri" w:cs="Calibri"/>
                      <w:b/>
                      <w:sz w:val="18"/>
                      <w:szCs w:val="18"/>
                    </w:rPr>
                    <w:t xml:space="preserve">de medición S2300 con salida Tipo A </w:t>
                  </w:r>
                  <w:proofErr w:type="spellStart"/>
                  <w:r w:rsidRPr="00FB2272">
                    <w:rPr>
                      <w:rFonts w:ascii="Calibri" w:hAnsi="Calibri" w:cs="Calibri"/>
                      <w:b/>
                      <w:sz w:val="18"/>
                      <w:szCs w:val="18"/>
                    </w:rPr>
                    <w:t>Raccor</w:t>
                  </w:r>
                  <w:proofErr w:type="spellEnd"/>
                </w:p>
                <w:p w:rsidR="00FB2272" w:rsidRPr="00FB2272" w:rsidRDefault="00FB2272" w:rsidP="001C3E30">
                  <w:pPr>
                    <w:numPr>
                      <w:ilvl w:val="3"/>
                      <w:numId w:val="61"/>
                    </w:numPr>
                    <w:tabs>
                      <w:tab w:val="clear" w:pos="2880"/>
                      <w:tab w:val="num" w:pos="851"/>
                    </w:tabs>
                    <w:autoSpaceDE w:val="0"/>
                    <w:autoSpaceDN w:val="0"/>
                    <w:adjustRightInd w:val="0"/>
                    <w:ind w:left="356" w:hanging="284"/>
                    <w:jc w:val="both"/>
                    <w:rPr>
                      <w:rFonts w:ascii="Calibri" w:hAnsi="Calibri" w:cs="Calibri"/>
                      <w:sz w:val="18"/>
                      <w:szCs w:val="18"/>
                    </w:rPr>
                  </w:pPr>
                  <w:r w:rsidRPr="00FB2272">
                    <w:rPr>
                      <w:rFonts w:ascii="Calibri" w:hAnsi="Calibri" w:cs="Calibri"/>
                      <w:sz w:val="18"/>
                      <w:szCs w:val="18"/>
                    </w:rPr>
                    <w:t xml:space="preserve">(1) pieza de </w:t>
                  </w:r>
                  <w:r w:rsidRPr="00FB2272">
                    <w:rPr>
                      <w:rFonts w:ascii="Calibri" w:hAnsi="Calibri" w:cs="Calibri"/>
                      <w:b/>
                      <w:sz w:val="18"/>
                      <w:szCs w:val="18"/>
                    </w:rPr>
                    <w:t>Gabinete</w:t>
                  </w:r>
                  <w:r w:rsidRPr="00FB2272">
                    <w:rPr>
                      <w:rFonts w:ascii="Calibri" w:hAnsi="Calibri" w:cs="Calibri"/>
                      <w:sz w:val="18"/>
                      <w:szCs w:val="18"/>
                    </w:rPr>
                    <w:t xml:space="preserve"> </w:t>
                  </w:r>
                  <w:r w:rsidRPr="00FB2272">
                    <w:rPr>
                      <w:rFonts w:ascii="Calibri" w:hAnsi="Calibri" w:cs="Calibri"/>
                      <w:b/>
                      <w:sz w:val="18"/>
                      <w:szCs w:val="18"/>
                    </w:rPr>
                    <w:t>de medición S2300 con salida Tipo B Cruceta</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Asimismo, dichas muestras deberán guardar relación con las fichas técnicas y/o catálogos de la propuesta.</w:t>
                  </w:r>
                </w:p>
              </w:tc>
            </w:tr>
            <w:tr w:rsidR="00FB2272" w:rsidRPr="00FB2272" w:rsidTr="00FB2272">
              <w:trPr>
                <w:trHeight w:val="308"/>
              </w:trPr>
              <w:tc>
                <w:tcPr>
                  <w:tcW w:w="7486" w:type="dxa"/>
                  <w:shd w:val="clear" w:color="auto" w:fill="B8CCE4"/>
                  <w:vAlign w:val="center"/>
                </w:tcPr>
                <w:p w:rsidR="00FB2272" w:rsidRPr="00FB2272" w:rsidRDefault="00FB2272" w:rsidP="008B20E4">
                  <w:pPr>
                    <w:autoSpaceDE w:val="0"/>
                    <w:autoSpaceDN w:val="0"/>
                    <w:adjustRightInd w:val="0"/>
                    <w:rPr>
                      <w:rFonts w:ascii="Calibri" w:hAnsi="Calibri" w:cs="Calibri"/>
                      <w:sz w:val="18"/>
                      <w:szCs w:val="18"/>
                    </w:rPr>
                  </w:pPr>
                  <w:r w:rsidRPr="00FB2272">
                    <w:rPr>
                      <w:rFonts w:ascii="Calibri" w:hAnsi="Calibri" w:cs="Calibri"/>
                      <w:b/>
                      <w:bCs/>
                      <w:iCs/>
                      <w:sz w:val="18"/>
                      <w:szCs w:val="18"/>
                      <w:lang w:val="es-MX"/>
                    </w:rPr>
                    <w:t>DOCUMENTACION A ENTREGAR CON LA PROPUESTA</w:t>
                  </w:r>
                </w:p>
              </w:tc>
            </w:tr>
            <w:tr w:rsidR="00FB2272" w:rsidRPr="00FB2272" w:rsidTr="00FB2272">
              <w:trPr>
                <w:trHeight w:val="496"/>
              </w:trPr>
              <w:tc>
                <w:tcPr>
                  <w:tcW w:w="7486" w:type="dxa"/>
                  <w:tcBorders>
                    <w:bottom w:val="single" w:sz="4" w:space="0" w:color="auto"/>
                  </w:tcBorders>
                  <w:shd w:val="clear" w:color="auto" w:fill="auto"/>
                  <w:vAlign w:val="bottom"/>
                </w:tcPr>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Conjuntamente con la propuesta económica y técnica, el ofertante entregara la siguiente información que puede ser en fotocopia simple; para la firma de contrato, se exige original o copia legalizada.</w:t>
                  </w:r>
                </w:p>
                <w:p w:rsidR="00FB2272" w:rsidRPr="00FB2272" w:rsidRDefault="00FB2272" w:rsidP="008B20E4">
                  <w:pPr>
                    <w:autoSpaceDE w:val="0"/>
                    <w:autoSpaceDN w:val="0"/>
                    <w:adjustRightInd w:val="0"/>
                    <w:jc w:val="both"/>
                    <w:rPr>
                      <w:rFonts w:ascii="Calibri" w:hAnsi="Calibri" w:cs="Calibri"/>
                      <w:sz w:val="18"/>
                      <w:szCs w:val="18"/>
                    </w:rPr>
                  </w:pPr>
                </w:p>
                <w:p w:rsidR="000015BA" w:rsidRDefault="00FB2272" w:rsidP="000015BA">
                  <w:pPr>
                    <w:pStyle w:val="Prrafodelista"/>
                    <w:numPr>
                      <w:ilvl w:val="1"/>
                      <w:numId w:val="32"/>
                    </w:numPr>
                    <w:autoSpaceDE w:val="0"/>
                    <w:autoSpaceDN w:val="0"/>
                    <w:adjustRightInd w:val="0"/>
                    <w:jc w:val="both"/>
                    <w:rPr>
                      <w:rFonts w:ascii="Calibri" w:hAnsi="Calibri" w:cs="Calibri"/>
                      <w:sz w:val="18"/>
                      <w:szCs w:val="18"/>
                    </w:rPr>
                  </w:pPr>
                  <w:r w:rsidRPr="000015BA">
                    <w:rPr>
                      <w:rFonts w:ascii="Calibri" w:hAnsi="Calibri" w:cs="Calibri"/>
                      <w:sz w:val="18"/>
                      <w:szCs w:val="18"/>
                    </w:rPr>
                    <w:t>Deberá acompañarse a la propuesta necesariamente un documento de cualquier institución acreditada internacionalmente, que certifique la norma aplicada en la fabricación del producto de acuerdo a las especificaciones técnicas indicadas del proponente. El certificado correspondiente debe estar a nombre de la fábrica que produce el bien solicitado y estar vigente durante el proceso de contratación, el mismo debe permanecer vigente durante la entrega del bien al comprador.</w:t>
                  </w:r>
                </w:p>
                <w:p w:rsidR="000015BA" w:rsidRDefault="00FB2272" w:rsidP="000015BA">
                  <w:pPr>
                    <w:pStyle w:val="Prrafodelista"/>
                    <w:numPr>
                      <w:ilvl w:val="1"/>
                      <w:numId w:val="32"/>
                    </w:numPr>
                    <w:autoSpaceDE w:val="0"/>
                    <w:autoSpaceDN w:val="0"/>
                    <w:adjustRightInd w:val="0"/>
                    <w:jc w:val="both"/>
                    <w:rPr>
                      <w:rFonts w:ascii="Calibri" w:hAnsi="Calibri" w:cs="Calibri"/>
                      <w:sz w:val="18"/>
                      <w:szCs w:val="18"/>
                    </w:rPr>
                  </w:pPr>
                  <w:r w:rsidRPr="000015BA">
                    <w:rPr>
                      <w:rFonts w:ascii="Calibri" w:hAnsi="Calibri" w:cs="Calibri"/>
                      <w:sz w:val="18"/>
                      <w:szCs w:val="18"/>
                    </w:rPr>
                    <w:lastRenderedPageBreak/>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0015BA" w:rsidRDefault="00FB2272" w:rsidP="000015BA">
                  <w:pPr>
                    <w:pStyle w:val="Prrafodelista"/>
                    <w:numPr>
                      <w:ilvl w:val="1"/>
                      <w:numId w:val="32"/>
                    </w:numPr>
                    <w:autoSpaceDE w:val="0"/>
                    <w:autoSpaceDN w:val="0"/>
                    <w:adjustRightInd w:val="0"/>
                    <w:jc w:val="both"/>
                    <w:rPr>
                      <w:rFonts w:ascii="Calibri" w:hAnsi="Calibri" w:cs="Calibri"/>
                      <w:sz w:val="18"/>
                      <w:szCs w:val="18"/>
                    </w:rPr>
                  </w:pPr>
                  <w:r w:rsidRPr="000015BA">
                    <w:rPr>
                      <w:rFonts w:ascii="Calibri" w:hAnsi="Calibri" w:cs="Calibri"/>
                      <w:sz w:val="18"/>
                      <w:szCs w:val="18"/>
                    </w:rPr>
                    <w:t>Documentos (contratos o facturas) que avalen la experiencia de la empresa, y que sumados los montos adjudicados (de procesos similares de acuerdo a los componentes que lo conforman) sean igual o superior al 50% del monto de su propuesta económica.</w:t>
                  </w:r>
                </w:p>
                <w:p w:rsidR="006C0C3F" w:rsidRDefault="00FB2272" w:rsidP="006C0C3F">
                  <w:pPr>
                    <w:pStyle w:val="Prrafodelista"/>
                    <w:numPr>
                      <w:ilvl w:val="1"/>
                      <w:numId w:val="32"/>
                    </w:numPr>
                    <w:autoSpaceDE w:val="0"/>
                    <w:autoSpaceDN w:val="0"/>
                    <w:adjustRightInd w:val="0"/>
                    <w:jc w:val="both"/>
                    <w:rPr>
                      <w:rFonts w:ascii="Calibri" w:hAnsi="Calibri" w:cs="Calibri"/>
                      <w:sz w:val="18"/>
                      <w:szCs w:val="18"/>
                    </w:rPr>
                  </w:pPr>
                  <w:r w:rsidRPr="000015BA">
                    <w:rPr>
                      <w:rFonts w:ascii="Calibri" w:hAnsi="Calibri" w:cs="Calibri"/>
                      <w:sz w:val="18"/>
                      <w:szCs w:val="18"/>
                    </w:rPr>
                    <w:t>Fichas técnicas del bien solicitado en idioma español y/o inglés (las fichas técnicas o los catálogos a presentar en la propuesta deberá guardar relación con el bien a proponer).</w:t>
                  </w:r>
                </w:p>
                <w:p w:rsidR="006C0C3F" w:rsidRDefault="00FB2272" w:rsidP="006C0C3F">
                  <w:pPr>
                    <w:pStyle w:val="Prrafodelista"/>
                    <w:numPr>
                      <w:ilvl w:val="1"/>
                      <w:numId w:val="32"/>
                    </w:numPr>
                    <w:autoSpaceDE w:val="0"/>
                    <w:autoSpaceDN w:val="0"/>
                    <w:adjustRightInd w:val="0"/>
                    <w:jc w:val="both"/>
                    <w:rPr>
                      <w:rFonts w:ascii="Calibri" w:hAnsi="Calibri" w:cs="Calibri"/>
                      <w:sz w:val="18"/>
                      <w:szCs w:val="18"/>
                    </w:rPr>
                  </w:pPr>
                  <w:r w:rsidRPr="006C0C3F">
                    <w:rPr>
                      <w:rFonts w:ascii="Calibri" w:hAnsi="Calibri" w:cs="Calibri"/>
                      <w:sz w:val="18"/>
                      <w:szCs w:val="18"/>
                    </w:rPr>
                    <w:t>Certificado de Calibración (El fabricante deberá extender el certificado).</w:t>
                  </w:r>
                </w:p>
                <w:p w:rsidR="006C0C3F" w:rsidRDefault="00FB2272" w:rsidP="006C0C3F">
                  <w:pPr>
                    <w:pStyle w:val="Prrafodelista"/>
                    <w:numPr>
                      <w:ilvl w:val="1"/>
                      <w:numId w:val="32"/>
                    </w:numPr>
                    <w:autoSpaceDE w:val="0"/>
                    <w:autoSpaceDN w:val="0"/>
                    <w:adjustRightInd w:val="0"/>
                    <w:jc w:val="both"/>
                    <w:rPr>
                      <w:rFonts w:ascii="Calibri" w:hAnsi="Calibri" w:cs="Calibri"/>
                      <w:sz w:val="18"/>
                      <w:szCs w:val="18"/>
                    </w:rPr>
                  </w:pPr>
                  <w:r w:rsidRPr="006C0C3F">
                    <w:rPr>
                      <w:rFonts w:ascii="Calibri" w:hAnsi="Calibri" w:cs="Calibri"/>
                      <w:sz w:val="18"/>
                      <w:szCs w:val="18"/>
                    </w:rPr>
                    <w:t>Especificaciones y/o características de la pintura anticorrosiva con relación a la corrosión (tiempo de vida, adherencia, protección en condiciones de humedad y cambios de temperatura).</w:t>
                  </w:r>
                </w:p>
                <w:p w:rsidR="006C0C3F" w:rsidRDefault="00FB2272" w:rsidP="006C0C3F">
                  <w:pPr>
                    <w:pStyle w:val="Prrafodelista"/>
                    <w:numPr>
                      <w:ilvl w:val="1"/>
                      <w:numId w:val="32"/>
                    </w:numPr>
                    <w:autoSpaceDE w:val="0"/>
                    <w:autoSpaceDN w:val="0"/>
                    <w:adjustRightInd w:val="0"/>
                    <w:jc w:val="both"/>
                    <w:rPr>
                      <w:rFonts w:ascii="Calibri" w:hAnsi="Calibri" w:cs="Calibri"/>
                      <w:sz w:val="18"/>
                      <w:szCs w:val="18"/>
                    </w:rPr>
                  </w:pPr>
                  <w:r w:rsidRPr="006C0C3F">
                    <w:rPr>
                      <w:rFonts w:ascii="Calibri" w:hAnsi="Calibri" w:cs="Calibri"/>
                      <w:sz w:val="18"/>
                      <w:szCs w:val="18"/>
                    </w:rPr>
                    <w:t>El proponente deberá presentar los certificados solicitados en los puntos descripción de los Sistemas de Gabinetes, Medición, Regulación y todos los Accesorios correspondientes, de acuerdo a sus correspondientes especificaciones.</w:t>
                  </w:r>
                </w:p>
                <w:p w:rsidR="00FB2272" w:rsidRPr="006C0C3F" w:rsidRDefault="00FB2272" w:rsidP="006C0C3F">
                  <w:pPr>
                    <w:pStyle w:val="Prrafodelista"/>
                    <w:numPr>
                      <w:ilvl w:val="1"/>
                      <w:numId w:val="32"/>
                    </w:numPr>
                    <w:autoSpaceDE w:val="0"/>
                    <w:autoSpaceDN w:val="0"/>
                    <w:adjustRightInd w:val="0"/>
                    <w:jc w:val="both"/>
                    <w:rPr>
                      <w:rFonts w:ascii="Calibri" w:hAnsi="Calibri" w:cs="Calibri"/>
                      <w:sz w:val="18"/>
                      <w:szCs w:val="18"/>
                    </w:rPr>
                  </w:pPr>
                  <w:r w:rsidRPr="006C0C3F">
                    <w:rPr>
                      <w:rFonts w:ascii="Calibri" w:hAnsi="Calibri" w:cs="Calibri"/>
                      <w:sz w:val="18"/>
                      <w:szCs w:val="18"/>
                    </w:rPr>
                    <w:t>El proponente deberá presentar un catálogo de los Sistemas de Gabinetes, Medición, Regulación y todos los Accesorios correspondientes, independientemente uno de cada componente.</w:t>
                  </w:r>
                </w:p>
              </w:tc>
            </w:tr>
            <w:tr w:rsidR="00FB2272" w:rsidRPr="00FB2272" w:rsidTr="00FB2272">
              <w:trPr>
                <w:trHeight w:val="308"/>
              </w:trPr>
              <w:tc>
                <w:tcPr>
                  <w:tcW w:w="7486" w:type="dxa"/>
                  <w:shd w:val="clear" w:color="auto" w:fill="B8CCE4"/>
                  <w:vAlign w:val="center"/>
                </w:tcPr>
                <w:p w:rsidR="00FB2272" w:rsidRPr="00FB2272" w:rsidRDefault="00FB2272" w:rsidP="008B20E4">
                  <w:pPr>
                    <w:autoSpaceDE w:val="0"/>
                    <w:autoSpaceDN w:val="0"/>
                    <w:adjustRightInd w:val="0"/>
                    <w:rPr>
                      <w:rFonts w:ascii="Calibri" w:hAnsi="Calibri" w:cs="Calibri"/>
                      <w:sz w:val="18"/>
                      <w:szCs w:val="18"/>
                    </w:rPr>
                  </w:pPr>
                  <w:r w:rsidRPr="00FB2272">
                    <w:rPr>
                      <w:rFonts w:ascii="Calibri" w:hAnsi="Calibri" w:cs="Calibri"/>
                      <w:b/>
                      <w:bCs/>
                      <w:iCs/>
                      <w:sz w:val="18"/>
                      <w:szCs w:val="18"/>
                      <w:lang w:val="es-MX"/>
                    </w:rPr>
                    <w:lastRenderedPageBreak/>
                    <w:t xml:space="preserve">PENALIDADES Y MOROSIDADES </w:t>
                  </w:r>
                </w:p>
              </w:tc>
            </w:tr>
            <w:tr w:rsidR="00FB2272" w:rsidRPr="00FB2272" w:rsidTr="00FB2272">
              <w:trPr>
                <w:trHeight w:val="496"/>
              </w:trPr>
              <w:tc>
                <w:tcPr>
                  <w:tcW w:w="7486" w:type="dxa"/>
                  <w:tcBorders>
                    <w:bottom w:val="single" w:sz="4" w:space="0" w:color="auto"/>
                  </w:tcBorders>
                  <w:shd w:val="clear" w:color="auto" w:fill="auto"/>
                  <w:vAlign w:val="bottom"/>
                </w:tcPr>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“Queda convenido entre las partes contratantes, que salvo caso de fuerza mayor o caso fortuito, debidamente comprobados por el COMPRADOR (YPFB), se aplicará, las siguientes multas:</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1.- A la conclusión del Plazo de Entrega , se establecerán las siguientes multas:</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ind w:left="214"/>
                    <w:jc w:val="both"/>
                    <w:rPr>
                      <w:rFonts w:ascii="Calibri" w:hAnsi="Calibri" w:cs="Calibri"/>
                      <w:sz w:val="18"/>
                      <w:szCs w:val="18"/>
                    </w:rPr>
                  </w:pPr>
                  <w:r w:rsidRPr="00FB2272">
                    <w:rPr>
                      <w:rFonts w:ascii="Calibri" w:hAnsi="Calibri" w:cs="Calibri"/>
                      <w:sz w:val="18"/>
                      <w:szCs w:val="18"/>
                    </w:rPr>
                    <w:t>a)</w:t>
                  </w:r>
                  <w:r w:rsidRPr="00FB2272">
                    <w:rPr>
                      <w:rFonts w:ascii="Calibri" w:hAnsi="Calibri" w:cs="Calibri"/>
                      <w:sz w:val="18"/>
                      <w:szCs w:val="18"/>
                    </w:rPr>
                    <w:tab/>
                    <w:t>Equivalente al 2 por 1.000 por cada día de atraso desde el día 1 hasta el día 30.</w:t>
                  </w:r>
                </w:p>
                <w:p w:rsidR="00FB2272" w:rsidRPr="00FB2272" w:rsidRDefault="00FB2272" w:rsidP="008B20E4">
                  <w:pPr>
                    <w:autoSpaceDE w:val="0"/>
                    <w:autoSpaceDN w:val="0"/>
                    <w:adjustRightInd w:val="0"/>
                    <w:ind w:left="214"/>
                    <w:jc w:val="both"/>
                    <w:rPr>
                      <w:rFonts w:ascii="Calibri" w:hAnsi="Calibri" w:cs="Calibri"/>
                      <w:sz w:val="18"/>
                      <w:szCs w:val="18"/>
                    </w:rPr>
                  </w:pPr>
                  <w:r w:rsidRPr="00FB2272">
                    <w:rPr>
                      <w:rFonts w:ascii="Calibri" w:hAnsi="Calibri" w:cs="Calibri"/>
                      <w:sz w:val="18"/>
                      <w:szCs w:val="18"/>
                    </w:rPr>
                    <w:lastRenderedPageBreak/>
                    <w:t>b)</w:t>
                  </w:r>
                  <w:r w:rsidRPr="00FB2272">
                    <w:rPr>
                      <w:rFonts w:ascii="Calibri" w:hAnsi="Calibri" w:cs="Calibri"/>
                      <w:sz w:val="18"/>
                      <w:szCs w:val="18"/>
                    </w:rPr>
                    <w:tab/>
                    <w:t>Equivalente al 4 por 1.000 por cada día de atraso desde el día 31 en adelante.</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El monto de la multa será calculado respecto del monto correspondiente del SALDO NO ENTREGADO, cuya entrega hubiese sufrido retraso, de acuerdo al plazo de entrega establecido.</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2.- Multa por retraso de entrega de material de reposición: En el caso de que los bienes defectuosos a ser reemplazados sufriesen retraso, conforme el plazo establecido en el </w:t>
                  </w:r>
                  <w:r w:rsidRPr="00FB2272">
                    <w:rPr>
                      <w:rFonts w:ascii="Calibri" w:hAnsi="Calibri" w:cs="Calibri"/>
                      <w:b/>
                      <w:bCs/>
                      <w:sz w:val="18"/>
                      <w:szCs w:val="18"/>
                    </w:rPr>
                    <w:t>PLAZO DE ENTREGA</w:t>
                  </w:r>
                  <w:r w:rsidRPr="00FB2272">
                    <w:rPr>
                      <w:rFonts w:ascii="Calibri" w:hAnsi="Calibri" w:cs="Calibri"/>
                      <w:sz w:val="18"/>
                      <w:szCs w:val="18"/>
                    </w:rPr>
                    <w:t xml:space="preserve"> se aplicará la multa correspondiente al saldo NO entregado. </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De establecer el COMPRADOR (YPFB) que por la aplicación de multas por mora se hubiese llegado al límite del 10% del monto del Contrato, </w:t>
                  </w:r>
                  <w:r w:rsidRPr="00FB2272">
                    <w:rPr>
                      <w:rFonts w:ascii="Calibri" w:hAnsi="Calibri" w:cs="Calibri"/>
                      <w:b/>
                      <w:sz w:val="18"/>
                      <w:szCs w:val="18"/>
                      <w:u w:val="single"/>
                    </w:rPr>
                    <w:t>podrá</w:t>
                  </w:r>
                  <w:r w:rsidRPr="00FB2272">
                    <w:rPr>
                      <w:rFonts w:ascii="Calibri" w:hAnsi="Calibri" w:cs="Calibri"/>
                      <w:sz w:val="18"/>
                      <w:szCs w:val="18"/>
                    </w:rPr>
                    <w:t xml:space="preserve"> iniciar el proceso de resolución del contrato conforme lo estipulado en el al contrato suscrito entre YPFB y el proveedor.</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De establecer el COMPRADOR (YPFB) que por la aplicación de multas por mora se hubiese llegado al límite del 20% del monto del Contrato, </w:t>
                  </w:r>
                  <w:r w:rsidRPr="00FB2272">
                    <w:rPr>
                      <w:rFonts w:ascii="Calibri" w:hAnsi="Calibri" w:cs="Calibri"/>
                      <w:b/>
                      <w:sz w:val="18"/>
                      <w:szCs w:val="18"/>
                      <w:u w:val="single"/>
                    </w:rPr>
                    <w:t>deberá</w:t>
                  </w:r>
                  <w:r w:rsidRPr="00FB2272">
                    <w:rPr>
                      <w:rFonts w:ascii="Calibri" w:hAnsi="Calibri" w:cs="Calibri"/>
                      <w:sz w:val="18"/>
                      <w:szCs w:val="18"/>
                    </w:rPr>
                    <w:t xml:space="preserve"> iniciar el proceso de resolución del contrato conforme lo estipulado al contrato entre YPFB y el proveedor.</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 xml:space="preserve">En el caso de que YPFB optara por la resolución del contrato en cualquiera de las dos situaciones señaladas precedentemente se procederá a la ejecución de la boleta de garantía de cumplimiento de contrato.  </w:t>
                  </w:r>
                </w:p>
                <w:p w:rsidR="00FB2272" w:rsidRPr="00FB2272" w:rsidRDefault="00FB2272" w:rsidP="008B20E4">
                  <w:pPr>
                    <w:autoSpaceDE w:val="0"/>
                    <w:autoSpaceDN w:val="0"/>
                    <w:adjustRightInd w:val="0"/>
                    <w:jc w:val="both"/>
                    <w:rPr>
                      <w:rFonts w:ascii="Calibri" w:hAnsi="Calibri" w:cs="Calibri"/>
                      <w:sz w:val="18"/>
                      <w:szCs w:val="18"/>
                    </w:rPr>
                  </w:pPr>
                </w:p>
                <w:p w:rsidR="00FB2272" w:rsidRPr="00FB2272" w:rsidRDefault="00FB2272" w:rsidP="008B20E4">
                  <w:pPr>
                    <w:autoSpaceDE w:val="0"/>
                    <w:autoSpaceDN w:val="0"/>
                    <w:adjustRightInd w:val="0"/>
                    <w:jc w:val="both"/>
                    <w:rPr>
                      <w:rFonts w:ascii="Calibri" w:hAnsi="Calibri" w:cs="Calibri"/>
                      <w:sz w:val="18"/>
                      <w:szCs w:val="18"/>
                    </w:rPr>
                  </w:pPr>
                  <w:r w:rsidRPr="00FB2272">
                    <w:rPr>
                      <w:rFonts w:ascii="Calibri" w:hAnsi="Calibri" w:cs="Calibri"/>
                      <w:sz w:val="18"/>
                      <w:szCs w:val="18"/>
                    </w:rPr>
                    <w:t>En el caso de existir un monto correspondiente a multas, el proveedor tendrá que depositar dicho monto a una cuenta del Banco Central de Bolivia (cuenta que será descrita y detallada en su momento) a ser indicado por el comité de recepción de YPFB.</w:t>
                  </w:r>
                </w:p>
              </w:tc>
            </w:tr>
          </w:tbl>
          <w:p w:rsidR="00737BFF" w:rsidRPr="00F44E66" w:rsidRDefault="00737BFF" w:rsidP="00211491">
            <w:pPr>
              <w:jc w:val="both"/>
              <w:rPr>
                <w:rFonts w:asciiTheme="minorHAnsi" w:hAnsiTheme="minorHAnsi" w:cstheme="minorHAnsi"/>
                <w:b/>
              </w:rPr>
            </w:pPr>
          </w:p>
        </w:tc>
        <w:tc>
          <w:tcPr>
            <w:tcW w:w="3870" w:type="dxa"/>
            <w:vAlign w:val="center"/>
          </w:tcPr>
          <w:p w:rsidR="00266586" w:rsidRPr="00F44E66" w:rsidRDefault="00266586" w:rsidP="000F01C7">
            <w:pPr>
              <w:rPr>
                <w:rFonts w:asciiTheme="minorHAnsi" w:hAnsiTheme="minorHAnsi" w:cstheme="minorHAnsi"/>
                <w:b/>
              </w:rPr>
            </w:pPr>
          </w:p>
        </w:tc>
        <w:tc>
          <w:tcPr>
            <w:tcW w:w="0" w:type="auto"/>
            <w:tcBorders>
              <w:top w:val="single" w:sz="2" w:space="0" w:color="000000"/>
            </w:tcBorders>
            <w:vAlign w:val="center"/>
          </w:tcPr>
          <w:p w:rsidR="00266586" w:rsidRPr="00F44E66" w:rsidRDefault="00266586" w:rsidP="000F01C7">
            <w:pPr>
              <w:rPr>
                <w:rFonts w:asciiTheme="minorHAnsi" w:hAnsiTheme="minorHAnsi" w:cstheme="minorHAnsi"/>
                <w:b/>
              </w:rPr>
            </w:pPr>
          </w:p>
        </w:tc>
        <w:tc>
          <w:tcPr>
            <w:tcW w:w="0" w:type="auto"/>
            <w:tcBorders>
              <w:top w:val="single" w:sz="2" w:space="0" w:color="000000"/>
            </w:tcBorders>
            <w:vAlign w:val="center"/>
          </w:tcPr>
          <w:p w:rsidR="00266586" w:rsidRPr="00F44E66" w:rsidRDefault="00266586" w:rsidP="000F01C7">
            <w:pPr>
              <w:rPr>
                <w:rFonts w:asciiTheme="minorHAnsi" w:hAnsiTheme="minorHAnsi" w:cstheme="minorHAnsi"/>
                <w:b/>
              </w:rPr>
            </w:pPr>
          </w:p>
        </w:tc>
        <w:tc>
          <w:tcPr>
            <w:tcW w:w="0" w:type="auto"/>
            <w:tcBorders>
              <w:top w:val="single" w:sz="2" w:space="0" w:color="000000"/>
            </w:tcBorders>
            <w:vAlign w:val="center"/>
          </w:tcPr>
          <w:p w:rsidR="00266586" w:rsidRPr="00F44E66" w:rsidRDefault="00266586" w:rsidP="000F01C7">
            <w:pPr>
              <w:rPr>
                <w:rFonts w:asciiTheme="minorHAnsi" w:hAnsiTheme="minorHAnsi" w:cstheme="minorHAnsi"/>
                <w:b/>
              </w:rPr>
            </w:pPr>
          </w:p>
        </w:tc>
      </w:tr>
    </w:tbl>
    <w:p w:rsidR="009F3A9D" w:rsidRPr="00F44E66" w:rsidRDefault="009F3A9D" w:rsidP="009F3A9D">
      <w:pPr>
        <w:jc w:val="center"/>
        <w:rPr>
          <w:rFonts w:asciiTheme="minorHAnsi" w:hAnsiTheme="minorHAnsi" w:cstheme="minorHAnsi"/>
          <w:b/>
          <w:sz w:val="18"/>
          <w:szCs w:val="18"/>
        </w:rPr>
      </w:pPr>
    </w:p>
    <w:p w:rsidR="000A6EC0" w:rsidRPr="00F44E66" w:rsidRDefault="000A6EC0" w:rsidP="009F3A9D">
      <w:pPr>
        <w:jc w:val="center"/>
        <w:rPr>
          <w:rFonts w:asciiTheme="minorHAnsi" w:hAnsiTheme="minorHAnsi" w:cstheme="minorHAnsi"/>
          <w:b/>
          <w:sz w:val="18"/>
          <w:szCs w:val="18"/>
        </w:rPr>
      </w:pPr>
    </w:p>
    <w:p w:rsidR="000A6EC0" w:rsidRPr="00F44E66" w:rsidRDefault="000A6EC0" w:rsidP="009F3A9D">
      <w:pPr>
        <w:jc w:val="center"/>
        <w:rPr>
          <w:rFonts w:asciiTheme="minorHAnsi" w:hAnsiTheme="minorHAnsi" w:cstheme="minorHAnsi"/>
          <w:b/>
          <w:sz w:val="18"/>
          <w:szCs w:val="18"/>
        </w:rPr>
      </w:pPr>
    </w:p>
    <w:p w:rsidR="009F3A9D" w:rsidRPr="00F44E66" w:rsidRDefault="009F3A9D" w:rsidP="00FC07B0">
      <w:pPr>
        <w:rPr>
          <w:rFonts w:asciiTheme="minorHAnsi" w:hAnsiTheme="minorHAnsi" w:cstheme="minorHAnsi"/>
          <w:b/>
          <w:sz w:val="18"/>
          <w:szCs w:val="18"/>
        </w:rPr>
      </w:pP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9F3A9D" w:rsidRPr="00F44E66" w:rsidRDefault="009F3A9D" w:rsidP="009F3A9D">
      <w:pPr>
        <w:jc w:val="center"/>
        <w:rPr>
          <w:rFonts w:asciiTheme="minorHAnsi" w:hAnsiTheme="minorHAnsi" w:cstheme="minorHAnsi"/>
          <w:b/>
          <w:sz w:val="18"/>
          <w:szCs w:val="18"/>
          <w:lang w:val="es-BO"/>
        </w:rPr>
      </w:pPr>
    </w:p>
    <w:p w:rsidR="000F3DBF" w:rsidRPr="00211491" w:rsidRDefault="000F3DBF" w:rsidP="00211491">
      <w:pPr>
        <w:rPr>
          <w:rFonts w:ascii="Verdana" w:hAnsi="Verdana" w:cs="Arial"/>
          <w:b/>
          <w:bCs/>
          <w:i/>
          <w:iCs/>
          <w:color w:val="000000"/>
          <w:sz w:val="18"/>
          <w:szCs w:val="18"/>
        </w:rPr>
        <w:sectPr w:rsidR="000F3DBF" w:rsidRPr="00211491" w:rsidSect="00737BFF">
          <w:pgSz w:w="15842" w:h="12242" w:orient="landscape" w:code="1"/>
          <w:pgMar w:top="1701" w:right="1701" w:bottom="1418" w:left="567" w:header="624" w:footer="851" w:gutter="0"/>
          <w:cols w:space="708"/>
          <w:titlePg/>
          <w:docGrid w:linePitch="360"/>
        </w:sectPr>
      </w:pPr>
    </w:p>
    <w:p w:rsidR="00266586" w:rsidRPr="00F44E66" w:rsidRDefault="00266586" w:rsidP="00AC6656">
      <w:pPr>
        <w:jc w:val="center"/>
        <w:rPr>
          <w:rFonts w:asciiTheme="minorHAnsi" w:hAnsiTheme="minorHAnsi" w:cstheme="minorHAnsi"/>
          <w:b/>
          <w:sz w:val="18"/>
          <w:szCs w:val="18"/>
        </w:rPr>
      </w:pPr>
    </w:p>
    <w:p w:rsidR="00C64F37" w:rsidRPr="00F44E66" w:rsidRDefault="008C6E83" w:rsidP="00AC6656">
      <w:pPr>
        <w:jc w:val="center"/>
        <w:rPr>
          <w:rFonts w:asciiTheme="minorHAnsi" w:hAnsiTheme="minorHAnsi" w:cstheme="minorHAnsi"/>
          <w:b/>
        </w:rPr>
      </w:pPr>
      <w:r w:rsidRPr="00F44E66">
        <w:rPr>
          <w:rFonts w:asciiTheme="minorHAnsi" w:hAnsiTheme="minorHAnsi" w:cstheme="minorHAnsi"/>
          <w:b/>
          <w:sz w:val="18"/>
          <w:szCs w:val="18"/>
        </w:rPr>
        <w:t xml:space="preserve">   </w:t>
      </w:r>
      <w:r w:rsidR="00F16E26" w:rsidRPr="00F44E66">
        <w:rPr>
          <w:rFonts w:asciiTheme="minorHAnsi" w:hAnsiTheme="minorHAnsi" w:cstheme="minorHAnsi"/>
          <w:b/>
        </w:rPr>
        <w:t>PARTE IV</w:t>
      </w:r>
    </w:p>
    <w:p w:rsidR="004C1D8B" w:rsidRPr="00F44E66" w:rsidRDefault="00030F1C" w:rsidP="004C1D8B">
      <w:pPr>
        <w:pStyle w:val="Ttulo2"/>
        <w:jc w:val="center"/>
        <w:rPr>
          <w:rFonts w:asciiTheme="minorHAnsi" w:hAnsiTheme="minorHAnsi" w:cstheme="minorHAnsi"/>
          <w:i w:val="0"/>
          <w:color w:val="000000" w:themeColor="text1"/>
          <w:sz w:val="20"/>
          <w:szCs w:val="20"/>
          <w:u w:val="single"/>
        </w:rPr>
      </w:pPr>
      <w:r w:rsidRPr="00F44E66">
        <w:rPr>
          <w:rFonts w:asciiTheme="minorHAnsi" w:hAnsiTheme="minorHAnsi" w:cstheme="minorHAnsi"/>
          <w:i w:val="0"/>
          <w:color w:val="000000" w:themeColor="text1"/>
          <w:sz w:val="20"/>
          <w:szCs w:val="20"/>
          <w:u w:val="single"/>
        </w:rPr>
        <w:t xml:space="preserve">EVALUACIÓN PARA LA ADQUISICION DE </w:t>
      </w:r>
      <w:r w:rsidR="00F703C3" w:rsidRPr="00F44E66">
        <w:rPr>
          <w:rFonts w:asciiTheme="minorHAnsi" w:hAnsiTheme="minorHAnsi" w:cstheme="minorHAnsi"/>
          <w:i w:val="0"/>
          <w:color w:val="000000" w:themeColor="text1"/>
          <w:sz w:val="20"/>
          <w:szCs w:val="20"/>
          <w:u w:val="single"/>
        </w:rPr>
        <w:t>BIENES</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4C1D8B">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 xml:space="preserve">Previa a la evaluación del método de selección establecido en el presente DBC (Precio Evaluado Más), se deberá realizar la evaluación preliminar y verificación de errores aritméticos. </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3A1BDF">
      <w:pPr>
        <w:pStyle w:val="Sinespaciado"/>
        <w:numPr>
          <w:ilvl w:val="0"/>
          <w:numId w:val="16"/>
        </w:numPr>
        <w:ind w:left="426" w:hanging="426"/>
        <w:jc w:val="both"/>
        <w:rPr>
          <w:rFonts w:asciiTheme="minorHAnsi" w:hAnsiTheme="minorHAnsi" w:cstheme="minorHAnsi"/>
          <w:b/>
          <w:sz w:val="20"/>
          <w:szCs w:val="20"/>
        </w:rPr>
      </w:pPr>
      <w:r w:rsidRPr="00F44E66">
        <w:rPr>
          <w:rFonts w:asciiTheme="minorHAnsi" w:hAnsiTheme="minorHAnsi" w:cstheme="minorHAnsi"/>
          <w:b/>
          <w:sz w:val="20"/>
          <w:szCs w:val="20"/>
        </w:rPr>
        <w:t xml:space="preserve">EVALUACIÓN PRELIMINAR </w:t>
      </w:r>
    </w:p>
    <w:p w:rsidR="004C1D8B" w:rsidRPr="00F44E66" w:rsidRDefault="004C1D8B" w:rsidP="004C1D8B">
      <w:pPr>
        <w:pStyle w:val="Sinespaciado"/>
        <w:ind w:left="426"/>
        <w:jc w:val="both"/>
        <w:rPr>
          <w:rFonts w:asciiTheme="minorHAnsi" w:hAnsiTheme="minorHAnsi" w:cstheme="minorHAnsi"/>
          <w:b/>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3A1BDF">
      <w:pPr>
        <w:pStyle w:val="Sinespaciado"/>
        <w:numPr>
          <w:ilvl w:val="0"/>
          <w:numId w:val="16"/>
        </w:numPr>
        <w:ind w:left="426" w:hanging="426"/>
        <w:jc w:val="both"/>
        <w:rPr>
          <w:rFonts w:asciiTheme="minorHAnsi" w:hAnsiTheme="minorHAnsi" w:cstheme="minorHAnsi"/>
          <w:b/>
          <w:sz w:val="20"/>
          <w:szCs w:val="20"/>
        </w:rPr>
      </w:pPr>
      <w:r w:rsidRPr="00F44E66">
        <w:rPr>
          <w:rFonts w:asciiTheme="minorHAnsi" w:hAnsiTheme="minorHAnsi" w:cstheme="minorHAnsi"/>
          <w:b/>
          <w:sz w:val="20"/>
          <w:szCs w:val="20"/>
        </w:rPr>
        <w:t>VERIFICACIÓN DE ERRORES ARITMETICOS</w:t>
      </w:r>
    </w:p>
    <w:p w:rsidR="004C1D8B" w:rsidRPr="00F44E66" w:rsidRDefault="004C1D8B" w:rsidP="004C1D8B">
      <w:pPr>
        <w:pStyle w:val="Sinespaciado"/>
        <w:jc w:val="both"/>
        <w:rPr>
          <w:rFonts w:asciiTheme="minorHAnsi" w:hAnsiTheme="minorHAnsi" w:cstheme="minorHAnsi"/>
          <w:b/>
          <w:sz w:val="20"/>
          <w:szCs w:val="20"/>
        </w:rPr>
      </w:pPr>
    </w:p>
    <w:p w:rsidR="004C1D8B" w:rsidRPr="00F44E66" w:rsidRDefault="004C1D8B" w:rsidP="004C1D8B">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Cuando exista discrepancia entre los montos indicados en numeral y literal, prevalecerá el literal.</w:t>
      </w: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F44E66">
        <w:rPr>
          <w:rFonts w:asciiTheme="minorHAnsi" w:hAnsiTheme="minorHAnsi" w:cstheme="minorHAnsi"/>
          <w:strike/>
          <w:sz w:val="20"/>
          <w:szCs w:val="20"/>
        </w:rPr>
        <w:t xml:space="preserve"> </w:t>
      </w: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F44E66" w:rsidRDefault="004C1D8B" w:rsidP="004C1D8B">
      <w:pPr>
        <w:pStyle w:val="Sinespaciado"/>
        <w:jc w:val="both"/>
        <w:rPr>
          <w:rFonts w:asciiTheme="minorHAnsi" w:hAnsiTheme="minorHAnsi" w:cstheme="minorHAnsi"/>
          <w:sz w:val="20"/>
          <w:szCs w:val="20"/>
        </w:rPr>
      </w:pPr>
    </w:p>
    <w:p w:rsidR="007470BA" w:rsidRPr="00F44E66" w:rsidRDefault="007470BA" w:rsidP="003A1BDF">
      <w:pPr>
        <w:pStyle w:val="Sinespaciado"/>
        <w:numPr>
          <w:ilvl w:val="0"/>
          <w:numId w:val="16"/>
        </w:numPr>
        <w:ind w:left="426" w:hanging="426"/>
        <w:jc w:val="both"/>
        <w:rPr>
          <w:rFonts w:asciiTheme="minorHAnsi" w:hAnsiTheme="minorHAnsi" w:cstheme="minorHAnsi"/>
          <w:b/>
          <w:color w:val="FF0000"/>
          <w:sz w:val="20"/>
          <w:szCs w:val="20"/>
        </w:rPr>
      </w:pPr>
      <w:r w:rsidRPr="00F44E66">
        <w:rPr>
          <w:rFonts w:asciiTheme="minorHAnsi" w:hAnsiTheme="minorHAnsi" w:cstheme="minorHAnsi"/>
          <w:b/>
          <w:sz w:val="20"/>
          <w:szCs w:val="20"/>
        </w:rPr>
        <w:t xml:space="preserve">METODO DE SELECCIÓN - PRECIO EVALUADO MAS BAJO </w:t>
      </w:r>
    </w:p>
    <w:p w:rsidR="007470BA" w:rsidRPr="00F44E66" w:rsidRDefault="007470BA" w:rsidP="007470BA">
      <w:pPr>
        <w:pStyle w:val="Sinespaciado"/>
        <w:jc w:val="both"/>
        <w:rPr>
          <w:rFonts w:asciiTheme="minorHAnsi" w:hAnsiTheme="minorHAnsi" w:cstheme="minorHAnsi"/>
          <w:sz w:val="20"/>
          <w:szCs w:val="20"/>
        </w:rPr>
      </w:pPr>
    </w:p>
    <w:p w:rsidR="007470BA" w:rsidRPr="00F44E66" w:rsidRDefault="007470BA" w:rsidP="007470BA">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procedimiento de evaluación será el siguiente:</w:t>
      </w:r>
    </w:p>
    <w:p w:rsidR="007470BA" w:rsidRPr="00F44E66" w:rsidRDefault="007470BA" w:rsidP="007470BA">
      <w:pPr>
        <w:pStyle w:val="Sinespaciado"/>
        <w:jc w:val="both"/>
        <w:rPr>
          <w:rFonts w:asciiTheme="minorHAnsi" w:hAnsiTheme="minorHAnsi" w:cstheme="minorHAnsi"/>
          <w:b/>
          <w:color w:val="000000" w:themeColor="text1"/>
          <w:sz w:val="20"/>
          <w:szCs w:val="20"/>
        </w:rPr>
      </w:pPr>
    </w:p>
    <w:p w:rsidR="007470BA" w:rsidRPr="00F44E66" w:rsidRDefault="007470BA" w:rsidP="003A1BDF">
      <w:pPr>
        <w:pStyle w:val="Sinespaciado"/>
        <w:numPr>
          <w:ilvl w:val="0"/>
          <w:numId w:val="18"/>
        </w:numPr>
        <w:ind w:left="426" w:hanging="426"/>
        <w:jc w:val="both"/>
        <w:rPr>
          <w:rFonts w:asciiTheme="minorHAnsi" w:hAnsiTheme="minorHAnsi" w:cstheme="minorHAnsi"/>
          <w:b/>
          <w:color w:val="000000" w:themeColor="text1"/>
          <w:sz w:val="20"/>
          <w:szCs w:val="20"/>
        </w:rPr>
      </w:pPr>
      <w:r w:rsidRPr="00F44E66">
        <w:rPr>
          <w:rFonts w:asciiTheme="minorHAnsi" w:hAnsiTheme="minorHAnsi" w:cstheme="minorHAnsi"/>
          <w:b/>
          <w:color w:val="000000" w:themeColor="text1"/>
          <w:sz w:val="20"/>
          <w:szCs w:val="20"/>
        </w:rPr>
        <w:t xml:space="preserve">Evaluación Económica </w:t>
      </w:r>
    </w:p>
    <w:p w:rsidR="00266586" w:rsidRPr="00F44E66" w:rsidRDefault="007470BA"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r w:rsidR="00266586" w:rsidRPr="00F44E66">
        <w:rPr>
          <w:rFonts w:asciiTheme="minorHAnsi" w:hAnsiTheme="minorHAnsi" w:cstheme="minorHAnsi"/>
          <w:sz w:val="20"/>
          <w:szCs w:val="20"/>
        </w:rPr>
        <w:t xml:space="preserve"> El Comité de Evaluación en base a la/las propuesta(s) económica(s) ajustada(s) y que no hayan superado el precio referencial, determinará en orden de prelación las mismas con relación a la propuesta económica más baja.</w:t>
      </w:r>
    </w:p>
    <w:p w:rsidR="00266586" w:rsidRPr="00F44E66" w:rsidRDefault="00266586" w:rsidP="00266586">
      <w:pPr>
        <w:pStyle w:val="Sinespaciado"/>
        <w:rPr>
          <w:rFonts w:asciiTheme="minorHAnsi" w:hAnsiTheme="minorHAnsi" w:cstheme="minorHAnsi"/>
          <w:b/>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un empate entre dos o más propuestas, se procederá a la evaluación de las propuestas técnicas que hubiesen empatado.</w:t>
      </w:r>
    </w:p>
    <w:p w:rsidR="007470BA" w:rsidRPr="00F44E66" w:rsidRDefault="007470BA" w:rsidP="007470BA">
      <w:pPr>
        <w:pStyle w:val="Sinespaciado"/>
        <w:jc w:val="both"/>
        <w:rPr>
          <w:rFonts w:asciiTheme="minorHAnsi" w:hAnsiTheme="minorHAnsi" w:cstheme="minorHAnsi"/>
          <w:sz w:val="20"/>
          <w:szCs w:val="20"/>
        </w:rPr>
      </w:pPr>
    </w:p>
    <w:p w:rsidR="007470BA" w:rsidRPr="00F44E66" w:rsidRDefault="007470BA" w:rsidP="003A1BDF">
      <w:pPr>
        <w:pStyle w:val="Sinespaciado"/>
        <w:numPr>
          <w:ilvl w:val="0"/>
          <w:numId w:val="18"/>
        </w:numPr>
        <w:ind w:left="426" w:hanging="426"/>
        <w:jc w:val="both"/>
        <w:rPr>
          <w:rFonts w:asciiTheme="minorHAnsi" w:hAnsiTheme="minorHAnsi" w:cstheme="minorHAnsi"/>
          <w:b/>
          <w:color w:val="000000" w:themeColor="text1"/>
          <w:sz w:val="20"/>
          <w:szCs w:val="20"/>
        </w:rPr>
      </w:pPr>
      <w:r w:rsidRPr="00F44E66">
        <w:rPr>
          <w:rFonts w:asciiTheme="minorHAnsi" w:hAnsiTheme="minorHAnsi" w:cstheme="minorHAnsi"/>
          <w:b/>
          <w:color w:val="000000" w:themeColor="text1"/>
          <w:sz w:val="20"/>
          <w:szCs w:val="20"/>
        </w:rPr>
        <w:t xml:space="preserve">Evaluación Técnica </w:t>
      </w:r>
    </w:p>
    <w:p w:rsidR="007470BA" w:rsidRPr="00F44E66" w:rsidRDefault="007470BA" w:rsidP="007470BA">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F44E66" w:rsidRDefault="007470BA" w:rsidP="007470BA">
      <w:pPr>
        <w:pStyle w:val="Sinespaciado"/>
        <w:jc w:val="both"/>
        <w:rPr>
          <w:rFonts w:asciiTheme="minorHAnsi" w:hAnsiTheme="minorHAnsi" w:cstheme="minorHAnsi"/>
          <w:sz w:val="20"/>
          <w:szCs w:val="20"/>
        </w:rPr>
      </w:pPr>
    </w:p>
    <w:p w:rsidR="007470BA" w:rsidRPr="00F44E66" w:rsidRDefault="007470BA" w:rsidP="007470BA">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F44E66" w:rsidRDefault="007470BA" w:rsidP="007470BA">
      <w:pPr>
        <w:pStyle w:val="Sinespaciado"/>
        <w:jc w:val="both"/>
        <w:rPr>
          <w:rFonts w:asciiTheme="minorHAnsi" w:hAnsiTheme="minorHAnsi" w:cstheme="minorHAnsi"/>
          <w:sz w:val="20"/>
          <w:szCs w:val="20"/>
        </w:rPr>
      </w:pPr>
    </w:p>
    <w:p w:rsidR="00266586" w:rsidRPr="00F44E66" w:rsidRDefault="007470BA" w:rsidP="00266586">
      <w:pPr>
        <w:widowControl w:val="0"/>
        <w:tabs>
          <w:tab w:val="num" w:pos="1276"/>
          <w:tab w:val="left" w:pos="1418"/>
        </w:tabs>
        <w:jc w:val="both"/>
        <w:rPr>
          <w:rFonts w:asciiTheme="minorHAnsi" w:hAnsiTheme="minorHAnsi" w:cstheme="minorHAnsi"/>
        </w:rPr>
      </w:pPr>
      <w:r w:rsidRPr="00F44E66">
        <w:rPr>
          <w:rFonts w:asciiTheme="minorHAnsi" w:hAnsiTheme="minorHAnsi" w:cstheme="minorHAnsi"/>
        </w:rPr>
        <w:t>De no existir propuestas que cumplan los aspectos requeridos en el DBC las mismas serán descalificadas.</w:t>
      </w:r>
      <w:r w:rsidR="00266586" w:rsidRPr="00F44E66">
        <w:rPr>
          <w:rFonts w:asciiTheme="minorHAnsi" w:hAnsiTheme="minorHAnsi" w:cstheme="minorHAnsi"/>
        </w:rPr>
        <w:t xml:space="preserve"> 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266586" w:rsidRPr="00F44E66" w:rsidRDefault="00266586" w:rsidP="00266586">
      <w:pPr>
        <w:tabs>
          <w:tab w:val="num" w:pos="1276"/>
          <w:tab w:val="left" w:pos="1418"/>
        </w:tabs>
        <w:jc w:val="both"/>
        <w:rPr>
          <w:rFonts w:asciiTheme="minorHAnsi" w:hAnsiTheme="minorHAnsi" w:cstheme="minorHAnsi"/>
        </w:rPr>
      </w:pPr>
    </w:p>
    <w:p w:rsidR="00266586" w:rsidRPr="00F44E66" w:rsidRDefault="00266586" w:rsidP="00266586">
      <w:pPr>
        <w:tabs>
          <w:tab w:val="num" w:pos="1276"/>
          <w:tab w:val="left" w:pos="1418"/>
        </w:tabs>
        <w:jc w:val="both"/>
        <w:rPr>
          <w:rFonts w:asciiTheme="minorHAnsi" w:hAnsiTheme="minorHAnsi" w:cstheme="minorHAnsi"/>
        </w:rPr>
      </w:pPr>
      <w:r w:rsidRPr="00F44E66">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rPr>
          <w:rFonts w:asciiTheme="minorHAnsi" w:hAnsiTheme="minorHAnsi" w:cstheme="minorHAnsi"/>
          <w:sz w:val="20"/>
          <w:szCs w:val="20"/>
        </w:rPr>
      </w:pPr>
      <w:r w:rsidRPr="00F44E66">
        <w:rPr>
          <w:rFonts w:asciiTheme="minorHAnsi" w:hAnsiTheme="minorHAnsi" w:cstheme="minorHAnsi"/>
          <w:sz w:val="20"/>
          <w:szCs w:val="20"/>
        </w:rPr>
        <w:t>De no existir propuestas que cumplan los aspectos requeridos en el DBC las mismas serán descalificadas.</w:t>
      </w:r>
    </w:p>
    <w:p w:rsidR="007470BA" w:rsidRPr="00F44E66" w:rsidRDefault="007470BA" w:rsidP="007470BA">
      <w:pPr>
        <w:pStyle w:val="Sinespaciado"/>
        <w:rPr>
          <w:rFonts w:asciiTheme="minorHAnsi" w:hAnsiTheme="minorHAnsi" w:cstheme="minorHAnsi"/>
          <w:sz w:val="20"/>
          <w:szCs w:val="20"/>
        </w:rPr>
      </w:pPr>
    </w:p>
    <w:p w:rsidR="007470BA" w:rsidRPr="00F44E66" w:rsidRDefault="007470BA" w:rsidP="003A1BDF">
      <w:pPr>
        <w:pStyle w:val="Sinespaciado"/>
        <w:numPr>
          <w:ilvl w:val="0"/>
          <w:numId w:val="18"/>
        </w:numPr>
        <w:ind w:left="426" w:hanging="426"/>
        <w:jc w:val="both"/>
        <w:rPr>
          <w:rFonts w:asciiTheme="minorHAnsi" w:hAnsiTheme="minorHAnsi" w:cstheme="minorHAnsi"/>
          <w:b/>
          <w:sz w:val="20"/>
          <w:szCs w:val="20"/>
        </w:rPr>
      </w:pPr>
      <w:r w:rsidRPr="00F44E66">
        <w:rPr>
          <w:rFonts w:asciiTheme="minorHAnsi" w:hAnsiTheme="minorHAnsi" w:cstheme="minorHAnsi"/>
          <w:b/>
          <w:sz w:val="20"/>
          <w:szCs w:val="20"/>
        </w:rPr>
        <w:t>Resultado de la Evaluación</w:t>
      </w: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F44E66">
        <w:rPr>
          <w:rFonts w:asciiTheme="minorHAnsi" w:hAnsiTheme="minorHAnsi" w:cstheme="minorHAnsi"/>
          <w:sz w:val="20"/>
          <w:szCs w:val="20"/>
        </w:rPr>
        <w:t>ó</w:t>
      </w:r>
      <w:proofErr w:type="spellEnd"/>
      <w:r w:rsidRPr="00F44E66">
        <w:rPr>
          <w:rFonts w:asciiTheme="minorHAnsi" w:hAnsiTheme="minorHAnsi" w:cstheme="minorHAnsi"/>
          <w:sz w:val="20"/>
          <w:szCs w:val="20"/>
        </w:rPr>
        <w:t xml:space="preserve"> concertación </w:t>
      </w:r>
      <w:proofErr w:type="spellStart"/>
      <w:r w:rsidRPr="00F44E66">
        <w:rPr>
          <w:rFonts w:asciiTheme="minorHAnsi" w:hAnsiTheme="minorHAnsi" w:cstheme="minorHAnsi"/>
          <w:sz w:val="20"/>
          <w:szCs w:val="20"/>
        </w:rPr>
        <w:t>ó</w:t>
      </w:r>
      <w:proofErr w:type="spellEnd"/>
      <w:r w:rsidRPr="00F44E66">
        <w:rPr>
          <w:rFonts w:asciiTheme="minorHAnsi" w:hAnsiTheme="minorHAnsi" w:cstheme="minorHAnsi"/>
          <w:sz w:val="20"/>
          <w:szCs w:val="20"/>
        </w:rPr>
        <w:t xml:space="preserve"> declaratoria desierta.</w:t>
      </w:r>
    </w:p>
    <w:p w:rsidR="007470BA" w:rsidRPr="00F44E66" w:rsidRDefault="007470BA" w:rsidP="007470BA">
      <w:pPr>
        <w:pStyle w:val="Sinespaciado"/>
        <w:jc w:val="both"/>
        <w:rPr>
          <w:rFonts w:asciiTheme="minorHAnsi" w:hAnsiTheme="minorHAnsi" w:cstheme="minorHAnsi"/>
          <w:sz w:val="20"/>
          <w:szCs w:val="20"/>
        </w:rPr>
      </w:pPr>
    </w:p>
    <w:p w:rsidR="00E85A3B" w:rsidRPr="00F44E66" w:rsidRDefault="00E85A3B">
      <w:pPr>
        <w:rPr>
          <w:rFonts w:ascii="Calibri" w:hAnsi="Calibri" w:cs="Calibri"/>
          <w:b/>
          <w:bCs/>
        </w:rPr>
      </w:pPr>
      <w:r w:rsidRPr="00F44E66">
        <w:rPr>
          <w:rFonts w:ascii="Calibri" w:hAnsi="Calibri" w:cs="Calibri"/>
          <w:b/>
          <w:bCs/>
        </w:rPr>
        <w:br w:type="page"/>
      </w:r>
    </w:p>
    <w:p w:rsidR="00266586" w:rsidRPr="00F44E66" w:rsidRDefault="00266586" w:rsidP="00266586">
      <w:pPr>
        <w:jc w:val="center"/>
        <w:rPr>
          <w:rFonts w:ascii="Calibri" w:hAnsi="Calibri" w:cs="Calibri"/>
          <w:b/>
          <w:bCs/>
        </w:rPr>
      </w:pPr>
      <w:r w:rsidRPr="00F44E66">
        <w:rPr>
          <w:rFonts w:ascii="Calibri" w:hAnsi="Calibri" w:cs="Calibri"/>
          <w:b/>
          <w:bCs/>
        </w:rPr>
        <w:lastRenderedPageBreak/>
        <w:t>PARTE V</w:t>
      </w:r>
    </w:p>
    <w:p w:rsidR="00266586" w:rsidRPr="00F44E66" w:rsidRDefault="00266586" w:rsidP="00266586">
      <w:pPr>
        <w:tabs>
          <w:tab w:val="center" w:pos="5833"/>
          <w:tab w:val="right" w:pos="10252"/>
        </w:tabs>
        <w:jc w:val="center"/>
        <w:rPr>
          <w:rFonts w:ascii="Calibri" w:hAnsi="Calibri" w:cs="Calibri"/>
          <w:b/>
          <w:szCs w:val="22"/>
          <w:lang w:val="es-BO"/>
        </w:rPr>
      </w:pPr>
      <w:r w:rsidRPr="00F44E66">
        <w:rPr>
          <w:rFonts w:ascii="Calibri" w:hAnsi="Calibri" w:cs="Calibri"/>
          <w:b/>
          <w:szCs w:val="22"/>
          <w:lang w:val="es-BO"/>
        </w:rPr>
        <w:t xml:space="preserve">FORMULARIO DE VERIFICACIÓN </w:t>
      </w:r>
    </w:p>
    <w:p w:rsidR="00266586" w:rsidRPr="00F44E66" w:rsidRDefault="00266586" w:rsidP="00266586">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F44E66" w:rsidTr="000F01C7">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66586" w:rsidRPr="00F44E66" w:rsidRDefault="00266586" w:rsidP="000F01C7">
            <w:pPr>
              <w:rPr>
                <w:rFonts w:ascii="Calibri" w:hAnsi="Calibri" w:cs="Arial"/>
                <w:b/>
              </w:rPr>
            </w:pPr>
            <w:r w:rsidRPr="00F44E66">
              <w:rPr>
                <w:rFonts w:ascii="Calibri" w:hAnsi="Calibri" w:cs="Arial"/>
                <w:b/>
              </w:rPr>
              <w:t>DATOS GENERALES DEL PROCESO</w:t>
            </w:r>
          </w:p>
        </w:tc>
      </w:tr>
      <w:tr w:rsidR="00266586" w:rsidRPr="00F44E66" w:rsidTr="000F01C7">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66586" w:rsidRPr="00F44E66" w:rsidRDefault="00266586" w:rsidP="000F01C7">
            <w:pPr>
              <w:rPr>
                <w:rFonts w:ascii="Calibri" w:hAnsi="Calibri" w:cs="Arial"/>
                <w:sz w:val="10"/>
                <w:szCs w:val="22"/>
              </w:rPr>
            </w:pPr>
          </w:p>
        </w:tc>
        <w:tc>
          <w:tcPr>
            <w:tcW w:w="532" w:type="dxa"/>
            <w:tcBorders>
              <w:top w:val="single" w:sz="4" w:space="0" w:color="auto"/>
              <w:left w:val="nil"/>
              <w:bottom w:val="nil"/>
              <w:right w:val="nil"/>
            </w:tcBorders>
            <w:vAlign w:val="center"/>
          </w:tcPr>
          <w:p w:rsidR="00266586" w:rsidRPr="00F44E66" w:rsidRDefault="00266586" w:rsidP="000F01C7">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66586" w:rsidRPr="00F44E66" w:rsidRDefault="00266586" w:rsidP="000F01C7">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66586" w:rsidRPr="00F44E66" w:rsidRDefault="00266586" w:rsidP="000F01C7">
            <w:pPr>
              <w:jc w:val="center"/>
              <w:rPr>
                <w:rFonts w:ascii="Calibri" w:hAnsi="Calibri" w:cs="Arial"/>
                <w:b/>
                <w:sz w:val="10"/>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b/>
              </w:rPr>
            </w:pPr>
            <w:r w:rsidRPr="00F44E66">
              <w:rPr>
                <w:rFonts w:ascii="Calibri" w:hAnsi="Calibri" w:cs="Arial"/>
                <w:b/>
              </w:rPr>
              <w:t xml:space="preserve">   Objeto de la Contratación</w:t>
            </w: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22"/>
                <w:szCs w:val="22"/>
              </w:rPr>
            </w:pPr>
            <w:r w:rsidRPr="00F44E66">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E12B2F" w:rsidRPr="00E12B2F" w:rsidRDefault="00E12B2F" w:rsidP="00E12B2F">
            <w:pPr>
              <w:jc w:val="center"/>
              <w:rPr>
                <w:rFonts w:ascii="Calibri" w:hAnsi="Calibri" w:cs="Arial"/>
                <w:b/>
              </w:rPr>
            </w:pPr>
            <w:r w:rsidRPr="00E12B2F">
              <w:rPr>
                <w:rFonts w:ascii="Calibri" w:hAnsi="Calibri" w:cs="Arial"/>
                <w:b/>
              </w:rPr>
              <w:t xml:space="preserve">ADQUISICIÓN DE GABINETES DE MEDICIÓN S2300     </w:t>
            </w:r>
          </w:p>
          <w:p w:rsidR="00266586" w:rsidRPr="00F44E66" w:rsidRDefault="00E12B2F" w:rsidP="00E12B2F">
            <w:pPr>
              <w:jc w:val="center"/>
              <w:rPr>
                <w:rFonts w:ascii="Calibri" w:hAnsi="Calibri" w:cs="Arial"/>
                <w:sz w:val="22"/>
                <w:szCs w:val="22"/>
              </w:rPr>
            </w:pPr>
            <w:r w:rsidRPr="00E12B2F">
              <w:rPr>
                <w:rFonts w:ascii="Calibri" w:hAnsi="Calibri" w:cs="Arial"/>
                <w:b/>
              </w:rPr>
              <w:t xml:space="preserve">                 PARA USUARIOS DOMÉSTICOS DE GAS NATURAL</w:t>
            </w:r>
          </w:p>
        </w:tc>
        <w:tc>
          <w:tcPr>
            <w:tcW w:w="850"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r>
      <w:tr w:rsidR="00266586" w:rsidRPr="00F44E66" w:rsidTr="000F01C7">
        <w:trPr>
          <w:trHeight w:val="158"/>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sz w:val="8"/>
                <w:szCs w:val="22"/>
              </w:rPr>
            </w:pP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8"/>
                <w:szCs w:val="22"/>
              </w:rPr>
            </w:pPr>
          </w:p>
        </w:tc>
        <w:tc>
          <w:tcPr>
            <w:tcW w:w="76" w:type="dxa"/>
            <w:tcBorders>
              <w:top w:val="nil"/>
              <w:left w:val="nil"/>
              <w:bottom w:val="nil"/>
              <w:right w:val="nil"/>
            </w:tcBorders>
            <w:vAlign w:val="center"/>
          </w:tcPr>
          <w:p w:rsidR="00266586" w:rsidRPr="00F44E66" w:rsidRDefault="00266586" w:rsidP="000F01C7">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66586" w:rsidRPr="00F44E66" w:rsidRDefault="00266586" w:rsidP="000F01C7">
            <w:pPr>
              <w:jc w:val="center"/>
              <w:rPr>
                <w:rFonts w:ascii="Calibri" w:hAnsi="Calibri" w:cs="Arial"/>
                <w:b/>
                <w:sz w:val="8"/>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b/>
              </w:rPr>
            </w:pPr>
            <w:r w:rsidRPr="00F44E66">
              <w:rPr>
                <w:rFonts w:ascii="Calibri" w:hAnsi="Calibri" w:cs="Arial"/>
                <w:b/>
              </w:rPr>
              <w:t xml:space="preserve">Nombre del Proponente </w:t>
            </w: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22"/>
                <w:szCs w:val="22"/>
              </w:rPr>
            </w:pPr>
            <w:r w:rsidRPr="00F44E66">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66586" w:rsidRPr="00F44E66" w:rsidRDefault="00266586" w:rsidP="000F01C7">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66586" w:rsidRPr="00F44E66" w:rsidRDefault="00266586" w:rsidP="000F01C7">
            <w:pPr>
              <w:rPr>
                <w:rFonts w:ascii="Calibri" w:hAnsi="Calibri" w:cs="Arial"/>
                <w:sz w:val="22"/>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sz w:val="6"/>
                <w:szCs w:val="22"/>
              </w:rPr>
            </w:pP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76"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F44E66" w:rsidRDefault="00266586" w:rsidP="000F01C7">
            <w:pPr>
              <w:jc w:val="center"/>
              <w:rPr>
                <w:rFonts w:ascii="Calibri" w:hAnsi="Calibri" w:cs="Arial"/>
                <w:b/>
                <w:sz w:val="6"/>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sz w:val="6"/>
                <w:szCs w:val="22"/>
              </w:rPr>
            </w:pP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76"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F44E66" w:rsidRDefault="00266586" w:rsidP="000F01C7">
            <w:pPr>
              <w:jc w:val="center"/>
              <w:rPr>
                <w:rFonts w:ascii="Calibri" w:hAnsi="Calibri" w:cs="Arial"/>
                <w:b/>
                <w:sz w:val="6"/>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b/>
              </w:rPr>
            </w:pPr>
            <w:r w:rsidRPr="00F44E66">
              <w:rPr>
                <w:rFonts w:ascii="Calibri" w:hAnsi="Calibri" w:cs="Arial"/>
                <w:b/>
              </w:rPr>
              <w:t>Número de Páginas</w:t>
            </w: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22"/>
                <w:szCs w:val="22"/>
              </w:rPr>
            </w:pPr>
            <w:r w:rsidRPr="00F44E66">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66586" w:rsidRPr="00F44E66" w:rsidRDefault="00266586" w:rsidP="000F01C7">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66586" w:rsidRPr="00F44E66" w:rsidRDefault="00266586" w:rsidP="000F01C7">
            <w:pPr>
              <w:rPr>
                <w:rFonts w:ascii="Calibri" w:hAnsi="Calibri" w:cs="Arial"/>
                <w:sz w:val="22"/>
                <w:szCs w:val="22"/>
              </w:rPr>
            </w:pPr>
          </w:p>
        </w:tc>
      </w:tr>
      <w:tr w:rsidR="00266586" w:rsidRPr="00F44E66" w:rsidTr="000F01C7">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66586" w:rsidRPr="00F44E66" w:rsidRDefault="00266586" w:rsidP="000F01C7">
            <w:pPr>
              <w:rPr>
                <w:rFonts w:ascii="Calibri" w:hAnsi="Calibri" w:cs="Arial"/>
                <w:b/>
                <w:sz w:val="12"/>
                <w:szCs w:val="22"/>
              </w:rPr>
            </w:pPr>
          </w:p>
        </w:tc>
        <w:tc>
          <w:tcPr>
            <w:tcW w:w="532" w:type="dxa"/>
            <w:tcBorders>
              <w:top w:val="nil"/>
              <w:left w:val="nil"/>
              <w:bottom w:val="single" w:sz="4" w:space="0" w:color="auto"/>
              <w:right w:val="nil"/>
            </w:tcBorders>
            <w:vAlign w:val="center"/>
          </w:tcPr>
          <w:p w:rsidR="00266586" w:rsidRPr="00F44E66" w:rsidRDefault="00266586" w:rsidP="000F01C7">
            <w:pPr>
              <w:rPr>
                <w:rFonts w:ascii="Calibri" w:hAnsi="Calibri" w:cs="Arial"/>
                <w:b/>
                <w:sz w:val="12"/>
                <w:szCs w:val="22"/>
              </w:rPr>
            </w:pPr>
          </w:p>
        </w:tc>
        <w:tc>
          <w:tcPr>
            <w:tcW w:w="76" w:type="dxa"/>
            <w:tcBorders>
              <w:top w:val="nil"/>
              <w:left w:val="nil"/>
              <w:bottom w:val="single" w:sz="4" w:space="0" w:color="auto"/>
              <w:right w:val="nil"/>
            </w:tcBorders>
            <w:vAlign w:val="center"/>
          </w:tcPr>
          <w:p w:rsidR="00266586" w:rsidRPr="00F44E66" w:rsidRDefault="00266586" w:rsidP="000F01C7">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66586" w:rsidRPr="00F44E66" w:rsidRDefault="00266586" w:rsidP="000F01C7">
            <w:pPr>
              <w:rPr>
                <w:rFonts w:ascii="Calibri" w:hAnsi="Calibri" w:cs="Arial"/>
                <w:sz w:val="12"/>
                <w:szCs w:val="22"/>
              </w:rPr>
            </w:pPr>
          </w:p>
        </w:tc>
      </w:tr>
    </w:tbl>
    <w:p w:rsidR="00266586" w:rsidRPr="00F44E66" w:rsidRDefault="00266586" w:rsidP="00266586">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66586" w:rsidRPr="00F44E66" w:rsidTr="000F01C7">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66586" w:rsidRPr="00F44E66" w:rsidRDefault="00266586" w:rsidP="000F01C7">
            <w:pPr>
              <w:jc w:val="center"/>
              <w:rPr>
                <w:rFonts w:ascii="Calibri" w:hAnsi="Calibri" w:cs="Calibri"/>
                <w:b/>
              </w:rPr>
            </w:pPr>
            <w:r w:rsidRPr="00F44E66">
              <w:rPr>
                <w:rFonts w:ascii="Calibri" w:hAnsi="Calibri" w:cs="Calibri"/>
                <w:b/>
              </w:rPr>
              <w:t>Presentación</w:t>
            </w:r>
          </w:p>
          <w:p w:rsidR="00266586" w:rsidRPr="00F44E66" w:rsidRDefault="00266586" w:rsidP="000F01C7">
            <w:pPr>
              <w:jc w:val="center"/>
              <w:rPr>
                <w:rFonts w:ascii="Calibri" w:hAnsi="Calibri" w:cs="Calibri"/>
                <w:b/>
              </w:rPr>
            </w:pPr>
            <w:r w:rsidRPr="00F44E66">
              <w:rPr>
                <w:rFonts w:ascii="Calibri" w:hAnsi="Calibri" w:cs="Calibri"/>
                <w:b/>
              </w:rPr>
              <w:t>(Acto de Apertura)</w:t>
            </w:r>
          </w:p>
        </w:tc>
      </w:tr>
      <w:tr w:rsidR="00266586" w:rsidRPr="00F44E66" w:rsidTr="000F01C7">
        <w:trPr>
          <w:cantSplit/>
          <w:trHeight w:val="325"/>
          <w:jc w:val="center"/>
        </w:trPr>
        <w:tc>
          <w:tcPr>
            <w:tcW w:w="5529" w:type="dxa"/>
            <w:vMerge/>
            <w:tcBorders>
              <w:left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Página N°</w:t>
            </w:r>
          </w:p>
        </w:tc>
      </w:tr>
      <w:tr w:rsidR="00266586" w:rsidRPr="00F44E66" w:rsidTr="000F01C7">
        <w:trPr>
          <w:cantSplit/>
          <w:trHeight w:val="172"/>
          <w:jc w:val="center"/>
        </w:trPr>
        <w:tc>
          <w:tcPr>
            <w:tcW w:w="5529" w:type="dxa"/>
            <w:vMerge/>
            <w:tcBorders>
              <w:left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p>
        </w:tc>
      </w:tr>
      <w:tr w:rsidR="00266586" w:rsidRPr="00F44E66" w:rsidTr="000F01C7">
        <w:trPr>
          <w:jc w:val="center"/>
        </w:trPr>
        <w:tc>
          <w:tcPr>
            <w:tcW w:w="5529" w:type="dxa"/>
            <w:tcBorders>
              <w:left w:val="single" w:sz="4" w:space="0" w:color="auto"/>
              <w:right w:val="single" w:sz="4" w:space="0" w:color="auto"/>
            </w:tcBorders>
          </w:tcPr>
          <w:p w:rsidR="00266586" w:rsidRPr="00F44E66" w:rsidRDefault="00266586" w:rsidP="000F3DBF">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66586" w:rsidRPr="00F44E66" w:rsidRDefault="00266586" w:rsidP="000F01C7">
            <w:pPr>
              <w:jc w:val="both"/>
              <w:rPr>
                <w:rFonts w:ascii="Calibri" w:hAnsi="Calibri" w:cs="Calibri"/>
              </w:rPr>
            </w:pPr>
          </w:p>
        </w:tc>
      </w:tr>
      <w:tr w:rsidR="00266586" w:rsidRPr="00F44E66" w:rsidTr="000F01C7">
        <w:trPr>
          <w:jc w:val="center"/>
        </w:trPr>
        <w:tc>
          <w:tcPr>
            <w:tcW w:w="5529" w:type="dxa"/>
            <w:tcBorders>
              <w:left w:val="single" w:sz="4" w:space="0" w:color="auto"/>
              <w:right w:val="single" w:sz="4" w:space="0" w:color="auto"/>
            </w:tcBorders>
            <w:shd w:val="clear" w:color="auto" w:fill="auto"/>
          </w:tcPr>
          <w:p w:rsidR="00266586" w:rsidRPr="00F44E66" w:rsidRDefault="00266586" w:rsidP="000F3DBF">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r>
      <w:tr w:rsidR="00266586" w:rsidRPr="00F44E66" w:rsidTr="000F01C7">
        <w:trPr>
          <w:jc w:val="center"/>
        </w:trPr>
        <w:tc>
          <w:tcPr>
            <w:tcW w:w="5529" w:type="dxa"/>
            <w:tcBorders>
              <w:left w:val="single" w:sz="4" w:space="0" w:color="auto"/>
              <w:right w:val="single" w:sz="4" w:space="0" w:color="auto"/>
            </w:tcBorders>
            <w:shd w:val="clear" w:color="auto" w:fill="auto"/>
          </w:tcPr>
          <w:p w:rsidR="00266586" w:rsidRPr="00F44E66" w:rsidRDefault="00266586" w:rsidP="000F3DBF">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r>
      <w:tr w:rsidR="00266586" w:rsidRPr="00F44E66" w:rsidTr="000F01C7">
        <w:trPr>
          <w:jc w:val="center"/>
        </w:trPr>
        <w:tc>
          <w:tcPr>
            <w:tcW w:w="5529" w:type="dxa"/>
            <w:tcBorders>
              <w:left w:val="single" w:sz="4" w:space="0" w:color="auto"/>
              <w:right w:val="single" w:sz="4" w:space="0" w:color="auto"/>
            </w:tcBorders>
            <w:shd w:val="clear" w:color="auto" w:fill="auto"/>
          </w:tcPr>
          <w:p w:rsidR="00266586" w:rsidRPr="00F44E66" w:rsidRDefault="00266586"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266586" w:rsidRPr="00F44E66" w:rsidTr="000F01C7">
        <w:trPr>
          <w:trHeight w:val="437"/>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PROPUESTA ECONÓMICA</w:t>
            </w:r>
          </w:p>
        </w:tc>
      </w:tr>
    </w:tbl>
    <w:p w:rsidR="00266586" w:rsidRDefault="00266586" w:rsidP="00266586">
      <w:pPr>
        <w:rPr>
          <w:rFonts w:ascii="Arial" w:hAnsi="Arial" w:cs="Arial"/>
          <w:sz w:val="14"/>
          <w:szCs w:val="4"/>
        </w:rPr>
      </w:pPr>
    </w:p>
    <w:tbl>
      <w:tblPr>
        <w:tblW w:w="9229" w:type="dxa"/>
        <w:tblInd w:w="55" w:type="dxa"/>
        <w:tblCellMar>
          <w:left w:w="70" w:type="dxa"/>
          <w:right w:w="70" w:type="dxa"/>
        </w:tblCellMar>
        <w:tblLook w:val="04A0" w:firstRow="1" w:lastRow="0" w:firstColumn="1" w:lastColumn="0" w:noHBand="0" w:noVBand="1"/>
      </w:tblPr>
      <w:tblGrid>
        <w:gridCol w:w="520"/>
        <w:gridCol w:w="2897"/>
        <w:gridCol w:w="1276"/>
        <w:gridCol w:w="1276"/>
        <w:gridCol w:w="1559"/>
        <w:gridCol w:w="1701"/>
      </w:tblGrid>
      <w:tr w:rsidR="008B20E4" w:rsidRPr="008B20E4" w:rsidTr="008B20E4">
        <w:trPr>
          <w:trHeight w:val="450"/>
        </w:trPr>
        <w:tc>
          <w:tcPr>
            <w:tcW w:w="5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eastAsia="es-BO"/>
              </w:rPr>
              <w:t>ITEM</w:t>
            </w:r>
          </w:p>
        </w:tc>
        <w:tc>
          <w:tcPr>
            <w:tcW w:w="289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F44E66">
              <w:rPr>
                <w:rFonts w:ascii="Calibri" w:eastAsia="Times New Roman" w:hAnsi="Calibri" w:cs="Calibri"/>
                <w:b/>
                <w:color w:val="000000"/>
                <w:sz w:val="18"/>
                <w:szCs w:val="22"/>
                <w:lang w:val="es-BO" w:eastAsia="es-BO"/>
              </w:rPr>
              <w:t>DESCRIPCIÓN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eastAsia="es-BO"/>
              </w:rPr>
              <w:t>CANTIDAD</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ES_tradnl" w:eastAsia="es-BO"/>
              </w:rPr>
              <w:t>UNIDAD DE MEDIDA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ES_tradnl" w:eastAsia="es-BO"/>
              </w:rPr>
              <w:t>PRECIO UNITARIO</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ES_tradnl" w:eastAsia="es-BO"/>
              </w:rPr>
              <w:t>PRECIO TOTAL</w:t>
            </w:r>
          </w:p>
        </w:tc>
      </w:tr>
      <w:tr w:rsidR="008B20E4" w:rsidRPr="008B20E4" w:rsidTr="008B20E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8B20E4" w:rsidRPr="008B20E4" w:rsidRDefault="008B20E4" w:rsidP="008B20E4">
            <w:pPr>
              <w:rPr>
                <w:rFonts w:ascii="Calibri" w:eastAsia="Times New Roman" w:hAnsi="Calibri"/>
                <w:b/>
                <w:bCs/>
                <w:color w:val="000000"/>
                <w:sz w:val="16"/>
                <w:szCs w:val="16"/>
                <w:lang w:val="es-BO" w:eastAsia="es-BO"/>
              </w:rPr>
            </w:pPr>
          </w:p>
        </w:tc>
        <w:tc>
          <w:tcPr>
            <w:tcW w:w="2897" w:type="dxa"/>
            <w:vMerge/>
            <w:tcBorders>
              <w:top w:val="single" w:sz="4" w:space="0" w:color="auto"/>
              <w:left w:val="single" w:sz="4" w:space="0" w:color="auto"/>
              <w:bottom w:val="single" w:sz="4" w:space="0" w:color="auto"/>
              <w:right w:val="single" w:sz="4" w:space="0" w:color="auto"/>
            </w:tcBorders>
            <w:vAlign w:val="center"/>
            <w:hideMark/>
          </w:tcPr>
          <w:p w:rsidR="008B20E4" w:rsidRPr="008B20E4" w:rsidRDefault="008B20E4" w:rsidP="008B20E4">
            <w:pPr>
              <w:rPr>
                <w:rFonts w:ascii="Calibri" w:eastAsia="Times New Roman" w:hAnsi="Calibri"/>
                <w:b/>
                <w:bCs/>
                <w:color w:val="000000"/>
                <w:sz w:val="16"/>
                <w:szCs w:val="16"/>
                <w:lang w:val="es-BO" w:eastAsia="es-B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20E4" w:rsidRPr="008B20E4" w:rsidRDefault="008B20E4" w:rsidP="008B20E4">
            <w:pPr>
              <w:rPr>
                <w:rFonts w:ascii="Calibri" w:eastAsia="Times New Roman" w:hAnsi="Calibri"/>
                <w:b/>
                <w:bCs/>
                <w:color w:val="000000"/>
                <w:sz w:val="16"/>
                <w:szCs w:val="16"/>
                <w:lang w:val="es-BO" w:eastAsia="es-B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20E4" w:rsidRPr="008B20E4" w:rsidRDefault="008B20E4" w:rsidP="008B20E4">
            <w:pPr>
              <w:rPr>
                <w:rFonts w:ascii="Calibri" w:eastAsia="Times New Roman" w:hAnsi="Calibri"/>
                <w:b/>
                <w:bCs/>
                <w:color w:val="000000"/>
                <w:sz w:val="16"/>
                <w:szCs w:val="16"/>
                <w:lang w:val="es-BO" w:eastAsia="es-BO"/>
              </w:rPr>
            </w:pPr>
          </w:p>
        </w:tc>
        <w:tc>
          <w:tcPr>
            <w:tcW w:w="1559" w:type="dxa"/>
            <w:tcBorders>
              <w:top w:val="nil"/>
              <w:left w:val="nil"/>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ES_tradnl" w:eastAsia="es-BO"/>
              </w:rPr>
              <w:t>(Sus.)</w:t>
            </w:r>
          </w:p>
        </w:tc>
        <w:tc>
          <w:tcPr>
            <w:tcW w:w="1701" w:type="dxa"/>
            <w:tcBorders>
              <w:top w:val="nil"/>
              <w:left w:val="nil"/>
              <w:bottom w:val="single" w:sz="4" w:space="0" w:color="auto"/>
              <w:right w:val="single" w:sz="4" w:space="0" w:color="auto"/>
            </w:tcBorders>
            <w:shd w:val="clear" w:color="000000" w:fill="D9D9D9"/>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ES_tradnl" w:eastAsia="es-BO"/>
              </w:rPr>
              <w:t>(Sus.)</w:t>
            </w:r>
          </w:p>
        </w:tc>
      </w:tr>
      <w:tr w:rsidR="008B20E4" w:rsidRPr="008B20E4" w:rsidTr="008B20E4">
        <w:trPr>
          <w:trHeight w:hRule="exact" w:val="7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1</w:t>
            </w:r>
          </w:p>
        </w:tc>
        <w:tc>
          <w:tcPr>
            <w:tcW w:w="2897"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GABINETES DE MEDICION S2300 - RACCOR RECTO DE SALIDA</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30.000,00</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PIEZAS</w:t>
            </w:r>
          </w:p>
        </w:tc>
        <w:tc>
          <w:tcPr>
            <w:tcW w:w="1559"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c>
          <w:tcPr>
            <w:tcW w:w="1701"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r>
      <w:tr w:rsidR="008B20E4" w:rsidRPr="008B20E4" w:rsidTr="008B20E4">
        <w:trPr>
          <w:trHeight w:hRule="exact" w:val="75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2</w:t>
            </w:r>
          </w:p>
        </w:tc>
        <w:tc>
          <w:tcPr>
            <w:tcW w:w="2897"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GABINETES DE MEDICION S2300 - RACCOR RECTO DE SALIDA</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20.000,00</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PIEZAS</w:t>
            </w:r>
          </w:p>
        </w:tc>
        <w:tc>
          <w:tcPr>
            <w:tcW w:w="1559"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c>
          <w:tcPr>
            <w:tcW w:w="1701"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r>
      <w:tr w:rsidR="008B20E4" w:rsidRPr="008B20E4" w:rsidTr="008B20E4">
        <w:trPr>
          <w:trHeight w:hRule="exact" w:val="82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3</w:t>
            </w:r>
          </w:p>
        </w:tc>
        <w:tc>
          <w:tcPr>
            <w:tcW w:w="2897"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GABINETES DE MEDICION S2300 - RACCOR RECTO DE SALIDA</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20.000,00</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PIEZAS</w:t>
            </w:r>
          </w:p>
        </w:tc>
        <w:tc>
          <w:tcPr>
            <w:tcW w:w="1559"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c>
          <w:tcPr>
            <w:tcW w:w="1701"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r>
      <w:tr w:rsidR="008B20E4" w:rsidRPr="008B20E4" w:rsidTr="008B20E4">
        <w:trPr>
          <w:trHeight w:hRule="exact" w:val="6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4</w:t>
            </w:r>
          </w:p>
        </w:tc>
        <w:tc>
          <w:tcPr>
            <w:tcW w:w="2897"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GABINETES DE MEDICION S2300 - JUEGO DE CRUCETA</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15.000,00</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PIEZAS</w:t>
            </w:r>
          </w:p>
        </w:tc>
        <w:tc>
          <w:tcPr>
            <w:tcW w:w="1559"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c>
          <w:tcPr>
            <w:tcW w:w="1701"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r>
      <w:tr w:rsidR="008B20E4" w:rsidRPr="008B20E4" w:rsidTr="008B20E4">
        <w:trPr>
          <w:trHeight w:hRule="exact" w:val="45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5</w:t>
            </w:r>
          </w:p>
        </w:tc>
        <w:tc>
          <w:tcPr>
            <w:tcW w:w="2897"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GABINETES DE MEDICION S2300 - JUEGO DE CRUCETA</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15.000,00</w:t>
            </w:r>
          </w:p>
        </w:tc>
        <w:tc>
          <w:tcPr>
            <w:tcW w:w="1276"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PIEZAS</w:t>
            </w:r>
          </w:p>
        </w:tc>
        <w:tc>
          <w:tcPr>
            <w:tcW w:w="1559"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c>
          <w:tcPr>
            <w:tcW w:w="1701"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r>
      <w:tr w:rsidR="008B20E4" w:rsidRPr="008B20E4" w:rsidTr="008B20E4">
        <w:trPr>
          <w:trHeight w:val="450"/>
        </w:trPr>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jc w:val="right"/>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TOTAL ($</w:t>
            </w:r>
            <w:proofErr w:type="spellStart"/>
            <w:r w:rsidRPr="008B20E4">
              <w:rPr>
                <w:rFonts w:ascii="Calibri" w:eastAsia="Times New Roman" w:hAnsi="Calibri"/>
                <w:b/>
                <w:bCs/>
                <w:color w:val="000000"/>
                <w:sz w:val="16"/>
                <w:szCs w:val="16"/>
                <w:lang w:val="es-BO" w:eastAsia="es-BO"/>
              </w:rPr>
              <w:t>us</w:t>
            </w:r>
            <w:proofErr w:type="spellEnd"/>
            <w:r w:rsidRPr="008B20E4">
              <w:rPr>
                <w:rFonts w:ascii="Calibri" w:eastAsia="Times New Roman" w:hAnsi="Calibri"/>
                <w:b/>
                <w:bCs/>
                <w:color w:val="000000"/>
                <w:sz w:val="16"/>
                <w:szCs w:val="16"/>
                <w:lang w:val="es-BO" w:eastAsia="es-BO"/>
              </w:rPr>
              <w:t>)</w:t>
            </w:r>
          </w:p>
        </w:tc>
        <w:tc>
          <w:tcPr>
            <w:tcW w:w="1701" w:type="dxa"/>
            <w:tcBorders>
              <w:top w:val="nil"/>
              <w:left w:val="nil"/>
              <w:bottom w:val="single" w:sz="4" w:space="0" w:color="auto"/>
              <w:right w:val="single" w:sz="4" w:space="0" w:color="auto"/>
            </w:tcBorders>
            <w:shd w:val="clear" w:color="auto" w:fill="auto"/>
            <w:vAlign w:val="center"/>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 </w:t>
            </w:r>
          </w:p>
        </w:tc>
      </w:tr>
    </w:tbl>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tbl>
      <w:tblPr>
        <w:tblW w:w="5544" w:type="dxa"/>
        <w:tblInd w:w="1652" w:type="dxa"/>
        <w:tblCellMar>
          <w:left w:w="70" w:type="dxa"/>
          <w:right w:w="70" w:type="dxa"/>
        </w:tblCellMar>
        <w:tblLook w:val="04A0" w:firstRow="1" w:lastRow="0" w:firstColumn="1" w:lastColumn="0" w:noHBand="0" w:noVBand="1"/>
      </w:tblPr>
      <w:tblGrid>
        <w:gridCol w:w="2179"/>
        <w:gridCol w:w="1522"/>
        <w:gridCol w:w="1843"/>
      </w:tblGrid>
      <w:tr w:rsidR="008B20E4" w:rsidRPr="008B20E4" w:rsidTr="008B20E4">
        <w:trPr>
          <w:trHeight w:val="159"/>
        </w:trPr>
        <w:tc>
          <w:tcPr>
            <w:tcW w:w="217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MUESTRAS</w:t>
            </w:r>
          </w:p>
        </w:tc>
        <w:tc>
          <w:tcPr>
            <w:tcW w:w="1522" w:type="dxa"/>
            <w:tcBorders>
              <w:top w:val="single" w:sz="4" w:space="0" w:color="auto"/>
              <w:left w:val="nil"/>
              <w:bottom w:val="single" w:sz="4" w:space="0" w:color="auto"/>
              <w:right w:val="single" w:sz="4" w:space="0" w:color="auto"/>
            </w:tcBorders>
            <w:shd w:val="clear" w:color="000000" w:fill="D9D9D9"/>
            <w:noWrap/>
            <w:vAlign w:val="bottom"/>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PRESENTO</w:t>
            </w:r>
          </w:p>
        </w:tc>
        <w:tc>
          <w:tcPr>
            <w:tcW w:w="1843" w:type="dxa"/>
            <w:tcBorders>
              <w:top w:val="single" w:sz="4" w:space="0" w:color="auto"/>
              <w:left w:val="nil"/>
              <w:bottom w:val="single" w:sz="4" w:space="0" w:color="auto"/>
              <w:right w:val="single" w:sz="4" w:space="0" w:color="auto"/>
            </w:tcBorders>
            <w:shd w:val="clear" w:color="000000" w:fill="D9D9D9"/>
            <w:noWrap/>
            <w:vAlign w:val="bottom"/>
            <w:hideMark/>
          </w:tcPr>
          <w:p w:rsidR="008B20E4" w:rsidRPr="008B20E4" w:rsidRDefault="008B20E4" w:rsidP="008B20E4">
            <w:pPr>
              <w:jc w:val="center"/>
              <w:rPr>
                <w:rFonts w:ascii="Calibri" w:eastAsia="Times New Roman" w:hAnsi="Calibri"/>
                <w:b/>
                <w:bCs/>
                <w:color w:val="000000"/>
                <w:sz w:val="16"/>
                <w:szCs w:val="16"/>
                <w:lang w:val="es-BO" w:eastAsia="es-BO"/>
              </w:rPr>
            </w:pPr>
            <w:r w:rsidRPr="008B20E4">
              <w:rPr>
                <w:rFonts w:ascii="Calibri" w:eastAsia="Times New Roman" w:hAnsi="Calibri"/>
                <w:b/>
                <w:bCs/>
                <w:color w:val="000000"/>
                <w:sz w:val="16"/>
                <w:szCs w:val="16"/>
                <w:lang w:val="es-BO" w:eastAsia="es-BO"/>
              </w:rPr>
              <w:t>NO PRESENTO</w:t>
            </w:r>
          </w:p>
        </w:tc>
      </w:tr>
      <w:tr w:rsidR="008B20E4" w:rsidRPr="008B20E4" w:rsidTr="008B20E4">
        <w:trPr>
          <w:trHeight w:val="477"/>
        </w:trPr>
        <w:tc>
          <w:tcPr>
            <w:tcW w:w="2179" w:type="dxa"/>
            <w:tcBorders>
              <w:top w:val="nil"/>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 xml:space="preserve">(1) pieza de Gabinete de medición S2300 con salida </w:t>
            </w:r>
            <w:r w:rsidRPr="008B20E4">
              <w:rPr>
                <w:rFonts w:ascii="Calibri" w:eastAsia="Times New Roman" w:hAnsi="Calibri"/>
                <w:b/>
                <w:bCs/>
                <w:color w:val="000000"/>
                <w:sz w:val="16"/>
                <w:szCs w:val="16"/>
                <w:lang w:eastAsia="es-BO"/>
              </w:rPr>
              <w:t xml:space="preserve">Tipo A </w:t>
            </w:r>
            <w:proofErr w:type="spellStart"/>
            <w:r w:rsidRPr="008B20E4">
              <w:rPr>
                <w:rFonts w:ascii="Calibri" w:eastAsia="Times New Roman" w:hAnsi="Calibri"/>
                <w:b/>
                <w:bCs/>
                <w:color w:val="000000"/>
                <w:sz w:val="16"/>
                <w:szCs w:val="16"/>
                <w:lang w:eastAsia="es-BO"/>
              </w:rPr>
              <w:t>Raccor</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c>
          <w:tcPr>
            <w:tcW w:w="1843" w:type="dxa"/>
            <w:tcBorders>
              <w:top w:val="nil"/>
              <w:left w:val="nil"/>
              <w:bottom w:val="single" w:sz="4" w:space="0" w:color="auto"/>
              <w:right w:val="single" w:sz="4" w:space="0" w:color="auto"/>
            </w:tcBorders>
            <w:shd w:val="clear" w:color="auto" w:fill="auto"/>
            <w:noWrap/>
            <w:vAlign w:val="bottom"/>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r>
      <w:tr w:rsidR="008B20E4" w:rsidRPr="008B20E4" w:rsidTr="008B20E4">
        <w:trPr>
          <w:trHeight w:val="477"/>
        </w:trPr>
        <w:tc>
          <w:tcPr>
            <w:tcW w:w="2179" w:type="dxa"/>
            <w:tcBorders>
              <w:top w:val="nil"/>
              <w:left w:val="single" w:sz="4" w:space="0" w:color="auto"/>
              <w:bottom w:val="single" w:sz="4" w:space="0" w:color="auto"/>
              <w:right w:val="single" w:sz="4" w:space="0" w:color="auto"/>
            </w:tcBorders>
            <w:shd w:val="clear" w:color="auto" w:fill="auto"/>
            <w:vAlign w:val="center"/>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eastAsia="es-BO"/>
              </w:rPr>
              <w:t xml:space="preserve">(1) pieza de Gabinete de medición S2300 con salida </w:t>
            </w:r>
            <w:r w:rsidRPr="008B20E4">
              <w:rPr>
                <w:rFonts w:ascii="Calibri" w:eastAsia="Times New Roman" w:hAnsi="Calibri"/>
                <w:b/>
                <w:bCs/>
                <w:color w:val="000000"/>
                <w:sz w:val="16"/>
                <w:szCs w:val="16"/>
                <w:lang w:eastAsia="es-BO"/>
              </w:rPr>
              <w:t>Tipo B Cruceta</w:t>
            </w:r>
          </w:p>
        </w:tc>
        <w:tc>
          <w:tcPr>
            <w:tcW w:w="1522" w:type="dxa"/>
            <w:tcBorders>
              <w:top w:val="nil"/>
              <w:left w:val="nil"/>
              <w:bottom w:val="single" w:sz="4" w:space="0" w:color="auto"/>
              <w:right w:val="single" w:sz="4" w:space="0" w:color="auto"/>
            </w:tcBorders>
            <w:shd w:val="clear" w:color="auto" w:fill="auto"/>
            <w:noWrap/>
            <w:vAlign w:val="bottom"/>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c>
          <w:tcPr>
            <w:tcW w:w="1843" w:type="dxa"/>
            <w:tcBorders>
              <w:top w:val="nil"/>
              <w:left w:val="nil"/>
              <w:bottom w:val="single" w:sz="4" w:space="0" w:color="auto"/>
              <w:right w:val="single" w:sz="4" w:space="0" w:color="auto"/>
            </w:tcBorders>
            <w:shd w:val="clear" w:color="auto" w:fill="auto"/>
            <w:noWrap/>
            <w:vAlign w:val="bottom"/>
            <w:hideMark/>
          </w:tcPr>
          <w:p w:rsidR="008B20E4" w:rsidRPr="008B20E4" w:rsidRDefault="008B20E4" w:rsidP="008B20E4">
            <w:pPr>
              <w:rPr>
                <w:rFonts w:ascii="Calibri" w:eastAsia="Times New Roman" w:hAnsi="Calibri"/>
                <w:color w:val="000000"/>
                <w:sz w:val="16"/>
                <w:szCs w:val="16"/>
                <w:lang w:val="es-BO" w:eastAsia="es-BO"/>
              </w:rPr>
            </w:pPr>
            <w:r w:rsidRPr="008B20E4">
              <w:rPr>
                <w:rFonts w:ascii="Calibri" w:eastAsia="Times New Roman" w:hAnsi="Calibri"/>
                <w:color w:val="000000"/>
                <w:sz w:val="16"/>
                <w:szCs w:val="16"/>
                <w:lang w:val="es-BO" w:eastAsia="es-BO"/>
              </w:rPr>
              <w:t> </w:t>
            </w:r>
          </w:p>
        </w:tc>
      </w:tr>
    </w:tbl>
    <w:p w:rsidR="008B20E4" w:rsidRPr="008B20E4" w:rsidRDefault="008B20E4" w:rsidP="00266586">
      <w:pPr>
        <w:rPr>
          <w:rFonts w:ascii="Arial" w:hAnsi="Arial" w:cs="Arial"/>
          <w:sz w:val="14"/>
          <w:szCs w:val="4"/>
          <w:lang w:val="es-BO"/>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8B20E4" w:rsidRDefault="008B20E4" w:rsidP="00266586">
      <w:pPr>
        <w:rPr>
          <w:rFonts w:ascii="Arial" w:hAnsi="Arial" w:cs="Arial"/>
          <w:sz w:val="14"/>
          <w:szCs w:val="4"/>
        </w:rPr>
      </w:pPr>
    </w:p>
    <w:p w:rsidR="00266586" w:rsidRPr="00F44E66" w:rsidRDefault="00266586" w:rsidP="00266586">
      <w:pPr>
        <w:jc w:val="center"/>
        <w:rPr>
          <w:rFonts w:ascii="Calibri" w:hAnsi="Calibri" w:cs="Calibri"/>
          <w:b/>
          <w:bCs/>
        </w:rPr>
      </w:pPr>
    </w:p>
    <w:p w:rsidR="00266586" w:rsidRPr="00F44E66" w:rsidRDefault="00266586" w:rsidP="00266586">
      <w:pPr>
        <w:jc w:val="center"/>
        <w:rPr>
          <w:rFonts w:ascii="Calibri" w:hAnsi="Calibri" w:cs="Calibri"/>
          <w:b/>
          <w:bCs/>
        </w:rPr>
      </w:pPr>
    </w:p>
    <w:p w:rsidR="00FF4409" w:rsidRPr="00F44E66" w:rsidRDefault="00FF4409" w:rsidP="00113D25">
      <w:pPr>
        <w:jc w:val="center"/>
        <w:rPr>
          <w:rFonts w:asciiTheme="minorHAnsi" w:hAnsiTheme="minorHAnsi" w:cstheme="minorHAnsi"/>
          <w:b/>
          <w:bCs/>
          <w:sz w:val="24"/>
          <w:szCs w:val="24"/>
        </w:rPr>
      </w:pPr>
    </w:p>
    <w:p w:rsidR="00FF4409" w:rsidRPr="00F44E66" w:rsidRDefault="00FF4409" w:rsidP="00113D25">
      <w:pPr>
        <w:jc w:val="center"/>
        <w:rPr>
          <w:rFonts w:asciiTheme="minorHAnsi" w:hAnsiTheme="minorHAnsi" w:cstheme="minorHAnsi"/>
          <w:b/>
          <w:bCs/>
          <w:sz w:val="24"/>
          <w:szCs w:val="24"/>
        </w:rPr>
      </w:pPr>
    </w:p>
    <w:p w:rsidR="00FF4409" w:rsidRPr="00F44E66" w:rsidRDefault="00FF4409" w:rsidP="00113D25">
      <w:pPr>
        <w:jc w:val="center"/>
        <w:rPr>
          <w:rFonts w:asciiTheme="minorHAnsi" w:hAnsiTheme="minorHAnsi" w:cstheme="minorHAnsi"/>
          <w:b/>
          <w:bCs/>
          <w:sz w:val="24"/>
          <w:szCs w:val="24"/>
        </w:rPr>
      </w:pPr>
    </w:p>
    <w:p w:rsidR="00FF4409" w:rsidRPr="00F44E66" w:rsidRDefault="00FF4409" w:rsidP="00113D25">
      <w:pPr>
        <w:jc w:val="center"/>
        <w:rPr>
          <w:rFonts w:asciiTheme="minorHAnsi" w:hAnsiTheme="minorHAnsi" w:cstheme="minorHAnsi"/>
          <w:b/>
          <w:bCs/>
          <w:sz w:val="24"/>
          <w:szCs w:val="24"/>
        </w:rPr>
      </w:pPr>
    </w:p>
    <w:p w:rsidR="00C37672" w:rsidRPr="00F44E66" w:rsidRDefault="00C37672">
      <w:pPr>
        <w:rPr>
          <w:rFonts w:asciiTheme="minorHAnsi" w:hAnsiTheme="minorHAnsi" w:cstheme="minorHAnsi"/>
          <w:b/>
          <w:bCs/>
          <w:sz w:val="24"/>
          <w:szCs w:val="24"/>
        </w:rPr>
      </w:pPr>
      <w:r w:rsidRPr="00F44E66">
        <w:rPr>
          <w:rFonts w:asciiTheme="minorHAnsi" w:hAnsiTheme="minorHAnsi" w:cstheme="minorHAnsi"/>
          <w:b/>
          <w:bCs/>
          <w:sz w:val="24"/>
          <w:szCs w:val="24"/>
        </w:rPr>
        <w:br w:type="page"/>
      </w:r>
    </w:p>
    <w:p w:rsidR="00266586" w:rsidRPr="00F44E66" w:rsidRDefault="00266586" w:rsidP="00266586">
      <w:pPr>
        <w:jc w:val="center"/>
        <w:rPr>
          <w:rFonts w:ascii="Calibri" w:hAnsi="Calibri" w:cs="Calibri"/>
          <w:b/>
          <w:bCs/>
        </w:rPr>
      </w:pPr>
      <w:r w:rsidRPr="00F44E66">
        <w:rPr>
          <w:rFonts w:ascii="Calibri" w:hAnsi="Calibri" w:cs="Calibri"/>
          <w:b/>
          <w:bCs/>
        </w:rPr>
        <w:lastRenderedPageBreak/>
        <w:t>PARTE VI</w:t>
      </w:r>
    </w:p>
    <w:p w:rsidR="00266586" w:rsidRDefault="00266586" w:rsidP="00266586">
      <w:pPr>
        <w:jc w:val="center"/>
        <w:rPr>
          <w:rFonts w:ascii="Calibri" w:hAnsi="Calibri" w:cs="Calibri"/>
          <w:b/>
          <w:bCs/>
          <w:sz w:val="18"/>
          <w:szCs w:val="18"/>
        </w:rPr>
      </w:pPr>
      <w:r w:rsidRPr="00F44E66">
        <w:rPr>
          <w:rFonts w:ascii="Calibri" w:hAnsi="Calibri" w:cs="Calibri"/>
          <w:b/>
          <w:bCs/>
        </w:rPr>
        <w:t>MODELO DE CON</w:t>
      </w:r>
      <w:r w:rsidRPr="008B20E4">
        <w:rPr>
          <w:rFonts w:ascii="Calibri" w:hAnsi="Calibri" w:cs="Calibri"/>
          <w:b/>
          <w:bCs/>
        </w:rPr>
        <w:t>TRATO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23218E" w:rsidRPr="0093253F" w:rsidTr="007E1650">
        <w:tc>
          <w:tcPr>
            <w:tcW w:w="9828" w:type="dxa"/>
            <w:shd w:val="clear" w:color="auto" w:fill="auto"/>
          </w:tcPr>
          <w:p w:rsidR="0023218E" w:rsidRPr="0093253F" w:rsidRDefault="0023218E" w:rsidP="007E1650">
            <w:pPr>
              <w:tabs>
                <w:tab w:val="left" w:pos="7004"/>
              </w:tabs>
              <w:spacing w:after="120"/>
              <w:jc w:val="center"/>
              <w:rPr>
                <w:rFonts w:ascii="Arial" w:hAnsi="Arial" w:cs="Arial"/>
                <w:b/>
              </w:rPr>
            </w:pPr>
            <w:r w:rsidRPr="0093253F">
              <w:rPr>
                <w:rFonts w:ascii="Arial" w:hAnsi="Arial" w:cs="Arial"/>
                <w:b/>
              </w:rPr>
              <w:t>EL PRESENTE CONTRATO ES REFERENCIAL PUDIENDO SER MODIFICADO DE ACUERDO A LAS CARACTERÍSTICAS PROPIAS DEL PROCESO DE CONTRATACIÓN.</w:t>
            </w:r>
          </w:p>
        </w:tc>
      </w:tr>
    </w:tbl>
    <w:p w:rsidR="0023218E" w:rsidRDefault="0023218E" w:rsidP="0023218E">
      <w:pPr>
        <w:tabs>
          <w:tab w:val="left" w:pos="7004"/>
        </w:tabs>
        <w:spacing w:after="120"/>
        <w:jc w:val="right"/>
        <w:rPr>
          <w:rFonts w:ascii="Arial" w:hAnsi="Arial" w:cs="Arial"/>
          <w:b/>
        </w:rPr>
      </w:pPr>
    </w:p>
    <w:p w:rsidR="0023218E" w:rsidRDefault="0023218E" w:rsidP="0023218E">
      <w:pPr>
        <w:tabs>
          <w:tab w:val="left" w:pos="7004"/>
        </w:tabs>
        <w:spacing w:after="120"/>
        <w:jc w:val="right"/>
        <w:rPr>
          <w:rFonts w:ascii="Arial" w:hAnsi="Arial" w:cs="Arial"/>
          <w:b/>
        </w:rPr>
      </w:pPr>
      <w:r>
        <w:rPr>
          <w:rFonts w:ascii="Arial" w:hAnsi="Arial" w:cs="Arial"/>
          <w:b/>
        </w:rPr>
        <w:t>C</w:t>
      </w:r>
      <w:r w:rsidRPr="005626DC">
        <w:rPr>
          <w:rFonts w:ascii="Arial" w:hAnsi="Arial" w:cs="Arial"/>
          <w:b/>
        </w:rPr>
        <w:t xml:space="preserve">ONTRATO </w:t>
      </w:r>
      <w:r>
        <w:rPr>
          <w:rFonts w:ascii="Arial" w:hAnsi="Arial" w:cs="Arial"/>
          <w:b/>
        </w:rPr>
        <w:t xml:space="preserve">GNRGD – ALG…………. </w:t>
      </w:r>
    </w:p>
    <w:p w:rsidR="0023218E" w:rsidRPr="00B47C33" w:rsidRDefault="0023218E" w:rsidP="0023218E">
      <w:pPr>
        <w:tabs>
          <w:tab w:val="left" w:pos="7004"/>
        </w:tabs>
        <w:spacing w:line="0" w:lineRule="atLeast"/>
        <w:ind w:left="5386"/>
        <w:contextualSpacing/>
        <w:jc w:val="right"/>
        <w:rPr>
          <w:rFonts w:ascii="Arial" w:hAnsi="Arial" w:cs="Arial"/>
          <w:b/>
          <w:position w:val="-6"/>
          <w:sz w:val="22"/>
          <w:szCs w:val="22"/>
        </w:rPr>
      </w:pPr>
      <w:r w:rsidRPr="00B47C33">
        <w:rPr>
          <w:rFonts w:ascii="Arial" w:hAnsi="Arial" w:cs="Arial"/>
          <w:b/>
          <w:position w:val="-6"/>
          <w:sz w:val="22"/>
          <w:szCs w:val="22"/>
        </w:rPr>
        <w:t xml:space="preserve">De </w:t>
      </w:r>
      <w:proofErr w:type="gramStart"/>
      <w:r w:rsidRPr="00B47C33">
        <w:rPr>
          <w:rFonts w:ascii="Arial" w:hAnsi="Arial" w:cs="Arial"/>
          <w:b/>
          <w:position w:val="-6"/>
          <w:sz w:val="22"/>
          <w:szCs w:val="22"/>
        </w:rPr>
        <w:t>fecha …</w:t>
      </w:r>
      <w:proofErr w:type="gramEnd"/>
      <w:r w:rsidRPr="00B47C33">
        <w:rPr>
          <w:rFonts w:ascii="Arial" w:hAnsi="Arial" w:cs="Arial"/>
          <w:b/>
          <w:position w:val="-6"/>
          <w:sz w:val="22"/>
          <w:szCs w:val="22"/>
        </w:rPr>
        <w:t>……………….</w:t>
      </w:r>
    </w:p>
    <w:p w:rsidR="0023218E" w:rsidRPr="00B47C33" w:rsidRDefault="0023218E" w:rsidP="0023218E">
      <w:pPr>
        <w:ind w:left="708" w:hanging="708"/>
        <w:jc w:val="center"/>
        <w:rPr>
          <w:rFonts w:ascii="Arial" w:hAnsi="Arial" w:cs="Arial"/>
          <w:b/>
          <w:sz w:val="22"/>
          <w:szCs w:val="22"/>
        </w:rPr>
      </w:pPr>
    </w:p>
    <w:p w:rsidR="0023218E" w:rsidRPr="00B47C33" w:rsidRDefault="0023218E" w:rsidP="0023218E">
      <w:pPr>
        <w:tabs>
          <w:tab w:val="left" w:pos="5103"/>
        </w:tabs>
        <w:spacing w:before="120" w:after="120"/>
        <w:jc w:val="center"/>
        <w:rPr>
          <w:rFonts w:ascii="Arial" w:hAnsi="Arial" w:cs="Arial"/>
          <w:b/>
          <w:sz w:val="22"/>
          <w:szCs w:val="22"/>
        </w:rPr>
      </w:pPr>
    </w:p>
    <w:p w:rsidR="0023218E" w:rsidRPr="00B47C33" w:rsidRDefault="0023218E" w:rsidP="0023218E">
      <w:pPr>
        <w:spacing w:after="120"/>
        <w:jc w:val="both"/>
        <w:rPr>
          <w:rFonts w:ascii="Arial" w:hAnsi="Arial" w:cs="Arial"/>
          <w:i/>
          <w:sz w:val="22"/>
          <w:szCs w:val="22"/>
          <w:lang w:val="es-ES_tradnl"/>
        </w:rPr>
      </w:pPr>
      <w:r w:rsidRPr="00B47C33">
        <w:rPr>
          <w:rFonts w:ascii="Arial" w:hAnsi="Arial" w:cs="Arial"/>
          <w:b/>
          <w:sz w:val="22"/>
          <w:szCs w:val="22"/>
          <w:lang w:val="es-BO"/>
        </w:rPr>
        <w:t xml:space="preserve">SEÑOR NOTARIO DE GOBIERNO DEL DISTRITO </w:t>
      </w:r>
      <w:proofErr w:type="gramStart"/>
      <w:r w:rsidRPr="00B47C33">
        <w:rPr>
          <w:rFonts w:ascii="Arial" w:hAnsi="Arial" w:cs="Arial"/>
          <w:b/>
          <w:sz w:val="22"/>
          <w:szCs w:val="22"/>
          <w:lang w:val="es-BO"/>
        </w:rPr>
        <w:t xml:space="preserve">ADMINISTRATIVO </w:t>
      </w:r>
      <w:r w:rsidRPr="00B47C33">
        <w:rPr>
          <w:rFonts w:ascii="Arial" w:hAnsi="Arial" w:cs="Arial"/>
          <w:b/>
          <w:sz w:val="22"/>
          <w:szCs w:val="22"/>
          <w:lang w:val="es-ES_tradnl"/>
        </w:rPr>
        <w:t>…</w:t>
      </w:r>
      <w:proofErr w:type="gramEnd"/>
      <w:r w:rsidRPr="00B47C33">
        <w:rPr>
          <w:rFonts w:ascii="Arial" w:hAnsi="Arial" w:cs="Arial"/>
          <w:b/>
          <w:sz w:val="22"/>
          <w:szCs w:val="22"/>
          <w:lang w:val="es-ES_tradnl"/>
        </w:rPr>
        <w:t>………….</w:t>
      </w:r>
      <w:r>
        <w:rPr>
          <w:rFonts w:ascii="Arial" w:hAnsi="Arial" w:cs="Arial"/>
          <w:b/>
          <w:i/>
          <w:sz w:val="22"/>
          <w:szCs w:val="22"/>
          <w:lang w:val="es-ES_tradnl"/>
        </w:rPr>
        <w:t>(I</w:t>
      </w:r>
      <w:r w:rsidRPr="00B47C33">
        <w:rPr>
          <w:rFonts w:ascii="Arial" w:hAnsi="Arial" w:cs="Arial"/>
          <w:b/>
          <w:i/>
          <w:sz w:val="22"/>
          <w:szCs w:val="22"/>
          <w:lang w:val="es-ES_tradnl"/>
        </w:rPr>
        <w:t>nsertar el distrito en el que se realizara la protocolización únicamente cuando corresponda).</w:t>
      </w:r>
      <w:r>
        <w:rPr>
          <w:rFonts w:ascii="Arial" w:hAnsi="Arial" w:cs="Arial"/>
          <w:b/>
          <w:i/>
          <w:sz w:val="22"/>
          <w:szCs w:val="22"/>
          <w:lang w:val="es-ES_tradnl"/>
        </w:rPr>
        <w:t xml:space="preserve">   </w:t>
      </w:r>
    </w:p>
    <w:p w:rsidR="0023218E" w:rsidRPr="00B47C33" w:rsidRDefault="0023218E" w:rsidP="0023218E">
      <w:pPr>
        <w:spacing w:after="120"/>
        <w:jc w:val="both"/>
        <w:rPr>
          <w:rFonts w:ascii="Arial" w:hAnsi="Arial" w:cs="Arial"/>
          <w:bCs/>
          <w:sz w:val="22"/>
          <w:szCs w:val="22"/>
          <w:lang w:val="es-BO"/>
        </w:rPr>
      </w:pPr>
      <w:r w:rsidRPr="00B47C33">
        <w:rPr>
          <w:rFonts w:ascii="Arial" w:hAnsi="Arial" w:cs="Arial"/>
          <w:sz w:val="22"/>
          <w:szCs w:val="22"/>
          <w:lang w:val="es-BO"/>
        </w:rPr>
        <w:t xml:space="preserve">En el registro de Escrituras Públicas que corren a su cargo, sírvase usted insertar el presente Contrato para la </w:t>
      </w:r>
      <w:r w:rsidRPr="00B47C33">
        <w:rPr>
          <w:rFonts w:ascii="Arial" w:hAnsi="Arial" w:cs="Arial"/>
          <w:bCs/>
          <w:sz w:val="22"/>
          <w:szCs w:val="22"/>
          <w:lang w:val="es-BO"/>
        </w:rPr>
        <w:t>“</w:t>
      </w:r>
      <w:proofErr w:type="gramStart"/>
      <w:r w:rsidRPr="00B47C33">
        <w:rPr>
          <w:rFonts w:ascii="Arial" w:hAnsi="Arial" w:cs="Arial"/>
          <w:b/>
          <w:sz w:val="22"/>
          <w:szCs w:val="22"/>
        </w:rPr>
        <w:t>ADQUISICIÓN</w:t>
      </w:r>
      <w:r w:rsidRPr="00B47C33">
        <w:rPr>
          <w:rFonts w:ascii="Arial" w:hAnsi="Arial" w:cs="Arial"/>
          <w:b/>
          <w:i/>
          <w:sz w:val="22"/>
          <w:szCs w:val="22"/>
        </w:rPr>
        <w:t xml:space="preserve"> …</w:t>
      </w:r>
      <w:proofErr w:type="gramEnd"/>
      <w:r w:rsidRPr="00B47C33">
        <w:rPr>
          <w:rFonts w:ascii="Arial" w:hAnsi="Arial" w:cs="Arial"/>
          <w:b/>
          <w:i/>
          <w:sz w:val="22"/>
          <w:szCs w:val="22"/>
        </w:rPr>
        <w:t>……………………..(</w:t>
      </w:r>
      <w:r>
        <w:rPr>
          <w:rFonts w:ascii="Arial" w:hAnsi="Arial" w:cs="Arial"/>
          <w:b/>
          <w:i/>
          <w:sz w:val="22"/>
          <w:szCs w:val="22"/>
        </w:rPr>
        <w:t>C</w:t>
      </w:r>
      <w:r w:rsidRPr="00B47C33">
        <w:rPr>
          <w:rFonts w:ascii="Arial" w:hAnsi="Arial" w:cs="Arial"/>
          <w:b/>
          <w:i/>
          <w:sz w:val="22"/>
          <w:szCs w:val="22"/>
        </w:rPr>
        <w:t>onsignar el objeto del proceso de contratación)</w:t>
      </w:r>
      <w:r w:rsidRPr="00B47C33">
        <w:rPr>
          <w:rFonts w:ascii="Arial" w:hAnsi="Arial" w:cs="Arial"/>
          <w:b/>
          <w:sz w:val="22"/>
          <w:szCs w:val="22"/>
        </w:rPr>
        <w:t xml:space="preserve">, </w:t>
      </w:r>
      <w:r w:rsidRPr="00B47C33">
        <w:rPr>
          <w:rFonts w:ascii="Arial" w:hAnsi="Arial" w:cs="Arial"/>
          <w:b/>
          <w:sz w:val="22"/>
          <w:szCs w:val="22"/>
          <w:lang w:val="es-ES_tradnl"/>
        </w:rPr>
        <w:t xml:space="preserve">sujeto </w:t>
      </w:r>
      <w:r w:rsidRPr="00B47C33">
        <w:rPr>
          <w:rFonts w:ascii="Arial" w:hAnsi="Arial" w:cs="Arial"/>
          <w:sz w:val="22"/>
          <w:szCs w:val="22"/>
          <w:lang w:val="es-BO"/>
        </w:rPr>
        <w:t>a los siguientes términos y condiciones: </w:t>
      </w:r>
      <w:r w:rsidRPr="00B47C33">
        <w:rPr>
          <w:rFonts w:ascii="Arial" w:hAnsi="Arial" w:cs="Arial"/>
          <w:bCs/>
          <w:sz w:val="22"/>
          <w:szCs w:val="22"/>
          <w:lang w:val="es-BO"/>
        </w:rPr>
        <w:t> </w:t>
      </w:r>
      <w:r w:rsidRPr="00B47C33">
        <w:rPr>
          <w:rFonts w:ascii="Arial" w:hAnsi="Arial" w:cs="Arial"/>
          <w:b/>
          <w:sz w:val="22"/>
          <w:szCs w:val="22"/>
          <w:lang w:val="es-ES_tradnl"/>
        </w:rPr>
        <w:t xml:space="preserve"> </w:t>
      </w:r>
      <w:r>
        <w:rPr>
          <w:rFonts w:ascii="Arial" w:hAnsi="Arial" w:cs="Arial"/>
          <w:b/>
          <w:i/>
          <w:sz w:val="22"/>
          <w:szCs w:val="22"/>
          <w:lang w:val="es-ES_tradnl"/>
        </w:rPr>
        <w:t>(E</w:t>
      </w:r>
      <w:r w:rsidRPr="00B47C33">
        <w:rPr>
          <w:rFonts w:ascii="Arial" w:hAnsi="Arial" w:cs="Arial"/>
          <w:b/>
          <w:i/>
          <w:sz w:val="22"/>
          <w:szCs w:val="22"/>
          <w:lang w:val="es-ES_tradnl"/>
        </w:rPr>
        <w:t>ste encabezado es aplicable cuando el contrato tenga un monto superior al Bs. 1.000.000,00):</w:t>
      </w:r>
    </w:p>
    <w:p w:rsidR="0023218E" w:rsidRPr="00B47C33" w:rsidRDefault="0023218E" w:rsidP="0023218E">
      <w:pPr>
        <w:autoSpaceDE w:val="0"/>
        <w:autoSpaceDN w:val="0"/>
        <w:adjustRightInd w:val="0"/>
        <w:spacing w:after="120"/>
        <w:jc w:val="both"/>
        <w:rPr>
          <w:rFonts w:ascii="Arial" w:hAnsi="Arial" w:cs="Arial"/>
          <w:sz w:val="22"/>
          <w:szCs w:val="22"/>
        </w:rPr>
      </w:pPr>
      <w:r w:rsidRPr="00B47C33">
        <w:rPr>
          <w:rFonts w:ascii="Arial" w:hAnsi="Arial" w:cs="Arial"/>
          <w:b/>
          <w:sz w:val="22"/>
          <w:szCs w:val="22"/>
          <w:u w:val="single"/>
        </w:rPr>
        <w:t>PRIMERA. (PARTES CONTRATANTES)</w:t>
      </w:r>
    </w:p>
    <w:p w:rsidR="0023218E" w:rsidRPr="00B47C33" w:rsidRDefault="0023218E" w:rsidP="001C3E30">
      <w:pPr>
        <w:pStyle w:val="Prrafodelista"/>
        <w:numPr>
          <w:ilvl w:val="1"/>
          <w:numId w:val="54"/>
        </w:numPr>
        <w:spacing w:after="120"/>
        <w:ind w:left="567" w:hanging="567"/>
        <w:jc w:val="both"/>
        <w:rPr>
          <w:rFonts w:ascii="Arial" w:hAnsi="Arial" w:cs="Arial"/>
          <w:i/>
          <w:sz w:val="22"/>
          <w:szCs w:val="22"/>
        </w:rPr>
      </w:pPr>
      <w:r w:rsidRPr="00B47C33">
        <w:rPr>
          <w:rFonts w:ascii="Arial" w:hAnsi="Arial" w:cs="Arial"/>
          <w:b/>
          <w:sz w:val="22"/>
          <w:szCs w:val="22"/>
        </w:rPr>
        <w:t>YACIMIENTOS PETROLÍFEROS FISCALES BOLIVIANOS</w:t>
      </w:r>
      <w:r w:rsidRPr="00B47C33">
        <w:rPr>
          <w:rFonts w:ascii="Arial" w:hAnsi="Arial" w:cs="Arial"/>
          <w:sz w:val="22"/>
          <w:szCs w:val="22"/>
        </w:rPr>
        <w:t xml:space="preserve">, con número de identificación tributaria (NIT) 1020269020, con domicilio </w:t>
      </w:r>
      <w:r w:rsidRPr="00B47C33">
        <w:rPr>
          <w:rFonts w:ascii="Arial" w:hAnsi="Arial" w:cs="Arial"/>
          <w:sz w:val="22"/>
          <w:szCs w:val="22"/>
          <w:lang w:eastAsia="es-BO"/>
        </w:rPr>
        <w:t>……………………………….</w:t>
      </w:r>
      <w:r w:rsidRPr="00B47C33">
        <w:rPr>
          <w:rFonts w:ascii="Arial" w:hAnsi="Arial" w:cs="Arial"/>
          <w:b/>
          <w:sz w:val="22"/>
          <w:szCs w:val="22"/>
          <w:lang w:eastAsia="es-BO"/>
        </w:rPr>
        <w:t>,</w:t>
      </w:r>
      <w:r w:rsidRPr="00B47C33">
        <w:rPr>
          <w:rFonts w:ascii="Arial" w:hAnsi="Arial" w:cs="Arial"/>
          <w:sz w:val="22"/>
          <w:szCs w:val="22"/>
          <w:lang w:eastAsia="es-BO"/>
        </w:rPr>
        <w:t xml:space="preserve"> zona ………………………..</w:t>
      </w:r>
      <w:r w:rsidRPr="00B47C33">
        <w:rPr>
          <w:rFonts w:ascii="Arial" w:hAnsi="Arial" w:cs="Arial"/>
          <w:b/>
          <w:i/>
          <w:sz w:val="22"/>
          <w:szCs w:val="22"/>
          <w:lang w:eastAsia="es-BO"/>
        </w:rPr>
        <w:t>(Incluir calle/avenida y zona)</w:t>
      </w:r>
      <w:r w:rsidRPr="00B47C33">
        <w:rPr>
          <w:rFonts w:ascii="Arial" w:hAnsi="Arial" w:cs="Arial"/>
          <w:b/>
          <w:sz w:val="22"/>
          <w:szCs w:val="22"/>
          <w:lang w:eastAsia="es-BO"/>
        </w:rPr>
        <w:t xml:space="preserve"> </w:t>
      </w:r>
      <w:r w:rsidRPr="00B47C33">
        <w:rPr>
          <w:rFonts w:ascii="Arial" w:hAnsi="Arial" w:cs="Arial"/>
          <w:sz w:val="22"/>
          <w:szCs w:val="22"/>
          <w:lang w:eastAsia="es-BO"/>
        </w:rPr>
        <w:t>de la ciudad de ………………………</w:t>
      </w:r>
      <w:r w:rsidRPr="00B47C33">
        <w:rPr>
          <w:rFonts w:ascii="Arial" w:hAnsi="Arial" w:cs="Arial"/>
          <w:b/>
          <w:sz w:val="22"/>
          <w:szCs w:val="22"/>
          <w:lang w:eastAsia="es-BO"/>
        </w:rPr>
        <w:t>,</w:t>
      </w:r>
      <w:r w:rsidRPr="00B47C33">
        <w:rPr>
          <w:rFonts w:ascii="Arial" w:hAnsi="Arial" w:cs="Arial"/>
          <w:sz w:val="22"/>
          <w:szCs w:val="22"/>
          <w:lang w:eastAsia="es-BO"/>
        </w:rPr>
        <w:t xml:space="preserve"> representada legalmente por ……………………………..(señalar nombre de la autoridad que firma el contrato), con </w:t>
      </w:r>
      <w:r>
        <w:rPr>
          <w:rFonts w:ascii="Arial" w:hAnsi="Arial" w:cs="Arial"/>
          <w:sz w:val="22"/>
          <w:szCs w:val="22"/>
          <w:lang w:eastAsia="es-BO"/>
        </w:rPr>
        <w:t>c</w:t>
      </w:r>
      <w:r w:rsidRPr="00B47C33">
        <w:rPr>
          <w:rFonts w:ascii="Arial" w:hAnsi="Arial" w:cs="Arial"/>
          <w:sz w:val="22"/>
          <w:szCs w:val="22"/>
          <w:lang w:eastAsia="es-BO"/>
        </w:rPr>
        <w:t xml:space="preserve">édula de </w:t>
      </w:r>
      <w:r>
        <w:rPr>
          <w:rFonts w:ascii="Arial" w:hAnsi="Arial" w:cs="Arial"/>
          <w:sz w:val="22"/>
          <w:szCs w:val="22"/>
          <w:lang w:eastAsia="es-BO"/>
        </w:rPr>
        <w:t>i</w:t>
      </w:r>
      <w:r w:rsidRPr="00B47C33">
        <w:rPr>
          <w:rFonts w:ascii="Arial" w:hAnsi="Arial" w:cs="Arial"/>
          <w:sz w:val="22"/>
          <w:szCs w:val="22"/>
          <w:lang w:eastAsia="es-BO"/>
        </w:rPr>
        <w:t xml:space="preserve">dentidad N° …………………………, </w:t>
      </w:r>
      <w:r w:rsidRPr="00B47C33">
        <w:rPr>
          <w:rFonts w:ascii="Arial" w:hAnsi="Arial" w:cs="Arial"/>
          <w:sz w:val="22"/>
          <w:szCs w:val="22"/>
        </w:rPr>
        <w:t xml:space="preserve">expedida en………, designado mediante Resolución Suprema N° ………… de fecha ………….., que en adelante se denominará la </w:t>
      </w:r>
      <w:r w:rsidRPr="00B47C33">
        <w:rPr>
          <w:rFonts w:ascii="Arial" w:hAnsi="Arial" w:cs="Arial"/>
          <w:b/>
          <w:sz w:val="22"/>
          <w:szCs w:val="22"/>
        </w:rPr>
        <w:t>ENTIDAD</w:t>
      </w:r>
      <w:r w:rsidRPr="00B47C33">
        <w:rPr>
          <w:rFonts w:ascii="Arial" w:hAnsi="Arial" w:cs="Arial"/>
          <w:sz w:val="22"/>
          <w:szCs w:val="22"/>
        </w:rPr>
        <w:t xml:space="preserve">, </w:t>
      </w:r>
    </w:p>
    <w:p w:rsidR="0023218E" w:rsidRPr="00B47C33" w:rsidRDefault="0023218E" w:rsidP="001C3E30">
      <w:pPr>
        <w:pStyle w:val="Prrafodelista"/>
        <w:numPr>
          <w:ilvl w:val="1"/>
          <w:numId w:val="54"/>
        </w:numPr>
        <w:spacing w:after="120"/>
        <w:ind w:left="567" w:hanging="709"/>
        <w:jc w:val="both"/>
        <w:rPr>
          <w:rFonts w:ascii="Arial" w:hAnsi="Arial" w:cs="Arial"/>
          <w:i/>
          <w:sz w:val="22"/>
          <w:szCs w:val="22"/>
        </w:rPr>
      </w:pPr>
      <w:r w:rsidRPr="00B47C33">
        <w:rPr>
          <w:rFonts w:ascii="Arial" w:hAnsi="Arial" w:cs="Arial"/>
          <w:b/>
          <w:sz w:val="22"/>
          <w:szCs w:val="22"/>
        </w:rPr>
        <w:t xml:space="preserve">Empresa ………………  </w:t>
      </w:r>
      <w:r w:rsidRPr="00B47C33">
        <w:rPr>
          <w:rFonts w:ascii="Arial" w:hAnsi="Arial" w:cs="Arial"/>
          <w:sz w:val="22"/>
          <w:szCs w:val="22"/>
          <w:lang w:val="es-ES_tradnl"/>
        </w:rPr>
        <w:t xml:space="preserve">, una empresa constituida bajo las leyes </w:t>
      </w:r>
      <w:r w:rsidRPr="00B47C33">
        <w:rPr>
          <w:rFonts w:ascii="Arial" w:hAnsi="Arial" w:cs="Arial"/>
          <w:sz w:val="22"/>
          <w:szCs w:val="22"/>
          <w:lang w:eastAsia="es-BO"/>
        </w:rPr>
        <w:t>…………………….</w:t>
      </w:r>
      <w:r w:rsidRPr="00B47C33">
        <w:rPr>
          <w:rFonts w:ascii="Arial" w:hAnsi="Arial" w:cs="Arial"/>
          <w:i/>
          <w:sz w:val="22"/>
          <w:szCs w:val="22"/>
          <w:lang w:eastAsia="es-BO"/>
        </w:rPr>
        <w:t>(</w:t>
      </w:r>
      <w:r w:rsidRPr="00B47C33">
        <w:rPr>
          <w:rFonts w:ascii="Arial" w:hAnsi="Arial" w:cs="Arial"/>
          <w:sz w:val="22"/>
          <w:szCs w:val="22"/>
          <w:lang w:eastAsia="es-BO"/>
        </w:rPr>
        <w:t xml:space="preserve">incluir el país de origen de la empresa), </w:t>
      </w:r>
      <w:r w:rsidRPr="00B47C33">
        <w:rPr>
          <w:rFonts w:ascii="Arial" w:hAnsi="Arial" w:cs="Arial"/>
          <w:sz w:val="22"/>
          <w:szCs w:val="22"/>
          <w:lang w:val="es-ES_tradnl"/>
        </w:rPr>
        <w:t>con domicilio en</w:t>
      </w:r>
      <w:r w:rsidRPr="00B47C33">
        <w:rPr>
          <w:rFonts w:ascii="Arial" w:hAnsi="Arial" w:cs="Arial"/>
          <w:b/>
          <w:i/>
          <w:sz w:val="22"/>
          <w:szCs w:val="22"/>
          <w:lang w:val="es-ES_tradnl"/>
        </w:rPr>
        <w:t>………………..(Incluir dirección del proponente)</w:t>
      </w:r>
      <w:r w:rsidRPr="00B41278">
        <w:rPr>
          <w:rFonts w:ascii="Arial" w:hAnsi="Arial" w:cs="Arial"/>
          <w:i/>
          <w:sz w:val="22"/>
          <w:szCs w:val="22"/>
          <w:lang w:val="es-ES_tradnl"/>
        </w:rPr>
        <w:t>,</w:t>
      </w:r>
      <w:r w:rsidRPr="00B47C33">
        <w:rPr>
          <w:rFonts w:ascii="Arial" w:hAnsi="Arial" w:cs="Arial"/>
          <w:sz w:val="22"/>
          <w:szCs w:val="22"/>
          <w:lang w:val="es-ES_tradnl"/>
        </w:rPr>
        <w:t xml:space="preserve"> </w:t>
      </w:r>
      <w:r w:rsidRPr="00B47C33">
        <w:rPr>
          <w:rFonts w:ascii="Arial" w:hAnsi="Arial" w:cs="Arial"/>
          <w:sz w:val="22"/>
          <w:szCs w:val="22"/>
          <w:lang w:eastAsia="es-BO"/>
        </w:rPr>
        <w:t>representada legalmente por ……………………..</w:t>
      </w:r>
      <w:r w:rsidRPr="00B47C33">
        <w:rPr>
          <w:rFonts w:ascii="Arial" w:hAnsi="Arial" w:cs="Arial"/>
          <w:i/>
          <w:sz w:val="22"/>
          <w:szCs w:val="22"/>
          <w:lang w:eastAsia="es-BO"/>
        </w:rPr>
        <w:t>(</w:t>
      </w:r>
      <w:r w:rsidRPr="00B47C33">
        <w:rPr>
          <w:rFonts w:ascii="Arial" w:hAnsi="Arial" w:cs="Arial"/>
          <w:b/>
          <w:i/>
          <w:sz w:val="22"/>
          <w:szCs w:val="22"/>
          <w:lang w:eastAsia="es-BO"/>
        </w:rPr>
        <w:t>Incluir nombres y apellidos del representante legal</w:t>
      </w:r>
      <w:r w:rsidRPr="00B47C33">
        <w:rPr>
          <w:rFonts w:ascii="Arial" w:hAnsi="Arial" w:cs="Arial"/>
          <w:i/>
          <w:sz w:val="22"/>
          <w:szCs w:val="22"/>
          <w:lang w:eastAsia="es-BO"/>
        </w:rPr>
        <w:t>)</w:t>
      </w:r>
      <w:r w:rsidRPr="00B47C33">
        <w:rPr>
          <w:rFonts w:ascii="Arial" w:hAnsi="Arial" w:cs="Arial"/>
          <w:sz w:val="22"/>
          <w:szCs w:val="22"/>
          <w:lang w:eastAsia="es-BO"/>
        </w:rPr>
        <w:t xml:space="preserve"> con pasaporte Nº ………., en mérito al Poder ……………………….. de </w:t>
      </w:r>
      <w:proofErr w:type="gramStart"/>
      <w:r w:rsidRPr="00B47C33">
        <w:rPr>
          <w:rFonts w:ascii="Arial" w:hAnsi="Arial" w:cs="Arial"/>
          <w:sz w:val="22"/>
          <w:szCs w:val="22"/>
          <w:lang w:eastAsia="es-BO"/>
        </w:rPr>
        <w:t>fecha …</w:t>
      </w:r>
      <w:proofErr w:type="gramEnd"/>
      <w:r w:rsidRPr="00B47C33">
        <w:rPr>
          <w:rFonts w:ascii="Arial" w:hAnsi="Arial" w:cs="Arial"/>
          <w:sz w:val="22"/>
          <w:szCs w:val="22"/>
          <w:lang w:eastAsia="es-BO"/>
        </w:rPr>
        <w:t xml:space="preserve">……………….., que en adelante se denominará el </w:t>
      </w:r>
      <w:r w:rsidRPr="00B47C33">
        <w:rPr>
          <w:rFonts w:ascii="Arial" w:hAnsi="Arial" w:cs="Arial"/>
          <w:b/>
          <w:sz w:val="22"/>
          <w:szCs w:val="22"/>
          <w:lang w:eastAsia="es-BO"/>
        </w:rPr>
        <w:t>PROVEEDOR.</w:t>
      </w:r>
      <w:r w:rsidRPr="00B47C33">
        <w:rPr>
          <w:rFonts w:ascii="Arial" w:hAnsi="Arial" w:cs="Arial"/>
          <w:sz w:val="22"/>
          <w:szCs w:val="22"/>
          <w:lang w:eastAsia="es-BO"/>
        </w:rPr>
        <w:t xml:space="preserve"> </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 xml:space="preserve">Tanto la </w:t>
      </w:r>
      <w:r w:rsidRPr="00B47C33">
        <w:rPr>
          <w:rFonts w:ascii="Arial" w:hAnsi="Arial" w:cs="Arial"/>
          <w:b/>
          <w:sz w:val="22"/>
          <w:szCs w:val="22"/>
        </w:rPr>
        <w:t>ENTIDAD</w:t>
      </w:r>
      <w:r w:rsidRPr="00B47C33">
        <w:rPr>
          <w:rFonts w:ascii="Arial" w:hAnsi="Arial" w:cs="Arial"/>
          <w:sz w:val="22"/>
          <w:szCs w:val="22"/>
        </w:rPr>
        <w:t xml:space="preserve"> como el </w:t>
      </w:r>
      <w:r w:rsidRPr="00B47C33">
        <w:rPr>
          <w:rFonts w:ascii="Arial" w:hAnsi="Arial" w:cs="Arial"/>
          <w:b/>
          <w:sz w:val="22"/>
          <w:szCs w:val="22"/>
        </w:rPr>
        <w:t>PROVEEDOR</w:t>
      </w:r>
      <w:r w:rsidRPr="00B47C33">
        <w:rPr>
          <w:rFonts w:ascii="Arial" w:hAnsi="Arial" w:cs="Arial"/>
          <w:sz w:val="22"/>
          <w:szCs w:val="22"/>
        </w:rPr>
        <w:t xml:space="preserve"> podrán ser denominados individualmente e indistintamente como “Parte” o colectivamente “Partes”.</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SEGUNDA.- (ANTECEDENTES LEGALES DEL CONTRATO) </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bCs/>
          <w:sz w:val="22"/>
          <w:szCs w:val="22"/>
          <w:lang w:val="es-BO"/>
        </w:rPr>
        <w:t xml:space="preserve">2.1. </w:t>
      </w:r>
      <w:r w:rsidRPr="00B47C33">
        <w:rPr>
          <w:rFonts w:ascii="Arial" w:hAnsi="Arial" w:cs="Arial"/>
          <w:b/>
          <w:bCs/>
          <w:sz w:val="22"/>
          <w:szCs w:val="22"/>
          <w:lang w:val="es-BO"/>
        </w:rPr>
        <w:tab/>
      </w:r>
      <w:r w:rsidRPr="00B47C33">
        <w:rPr>
          <w:rFonts w:ascii="Arial" w:hAnsi="Arial" w:cs="Arial"/>
          <w:sz w:val="22"/>
          <w:szCs w:val="22"/>
        </w:rPr>
        <w:t>La</w:t>
      </w:r>
      <w:r w:rsidRPr="00B47C33">
        <w:rPr>
          <w:rFonts w:ascii="Arial" w:hAnsi="Arial" w:cs="Arial"/>
          <w:b/>
          <w:sz w:val="22"/>
          <w:szCs w:val="22"/>
        </w:rPr>
        <w:t xml:space="preserve"> ENTIDAD </w:t>
      </w:r>
      <w:r w:rsidRPr="00B47C33">
        <w:rPr>
          <w:rFonts w:ascii="Arial" w:hAnsi="Arial" w:cs="Arial"/>
          <w:sz w:val="22"/>
          <w:szCs w:val="22"/>
        </w:rPr>
        <w:t xml:space="preserve">mediante la modalidad de contratación directa </w:t>
      </w:r>
      <w:r w:rsidRPr="00B47C33">
        <w:rPr>
          <w:rFonts w:ascii="Arial" w:hAnsi="Arial" w:cs="Arial"/>
          <w:sz w:val="22"/>
          <w:szCs w:val="22"/>
          <w:lang w:val="es-ES_tradnl"/>
        </w:rPr>
        <w:t>……………………</w:t>
      </w:r>
      <w:r w:rsidRPr="00B47C33">
        <w:rPr>
          <w:rFonts w:ascii="Arial" w:hAnsi="Arial" w:cs="Arial"/>
          <w:b/>
          <w:i/>
          <w:sz w:val="22"/>
          <w:szCs w:val="22"/>
          <w:lang w:val="es-ES_tradnl"/>
        </w:rPr>
        <w:t>(Consignar la modalidad de contratación)</w:t>
      </w:r>
      <w:r w:rsidRPr="00B47C33">
        <w:rPr>
          <w:rFonts w:ascii="Arial" w:hAnsi="Arial" w:cs="Arial"/>
          <w:sz w:val="22"/>
          <w:szCs w:val="22"/>
          <w:lang w:val="es-ES_tradnl"/>
        </w:rPr>
        <w:t xml:space="preserve"> con código de proceso………………………………… </w:t>
      </w:r>
      <w:r w:rsidRPr="00B47C33">
        <w:rPr>
          <w:rFonts w:ascii="Arial" w:hAnsi="Arial" w:cs="Arial"/>
          <w:b/>
          <w:i/>
          <w:sz w:val="22"/>
          <w:szCs w:val="22"/>
          <w:lang w:val="es-ES_tradnl"/>
        </w:rPr>
        <w:t>(Consignar datos del proceso de contratación especifico)</w:t>
      </w:r>
      <w:r w:rsidRPr="00B47C33">
        <w:rPr>
          <w:rFonts w:ascii="Arial" w:hAnsi="Arial" w:cs="Arial"/>
          <w:i/>
          <w:sz w:val="22"/>
          <w:szCs w:val="22"/>
          <w:lang w:val="es-ES_tradnl"/>
        </w:rPr>
        <w:t>,</w:t>
      </w:r>
      <w:r w:rsidRPr="00B47C33">
        <w:rPr>
          <w:rFonts w:ascii="Arial" w:hAnsi="Arial" w:cs="Arial"/>
          <w:sz w:val="22"/>
          <w:szCs w:val="22"/>
          <w:lang w:val="es-ES_tradnl"/>
        </w:rPr>
        <w:t xml:space="preserve"> </w:t>
      </w:r>
      <w:r w:rsidRPr="00B47C33">
        <w:rPr>
          <w:rFonts w:ascii="Arial" w:hAnsi="Arial" w:cs="Arial"/>
          <w:sz w:val="22"/>
          <w:szCs w:val="22"/>
        </w:rPr>
        <w:t xml:space="preserve">llevó adelante el proceso de contratación para la Adquisición </w:t>
      </w:r>
      <w:proofErr w:type="gramStart"/>
      <w:r w:rsidRPr="00B47C33">
        <w:rPr>
          <w:rFonts w:ascii="Arial" w:hAnsi="Arial" w:cs="Arial"/>
          <w:sz w:val="22"/>
          <w:szCs w:val="22"/>
        </w:rPr>
        <w:t xml:space="preserve">de </w:t>
      </w:r>
      <w:r w:rsidRPr="00B47C33">
        <w:rPr>
          <w:rFonts w:ascii="Arial" w:hAnsi="Arial" w:cs="Arial"/>
          <w:b/>
          <w:sz w:val="22"/>
          <w:szCs w:val="22"/>
        </w:rPr>
        <w:t>…</w:t>
      </w:r>
      <w:proofErr w:type="gramEnd"/>
      <w:r w:rsidRPr="00B47C33">
        <w:rPr>
          <w:rFonts w:ascii="Arial" w:hAnsi="Arial" w:cs="Arial"/>
          <w:b/>
          <w:sz w:val="22"/>
          <w:szCs w:val="22"/>
        </w:rPr>
        <w:t>………………. (</w:t>
      </w:r>
      <w:r w:rsidRPr="00B47C33">
        <w:rPr>
          <w:rFonts w:ascii="Arial" w:hAnsi="Arial" w:cs="Arial"/>
          <w:b/>
          <w:i/>
          <w:sz w:val="22"/>
          <w:szCs w:val="22"/>
        </w:rPr>
        <w:t>Señalar objeto de la contratación</w:t>
      </w:r>
      <w:r w:rsidRPr="00B47C33">
        <w:rPr>
          <w:rFonts w:ascii="Arial" w:hAnsi="Arial" w:cs="Arial"/>
          <w:b/>
          <w:sz w:val="22"/>
          <w:szCs w:val="22"/>
        </w:rPr>
        <w:t>)</w:t>
      </w:r>
      <w:r w:rsidRPr="00B47C33">
        <w:rPr>
          <w:rFonts w:ascii="Arial" w:hAnsi="Arial" w:cs="Arial"/>
          <w:sz w:val="22"/>
          <w:szCs w:val="22"/>
        </w:rPr>
        <w:t xml:space="preserve">, realizado bajo las normas y regulaciones de contratación establecidas en el </w:t>
      </w:r>
      <w:r w:rsidRPr="00B47C33">
        <w:rPr>
          <w:rFonts w:ascii="Arial" w:eastAsia="Calibri" w:hAnsi="Arial" w:cs="Arial"/>
          <w:sz w:val="22"/>
          <w:szCs w:val="22"/>
          <w:lang w:val="es-ES_tradnl"/>
        </w:rPr>
        <w:t xml:space="preserve">Decreto Supremo N° 224 de fecha 24 de julio de 2009 y el Reglamento para la Contratación de Bienes, Obras y Servicios Especializados en el Extranjero de Yacimientos Petrolíferos Fiscales Bolivianos YPFB, aprobado mediante Resolución de Directorio N° 91 de fecha 20 de noviembre de 2013 y el documento base de contratación. </w:t>
      </w:r>
      <w:r>
        <w:rPr>
          <w:rFonts w:ascii="Arial" w:eastAsia="Calibri" w:hAnsi="Arial" w:cs="Arial"/>
          <w:sz w:val="22"/>
          <w:szCs w:val="22"/>
          <w:lang w:val="es-ES_tradnl"/>
        </w:rPr>
        <w:t xml:space="preserve">  </w:t>
      </w:r>
    </w:p>
    <w:p w:rsidR="0023218E" w:rsidRPr="00B47C33" w:rsidRDefault="0023218E" w:rsidP="0023218E">
      <w:pPr>
        <w:spacing w:after="120"/>
        <w:ind w:left="567" w:hanging="567"/>
        <w:jc w:val="both"/>
        <w:rPr>
          <w:rFonts w:ascii="Arial" w:hAnsi="Arial" w:cs="Arial"/>
          <w:bCs/>
          <w:sz w:val="22"/>
          <w:szCs w:val="22"/>
        </w:rPr>
      </w:pPr>
      <w:r w:rsidRPr="00B47C33">
        <w:rPr>
          <w:rFonts w:ascii="Arial" w:hAnsi="Arial" w:cs="Arial"/>
          <w:b/>
          <w:bCs/>
          <w:sz w:val="22"/>
          <w:szCs w:val="22"/>
        </w:rPr>
        <w:lastRenderedPageBreak/>
        <w:t>2.2.</w:t>
      </w:r>
      <w:r w:rsidRPr="00B47C33">
        <w:rPr>
          <w:rFonts w:ascii="Arial" w:hAnsi="Arial" w:cs="Arial"/>
          <w:bCs/>
          <w:sz w:val="22"/>
          <w:szCs w:val="22"/>
        </w:rPr>
        <w:tab/>
        <w:t>Por su parte el</w:t>
      </w:r>
      <w:r w:rsidRPr="00B47C33">
        <w:rPr>
          <w:rFonts w:ascii="Arial" w:hAnsi="Arial" w:cs="Arial"/>
          <w:b/>
          <w:bCs/>
          <w:sz w:val="22"/>
          <w:szCs w:val="22"/>
        </w:rPr>
        <w:t xml:space="preserve"> PROVEEDOR </w:t>
      </w:r>
      <w:r w:rsidRPr="00B47C33">
        <w:rPr>
          <w:rFonts w:ascii="Arial" w:hAnsi="Arial" w:cs="Arial"/>
          <w:bCs/>
          <w:sz w:val="22"/>
          <w:szCs w:val="22"/>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3218E" w:rsidRPr="00B47C33" w:rsidRDefault="0023218E" w:rsidP="0023218E">
      <w:pPr>
        <w:spacing w:after="120"/>
        <w:rPr>
          <w:rFonts w:ascii="Arial" w:hAnsi="Arial" w:cs="Arial"/>
          <w:b/>
          <w:sz w:val="22"/>
          <w:szCs w:val="22"/>
          <w:u w:val="single"/>
        </w:rPr>
      </w:pPr>
      <w:r w:rsidRPr="00B47C33">
        <w:rPr>
          <w:rFonts w:ascii="Arial" w:hAnsi="Arial" w:cs="Arial"/>
          <w:b/>
          <w:sz w:val="22"/>
          <w:szCs w:val="22"/>
          <w:u w:val="single"/>
          <w:lang w:val="es-ES_tradnl"/>
        </w:rPr>
        <w:t xml:space="preserve">TERCERA.- </w:t>
      </w:r>
      <w:r w:rsidRPr="00B47C33">
        <w:rPr>
          <w:rFonts w:ascii="Arial" w:hAnsi="Arial" w:cs="Arial"/>
          <w:b/>
          <w:sz w:val="22"/>
          <w:szCs w:val="22"/>
          <w:u w:val="single"/>
        </w:rPr>
        <w:t>(DISPOSICIONES GENERALES)</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sz w:val="22"/>
          <w:szCs w:val="22"/>
        </w:rPr>
        <w:t>3.1.</w:t>
      </w:r>
      <w:r w:rsidRPr="00B47C33">
        <w:rPr>
          <w:rFonts w:ascii="Arial" w:hAnsi="Arial" w:cs="Arial"/>
          <w:b/>
          <w:sz w:val="22"/>
          <w:szCs w:val="22"/>
        </w:rPr>
        <w:tab/>
        <w:t>Definiciones:</w:t>
      </w:r>
      <w:r w:rsidRPr="00B47C33">
        <w:rPr>
          <w:rFonts w:ascii="Arial" w:hAnsi="Arial"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1"/>
        <w:gridCol w:w="6143"/>
      </w:tblGrid>
      <w:tr w:rsidR="0023218E" w:rsidRPr="00B47C33" w:rsidTr="007E1650">
        <w:tc>
          <w:tcPr>
            <w:tcW w:w="2522" w:type="dxa"/>
            <w:shd w:val="clear" w:color="auto" w:fill="auto"/>
          </w:tcPr>
          <w:p w:rsidR="0023218E" w:rsidRPr="00B47C33" w:rsidRDefault="0023218E" w:rsidP="007E1650">
            <w:pPr>
              <w:spacing w:after="120"/>
              <w:rPr>
                <w:rFonts w:ascii="Arial" w:hAnsi="Arial" w:cs="Arial"/>
                <w:b/>
                <w:sz w:val="22"/>
                <w:szCs w:val="22"/>
              </w:rPr>
            </w:pPr>
            <w:r w:rsidRPr="00B47C33">
              <w:rPr>
                <w:rFonts w:ascii="Arial" w:hAnsi="Arial" w:cs="Arial"/>
                <w:b/>
                <w:sz w:val="22"/>
                <w:szCs w:val="22"/>
              </w:rPr>
              <w:t>Adquisición:</w:t>
            </w:r>
          </w:p>
          <w:p w:rsidR="0023218E" w:rsidRPr="00B47C33" w:rsidRDefault="0023218E" w:rsidP="007E1650">
            <w:pPr>
              <w:spacing w:after="120"/>
              <w:jc w:val="both"/>
              <w:rPr>
                <w:rFonts w:ascii="Arial" w:hAnsi="Arial" w:cs="Arial"/>
                <w:sz w:val="22"/>
                <w:szCs w:val="22"/>
              </w:rPr>
            </w:pPr>
          </w:p>
        </w:tc>
        <w:tc>
          <w:tcPr>
            <w:tcW w:w="6237" w:type="dxa"/>
            <w:shd w:val="clear" w:color="auto" w:fill="auto"/>
          </w:tcPr>
          <w:p w:rsidR="0023218E" w:rsidRPr="00B47C33" w:rsidRDefault="0023218E" w:rsidP="007E1650">
            <w:pPr>
              <w:spacing w:after="120"/>
              <w:jc w:val="both"/>
              <w:rPr>
                <w:rFonts w:ascii="Arial" w:hAnsi="Arial" w:cs="Arial"/>
                <w:sz w:val="22"/>
                <w:szCs w:val="22"/>
              </w:rPr>
            </w:pPr>
            <w:r w:rsidRPr="00B47C33">
              <w:rPr>
                <w:rFonts w:ascii="Arial" w:hAnsi="Arial" w:cs="Arial"/>
                <w:sz w:val="22"/>
                <w:szCs w:val="22"/>
              </w:rPr>
              <w:t>Significa la</w:t>
            </w:r>
            <w:r>
              <w:rPr>
                <w:rFonts w:ascii="Arial" w:hAnsi="Arial" w:cs="Arial"/>
                <w:sz w:val="22"/>
                <w:szCs w:val="22"/>
              </w:rPr>
              <w:t xml:space="preserve"> compra</w:t>
            </w:r>
            <w:r w:rsidRPr="00B47C33">
              <w:rPr>
                <w:rFonts w:ascii="Arial" w:hAnsi="Arial" w:cs="Arial"/>
                <w:sz w:val="22"/>
                <w:szCs w:val="22"/>
              </w:rPr>
              <w:t>…………………(</w:t>
            </w:r>
            <w:r w:rsidRPr="00B47C33">
              <w:rPr>
                <w:rFonts w:ascii="Arial" w:hAnsi="Arial" w:cs="Arial"/>
                <w:b/>
                <w:i/>
                <w:sz w:val="22"/>
                <w:szCs w:val="22"/>
              </w:rPr>
              <w:t>señalar objeto de contratación),</w:t>
            </w:r>
            <w:r w:rsidRPr="00B47C33">
              <w:rPr>
                <w:rFonts w:ascii="Arial" w:hAnsi="Arial" w:cs="Arial"/>
                <w:sz w:val="22"/>
                <w:szCs w:val="22"/>
              </w:rPr>
              <w:t xml:space="preserve"> que será entregada por el </w:t>
            </w:r>
            <w:r w:rsidRPr="00B47C33">
              <w:rPr>
                <w:rFonts w:ascii="Arial" w:hAnsi="Arial" w:cs="Arial"/>
                <w:b/>
                <w:sz w:val="22"/>
                <w:szCs w:val="22"/>
              </w:rPr>
              <w:t>PROVEEDOR</w:t>
            </w:r>
            <w:r w:rsidRPr="00B47C33">
              <w:rPr>
                <w:rFonts w:ascii="Arial" w:hAnsi="Arial" w:cs="Arial"/>
                <w:sz w:val="22"/>
                <w:szCs w:val="22"/>
              </w:rPr>
              <w:t xml:space="preserve"> a favor de la </w:t>
            </w:r>
            <w:r w:rsidRPr="00B47C33">
              <w:rPr>
                <w:rFonts w:ascii="Arial" w:hAnsi="Arial" w:cs="Arial"/>
                <w:b/>
                <w:sz w:val="22"/>
                <w:szCs w:val="22"/>
              </w:rPr>
              <w:t>ENTIDAD</w:t>
            </w:r>
            <w:r w:rsidRPr="00B47C33">
              <w:rPr>
                <w:rFonts w:ascii="Arial" w:hAnsi="Arial"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23218E" w:rsidRPr="00B47C33" w:rsidTr="007E1650">
        <w:tc>
          <w:tcPr>
            <w:tcW w:w="2522" w:type="dxa"/>
            <w:shd w:val="clear" w:color="auto" w:fill="auto"/>
          </w:tcPr>
          <w:p w:rsidR="0023218E" w:rsidRPr="00B47C33" w:rsidRDefault="0023218E" w:rsidP="007E1650">
            <w:pPr>
              <w:spacing w:after="120"/>
              <w:jc w:val="both"/>
              <w:rPr>
                <w:rFonts w:ascii="Arial" w:hAnsi="Arial" w:cs="Arial"/>
                <w:b/>
                <w:sz w:val="22"/>
                <w:szCs w:val="22"/>
              </w:rPr>
            </w:pPr>
            <w:r w:rsidRPr="00B47C33">
              <w:rPr>
                <w:rFonts w:ascii="Arial" w:hAnsi="Arial" w:cs="Arial"/>
                <w:b/>
                <w:sz w:val="22"/>
                <w:szCs w:val="22"/>
              </w:rPr>
              <w:t>Contrato:</w:t>
            </w:r>
          </w:p>
        </w:tc>
        <w:tc>
          <w:tcPr>
            <w:tcW w:w="6237" w:type="dxa"/>
            <w:shd w:val="clear" w:color="auto" w:fill="auto"/>
          </w:tcPr>
          <w:p w:rsidR="0023218E" w:rsidRPr="00B47C33" w:rsidRDefault="0023218E" w:rsidP="007E1650">
            <w:pPr>
              <w:spacing w:after="120"/>
              <w:jc w:val="both"/>
              <w:rPr>
                <w:rFonts w:ascii="Arial" w:hAnsi="Arial" w:cs="Arial"/>
                <w:sz w:val="22"/>
                <w:szCs w:val="22"/>
              </w:rPr>
            </w:pPr>
            <w:r w:rsidRPr="00B47C33">
              <w:rPr>
                <w:rFonts w:ascii="Arial" w:hAnsi="Arial" w:cs="Arial"/>
                <w:sz w:val="22"/>
                <w:szCs w:val="22"/>
              </w:rPr>
              <w:t>Es el presente documento celebrado entre las Partes, junto con todos los anexos que forman parte integrante del mismo.</w:t>
            </w:r>
          </w:p>
        </w:tc>
      </w:tr>
      <w:tr w:rsidR="0023218E" w:rsidRPr="00B47C33" w:rsidTr="007E1650">
        <w:tc>
          <w:tcPr>
            <w:tcW w:w="2522" w:type="dxa"/>
            <w:shd w:val="clear" w:color="auto" w:fill="auto"/>
          </w:tcPr>
          <w:p w:rsidR="0023218E" w:rsidRPr="00B47C33" w:rsidRDefault="0023218E" w:rsidP="007E1650">
            <w:pPr>
              <w:spacing w:after="120"/>
              <w:rPr>
                <w:rFonts w:ascii="Arial" w:hAnsi="Arial" w:cs="Arial"/>
                <w:b/>
                <w:sz w:val="22"/>
                <w:szCs w:val="22"/>
              </w:rPr>
            </w:pPr>
            <w:r w:rsidRPr="00B47C33">
              <w:rPr>
                <w:rFonts w:ascii="Arial" w:hAnsi="Arial" w:cs="Arial"/>
                <w:b/>
                <w:sz w:val="22"/>
                <w:szCs w:val="22"/>
              </w:rPr>
              <w:t>Comité de Recepción:</w:t>
            </w:r>
          </w:p>
        </w:tc>
        <w:tc>
          <w:tcPr>
            <w:tcW w:w="6237" w:type="dxa"/>
            <w:shd w:val="clear" w:color="auto" w:fill="auto"/>
          </w:tcPr>
          <w:p w:rsidR="0023218E" w:rsidRPr="00B47C33" w:rsidRDefault="0023218E" w:rsidP="007E1650">
            <w:pPr>
              <w:spacing w:after="120"/>
              <w:jc w:val="both"/>
              <w:rPr>
                <w:rFonts w:ascii="Arial" w:hAnsi="Arial" w:cs="Arial"/>
                <w:sz w:val="22"/>
                <w:szCs w:val="22"/>
              </w:rPr>
            </w:pPr>
            <w:r w:rsidRPr="00B47C33">
              <w:rPr>
                <w:rFonts w:ascii="Arial" w:hAnsi="Arial" w:cs="Arial"/>
                <w:sz w:val="22"/>
                <w:szCs w:val="22"/>
              </w:rPr>
              <w:t xml:space="preserve">Son las personas designadas por la </w:t>
            </w:r>
            <w:r w:rsidRPr="00B47C33">
              <w:rPr>
                <w:rFonts w:ascii="Arial" w:hAnsi="Arial" w:cs="Arial"/>
                <w:b/>
                <w:sz w:val="22"/>
                <w:szCs w:val="22"/>
              </w:rPr>
              <w:t>ENTIDAD</w:t>
            </w:r>
            <w:r w:rsidRPr="00B47C33">
              <w:rPr>
                <w:rFonts w:ascii="Arial" w:hAnsi="Arial" w:cs="Arial"/>
                <w:sz w:val="22"/>
                <w:szCs w:val="22"/>
              </w:rPr>
              <w:t xml:space="preserve">, quienes serán responsables de la verificación y recepción de la </w:t>
            </w:r>
            <w:r w:rsidRPr="00B47C33">
              <w:rPr>
                <w:rFonts w:ascii="Arial" w:hAnsi="Arial" w:cs="Arial"/>
                <w:sz w:val="22"/>
                <w:szCs w:val="22"/>
                <w:lang w:val="es-ES_tradnl"/>
              </w:rPr>
              <w:t>Adquisición</w:t>
            </w:r>
            <w:r w:rsidRPr="00B47C33">
              <w:rPr>
                <w:rFonts w:ascii="Arial" w:hAnsi="Arial" w:cs="Arial"/>
                <w:sz w:val="22"/>
                <w:szCs w:val="22"/>
              </w:rPr>
              <w:t xml:space="preserve"> a ser entregada por el </w:t>
            </w:r>
            <w:r w:rsidRPr="00B47C33">
              <w:rPr>
                <w:rFonts w:ascii="Arial" w:hAnsi="Arial" w:cs="Arial"/>
                <w:b/>
                <w:sz w:val="22"/>
                <w:szCs w:val="22"/>
              </w:rPr>
              <w:t>PROVEEDOR</w:t>
            </w:r>
            <w:r w:rsidRPr="00B47C33">
              <w:rPr>
                <w:rFonts w:ascii="Arial" w:hAnsi="Arial" w:cs="Arial"/>
                <w:sz w:val="22"/>
                <w:szCs w:val="22"/>
              </w:rPr>
              <w:t>, conforme lo establecido en el presente Contrato.</w:t>
            </w:r>
          </w:p>
        </w:tc>
      </w:tr>
      <w:tr w:rsidR="0023218E" w:rsidRPr="00B47C33" w:rsidTr="007E1650">
        <w:tc>
          <w:tcPr>
            <w:tcW w:w="2522" w:type="dxa"/>
            <w:shd w:val="clear" w:color="auto" w:fill="auto"/>
          </w:tcPr>
          <w:p w:rsidR="0023218E" w:rsidRPr="00B47C33" w:rsidRDefault="0023218E" w:rsidP="007E1650">
            <w:pPr>
              <w:spacing w:after="120"/>
              <w:rPr>
                <w:rFonts w:ascii="Arial" w:hAnsi="Arial" w:cs="Arial"/>
                <w:b/>
                <w:sz w:val="22"/>
                <w:szCs w:val="22"/>
              </w:rPr>
            </w:pPr>
            <w:r w:rsidRPr="00B47C33">
              <w:rPr>
                <w:rFonts w:ascii="Arial" w:hAnsi="Arial" w:cs="Arial"/>
                <w:b/>
                <w:sz w:val="22"/>
                <w:szCs w:val="22"/>
              </w:rPr>
              <w:t>Ley Aplicable:</w:t>
            </w:r>
            <w:r w:rsidRPr="00B47C33">
              <w:rPr>
                <w:rFonts w:ascii="Arial" w:hAnsi="Arial" w:cs="Arial"/>
                <w:sz w:val="22"/>
                <w:szCs w:val="22"/>
              </w:rPr>
              <w:tab/>
            </w:r>
          </w:p>
        </w:tc>
        <w:tc>
          <w:tcPr>
            <w:tcW w:w="6237" w:type="dxa"/>
            <w:shd w:val="clear" w:color="auto" w:fill="auto"/>
          </w:tcPr>
          <w:p w:rsidR="0023218E" w:rsidRPr="00B47C33" w:rsidRDefault="0023218E" w:rsidP="007E1650">
            <w:pPr>
              <w:spacing w:after="120"/>
              <w:jc w:val="both"/>
              <w:rPr>
                <w:rFonts w:ascii="Arial" w:hAnsi="Arial" w:cs="Arial"/>
                <w:sz w:val="22"/>
                <w:szCs w:val="22"/>
              </w:rPr>
            </w:pPr>
            <w:r w:rsidRPr="00B47C33">
              <w:rPr>
                <w:rFonts w:ascii="Arial" w:hAnsi="Arial" w:cs="Arial"/>
                <w:sz w:val="22"/>
                <w:szCs w:val="22"/>
              </w:rPr>
              <w:t>Son las normas constitucionales, leyes, decretos supremos y toda otra disposición legal vigente y publicada en el Estado Plurinacional de Bolivia.</w:t>
            </w:r>
          </w:p>
        </w:tc>
      </w:tr>
      <w:tr w:rsidR="0023218E" w:rsidRPr="00B47C33" w:rsidTr="007E1650">
        <w:tc>
          <w:tcPr>
            <w:tcW w:w="2522" w:type="dxa"/>
            <w:shd w:val="clear" w:color="auto" w:fill="auto"/>
          </w:tcPr>
          <w:p w:rsidR="0023218E" w:rsidRPr="00B47C33" w:rsidRDefault="0023218E" w:rsidP="007E1650">
            <w:pPr>
              <w:spacing w:after="120"/>
              <w:rPr>
                <w:rFonts w:ascii="Arial" w:hAnsi="Arial" w:cs="Arial"/>
                <w:b/>
                <w:sz w:val="22"/>
                <w:szCs w:val="22"/>
              </w:rPr>
            </w:pPr>
            <w:r w:rsidRPr="00B47C33">
              <w:rPr>
                <w:rFonts w:ascii="Arial" w:hAnsi="Arial" w:cs="Arial"/>
                <w:b/>
                <w:sz w:val="22"/>
                <w:szCs w:val="22"/>
              </w:rPr>
              <w:t>Unidad Solicitante:</w:t>
            </w:r>
          </w:p>
        </w:tc>
        <w:tc>
          <w:tcPr>
            <w:tcW w:w="6237" w:type="dxa"/>
            <w:shd w:val="clear" w:color="auto" w:fill="auto"/>
          </w:tcPr>
          <w:p w:rsidR="0023218E" w:rsidRPr="00B47C33" w:rsidRDefault="0023218E" w:rsidP="007E1650">
            <w:pPr>
              <w:spacing w:after="120"/>
              <w:jc w:val="both"/>
              <w:rPr>
                <w:rFonts w:ascii="Arial" w:hAnsi="Arial" w:cs="Arial"/>
                <w:sz w:val="22"/>
                <w:szCs w:val="22"/>
              </w:rPr>
            </w:pPr>
            <w:r w:rsidRPr="00B47C33">
              <w:rPr>
                <w:rFonts w:ascii="Arial" w:hAnsi="Arial" w:cs="Arial"/>
                <w:sz w:val="22"/>
                <w:szCs w:val="22"/>
              </w:rPr>
              <w:t>Es la…………………</w:t>
            </w:r>
            <w:proofErr w:type="gramStart"/>
            <w:r w:rsidRPr="00B47C33">
              <w:rPr>
                <w:rFonts w:ascii="Arial" w:hAnsi="Arial" w:cs="Arial"/>
                <w:sz w:val="22"/>
                <w:szCs w:val="22"/>
              </w:rPr>
              <w:t>…(</w:t>
            </w:r>
            <w:proofErr w:type="gramEnd"/>
            <w:r w:rsidRPr="00B47C33">
              <w:rPr>
                <w:rFonts w:ascii="Arial" w:hAnsi="Arial" w:cs="Arial"/>
                <w:sz w:val="22"/>
                <w:szCs w:val="22"/>
              </w:rPr>
              <w:t xml:space="preserve">señalar la Unidad Solicitante  de la </w:t>
            </w:r>
            <w:r w:rsidRPr="00B47C33">
              <w:rPr>
                <w:rFonts w:ascii="Arial" w:hAnsi="Arial" w:cs="Arial"/>
                <w:b/>
                <w:sz w:val="22"/>
                <w:szCs w:val="22"/>
              </w:rPr>
              <w:t>ENTIDAD.</w:t>
            </w:r>
          </w:p>
        </w:tc>
      </w:tr>
    </w:tbl>
    <w:p w:rsidR="0023218E" w:rsidRPr="00B47C33" w:rsidRDefault="0023218E" w:rsidP="0023218E">
      <w:pPr>
        <w:spacing w:after="120"/>
        <w:ind w:left="709" w:hanging="709"/>
        <w:jc w:val="both"/>
        <w:rPr>
          <w:rFonts w:ascii="Arial" w:hAnsi="Arial" w:cs="Arial"/>
          <w:sz w:val="22"/>
          <w:szCs w:val="22"/>
        </w:rPr>
      </w:pPr>
      <w:r w:rsidRPr="00B47C33">
        <w:rPr>
          <w:rFonts w:ascii="Arial" w:hAnsi="Arial" w:cs="Arial"/>
          <w:b/>
          <w:sz w:val="22"/>
          <w:szCs w:val="22"/>
        </w:rPr>
        <w:t xml:space="preserve">3.2. </w:t>
      </w:r>
      <w:r w:rsidRPr="00B47C33">
        <w:rPr>
          <w:rFonts w:ascii="Arial" w:hAnsi="Arial" w:cs="Arial"/>
          <w:b/>
          <w:sz w:val="22"/>
          <w:szCs w:val="22"/>
        </w:rPr>
        <w:tab/>
        <w:t xml:space="preserve">Relación entre las Partes: </w:t>
      </w:r>
      <w:r w:rsidRPr="00B47C33">
        <w:rPr>
          <w:rFonts w:ascii="Arial" w:hAnsi="Arial"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47C33">
        <w:rPr>
          <w:rFonts w:ascii="Arial" w:hAnsi="Arial" w:cs="Arial"/>
          <w:b/>
          <w:sz w:val="22"/>
          <w:szCs w:val="22"/>
        </w:rPr>
        <w:t>PROVEEDOR</w:t>
      </w:r>
      <w:r w:rsidRPr="00B47C33">
        <w:rPr>
          <w:rFonts w:ascii="Arial" w:hAnsi="Arial" w:cs="Arial"/>
          <w:sz w:val="22"/>
          <w:szCs w:val="22"/>
        </w:rPr>
        <w:t>, quien será plenamente responsable por todos los aspectos relacionados con este Contrato y la Ley Aplicable.</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3.3.</w:t>
      </w:r>
      <w:r w:rsidRPr="00B47C33">
        <w:rPr>
          <w:rFonts w:ascii="Arial" w:hAnsi="Arial" w:cs="Arial"/>
          <w:sz w:val="22"/>
          <w:szCs w:val="22"/>
        </w:rPr>
        <w:tab/>
      </w:r>
      <w:r w:rsidRPr="00B47C33">
        <w:rPr>
          <w:rFonts w:ascii="Arial" w:hAnsi="Arial" w:cs="Arial"/>
          <w:b/>
          <w:sz w:val="22"/>
          <w:szCs w:val="22"/>
        </w:rPr>
        <w:t>Ley que rige el Contrato:</w:t>
      </w:r>
      <w:r w:rsidRPr="00B47C33">
        <w:rPr>
          <w:rFonts w:ascii="Arial" w:hAnsi="Arial" w:cs="Arial"/>
          <w:sz w:val="22"/>
          <w:szCs w:val="22"/>
        </w:rPr>
        <w:t xml:space="preserve"> Este Contrato, su significado e interpretación y la relación que crea entre las Partes se regirá por Ley Aplicable.</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3.4.</w:t>
      </w:r>
      <w:r w:rsidRPr="00B47C33">
        <w:rPr>
          <w:rFonts w:ascii="Arial" w:hAnsi="Arial" w:cs="Arial"/>
          <w:sz w:val="22"/>
          <w:szCs w:val="22"/>
        </w:rPr>
        <w:tab/>
      </w:r>
      <w:r w:rsidRPr="00B47C33">
        <w:rPr>
          <w:rFonts w:ascii="Arial" w:hAnsi="Arial" w:cs="Arial"/>
          <w:b/>
          <w:sz w:val="22"/>
          <w:szCs w:val="22"/>
        </w:rPr>
        <w:t xml:space="preserve">Idioma: </w:t>
      </w:r>
      <w:r w:rsidRPr="00B47C33">
        <w:rPr>
          <w:rFonts w:ascii="Arial" w:hAnsi="Arial" w:cs="Arial"/>
          <w:sz w:val="22"/>
          <w:szCs w:val="22"/>
        </w:rPr>
        <w:t>Este Contrato se ha celebrado en castellano, idioma por el que se regirán obligatoriamente todas las materias relacionadas con el mismo o su interpretación.</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3.5.</w:t>
      </w:r>
      <w:r w:rsidRPr="00B47C33">
        <w:rPr>
          <w:rFonts w:ascii="Arial" w:hAnsi="Arial" w:cs="Arial"/>
          <w:sz w:val="22"/>
          <w:szCs w:val="22"/>
        </w:rPr>
        <w:tab/>
      </w:r>
      <w:r w:rsidRPr="00B47C33">
        <w:rPr>
          <w:rFonts w:ascii="Arial" w:hAnsi="Arial" w:cs="Arial"/>
          <w:b/>
          <w:sz w:val="22"/>
          <w:szCs w:val="22"/>
        </w:rPr>
        <w:t>Encabezamientos:</w:t>
      </w:r>
      <w:r w:rsidRPr="00B47C33">
        <w:rPr>
          <w:rFonts w:ascii="Arial" w:hAnsi="Arial" w:cs="Arial"/>
          <w:sz w:val="22"/>
          <w:szCs w:val="22"/>
        </w:rPr>
        <w:t xml:space="preserve"> El contenido de este Contrato no se verá restringido, modificado o afectado por los encabezamientos.</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3.6.</w:t>
      </w:r>
      <w:r w:rsidRPr="00B47C33">
        <w:rPr>
          <w:rFonts w:ascii="Arial" w:hAnsi="Arial" w:cs="Arial"/>
          <w:sz w:val="22"/>
          <w:szCs w:val="22"/>
        </w:rPr>
        <w:tab/>
      </w:r>
      <w:r w:rsidRPr="00B47C33">
        <w:rPr>
          <w:rFonts w:ascii="Arial" w:hAnsi="Arial" w:cs="Arial"/>
          <w:b/>
          <w:sz w:val="22"/>
          <w:szCs w:val="22"/>
        </w:rPr>
        <w:t>Totalidad del acuerdo:</w:t>
      </w:r>
      <w:r w:rsidRPr="00B47C33">
        <w:rPr>
          <w:rFonts w:ascii="Arial" w:hAnsi="Arial"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3.7.</w:t>
      </w:r>
      <w:r w:rsidRPr="00B47C33">
        <w:rPr>
          <w:rFonts w:ascii="Arial" w:hAnsi="Arial" w:cs="Arial"/>
          <w:sz w:val="22"/>
          <w:szCs w:val="22"/>
        </w:rPr>
        <w:tab/>
      </w:r>
      <w:r w:rsidRPr="00B47C33">
        <w:rPr>
          <w:rFonts w:ascii="Arial" w:hAnsi="Arial" w:cs="Arial"/>
          <w:b/>
          <w:sz w:val="22"/>
          <w:szCs w:val="22"/>
        </w:rPr>
        <w:t>Plazos:</w:t>
      </w:r>
      <w:r w:rsidRPr="00B47C33">
        <w:rPr>
          <w:rFonts w:ascii="Arial" w:hAnsi="Arial" w:cs="Arial"/>
          <w:sz w:val="22"/>
          <w:szCs w:val="22"/>
        </w:rPr>
        <w:t xml:space="preserve"> Todos los plazos establecidos en este Contrato y sus anexos se entenderán como días calendario, salvo indicación expresa en contrario.</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lastRenderedPageBreak/>
        <w:t>3.8.</w:t>
      </w:r>
      <w:r w:rsidRPr="00B47C33">
        <w:rPr>
          <w:rFonts w:ascii="Arial" w:hAnsi="Arial" w:cs="Arial"/>
          <w:sz w:val="22"/>
          <w:szCs w:val="22"/>
        </w:rPr>
        <w:tab/>
      </w:r>
      <w:r w:rsidRPr="00B47C33">
        <w:rPr>
          <w:rFonts w:ascii="Arial" w:hAnsi="Arial" w:cs="Arial"/>
          <w:b/>
          <w:sz w:val="22"/>
          <w:szCs w:val="22"/>
        </w:rPr>
        <w:t>Mayúsculas:</w:t>
      </w:r>
      <w:r w:rsidRPr="00B47C33">
        <w:rPr>
          <w:rFonts w:ascii="Arial" w:hAnsi="Arial" w:cs="Arial"/>
          <w:sz w:val="22"/>
          <w:szCs w:val="22"/>
        </w:rPr>
        <w:t xml:space="preserve"> El uso de las mayúsculas se entenderá conforme a las denominaciones otorgadas en este instrumento, o de acuerdo a su contexto, usando indistintamente en plural o singular.</w:t>
      </w:r>
    </w:p>
    <w:p w:rsidR="0023218E" w:rsidRPr="00B47C33" w:rsidRDefault="0023218E" w:rsidP="0023218E">
      <w:pPr>
        <w:spacing w:after="120"/>
        <w:ind w:left="709" w:hanging="709"/>
        <w:jc w:val="both"/>
        <w:rPr>
          <w:rFonts w:ascii="Arial" w:hAnsi="Arial" w:cs="Arial"/>
          <w:sz w:val="22"/>
          <w:szCs w:val="22"/>
        </w:rPr>
      </w:pPr>
      <w:r w:rsidRPr="00B47C33">
        <w:rPr>
          <w:rFonts w:ascii="Arial" w:hAnsi="Arial" w:cs="Arial"/>
          <w:b/>
          <w:bCs/>
          <w:sz w:val="22"/>
          <w:szCs w:val="22"/>
        </w:rPr>
        <w:t>3.9.</w:t>
      </w:r>
      <w:r w:rsidRPr="00B47C33">
        <w:rPr>
          <w:rFonts w:ascii="Arial" w:hAnsi="Arial" w:cs="Arial"/>
          <w:b/>
          <w:bCs/>
          <w:sz w:val="22"/>
          <w:szCs w:val="22"/>
        </w:rPr>
        <w:tab/>
        <w:t xml:space="preserve">Discrepancias: </w:t>
      </w:r>
      <w:r w:rsidRPr="00B47C33">
        <w:rPr>
          <w:rFonts w:ascii="Arial" w:hAnsi="Arial"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3218E" w:rsidRPr="00B47C33" w:rsidRDefault="0023218E" w:rsidP="0023218E">
      <w:pPr>
        <w:spacing w:after="120"/>
        <w:ind w:left="709" w:hanging="709"/>
        <w:jc w:val="both"/>
        <w:rPr>
          <w:rFonts w:ascii="Arial" w:hAnsi="Arial" w:cs="Arial"/>
          <w:sz w:val="22"/>
          <w:szCs w:val="22"/>
          <w:u w:val="single"/>
        </w:rPr>
      </w:pPr>
      <w:r w:rsidRPr="00B47C33">
        <w:rPr>
          <w:rFonts w:ascii="Arial" w:hAnsi="Arial" w:cs="Arial"/>
          <w:b/>
          <w:bCs/>
          <w:sz w:val="22"/>
          <w:szCs w:val="22"/>
          <w:u w:val="single"/>
        </w:rPr>
        <w:t>CUARTA.</w:t>
      </w:r>
      <w:r w:rsidRPr="00B47C33">
        <w:rPr>
          <w:rFonts w:ascii="Arial" w:hAnsi="Arial" w:cs="Arial"/>
          <w:sz w:val="22"/>
          <w:szCs w:val="22"/>
          <w:u w:val="single"/>
        </w:rPr>
        <w:t xml:space="preserve">- </w:t>
      </w:r>
      <w:r w:rsidRPr="00B47C33">
        <w:rPr>
          <w:rFonts w:ascii="Arial" w:hAnsi="Arial" w:cs="Arial"/>
          <w:b/>
          <w:sz w:val="22"/>
          <w:szCs w:val="22"/>
          <w:u w:val="single"/>
        </w:rPr>
        <w:t>(NATURALEZA DEL CONTRATO)</w:t>
      </w:r>
    </w:p>
    <w:p w:rsidR="0023218E" w:rsidRPr="00B47C33" w:rsidRDefault="0023218E" w:rsidP="0023218E">
      <w:pPr>
        <w:spacing w:after="120"/>
        <w:jc w:val="both"/>
        <w:rPr>
          <w:rFonts w:ascii="Arial" w:hAnsi="Arial" w:cs="Arial"/>
          <w:sz w:val="22"/>
          <w:szCs w:val="22"/>
        </w:rPr>
      </w:pPr>
      <w:r w:rsidRPr="00B47C33">
        <w:rPr>
          <w:rFonts w:ascii="Arial" w:hAnsi="Arial" w:cs="Arial"/>
          <w:bCs/>
          <w:sz w:val="22"/>
          <w:szCs w:val="22"/>
        </w:rPr>
        <w:t>El presente Contrato es de naturaleza administrativa, por tanto su aplicación e interpretación deberá realizarse en el marco de la normativa legal vigente en el Estado Plurinacional de Bolivia</w:t>
      </w:r>
      <w:r w:rsidRPr="00B47C33">
        <w:rPr>
          <w:rFonts w:ascii="Arial" w:hAnsi="Arial" w:cs="Arial"/>
          <w:b/>
          <w:bCs/>
          <w:sz w:val="22"/>
          <w:szCs w:val="22"/>
        </w:rPr>
        <w:t>.</w:t>
      </w:r>
    </w:p>
    <w:p w:rsidR="0023218E" w:rsidRPr="00B47C33" w:rsidRDefault="0023218E" w:rsidP="0023218E">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QUINTA.- (DOCUMENTOS DEL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Forman parte integrante e indivisible del presente Contrato, los anexos que se detallan a continuación y que tienen por finalidad complementarse mutuamente: </w:t>
      </w:r>
    </w:p>
    <w:p w:rsidR="0023218E" w:rsidRPr="00B47C33" w:rsidRDefault="0023218E" w:rsidP="0023218E">
      <w:pPr>
        <w:ind w:left="2124" w:hanging="1131"/>
        <w:jc w:val="both"/>
        <w:rPr>
          <w:rFonts w:ascii="Arial" w:hAnsi="Arial" w:cs="Arial"/>
          <w:sz w:val="22"/>
          <w:szCs w:val="22"/>
          <w:lang w:val="es-ES_tradnl"/>
        </w:rPr>
      </w:pPr>
      <w:r w:rsidRPr="00B47C33">
        <w:rPr>
          <w:rFonts w:ascii="Arial" w:hAnsi="Arial" w:cs="Arial"/>
          <w:sz w:val="22"/>
          <w:szCs w:val="22"/>
          <w:lang w:val="es-ES_tradnl"/>
        </w:rPr>
        <w:t>Anexo 1:</w:t>
      </w:r>
      <w:r w:rsidRPr="00B47C33">
        <w:rPr>
          <w:rFonts w:ascii="Arial" w:hAnsi="Arial" w:cs="Arial"/>
          <w:sz w:val="22"/>
          <w:szCs w:val="22"/>
          <w:lang w:val="es-ES_tradnl"/>
        </w:rPr>
        <w:tab/>
        <w:t>Documento de base de contratación, aclaraciones y enmiendas.</w:t>
      </w:r>
    </w:p>
    <w:p w:rsidR="0023218E" w:rsidRPr="00B47C33" w:rsidRDefault="0023218E" w:rsidP="0023218E">
      <w:pPr>
        <w:ind w:left="993"/>
        <w:jc w:val="both"/>
        <w:rPr>
          <w:rFonts w:ascii="Arial" w:hAnsi="Arial" w:cs="Arial"/>
          <w:sz w:val="22"/>
          <w:szCs w:val="22"/>
          <w:lang w:val="es-ES_tradnl"/>
        </w:rPr>
      </w:pPr>
      <w:r w:rsidRPr="00B47C33">
        <w:rPr>
          <w:rFonts w:ascii="Arial" w:hAnsi="Arial" w:cs="Arial"/>
          <w:sz w:val="22"/>
          <w:szCs w:val="22"/>
          <w:lang w:val="es-ES_tradnl"/>
        </w:rPr>
        <w:t>Anexo 2:</w:t>
      </w:r>
      <w:r w:rsidRPr="00B47C33">
        <w:rPr>
          <w:rFonts w:ascii="Arial" w:hAnsi="Arial" w:cs="Arial"/>
          <w:sz w:val="22"/>
          <w:szCs w:val="22"/>
          <w:lang w:val="es-ES_tradnl"/>
        </w:rPr>
        <w:tab/>
        <w:t>Propuesta adjudicada (oferta técnica y oferta económica).</w:t>
      </w:r>
    </w:p>
    <w:p w:rsidR="0023218E" w:rsidRPr="00B47C33" w:rsidRDefault="0023218E" w:rsidP="0023218E">
      <w:pPr>
        <w:ind w:left="993"/>
        <w:jc w:val="both"/>
        <w:rPr>
          <w:rFonts w:ascii="Arial" w:hAnsi="Arial" w:cs="Arial"/>
          <w:sz w:val="22"/>
          <w:szCs w:val="22"/>
          <w:lang w:val="es-ES_tradnl"/>
        </w:rPr>
      </w:pPr>
      <w:r w:rsidRPr="00B47C33">
        <w:rPr>
          <w:rFonts w:ascii="Arial" w:hAnsi="Arial" w:cs="Arial"/>
          <w:sz w:val="22"/>
          <w:szCs w:val="22"/>
          <w:lang w:val="es-ES_tradnl"/>
        </w:rPr>
        <w:t>Anexo 3:</w:t>
      </w:r>
      <w:r w:rsidRPr="00B47C33">
        <w:rPr>
          <w:rFonts w:ascii="Arial" w:hAnsi="Arial" w:cs="Arial"/>
          <w:sz w:val="22"/>
          <w:szCs w:val="22"/>
          <w:lang w:val="es-ES_tradnl"/>
        </w:rPr>
        <w:tab/>
        <w:t>Acta de concertación (cuando corresponda).</w:t>
      </w:r>
    </w:p>
    <w:p w:rsidR="0023218E" w:rsidRPr="00B47C33" w:rsidRDefault="0023218E" w:rsidP="0023218E">
      <w:pPr>
        <w:spacing w:after="120"/>
        <w:ind w:left="993"/>
        <w:jc w:val="both"/>
        <w:rPr>
          <w:rFonts w:ascii="Arial" w:hAnsi="Arial" w:cs="Arial"/>
          <w:sz w:val="22"/>
          <w:szCs w:val="22"/>
          <w:lang w:val="es-ES_tradnl"/>
        </w:rPr>
      </w:pPr>
      <w:r w:rsidRPr="00B47C33">
        <w:rPr>
          <w:rFonts w:ascii="Arial" w:hAnsi="Arial" w:cs="Arial"/>
          <w:sz w:val="22"/>
          <w:szCs w:val="22"/>
          <w:lang w:val="es-ES_tradnl"/>
        </w:rPr>
        <w:t>Anexo 4:</w:t>
      </w:r>
      <w:r w:rsidRPr="00B47C33">
        <w:rPr>
          <w:rFonts w:ascii="Arial" w:hAnsi="Arial" w:cs="Arial"/>
          <w:sz w:val="22"/>
          <w:szCs w:val="22"/>
          <w:lang w:val="es-ES_tradnl"/>
        </w:rPr>
        <w:tab/>
        <w:t>Garantías.</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SEXTA.- (OBJETO DEL CONTRATO) </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sz w:val="22"/>
          <w:szCs w:val="22"/>
        </w:rPr>
        <w:t xml:space="preserve">El objeto del presente Contrato es la </w:t>
      </w:r>
      <w:proofErr w:type="gramStart"/>
      <w:r w:rsidRPr="00B47C33">
        <w:rPr>
          <w:rFonts w:ascii="Arial" w:hAnsi="Arial" w:cs="Arial"/>
          <w:sz w:val="22"/>
          <w:szCs w:val="22"/>
        </w:rPr>
        <w:t>Adquisición …</w:t>
      </w:r>
      <w:proofErr w:type="gramEnd"/>
      <w:r w:rsidRPr="00B47C33">
        <w:rPr>
          <w:rFonts w:ascii="Arial" w:hAnsi="Arial" w:cs="Arial"/>
          <w:sz w:val="22"/>
          <w:szCs w:val="22"/>
        </w:rPr>
        <w:t>……………… (</w:t>
      </w:r>
      <w:r w:rsidRPr="00B47C33">
        <w:rPr>
          <w:rFonts w:ascii="Arial" w:hAnsi="Arial" w:cs="Arial"/>
          <w:b/>
          <w:i/>
          <w:sz w:val="22"/>
          <w:szCs w:val="22"/>
        </w:rPr>
        <w:t>Señalar objeto de la contratación</w:t>
      </w:r>
      <w:r w:rsidRPr="00B47C33">
        <w:rPr>
          <w:rFonts w:ascii="Arial" w:hAnsi="Arial" w:cs="Arial"/>
          <w:sz w:val="22"/>
          <w:szCs w:val="22"/>
        </w:rPr>
        <w:t xml:space="preserve">), suministrada por el </w:t>
      </w:r>
      <w:r w:rsidRPr="00B47C33">
        <w:rPr>
          <w:rFonts w:ascii="Arial" w:hAnsi="Arial" w:cs="Arial"/>
          <w:b/>
          <w:sz w:val="22"/>
          <w:szCs w:val="22"/>
        </w:rPr>
        <w:t xml:space="preserve">PROVEEDOR </w:t>
      </w:r>
      <w:r w:rsidRPr="00B47C33">
        <w:rPr>
          <w:rFonts w:ascii="Arial" w:hAnsi="Arial" w:cs="Arial"/>
          <w:sz w:val="22"/>
          <w:szCs w:val="22"/>
        </w:rPr>
        <w:t>con estricta y absoluta sujeción a este Contrato y en conformidad a los anexos que forman parte integrante e indivisible del presente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SÉPTIMA.- (VIGENCIA Y PLAZO DEL CONTRATO)</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 xml:space="preserve">7.1. </w:t>
      </w:r>
      <w:r w:rsidRPr="00B47C33">
        <w:rPr>
          <w:rFonts w:ascii="Arial" w:hAnsi="Arial" w:cs="Arial"/>
          <w:b/>
          <w:sz w:val="22"/>
          <w:szCs w:val="22"/>
          <w:lang w:val="es-ES_tradnl"/>
        </w:rPr>
        <w:tab/>
        <w:t>Vigencia:</w:t>
      </w:r>
    </w:p>
    <w:p w:rsidR="0023218E" w:rsidRPr="00B47C33" w:rsidRDefault="0023218E" w:rsidP="0023218E">
      <w:pPr>
        <w:spacing w:before="120" w:after="120"/>
        <w:ind w:left="567"/>
        <w:jc w:val="both"/>
        <w:rPr>
          <w:rFonts w:ascii="Arial" w:hAnsi="Arial" w:cs="Arial"/>
          <w:sz w:val="22"/>
          <w:szCs w:val="22"/>
          <w:lang w:val="es-ES_tradnl"/>
        </w:rPr>
      </w:pPr>
      <w:r w:rsidRPr="00B47C33">
        <w:rPr>
          <w:rFonts w:ascii="Arial" w:hAnsi="Arial" w:cs="Arial"/>
          <w:sz w:val="22"/>
          <w:szCs w:val="22"/>
          <w:lang w:val="es-ES_tradnl"/>
        </w:rPr>
        <w:t xml:space="preserve">El presente Contrato tendrá vigencia desde el día de su suscripción por ambas Partes hasta </w:t>
      </w:r>
      <w:r w:rsidRPr="00B47C33">
        <w:rPr>
          <w:rFonts w:ascii="Arial" w:hAnsi="Arial" w:cs="Arial"/>
          <w:sz w:val="22"/>
          <w:szCs w:val="22"/>
          <w:lang w:val="es-BO"/>
        </w:rPr>
        <w:t>el vencimiento del periodo de la garantía de</w:t>
      </w:r>
      <w:r w:rsidRPr="00B47C33">
        <w:rPr>
          <w:rFonts w:ascii="Arial" w:hAnsi="Arial" w:cs="Arial"/>
          <w:sz w:val="22"/>
          <w:szCs w:val="22"/>
          <w:lang w:val="es-ES_tradnl"/>
        </w:rPr>
        <w:t xml:space="preserve"> reposición.</w:t>
      </w:r>
    </w:p>
    <w:p w:rsidR="0023218E" w:rsidRPr="00B47C33" w:rsidRDefault="0023218E" w:rsidP="0023218E">
      <w:pPr>
        <w:spacing w:before="120" w:after="120"/>
        <w:ind w:left="567" w:hanging="567"/>
        <w:jc w:val="both"/>
        <w:rPr>
          <w:rFonts w:ascii="Arial" w:hAnsi="Arial" w:cs="Arial"/>
          <w:b/>
          <w:sz w:val="22"/>
          <w:szCs w:val="22"/>
          <w:lang w:val="es-ES_tradnl"/>
        </w:rPr>
      </w:pPr>
      <w:r w:rsidRPr="00B47C33">
        <w:rPr>
          <w:rFonts w:ascii="Arial" w:hAnsi="Arial" w:cs="Arial"/>
          <w:b/>
          <w:sz w:val="22"/>
          <w:szCs w:val="22"/>
          <w:lang w:val="es-ES_tradnl"/>
        </w:rPr>
        <w:t xml:space="preserve">7.2. </w:t>
      </w:r>
      <w:r w:rsidRPr="00B47C33">
        <w:rPr>
          <w:rFonts w:ascii="Arial" w:hAnsi="Arial" w:cs="Arial"/>
          <w:b/>
          <w:sz w:val="22"/>
          <w:szCs w:val="22"/>
          <w:lang w:val="es-ES_tradnl"/>
        </w:rPr>
        <w:tab/>
        <w:t>Plazo:</w:t>
      </w:r>
    </w:p>
    <w:p w:rsidR="0023218E" w:rsidRPr="00B47C33" w:rsidRDefault="0023218E" w:rsidP="0023218E">
      <w:pPr>
        <w:spacing w:before="120" w:after="120"/>
        <w:ind w:left="567"/>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bCs/>
          <w:sz w:val="22"/>
          <w:szCs w:val="22"/>
          <w:lang w:val="es-ES_tradnl"/>
        </w:rPr>
        <w:t xml:space="preserve">PROVEEDOR </w:t>
      </w:r>
      <w:r w:rsidRPr="00B47C33">
        <w:rPr>
          <w:rFonts w:ascii="Arial" w:hAnsi="Arial" w:cs="Arial"/>
          <w:sz w:val="22"/>
          <w:szCs w:val="22"/>
          <w:lang w:val="es-ES_tradnl"/>
        </w:rPr>
        <w:t xml:space="preserve">entregará la Adquisición en el plazo máximo de…………….. </w:t>
      </w:r>
      <w:r w:rsidRPr="00B47C33">
        <w:rPr>
          <w:rFonts w:ascii="Arial" w:hAnsi="Arial" w:cs="Arial"/>
          <w:b/>
          <w:i/>
          <w:sz w:val="22"/>
          <w:szCs w:val="22"/>
          <w:lang w:val="es-ES_tradnl"/>
        </w:rPr>
        <w:t>(Señalar plazo de manera numeral y literal)</w:t>
      </w:r>
      <w:r w:rsidRPr="00B47C33">
        <w:rPr>
          <w:rFonts w:ascii="Arial" w:hAnsi="Arial" w:cs="Arial"/>
          <w:sz w:val="22"/>
          <w:szCs w:val="22"/>
          <w:lang w:val="es-ES_tradnl"/>
        </w:rPr>
        <w:t>, computables a partir de</w:t>
      </w:r>
      <w:r>
        <w:rPr>
          <w:rFonts w:ascii="Arial" w:hAnsi="Arial" w:cs="Arial"/>
          <w:sz w:val="22"/>
          <w:szCs w:val="22"/>
          <w:lang w:val="es-ES_tradnl"/>
        </w:rPr>
        <w:t>l</w:t>
      </w:r>
      <w:r w:rsidRPr="001E703C">
        <w:rPr>
          <w:rFonts w:ascii="Arial" w:hAnsi="Arial" w:cs="Arial"/>
          <w:sz w:val="22"/>
          <w:szCs w:val="22"/>
          <w:lang w:val="es-ES_tradnl"/>
        </w:rPr>
        <w:t>.</w:t>
      </w:r>
      <w:r w:rsidRPr="00B47C33">
        <w:rPr>
          <w:rFonts w:ascii="Arial" w:hAnsi="Arial" w:cs="Arial"/>
          <w:sz w:val="22"/>
          <w:szCs w:val="22"/>
          <w:lang w:val="es-ES_tradnl"/>
        </w:rPr>
        <w:t xml:space="preserve"> ……………………</w:t>
      </w:r>
      <w:proofErr w:type="gramStart"/>
      <w:r w:rsidRPr="00B47C33">
        <w:rPr>
          <w:rFonts w:ascii="Arial" w:hAnsi="Arial" w:cs="Arial"/>
          <w:sz w:val="22"/>
          <w:szCs w:val="22"/>
          <w:lang w:val="es-ES_tradnl"/>
        </w:rPr>
        <w:t>.(</w:t>
      </w:r>
      <w:proofErr w:type="gramEnd"/>
      <w:r w:rsidRPr="00B47C33">
        <w:rPr>
          <w:rFonts w:ascii="Arial" w:hAnsi="Arial" w:cs="Arial"/>
          <w:b/>
          <w:i/>
          <w:sz w:val="22"/>
          <w:szCs w:val="22"/>
          <w:lang w:val="es-ES_tradnl"/>
        </w:rPr>
        <w:t>Señalar desde cuando se computa el plazo</w:t>
      </w:r>
      <w:r>
        <w:rPr>
          <w:rFonts w:ascii="Arial" w:hAnsi="Arial" w:cs="Arial"/>
          <w:b/>
          <w:i/>
          <w:sz w:val="22"/>
          <w:szCs w:val="22"/>
          <w:lang w:val="es-ES_tradnl"/>
        </w:rPr>
        <w:t xml:space="preserve"> de acuerdo a lo determinado en las especificaciones técnicas</w:t>
      </w:r>
      <w:r w:rsidRPr="00B47C33">
        <w:rPr>
          <w:rFonts w:ascii="Arial" w:hAnsi="Arial" w:cs="Arial"/>
          <w:b/>
          <w:i/>
          <w:sz w:val="22"/>
          <w:szCs w:val="22"/>
          <w:lang w:val="es-ES_tradnl"/>
        </w:rPr>
        <w:t>)</w:t>
      </w:r>
      <w:r w:rsidRPr="00B47C33">
        <w:rPr>
          <w:rFonts w:ascii="Arial" w:hAnsi="Arial" w:cs="Arial"/>
          <w:sz w:val="22"/>
          <w:szCs w:val="22"/>
          <w:lang w:val="es-ES_tradnl"/>
        </w:rPr>
        <w:t xml:space="preserve">. </w:t>
      </w:r>
    </w:p>
    <w:p w:rsidR="0023218E" w:rsidRPr="00B47C33" w:rsidRDefault="0023218E" w:rsidP="0023218E">
      <w:pPr>
        <w:spacing w:before="120" w:after="120"/>
        <w:jc w:val="both"/>
        <w:rPr>
          <w:rFonts w:ascii="Arial" w:hAnsi="Arial" w:cs="Arial"/>
          <w:b/>
          <w:sz w:val="22"/>
          <w:szCs w:val="22"/>
          <w:u w:val="single"/>
        </w:rPr>
      </w:pPr>
      <w:r w:rsidRPr="00B47C33">
        <w:rPr>
          <w:rFonts w:ascii="Arial" w:hAnsi="Arial" w:cs="Arial"/>
          <w:b/>
          <w:sz w:val="22"/>
          <w:szCs w:val="22"/>
          <w:u w:val="single"/>
          <w:lang w:val="es-ES_tradnl"/>
        </w:rPr>
        <w:t xml:space="preserve">OCTAVA.- </w:t>
      </w:r>
      <w:r w:rsidRPr="00B47C33">
        <w:rPr>
          <w:rFonts w:ascii="Arial" w:hAnsi="Arial" w:cs="Arial"/>
          <w:b/>
          <w:sz w:val="22"/>
          <w:szCs w:val="22"/>
          <w:u w:val="single"/>
        </w:rPr>
        <w:t>(LUGAR, FORMA DE ENTREGA)</w:t>
      </w:r>
    </w:p>
    <w:p w:rsidR="0023218E" w:rsidRPr="00B47C33" w:rsidRDefault="0023218E" w:rsidP="0023218E">
      <w:pPr>
        <w:spacing w:before="120" w:after="120"/>
        <w:ind w:left="567" w:hanging="567"/>
        <w:jc w:val="both"/>
        <w:rPr>
          <w:rFonts w:ascii="Arial" w:hAnsi="Arial" w:cs="Arial"/>
          <w:sz w:val="22"/>
          <w:szCs w:val="22"/>
          <w:lang w:val="es-ES_tradnl"/>
        </w:rPr>
      </w:pPr>
      <w:r w:rsidRPr="00B47C33">
        <w:rPr>
          <w:rFonts w:ascii="Arial" w:hAnsi="Arial" w:cs="Arial"/>
          <w:b/>
          <w:sz w:val="22"/>
          <w:szCs w:val="22"/>
        </w:rPr>
        <w:t>8.1</w:t>
      </w:r>
      <w:r>
        <w:rPr>
          <w:rFonts w:ascii="Arial" w:hAnsi="Arial" w:cs="Arial"/>
          <w:sz w:val="22"/>
          <w:szCs w:val="22"/>
        </w:rPr>
        <w:t xml:space="preserve">   </w:t>
      </w:r>
      <w:r w:rsidRPr="00B47C33">
        <w:rPr>
          <w:rFonts w:ascii="Arial" w:hAnsi="Arial" w:cs="Arial"/>
          <w:sz w:val="22"/>
          <w:szCs w:val="22"/>
        </w:rPr>
        <w:t xml:space="preserve">El  lugar </w:t>
      </w:r>
      <w:r w:rsidRPr="00B47C33">
        <w:rPr>
          <w:rFonts w:ascii="Arial" w:hAnsi="Arial" w:cs="Arial"/>
          <w:sz w:val="22"/>
          <w:szCs w:val="22"/>
          <w:lang w:val="es-ES_tradnl"/>
        </w:rPr>
        <w:t xml:space="preserve"> de  entrega  de  la  Adquisición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en coordinación con el Comité de Recepción, será  en los siguientes predios</w:t>
      </w:r>
      <w:r>
        <w:rPr>
          <w:rFonts w:ascii="Arial" w:hAnsi="Arial" w:cs="Arial"/>
          <w:sz w:val="22"/>
          <w:szCs w:val="22"/>
          <w:lang w:val="es-ES_tradnl"/>
        </w:rPr>
        <w:t>:</w:t>
      </w:r>
      <w:r w:rsidRPr="00B47C33">
        <w:rPr>
          <w:rFonts w:ascii="Arial" w:hAnsi="Arial" w:cs="Arial"/>
          <w:sz w:val="22"/>
          <w:szCs w:val="22"/>
          <w:lang w:val="es-ES_tradnl"/>
        </w:rPr>
        <w:t xml:space="preserve">…………………………. </w:t>
      </w:r>
      <w:r w:rsidRPr="00B47C33">
        <w:rPr>
          <w:rFonts w:ascii="Arial" w:hAnsi="Arial" w:cs="Arial"/>
          <w:b/>
          <w:i/>
          <w:sz w:val="22"/>
          <w:szCs w:val="22"/>
          <w:lang w:val="es-ES_tradnl"/>
        </w:rPr>
        <w:t>(Señalar el lugar de entrega de los bienes).</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Los trabajos de estibado correrán por cuenta y responsabilidad de</w:t>
      </w:r>
      <w:r>
        <w:rPr>
          <w:rFonts w:ascii="Arial" w:hAnsi="Arial" w:cs="Arial"/>
          <w:sz w:val="22"/>
          <w:szCs w:val="22"/>
          <w:lang w:val="es-ES_tradnl"/>
        </w:rPr>
        <w:t xml:space="preserve">l </w:t>
      </w:r>
      <w:r w:rsidRPr="001E703C">
        <w:rPr>
          <w:rFonts w:ascii="Arial" w:hAnsi="Arial" w:cs="Arial"/>
          <w:b/>
          <w:sz w:val="22"/>
          <w:szCs w:val="22"/>
          <w:lang w:val="es-ES_tradnl"/>
        </w:rPr>
        <w:t>PROVEEDOR</w:t>
      </w:r>
      <w:r w:rsidRPr="00B47C33">
        <w:rPr>
          <w:rFonts w:ascii="Arial" w:hAnsi="Arial" w:cs="Arial"/>
          <w:sz w:val="22"/>
          <w:szCs w:val="22"/>
          <w:lang w:val="es-ES_tradnl"/>
        </w:rPr>
        <w:t xml:space="preserve"> y l</w:t>
      </w:r>
      <w:r>
        <w:rPr>
          <w:rFonts w:ascii="Arial" w:hAnsi="Arial" w:cs="Arial"/>
          <w:sz w:val="22"/>
          <w:szCs w:val="22"/>
          <w:lang w:val="es-ES_tradnl"/>
        </w:rPr>
        <w:t>a Adquisición</w:t>
      </w:r>
      <w:r w:rsidRPr="00B47C33">
        <w:rPr>
          <w:rFonts w:ascii="Arial" w:hAnsi="Arial" w:cs="Arial"/>
          <w:sz w:val="22"/>
          <w:szCs w:val="22"/>
          <w:lang w:val="es-ES_tradnl"/>
        </w:rPr>
        <w:t xml:space="preserve"> será depositad</w:t>
      </w:r>
      <w:r>
        <w:rPr>
          <w:rFonts w:ascii="Arial" w:hAnsi="Arial" w:cs="Arial"/>
          <w:sz w:val="22"/>
          <w:szCs w:val="22"/>
          <w:lang w:val="es-ES_tradnl"/>
        </w:rPr>
        <w:t>a</w:t>
      </w:r>
      <w:r w:rsidRPr="00B47C33">
        <w:rPr>
          <w:rFonts w:ascii="Arial" w:hAnsi="Arial" w:cs="Arial"/>
          <w:sz w:val="22"/>
          <w:szCs w:val="22"/>
          <w:lang w:val="es-ES_tradnl"/>
        </w:rPr>
        <w:t xml:space="preserve"> dentro de los almacenes</w:t>
      </w:r>
      <w:r>
        <w:rPr>
          <w:rFonts w:ascii="Arial" w:hAnsi="Arial" w:cs="Arial"/>
          <w:sz w:val="22"/>
          <w:szCs w:val="22"/>
          <w:lang w:val="es-ES_tradnl"/>
        </w:rPr>
        <w:t xml:space="preserve"> señalados en el numeral 8.1</w:t>
      </w:r>
      <w:r w:rsidRPr="00B47C33">
        <w:rPr>
          <w:rFonts w:ascii="Arial" w:hAnsi="Arial" w:cs="Arial"/>
          <w:sz w:val="22"/>
          <w:szCs w:val="22"/>
          <w:lang w:val="es-ES_tradnl"/>
        </w:rPr>
        <w:t>, en caso de ocurrir algún daño en este procedimiento será responsabilidad exclusiva de</w:t>
      </w:r>
      <w:r>
        <w:rPr>
          <w:rFonts w:ascii="Arial" w:hAnsi="Arial" w:cs="Arial"/>
          <w:sz w:val="22"/>
          <w:szCs w:val="22"/>
          <w:lang w:val="es-ES_tradnl"/>
        </w:rPr>
        <w:t xml:space="preserve">l </w:t>
      </w:r>
      <w:r w:rsidRPr="003D21E5">
        <w:rPr>
          <w:rFonts w:ascii="Arial" w:hAnsi="Arial" w:cs="Arial"/>
          <w:b/>
          <w:sz w:val="22"/>
          <w:szCs w:val="22"/>
          <w:lang w:val="es-ES_tradnl"/>
        </w:rPr>
        <w:t>PROVEEDOR</w:t>
      </w:r>
      <w:r w:rsidRPr="005E7FB4">
        <w:rPr>
          <w:rFonts w:ascii="Arial" w:hAnsi="Arial" w:cs="Arial"/>
          <w:sz w:val="22"/>
          <w:szCs w:val="22"/>
          <w:lang w:val="es-ES_tradnl"/>
        </w:rPr>
        <w:t>.</w:t>
      </w:r>
      <w:r w:rsidRPr="00B47C33" w:rsidDel="0064172D">
        <w:rPr>
          <w:rFonts w:ascii="Arial" w:hAnsi="Arial" w:cs="Arial"/>
          <w:sz w:val="22"/>
          <w:szCs w:val="22"/>
          <w:lang w:val="es-ES_tradnl"/>
        </w:rPr>
        <w:t xml:space="preserve"> </w:t>
      </w:r>
    </w:p>
    <w:p w:rsidR="0023218E" w:rsidRPr="00B47C33" w:rsidRDefault="0023218E" w:rsidP="0023218E">
      <w:pPr>
        <w:spacing w:after="120"/>
        <w:ind w:left="567" w:hanging="567"/>
        <w:jc w:val="both"/>
        <w:rPr>
          <w:rFonts w:ascii="Arial" w:hAnsi="Arial" w:cs="Arial"/>
          <w:sz w:val="22"/>
          <w:szCs w:val="22"/>
          <w:lang w:val="es-ES_tradnl"/>
        </w:rPr>
      </w:pPr>
      <w:r w:rsidRPr="00B47C33">
        <w:rPr>
          <w:rFonts w:ascii="Arial" w:hAnsi="Arial" w:cs="Arial"/>
          <w:b/>
          <w:sz w:val="22"/>
          <w:szCs w:val="22"/>
          <w:lang w:val="es-ES_tradnl"/>
        </w:rPr>
        <w:lastRenderedPageBreak/>
        <w:t>8.2</w:t>
      </w:r>
      <w:r>
        <w:rPr>
          <w:rFonts w:ascii="Arial" w:hAnsi="Arial" w:cs="Arial"/>
          <w:sz w:val="22"/>
          <w:szCs w:val="22"/>
          <w:lang w:val="es-ES_tradnl"/>
        </w:rPr>
        <w:t xml:space="preserve">   </w:t>
      </w:r>
      <w:r w:rsidRPr="00B47C33">
        <w:rPr>
          <w:rFonts w:ascii="Arial" w:hAnsi="Arial" w:cs="Arial"/>
          <w:sz w:val="22"/>
          <w:szCs w:val="22"/>
          <w:lang w:val="es-ES_tradnl"/>
        </w:rPr>
        <w:t xml:space="preserve">La </w:t>
      </w:r>
      <w:r>
        <w:rPr>
          <w:rFonts w:ascii="Arial" w:hAnsi="Arial" w:cs="Arial"/>
          <w:sz w:val="22"/>
          <w:szCs w:val="22"/>
          <w:lang w:val="es-ES_tradnl"/>
        </w:rPr>
        <w:t xml:space="preserve"> </w:t>
      </w:r>
      <w:r w:rsidRPr="00B47C33">
        <w:rPr>
          <w:rFonts w:ascii="Arial" w:hAnsi="Arial" w:cs="Arial"/>
          <w:sz w:val="22"/>
          <w:szCs w:val="22"/>
          <w:lang w:val="es-ES_tradnl"/>
        </w:rPr>
        <w:t>Adquisición</w:t>
      </w:r>
      <w:r>
        <w:rPr>
          <w:rFonts w:ascii="Arial" w:hAnsi="Arial" w:cs="Arial"/>
          <w:sz w:val="22"/>
          <w:szCs w:val="22"/>
          <w:lang w:val="es-ES_tradnl"/>
        </w:rPr>
        <w:t xml:space="preserve"> </w:t>
      </w:r>
      <w:r w:rsidRPr="00B47C33">
        <w:rPr>
          <w:rFonts w:ascii="Arial" w:hAnsi="Arial" w:cs="Arial"/>
          <w:sz w:val="22"/>
          <w:szCs w:val="22"/>
          <w:lang w:val="es-ES_tradnl"/>
        </w:rPr>
        <w:t xml:space="preserve"> deberá </w:t>
      </w:r>
      <w:r>
        <w:rPr>
          <w:rFonts w:ascii="Arial" w:hAnsi="Arial" w:cs="Arial"/>
          <w:sz w:val="22"/>
          <w:szCs w:val="22"/>
          <w:lang w:val="es-ES_tradnl"/>
        </w:rPr>
        <w:t xml:space="preserve"> </w:t>
      </w:r>
      <w:r w:rsidRPr="00B47C33">
        <w:rPr>
          <w:rFonts w:ascii="Arial" w:hAnsi="Arial" w:cs="Arial"/>
          <w:sz w:val="22"/>
          <w:szCs w:val="22"/>
          <w:lang w:val="es-ES_tradnl"/>
        </w:rPr>
        <w:t xml:space="preserve">ser </w:t>
      </w:r>
      <w:r>
        <w:rPr>
          <w:rFonts w:ascii="Arial" w:hAnsi="Arial" w:cs="Arial"/>
          <w:sz w:val="22"/>
          <w:szCs w:val="22"/>
          <w:lang w:val="es-ES_tradnl"/>
        </w:rPr>
        <w:t xml:space="preserve"> </w:t>
      </w:r>
      <w:r w:rsidRPr="00B47C33">
        <w:rPr>
          <w:rFonts w:ascii="Arial" w:hAnsi="Arial" w:cs="Arial"/>
          <w:sz w:val="22"/>
          <w:szCs w:val="22"/>
          <w:lang w:val="es-ES_tradnl"/>
        </w:rPr>
        <w:t xml:space="preserve">entregada </w:t>
      </w:r>
      <w:r>
        <w:rPr>
          <w:rFonts w:ascii="Arial" w:hAnsi="Arial" w:cs="Arial"/>
          <w:sz w:val="22"/>
          <w:szCs w:val="22"/>
          <w:lang w:val="es-ES_tradnl"/>
        </w:rPr>
        <w:t xml:space="preserve"> </w:t>
      </w:r>
      <w:r w:rsidRPr="00B47C33">
        <w:rPr>
          <w:rFonts w:ascii="Arial" w:hAnsi="Arial" w:cs="Arial"/>
          <w:sz w:val="22"/>
          <w:szCs w:val="22"/>
          <w:lang w:val="es-ES_tradnl"/>
        </w:rPr>
        <w:t xml:space="preserve">por </w:t>
      </w:r>
      <w:r>
        <w:rPr>
          <w:rFonts w:ascii="Arial" w:hAnsi="Arial" w:cs="Arial"/>
          <w:sz w:val="22"/>
          <w:szCs w:val="22"/>
          <w:lang w:val="es-ES_tradnl"/>
        </w:rPr>
        <w:t xml:space="preserve"> </w:t>
      </w:r>
      <w:r w:rsidRPr="00B47C33">
        <w:rPr>
          <w:rFonts w:ascii="Arial" w:hAnsi="Arial" w:cs="Arial"/>
          <w:sz w:val="22"/>
          <w:szCs w:val="22"/>
          <w:lang w:val="es-ES_tradnl"/>
        </w:rPr>
        <w:t>el</w:t>
      </w:r>
      <w:r>
        <w:rPr>
          <w:rFonts w:ascii="Arial" w:hAnsi="Arial" w:cs="Arial"/>
          <w:sz w:val="22"/>
          <w:szCs w:val="22"/>
          <w:lang w:val="es-ES_tradnl"/>
        </w:rPr>
        <w:t xml:space="preserve"> </w:t>
      </w:r>
      <w:r w:rsidRPr="00B47C33">
        <w:rPr>
          <w:rFonts w:ascii="Arial" w:hAnsi="Arial" w:cs="Arial"/>
          <w:sz w:val="22"/>
          <w:szCs w:val="22"/>
          <w:lang w:val="es-ES_tradnl"/>
        </w:rPr>
        <w:t xml:space="preserve">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w:t>
      </w:r>
      <w:r>
        <w:rPr>
          <w:rFonts w:ascii="Arial" w:hAnsi="Arial" w:cs="Arial"/>
          <w:sz w:val="22"/>
          <w:szCs w:val="22"/>
          <w:lang w:val="es-ES_tradnl"/>
        </w:rPr>
        <w:t xml:space="preserve"> al </w:t>
      </w:r>
      <w:r w:rsidRPr="00B47C33">
        <w:rPr>
          <w:rFonts w:ascii="Arial" w:hAnsi="Arial" w:cs="Arial"/>
          <w:sz w:val="22"/>
          <w:szCs w:val="22"/>
          <w:lang w:val="es-ES_tradnl"/>
        </w:rPr>
        <w:t>Comité de Recepción cumpliendo los siguientes requisitos y de acuerdo al siguiente detalle</w:t>
      </w:r>
      <w:r>
        <w:rPr>
          <w:rFonts w:ascii="Arial" w:hAnsi="Arial" w:cs="Arial"/>
          <w:sz w:val="22"/>
          <w:szCs w:val="22"/>
          <w:lang w:val="es-ES_tradnl"/>
        </w:rPr>
        <w:t>:</w:t>
      </w:r>
      <w:r w:rsidRPr="00B47C33">
        <w:rPr>
          <w:rFonts w:ascii="Arial" w:hAnsi="Arial" w:cs="Arial"/>
          <w:sz w:val="22"/>
          <w:szCs w:val="22"/>
          <w:lang w:val="es-ES_tradnl"/>
        </w:rPr>
        <w:t>……………(Determinar lo señalado en las especificaciones técnicas)</w:t>
      </w:r>
    </w:p>
    <w:p w:rsidR="0023218E" w:rsidRPr="00B47C33" w:rsidRDefault="0023218E" w:rsidP="0023218E">
      <w:pPr>
        <w:spacing w:before="120" w:after="120"/>
        <w:jc w:val="both"/>
        <w:rPr>
          <w:rFonts w:ascii="Arial" w:hAnsi="Arial" w:cs="Arial"/>
          <w:b/>
          <w:sz w:val="22"/>
          <w:szCs w:val="22"/>
          <w:u w:val="single"/>
          <w:lang w:val="es-ES_tradnl"/>
        </w:rPr>
      </w:pPr>
      <w:r w:rsidRPr="00B47C33">
        <w:rPr>
          <w:rFonts w:ascii="Arial" w:hAnsi="Arial" w:cs="Arial"/>
          <w:b/>
          <w:sz w:val="22"/>
          <w:szCs w:val="22"/>
          <w:u w:val="single"/>
          <w:lang w:val="es-ES_tradnl"/>
        </w:rPr>
        <w:t>NOVENA.- (MONTO DEL CONTRATO)</w:t>
      </w:r>
    </w:p>
    <w:p w:rsidR="0023218E" w:rsidRPr="00B47C33" w:rsidRDefault="0023218E" w:rsidP="0023218E">
      <w:pPr>
        <w:jc w:val="both"/>
        <w:rPr>
          <w:rFonts w:ascii="Arial" w:hAnsi="Arial" w:cs="Arial"/>
          <w:i/>
          <w:sz w:val="22"/>
          <w:szCs w:val="22"/>
          <w:lang w:val="es-ES_tradnl"/>
        </w:rPr>
      </w:pPr>
      <w:r w:rsidRPr="00B47C33">
        <w:rPr>
          <w:rFonts w:ascii="Arial" w:hAnsi="Arial" w:cs="Arial"/>
          <w:sz w:val="22"/>
          <w:szCs w:val="22"/>
        </w:rPr>
        <w:t xml:space="preserve">El monto total propuesto y aceptado por las Partes </w:t>
      </w:r>
      <w:r w:rsidRPr="00B47C33">
        <w:rPr>
          <w:rFonts w:ascii="Arial" w:hAnsi="Arial" w:cs="Arial"/>
          <w:sz w:val="22"/>
          <w:szCs w:val="22"/>
          <w:lang w:val="es-ES_tradnl"/>
        </w:rPr>
        <w:t>para la ejecución del objeto del presente Contrato</w:t>
      </w:r>
      <w:r w:rsidRPr="00B47C33">
        <w:rPr>
          <w:rFonts w:ascii="Arial" w:hAnsi="Arial" w:cs="Arial"/>
          <w:sz w:val="22"/>
          <w:szCs w:val="22"/>
        </w:rPr>
        <w:t xml:space="preserve"> es de Bs…………………….</w:t>
      </w:r>
      <w:r w:rsidRPr="00B47C33">
        <w:rPr>
          <w:rFonts w:ascii="Arial" w:hAnsi="Arial" w:cs="Arial"/>
          <w:b/>
          <w:sz w:val="22"/>
          <w:szCs w:val="22"/>
          <w:lang w:val="es-ES_tradnl"/>
        </w:rPr>
        <w:t>………………………………………….</w:t>
      </w:r>
      <w:r>
        <w:rPr>
          <w:rFonts w:ascii="Arial" w:hAnsi="Arial" w:cs="Arial"/>
          <w:b/>
          <w:i/>
          <w:sz w:val="22"/>
          <w:szCs w:val="22"/>
          <w:lang w:val="es-ES_tradnl"/>
        </w:rPr>
        <w:t>(S</w:t>
      </w:r>
      <w:r w:rsidRPr="00B47C33">
        <w:rPr>
          <w:rFonts w:ascii="Arial" w:hAnsi="Arial" w:cs="Arial"/>
          <w:b/>
          <w:i/>
          <w:sz w:val="22"/>
          <w:szCs w:val="22"/>
          <w:lang w:val="es-ES_tradnl"/>
        </w:rPr>
        <w:t>eñalar monto numeral y literal)</w:t>
      </w:r>
      <w:r w:rsidRPr="00B47C33">
        <w:rPr>
          <w:rFonts w:ascii="Arial" w:hAnsi="Arial" w:cs="Arial"/>
          <w:i/>
          <w:sz w:val="22"/>
          <w:szCs w:val="22"/>
          <w:lang w:val="es-ES_tradnl"/>
        </w:rPr>
        <w:t>.</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precio o valor final de la Adquisición será el resultante de aplicar los precios unitarios de la propuesta adjudicada a las cantidades de la </w:t>
      </w:r>
      <w:r w:rsidRPr="00B47C33">
        <w:rPr>
          <w:rFonts w:ascii="Arial" w:hAnsi="Arial" w:cs="Arial"/>
          <w:sz w:val="22"/>
          <w:szCs w:val="22"/>
        </w:rPr>
        <w:t>Adquisición</w:t>
      </w:r>
      <w:r w:rsidRPr="00B47C33">
        <w:rPr>
          <w:rFonts w:ascii="Arial" w:hAnsi="Arial" w:cs="Arial"/>
          <w:sz w:val="22"/>
          <w:szCs w:val="22"/>
          <w:lang w:val="es-ES_tradnl"/>
        </w:rPr>
        <w:t xml:space="preserve"> efectiva y realmente provista.</w:t>
      </w:r>
    </w:p>
    <w:p w:rsidR="0023218E" w:rsidRPr="00B47C33" w:rsidRDefault="0023218E" w:rsidP="0023218E">
      <w:pPr>
        <w:widowControl w:val="0"/>
        <w:spacing w:before="120" w:after="120"/>
        <w:ind w:hanging="11"/>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a título de revisión de precio o reembolso ni cualquier otro similar a la </w:t>
      </w:r>
      <w:r w:rsidRPr="00B47C33">
        <w:rPr>
          <w:rFonts w:ascii="Arial" w:hAnsi="Arial" w:cs="Arial"/>
          <w:b/>
          <w:sz w:val="22"/>
          <w:szCs w:val="22"/>
          <w:lang w:val="es-ES_tradnl"/>
        </w:rPr>
        <w:t>ENTIDAD</w:t>
      </w:r>
      <w:r w:rsidRPr="00B47C33">
        <w:rPr>
          <w:rFonts w:ascii="Arial" w:hAnsi="Arial" w:cs="Arial"/>
          <w:sz w:val="22"/>
          <w:szCs w:val="22"/>
          <w:lang w:val="es-ES_tradnl"/>
        </w:rPr>
        <w:t>.</w:t>
      </w:r>
    </w:p>
    <w:p w:rsidR="0023218E" w:rsidRPr="004006E4" w:rsidRDefault="0023218E" w:rsidP="0023218E">
      <w:pPr>
        <w:numPr>
          <w:ilvl w:val="1"/>
          <w:numId w:val="0"/>
        </w:numPr>
        <w:tabs>
          <w:tab w:val="num" w:pos="284"/>
        </w:tabs>
        <w:spacing w:after="120"/>
        <w:jc w:val="both"/>
        <w:rPr>
          <w:rFonts w:ascii="Arial" w:hAnsi="Arial" w:cs="Arial"/>
          <w:sz w:val="22"/>
          <w:szCs w:val="22"/>
          <w:lang w:val="es-ES_tradnl"/>
        </w:rPr>
      </w:pPr>
      <w:r w:rsidRPr="00B47C33">
        <w:rPr>
          <w:rFonts w:ascii="Arial" w:hAnsi="Arial" w:cs="Arial"/>
          <w:sz w:val="22"/>
          <w:szCs w:val="22"/>
          <w:lang w:val="es-ES_tradnl"/>
        </w:rPr>
        <w:t xml:space="preserve">El precio por trabajos o servicios adicionales no previstos en el Contrato y que fueran necesarios ejecutar, </w:t>
      </w:r>
      <w:r w:rsidRPr="004006E4">
        <w:rPr>
          <w:rFonts w:ascii="Arial" w:hAnsi="Arial" w:cs="Arial"/>
          <w:sz w:val="22"/>
          <w:szCs w:val="22"/>
          <w:lang w:val="es-ES_tradnl"/>
        </w:rPr>
        <w:t xml:space="preserve">deberá ser objeto de previo acuerdo escrito entre las Partes. En ningún caso la </w:t>
      </w:r>
      <w:r w:rsidRPr="004006E4">
        <w:rPr>
          <w:rFonts w:ascii="Arial" w:hAnsi="Arial" w:cs="Arial"/>
          <w:b/>
          <w:sz w:val="22"/>
          <w:szCs w:val="22"/>
          <w:lang w:val="es-ES_tradnl"/>
        </w:rPr>
        <w:t>ENTIDAD</w:t>
      </w:r>
      <w:r w:rsidRPr="004006E4">
        <w:rPr>
          <w:rFonts w:ascii="Arial" w:hAnsi="Arial" w:cs="Arial"/>
          <w:sz w:val="22"/>
          <w:szCs w:val="22"/>
          <w:lang w:val="es-ES_tradnl"/>
        </w:rPr>
        <w:t xml:space="preserve"> reconocerá costos por trabajos adicionales que previamente no tuvieran su expresa aprobación y no se haya cumplido con lo establecido en el Contrato.</w:t>
      </w:r>
    </w:p>
    <w:p w:rsidR="0023218E" w:rsidRPr="004006E4" w:rsidRDefault="0023218E" w:rsidP="0023218E">
      <w:pPr>
        <w:spacing w:after="120"/>
        <w:jc w:val="both"/>
        <w:rPr>
          <w:rFonts w:ascii="Arial" w:hAnsi="Arial" w:cs="Arial"/>
          <w:b/>
          <w:sz w:val="22"/>
          <w:szCs w:val="22"/>
          <w:u w:val="single"/>
          <w:lang w:val="es-ES_tradnl"/>
        </w:rPr>
      </w:pPr>
      <w:r w:rsidRPr="004006E4">
        <w:rPr>
          <w:rFonts w:ascii="Arial" w:hAnsi="Arial" w:cs="Arial"/>
          <w:b/>
          <w:sz w:val="22"/>
          <w:szCs w:val="22"/>
          <w:u w:val="single"/>
          <w:lang w:val="es-ES_tradnl"/>
        </w:rPr>
        <w:t>DÉCIMA.- (FORMA DE PAGO)</w:t>
      </w:r>
    </w:p>
    <w:p w:rsidR="0023218E" w:rsidRPr="004006E4" w:rsidRDefault="0023218E" w:rsidP="0023218E">
      <w:pPr>
        <w:spacing w:after="120"/>
        <w:jc w:val="both"/>
        <w:rPr>
          <w:rFonts w:ascii="Arial" w:hAnsi="Arial" w:cs="Arial"/>
          <w:b/>
          <w:i/>
          <w:sz w:val="22"/>
          <w:szCs w:val="22"/>
          <w:lang w:val="es-ES_tradnl"/>
        </w:rPr>
      </w:pPr>
      <w:r>
        <w:rPr>
          <w:rFonts w:ascii="Arial" w:hAnsi="Arial" w:cs="Arial"/>
          <w:b/>
          <w:i/>
          <w:sz w:val="22"/>
          <w:szCs w:val="22"/>
          <w:lang w:val="es-ES_tradnl"/>
        </w:rPr>
        <w:t>(L</w:t>
      </w:r>
      <w:r w:rsidRPr="004006E4">
        <w:rPr>
          <w:rFonts w:ascii="Arial" w:hAnsi="Arial" w:cs="Arial"/>
          <w:b/>
          <w:i/>
          <w:sz w:val="22"/>
          <w:szCs w:val="22"/>
          <w:lang w:val="es-ES_tradnl"/>
        </w:rPr>
        <w:t>a redacción podrá variar de acuerdo a lo establecido en las especificaciones técnicas  y de acuerdo a la validación de la Unidad de Comercio Exterior)</w:t>
      </w:r>
    </w:p>
    <w:p w:rsidR="0023218E" w:rsidRPr="004006E4" w:rsidRDefault="0023218E" w:rsidP="0023218E">
      <w:pPr>
        <w:autoSpaceDE w:val="0"/>
        <w:autoSpaceDN w:val="0"/>
        <w:adjustRightInd w:val="0"/>
        <w:spacing w:after="120"/>
        <w:jc w:val="both"/>
        <w:rPr>
          <w:rFonts w:ascii="Arial" w:hAnsi="Arial" w:cs="Arial"/>
          <w:sz w:val="22"/>
          <w:szCs w:val="22"/>
          <w:lang w:val="es-BO"/>
        </w:rPr>
      </w:pPr>
      <w:r w:rsidRPr="004006E4">
        <w:rPr>
          <w:rFonts w:ascii="Arial" w:hAnsi="Arial" w:cs="Arial"/>
          <w:sz w:val="22"/>
          <w:szCs w:val="22"/>
          <w:lang w:val="es-BO"/>
        </w:rPr>
        <w:t>La modalidad de pago será a contra entrega del total de la Adquisición que se efectuará a través de carta de crédito, objeto de</w:t>
      </w:r>
      <w:r>
        <w:rPr>
          <w:rFonts w:ascii="Arial" w:hAnsi="Arial" w:cs="Arial"/>
          <w:sz w:val="22"/>
          <w:szCs w:val="22"/>
          <w:lang w:val="es-BO"/>
        </w:rPr>
        <w:t xml:space="preserve">l </w:t>
      </w:r>
      <w:r w:rsidRPr="004006E4">
        <w:rPr>
          <w:rFonts w:ascii="Arial" w:hAnsi="Arial" w:cs="Arial"/>
          <w:sz w:val="22"/>
          <w:szCs w:val="22"/>
          <w:lang w:val="es-BO"/>
        </w:rPr>
        <w:t xml:space="preserve"> presente </w:t>
      </w:r>
      <w:r>
        <w:rPr>
          <w:rFonts w:ascii="Arial" w:hAnsi="Arial" w:cs="Arial"/>
          <w:sz w:val="22"/>
          <w:szCs w:val="22"/>
          <w:lang w:val="es-BO"/>
        </w:rPr>
        <w:t>Contrato</w:t>
      </w:r>
      <w:r w:rsidRPr="004006E4">
        <w:rPr>
          <w:rFonts w:ascii="Arial" w:hAnsi="Arial" w:cs="Arial"/>
          <w:sz w:val="22"/>
          <w:szCs w:val="22"/>
          <w:lang w:val="es-BO"/>
        </w:rPr>
        <w:t xml:space="preserve"> (equivalente al 100 % de </w:t>
      </w:r>
      <w:r>
        <w:rPr>
          <w:rFonts w:ascii="Arial" w:hAnsi="Arial" w:cs="Arial"/>
          <w:sz w:val="22"/>
          <w:szCs w:val="22"/>
          <w:lang w:val="es-BO"/>
        </w:rPr>
        <w:t>l</w:t>
      </w:r>
      <w:r w:rsidRPr="004006E4">
        <w:rPr>
          <w:rFonts w:ascii="Arial" w:hAnsi="Arial" w:cs="Arial"/>
          <w:sz w:val="22"/>
          <w:szCs w:val="22"/>
          <w:lang w:val="es-BO"/>
        </w:rPr>
        <w:t>a</w:t>
      </w:r>
      <w:r>
        <w:rPr>
          <w:rFonts w:ascii="Arial" w:hAnsi="Arial" w:cs="Arial"/>
          <w:sz w:val="22"/>
          <w:szCs w:val="22"/>
          <w:lang w:val="es-BO"/>
        </w:rPr>
        <w:t xml:space="preserve"> Adquisición</w:t>
      </w:r>
      <w:r w:rsidRPr="004006E4">
        <w:rPr>
          <w:rFonts w:ascii="Arial" w:hAnsi="Arial" w:cs="Arial"/>
          <w:sz w:val="22"/>
          <w:szCs w:val="22"/>
          <w:lang w:val="es-BO"/>
        </w:rPr>
        <w:t xml:space="preserve">). </w:t>
      </w:r>
    </w:p>
    <w:p w:rsidR="0023218E" w:rsidRPr="004006E4" w:rsidRDefault="0023218E" w:rsidP="0023218E">
      <w:pPr>
        <w:autoSpaceDE w:val="0"/>
        <w:autoSpaceDN w:val="0"/>
        <w:adjustRightInd w:val="0"/>
        <w:spacing w:after="120"/>
        <w:jc w:val="both"/>
        <w:rPr>
          <w:rFonts w:ascii="Arial" w:hAnsi="Arial" w:cs="Arial"/>
          <w:sz w:val="22"/>
          <w:szCs w:val="22"/>
          <w:lang w:val="es-BO"/>
        </w:rPr>
      </w:pPr>
      <w:r w:rsidRPr="004006E4">
        <w:rPr>
          <w:rFonts w:ascii="Arial" w:hAnsi="Arial" w:cs="Arial"/>
          <w:sz w:val="22"/>
          <w:szCs w:val="22"/>
          <w:lang w:val="es-BO"/>
        </w:rPr>
        <w:t>Para efectivizar el pago al proveedor, éste deberá presentar los siguientes documentos:</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Factura </w:t>
      </w:r>
      <w:r>
        <w:rPr>
          <w:rFonts w:ascii="Arial" w:hAnsi="Arial" w:cs="Arial"/>
          <w:sz w:val="22"/>
          <w:szCs w:val="22"/>
        </w:rPr>
        <w:t>c</w:t>
      </w:r>
      <w:r w:rsidRPr="004006E4">
        <w:rPr>
          <w:rFonts w:ascii="Arial" w:hAnsi="Arial" w:cs="Arial"/>
          <w:sz w:val="22"/>
          <w:szCs w:val="22"/>
        </w:rPr>
        <w:t xml:space="preserve">omercial emitida por el </w:t>
      </w:r>
      <w:r w:rsidRPr="00F83DA8">
        <w:rPr>
          <w:rFonts w:ascii="Arial" w:hAnsi="Arial" w:cs="Arial"/>
          <w:b/>
          <w:sz w:val="22"/>
          <w:szCs w:val="22"/>
        </w:rPr>
        <w:t>PROVEEDOR</w:t>
      </w:r>
      <w:r w:rsidRPr="004006E4">
        <w:rPr>
          <w:rFonts w:ascii="Arial" w:hAnsi="Arial" w:cs="Arial"/>
          <w:sz w:val="22"/>
          <w:szCs w:val="22"/>
        </w:rPr>
        <w:t xml:space="preserve">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Lista de empaque (</w:t>
      </w:r>
      <w:proofErr w:type="spellStart"/>
      <w:r w:rsidRPr="004006E4">
        <w:rPr>
          <w:rFonts w:ascii="Arial" w:hAnsi="Arial" w:cs="Arial"/>
          <w:sz w:val="22"/>
          <w:szCs w:val="22"/>
        </w:rPr>
        <w:t>Packing</w:t>
      </w:r>
      <w:proofErr w:type="spellEnd"/>
      <w:r w:rsidRPr="004006E4">
        <w:rPr>
          <w:rFonts w:ascii="Arial" w:hAnsi="Arial" w:cs="Arial"/>
          <w:sz w:val="22"/>
          <w:szCs w:val="22"/>
        </w:rPr>
        <w:t xml:space="preserve"> </w:t>
      </w:r>
      <w:proofErr w:type="spellStart"/>
      <w:r w:rsidRPr="004006E4">
        <w:rPr>
          <w:rFonts w:ascii="Arial" w:hAnsi="Arial" w:cs="Arial"/>
          <w:sz w:val="22"/>
          <w:szCs w:val="22"/>
        </w:rPr>
        <w:t>List</w:t>
      </w:r>
      <w:proofErr w:type="spellEnd"/>
      <w:r w:rsidRPr="004006E4">
        <w:rPr>
          <w:rFonts w:ascii="Arial" w:hAnsi="Arial" w:cs="Arial"/>
          <w:sz w:val="22"/>
          <w:szCs w:val="22"/>
        </w:rPr>
        <w:t>) (</w:t>
      </w:r>
      <w:r>
        <w:rPr>
          <w:rFonts w:ascii="Arial" w:hAnsi="Arial" w:cs="Arial"/>
          <w:sz w:val="22"/>
          <w:szCs w:val="22"/>
        </w:rPr>
        <w:t xml:space="preserve">1 </w:t>
      </w:r>
      <w:r w:rsidRPr="004006E4">
        <w:rPr>
          <w:rFonts w:ascii="Arial" w:hAnsi="Arial" w:cs="Arial"/>
          <w:sz w:val="22"/>
          <w:szCs w:val="22"/>
        </w:rPr>
        <w:t>original y 2 copias).</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Documentos de transporte (</w:t>
      </w:r>
      <w:r>
        <w:rPr>
          <w:rFonts w:ascii="Arial" w:hAnsi="Arial" w:cs="Arial"/>
          <w:sz w:val="22"/>
          <w:szCs w:val="22"/>
        </w:rPr>
        <w:t>1 o</w:t>
      </w:r>
      <w:r w:rsidRPr="004006E4">
        <w:rPr>
          <w:rFonts w:ascii="Arial" w:hAnsi="Arial" w:cs="Arial"/>
          <w:sz w:val="22"/>
          <w:szCs w:val="22"/>
        </w:rPr>
        <w:t>riginal y 2 copias) cuando corresponda.</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Certificado de </w:t>
      </w:r>
      <w:r>
        <w:rPr>
          <w:rFonts w:ascii="Arial" w:hAnsi="Arial" w:cs="Arial"/>
          <w:sz w:val="22"/>
          <w:szCs w:val="22"/>
        </w:rPr>
        <w:t>o</w:t>
      </w:r>
      <w:r w:rsidRPr="004006E4">
        <w:rPr>
          <w:rFonts w:ascii="Arial" w:hAnsi="Arial" w:cs="Arial"/>
          <w:sz w:val="22"/>
          <w:szCs w:val="22"/>
        </w:rPr>
        <w:t>rigen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Planilla de gastos portuarios (si corresponde)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Certificados de </w:t>
      </w:r>
      <w:r>
        <w:rPr>
          <w:rFonts w:ascii="Arial" w:hAnsi="Arial" w:cs="Arial"/>
          <w:sz w:val="22"/>
          <w:szCs w:val="22"/>
        </w:rPr>
        <w:t>c</w:t>
      </w:r>
      <w:r w:rsidRPr="004006E4">
        <w:rPr>
          <w:rFonts w:ascii="Arial" w:hAnsi="Arial" w:cs="Arial"/>
          <w:sz w:val="22"/>
          <w:szCs w:val="22"/>
        </w:rPr>
        <w:t>alidad y cumplimiento de norma emitidos por una empresa de verificación de comercio exterior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Póliza de seguro multimodal o terrestre (según corresponda a los medios de transporte). </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Informe de conformidad emitido por </w:t>
      </w:r>
      <w:r>
        <w:rPr>
          <w:rFonts w:ascii="Arial" w:hAnsi="Arial" w:cs="Arial"/>
          <w:sz w:val="22"/>
          <w:szCs w:val="22"/>
        </w:rPr>
        <w:t>e</w:t>
      </w:r>
      <w:r w:rsidRPr="004006E4">
        <w:rPr>
          <w:rFonts w:ascii="Arial" w:hAnsi="Arial" w:cs="Arial"/>
          <w:sz w:val="22"/>
          <w:szCs w:val="22"/>
        </w:rPr>
        <w:t xml:space="preserve">l </w:t>
      </w:r>
      <w:r>
        <w:rPr>
          <w:rFonts w:ascii="Arial" w:hAnsi="Arial" w:cs="Arial"/>
          <w:sz w:val="22"/>
          <w:szCs w:val="22"/>
        </w:rPr>
        <w:t>C</w:t>
      </w:r>
      <w:r w:rsidRPr="004006E4">
        <w:rPr>
          <w:rFonts w:ascii="Arial" w:hAnsi="Arial" w:cs="Arial"/>
          <w:sz w:val="22"/>
          <w:szCs w:val="22"/>
        </w:rPr>
        <w:t>omi</w:t>
      </w:r>
      <w:r>
        <w:rPr>
          <w:rFonts w:ascii="Arial" w:hAnsi="Arial" w:cs="Arial"/>
          <w:sz w:val="22"/>
          <w:szCs w:val="22"/>
        </w:rPr>
        <w:t>té</w:t>
      </w:r>
      <w:r w:rsidRPr="004006E4">
        <w:rPr>
          <w:rFonts w:ascii="Arial" w:hAnsi="Arial" w:cs="Arial"/>
          <w:sz w:val="22"/>
          <w:szCs w:val="22"/>
        </w:rPr>
        <w:t xml:space="preserve"> de Recepción. </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La presentación de certificación de fletes que correspondan</w:t>
      </w:r>
    </w:p>
    <w:p w:rsidR="0023218E" w:rsidRPr="004006E4" w:rsidRDefault="0023218E" w:rsidP="001C3E30">
      <w:pPr>
        <w:numPr>
          <w:ilvl w:val="0"/>
          <w:numId w:val="58"/>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Presentación de certificaciones y/o notas aclaratorias particulares que sean requeridas por la Aduana Nacional</w:t>
      </w:r>
    </w:p>
    <w:p w:rsidR="0023218E" w:rsidRPr="004006E4" w:rsidRDefault="0023218E" w:rsidP="001C3E30">
      <w:pPr>
        <w:numPr>
          <w:ilvl w:val="0"/>
          <w:numId w:val="58"/>
        </w:numPr>
        <w:autoSpaceDE w:val="0"/>
        <w:autoSpaceDN w:val="0"/>
        <w:adjustRightInd w:val="0"/>
        <w:spacing w:after="120"/>
        <w:ind w:left="567" w:hanging="425"/>
        <w:jc w:val="both"/>
        <w:rPr>
          <w:rFonts w:ascii="Arial" w:hAnsi="Arial" w:cs="Arial"/>
          <w:sz w:val="22"/>
          <w:szCs w:val="22"/>
        </w:rPr>
      </w:pPr>
      <w:r w:rsidRPr="004006E4">
        <w:rPr>
          <w:rFonts w:ascii="Arial" w:hAnsi="Arial" w:cs="Arial"/>
          <w:sz w:val="22"/>
          <w:szCs w:val="22"/>
        </w:rPr>
        <w:t>Parte de recepción original (si por el tipo de despacho aduanero realizado no fue entregado durante la primera etapa).</w:t>
      </w:r>
    </w:p>
    <w:p w:rsidR="0023218E" w:rsidRPr="004006E4" w:rsidRDefault="0023218E" w:rsidP="0023218E">
      <w:pPr>
        <w:autoSpaceDE w:val="0"/>
        <w:autoSpaceDN w:val="0"/>
        <w:adjustRightInd w:val="0"/>
        <w:spacing w:after="120"/>
        <w:jc w:val="both"/>
        <w:rPr>
          <w:rFonts w:ascii="Arial" w:hAnsi="Arial" w:cs="Arial"/>
          <w:sz w:val="22"/>
          <w:szCs w:val="22"/>
          <w:lang w:val="es-BO"/>
        </w:rPr>
      </w:pPr>
      <w:r w:rsidRPr="004006E4">
        <w:rPr>
          <w:rFonts w:ascii="Arial" w:hAnsi="Arial" w:cs="Arial"/>
          <w:sz w:val="22"/>
          <w:szCs w:val="22"/>
          <w:lang w:val="es-BO"/>
        </w:rPr>
        <w:t>Todos los gastos generados en el exterior y hasta que</w:t>
      </w:r>
      <w:r>
        <w:rPr>
          <w:rFonts w:ascii="Arial" w:hAnsi="Arial" w:cs="Arial"/>
          <w:sz w:val="22"/>
          <w:szCs w:val="22"/>
          <w:lang w:val="es-BO"/>
        </w:rPr>
        <w:t xml:space="preserve"> la Adquisición</w:t>
      </w:r>
      <w:r w:rsidRPr="004006E4">
        <w:rPr>
          <w:rFonts w:ascii="Arial" w:hAnsi="Arial" w:cs="Arial"/>
          <w:sz w:val="22"/>
          <w:szCs w:val="22"/>
          <w:lang w:val="es-BO"/>
        </w:rPr>
        <w:t xml:space="preserve"> ingrese a los </w:t>
      </w:r>
      <w:r>
        <w:rPr>
          <w:rFonts w:ascii="Arial" w:hAnsi="Arial" w:cs="Arial"/>
          <w:sz w:val="22"/>
          <w:szCs w:val="22"/>
          <w:lang w:val="es-BO"/>
        </w:rPr>
        <w:t>a</w:t>
      </w:r>
      <w:r w:rsidRPr="004006E4">
        <w:rPr>
          <w:rFonts w:ascii="Arial" w:hAnsi="Arial" w:cs="Arial"/>
          <w:sz w:val="22"/>
          <w:szCs w:val="22"/>
          <w:lang w:val="es-BO"/>
        </w:rPr>
        <w:t>lmacenes de</w:t>
      </w:r>
      <w:r>
        <w:rPr>
          <w:rFonts w:ascii="Arial" w:hAnsi="Arial" w:cs="Arial"/>
          <w:sz w:val="22"/>
          <w:szCs w:val="22"/>
          <w:lang w:val="es-BO"/>
        </w:rPr>
        <w:t xml:space="preserve"> la </w:t>
      </w:r>
      <w:r w:rsidRPr="001E703C">
        <w:rPr>
          <w:rFonts w:ascii="Arial" w:hAnsi="Arial" w:cs="Arial"/>
          <w:b/>
          <w:sz w:val="22"/>
          <w:szCs w:val="22"/>
          <w:lang w:val="es-BO"/>
        </w:rPr>
        <w:t>ENTIDAD</w:t>
      </w:r>
      <w:r>
        <w:rPr>
          <w:rFonts w:ascii="Arial" w:hAnsi="Arial" w:cs="Arial"/>
          <w:b/>
          <w:sz w:val="22"/>
          <w:szCs w:val="22"/>
          <w:lang w:val="es-BO"/>
        </w:rPr>
        <w:t xml:space="preserve"> </w:t>
      </w:r>
      <w:r w:rsidRPr="004006E4">
        <w:rPr>
          <w:rFonts w:ascii="Arial" w:hAnsi="Arial" w:cs="Arial"/>
          <w:sz w:val="22"/>
          <w:szCs w:val="22"/>
          <w:lang w:val="es-BO"/>
        </w:rPr>
        <w:t>del Departamento de</w:t>
      </w:r>
      <w:r>
        <w:rPr>
          <w:rFonts w:ascii="Arial" w:hAnsi="Arial" w:cs="Arial"/>
          <w:b/>
          <w:i/>
          <w:sz w:val="22"/>
          <w:szCs w:val="22"/>
          <w:lang w:val="es-BO"/>
        </w:rPr>
        <w:t>……………………………</w:t>
      </w:r>
      <w:proofErr w:type="gramStart"/>
      <w:r>
        <w:rPr>
          <w:rFonts w:ascii="Arial" w:hAnsi="Arial" w:cs="Arial"/>
          <w:b/>
          <w:i/>
          <w:sz w:val="22"/>
          <w:szCs w:val="22"/>
          <w:lang w:val="es-BO"/>
        </w:rPr>
        <w:t>..(</w:t>
      </w:r>
      <w:proofErr w:type="gramEnd"/>
      <w:r>
        <w:rPr>
          <w:rFonts w:ascii="Arial" w:hAnsi="Arial" w:cs="Arial"/>
          <w:b/>
          <w:i/>
          <w:sz w:val="22"/>
          <w:szCs w:val="22"/>
          <w:lang w:val="es-BO"/>
        </w:rPr>
        <w:t>S</w:t>
      </w:r>
      <w:r w:rsidRPr="004006E4">
        <w:rPr>
          <w:rFonts w:ascii="Arial" w:hAnsi="Arial" w:cs="Arial"/>
          <w:b/>
          <w:i/>
          <w:sz w:val="22"/>
          <w:szCs w:val="22"/>
          <w:lang w:val="es-BO"/>
        </w:rPr>
        <w:t xml:space="preserve">eñalar ciudad </w:t>
      </w:r>
      <w:r w:rsidRPr="004006E4">
        <w:rPr>
          <w:rFonts w:ascii="Arial" w:hAnsi="Arial" w:cs="Arial"/>
          <w:b/>
          <w:i/>
          <w:sz w:val="22"/>
          <w:szCs w:val="22"/>
          <w:lang w:val="es-BO"/>
        </w:rPr>
        <w:lastRenderedPageBreak/>
        <w:t>de entrega),</w:t>
      </w:r>
      <w:r w:rsidRPr="004006E4">
        <w:rPr>
          <w:rFonts w:ascii="Arial" w:hAnsi="Arial" w:cs="Arial"/>
          <w:sz w:val="22"/>
          <w:szCs w:val="22"/>
          <w:lang w:val="es-BO"/>
        </w:rPr>
        <w:t xml:space="preserve"> emergentes del </w:t>
      </w:r>
      <w:r>
        <w:rPr>
          <w:rFonts w:ascii="Arial" w:hAnsi="Arial" w:cs="Arial"/>
          <w:sz w:val="22"/>
          <w:szCs w:val="22"/>
          <w:lang w:val="es-BO"/>
        </w:rPr>
        <w:t>C</w:t>
      </w:r>
      <w:r w:rsidRPr="004006E4">
        <w:rPr>
          <w:rFonts w:ascii="Arial" w:hAnsi="Arial" w:cs="Arial"/>
          <w:sz w:val="22"/>
          <w:szCs w:val="22"/>
          <w:lang w:val="es-BO"/>
        </w:rPr>
        <w:t xml:space="preserve">ontrato y de la carta de crédito, son de exclusiva responsabilidad del </w:t>
      </w:r>
      <w:r w:rsidRPr="00F83DA8">
        <w:rPr>
          <w:rFonts w:ascii="Arial" w:hAnsi="Arial" w:cs="Arial"/>
          <w:b/>
          <w:sz w:val="22"/>
          <w:szCs w:val="22"/>
          <w:lang w:val="es-BO"/>
        </w:rPr>
        <w:t>PROVEEDOR</w:t>
      </w:r>
      <w:r w:rsidRPr="004006E4">
        <w:rPr>
          <w:rFonts w:ascii="Arial" w:hAnsi="Arial" w:cs="Arial"/>
          <w:sz w:val="22"/>
          <w:szCs w:val="22"/>
          <w:lang w:val="es-BO"/>
        </w:rPr>
        <w:t>.</w:t>
      </w:r>
      <w:r>
        <w:rPr>
          <w:rFonts w:ascii="Arial" w:hAnsi="Arial" w:cs="Arial"/>
          <w:sz w:val="22"/>
          <w:szCs w:val="22"/>
          <w:lang w:val="es-BO"/>
        </w:rPr>
        <w:t xml:space="preserve"> El </w:t>
      </w:r>
      <w:r w:rsidRPr="004006E4">
        <w:rPr>
          <w:rFonts w:ascii="Arial" w:hAnsi="Arial" w:cs="Arial"/>
          <w:sz w:val="22"/>
          <w:szCs w:val="22"/>
          <w:lang w:val="es-BO"/>
        </w:rPr>
        <w:t xml:space="preserve"> </w:t>
      </w:r>
      <w:r>
        <w:rPr>
          <w:rFonts w:ascii="Arial" w:hAnsi="Arial" w:cs="Arial"/>
          <w:sz w:val="22"/>
          <w:szCs w:val="22"/>
          <w:lang w:val="es-BO"/>
        </w:rPr>
        <w:t>C</w:t>
      </w:r>
      <w:r w:rsidRPr="004006E4">
        <w:rPr>
          <w:rFonts w:ascii="Arial" w:hAnsi="Arial" w:cs="Arial"/>
          <w:sz w:val="22"/>
          <w:szCs w:val="22"/>
          <w:lang w:val="es-BO"/>
        </w:rPr>
        <w:t>omi</w:t>
      </w:r>
      <w:r>
        <w:rPr>
          <w:rFonts w:ascii="Arial" w:hAnsi="Arial" w:cs="Arial"/>
          <w:sz w:val="22"/>
          <w:szCs w:val="22"/>
          <w:lang w:val="es-BO"/>
        </w:rPr>
        <w:t>té</w:t>
      </w:r>
      <w:r w:rsidRPr="004006E4">
        <w:rPr>
          <w:rFonts w:ascii="Arial" w:hAnsi="Arial" w:cs="Arial"/>
          <w:sz w:val="22"/>
          <w:szCs w:val="22"/>
          <w:lang w:val="es-BO"/>
        </w:rPr>
        <w:t xml:space="preserve"> de </w:t>
      </w:r>
      <w:r>
        <w:rPr>
          <w:rFonts w:ascii="Arial" w:hAnsi="Arial" w:cs="Arial"/>
          <w:sz w:val="22"/>
          <w:szCs w:val="22"/>
          <w:lang w:val="es-BO"/>
        </w:rPr>
        <w:t>R</w:t>
      </w:r>
      <w:r w:rsidRPr="004006E4">
        <w:rPr>
          <w:rFonts w:ascii="Arial" w:hAnsi="Arial" w:cs="Arial"/>
          <w:sz w:val="22"/>
          <w:szCs w:val="22"/>
          <w:lang w:val="es-BO"/>
        </w:rPr>
        <w:t>ecepción emitirá el informe de conformidad una vez que haya efectuado la verificación física vs</w:t>
      </w:r>
      <w:r>
        <w:rPr>
          <w:rFonts w:ascii="Arial" w:hAnsi="Arial" w:cs="Arial"/>
          <w:sz w:val="22"/>
          <w:szCs w:val="22"/>
          <w:lang w:val="es-BO"/>
        </w:rPr>
        <w:t>.</w:t>
      </w:r>
      <w:r w:rsidRPr="004006E4">
        <w:rPr>
          <w:rFonts w:ascii="Arial" w:hAnsi="Arial" w:cs="Arial"/>
          <w:sz w:val="22"/>
          <w:szCs w:val="22"/>
          <w:lang w:val="es-BO"/>
        </w:rPr>
        <w:t xml:space="preserve"> </w:t>
      </w:r>
      <w:proofErr w:type="gramStart"/>
      <w:r w:rsidRPr="004006E4">
        <w:rPr>
          <w:rFonts w:ascii="Arial" w:hAnsi="Arial" w:cs="Arial"/>
          <w:sz w:val="22"/>
          <w:szCs w:val="22"/>
          <w:lang w:val="es-BO"/>
        </w:rPr>
        <w:t>documental</w:t>
      </w:r>
      <w:proofErr w:type="gramEnd"/>
      <w:r w:rsidRPr="004006E4">
        <w:rPr>
          <w:rFonts w:ascii="Arial" w:hAnsi="Arial" w:cs="Arial"/>
          <w:sz w:val="22"/>
          <w:szCs w:val="22"/>
          <w:lang w:val="es-BO"/>
        </w:rPr>
        <w:t xml:space="preserve"> de l</w:t>
      </w:r>
      <w:r>
        <w:rPr>
          <w:rFonts w:ascii="Arial" w:hAnsi="Arial" w:cs="Arial"/>
          <w:sz w:val="22"/>
          <w:szCs w:val="22"/>
          <w:lang w:val="es-BO"/>
        </w:rPr>
        <w:t>a</w:t>
      </w:r>
      <w:r w:rsidRPr="004006E4">
        <w:rPr>
          <w:rFonts w:ascii="Arial" w:hAnsi="Arial" w:cs="Arial"/>
          <w:sz w:val="22"/>
          <w:szCs w:val="22"/>
          <w:lang w:val="es-BO"/>
        </w:rPr>
        <w:t xml:space="preserve"> </w:t>
      </w:r>
      <w:r>
        <w:rPr>
          <w:rFonts w:ascii="Arial" w:hAnsi="Arial" w:cs="Arial"/>
          <w:sz w:val="22"/>
          <w:szCs w:val="22"/>
          <w:lang w:val="es-BO"/>
        </w:rPr>
        <w:t>Adquisición</w:t>
      </w:r>
      <w:r w:rsidRPr="004006E4">
        <w:rPr>
          <w:rFonts w:ascii="Arial" w:hAnsi="Arial" w:cs="Arial"/>
          <w:sz w:val="22"/>
          <w:szCs w:val="22"/>
          <w:lang w:val="es-BO"/>
        </w:rPr>
        <w:t xml:space="preserve"> de acuerdo a las especificaciones técnicas establecidas y el </w:t>
      </w:r>
      <w:r>
        <w:rPr>
          <w:rFonts w:ascii="Arial" w:hAnsi="Arial" w:cs="Arial"/>
          <w:sz w:val="22"/>
          <w:szCs w:val="22"/>
          <w:lang w:val="es-BO"/>
        </w:rPr>
        <w:t>C</w:t>
      </w:r>
      <w:r w:rsidRPr="004006E4">
        <w:rPr>
          <w:rFonts w:ascii="Arial" w:hAnsi="Arial" w:cs="Arial"/>
          <w:sz w:val="22"/>
          <w:szCs w:val="22"/>
          <w:lang w:val="es-BO"/>
        </w:rPr>
        <w:t>ontrato.</w:t>
      </w:r>
    </w:p>
    <w:p w:rsidR="0023218E" w:rsidRPr="004006E4" w:rsidRDefault="0023218E" w:rsidP="0023218E">
      <w:pPr>
        <w:spacing w:after="120"/>
        <w:jc w:val="both"/>
        <w:rPr>
          <w:rFonts w:ascii="Arial" w:hAnsi="Arial" w:cs="Arial"/>
          <w:sz w:val="22"/>
          <w:szCs w:val="22"/>
          <w:lang w:val="es-BO"/>
        </w:rPr>
      </w:pPr>
      <w:r w:rsidRPr="004006E4">
        <w:rPr>
          <w:rFonts w:ascii="Arial" w:hAnsi="Arial" w:cs="Arial"/>
          <w:sz w:val="22"/>
          <w:szCs w:val="22"/>
          <w:lang w:val="es-BO"/>
        </w:rPr>
        <w:t xml:space="preserve">La modalidad de pago será mediante carta de crédito, misma que será tramitada ante el Banco Central de Bolivia, con las características de irrevocable, renovable y de ejecución inmediata emitida a favor del </w:t>
      </w:r>
      <w:r w:rsidRPr="00637CAA">
        <w:rPr>
          <w:rFonts w:ascii="Arial" w:hAnsi="Arial" w:cs="Arial"/>
          <w:b/>
          <w:sz w:val="22"/>
          <w:szCs w:val="22"/>
          <w:lang w:val="es-BO"/>
        </w:rPr>
        <w:t>PROVEEDOR</w:t>
      </w:r>
      <w:r w:rsidRPr="004006E4">
        <w:rPr>
          <w:rFonts w:ascii="Arial" w:hAnsi="Arial" w:cs="Arial"/>
          <w:sz w:val="22"/>
          <w:szCs w:val="22"/>
          <w:lang w:val="es-BO"/>
        </w:rPr>
        <w:t xml:space="preserve"> por el equivalente al monto total del </w:t>
      </w:r>
      <w:r>
        <w:rPr>
          <w:rFonts w:ascii="Arial" w:hAnsi="Arial" w:cs="Arial"/>
          <w:sz w:val="22"/>
          <w:szCs w:val="22"/>
          <w:lang w:val="es-BO"/>
        </w:rPr>
        <w:t>C</w:t>
      </w:r>
      <w:r w:rsidRPr="004006E4">
        <w:rPr>
          <w:rFonts w:ascii="Arial" w:hAnsi="Arial" w:cs="Arial"/>
          <w:sz w:val="22"/>
          <w:szCs w:val="22"/>
          <w:lang w:val="es-BO"/>
        </w:rPr>
        <w:t xml:space="preserve">ontrato, y cuyo porcentaje de pago será del 100% </w:t>
      </w:r>
      <w:r>
        <w:rPr>
          <w:rFonts w:ascii="Arial" w:hAnsi="Arial" w:cs="Arial"/>
          <w:sz w:val="22"/>
          <w:szCs w:val="22"/>
          <w:lang w:val="es-BO"/>
        </w:rPr>
        <w:t xml:space="preserve">(cien por ciento) </w:t>
      </w:r>
      <w:r w:rsidRPr="004006E4">
        <w:rPr>
          <w:rFonts w:ascii="Arial" w:hAnsi="Arial" w:cs="Arial"/>
          <w:sz w:val="22"/>
          <w:szCs w:val="22"/>
          <w:lang w:val="es-BO"/>
        </w:rPr>
        <w:t>contra entrega de los documentos antes señalados.</w:t>
      </w:r>
    </w:p>
    <w:p w:rsidR="0023218E" w:rsidRPr="00B47C33" w:rsidRDefault="0023218E" w:rsidP="0023218E">
      <w:pPr>
        <w:spacing w:after="120"/>
        <w:jc w:val="both"/>
        <w:rPr>
          <w:rFonts w:ascii="Arial" w:hAnsi="Arial" w:cs="Arial"/>
          <w:b/>
          <w:i/>
          <w:sz w:val="22"/>
          <w:szCs w:val="22"/>
          <w:lang w:val="es-ES_tradnl"/>
        </w:rPr>
      </w:pPr>
      <w:r w:rsidRPr="00B47C33">
        <w:rPr>
          <w:rFonts w:ascii="Arial" w:hAnsi="Arial" w:cs="Arial"/>
          <w:b/>
          <w:iCs/>
          <w:sz w:val="22"/>
          <w:szCs w:val="22"/>
          <w:u w:val="single"/>
        </w:rPr>
        <w:t>DÉCIMA PRIMERA.- (FACTURACIÓN)</w:t>
      </w:r>
      <w:r w:rsidRPr="00B47C33">
        <w:rPr>
          <w:rFonts w:ascii="Arial" w:hAnsi="Arial" w:cs="Arial"/>
          <w:b/>
          <w:i/>
          <w:sz w:val="22"/>
          <w:szCs w:val="22"/>
          <w:lang w:val="es-ES_tradnl"/>
        </w:rPr>
        <w:t xml:space="preserve"> (La presente clausula estará sujeta a la validación de la Dirección de Tributos Corporativa)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en el momento de la entrega de</w:t>
      </w:r>
      <w:r>
        <w:rPr>
          <w:rFonts w:ascii="Arial" w:hAnsi="Arial" w:cs="Arial"/>
          <w:sz w:val="22"/>
          <w:szCs w:val="22"/>
          <w:lang w:val="es-ES_tradnl"/>
        </w:rPr>
        <w:t xml:space="preserve"> </w:t>
      </w:r>
      <w:r w:rsidRPr="00B47C33">
        <w:rPr>
          <w:rFonts w:ascii="Arial" w:hAnsi="Arial" w:cs="Arial"/>
          <w:sz w:val="22"/>
          <w:szCs w:val="22"/>
          <w:lang w:val="es-ES_tradnl"/>
        </w:rPr>
        <w:t>l</w:t>
      </w:r>
      <w:r>
        <w:rPr>
          <w:rFonts w:ascii="Arial" w:hAnsi="Arial" w:cs="Arial"/>
          <w:sz w:val="22"/>
          <w:szCs w:val="22"/>
          <w:lang w:val="es-ES_tradnl"/>
        </w:rPr>
        <w:t>a Adquisición</w:t>
      </w:r>
      <w:r w:rsidRPr="00B47C33">
        <w:rPr>
          <w:rFonts w:ascii="Arial" w:hAnsi="Arial" w:cs="Arial"/>
          <w:sz w:val="22"/>
          <w:szCs w:val="22"/>
          <w:lang w:val="es-ES_tradnl"/>
        </w:rPr>
        <w:t xml:space="preserve"> que suponga la transferencia de dominio del ob</w:t>
      </w:r>
      <w:r>
        <w:rPr>
          <w:rFonts w:ascii="Arial" w:hAnsi="Arial" w:cs="Arial"/>
          <w:sz w:val="22"/>
          <w:szCs w:val="22"/>
          <w:lang w:val="es-ES_tradnl"/>
        </w:rPr>
        <w:t>jeto de la venta (efectuado la A</w:t>
      </w:r>
      <w:r w:rsidRPr="00B47C33">
        <w:rPr>
          <w:rFonts w:ascii="Arial" w:hAnsi="Arial" w:cs="Arial"/>
          <w:sz w:val="22"/>
          <w:szCs w:val="22"/>
          <w:lang w:val="es-ES_tradnl"/>
        </w:rPr>
        <w:t xml:space="preserve">dquisición), deberá emitir la respectiva factura comercial favor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por el monto de la venta.</w:t>
      </w:r>
    </w:p>
    <w:p w:rsidR="0023218E" w:rsidRPr="00B47C33" w:rsidRDefault="0023218E" w:rsidP="0023218E">
      <w:pPr>
        <w:jc w:val="both"/>
        <w:rPr>
          <w:rFonts w:ascii="Arial" w:hAnsi="Arial" w:cs="Arial"/>
          <w:sz w:val="22"/>
          <w:szCs w:val="22"/>
          <w:lang w:val="es-ES_tradnl"/>
        </w:rPr>
      </w:pPr>
      <w:r w:rsidRPr="00B47C33">
        <w:rPr>
          <w:rFonts w:ascii="Arial" w:hAnsi="Arial" w:cs="Arial"/>
          <w:sz w:val="22"/>
          <w:szCs w:val="22"/>
          <w:lang w:val="es-ES_tradnl"/>
        </w:rPr>
        <w:t xml:space="preserve">De acuerdo al cronograma de entregas (cuando corresponda),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emitirá la factura respectiva en cada una de las entregas, a objeto de que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haga efectivo el pago; caso contrario dicho pago no se realizará.</w:t>
      </w:r>
    </w:p>
    <w:p w:rsidR="0023218E" w:rsidRPr="00B47C33" w:rsidRDefault="0023218E" w:rsidP="0023218E">
      <w:pPr>
        <w:spacing w:before="120"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SEGUNDA.- (GARANTÍAS)</w:t>
      </w:r>
    </w:p>
    <w:p w:rsidR="0023218E" w:rsidRDefault="0023218E" w:rsidP="0023218E">
      <w:pPr>
        <w:spacing w:before="120" w:after="120"/>
        <w:ind w:left="709" w:hanging="709"/>
        <w:jc w:val="both"/>
        <w:rPr>
          <w:rFonts w:ascii="Arial" w:hAnsi="Arial" w:cs="Arial"/>
          <w:b/>
          <w:sz w:val="22"/>
          <w:szCs w:val="22"/>
          <w:lang w:val="es-ES_tradnl"/>
        </w:rPr>
      </w:pPr>
      <w:r>
        <w:rPr>
          <w:rFonts w:ascii="Arial" w:hAnsi="Arial" w:cs="Arial"/>
          <w:b/>
          <w:sz w:val="22"/>
          <w:szCs w:val="22"/>
          <w:lang w:val="es-ES_tradnl"/>
        </w:rPr>
        <w:t>OPCIÓN 1:</w:t>
      </w:r>
    </w:p>
    <w:p w:rsidR="0023218E" w:rsidRPr="00B47C33" w:rsidRDefault="0023218E" w:rsidP="0023218E">
      <w:pPr>
        <w:spacing w:before="120" w:after="120"/>
        <w:ind w:left="709" w:hanging="709"/>
        <w:jc w:val="both"/>
        <w:rPr>
          <w:rFonts w:ascii="Arial" w:hAnsi="Arial" w:cs="Arial"/>
          <w:b/>
          <w:i/>
          <w:sz w:val="22"/>
          <w:szCs w:val="22"/>
          <w:lang w:val="es-ES_tradnl"/>
        </w:rPr>
      </w:pPr>
      <w:r w:rsidRPr="00B47C33">
        <w:rPr>
          <w:rFonts w:ascii="Arial" w:hAnsi="Arial" w:cs="Arial"/>
          <w:b/>
          <w:sz w:val="22"/>
          <w:szCs w:val="22"/>
          <w:lang w:val="es-ES_tradnl"/>
        </w:rPr>
        <w:t>12.1 Garantía de cumplimiento de Contrato:</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garantiza el correcto cumplimiento y fiel ejecución del presente Contrato en todas sus partes con la boleta de garantía Nº ………….emitida por el Banco………….(</w:t>
      </w:r>
      <w:r w:rsidRPr="00B47C33">
        <w:rPr>
          <w:rFonts w:ascii="Arial" w:hAnsi="Arial" w:cs="Arial"/>
          <w:b/>
          <w:i/>
          <w:sz w:val="22"/>
          <w:szCs w:val="22"/>
          <w:lang w:val="es-ES_tradnl"/>
        </w:rPr>
        <w:t>Señalar nombre del banco),</w:t>
      </w:r>
      <w:r w:rsidRPr="00B47C33">
        <w:rPr>
          <w:rFonts w:ascii="Arial" w:hAnsi="Arial" w:cs="Arial"/>
          <w:sz w:val="22"/>
          <w:szCs w:val="22"/>
          <w:lang w:val="es-ES_tradnl"/>
        </w:rPr>
        <w:t xml:space="preserve"> con vigencia hasta…………(</w:t>
      </w:r>
      <w:r>
        <w:rPr>
          <w:rFonts w:ascii="Arial" w:hAnsi="Arial" w:cs="Arial"/>
          <w:b/>
          <w:i/>
          <w:sz w:val="22"/>
          <w:szCs w:val="22"/>
          <w:lang w:val="es-ES_tradnl"/>
        </w:rPr>
        <w:t>S</w:t>
      </w:r>
      <w:r w:rsidRPr="00B47C33">
        <w:rPr>
          <w:rFonts w:ascii="Arial" w:hAnsi="Arial" w:cs="Arial"/>
          <w:b/>
          <w:i/>
          <w:sz w:val="22"/>
          <w:szCs w:val="22"/>
          <w:lang w:val="es-ES_tradnl"/>
        </w:rPr>
        <w:t>eñalar fecha establecida en la boleta</w:t>
      </w:r>
      <w:r w:rsidRPr="00B47C33">
        <w:rPr>
          <w:rFonts w:ascii="Arial" w:hAnsi="Arial" w:cs="Arial"/>
          <w:sz w:val="22"/>
          <w:szCs w:val="22"/>
          <w:lang w:val="es-ES_tradnl"/>
        </w:rPr>
        <w:t>)</w:t>
      </w:r>
      <w:r w:rsidRPr="00B47C33">
        <w:rPr>
          <w:rFonts w:ascii="Arial" w:hAnsi="Arial" w:cs="Arial"/>
          <w:i/>
          <w:sz w:val="22"/>
          <w:szCs w:val="22"/>
          <w:lang w:val="es-ES_tradnl"/>
        </w:rPr>
        <w:t xml:space="preserve">, </w:t>
      </w:r>
      <w:r w:rsidRPr="00B47C33">
        <w:rPr>
          <w:rFonts w:ascii="Arial" w:hAnsi="Arial" w:cs="Arial"/>
          <w:sz w:val="22"/>
          <w:szCs w:val="22"/>
          <w:lang w:val="es-ES_tradnl"/>
        </w:rPr>
        <w:t>a la orden de Yacimientos Petrolíferos Fiscales Bolivianos, por la suma de Bs……………..(</w:t>
      </w:r>
      <w:r w:rsidRPr="00B47C33">
        <w:rPr>
          <w:rFonts w:ascii="Arial" w:hAnsi="Arial" w:cs="Arial"/>
          <w:b/>
          <w:i/>
          <w:sz w:val="22"/>
          <w:szCs w:val="22"/>
          <w:lang w:val="es-ES_tradnl"/>
        </w:rPr>
        <w:t>Señalar monto numeral y literal</w:t>
      </w:r>
      <w:r w:rsidRPr="00B47C33">
        <w:rPr>
          <w:rFonts w:ascii="Arial" w:hAnsi="Arial" w:cs="Arial"/>
          <w:sz w:val="22"/>
          <w:szCs w:val="22"/>
          <w:lang w:val="es-ES_tradnl"/>
        </w:rPr>
        <w:t xml:space="preserve">), equivalente al 7% (siete por ciento) del monto total del Contrato, con las características de renovable, irrevocable y de ejecución inmediata. </w:t>
      </w:r>
    </w:p>
    <w:p w:rsidR="0023218E" w:rsidRPr="00B47C33" w:rsidRDefault="0023218E" w:rsidP="0023218E">
      <w:pPr>
        <w:spacing w:before="120" w:after="120"/>
        <w:ind w:right="-7"/>
        <w:jc w:val="both"/>
        <w:outlineLvl w:val="1"/>
        <w:rPr>
          <w:rFonts w:ascii="Arial" w:hAnsi="Arial" w:cs="Arial"/>
          <w:sz w:val="22"/>
          <w:szCs w:val="22"/>
          <w:lang w:val="es-BO"/>
        </w:rPr>
      </w:pPr>
      <w:r w:rsidRPr="00B47C33">
        <w:rPr>
          <w:rFonts w:ascii="Arial" w:hAnsi="Arial" w:cs="Arial"/>
          <w:sz w:val="22"/>
          <w:szCs w:val="22"/>
          <w:lang w:val="es-BO"/>
        </w:rPr>
        <w:t xml:space="preserve">Cualquier incumplimiento contractual en que incurra el </w:t>
      </w:r>
      <w:r w:rsidRPr="00B47C33">
        <w:rPr>
          <w:rFonts w:ascii="Arial" w:hAnsi="Arial" w:cs="Arial"/>
          <w:b/>
          <w:sz w:val="22"/>
          <w:szCs w:val="22"/>
          <w:lang w:val="es-BO"/>
        </w:rPr>
        <w:t>PROVEEDOR</w:t>
      </w:r>
      <w:r w:rsidRPr="00B47C33">
        <w:rPr>
          <w:rFonts w:ascii="Arial" w:hAnsi="Arial" w:cs="Arial"/>
          <w:sz w:val="22"/>
          <w:szCs w:val="22"/>
          <w:lang w:val="es-BO"/>
        </w:rPr>
        <w:t xml:space="preserve">, dará lugar a la ejecución de la boleta de garantía antes mencionada en favor de la </w:t>
      </w:r>
      <w:r w:rsidRPr="00B47C33">
        <w:rPr>
          <w:rFonts w:ascii="Arial" w:hAnsi="Arial" w:cs="Arial"/>
          <w:b/>
          <w:sz w:val="22"/>
          <w:szCs w:val="22"/>
          <w:lang w:val="es-BO"/>
        </w:rPr>
        <w:t>ENTIDAD</w:t>
      </w:r>
      <w:r w:rsidRPr="00B47C33">
        <w:rPr>
          <w:rFonts w:ascii="Arial" w:hAnsi="Arial" w:cs="Arial"/>
          <w:sz w:val="22"/>
          <w:szCs w:val="22"/>
          <w:lang w:val="es-BO"/>
        </w:rPr>
        <w:t xml:space="preserve"> a su sólo requerimiento, sin necesidad de ningún trámite o acción judicial.</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tiene la obligación de mantener actualizada la garantía de cumplimiento de Contrato, cuantas veces lo requiera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por razones justificadas.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llevará el control directo de vigencia de la misma bajo su responsabilidad, dicha garantía estará vigente hasta 60 (sesenta) días calendario adicionales a partir de la recepción de la Adquisición.</w:t>
      </w:r>
    </w:p>
    <w:p w:rsidR="0023218E" w:rsidRDefault="0023218E" w:rsidP="0023218E">
      <w:pPr>
        <w:spacing w:after="120"/>
        <w:jc w:val="both"/>
        <w:rPr>
          <w:rFonts w:ascii="Arial" w:hAnsi="Arial" w:cs="Arial"/>
          <w:b/>
          <w:sz w:val="22"/>
          <w:szCs w:val="22"/>
          <w:lang w:val="es-ES_tradnl"/>
        </w:rPr>
      </w:pPr>
      <w:r>
        <w:rPr>
          <w:rFonts w:ascii="Arial" w:hAnsi="Arial" w:cs="Arial"/>
          <w:b/>
          <w:sz w:val="22"/>
          <w:szCs w:val="22"/>
          <w:lang w:val="es-ES_tradnl"/>
        </w:rPr>
        <w:t>OPCIÓN 2</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b/>
          <w:sz w:val="22"/>
          <w:szCs w:val="22"/>
          <w:lang w:val="es-ES_tradnl"/>
        </w:rPr>
        <w:t>12.</w:t>
      </w:r>
      <w:r>
        <w:rPr>
          <w:rFonts w:ascii="Arial" w:hAnsi="Arial" w:cs="Arial"/>
          <w:b/>
          <w:sz w:val="22"/>
          <w:szCs w:val="22"/>
          <w:lang w:val="es-ES_tradnl"/>
        </w:rPr>
        <w:t>1</w:t>
      </w:r>
      <w:r w:rsidRPr="00B47C33">
        <w:rPr>
          <w:rFonts w:ascii="Arial" w:hAnsi="Arial" w:cs="Arial"/>
          <w:b/>
          <w:sz w:val="22"/>
          <w:szCs w:val="22"/>
          <w:lang w:val="es-ES_tradnl"/>
        </w:rPr>
        <w:t xml:space="preserve">. </w:t>
      </w:r>
      <w:r>
        <w:rPr>
          <w:rFonts w:ascii="Arial" w:hAnsi="Arial" w:cs="Arial"/>
          <w:b/>
          <w:sz w:val="22"/>
          <w:szCs w:val="22"/>
          <w:lang w:val="es-ES_tradnl"/>
        </w:rPr>
        <w:t>G</w:t>
      </w:r>
      <w:r w:rsidRPr="00B47C33">
        <w:rPr>
          <w:rFonts w:ascii="Arial" w:hAnsi="Arial" w:cs="Arial"/>
          <w:b/>
          <w:sz w:val="22"/>
          <w:szCs w:val="22"/>
          <w:lang w:val="es-ES_tradnl"/>
        </w:rPr>
        <w:t>arantía de cumplimiento de contrato</w:t>
      </w:r>
      <w:r>
        <w:rPr>
          <w:rFonts w:ascii="Arial" w:hAnsi="Arial" w:cs="Arial"/>
          <w:b/>
          <w:sz w:val="22"/>
          <w:szCs w:val="22"/>
          <w:lang w:val="es-ES_tradnl"/>
        </w:rPr>
        <w:t>:</w:t>
      </w:r>
      <w:r w:rsidRPr="00B47C33">
        <w:rPr>
          <w:rFonts w:ascii="Arial" w:hAnsi="Arial" w:cs="Arial"/>
          <w:b/>
          <w:sz w:val="22"/>
          <w:szCs w:val="22"/>
          <w:lang w:val="es-ES_tradnl"/>
        </w:rPr>
        <w:t xml:space="preserve"> </w:t>
      </w:r>
    </w:p>
    <w:p w:rsidR="0023218E"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w:t>
      </w:r>
      <w:r w:rsidRPr="00B47C33">
        <w:rPr>
          <w:rFonts w:ascii="Arial" w:hAnsi="Arial" w:cs="Arial"/>
          <w:b/>
          <w:bCs/>
          <w:position w:val="-6"/>
          <w:sz w:val="22"/>
          <w:szCs w:val="22"/>
          <w:lang w:val="es-ES_tradnl"/>
        </w:rPr>
        <w:t>PROVEEDOR</w:t>
      </w:r>
      <w:r w:rsidRPr="00B47C33">
        <w:rPr>
          <w:rFonts w:ascii="Arial" w:hAnsi="Arial" w:cs="Arial"/>
          <w:position w:val="-6"/>
          <w:sz w:val="22"/>
          <w:szCs w:val="22"/>
          <w:lang w:val="es-ES_tradnl"/>
        </w:rPr>
        <w:t xml:space="preserve"> garantiza la correcta y fiel ejecución del presente </w:t>
      </w:r>
      <w:r w:rsidRPr="00B47C33">
        <w:rPr>
          <w:rFonts w:ascii="Arial" w:hAnsi="Arial" w:cs="Arial"/>
          <w:b/>
          <w:bCs/>
          <w:position w:val="-6"/>
          <w:sz w:val="22"/>
          <w:szCs w:val="22"/>
          <w:lang w:val="es-ES_tradnl"/>
        </w:rPr>
        <w:t xml:space="preserve">CONTRATO </w:t>
      </w:r>
      <w:r w:rsidRPr="00B47C33">
        <w:rPr>
          <w:rFonts w:ascii="Arial" w:hAnsi="Arial" w:cs="Arial"/>
          <w:position w:val="-6"/>
          <w:sz w:val="22"/>
          <w:szCs w:val="22"/>
          <w:lang w:val="es-ES_tradnl"/>
        </w:rPr>
        <w:t xml:space="preserve">en todas sus partes con la Carta de Crédito Stand </w:t>
      </w:r>
      <w:proofErr w:type="spellStart"/>
      <w:r w:rsidRPr="00B47C33">
        <w:rPr>
          <w:rFonts w:ascii="Arial" w:hAnsi="Arial" w:cs="Arial"/>
          <w:position w:val="-6"/>
          <w:sz w:val="22"/>
          <w:szCs w:val="22"/>
          <w:lang w:val="es-ES_tradnl"/>
        </w:rPr>
        <w:t>by</w:t>
      </w:r>
      <w:proofErr w:type="spellEnd"/>
      <w:r w:rsidRPr="00B47C33">
        <w:rPr>
          <w:rFonts w:ascii="Arial" w:hAnsi="Arial" w:cs="Arial"/>
          <w:position w:val="-6"/>
          <w:sz w:val="22"/>
          <w:szCs w:val="22"/>
          <w:lang w:val="es-ES_tradnl"/>
        </w:rPr>
        <w:t xml:space="preserve"> Nº ……………………, emitida en fecha ………………., con validez hasta el ……………………….., a la orden de Yacimientos Petrolíferos Fiscales Bolivianos</w:t>
      </w:r>
      <w:r w:rsidRPr="00B47C33">
        <w:rPr>
          <w:rFonts w:ascii="Arial" w:hAnsi="Arial" w:cs="Arial"/>
          <w:b/>
          <w:i/>
          <w:position w:val="-6"/>
          <w:sz w:val="22"/>
          <w:szCs w:val="22"/>
          <w:lang w:val="es-ES_tradnl"/>
        </w:rPr>
        <w:t xml:space="preserve"> </w:t>
      </w:r>
      <w:r w:rsidRPr="00B47C33">
        <w:rPr>
          <w:rFonts w:ascii="Arial" w:hAnsi="Arial" w:cs="Arial"/>
          <w:position w:val="-6"/>
          <w:sz w:val="22"/>
          <w:szCs w:val="22"/>
          <w:lang w:val="es-ES_tradnl"/>
        </w:rPr>
        <w:t xml:space="preserve">por el </w:t>
      </w:r>
      <w:r w:rsidRPr="00887421">
        <w:rPr>
          <w:rFonts w:ascii="Arial" w:hAnsi="Arial" w:cs="Arial"/>
          <w:position w:val="-6"/>
          <w:sz w:val="22"/>
          <w:szCs w:val="22"/>
          <w:lang w:val="es-ES_tradnl"/>
        </w:rPr>
        <w:t>7% (siete por ciento)</w:t>
      </w:r>
      <w:r w:rsidRPr="00B47C33">
        <w:rPr>
          <w:rFonts w:ascii="Arial" w:hAnsi="Arial" w:cs="Arial"/>
          <w:position w:val="-6"/>
          <w:sz w:val="22"/>
          <w:szCs w:val="22"/>
          <w:lang w:val="es-ES_tradnl"/>
        </w:rPr>
        <w:t xml:space="preserve"> del valor del </w:t>
      </w:r>
      <w:r w:rsidRPr="00B47C33">
        <w:rPr>
          <w:rFonts w:ascii="Arial" w:hAnsi="Arial" w:cs="Arial"/>
          <w:b/>
          <w:bCs/>
          <w:position w:val="-6"/>
          <w:sz w:val="22"/>
          <w:szCs w:val="22"/>
          <w:lang w:val="es-ES_tradnl"/>
        </w:rPr>
        <w:t>CONTRATO</w:t>
      </w:r>
      <w:r w:rsidRPr="00B47C33">
        <w:rPr>
          <w:rFonts w:ascii="Arial" w:hAnsi="Arial" w:cs="Arial"/>
          <w:position w:val="-6"/>
          <w:sz w:val="22"/>
          <w:szCs w:val="22"/>
          <w:lang w:val="es-ES_tradnl"/>
        </w:rPr>
        <w:t xml:space="preserve">, que corresponde a </w:t>
      </w:r>
      <w:r w:rsidRPr="00B47C33">
        <w:rPr>
          <w:rFonts w:ascii="Arial" w:hAnsi="Arial" w:cs="Arial"/>
          <w:b/>
          <w:position w:val="-6"/>
          <w:sz w:val="22"/>
          <w:szCs w:val="22"/>
          <w:lang w:val="es-ES_tradnl"/>
        </w:rPr>
        <w:t>$</w:t>
      </w:r>
      <w:proofErr w:type="spellStart"/>
      <w:r w:rsidRPr="00B47C33">
        <w:rPr>
          <w:rFonts w:ascii="Arial" w:hAnsi="Arial" w:cs="Arial"/>
          <w:b/>
          <w:position w:val="-6"/>
          <w:sz w:val="22"/>
          <w:szCs w:val="22"/>
          <w:lang w:val="es-ES_tradnl"/>
        </w:rPr>
        <w:t>us</w:t>
      </w:r>
      <w:proofErr w:type="spellEnd"/>
      <w:r w:rsidRPr="00B47C33">
        <w:rPr>
          <w:rFonts w:ascii="Arial" w:hAnsi="Arial" w:cs="Arial"/>
          <w:b/>
          <w:position w:val="-6"/>
          <w:sz w:val="22"/>
          <w:szCs w:val="22"/>
          <w:lang w:val="es-ES_tradnl"/>
        </w:rPr>
        <w:t xml:space="preserve">. …………………… </w:t>
      </w:r>
      <w:r>
        <w:rPr>
          <w:rFonts w:ascii="Arial" w:hAnsi="Arial" w:cs="Arial"/>
          <w:b/>
          <w:i/>
          <w:position w:val="-6"/>
          <w:sz w:val="22"/>
          <w:szCs w:val="22"/>
          <w:lang w:val="es-ES_tradnl"/>
        </w:rPr>
        <w:t>(S</w:t>
      </w:r>
      <w:r w:rsidRPr="00B47C33">
        <w:rPr>
          <w:rFonts w:ascii="Arial" w:hAnsi="Arial" w:cs="Arial"/>
          <w:b/>
          <w:i/>
          <w:position w:val="-6"/>
          <w:sz w:val="22"/>
          <w:szCs w:val="22"/>
          <w:lang w:val="es-ES_tradnl"/>
        </w:rPr>
        <w:t>eñalar monto numeral y literal</w:t>
      </w:r>
      <w:r w:rsidRPr="00B47C33">
        <w:rPr>
          <w:rFonts w:ascii="Arial" w:hAnsi="Arial" w:cs="Arial"/>
          <w:b/>
          <w:position w:val="-6"/>
          <w:sz w:val="22"/>
          <w:szCs w:val="22"/>
          <w:lang w:val="es-ES_tradnl"/>
        </w:rPr>
        <w:t>)</w:t>
      </w:r>
      <w:r w:rsidRPr="00B47C33">
        <w:rPr>
          <w:rFonts w:ascii="Arial" w:hAnsi="Arial" w:cs="Arial"/>
          <w:position w:val="-6"/>
          <w:sz w:val="22"/>
          <w:szCs w:val="22"/>
          <w:lang w:val="es-ES_tradnl"/>
        </w:rPr>
        <w:t xml:space="preserve">. La citada Carta de Crédito </w:t>
      </w:r>
      <w:proofErr w:type="spellStart"/>
      <w:r w:rsidRPr="00B47C33">
        <w:rPr>
          <w:rFonts w:ascii="Arial" w:hAnsi="Arial" w:cs="Arial"/>
          <w:position w:val="-6"/>
          <w:sz w:val="22"/>
          <w:szCs w:val="22"/>
          <w:lang w:val="es-ES_tradnl"/>
        </w:rPr>
        <w:t>Standby</w:t>
      </w:r>
      <w:proofErr w:type="spellEnd"/>
      <w:r w:rsidRPr="00B47C33">
        <w:rPr>
          <w:rFonts w:ascii="Arial" w:hAnsi="Arial" w:cs="Arial"/>
          <w:position w:val="-6"/>
          <w:sz w:val="22"/>
          <w:szCs w:val="22"/>
          <w:lang w:val="es-ES_tradnl"/>
        </w:rPr>
        <w:t xml:space="preserve"> fue notificada por el Banco ………………………………, en fecha ……………………………, a través de la Nota Nº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snapToGrid w:val="0"/>
          <w:sz w:val="22"/>
          <w:szCs w:val="22"/>
        </w:rPr>
        <w:lastRenderedPageBreak/>
        <w:t xml:space="preserve">La descrita garantía debe ser emitida a favor de la </w:t>
      </w:r>
      <w:r w:rsidRPr="00B47C33">
        <w:rPr>
          <w:rFonts w:ascii="Arial" w:hAnsi="Arial" w:cs="Arial"/>
          <w:b/>
          <w:snapToGrid w:val="0"/>
          <w:sz w:val="22"/>
          <w:szCs w:val="22"/>
        </w:rPr>
        <w:t>ENTIDAD</w:t>
      </w:r>
      <w:r w:rsidRPr="00B47C33">
        <w:rPr>
          <w:rFonts w:ascii="Arial" w:hAnsi="Arial" w:cs="Arial"/>
          <w:snapToGrid w:val="0"/>
          <w:sz w:val="22"/>
          <w:szCs w:val="22"/>
        </w:rPr>
        <w:t xml:space="preserve">, por un banco internacional y </w:t>
      </w:r>
      <w:proofErr w:type="gramStart"/>
      <w:r w:rsidRPr="00B47C33">
        <w:rPr>
          <w:rFonts w:ascii="Arial" w:hAnsi="Arial" w:cs="Arial"/>
          <w:snapToGrid w:val="0"/>
          <w:sz w:val="22"/>
          <w:szCs w:val="22"/>
        </w:rPr>
        <w:t>notificada</w:t>
      </w:r>
      <w:proofErr w:type="gramEnd"/>
      <w:r w:rsidRPr="00B47C33">
        <w:rPr>
          <w:rFonts w:ascii="Arial" w:hAnsi="Arial" w:cs="Arial"/>
          <w:snapToGrid w:val="0"/>
          <w:sz w:val="22"/>
          <w:szCs w:val="22"/>
        </w:rPr>
        <w:t xml:space="preserve"> por un banco local establecido en el Estado Plurinacional de Bolivia que deberá ser de carácter renovable, irrevocable y de ejecución inmediata a primer requerimiento.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importe de dicha garantía en caso de cualquier incumplimiento contractual incurrido por 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será pagado en favor de la </w:t>
      </w:r>
      <w:r w:rsidRPr="00B47C33">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sin necesidad de ningún trámite o acción judicial, a su solo requerimiento.</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tiene la obligación de mantener actualizada la garantía de cumplimiento de contrato, cuantas veces lo requiera por razones justificadas la </w:t>
      </w:r>
      <w:r w:rsidRPr="00B47C33">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quien llevará el control directo de vigencia de la misma bajo su responsabilidad,</w:t>
      </w:r>
      <w:r w:rsidRPr="00B47C33">
        <w:rPr>
          <w:rFonts w:ascii="Arial" w:hAnsi="Arial" w:cs="Arial"/>
          <w:color w:val="0070C0"/>
          <w:position w:val="-6"/>
          <w:sz w:val="22"/>
          <w:szCs w:val="22"/>
          <w:lang w:val="es-ES_tradnl"/>
        </w:rPr>
        <w:t xml:space="preserve"> </w:t>
      </w:r>
      <w:r w:rsidRPr="00B47C33">
        <w:rPr>
          <w:rFonts w:ascii="Arial" w:hAnsi="Arial" w:cs="Arial"/>
          <w:position w:val="-6"/>
          <w:sz w:val="22"/>
          <w:szCs w:val="22"/>
          <w:lang w:val="es-ES_tradnl"/>
        </w:rPr>
        <w:t xml:space="preserve">asimismo dicha garantía estará vigente hasta sesenta (60) días calendario adicionales a partir de la recepción definitiva de </w:t>
      </w:r>
      <w:r>
        <w:rPr>
          <w:rFonts w:ascii="Arial" w:hAnsi="Arial" w:cs="Arial"/>
          <w:position w:val="-6"/>
          <w:sz w:val="22"/>
          <w:szCs w:val="22"/>
          <w:lang w:val="es-ES_tradnl"/>
        </w:rPr>
        <w:t xml:space="preserve">la Adquisición. </w:t>
      </w:r>
      <w:r w:rsidRPr="00B47C33">
        <w:rPr>
          <w:rFonts w:ascii="Arial" w:hAnsi="Arial" w:cs="Arial"/>
          <w:b/>
          <w:i/>
          <w:position w:val="-6"/>
          <w:sz w:val="22"/>
          <w:szCs w:val="22"/>
          <w:lang w:val="es-ES_tradnl"/>
        </w:rPr>
        <w:t>(</w:t>
      </w:r>
      <w:proofErr w:type="gramStart"/>
      <w:r w:rsidRPr="00B47C33">
        <w:rPr>
          <w:rFonts w:ascii="Arial" w:hAnsi="Arial" w:cs="Arial"/>
          <w:b/>
          <w:i/>
          <w:position w:val="-6"/>
          <w:sz w:val="22"/>
          <w:szCs w:val="22"/>
          <w:lang w:val="es-ES_tradnl"/>
        </w:rPr>
        <w:t>incluir</w:t>
      </w:r>
      <w:proofErr w:type="gramEnd"/>
      <w:r w:rsidRPr="00B47C33">
        <w:rPr>
          <w:rFonts w:ascii="Arial" w:hAnsi="Arial" w:cs="Arial"/>
          <w:b/>
          <w:i/>
          <w:position w:val="-6"/>
          <w:sz w:val="22"/>
          <w:szCs w:val="22"/>
          <w:lang w:val="es-ES_tradnl"/>
        </w:rPr>
        <w:t xml:space="preserve"> este párrafo de acuerdo a lo establecido en las especificaciones técnicas).</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Si se procediera a la recepción </w:t>
      </w:r>
      <w:r>
        <w:rPr>
          <w:rFonts w:ascii="Arial" w:hAnsi="Arial" w:cs="Arial"/>
          <w:sz w:val="22"/>
          <w:szCs w:val="22"/>
          <w:lang w:val="es-ES_tradnl"/>
        </w:rPr>
        <w:t>de la A</w:t>
      </w:r>
      <w:r w:rsidRPr="00B47C33">
        <w:rPr>
          <w:rFonts w:ascii="Arial" w:hAnsi="Arial" w:cs="Arial"/>
          <w:sz w:val="22"/>
          <w:szCs w:val="22"/>
          <w:lang w:val="es-ES_tradnl"/>
        </w:rPr>
        <w:t xml:space="preserve">dquisición de forma satisfactoria y dentro del plazo previsto en la </w:t>
      </w:r>
      <w:r>
        <w:rPr>
          <w:rFonts w:ascii="Arial" w:hAnsi="Arial" w:cs="Arial"/>
          <w:sz w:val="22"/>
          <w:szCs w:val="22"/>
          <w:lang w:val="es-ES_tradnl"/>
        </w:rPr>
        <w:t>c</w:t>
      </w:r>
      <w:r w:rsidRPr="00B47C33">
        <w:rPr>
          <w:rFonts w:ascii="Arial" w:hAnsi="Arial" w:cs="Arial"/>
          <w:sz w:val="22"/>
          <w:szCs w:val="22"/>
          <w:lang w:val="es-ES_tradnl"/>
        </w:rPr>
        <w:t xml:space="preserve">láusula de </w:t>
      </w:r>
      <w:r>
        <w:rPr>
          <w:rFonts w:ascii="Arial" w:hAnsi="Arial" w:cs="Arial"/>
          <w:sz w:val="22"/>
          <w:szCs w:val="22"/>
          <w:lang w:val="es-ES_tradnl"/>
        </w:rPr>
        <w:t>v</w:t>
      </w:r>
      <w:r w:rsidRPr="00B47C33">
        <w:rPr>
          <w:rFonts w:ascii="Arial" w:hAnsi="Arial" w:cs="Arial"/>
          <w:sz w:val="22"/>
          <w:szCs w:val="22"/>
          <w:lang w:val="es-ES_tradnl"/>
        </w:rPr>
        <w:t xml:space="preserve">igencia y </w:t>
      </w:r>
      <w:r>
        <w:rPr>
          <w:rFonts w:ascii="Arial" w:hAnsi="Arial" w:cs="Arial"/>
          <w:sz w:val="22"/>
          <w:szCs w:val="22"/>
          <w:lang w:val="es-ES_tradnl"/>
        </w:rPr>
        <w:t>p</w:t>
      </w:r>
      <w:r w:rsidRPr="00B47C33">
        <w:rPr>
          <w:rFonts w:ascii="Arial" w:hAnsi="Arial" w:cs="Arial"/>
          <w:sz w:val="22"/>
          <w:szCs w:val="22"/>
          <w:lang w:val="es-ES_tradnl"/>
        </w:rPr>
        <w:t>lazo de Adquisición, hecho q</w:t>
      </w:r>
      <w:r>
        <w:rPr>
          <w:rFonts w:ascii="Arial" w:hAnsi="Arial" w:cs="Arial"/>
          <w:sz w:val="22"/>
          <w:szCs w:val="22"/>
          <w:lang w:val="es-ES_tradnl"/>
        </w:rPr>
        <w:t>ue se hará constar mediante el a</w:t>
      </w:r>
      <w:r w:rsidRPr="00B47C33">
        <w:rPr>
          <w:rFonts w:ascii="Arial" w:hAnsi="Arial" w:cs="Arial"/>
          <w:sz w:val="22"/>
          <w:szCs w:val="22"/>
          <w:lang w:val="es-ES_tradnl"/>
        </w:rPr>
        <w:t xml:space="preserve">cta de recepción suscrita por ambas </w:t>
      </w:r>
      <w:r>
        <w:rPr>
          <w:rFonts w:ascii="Arial" w:hAnsi="Arial" w:cs="Arial"/>
          <w:sz w:val="22"/>
          <w:szCs w:val="22"/>
          <w:lang w:val="es-ES_tradnl"/>
        </w:rPr>
        <w:t>P</w:t>
      </w:r>
      <w:r w:rsidRPr="00B47C33">
        <w:rPr>
          <w:rFonts w:ascii="Arial" w:hAnsi="Arial" w:cs="Arial"/>
          <w:sz w:val="22"/>
          <w:szCs w:val="22"/>
          <w:lang w:val="es-ES_tradnl"/>
        </w:rPr>
        <w:t xml:space="preserve">artes, dicha garantía será devuelta después de la </w:t>
      </w:r>
      <w:r>
        <w:rPr>
          <w:rFonts w:ascii="Arial" w:hAnsi="Arial" w:cs="Arial"/>
          <w:sz w:val="22"/>
          <w:szCs w:val="22"/>
          <w:lang w:val="es-ES_tradnl"/>
        </w:rPr>
        <w:t>l</w:t>
      </w:r>
      <w:r w:rsidRPr="00B47C33">
        <w:rPr>
          <w:rFonts w:ascii="Arial" w:hAnsi="Arial" w:cs="Arial"/>
          <w:sz w:val="22"/>
          <w:szCs w:val="22"/>
          <w:lang w:val="es-ES_tradnl"/>
        </w:rPr>
        <w:t xml:space="preserve">iquidación del Contrato, juntamente con el </w:t>
      </w:r>
      <w:r>
        <w:rPr>
          <w:rFonts w:ascii="Arial" w:hAnsi="Arial" w:cs="Arial"/>
          <w:sz w:val="22"/>
          <w:szCs w:val="22"/>
          <w:lang w:val="es-ES_tradnl"/>
        </w:rPr>
        <w:t>c</w:t>
      </w:r>
      <w:r w:rsidRPr="00B47C33">
        <w:rPr>
          <w:rFonts w:ascii="Arial" w:hAnsi="Arial" w:cs="Arial"/>
          <w:sz w:val="22"/>
          <w:szCs w:val="22"/>
          <w:lang w:val="es-ES_tradnl"/>
        </w:rPr>
        <w:t xml:space="preserve">ertificado de </w:t>
      </w:r>
      <w:r>
        <w:rPr>
          <w:rFonts w:ascii="Arial" w:hAnsi="Arial" w:cs="Arial"/>
          <w:sz w:val="22"/>
          <w:szCs w:val="22"/>
          <w:lang w:val="es-ES_tradnl"/>
        </w:rPr>
        <w:t>c</w:t>
      </w:r>
      <w:r w:rsidRPr="00B47C33">
        <w:rPr>
          <w:rFonts w:ascii="Arial" w:hAnsi="Arial" w:cs="Arial"/>
          <w:sz w:val="22"/>
          <w:szCs w:val="22"/>
          <w:lang w:val="es-ES_tradnl"/>
        </w:rPr>
        <w:t>umplimiento de Contrato.</w:t>
      </w:r>
    </w:p>
    <w:p w:rsidR="0023218E" w:rsidRPr="00B41278" w:rsidRDefault="0023218E" w:rsidP="0023218E">
      <w:pPr>
        <w:widowControl w:val="0"/>
        <w:kinsoku w:val="0"/>
        <w:overflowPunct w:val="0"/>
        <w:spacing w:after="120"/>
        <w:jc w:val="both"/>
        <w:textAlignment w:val="baseline"/>
        <w:rPr>
          <w:rFonts w:ascii="Arial" w:hAnsi="Arial" w:cs="Arial"/>
          <w:b/>
          <w:bCs/>
          <w:iCs/>
          <w:caps/>
          <w:sz w:val="22"/>
          <w:szCs w:val="22"/>
          <w:lang w:eastAsia="es-BO"/>
        </w:rPr>
      </w:pPr>
      <w:r w:rsidRPr="00B41278">
        <w:rPr>
          <w:rFonts w:ascii="Arial" w:hAnsi="Arial" w:cs="Arial"/>
          <w:b/>
          <w:bCs/>
          <w:iCs/>
          <w:caps/>
          <w:sz w:val="22"/>
          <w:szCs w:val="22"/>
          <w:lang w:eastAsia="es-BO"/>
        </w:rPr>
        <w:t xml:space="preserve">Opción 3: </w:t>
      </w:r>
    </w:p>
    <w:p w:rsidR="0023218E" w:rsidRPr="00B47C33" w:rsidRDefault="0023218E" w:rsidP="0023218E">
      <w:pPr>
        <w:spacing w:after="120"/>
        <w:jc w:val="both"/>
        <w:rPr>
          <w:rFonts w:ascii="Arial" w:hAnsi="Arial" w:cs="Arial"/>
          <w:b/>
          <w:i/>
          <w:sz w:val="22"/>
          <w:szCs w:val="22"/>
          <w:lang w:val="es-ES_tradnl"/>
        </w:rPr>
      </w:pPr>
      <w:r w:rsidRPr="00B47C33">
        <w:rPr>
          <w:rFonts w:ascii="Arial" w:hAnsi="Arial" w:cs="Arial"/>
          <w:b/>
          <w:sz w:val="22"/>
          <w:szCs w:val="22"/>
          <w:lang w:val="es-ES_tradnl"/>
        </w:rPr>
        <w:t>12.</w:t>
      </w:r>
      <w:r>
        <w:rPr>
          <w:rFonts w:ascii="Arial" w:hAnsi="Arial" w:cs="Arial"/>
          <w:b/>
          <w:sz w:val="22"/>
          <w:szCs w:val="22"/>
          <w:lang w:val="es-ES_tradnl"/>
        </w:rPr>
        <w:t>1</w:t>
      </w:r>
      <w:r w:rsidRPr="00B47C33">
        <w:rPr>
          <w:rFonts w:ascii="Arial" w:hAnsi="Arial" w:cs="Arial"/>
          <w:b/>
          <w:sz w:val="22"/>
          <w:szCs w:val="22"/>
          <w:lang w:val="es-ES_tradnl"/>
        </w:rPr>
        <w:t xml:space="preserve"> Garantía </w:t>
      </w:r>
      <w:r>
        <w:rPr>
          <w:rFonts w:ascii="Arial" w:hAnsi="Arial" w:cs="Arial"/>
          <w:b/>
          <w:sz w:val="22"/>
          <w:szCs w:val="22"/>
          <w:lang w:val="es-ES_tradnl"/>
        </w:rPr>
        <w:t>d</w:t>
      </w:r>
      <w:r w:rsidRPr="00B47C33">
        <w:rPr>
          <w:rFonts w:ascii="Arial" w:hAnsi="Arial" w:cs="Arial"/>
          <w:b/>
          <w:sz w:val="22"/>
          <w:szCs w:val="22"/>
          <w:lang w:val="es-ES_tradnl"/>
        </w:rPr>
        <w:t xml:space="preserve">e </w:t>
      </w:r>
      <w:r>
        <w:rPr>
          <w:rFonts w:ascii="Arial" w:hAnsi="Arial" w:cs="Arial"/>
          <w:b/>
          <w:sz w:val="22"/>
          <w:szCs w:val="22"/>
          <w:lang w:val="es-ES_tradnl"/>
        </w:rPr>
        <w:t>c</w:t>
      </w:r>
      <w:r w:rsidRPr="00B47C33">
        <w:rPr>
          <w:rFonts w:ascii="Arial" w:hAnsi="Arial" w:cs="Arial"/>
          <w:b/>
          <w:sz w:val="22"/>
          <w:szCs w:val="22"/>
          <w:lang w:val="es-ES_tradnl"/>
        </w:rPr>
        <w:t xml:space="preserve">umplimiento </w:t>
      </w:r>
      <w:r>
        <w:rPr>
          <w:rFonts w:ascii="Arial" w:hAnsi="Arial" w:cs="Arial"/>
          <w:b/>
          <w:sz w:val="22"/>
          <w:szCs w:val="22"/>
          <w:lang w:val="es-ES_tradnl"/>
        </w:rPr>
        <w:t>d</w:t>
      </w:r>
      <w:r w:rsidRPr="00B47C33">
        <w:rPr>
          <w:rFonts w:ascii="Arial" w:hAnsi="Arial" w:cs="Arial"/>
          <w:b/>
          <w:sz w:val="22"/>
          <w:szCs w:val="22"/>
          <w:lang w:val="es-ES_tradnl"/>
        </w:rPr>
        <w:t>e Contrato</w:t>
      </w:r>
      <w:r>
        <w:rPr>
          <w:rFonts w:ascii="Arial" w:hAnsi="Arial" w:cs="Arial"/>
          <w:b/>
          <w:sz w:val="22"/>
          <w:szCs w:val="22"/>
          <w:lang w:val="es-ES_tradnl"/>
        </w:rPr>
        <w:t>:</w:t>
      </w:r>
      <w:r w:rsidRPr="00B47C33">
        <w:rPr>
          <w:rFonts w:ascii="Arial" w:hAnsi="Arial" w:cs="Arial"/>
          <w:b/>
          <w:sz w:val="22"/>
          <w:szCs w:val="22"/>
          <w:lang w:val="es-ES_tradnl"/>
        </w:rPr>
        <w:t xml:space="preserve"> </w:t>
      </w:r>
    </w:p>
    <w:p w:rsidR="0023218E" w:rsidRPr="00B47C33" w:rsidRDefault="0023218E" w:rsidP="0023218E">
      <w:pPr>
        <w:shd w:val="clear" w:color="auto" w:fill="FFFFFF"/>
        <w:spacing w:after="120"/>
        <w:jc w:val="both"/>
        <w:rPr>
          <w:rFonts w:ascii="Arial" w:hAnsi="Arial" w:cs="Arial"/>
          <w:color w:val="212121"/>
          <w:sz w:val="22"/>
          <w:szCs w:val="22"/>
          <w:lang w:val="es-BO" w:eastAsia="es-BO"/>
        </w:rPr>
      </w:pPr>
      <w:r w:rsidRPr="00B01F69">
        <w:rPr>
          <w:rFonts w:ascii="Arial" w:hAnsi="Arial" w:cs="Arial"/>
          <w:color w:val="212121"/>
          <w:sz w:val="22"/>
          <w:szCs w:val="22"/>
          <w:lang w:val="es-BO" w:eastAsia="es-BO"/>
        </w:rPr>
        <w:t>El </w:t>
      </w:r>
      <w:r w:rsidRPr="00B01F69">
        <w:rPr>
          <w:rFonts w:ascii="Arial" w:hAnsi="Arial" w:cs="Arial"/>
          <w:b/>
          <w:bCs/>
          <w:color w:val="212121"/>
          <w:sz w:val="22"/>
          <w:szCs w:val="22"/>
          <w:lang w:val="es-BO" w:eastAsia="es-BO"/>
        </w:rPr>
        <w:t>PROVEEDOR</w:t>
      </w:r>
      <w:r w:rsidRPr="00B01F69">
        <w:rPr>
          <w:rFonts w:ascii="Arial" w:hAnsi="Arial" w:cs="Arial"/>
          <w:color w:val="212121"/>
          <w:sz w:val="22"/>
          <w:szCs w:val="22"/>
          <w:lang w:val="es-BO" w:eastAsia="es-BO"/>
        </w:rPr>
        <w:t> conforme</w:t>
      </w:r>
      <w:r w:rsidRPr="00B01F69">
        <w:rPr>
          <w:rFonts w:ascii="Arial" w:hAnsi="Arial" w:cs="Arial"/>
          <w:b/>
          <w:bCs/>
          <w:color w:val="212121"/>
          <w:sz w:val="22"/>
          <w:szCs w:val="22"/>
          <w:lang w:val="es-BO" w:eastAsia="es-BO"/>
        </w:rPr>
        <w:t> </w:t>
      </w:r>
      <w:r w:rsidRPr="00B01F69">
        <w:rPr>
          <w:rFonts w:ascii="Arial" w:hAnsi="Arial" w:cs="Arial"/>
          <w:color w:val="212121"/>
          <w:sz w:val="22"/>
          <w:szCs w:val="22"/>
          <w:lang w:val="es-BO" w:eastAsia="es-BO"/>
        </w:rPr>
        <w:t>nota de fecha</w:t>
      </w:r>
      <w:r>
        <w:rPr>
          <w:rFonts w:ascii="Arial" w:hAnsi="Arial" w:cs="Arial"/>
          <w:color w:val="212121"/>
          <w:sz w:val="22"/>
          <w:szCs w:val="22"/>
          <w:lang w:val="es-BO" w:eastAsia="es-BO"/>
        </w:rPr>
        <w:t>……………….(señalar día, mes y año)</w:t>
      </w:r>
      <w:r w:rsidRPr="00B01F69">
        <w:rPr>
          <w:rFonts w:ascii="Arial" w:hAnsi="Arial" w:cs="Arial"/>
          <w:color w:val="212121"/>
          <w:sz w:val="22"/>
          <w:szCs w:val="22"/>
          <w:lang w:val="es-BO" w:eastAsia="es-BO"/>
        </w:rPr>
        <w:t>, acepta y autoriza expresamente, que la </w:t>
      </w:r>
      <w:r w:rsidRPr="00B01F69">
        <w:rPr>
          <w:rFonts w:ascii="Arial" w:hAnsi="Arial" w:cs="Arial"/>
          <w:b/>
          <w:bCs/>
          <w:color w:val="212121"/>
          <w:sz w:val="22"/>
          <w:szCs w:val="22"/>
          <w:lang w:val="es-BO" w:eastAsia="es-BO"/>
        </w:rPr>
        <w:t>ENTIDAD </w:t>
      </w:r>
      <w:r w:rsidRPr="00B01F69">
        <w:rPr>
          <w:rFonts w:ascii="Arial" w:hAnsi="Arial" w:cs="Arial"/>
          <w:color w:val="212121"/>
          <w:sz w:val="22"/>
          <w:szCs w:val="22"/>
          <w:lang w:val="es-BO" w:eastAsia="es-BO"/>
        </w:rPr>
        <w:t>retendrá el 7% (siete por ciento) de cada pago, en sustitución de la garantía de cumplimiento de Contrato.</w:t>
      </w:r>
    </w:p>
    <w:p w:rsidR="0023218E" w:rsidRDefault="0023218E" w:rsidP="0023218E">
      <w:pPr>
        <w:shd w:val="clear" w:color="auto" w:fill="FFFFFF"/>
        <w:spacing w:after="120"/>
        <w:jc w:val="both"/>
        <w:rPr>
          <w:rFonts w:ascii="Arial" w:hAnsi="Arial" w:cs="Arial"/>
          <w:color w:val="212121"/>
          <w:sz w:val="22"/>
          <w:szCs w:val="22"/>
          <w:lang w:val="es-BO" w:eastAsia="es-BO"/>
        </w:rPr>
      </w:pPr>
      <w:r w:rsidRPr="00B01F69">
        <w:rPr>
          <w:rFonts w:ascii="Arial" w:hAnsi="Arial" w:cs="Arial"/>
          <w:color w:val="212121"/>
          <w:sz w:val="22"/>
          <w:szCs w:val="22"/>
          <w:lang w:val="es-BO" w:eastAsia="es-BO"/>
        </w:rPr>
        <w:t>Estas retenciones serán reintegradas a los 60 (sesenta) días hábiles posteriores de haberse producido la recepción de la Adquisición. Cualquier incumplimiento contractual en que incurra el </w:t>
      </w:r>
      <w:r w:rsidRPr="00B01F69">
        <w:rPr>
          <w:rFonts w:ascii="Arial" w:hAnsi="Arial" w:cs="Arial"/>
          <w:b/>
          <w:bCs/>
          <w:color w:val="212121"/>
          <w:sz w:val="22"/>
          <w:szCs w:val="22"/>
          <w:lang w:val="es-BO" w:eastAsia="es-BO"/>
        </w:rPr>
        <w:t>PROVEEDOR</w:t>
      </w:r>
      <w:r w:rsidRPr="00B01F69">
        <w:rPr>
          <w:rFonts w:ascii="Arial" w:hAnsi="Arial" w:cs="Arial"/>
          <w:color w:val="212121"/>
          <w:sz w:val="22"/>
          <w:szCs w:val="22"/>
          <w:lang w:val="es-BO" w:eastAsia="es-BO"/>
        </w:rPr>
        <w:t>, dará lugar a la consolidación de las retenciones mencionadas en favor de la </w:t>
      </w:r>
      <w:r w:rsidRPr="00B01F69">
        <w:rPr>
          <w:rFonts w:ascii="Arial" w:hAnsi="Arial" w:cs="Arial"/>
          <w:b/>
          <w:bCs/>
          <w:color w:val="212121"/>
          <w:sz w:val="22"/>
          <w:szCs w:val="22"/>
          <w:lang w:val="es-BO" w:eastAsia="es-BO"/>
        </w:rPr>
        <w:t>ENTIDAD</w:t>
      </w:r>
      <w:r w:rsidRPr="00B01F69">
        <w:rPr>
          <w:rFonts w:ascii="Arial" w:hAnsi="Arial" w:cs="Arial"/>
          <w:color w:val="212121"/>
          <w:sz w:val="22"/>
          <w:szCs w:val="22"/>
          <w:lang w:val="es-BO" w:eastAsia="es-BO"/>
        </w:rPr>
        <w:t> a su solo requerimiento sin necesidad de ningún trámite o acción judicial.</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12.2  Garantía de funcionamiento de maquinaria y/o equipo: (Cuando corresponda)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Tiene por objeto garantizar el buen funcionamiento y/o mantenimiento de maquinaria y/o equipo objeto del Contrato. El monto de esta garantía será hasta un máximo del 1.5% (uno punto cinco por ciento) del monto total del Contrato con una vigencia de dos años computables a partir de la recepción de la Adquisición.</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importe de esta garantía podrá ser ejecutada a favor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en caso de que la Adquisición entregada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no presente buen funcionamiento y/o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no hubiese efectuado el mantenimiento preventivo dentro del plazo de vigencia de la garantía.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Si dentro del plazo previsto por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la Adquisición objeto del presente proceso de contratación, no presenta fallas en su funcionamiento y tuviera el mantenimiento adecuado, dicha garantía será devuelta al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23218E" w:rsidRDefault="0023218E" w:rsidP="0023218E">
      <w:pPr>
        <w:shd w:val="clear" w:color="auto" w:fill="FFFFFF"/>
        <w:spacing w:after="120"/>
        <w:jc w:val="both"/>
        <w:rPr>
          <w:rFonts w:ascii="Arial" w:hAnsi="Arial" w:cs="Arial"/>
          <w:color w:val="212121"/>
          <w:sz w:val="22"/>
          <w:szCs w:val="22"/>
          <w:lang w:val="es-BO" w:eastAsia="es-BO"/>
        </w:rPr>
      </w:pPr>
      <w:r w:rsidRPr="00B47C33">
        <w:rPr>
          <w:rFonts w:ascii="Arial" w:hAnsi="Arial" w:cs="Arial"/>
          <w:sz w:val="22"/>
          <w:szCs w:val="22"/>
          <w:lang w:val="es-ES_tradnl"/>
        </w:rPr>
        <w:t>Tipo de garantía: Boleta de garantía emitida por cualquier entidad de intermediación financiera bancaria, regulada y autorizada por la instancia competente.</w:t>
      </w:r>
    </w:p>
    <w:p w:rsidR="0023218E" w:rsidRPr="00B47C33" w:rsidRDefault="0023218E" w:rsidP="0023218E">
      <w:pPr>
        <w:spacing w:after="120"/>
        <w:jc w:val="both"/>
        <w:rPr>
          <w:rFonts w:ascii="Arial" w:hAnsi="Arial" w:cs="Arial"/>
          <w:b/>
          <w:bCs/>
          <w:i/>
          <w:sz w:val="22"/>
          <w:szCs w:val="22"/>
          <w:lang w:val="es-BO"/>
        </w:rPr>
      </w:pPr>
      <w:r w:rsidRPr="00B47C33">
        <w:rPr>
          <w:rFonts w:ascii="Arial" w:hAnsi="Arial" w:cs="Arial"/>
          <w:b/>
          <w:sz w:val="22"/>
          <w:szCs w:val="22"/>
          <w:u w:val="single"/>
          <w:lang w:val="es-BO"/>
        </w:rPr>
        <w:t>DÉCIMA TERCERA.- (ANTICIPO)</w:t>
      </w:r>
      <w:r w:rsidRPr="00B47C33">
        <w:rPr>
          <w:rFonts w:ascii="Arial" w:hAnsi="Arial" w:cs="Arial"/>
          <w:b/>
          <w:bCs/>
          <w:i/>
          <w:sz w:val="22"/>
          <w:szCs w:val="22"/>
          <w:lang w:val="es-BO"/>
        </w:rPr>
        <w:t xml:space="preserve"> </w:t>
      </w:r>
    </w:p>
    <w:p w:rsidR="0023218E" w:rsidRPr="00B47C33" w:rsidRDefault="0023218E" w:rsidP="0023218E">
      <w:pPr>
        <w:pStyle w:val="CM2"/>
        <w:spacing w:after="120" w:line="240" w:lineRule="auto"/>
        <w:ind w:right="-7"/>
        <w:jc w:val="both"/>
        <w:rPr>
          <w:rFonts w:ascii="Arial" w:hAnsi="Arial" w:cs="Arial"/>
          <w:sz w:val="22"/>
          <w:szCs w:val="22"/>
          <w:lang w:val="es-BO"/>
        </w:rPr>
      </w:pPr>
      <w:r w:rsidRPr="00B47C33">
        <w:rPr>
          <w:rFonts w:ascii="Arial" w:hAnsi="Arial" w:cs="Arial"/>
          <w:sz w:val="22"/>
          <w:szCs w:val="22"/>
          <w:lang w:val="es-BO"/>
        </w:rPr>
        <w:t>L</w:t>
      </w:r>
      <w:r w:rsidRPr="00B47C33">
        <w:rPr>
          <w:rFonts w:ascii="Arial" w:hAnsi="Arial" w:cs="Arial"/>
          <w:sz w:val="22"/>
          <w:szCs w:val="22"/>
        </w:rPr>
        <w:t xml:space="preserve">a </w:t>
      </w:r>
      <w:r w:rsidRPr="00B47C33">
        <w:rPr>
          <w:rFonts w:ascii="Arial" w:hAnsi="Arial" w:cs="Arial"/>
          <w:b/>
          <w:sz w:val="22"/>
          <w:szCs w:val="22"/>
        </w:rPr>
        <w:t>ENTIDAD</w:t>
      </w:r>
      <w:r w:rsidRPr="00B47C33">
        <w:rPr>
          <w:rFonts w:ascii="Arial" w:hAnsi="Arial" w:cs="Arial"/>
          <w:sz w:val="22"/>
          <w:szCs w:val="22"/>
          <w:lang w:val="es-BO"/>
        </w:rPr>
        <w:t xml:space="preserve">, a solicitud del </w:t>
      </w:r>
      <w:r w:rsidRPr="00B47C33">
        <w:rPr>
          <w:rFonts w:ascii="Arial" w:hAnsi="Arial" w:cs="Arial"/>
          <w:b/>
          <w:sz w:val="22"/>
          <w:szCs w:val="22"/>
          <w:lang w:val="es-BO"/>
        </w:rPr>
        <w:t>PROVEEDOR</w:t>
      </w:r>
      <w:r w:rsidRPr="00B47C33">
        <w:rPr>
          <w:rFonts w:ascii="Arial" w:hAnsi="Arial" w:cs="Arial"/>
          <w:sz w:val="22"/>
          <w:szCs w:val="22"/>
          <w:lang w:val="es-BO"/>
        </w:rPr>
        <w:t xml:space="preserve"> otorgará un anticipo, el cual no deberá exceder del 20% (veinte por ciento) del monto total del Contrato y el cual deberá ser requerido previa </w:t>
      </w:r>
      <w:r w:rsidRPr="00B47C33">
        <w:rPr>
          <w:rFonts w:ascii="Arial" w:hAnsi="Arial" w:cs="Arial"/>
          <w:sz w:val="22"/>
          <w:szCs w:val="22"/>
          <w:lang w:val="es-BO"/>
        </w:rPr>
        <w:lastRenderedPageBreak/>
        <w:t>la presentación de la boleta de garantía de correcta inversión de anticipo por el 100% (cien por ciento) del monto a ser desembolsado</w:t>
      </w:r>
      <w:r w:rsidRPr="00B47C33">
        <w:rPr>
          <w:rFonts w:ascii="Arial" w:hAnsi="Arial" w:cs="Arial"/>
          <w:bCs/>
          <w:iCs/>
          <w:sz w:val="22"/>
          <w:szCs w:val="22"/>
        </w:rPr>
        <w:t xml:space="preserve">, </w:t>
      </w:r>
      <w:r w:rsidRPr="00B47C33">
        <w:rPr>
          <w:rFonts w:ascii="Arial" w:hAnsi="Arial" w:cs="Arial"/>
          <w:sz w:val="22"/>
          <w:szCs w:val="22"/>
          <w:lang w:val="es-BO"/>
        </w:rPr>
        <w:t xml:space="preserve">caso contrario se entenderá por anticipo no solicitado; dicho anticipo podrá ser desembolsado por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en uno o más desembolsos.</w:t>
      </w:r>
    </w:p>
    <w:p w:rsidR="0023218E" w:rsidRPr="00B47C33" w:rsidRDefault="0023218E" w:rsidP="0023218E">
      <w:pPr>
        <w:spacing w:before="120" w:after="120"/>
        <w:jc w:val="both"/>
        <w:rPr>
          <w:rFonts w:ascii="Arial" w:hAnsi="Arial" w:cs="Arial"/>
          <w:sz w:val="22"/>
          <w:szCs w:val="22"/>
          <w:lang w:val="es-BO"/>
        </w:rPr>
      </w:pPr>
      <w:r w:rsidRPr="00B47C33">
        <w:rPr>
          <w:rFonts w:ascii="Arial" w:hAnsi="Arial" w:cs="Arial"/>
          <w:sz w:val="22"/>
          <w:szCs w:val="22"/>
          <w:lang w:val="es-BO"/>
        </w:rPr>
        <w:t xml:space="preserve">El importe del anticipo será descontado </w:t>
      </w:r>
      <w:proofErr w:type="gramStart"/>
      <w:r w:rsidRPr="00B47C33">
        <w:rPr>
          <w:rFonts w:ascii="Arial" w:hAnsi="Arial" w:cs="Arial"/>
          <w:sz w:val="22"/>
          <w:szCs w:val="22"/>
          <w:lang w:val="es-BO"/>
        </w:rPr>
        <w:t xml:space="preserve">en </w:t>
      </w:r>
      <w:r w:rsidRPr="00B47C33">
        <w:rPr>
          <w:rFonts w:ascii="Arial" w:hAnsi="Arial" w:cs="Arial"/>
          <w:sz w:val="22"/>
          <w:szCs w:val="22"/>
          <w:lang w:val="es-ES_tradnl"/>
        </w:rPr>
        <w:t>…</w:t>
      </w:r>
      <w:proofErr w:type="gramEnd"/>
      <w:r w:rsidRPr="00B47C33">
        <w:rPr>
          <w:rFonts w:ascii="Arial" w:hAnsi="Arial" w:cs="Arial"/>
          <w:sz w:val="22"/>
          <w:szCs w:val="22"/>
          <w:lang w:val="es-ES_tradnl"/>
        </w:rPr>
        <w:t>…</w:t>
      </w:r>
      <w:r w:rsidRPr="00B47C33">
        <w:rPr>
          <w:rFonts w:ascii="Arial" w:hAnsi="Arial" w:cs="Arial"/>
          <w:b/>
          <w:sz w:val="22"/>
          <w:szCs w:val="22"/>
          <w:lang w:val="es-ES_tradnl"/>
        </w:rPr>
        <w:t>…. (</w:t>
      </w:r>
      <w:r w:rsidRPr="00B47C33">
        <w:rPr>
          <w:rFonts w:ascii="Arial" w:hAnsi="Arial" w:cs="Arial"/>
          <w:b/>
          <w:i/>
          <w:sz w:val="22"/>
          <w:szCs w:val="22"/>
          <w:lang w:val="es-ES_tradnl"/>
        </w:rPr>
        <w:t>Describir la modalidad a ser descontado el anticipo</w:t>
      </w:r>
      <w:r w:rsidRPr="00B47C33">
        <w:rPr>
          <w:rFonts w:ascii="Arial" w:hAnsi="Arial" w:cs="Arial"/>
          <w:b/>
          <w:sz w:val="22"/>
          <w:szCs w:val="22"/>
          <w:lang w:val="es-ES_tradnl"/>
        </w:rPr>
        <w:t>),</w:t>
      </w:r>
      <w:r w:rsidRPr="00B47C33">
        <w:rPr>
          <w:rFonts w:ascii="Arial" w:hAnsi="Arial" w:cs="Arial"/>
          <w:sz w:val="22"/>
          <w:szCs w:val="22"/>
          <w:lang w:val="es-BO"/>
        </w:rPr>
        <w:t xml:space="preserve"> y en un porcentaje proporcional al monto del anticipo,</w:t>
      </w:r>
      <w:r w:rsidRPr="00B47C33">
        <w:rPr>
          <w:rFonts w:ascii="Arial" w:hAnsi="Arial" w:cs="Arial"/>
          <w:b/>
          <w:sz w:val="22"/>
          <w:szCs w:val="22"/>
          <w:lang w:val="es-ES_tradnl"/>
        </w:rPr>
        <w:t xml:space="preserve"> </w:t>
      </w:r>
      <w:r w:rsidRPr="00B47C33">
        <w:rPr>
          <w:rFonts w:ascii="Arial" w:hAnsi="Arial" w:cs="Arial"/>
          <w:sz w:val="22"/>
          <w:szCs w:val="22"/>
          <w:lang w:val="es-BO"/>
        </w:rPr>
        <w:t xml:space="preserve">valor porcentual que podrá ser incrementado por la </w:t>
      </w:r>
      <w:r w:rsidRPr="00B47C33">
        <w:rPr>
          <w:rFonts w:ascii="Arial" w:hAnsi="Arial" w:cs="Arial"/>
          <w:b/>
          <w:sz w:val="22"/>
          <w:szCs w:val="22"/>
          <w:lang w:val="es-BO"/>
        </w:rPr>
        <w:t>ENTIDAD</w:t>
      </w:r>
      <w:r w:rsidRPr="00B47C33">
        <w:rPr>
          <w:rFonts w:ascii="Arial" w:hAnsi="Arial" w:cs="Arial"/>
          <w:sz w:val="22"/>
          <w:szCs w:val="22"/>
          <w:lang w:val="es-BO"/>
        </w:rPr>
        <w:t xml:space="preserve"> durante la ejecución del Contrato previo conocimiento del </w:t>
      </w:r>
      <w:r w:rsidRPr="00B47C33">
        <w:rPr>
          <w:rFonts w:ascii="Arial" w:hAnsi="Arial" w:cs="Arial"/>
          <w:b/>
          <w:sz w:val="22"/>
          <w:szCs w:val="22"/>
          <w:lang w:val="es-BO"/>
        </w:rPr>
        <w:t>PROVEEDOR</w:t>
      </w:r>
      <w:r w:rsidRPr="00B47C33">
        <w:rPr>
          <w:rFonts w:ascii="Arial" w:hAnsi="Arial" w:cs="Arial"/>
          <w:sz w:val="22"/>
          <w:szCs w:val="22"/>
          <w:lang w:val="es-BO"/>
        </w:rPr>
        <w:t xml:space="preserve"> a través de nota oficial, hasta cubrir el monto total del anticipo. Asimismo, la garantía de correcta inversión de anticipo deberá mantenerse en vigencia hasta que se efectivice el pago parcial o pago final que refleje que ha sido descontado en su totalidad.</w:t>
      </w:r>
    </w:p>
    <w:p w:rsidR="0023218E" w:rsidRPr="00B47C33" w:rsidRDefault="0023218E" w:rsidP="0023218E">
      <w:pPr>
        <w:spacing w:before="120" w:after="120"/>
        <w:jc w:val="both"/>
        <w:rPr>
          <w:rFonts w:ascii="Arial" w:hAnsi="Arial" w:cs="Arial"/>
          <w:b/>
          <w:bCs/>
          <w:sz w:val="22"/>
          <w:szCs w:val="22"/>
          <w:lang w:val="es-BO"/>
        </w:rPr>
      </w:pPr>
      <w:r w:rsidRPr="00B47C33">
        <w:rPr>
          <w:rFonts w:ascii="Arial" w:hAnsi="Arial" w:cs="Arial"/>
          <w:sz w:val="22"/>
          <w:szCs w:val="22"/>
          <w:lang w:val="es-BO"/>
        </w:rPr>
        <w:t xml:space="preserve">El importe de la garantía podrá ser cobrado por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en caso de que el </w:t>
      </w:r>
      <w:r w:rsidRPr="00B47C33">
        <w:rPr>
          <w:rFonts w:ascii="Arial" w:hAnsi="Arial" w:cs="Arial"/>
          <w:b/>
          <w:bCs/>
          <w:sz w:val="22"/>
          <w:szCs w:val="22"/>
          <w:lang w:val="es-BO"/>
        </w:rPr>
        <w:t>PROVEEDOR</w:t>
      </w:r>
      <w:r w:rsidRPr="00B47C33">
        <w:rPr>
          <w:rFonts w:ascii="Arial" w:hAnsi="Arial" w:cs="Arial"/>
          <w:bCs/>
          <w:sz w:val="22"/>
          <w:szCs w:val="22"/>
          <w:lang w:val="es-BO"/>
        </w:rPr>
        <w:t>:</w:t>
      </w:r>
    </w:p>
    <w:p w:rsidR="0023218E" w:rsidRPr="00B47C33" w:rsidRDefault="0023218E" w:rsidP="0023218E">
      <w:pPr>
        <w:spacing w:after="120"/>
        <w:ind w:left="426" w:hanging="426"/>
        <w:jc w:val="both"/>
        <w:rPr>
          <w:rFonts w:ascii="Arial" w:hAnsi="Arial" w:cs="Arial"/>
          <w:sz w:val="22"/>
          <w:szCs w:val="22"/>
          <w:lang w:val="es-BO"/>
        </w:rPr>
      </w:pPr>
      <w:r w:rsidRPr="00B47C33">
        <w:rPr>
          <w:rFonts w:ascii="Arial" w:hAnsi="Arial" w:cs="Arial"/>
          <w:b/>
          <w:sz w:val="22"/>
          <w:szCs w:val="22"/>
        </w:rPr>
        <w:t>a)</w:t>
      </w:r>
      <w:r w:rsidRPr="00B47C33">
        <w:rPr>
          <w:rFonts w:ascii="Arial" w:hAnsi="Arial" w:cs="Arial"/>
          <w:sz w:val="22"/>
          <w:szCs w:val="22"/>
        </w:rPr>
        <w:t xml:space="preserve">   No pudiese justificar la correcta inversión del anticipo otorgado antes de haberse deducido la totalidad del mismo en los tiempos y porcentajes convenidos entre las Partes.</w:t>
      </w:r>
    </w:p>
    <w:p w:rsidR="0023218E" w:rsidRPr="00B47C33" w:rsidRDefault="0023218E" w:rsidP="0023218E">
      <w:pPr>
        <w:spacing w:after="120"/>
        <w:ind w:left="426" w:hanging="426"/>
        <w:jc w:val="both"/>
        <w:rPr>
          <w:rFonts w:ascii="Arial" w:hAnsi="Arial" w:cs="Arial"/>
          <w:sz w:val="22"/>
          <w:szCs w:val="22"/>
          <w:lang w:val="es-BO"/>
        </w:rPr>
      </w:pPr>
      <w:r w:rsidRPr="00B47C33">
        <w:rPr>
          <w:rFonts w:ascii="Arial" w:hAnsi="Arial" w:cs="Arial"/>
          <w:b/>
          <w:sz w:val="22"/>
          <w:szCs w:val="22"/>
          <w:lang w:val="es-BO"/>
        </w:rPr>
        <w:t>b)</w:t>
      </w:r>
      <w:r w:rsidRPr="00B47C33">
        <w:rPr>
          <w:rFonts w:ascii="Arial" w:hAnsi="Arial" w:cs="Arial"/>
          <w:sz w:val="22"/>
          <w:szCs w:val="22"/>
          <w:lang w:val="es-BO"/>
        </w:rPr>
        <w:t xml:space="preserve"> No haya iniciado la ejecución del Contrato de conformidad a lo determinado en las especificaciones técnicas. </w:t>
      </w:r>
    </w:p>
    <w:p w:rsidR="0023218E" w:rsidRPr="00B47C33" w:rsidRDefault="0023218E" w:rsidP="0023218E">
      <w:pPr>
        <w:spacing w:after="120"/>
        <w:ind w:left="426" w:hanging="426"/>
        <w:jc w:val="both"/>
        <w:rPr>
          <w:rFonts w:ascii="Arial" w:hAnsi="Arial" w:cs="Arial"/>
          <w:sz w:val="22"/>
          <w:szCs w:val="22"/>
          <w:lang w:val="es-BO"/>
        </w:rPr>
      </w:pPr>
      <w:r w:rsidRPr="00B47C33">
        <w:rPr>
          <w:rFonts w:ascii="Arial" w:hAnsi="Arial" w:cs="Arial"/>
          <w:b/>
          <w:sz w:val="22"/>
          <w:szCs w:val="22"/>
          <w:lang w:val="es-BO"/>
        </w:rPr>
        <w:t>c)</w:t>
      </w:r>
      <w:r w:rsidRPr="00B47C33">
        <w:rPr>
          <w:rFonts w:ascii="Arial" w:hAnsi="Arial" w:cs="Arial"/>
          <w:sz w:val="22"/>
          <w:szCs w:val="22"/>
          <w:lang w:val="es-BO"/>
        </w:rPr>
        <w:t xml:space="preserve">   No realice o niegue la renovación de la boleta de garantía de correcta inversión de anticipo.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23218E" w:rsidRPr="00B47C33" w:rsidRDefault="0023218E" w:rsidP="0023218E">
      <w:pPr>
        <w:spacing w:before="120" w:after="120"/>
        <w:jc w:val="both"/>
        <w:rPr>
          <w:rFonts w:ascii="Arial" w:hAnsi="Arial" w:cs="Arial"/>
          <w:sz w:val="22"/>
          <w:szCs w:val="22"/>
          <w:lang w:val="es-BO"/>
        </w:rPr>
      </w:pPr>
      <w:r w:rsidRPr="00B47C33">
        <w:rPr>
          <w:rFonts w:ascii="Arial" w:hAnsi="Arial" w:cs="Arial"/>
          <w:sz w:val="22"/>
          <w:szCs w:val="22"/>
          <w:lang w:val="es-BO"/>
        </w:rPr>
        <w:t xml:space="preserve">La </w:t>
      </w:r>
      <w:r w:rsidRPr="00B47C33">
        <w:rPr>
          <w:rFonts w:ascii="Arial" w:hAnsi="Arial" w:cs="Arial"/>
          <w:b/>
          <w:sz w:val="22"/>
          <w:szCs w:val="22"/>
          <w:lang w:val="es-BO"/>
        </w:rPr>
        <w:t>ENTIDAD</w:t>
      </w:r>
      <w:r w:rsidRPr="00B47C33">
        <w:rPr>
          <w:rFonts w:ascii="Arial" w:hAnsi="Arial" w:cs="Arial"/>
          <w:sz w:val="22"/>
          <w:szCs w:val="22"/>
          <w:lang w:val="es-BO"/>
        </w:rPr>
        <w:t xml:space="preserve"> llevará el control directo de la vigencia y validez de esta garantía, en cuanto al monto y plazo, a efectos de requerir su ampliación al </w:t>
      </w:r>
      <w:r w:rsidRPr="00B47C33">
        <w:rPr>
          <w:rFonts w:ascii="Arial" w:hAnsi="Arial" w:cs="Arial"/>
          <w:b/>
          <w:bCs/>
          <w:sz w:val="22"/>
          <w:szCs w:val="22"/>
          <w:lang w:val="es-BO"/>
        </w:rPr>
        <w:t>PROVEEDOR</w:t>
      </w:r>
      <w:r w:rsidRPr="00B47C33">
        <w:rPr>
          <w:rFonts w:ascii="Arial" w:hAnsi="Arial" w:cs="Arial"/>
          <w:sz w:val="22"/>
          <w:szCs w:val="22"/>
          <w:lang w:val="es-BO"/>
        </w:rPr>
        <w:t xml:space="preserve">, o solicitar a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su ejecución.</w:t>
      </w:r>
    </w:p>
    <w:p w:rsidR="0023218E" w:rsidRPr="00F13026" w:rsidRDefault="0023218E" w:rsidP="0023218E">
      <w:pPr>
        <w:spacing w:before="120" w:after="120"/>
        <w:jc w:val="both"/>
        <w:rPr>
          <w:rFonts w:ascii="Arial" w:hAnsi="Arial" w:cs="Arial"/>
          <w:b/>
          <w:i/>
          <w:sz w:val="22"/>
          <w:szCs w:val="22"/>
          <w:lang w:val="es-ES_tradnl"/>
        </w:rPr>
      </w:pPr>
      <w:r w:rsidRPr="00B47C33">
        <w:rPr>
          <w:rFonts w:ascii="Arial" w:hAnsi="Arial" w:cs="Arial"/>
          <w:b/>
          <w:sz w:val="22"/>
          <w:szCs w:val="22"/>
          <w:u w:val="single"/>
          <w:lang w:val="es-ES_tradnl"/>
        </w:rPr>
        <w:t xml:space="preserve">DÉCIMA CUARTA.- (CLÁUSULA DE SEGUROS) </w:t>
      </w:r>
      <w:r w:rsidRPr="00F13026">
        <w:rPr>
          <w:rFonts w:ascii="Arial" w:hAnsi="Arial" w:cs="Arial"/>
          <w:b/>
          <w:sz w:val="22"/>
          <w:szCs w:val="22"/>
          <w:lang w:val="es-ES_tradnl"/>
        </w:rPr>
        <w:t>(</w:t>
      </w:r>
      <w:r w:rsidRPr="00F13026">
        <w:rPr>
          <w:rFonts w:ascii="Arial" w:hAnsi="Arial" w:cs="Arial"/>
          <w:b/>
          <w:i/>
          <w:sz w:val="22"/>
          <w:szCs w:val="22"/>
          <w:lang w:val="es-ES_tradnl"/>
        </w:rPr>
        <w:t xml:space="preserve">Cuando corresponda, de acuerdo a lo establecido en </w:t>
      </w:r>
      <w:r>
        <w:rPr>
          <w:rFonts w:ascii="Arial" w:hAnsi="Arial" w:cs="Arial"/>
          <w:b/>
          <w:i/>
          <w:sz w:val="22"/>
          <w:szCs w:val="22"/>
          <w:lang w:val="es-ES_tradnl"/>
        </w:rPr>
        <w:t>l</w:t>
      </w:r>
      <w:r w:rsidRPr="00F13026">
        <w:rPr>
          <w:rFonts w:ascii="Arial" w:hAnsi="Arial" w:cs="Arial"/>
          <w:b/>
          <w:i/>
          <w:sz w:val="22"/>
          <w:szCs w:val="22"/>
          <w:lang w:val="es-ES_tradnl"/>
        </w:rPr>
        <w:t>as especificaciones técnicas)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presentar y mantener vigente de forma ininterrumpida durante todo el periodo del Contrato, las pólizas de seguro especificadas a continuación:</w:t>
      </w:r>
    </w:p>
    <w:p w:rsidR="0023218E" w:rsidRPr="00B47C33" w:rsidRDefault="0023218E" w:rsidP="0023218E">
      <w:pPr>
        <w:spacing w:before="120" w:after="120"/>
        <w:ind w:left="567" w:hanging="567"/>
        <w:jc w:val="both"/>
        <w:rPr>
          <w:rFonts w:ascii="Arial" w:hAnsi="Arial" w:cs="Arial"/>
          <w:b/>
          <w:sz w:val="22"/>
          <w:szCs w:val="22"/>
          <w:lang w:val="es-ES_tradnl"/>
        </w:rPr>
      </w:pPr>
      <w:r w:rsidRPr="00B47C33">
        <w:rPr>
          <w:rFonts w:ascii="Arial" w:hAnsi="Arial" w:cs="Arial"/>
          <w:b/>
          <w:sz w:val="22"/>
          <w:szCs w:val="22"/>
          <w:lang w:val="es-ES_tradnl"/>
        </w:rPr>
        <w:t>14.1   Póliza de seguro de todo riesgo montaje para contratistas.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acuerdo con la definición legal, e) rayo, f) incendio y explosión. Excepto si se genera por un acto mal intencionado de cualquier persona o grupo de personas, g) corto circuito y arco voltaico, así como la acción de la electricidad atmosférica, h) caída de aeronaves o parte de ellas,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w:t>
      </w:r>
      <w:r w:rsidRPr="00B47C33">
        <w:rPr>
          <w:rFonts w:ascii="Arial" w:hAnsi="Arial" w:cs="Arial"/>
          <w:sz w:val="22"/>
          <w:szCs w:val="22"/>
          <w:lang w:val="es-ES_tradnl"/>
        </w:rPr>
        <w:lastRenderedPageBreak/>
        <w:t>vigencia de la póliza y j) los daños materiales que sufran los bienes asegurados durante el montaje por cualquier causa que no esté expresamente excluida.</w:t>
      </w:r>
    </w:p>
    <w:p w:rsidR="0023218E" w:rsidRPr="00B47C33" w:rsidRDefault="0023218E" w:rsidP="0023218E">
      <w:pPr>
        <w:spacing w:before="120" w:after="120"/>
        <w:jc w:val="both"/>
        <w:rPr>
          <w:rFonts w:ascii="Arial" w:hAnsi="Arial" w:cs="Arial"/>
          <w:b/>
          <w:sz w:val="22"/>
          <w:szCs w:val="22"/>
          <w:lang w:val="es-ES_tradnl"/>
        </w:rPr>
      </w:pPr>
      <w:r w:rsidRPr="00B47C33">
        <w:rPr>
          <w:rFonts w:ascii="Arial" w:hAnsi="Arial" w:cs="Arial"/>
          <w:b/>
          <w:sz w:val="22"/>
          <w:szCs w:val="22"/>
          <w:lang w:val="es-ES_tradnl"/>
        </w:rPr>
        <w:t>14.2   Póliza de accidentes personales.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Los trabajadores, funcionarios y empleados designados por el </w:t>
      </w:r>
      <w:r w:rsidRPr="00B47C33">
        <w:rPr>
          <w:rFonts w:ascii="Arial" w:hAnsi="Arial" w:cs="Arial"/>
          <w:b/>
          <w:sz w:val="22"/>
          <w:szCs w:val="22"/>
          <w:lang w:val="es-ES_tradnl"/>
        </w:rPr>
        <w:t>PROVEEDOR</w:t>
      </w:r>
      <w:r w:rsidRPr="00B47C33">
        <w:rPr>
          <w:rFonts w:ascii="Arial" w:hAnsi="Arial" w:cs="Arial"/>
          <w:sz w:val="22"/>
          <w:szCs w:val="22"/>
          <w:lang w:val="es-ES_tradnl"/>
        </w:rPr>
        <w:t>,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3218E" w:rsidRPr="00B47C33" w:rsidRDefault="0023218E" w:rsidP="0023218E">
      <w:pPr>
        <w:spacing w:before="120" w:after="120"/>
        <w:jc w:val="both"/>
        <w:rPr>
          <w:rFonts w:ascii="Arial" w:hAnsi="Arial" w:cs="Arial"/>
          <w:b/>
          <w:sz w:val="22"/>
          <w:szCs w:val="22"/>
          <w:lang w:val="es-ES_tradnl"/>
        </w:rPr>
      </w:pPr>
      <w:r w:rsidRPr="00B47C33">
        <w:rPr>
          <w:rFonts w:ascii="Arial" w:hAnsi="Arial" w:cs="Arial"/>
          <w:b/>
          <w:sz w:val="22"/>
          <w:szCs w:val="22"/>
          <w:lang w:val="es-ES_tradnl"/>
        </w:rPr>
        <w:t>14.3   Condiciones adicionales.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De suspenderse por cualquier razón la vigencia o cobertura de las pólizas nominadas precedentemente, o bien se presente la existencia de eventos no cubiertos por las mismas,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se hace enteramente responsable frente a la </w:t>
      </w:r>
      <w:r w:rsidRPr="00B47C33">
        <w:rPr>
          <w:rFonts w:ascii="Arial" w:hAnsi="Arial" w:cs="Arial"/>
          <w:b/>
          <w:sz w:val="22"/>
          <w:szCs w:val="22"/>
          <w:lang w:val="es-ES_tradnl"/>
        </w:rPr>
        <w:t>ENTIDAD</w:t>
      </w:r>
      <w:r w:rsidRPr="00B47C33">
        <w:rPr>
          <w:rFonts w:ascii="Arial" w:hAnsi="Arial" w:cs="Arial"/>
          <w:sz w:val="22"/>
          <w:szCs w:val="22"/>
          <w:lang w:val="es-ES_tradnl"/>
        </w:rPr>
        <w:t>, por todos los accidentes que hayan podido sufrir su personal en el desempeño de sus funciones.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entregar una copia de las citadas pólizas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antes de la suscripción del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DÉCIMA QUINTA.- (MOROSIDAD Y SUS PENALIDADES) </w:t>
      </w:r>
    </w:p>
    <w:p w:rsidR="0023218E" w:rsidRPr="004006E4" w:rsidRDefault="0023218E" w:rsidP="0023218E">
      <w:pPr>
        <w:spacing w:after="120"/>
        <w:jc w:val="both"/>
        <w:rPr>
          <w:rFonts w:ascii="Arial" w:hAnsi="Arial" w:cs="Arial"/>
          <w:sz w:val="22"/>
          <w:szCs w:val="22"/>
          <w:lang w:val="es-ES_tradnl"/>
        </w:rPr>
      </w:pPr>
      <w:r w:rsidRPr="004006E4">
        <w:rPr>
          <w:rFonts w:ascii="Arial" w:hAnsi="Arial" w:cs="Arial"/>
          <w:sz w:val="22"/>
          <w:szCs w:val="22"/>
          <w:lang w:val="es-ES_tradnl"/>
        </w:rPr>
        <w:t xml:space="preserve">Queda convenido entre las </w:t>
      </w:r>
      <w:r>
        <w:rPr>
          <w:rFonts w:ascii="Arial" w:hAnsi="Arial" w:cs="Arial"/>
          <w:sz w:val="22"/>
          <w:szCs w:val="22"/>
          <w:lang w:val="es-ES_tradnl"/>
        </w:rPr>
        <w:t>P</w:t>
      </w:r>
      <w:r w:rsidRPr="004006E4">
        <w:rPr>
          <w:rFonts w:ascii="Arial" w:hAnsi="Arial" w:cs="Arial"/>
          <w:sz w:val="22"/>
          <w:szCs w:val="22"/>
          <w:lang w:val="es-ES_tradnl"/>
        </w:rPr>
        <w:t xml:space="preserve">artes, que el </w:t>
      </w:r>
      <w:r w:rsidRPr="004006E4">
        <w:rPr>
          <w:rFonts w:ascii="Arial" w:hAnsi="Arial" w:cs="Arial"/>
          <w:b/>
          <w:sz w:val="22"/>
          <w:szCs w:val="22"/>
          <w:lang w:val="es-ES_tradnl"/>
        </w:rPr>
        <w:t xml:space="preserve">PROVEEDOR </w:t>
      </w:r>
      <w:r w:rsidRPr="004006E4">
        <w:rPr>
          <w:rFonts w:ascii="Arial" w:hAnsi="Arial" w:cs="Arial"/>
          <w:sz w:val="22"/>
          <w:szCs w:val="22"/>
          <w:lang w:val="es-ES_tradnl"/>
        </w:rPr>
        <w:t>se obliga a cumplir con lo estipulado en las especificaciones técnicas y en la cláusula (</w:t>
      </w:r>
      <w:r>
        <w:rPr>
          <w:rFonts w:ascii="Arial" w:hAnsi="Arial" w:cs="Arial"/>
          <w:sz w:val="22"/>
          <w:szCs w:val="22"/>
          <w:lang w:val="es-ES_tradnl"/>
        </w:rPr>
        <w:t>v</w:t>
      </w:r>
      <w:r w:rsidRPr="004006E4">
        <w:rPr>
          <w:rFonts w:ascii="Arial" w:hAnsi="Arial" w:cs="Arial"/>
          <w:sz w:val="22"/>
          <w:szCs w:val="22"/>
          <w:lang w:val="es-ES_tradnl"/>
        </w:rPr>
        <w:t xml:space="preserve">igencia y plazo del Contrato), caso contrario la </w:t>
      </w:r>
      <w:r w:rsidRPr="004006E4">
        <w:rPr>
          <w:rFonts w:ascii="Arial" w:hAnsi="Arial" w:cs="Arial"/>
          <w:b/>
          <w:sz w:val="22"/>
          <w:szCs w:val="22"/>
          <w:lang w:val="es-ES_tradnl"/>
        </w:rPr>
        <w:t>ENTIDAD</w:t>
      </w:r>
      <w:r w:rsidRPr="004006E4">
        <w:rPr>
          <w:rFonts w:ascii="Arial" w:hAnsi="Arial" w:cs="Arial"/>
          <w:sz w:val="22"/>
          <w:szCs w:val="22"/>
          <w:lang w:val="es-ES_tradnl"/>
        </w:rPr>
        <w:t xml:space="preserve"> aplicará las siguientes multas:</w:t>
      </w:r>
    </w:p>
    <w:p w:rsidR="0023218E" w:rsidRPr="00B41278" w:rsidRDefault="0023218E" w:rsidP="001C3E30">
      <w:pPr>
        <w:numPr>
          <w:ilvl w:val="1"/>
          <w:numId w:val="57"/>
        </w:numPr>
        <w:spacing w:after="120"/>
        <w:ind w:left="567" w:hanging="567"/>
        <w:jc w:val="both"/>
        <w:rPr>
          <w:rFonts w:ascii="Arial" w:hAnsi="Arial" w:cs="Arial"/>
          <w:sz w:val="22"/>
          <w:szCs w:val="22"/>
          <w:lang w:val="es-ES_tradnl"/>
        </w:rPr>
      </w:pPr>
      <w:r w:rsidRPr="00B41278">
        <w:rPr>
          <w:rFonts w:ascii="Arial" w:hAnsi="Arial" w:cs="Arial"/>
          <w:sz w:val="22"/>
          <w:szCs w:val="22"/>
          <w:lang w:val="es-ES_tradnl"/>
        </w:rPr>
        <w:t>A la conclusión del plazo de entrega de la Adquisición:</w:t>
      </w:r>
    </w:p>
    <w:p w:rsidR="0023218E" w:rsidRDefault="0023218E" w:rsidP="001C3E30">
      <w:pPr>
        <w:numPr>
          <w:ilvl w:val="0"/>
          <w:numId w:val="46"/>
        </w:numPr>
        <w:spacing w:after="120"/>
        <w:jc w:val="both"/>
        <w:rPr>
          <w:rFonts w:ascii="Arial" w:hAnsi="Arial" w:cs="Arial"/>
          <w:sz w:val="22"/>
          <w:szCs w:val="22"/>
        </w:rPr>
      </w:pPr>
      <w:r w:rsidRPr="004006E4">
        <w:rPr>
          <w:rFonts w:ascii="Arial" w:hAnsi="Arial" w:cs="Arial"/>
          <w:sz w:val="22"/>
          <w:szCs w:val="22"/>
        </w:rPr>
        <w:t>……………….</w:t>
      </w:r>
      <w:r w:rsidRPr="004006E4">
        <w:rPr>
          <w:rFonts w:ascii="Arial" w:hAnsi="Arial" w:cs="Arial"/>
          <w:i/>
          <w:sz w:val="22"/>
          <w:szCs w:val="22"/>
        </w:rPr>
        <w:t>(</w:t>
      </w:r>
      <w:r w:rsidRPr="004006E4">
        <w:rPr>
          <w:rFonts w:ascii="Arial" w:hAnsi="Arial" w:cs="Arial"/>
          <w:b/>
          <w:i/>
          <w:sz w:val="22"/>
          <w:szCs w:val="22"/>
        </w:rPr>
        <w:t>consignar las multas conforme están establecidas en las especificaciones técnicas)</w:t>
      </w:r>
    </w:p>
    <w:p w:rsidR="0023218E" w:rsidRPr="001C00F7" w:rsidRDefault="0023218E" w:rsidP="001C3E30">
      <w:pPr>
        <w:numPr>
          <w:ilvl w:val="0"/>
          <w:numId w:val="46"/>
        </w:numPr>
        <w:spacing w:after="120"/>
        <w:jc w:val="both"/>
        <w:rPr>
          <w:rFonts w:ascii="Arial" w:hAnsi="Arial" w:cs="Arial"/>
          <w:sz w:val="22"/>
          <w:szCs w:val="22"/>
        </w:rPr>
      </w:pPr>
    </w:p>
    <w:p w:rsidR="0023218E"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El monto de la multa será calculado respecto del monto correspondiente del</w:t>
      </w:r>
      <w:r>
        <w:rPr>
          <w:rFonts w:ascii="Arial" w:hAnsi="Arial" w:cs="Arial"/>
          <w:sz w:val="22"/>
          <w:szCs w:val="22"/>
        </w:rPr>
        <w:t xml:space="preserve"> saldo no entregado</w:t>
      </w:r>
      <w:r w:rsidRPr="004006E4">
        <w:rPr>
          <w:rFonts w:ascii="Arial" w:hAnsi="Arial" w:cs="Arial"/>
          <w:sz w:val="22"/>
          <w:szCs w:val="22"/>
        </w:rPr>
        <w:t>, cuya entrega hubiese sufrido retraso, de acuerdo al plazo de entrega establecido.</w:t>
      </w:r>
    </w:p>
    <w:p w:rsidR="0023218E" w:rsidRDefault="0023218E" w:rsidP="001C3E30">
      <w:pPr>
        <w:numPr>
          <w:ilvl w:val="1"/>
          <w:numId w:val="57"/>
        </w:numPr>
        <w:autoSpaceDE w:val="0"/>
        <w:autoSpaceDN w:val="0"/>
        <w:adjustRightInd w:val="0"/>
        <w:spacing w:after="120"/>
        <w:ind w:left="567" w:hanging="567"/>
        <w:jc w:val="both"/>
        <w:rPr>
          <w:rFonts w:ascii="Arial" w:hAnsi="Arial" w:cs="Arial"/>
          <w:sz w:val="22"/>
          <w:szCs w:val="22"/>
        </w:rPr>
      </w:pPr>
      <w:r w:rsidRPr="004006E4">
        <w:rPr>
          <w:rFonts w:ascii="Arial" w:hAnsi="Arial" w:cs="Arial"/>
          <w:sz w:val="22"/>
          <w:szCs w:val="22"/>
        </w:rPr>
        <w:t xml:space="preserve">Multa por retraso de entrega de material de reposición: </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En el caso de que </w:t>
      </w:r>
      <w:r>
        <w:rPr>
          <w:rFonts w:ascii="Arial" w:hAnsi="Arial" w:cs="Arial"/>
          <w:sz w:val="22"/>
          <w:szCs w:val="22"/>
        </w:rPr>
        <w:t xml:space="preserve">Adquisición presente defectos a ser </w:t>
      </w:r>
      <w:r w:rsidRPr="004006E4">
        <w:rPr>
          <w:rFonts w:ascii="Arial" w:hAnsi="Arial" w:cs="Arial"/>
          <w:sz w:val="22"/>
          <w:szCs w:val="22"/>
        </w:rPr>
        <w:t xml:space="preserve">reemplazados sufriesen retraso, conforme el plazo establecido en el </w:t>
      </w:r>
      <w:r w:rsidRPr="004006E4">
        <w:rPr>
          <w:rFonts w:ascii="Arial" w:hAnsi="Arial" w:cs="Arial"/>
          <w:bCs/>
          <w:sz w:val="22"/>
          <w:szCs w:val="22"/>
        </w:rPr>
        <w:t>plazo de entrega</w:t>
      </w:r>
      <w:r w:rsidRPr="004006E4">
        <w:rPr>
          <w:rFonts w:ascii="Arial" w:hAnsi="Arial" w:cs="Arial"/>
          <w:sz w:val="22"/>
          <w:szCs w:val="22"/>
        </w:rPr>
        <w:t xml:space="preserve"> se aplicará la multa correspondiente al saldo no entregado. </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En el caso que la empresa proveedora haya incurrido en los dos tipos de incumplimiento y por lo tanto se haya aplicado las multas por ambos conceptos, serán aditivas, registradas e incluidas en el informe emitido por el </w:t>
      </w:r>
      <w:r>
        <w:rPr>
          <w:rFonts w:ascii="Arial" w:hAnsi="Arial" w:cs="Arial"/>
          <w:sz w:val="22"/>
          <w:szCs w:val="22"/>
        </w:rPr>
        <w:t>C</w:t>
      </w:r>
      <w:r w:rsidRPr="004006E4">
        <w:rPr>
          <w:rFonts w:ascii="Arial" w:hAnsi="Arial" w:cs="Arial"/>
          <w:sz w:val="22"/>
          <w:szCs w:val="22"/>
        </w:rPr>
        <w:t xml:space="preserve">omité de </w:t>
      </w:r>
      <w:r>
        <w:rPr>
          <w:rFonts w:ascii="Arial" w:hAnsi="Arial" w:cs="Arial"/>
          <w:sz w:val="22"/>
          <w:szCs w:val="22"/>
        </w:rPr>
        <w:t>R</w:t>
      </w:r>
      <w:r w:rsidRPr="004006E4">
        <w:rPr>
          <w:rFonts w:ascii="Arial" w:hAnsi="Arial" w:cs="Arial"/>
          <w:sz w:val="22"/>
          <w:szCs w:val="22"/>
        </w:rPr>
        <w:t>ecepción, para su consideración al momento del pago</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De establecer </w:t>
      </w:r>
      <w:r>
        <w:rPr>
          <w:rFonts w:ascii="Arial" w:hAnsi="Arial" w:cs="Arial"/>
          <w:sz w:val="22"/>
          <w:szCs w:val="22"/>
        </w:rPr>
        <w:t xml:space="preserve">la </w:t>
      </w:r>
      <w:r w:rsidRPr="004006E4">
        <w:rPr>
          <w:rFonts w:ascii="Arial" w:hAnsi="Arial" w:cs="Arial"/>
          <w:b/>
          <w:sz w:val="22"/>
          <w:szCs w:val="22"/>
        </w:rPr>
        <w:t xml:space="preserve">ENTIDAD </w:t>
      </w:r>
      <w:r w:rsidRPr="004006E4">
        <w:rPr>
          <w:rFonts w:ascii="Arial" w:hAnsi="Arial" w:cs="Arial"/>
          <w:sz w:val="22"/>
          <w:szCs w:val="22"/>
        </w:rPr>
        <w:t xml:space="preserve">que por la aplicación de multas por mora se hubiese llegado al límite del 10% </w:t>
      </w:r>
      <w:r>
        <w:rPr>
          <w:rFonts w:ascii="Arial" w:hAnsi="Arial" w:cs="Arial"/>
          <w:sz w:val="22"/>
          <w:szCs w:val="22"/>
        </w:rPr>
        <w:t xml:space="preserve">(diez por ciento) </w:t>
      </w:r>
      <w:r w:rsidRPr="004006E4">
        <w:rPr>
          <w:rFonts w:ascii="Arial" w:hAnsi="Arial" w:cs="Arial"/>
          <w:sz w:val="22"/>
          <w:szCs w:val="22"/>
        </w:rPr>
        <w:t>del monto del Contrato, podrá iniciar el proceso de resolución del contrato conforme lo estipulado en</w:t>
      </w:r>
      <w:r>
        <w:rPr>
          <w:rFonts w:ascii="Arial" w:hAnsi="Arial" w:cs="Arial"/>
          <w:sz w:val="22"/>
          <w:szCs w:val="22"/>
        </w:rPr>
        <w:t xml:space="preserve"> el al contrato suscrito entre</w:t>
      </w:r>
      <w:r w:rsidRPr="004006E4">
        <w:rPr>
          <w:rFonts w:ascii="Arial" w:hAnsi="Arial" w:cs="Arial"/>
          <w:sz w:val="22"/>
          <w:szCs w:val="22"/>
        </w:rPr>
        <w:t xml:space="preserve"> </w:t>
      </w:r>
      <w:r>
        <w:rPr>
          <w:rFonts w:ascii="Arial" w:hAnsi="Arial" w:cs="Arial"/>
          <w:sz w:val="22"/>
          <w:szCs w:val="22"/>
        </w:rPr>
        <w:t xml:space="preserve">la </w:t>
      </w:r>
      <w:r w:rsidRPr="004006E4">
        <w:rPr>
          <w:rFonts w:ascii="Arial" w:hAnsi="Arial" w:cs="Arial"/>
          <w:b/>
          <w:sz w:val="22"/>
          <w:szCs w:val="22"/>
        </w:rPr>
        <w:t>ENTIDAD</w:t>
      </w:r>
      <w:r>
        <w:rPr>
          <w:rFonts w:ascii="Arial" w:hAnsi="Arial" w:cs="Arial"/>
          <w:sz w:val="22"/>
          <w:szCs w:val="22"/>
        </w:rPr>
        <w:t xml:space="preserve"> </w:t>
      </w:r>
      <w:r w:rsidRPr="004006E4">
        <w:rPr>
          <w:rFonts w:ascii="Arial" w:hAnsi="Arial" w:cs="Arial"/>
          <w:sz w:val="22"/>
          <w:szCs w:val="22"/>
        </w:rPr>
        <w:t xml:space="preserve"> y el </w:t>
      </w:r>
      <w:r w:rsidRPr="004006E4">
        <w:rPr>
          <w:rFonts w:ascii="Arial" w:hAnsi="Arial" w:cs="Arial"/>
          <w:b/>
          <w:sz w:val="22"/>
          <w:szCs w:val="22"/>
        </w:rPr>
        <w:t>PROVEEDOR.</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De establecer </w:t>
      </w:r>
      <w:r>
        <w:rPr>
          <w:rFonts w:ascii="Arial" w:hAnsi="Arial" w:cs="Arial"/>
          <w:sz w:val="22"/>
          <w:szCs w:val="22"/>
        </w:rPr>
        <w:t xml:space="preserve">la </w:t>
      </w:r>
      <w:r w:rsidRPr="004006E4">
        <w:rPr>
          <w:rFonts w:ascii="Arial" w:hAnsi="Arial" w:cs="Arial"/>
          <w:b/>
          <w:sz w:val="22"/>
          <w:szCs w:val="22"/>
        </w:rPr>
        <w:t xml:space="preserve">ENTIDAD </w:t>
      </w:r>
      <w:r w:rsidRPr="004006E4">
        <w:rPr>
          <w:rFonts w:ascii="Arial" w:hAnsi="Arial" w:cs="Arial"/>
          <w:sz w:val="22"/>
          <w:szCs w:val="22"/>
        </w:rPr>
        <w:t xml:space="preserve">que por la aplicación de multas por mora se hubiese llegado al límite del 20% </w:t>
      </w:r>
      <w:r>
        <w:rPr>
          <w:rFonts w:ascii="Arial" w:hAnsi="Arial" w:cs="Arial"/>
          <w:sz w:val="22"/>
          <w:szCs w:val="22"/>
        </w:rPr>
        <w:t xml:space="preserve">(veinte por ciento) </w:t>
      </w:r>
      <w:r w:rsidRPr="004006E4">
        <w:rPr>
          <w:rFonts w:ascii="Arial" w:hAnsi="Arial" w:cs="Arial"/>
          <w:sz w:val="22"/>
          <w:szCs w:val="22"/>
        </w:rPr>
        <w:t xml:space="preserve">del monto del Contrato, deberá iniciar el proceso de resolución del contrato conforme lo estipulado al contrato entre </w:t>
      </w:r>
      <w:r>
        <w:rPr>
          <w:rFonts w:ascii="Arial" w:hAnsi="Arial" w:cs="Arial"/>
          <w:sz w:val="22"/>
          <w:szCs w:val="22"/>
        </w:rPr>
        <w:t xml:space="preserve">la </w:t>
      </w:r>
      <w:r w:rsidRPr="004006E4">
        <w:rPr>
          <w:rFonts w:ascii="Arial" w:hAnsi="Arial" w:cs="Arial"/>
          <w:b/>
          <w:sz w:val="22"/>
          <w:szCs w:val="22"/>
        </w:rPr>
        <w:t>ENTIDAD</w:t>
      </w:r>
      <w:r>
        <w:rPr>
          <w:rFonts w:ascii="Arial" w:hAnsi="Arial" w:cs="Arial"/>
          <w:sz w:val="22"/>
          <w:szCs w:val="22"/>
        </w:rPr>
        <w:t xml:space="preserve"> </w:t>
      </w:r>
      <w:r w:rsidRPr="004006E4">
        <w:rPr>
          <w:rFonts w:ascii="Arial" w:hAnsi="Arial" w:cs="Arial"/>
          <w:sz w:val="22"/>
          <w:szCs w:val="22"/>
        </w:rPr>
        <w:t xml:space="preserve"> y el </w:t>
      </w:r>
      <w:r w:rsidRPr="004006E4">
        <w:rPr>
          <w:rFonts w:ascii="Arial" w:hAnsi="Arial" w:cs="Arial"/>
          <w:b/>
          <w:sz w:val="22"/>
          <w:szCs w:val="22"/>
        </w:rPr>
        <w:t>PROVEEDOR</w:t>
      </w:r>
      <w:r w:rsidRPr="004006E4">
        <w:rPr>
          <w:rFonts w:ascii="Arial" w:hAnsi="Arial" w:cs="Arial"/>
          <w:sz w:val="22"/>
          <w:szCs w:val="22"/>
        </w:rPr>
        <w:t>.</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lastRenderedPageBreak/>
        <w:t xml:space="preserve">En el caso de que </w:t>
      </w:r>
      <w:r>
        <w:rPr>
          <w:rFonts w:ascii="Arial" w:hAnsi="Arial" w:cs="Arial"/>
          <w:sz w:val="22"/>
          <w:szCs w:val="22"/>
        </w:rPr>
        <w:t xml:space="preserve">la </w:t>
      </w:r>
      <w:r w:rsidRPr="004006E4">
        <w:rPr>
          <w:rFonts w:ascii="Arial" w:hAnsi="Arial" w:cs="Arial"/>
          <w:b/>
          <w:sz w:val="22"/>
          <w:szCs w:val="22"/>
        </w:rPr>
        <w:t>ENTIDAD</w:t>
      </w:r>
      <w:r w:rsidRPr="004006E4">
        <w:rPr>
          <w:rFonts w:ascii="Arial" w:hAnsi="Arial" w:cs="Arial"/>
          <w:sz w:val="22"/>
          <w:szCs w:val="22"/>
        </w:rPr>
        <w:t xml:space="preserve"> optara por la resolución del contrato en cualquiera de las dos situaciones señaladas precedentemente se procederá a la ejecución de la boleta de garantía de cumplimiento de </w:t>
      </w:r>
      <w:r>
        <w:rPr>
          <w:rFonts w:ascii="Arial" w:hAnsi="Arial" w:cs="Arial"/>
          <w:sz w:val="22"/>
          <w:szCs w:val="22"/>
        </w:rPr>
        <w:t>C</w:t>
      </w:r>
      <w:r w:rsidRPr="004006E4">
        <w:rPr>
          <w:rFonts w:ascii="Arial" w:hAnsi="Arial" w:cs="Arial"/>
          <w:sz w:val="22"/>
          <w:szCs w:val="22"/>
        </w:rPr>
        <w:t xml:space="preserve">ontrato.  </w:t>
      </w:r>
    </w:p>
    <w:p w:rsidR="0023218E" w:rsidRPr="004006E4" w:rsidRDefault="0023218E" w:rsidP="0023218E">
      <w:pPr>
        <w:spacing w:after="120"/>
        <w:jc w:val="both"/>
        <w:rPr>
          <w:rFonts w:ascii="Arial" w:hAnsi="Arial" w:cs="Arial"/>
          <w:sz w:val="22"/>
          <w:szCs w:val="22"/>
        </w:rPr>
      </w:pPr>
      <w:r w:rsidRPr="004006E4">
        <w:rPr>
          <w:rFonts w:ascii="Arial" w:hAnsi="Arial" w:cs="Arial"/>
          <w:sz w:val="22"/>
          <w:szCs w:val="22"/>
        </w:rPr>
        <w:t xml:space="preserve">En el caso de existir un monto correspondiente a multas, el </w:t>
      </w:r>
      <w:r w:rsidRPr="00AB6C07">
        <w:rPr>
          <w:rFonts w:ascii="Arial" w:hAnsi="Arial" w:cs="Arial"/>
          <w:b/>
          <w:sz w:val="22"/>
          <w:szCs w:val="22"/>
        </w:rPr>
        <w:t>PROVEEDOR</w:t>
      </w:r>
      <w:r w:rsidRPr="004006E4">
        <w:rPr>
          <w:rFonts w:ascii="Arial" w:hAnsi="Arial" w:cs="Arial"/>
          <w:sz w:val="22"/>
          <w:szCs w:val="22"/>
        </w:rPr>
        <w:t xml:space="preserve"> tendrá que depositar dicho monto a una cuenta del Banco Central de Bolivia (cuenta que será descrita y detallada en su momento) a ser indicado por el </w:t>
      </w:r>
      <w:r>
        <w:rPr>
          <w:rFonts w:ascii="Arial" w:hAnsi="Arial" w:cs="Arial"/>
          <w:sz w:val="22"/>
          <w:szCs w:val="22"/>
        </w:rPr>
        <w:t>C</w:t>
      </w:r>
      <w:r w:rsidRPr="004006E4">
        <w:rPr>
          <w:rFonts w:ascii="Arial" w:hAnsi="Arial" w:cs="Arial"/>
          <w:sz w:val="22"/>
          <w:szCs w:val="22"/>
        </w:rPr>
        <w:t xml:space="preserve">omité de </w:t>
      </w:r>
      <w:r>
        <w:rPr>
          <w:rFonts w:ascii="Arial" w:hAnsi="Arial" w:cs="Arial"/>
          <w:sz w:val="22"/>
          <w:szCs w:val="22"/>
        </w:rPr>
        <w:t>R</w:t>
      </w:r>
      <w:r w:rsidRPr="004006E4">
        <w:rPr>
          <w:rFonts w:ascii="Arial" w:hAnsi="Arial" w:cs="Arial"/>
          <w:sz w:val="22"/>
          <w:szCs w:val="22"/>
        </w:rPr>
        <w:t>ecepción de</w:t>
      </w:r>
      <w:r>
        <w:rPr>
          <w:rFonts w:ascii="Arial" w:hAnsi="Arial" w:cs="Arial"/>
          <w:sz w:val="22"/>
          <w:szCs w:val="22"/>
        </w:rPr>
        <w:t xml:space="preserve"> la </w:t>
      </w:r>
      <w:r w:rsidRPr="005E7FB4">
        <w:rPr>
          <w:rFonts w:ascii="Arial" w:hAnsi="Arial" w:cs="Arial"/>
          <w:b/>
          <w:sz w:val="22"/>
          <w:szCs w:val="22"/>
        </w:rPr>
        <w:t>ENTIDAD</w:t>
      </w:r>
      <w:r w:rsidRPr="004006E4">
        <w:rPr>
          <w:rFonts w:ascii="Arial" w:hAnsi="Arial" w:cs="Arial"/>
          <w:sz w:val="22"/>
          <w:szCs w:val="22"/>
        </w:rPr>
        <w:t xml:space="preserve">, sin perjuicio de que </w:t>
      </w:r>
      <w:r w:rsidRPr="004006E4">
        <w:rPr>
          <w:rFonts w:ascii="Arial" w:hAnsi="Arial" w:cs="Arial"/>
          <w:sz w:val="22"/>
          <w:szCs w:val="22"/>
          <w:lang w:val="es-ES_tradnl"/>
        </w:rPr>
        <w:t xml:space="preserve">la </w:t>
      </w:r>
      <w:r w:rsidRPr="004006E4">
        <w:rPr>
          <w:rFonts w:ascii="Arial" w:hAnsi="Arial" w:cs="Arial"/>
          <w:b/>
          <w:sz w:val="22"/>
          <w:szCs w:val="22"/>
          <w:lang w:val="es-ES_tradnl"/>
        </w:rPr>
        <w:t xml:space="preserve">ENTIDAD </w:t>
      </w:r>
      <w:r w:rsidRPr="004006E4">
        <w:rPr>
          <w:rFonts w:ascii="Arial" w:hAnsi="Arial" w:cs="Arial"/>
          <w:sz w:val="22"/>
          <w:szCs w:val="22"/>
        </w:rPr>
        <w:t>gestione el resarcimiento de daños y perjuicios.</w:t>
      </w:r>
    </w:p>
    <w:p w:rsidR="0023218E" w:rsidRPr="004006E4" w:rsidRDefault="0023218E" w:rsidP="0023218E">
      <w:pPr>
        <w:spacing w:after="120"/>
        <w:jc w:val="both"/>
        <w:rPr>
          <w:rFonts w:ascii="Arial" w:hAnsi="Arial" w:cs="Arial"/>
          <w:b/>
          <w:sz w:val="22"/>
          <w:szCs w:val="22"/>
          <w:u w:val="single"/>
          <w:lang w:val="es-ES_tradnl"/>
        </w:rPr>
      </w:pPr>
      <w:r w:rsidRPr="004006E4">
        <w:rPr>
          <w:rFonts w:ascii="Arial" w:hAnsi="Arial" w:cs="Arial"/>
          <w:b/>
          <w:sz w:val="22"/>
          <w:szCs w:val="22"/>
          <w:u w:val="single"/>
        </w:rPr>
        <w:t>DÉCIMA SEXTA.- (NOTIFICACIONES)</w:t>
      </w:r>
    </w:p>
    <w:p w:rsidR="0023218E" w:rsidRPr="004006E4" w:rsidRDefault="0023218E" w:rsidP="0023218E">
      <w:pPr>
        <w:widowControl w:val="0"/>
        <w:numPr>
          <w:ilvl w:val="1"/>
          <w:numId w:val="0"/>
        </w:numPr>
        <w:tabs>
          <w:tab w:val="num" w:pos="284"/>
        </w:tabs>
        <w:spacing w:after="120"/>
        <w:ind w:left="567" w:hanging="567"/>
        <w:jc w:val="both"/>
        <w:rPr>
          <w:rFonts w:ascii="Arial" w:hAnsi="Arial" w:cs="Arial"/>
          <w:sz w:val="22"/>
          <w:szCs w:val="22"/>
          <w:lang w:val="es-ES_tradnl"/>
        </w:rPr>
      </w:pPr>
      <w:r w:rsidRPr="004006E4">
        <w:rPr>
          <w:rFonts w:ascii="Arial" w:hAnsi="Arial" w:cs="Arial"/>
          <w:b/>
          <w:sz w:val="22"/>
          <w:szCs w:val="22"/>
          <w:lang w:val="es-ES_tradnl"/>
        </w:rPr>
        <w:t>16.1</w:t>
      </w:r>
      <w:r w:rsidRPr="004006E4">
        <w:rPr>
          <w:rFonts w:ascii="Arial" w:hAnsi="Arial" w:cs="Arial"/>
          <w:sz w:val="22"/>
          <w:szCs w:val="22"/>
          <w:lang w:val="es-ES_tradnl"/>
        </w:rPr>
        <w:tab/>
        <w:t xml:space="preserve">Las notificaciones que se cursen entre las </w:t>
      </w:r>
      <w:r>
        <w:rPr>
          <w:rFonts w:ascii="Arial" w:hAnsi="Arial" w:cs="Arial"/>
          <w:sz w:val="22"/>
          <w:szCs w:val="22"/>
          <w:lang w:val="es-ES_tradnl"/>
        </w:rPr>
        <w:t>P</w:t>
      </w:r>
      <w:r w:rsidRPr="004006E4">
        <w:rPr>
          <w:rFonts w:ascii="Arial" w:hAnsi="Arial" w:cs="Arial"/>
          <w:sz w:val="22"/>
          <w:szCs w:val="22"/>
          <w:lang w:val="es-ES_tradnl"/>
        </w:rPr>
        <w:t>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3218E" w:rsidRPr="004006E4" w:rsidTr="007E1650">
        <w:trPr>
          <w:trHeight w:val="237"/>
        </w:trPr>
        <w:tc>
          <w:tcPr>
            <w:tcW w:w="4860" w:type="dxa"/>
            <w:tcBorders>
              <w:top w:val="single" w:sz="4" w:space="0" w:color="auto"/>
              <w:left w:val="single" w:sz="4" w:space="0" w:color="auto"/>
              <w:bottom w:val="single" w:sz="4" w:space="0" w:color="auto"/>
              <w:right w:val="single" w:sz="4" w:space="0" w:color="auto"/>
            </w:tcBorders>
          </w:tcPr>
          <w:p w:rsidR="0023218E" w:rsidRPr="005E7FB4" w:rsidRDefault="0023218E" w:rsidP="007E1650">
            <w:pPr>
              <w:widowControl w:val="0"/>
              <w:ind w:left="180" w:hanging="180"/>
              <w:jc w:val="center"/>
              <w:rPr>
                <w:rFonts w:ascii="Arial" w:hAnsi="Arial" w:cs="Arial"/>
                <w:b/>
                <w:sz w:val="22"/>
                <w:szCs w:val="22"/>
                <w:lang w:val="es-ES_tradnl"/>
              </w:rPr>
            </w:pPr>
            <w:r w:rsidRPr="005E7FB4">
              <w:rPr>
                <w:rFonts w:ascii="Arial" w:hAnsi="Arial"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3218E" w:rsidRPr="005E7FB4" w:rsidRDefault="0023218E" w:rsidP="007E1650">
            <w:pPr>
              <w:widowControl w:val="0"/>
              <w:ind w:left="180" w:hanging="180"/>
              <w:jc w:val="center"/>
              <w:rPr>
                <w:rFonts w:ascii="Arial" w:hAnsi="Arial" w:cs="Arial"/>
                <w:b/>
                <w:sz w:val="22"/>
                <w:szCs w:val="22"/>
                <w:lang w:val="es-ES_tradnl"/>
              </w:rPr>
            </w:pPr>
            <w:r w:rsidRPr="005E7FB4">
              <w:rPr>
                <w:rFonts w:ascii="Arial" w:hAnsi="Arial" w:cs="Arial"/>
                <w:b/>
                <w:sz w:val="22"/>
                <w:szCs w:val="22"/>
                <w:lang w:val="es-ES_tradnl"/>
              </w:rPr>
              <w:t>PROVEEDOR</w:t>
            </w:r>
          </w:p>
        </w:tc>
      </w:tr>
      <w:tr w:rsidR="0023218E" w:rsidRPr="00B47C33" w:rsidTr="007E1650">
        <w:trPr>
          <w:trHeight w:val="1342"/>
        </w:trPr>
        <w:tc>
          <w:tcPr>
            <w:tcW w:w="4860" w:type="dxa"/>
            <w:tcBorders>
              <w:top w:val="single" w:sz="4" w:space="0" w:color="auto"/>
              <w:left w:val="single" w:sz="4" w:space="0" w:color="auto"/>
              <w:bottom w:val="single" w:sz="4" w:space="0" w:color="auto"/>
              <w:right w:val="single" w:sz="4" w:space="0" w:color="auto"/>
            </w:tcBorders>
          </w:tcPr>
          <w:p w:rsidR="0023218E" w:rsidRPr="00B47C33" w:rsidRDefault="0023218E" w:rsidP="007E1650">
            <w:pPr>
              <w:widowControl w:val="0"/>
              <w:jc w:val="both"/>
              <w:rPr>
                <w:rFonts w:ascii="Arial" w:hAnsi="Arial" w:cs="Arial"/>
                <w:sz w:val="22"/>
                <w:szCs w:val="22"/>
                <w:lang w:val="es-ES_tradnl"/>
              </w:rPr>
            </w:pPr>
            <w:r w:rsidRPr="00B47C33">
              <w:rPr>
                <w:rFonts w:ascii="Arial" w:hAnsi="Arial" w:cs="Arial"/>
                <w:sz w:val="22"/>
                <w:szCs w:val="22"/>
                <w:lang w:val="es-ES_tradnl"/>
              </w:rPr>
              <w:t xml:space="preserve">Domicilio: </w:t>
            </w:r>
            <w:r w:rsidRPr="00B47C33">
              <w:rPr>
                <w:rFonts w:ascii="Arial" w:hAnsi="Arial" w:cs="Arial"/>
                <w:b/>
                <w:sz w:val="22"/>
                <w:szCs w:val="22"/>
                <w:lang w:val="es-ES_tradnl"/>
              </w:rPr>
              <w:t>……………………..</w:t>
            </w:r>
            <w:r w:rsidRPr="00B47C33">
              <w:rPr>
                <w:rFonts w:ascii="Arial" w:hAnsi="Arial" w:cs="Arial"/>
                <w:b/>
                <w:i/>
                <w:sz w:val="22"/>
                <w:szCs w:val="22"/>
                <w:lang w:val="es-ES_tradnl"/>
              </w:rPr>
              <w:t>(insertar los datos de la ENTIDAD y los de las personas de contacto encargadas de administrar el contrato)</w:t>
            </w:r>
          </w:p>
          <w:p w:rsidR="0023218E" w:rsidRPr="00B47C33" w:rsidRDefault="0023218E" w:rsidP="007E1650">
            <w:pPr>
              <w:widowControl w:val="0"/>
              <w:ind w:left="180" w:hanging="180"/>
              <w:jc w:val="both"/>
              <w:rPr>
                <w:rFonts w:ascii="Arial" w:hAnsi="Arial" w:cs="Arial"/>
                <w:sz w:val="22"/>
                <w:szCs w:val="22"/>
                <w:lang w:val="en-US"/>
              </w:rPr>
            </w:pPr>
            <w:proofErr w:type="spellStart"/>
            <w:proofErr w:type="gramStart"/>
            <w:r w:rsidRPr="00B47C33">
              <w:rPr>
                <w:rFonts w:ascii="Arial" w:hAnsi="Arial" w:cs="Arial"/>
                <w:sz w:val="22"/>
                <w:szCs w:val="22"/>
                <w:lang w:val="en-US"/>
              </w:rPr>
              <w:t>Telf</w:t>
            </w:r>
            <w:proofErr w:type="spellEnd"/>
            <w:r w:rsidRPr="00B47C33">
              <w:rPr>
                <w:rFonts w:ascii="Arial" w:hAnsi="Arial" w:cs="Arial"/>
                <w:sz w:val="22"/>
                <w:szCs w:val="22"/>
                <w:lang w:val="en-US"/>
              </w:rPr>
              <w:t>.: ………………………..</w:t>
            </w:r>
            <w:proofErr w:type="gramEnd"/>
          </w:p>
          <w:p w:rsidR="0023218E" w:rsidRPr="00B47C33" w:rsidRDefault="0023218E" w:rsidP="007E1650">
            <w:pPr>
              <w:widowControl w:val="0"/>
              <w:ind w:left="180" w:hanging="180"/>
              <w:jc w:val="both"/>
              <w:rPr>
                <w:rFonts w:ascii="Arial" w:hAnsi="Arial" w:cs="Arial"/>
                <w:sz w:val="22"/>
                <w:szCs w:val="22"/>
                <w:lang w:val="en-US"/>
              </w:rPr>
            </w:pPr>
            <w:proofErr w:type="gramStart"/>
            <w:r w:rsidRPr="00B47C33">
              <w:rPr>
                <w:rFonts w:ascii="Arial" w:hAnsi="Arial" w:cs="Arial"/>
                <w:sz w:val="22"/>
                <w:szCs w:val="22"/>
                <w:lang w:val="en-US"/>
              </w:rPr>
              <w:t>Fax.: ………………</w:t>
            </w:r>
            <w:proofErr w:type="gramEnd"/>
          </w:p>
          <w:p w:rsidR="0023218E" w:rsidRPr="00B47C33" w:rsidRDefault="0023218E" w:rsidP="007E1650">
            <w:pPr>
              <w:widowControl w:val="0"/>
              <w:ind w:left="180" w:hanging="180"/>
              <w:jc w:val="both"/>
              <w:rPr>
                <w:rFonts w:ascii="Arial" w:hAnsi="Arial" w:cs="Arial"/>
                <w:sz w:val="22"/>
                <w:szCs w:val="22"/>
                <w:lang w:val="en-US"/>
              </w:rPr>
            </w:pPr>
            <w:r w:rsidRPr="00B47C33">
              <w:rPr>
                <w:rFonts w:ascii="Arial" w:hAnsi="Arial" w:cs="Arial"/>
                <w:sz w:val="22"/>
                <w:szCs w:val="22"/>
                <w:lang w:val="en-US"/>
              </w:rPr>
              <w:t xml:space="preserve">E-mail: </w:t>
            </w:r>
          </w:p>
          <w:p w:rsidR="0023218E" w:rsidRPr="00B47C33" w:rsidRDefault="0023218E" w:rsidP="007E1650">
            <w:pPr>
              <w:widowControl w:val="0"/>
              <w:ind w:left="180" w:hanging="180"/>
              <w:jc w:val="both"/>
              <w:rPr>
                <w:rFonts w:ascii="Arial" w:hAnsi="Arial" w:cs="Arial"/>
                <w:sz w:val="22"/>
                <w:szCs w:val="22"/>
                <w:lang w:val="en-US"/>
              </w:rPr>
            </w:pPr>
            <w:r w:rsidRPr="00B47C33">
              <w:rPr>
                <w:rFonts w:ascii="Arial" w:hAnsi="Arial" w:cs="Arial"/>
                <w:sz w:val="22"/>
                <w:szCs w:val="22"/>
                <w:lang w:val="en-US"/>
              </w:rPr>
              <w:t>Attn.: ……………………</w:t>
            </w:r>
          </w:p>
          <w:p w:rsidR="0023218E" w:rsidRPr="00B47C33" w:rsidRDefault="0023218E" w:rsidP="007E1650">
            <w:pPr>
              <w:widowControl w:val="0"/>
              <w:jc w:val="both"/>
              <w:rPr>
                <w:rFonts w:ascii="Arial" w:hAnsi="Arial" w:cs="Arial"/>
                <w:sz w:val="22"/>
                <w:szCs w:val="22"/>
                <w:lang w:val="es-ES_tradnl"/>
              </w:rPr>
            </w:pPr>
            <w:r w:rsidRPr="00B47C33">
              <w:rPr>
                <w:rFonts w:ascii="Arial" w:hAnsi="Arial" w:cs="Arial"/>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23218E" w:rsidRPr="00B47C33" w:rsidRDefault="0023218E" w:rsidP="007E1650">
            <w:pPr>
              <w:widowControl w:val="0"/>
              <w:ind w:hanging="45"/>
              <w:jc w:val="both"/>
              <w:rPr>
                <w:rFonts w:ascii="Arial" w:hAnsi="Arial" w:cs="Arial"/>
                <w:b/>
                <w:i/>
                <w:sz w:val="22"/>
                <w:szCs w:val="22"/>
                <w:lang w:val="es-ES_tradnl"/>
              </w:rPr>
            </w:pPr>
            <w:r w:rsidRPr="00B47C33">
              <w:rPr>
                <w:rFonts w:ascii="Arial" w:hAnsi="Arial" w:cs="Arial"/>
                <w:sz w:val="22"/>
                <w:szCs w:val="22"/>
                <w:lang w:val="es-ES_tradnl"/>
              </w:rPr>
              <w:t xml:space="preserve">Domicilio: </w:t>
            </w:r>
            <w:r w:rsidRPr="00B47C33">
              <w:rPr>
                <w:rFonts w:ascii="Arial" w:hAnsi="Arial" w:cs="Arial"/>
                <w:b/>
                <w:i/>
                <w:sz w:val="22"/>
                <w:szCs w:val="22"/>
                <w:lang w:val="es-ES_tradnl"/>
              </w:rPr>
              <w:t>……………….. (insertar los datos del PROVEEDOR)</w:t>
            </w:r>
          </w:p>
          <w:p w:rsidR="0023218E" w:rsidRPr="00B47C33" w:rsidRDefault="0023218E" w:rsidP="007E1650">
            <w:pPr>
              <w:widowControl w:val="0"/>
              <w:ind w:left="180" w:hanging="180"/>
              <w:jc w:val="both"/>
              <w:rPr>
                <w:rFonts w:ascii="Arial" w:hAnsi="Arial" w:cs="Arial"/>
                <w:sz w:val="22"/>
                <w:szCs w:val="22"/>
                <w:lang w:val="en-US"/>
              </w:rPr>
            </w:pPr>
            <w:proofErr w:type="spellStart"/>
            <w:proofErr w:type="gramStart"/>
            <w:r w:rsidRPr="00B47C33">
              <w:rPr>
                <w:rFonts w:ascii="Arial" w:hAnsi="Arial" w:cs="Arial"/>
                <w:sz w:val="22"/>
                <w:szCs w:val="22"/>
                <w:lang w:val="en-US"/>
              </w:rPr>
              <w:t>Telf</w:t>
            </w:r>
            <w:proofErr w:type="spellEnd"/>
            <w:r w:rsidRPr="00B47C33">
              <w:rPr>
                <w:rFonts w:ascii="Arial" w:hAnsi="Arial" w:cs="Arial"/>
                <w:sz w:val="22"/>
                <w:szCs w:val="22"/>
                <w:lang w:val="en-US"/>
              </w:rPr>
              <w:t>.: …………………</w:t>
            </w:r>
            <w:proofErr w:type="gramEnd"/>
          </w:p>
          <w:p w:rsidR="0023218E" w:rsidRPr="00B47C33" w:rsidRDefault="0023218E" w:rsidP="007E1650">
            <w:pPr>
              <w:widowControl w:val="0"/>
              <w:ind w:left="180" w:hanging="180"/>
              <w:jc w:val="both"/>
              <w:rPr>
                <w:rFonts w:ascii="Arial" w:hAnsi="Arial" w:cs="Arial"/>
                <w:sz w:val="22"/>
                <w:szCs w:val="22"/>
                <w:lang w:val="en-US"/>
              </w:rPr>
            </w:pPr>
            <w:r w:rsidRPr="00B47C33">
              <w:rPr>
                <w:rFonts w:ascii="Arial" w:hAnsi="Arial" w:cs="Arial"/>
                <w:sz w:val="22"/>
                <w:szCs w:val="22"/>
                <w:lang w:val="en-US"/>
              </w:rPr>
              <w:t>Fax</w:t>
            </w:r>
            <w:proofErr w:type="gramStart"/>
            <w:r w:rsidRPr="00B47C33">
              <w:rPr>
                <w:rFonts w:ascii="Arial" w:hAnsi="Arial" w:cs="Arial"/>
                <w:sz w:val="22"/>
                <w:szCs w:val="22"/>
                <w:lang w:val="en-US"/>
              </w:rPr>
              <w:t>:………………………….</w:t>
            </w:r>
            <w:proofErr w:type="gramEnd"/>
          </w:p>
          <w:p w:rsidR="0023218E" w:rsidRPr="00B47C33" w:rsidRDefault="0023218E" w:rsidP="007E1650">
            <w:pPr>
              <w:autoSpaceDE w:val="0"/>
              <w:autoSpaceDN w:val="0"/>
              <w:adjustRightInd w:val="0"/>
              <w:ind w:left="180" w:hanging="180"/>
              <w:rPr>
                <w:rFonts w:ascii="Arial" w:hAnsi="Arial" w:cs="Arial"/>
                <w:sz w:val="22"/>
                <w:szCs w:val="22"/>
                <w:lang w:val="en-US"/>
              </w:rPr>
            </w:pPr>
            <w:r w:rsidRPr="00B47C33">
              <w:rPr>
                <w:rFonts w:ascii="Arial" w:hAnsi="Arial" w:cs="Arial"/>
                <w:sz w:val="22"/>
                <w:szCs w:val="22"/>
                <w:lang w:val="en-US"/>
              </w:rPr>
              <w:t>E-mail: ……………………</w:t>
            </w:r>
          </w:p>
          <w:p w:rsidR="0023218E" w:rsidRPr="00B47C33" w:rsidRDefault="0023218E" w:rsidP="007E1650">
            <w:pPr>
              <w:autoSpaceDE w:val="0"/>
              <w:autoSpaceDN w:val="0"/>
              <w:adjustRightInd w:val="0"/>
              <w:ind w:left="180" w:hanging="180"/>
              <w:rPr>
                <w:rFonts w:ascii="Arial" w:hAnsi="Arial" w:cs="Arial"/>
                <w:sz w:val="22"/>
                <w:szCs w:val="22"/>
                <w:lang w:val="en-US"/>
              </w:rPr>
            </w:pPr>
            <w:r w:rsidRPr="00B47C33">
              <w:rPr>
                <w:rFonts w:ascii="Arial" w:hAnsi="Arial" w:cs="Arial"/>
                <w:sz w:val="22"/>
                <w:szCs w:val="22"/>
                <w:lang w:val="en-US"/>
              </w:rPr>
              <w:t>Attn.: ………………….</w:t>
            </w:r>
          </w:p>
          <w:p w:rsidR="0023218E" w:rsidRPr="00B47C33" w:rsidRDefault="0023218E" w:rsidP="007E1650">
            <w:pPr>
              <w:autoSpaceDE w:val="0"/>
              <w:autoSpaceDN w:val="0"/>
              <w:adjustRightInd w:val="0"/>
              <w:ind w:left="180" w:hanging="180"/>
              <w:rPr>
                <w:rFonts w:ascii="Arial" w:hAnsi="Arial" w:cs="Arial"/>
                <w:sz w:val="22"/>
                <w:szCs w:val="22"/>
                <w:lang w:val="es-ES_tradnl"/>
              </w:rPr>
            </w:pPr>
            <w:r w:rsidRPr="00B47C33">
              <w:rPr>
                <w:rFonts w:ascii="Arial" w:hAnsi="Arial" w:cs="Arial"/>
                <w:sz w:val="22"/>
                <w:szCs w:val="22"/>
                <w:lang w:val="en-US"/>
              </w:rPr>
              <w:t xml:space="preserve"> </w:t>
            </w:r>
            <w:r w:rsidRPr="00B47C33">
              <w:rPr>
                <w:rFonts w:ascii="Arial" w:hAnsi="Arial" w:cs="Arial"/>
                <w:sz w:val="22"/>
                <w:szCs w:val="22"/>
                <w:lang w:val="es-ES_tradnl"/>
              </w:rPr>
              <w:t>………………….. - Bolivia</w:t>
            </w:r>
          </w:p>
        </w:tc>
      </w:tr>
    </w:tbl>
    <w:p w:rsidR="0023218E" w:rsidRPr="00B47C33" w:rsidRDefault="0023218E" w:rsidP="0023218E">
      <w:pPr>
        <w:widowControl w:val="0"/>
        <w:tabs>
          <w:tab w:val="num" w:pos="567"/>
        </w:tabs>
        <w:spacing w:before="120" w:after="120"/>
        <w:ind w:left="567" w:hanging="567"/>
        <w:jc w:val="both"/>
        <w:rPr>
          <w:rFonts w:ascii="Arial" w:hAnsi="Arial" w:cs="Arial"/>
          <w:sz w:val="22"/>
          <w:szCs w:val="22"/>
          <w:lang w:val="es-ES_tradnl"/>
        </w:rPr>
      </w:pPr>
      <w:r w:rsidRPr="00B47C33">
        <w:rPr>
          <w:rFonts w:ascii="Arial" w:hAnsi="Arial" w:cs="Arial"/>
          <w:b/>
          <w:sz w:val="22"/>
          <w:szCs w:val="22"/>
          <w:lang w:val="es-ES_tradnl"/>
        </w:rPr>
        <w:t>16.2</w:t>
      </w:r>
      <w:r w:rsidRPr="00B47C33">
        <w:rPr>
          <w:rFonts w:ascii="Arial" w:hAnsi="Arial" w:cs="Arial"/>
          <w:sz w:val="22"/>
          <w:szCs w:val="22"/>
          <w:lang w:val="es-ES_tradnl"/>
        </w:rPr>
        <w:tab/>
        <w:t>Se considerará recibida la notificación o comunicación en la fecha y hora en que se haya realizado la entrega.</w:t>
      </w:r>
    </w:p>
    <w:p w:rsidR="0023218E" w:rsidRPr="00B47C33" w:rsidRDefault="0023218E" w:rsidP="0023218E">
      <w:pPr>
        <w:widowControl w:val="0"/>
        <w:tabs>
          <w:tab w:val="num" w:pos="567"/>
        </w:tabs>
        <w:spacing w:after="120"/>
        <w:ind w:left="567" w:hanging="567"/>
        <w:jc w:val="both"/>
        <w:rPr>
          <w:rFonts w:ascii="Arial" w:hAnsi="Arial" w:cs="Arial"/>
          <w:sz w:val="22"/>
          <w:szCs w:val="22"/>
          <w:lang w:val="es-ES_tradnl"/>
        </w:rPr>
      </w:pPr>
      <w:r w:rsidRPr="00B47C33">
        <w:rPr>
          <w:rFonts w:ascii="Arial" w:hAnsi="Arial" w:cs="Arial"/>
          <w:b/>
          <w:sz w:val="22"/>
          <w:szCs w:val="22"/>
          <w:lang w:val="es-ES_tradnl"/>
        </w:rPr>
        <w:t>16.3</w:t>
      </w:r>
      <w:r w:rsidRPr="00B47C33">
        <w:rPr>
          <w:rFonts w:ascii="Arial" w:hAnsi="Arial" w:cs="Arial"/>
          <w:sz w:val="22"/>
          <w:szCs w:val="22"/>
          <w:lang w:val="es-ES_tradnl"/>
        </w:rPr>
        <w:tab/>
        <w:t xml:space="preserve">Cuando cualquiera de las </w:t>
      </w:r>
      <w:r>
        <w:rPr>
          <w:rFonts w:ascii="Arial" w:hAnsi="Arial" w:cs="Arial"/>
          <w:sz w:val="22"/>
          <w:szCs w:val="22"/>
          <w:lang w:val="es-ES_tradnl"/>
        </w:rPr>
        <w:t>P</w:t>
      </w:r>
      <w:r w:rsidRPr="00B47C33">
        <w:rPr>
          <w:rFonts w:ascii="Arial" w:hAnsi="Arial" w:cs="Arial"/>
          <w:sz w:val="22"/>
          <w:szCs w:val="22"/>
          <w:lang w:val="es-ES_tradnl"/>
        </w:rPr>
        <w:t xml:space="preserve">artes, cambiare de domicilio, dirección postal, número fax, correo electrónico o persona de contacto, deberá notificar a la otra </w:t>
      </w:r>
      <w:r>
        <w:rPr>
          <w:rFonts w:ascii="Arial" w:hAnsi="Arial" w:cs="Arial"/>
          <w:sz w:val="22"/>
          <w:szCs w:val="22"/>
          <w:lang w:val="es-ES_tradnl"/>
        </w:rPr>
        <w:t>P</w:t>
      </w:r>
      <w:r w:rsidRPr="00B47C33">
        <w:rPr>
          <w:rFonts w:ascii="Arial" w:hAnsi="Arial" w:cs="Arial"/>
          <w:sz w:val="22"/>
          <w:szCs w:val="22"/>
          <w:lang w:val="es-ES_tradnl"/>
        </w:rPr>
        <w:t>arte por escrito, por lo menos con 3 (tres) días de anticipación a la fecha efectiva del cambio.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SÉPTIMA.- (RECEPCIÓN Y VERIFICACIÓN)</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Pr>
          <w:rFonts w:ascii="Arial" w:hAnsi="Arial" w:cs="Arial"/>
          <w:sz w:val="22"/>
          <w:szCs w:val="22"/>
          <w:lang w:val="es-ES_tradnl"/>
        </w:rPr>
        <w:t>C</w:t>
      </w:r>
      <w:r w:rsidRPr="00B47C33">
        <w:rPr>
          <w:rFonts w:ascii="Arial" w:hAnsi="Arial" w:cs="Arial"/>
          <w:sz w:val="22"/>
          <w:szCs w:val="22"/>
          <w:lang w:val="es-ES_tradnl"/>
        </w:rPr>
        <w:t xml:space="preserve">omité de </w:t>
      </w:r>
      <w:r>
        <w:rPr>
          <w:rFonts w:ascii="Arial" w:hAnsi="Arial" w:cs="Arial"/>
          <w:sz w:val="22"/>
          <w:szCs w:val="22"/>
          <w:lang w:val="es-ES_tradnl"/>
        </w:rPr>
        <w:t>R</w:t>
      </w:r>
      <w:r w:rsidRPr="00B47C33">
        <w:rPr>
          <w:rFonts w:ascii="Arial" w:hAnsi="Arial" w:cs="Arial"/>
          <w:sz w:val="22"/>
          <w:szCs w:val="22"/>
          <w:lang w:val="es-ES_tradnl"/>
        </w:rPr>
        <w:t xml:space="preserve">ecepción conjuntamente con un representante debidamente acreditado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tendrán la función de efectuar la recepción de la Adquisición, previa conformidad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elaborándose el acta de recepción en la cual</w:t>
      </w:r>
      <w:r>
        <w:rPr>
          <w:rFonts w:ascii="Arial" w:hAnsi="Arial" w:cs="Arial"/>
          <w:sz w:val="22"/>
          <w:szCs w:val="22"/>
          <w:lang w:val="es-ES_tradnl"/>
        </w:rPr>
        <w:t xml:space="preserve"> </w:t>
      </w:r>
      <w:r w:rsidRPr="00B47C33">
        <w:rPr>
          <w:rFonts w:ascii="Arial" w:hAnsi="Arial" w:cs="Arial"/>
          <w:sz w:val="22"/>
          <w:szCs w:val="22"/>
          <w:lang w:val="es-ES_tradnl"/>
        </w:rPr>
        <w:t xml:space="preserve">se identifique la cantidad recibida y el cumplimiento de las especificaciones técnicas.  </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Si se encontraran defectos o daños en la Adquisición no se procederá a la emisión del acta de recepción en tanto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no subsane lo observado.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reemplazar la Adquisición observada por otra de iguales o mejores características en un plazo máximo de……</w:t>
      </w:r>
      <w:proofErr w:type="gramStart"/>
      <w:r w:rsidRPr="00B47C33">
        <w:rPr>
          <w:rFonts w:ascii="Arial" w:hAnsi="Arial" w:cs="Arial"/>
          <w:sz w:val="22"/>
          <w:szCs w:val="22"/>
          <w:lang w:val="es-ES_tradnl"/>
        </w:rPr>
        <w:t>…(</w:t>
      </w:r>
      <w:proofErr w:type="gramEnd"/>
      <w:r w:rsidRPr="00B47C33">
        <w:rPr>
          <w:rFonts w:ascii="Arial" w:hAnsi="Arial" w:cs="Arial"/>
          <w:b/>
          <w:i/>
          <w:sz w:val="22"/>
          <w:szCs w:val="22"/>
          <w:lang w:val="es-ES_tradnl"/>
        </w:rPr>
        <w:t>señalar lo establecido en las especificaciones técnicas)</w:t>
      </w:r>
      <w:r w:rsidRPr="00B47C33">
        <w:rPr>
          <w:rFonts w:ascii="Arial" w:hAnsi="Arial" w:cs="Arial"/>
          <w:sz w:val="22"/>
          <w:szCs w:val="22"/>
          <w:lang w:val="es-ES_tradnl"/>
        </w:rPr>
        <w:t xml:space="preserve">, corriendo por su cuenta el transporte y lo que conlleve realizar el cambio. </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OCTAVA.- (RESPONSABILIDADES Y OBLIGACIONES DEL PROVEEDOR)</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se compromete a cumplir con las siguientes responsabilidades y obligaciones, que son de carácter enunciativo y no limitativo:</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18.1</w:t>
      </w:r>
      <w:r w:rsidRPr="00B47C33">
        <w:rPr>
          <w:rFonts w:ascii="Arial" w:hAnsi="Arial" w:cs="Arial"/>
          <w:b/>
          <w:sz w:val="22"/>
          <w:szCs w:val="22"/>
          <w:lang w:val="es-ES_tradnl"/>
        </w:rPr>
        <w:tab/>
        <w:t>Responsabilidades:</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a)</w:t>
      </w:r>
      <w:r w:rsidRPr="00B47C33">
        <w:rPr>
          <w:rFonts w:ascii="Arial" w:hAnsi="Arial" w:cs="Arial"/>
          <w:sz w:val="22"/>
          <w:szCs w:val="22"/>
          <w:lang w:val="es-ES_tradnl"/>
        </w:rPr>
        <w:tab/>
        <w:t xml:space="preserve">Cumplir con el presente Contrato. </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lastRenderedPageBreak/>
        <w:t>b)</w:t>
      </w:r>
      <w:r w:rsidRPr="00B47C33">
        <w:rPr>
          <w:rFonts w:ascii="Arial" w:hAnsi="Arial" w:cs="Arial"/>
          <w:sz w:val="22"/>
          <w:szCs w:val="22"/>
          <w:lang w:val="es-ES_tradnl"/>
        </w:rPr>
        <w:tab/>
        <w:t xml:space="preserve">No podrá entregar la Adquisición con bienes usados o defectuosos, debiendo en su caso ser sustituidos a su costo, dentro del plazo máximo </w:t>
      </w:r>
      <w:proofErr w:type="gramStart"/>
      <w:r w:rsidRPr="00B47C33">
        <w:rPr>
          <w:rFonts w:ascii="Arial" w:hAnsi="Arial" w:cs="Arial"/>
          <w:sz w:val="22"/>
          <w:szCs w:val="22"/>
          <w:lang w:val="es-ES_tradnl"/>
        </w:rPr>
        <w:t>de …</w:t>
      </w:r>
      <w:proofErr w:type="gramEnd"/>
      <w:r w:rsidRPr="00B47C33">
        <w:rPr>
          <w:rFonts w:ascii="Arial" w:hAnsi="Arial" w:cs="Arial"/>
          <w:sz w:val="22"/>
          <w:szCs w:val="22"/>
          <w:lang w:val="es-ES_tradnl"/>
        </w:rPr>
        <w:t>……(</w:t>
      </w:r>
      <w:r w:rsidRPr="00B47C33">
        <w:rPr>
          <w:rFonts w:ascii="Arial" w:hAnsi="Arial" w:cs="Arial"/>
          <w:b/>
          <w:i/>
          <w:sz w:val="22"/>
          <w:szCs w:val="22"/>
          <w:lang w:val="es-ES_tradnl"/>
        </w:rPr>
        <w:t>señalar lo establecido en las especificaciones técnicas)</w:t>
      </w:r>
      <w:r w:rsidRPr="00B47C33">
        <w:rPr>
          <w:rFonts w:ascii="Arial" w:hAnsi="Arial" w:cs="Arial"/>
          <w:sz w:val="22"/>
          <w:szCs w:val="22"/>
          <w:lang w:val="es-ES_tradnl"/>
        </w:rPr>
        <w:t>, impostergablemente.</w:t>
      </w:r>
    </w:p>
    <w:p w:rsidR="0023218E" w:rsidRPr="00B47C33" w:rsidRDefault="0023218E" w:rsidP="0023218E">
      <w:pPr>
        <w:widowControl w:val="0"/>
        <w:tabs>
          <w:tab w:val="num" w:pos="1134"/>
        </w:tabs>
        <w:spacing w:after="120"/>
        <w:ind w:left="1134" w:hanging="425"/>
        <w:jc w:val="both"/>
        <w:rPr>
          <w:rFonts w:ascii="Arial" w:hAnsi="Arial" w:cs="Arial"/>
          <w:b/>
          <w:sz w:val="22"/>
          <w:szCs w:val="22"/>
          <w:lang w:val="es-ES_tradnl"/>
        </w:rPr>
      </w:pPr>
      <w:r w:rsidRPr="00B47C33">
        <w:rPr>
          <w:rFonts w:ascii="Arial" w:hAnsi="Arial" w:cs="Arial"/>
          <w:b/>
          <w:sz w:val="22"/>
          <w:szCs w:val="22"/>
          <w:lang w:val="es-ES_tradnl"/>
        </w:rPr>
        <w:t>c)</w:t>
      </w:r>
      <w:r w:rsidRPr="00B47C33">
        <w:rPr>
          <w:rFonts w:ascii="Arial" w:hAnsi="Arial" w:cs="Arial"/>
          <w:sz w:val="22"/>
          <w:szCs w:val="22"/>
          <w:lang w:val="es-ES_tradnl"/>
        </w:rPr>
        <w:tab/>
        <w:t xml:space="preserve">Los retrasos por parte de sub-contratistas y/o sub-vendedores, si los hubiera, serán de responsabilidad única y exclusiva del </w:t>
      </w:r>
      <w:r w:rsidRPr="00B47C33">
        <w:rPr>
          <w:rFonts w:ascii="Arial" w:hAnsi="Arial" w:cs="Arial"/>
          <w:b/>
          <w:sz w:val="22"/>
          <w:szCs w:val="22"/>
          <w:lang w:val="es-ES_tradnl"/>
        </w:rPr>
        <w:t>PROVEEDOR.</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d)</w:t>
      </w:r>
      <w:r w:rsidRPr="00B47C33">
        <w:rPr>
          <w:rFonts w:ascii="Arial" w:hAnsi="Arial" w:cs="Arial"/>
          <w:sz w:val="22"/>
          <w:szCs w:val="22"/>
          <w:lang w:val="es-ES_tradnl"/>
        </w:rPr>
        <w:tab/>
        <w:t xml:space="preserve">Mantener exonerada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contra cualquier multa o penalidad de cualquier tipo o naturaleza que fuera impuesta por causa de incumplimiento o infracción de la legislación laboral o social.</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e)</w:t>
      </w:r>
      <w:r w:rsidRPr="00B47C33">
        <w:rPr>
          <w:rFonts w:ascii="Arial" w:hAnsi="Arial" w:cs="Arial"/>
          <w:sz w:val="22"/>
          <w:szCs w:val="22"/>
          <w:lang w:val="es-ES_tradnl"/>
        </w:rPr>
        <w:tab/>
        <w:t xml:space="preserve">Mantener indemne a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contra cualquier hecho o acto originado por la ejecución del Contrato que tenga por efecto responsabilidad por vulneración de la legislación aplicable. </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f)</w:t>
      </w:r>
      <w:r w:rsidRPr="00B47C33">
        <w:rPr>
          <w:rFonts w:ascii="Arial" w:hAnsi="Arial"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el respaldo correspondiente. </w:t>
      </w:r>
    </w:p>
    <w:p w:rsidR="0023218E" w:rsidRPr="00B47C33" w:rsidRDefault="0023218E" w:rsidP="0023218E">
      <w:pPr>
        <w:widowControl w:val="0"/>
        <w:tabs>
          <w:tab w:val="num" w:pos="567"/>
        </w:tabs>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18.2</w:t>
      </w:r>
      <w:r w:rsidRPr="00B47C33">
        <w:rPr>
          <w:rFonts w:ascii="Arial" w:hAnsi="Arial" w:cs="Arial"/>
          <w:b/>
          <w:sz w:val="22"/>
          <w:szCs w:val="22"/>
          <w:lang w:val="es-ES_tradnl"/>
        </w:rPr>
        <w:tab/>
        <w:t>Obligaciones:</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Realizar la Adquisición conforme a detalle y requerimiento realizado por la </w:t>
      </w:r>
      <w:r w:rsidRPr="00B47C33">
        <w:rPr>
          <w:rFonts w:ascii="Arial" w:hAnsi="Arial" w:cs="Arial"/>
          <w:b/>
          <w:sz w:val="22"/>
          <w:szCs w:val="22"/>
        </w:rPr>
        <w:t>ENTIDAD</w:t>
      </w:r>
      <w:r w:rsidRPr="00B47C33">
        <w:rPr>
          <w:rFonts w:ascii="Arial" w:hAnsi="Arial" w:cs="Arial"/>
          <w:sz w:val="22"/>
          <w:szCs w:val="22"/>
        </w:rPr>
        <w:t>.</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lang w:val="es-ES_tradnl"/>
        </w:rPr>
        <w:t>Queda establecido que los precios unitarios consignados en la propuesta adjudicada obligan a cumplir la Adquisición con bienes nuevos y de primera calidad, sin excepción.</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B47C33">
        <w:rPr>
          <w:rFonts w:ascii="Arial" w:hAnsi="Arial" w:cs="Arial"/>
          <w:b/>
          <w:sz w:val="22"/>
          <w:szCs w:val="22"/>
        </w:rPr>
        <w:t>PROVEEDOR</w:t>
      </w:r>
      <w:r w:rsidRPr="00B47C33">
        <w:rPr>
          <w:rFonts w:ascii="Arial" w:hAnsi="Arial" w:cs="Arial"/>
          <w:sz w:val="22"/>
          <w:szCs w:val="22"/>
        </w:rPr>
        <w:t xml:space="preserve"> responsable por los efectos que se originaren de eventuales inobservancias, mencionando de manera enunciativa y no limitativa, lo siguiente: </w:t>
      </w:r>
    </w:p>
    <w:p w:rsidR="0023218E" w:rsidRPr="00B47C33" w:rsidRDefault="0023218E" w:rsidP="001C3E30">
      <w:pPr>
        <w:numPr>
          <w:ilvl w:val="0"/>
          <w:numId w:val="51"/>
        </w:numPr>
        <w:spacing w:after="120"/>
        <w:ind w:left="1701" w:hanging="567"/>
        <w:jc w:val="both"/>
        <w:rPr>
          <w:rFonts w:ascii="Arial" w:hAnsi="Arial" w:cs="Arial"/>
          <w:sz w:val="22"/>
          <w:szCs w:val="22"/>
        </w:rPr>
      </w:pPr>
      <w:r w:rsidRPr="00B47C33">
        <w:rPr>
          <w:rFonts w:ascii="Arial" w:hAnsi="Arial" w:cs="Arial"/>
          <w:sz w:val="22"/>
          <w:szCs w:val="22"/>
        </w:rPr>
        <w:t xml:space="preserve">    Toda norma laboral, social, de pensiones, migratoria y la que sea aplicable para posibilitar el correcto, legal y oportuno desenvolvimiento de su personal en territorio boliviano. </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Planear, programar, dirigir y ejecutar la Adquisición con calidad y seguridad a fin de garantizar el pleno cumplimiento del Contrato.</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47C33">
        <w:rPr>
          <w:rFonts w:ascii="Arial" w:hAnsi="Arial" w:cs="Arial"/>
          <w:sz w:val="22"/>
          <w:szCs w:val="22"/>
        </w:rPr>
        <w:tab/>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lastRenderedPageBreak/>
        <w:t xml:space="preserve">Responder por la supervisión, dirección técnica y administrativa y mano de obra de su personal, necesarias para la Adquisición, siendo para todos los efectos, el </w:t>
      </w:r>
      <w:r w:rsidRPr="00B47C33">
        <w:rPr>
          <w:rFonts w:ascii="Arial" w:hAnsi="Arial" w:cs="Arial"/>
          <w:b/>
          <w:sz w:val="22"/>
          <w:szCs w:val="22"/>
        </w:rPr>
        <w:t>PROVEEDOR</w:t>
      </w:r>
      <w:r w:rsidRPr="00B47C33">
        <w:rPr>
          <w:rFonts w:ascii="Arial" w:hAnsi="Arial" w:cs="Arial"/>
          <w:sz w:val="22"/>
          <w:szCs w:val="22"/>
        </w:rPr>
        <w:t xml:space="preserve"> único y exclusivo responsable.</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Salvaguardar y liberar a la </w:t>
      </w:r>
      <w:r w:rsidRPr="00B47C33">
        <w:rPr>
          <w:rFonts w:ascii="Arial" w:hAnsi="Arial" w:cs="Arial"/>
          <w:b/>
          <w:sz w:val="22"/>
          <w:szCs w:val="22"/>
        </w:rPr>
        <w:t>ENTIDAD</w:t>
      </w:r>
      <w:r w:rsidRPr="00B47C33">
        <w:rPr>
          <w:rFonts w:ascii="Arial" w:hAnsi="Arial" w:cs="Arial"/>
          <w:sz w:val="22"/>
          <w:szCs w:val="22"/>
        </w:rPr>
        <w:t xml:space="preserve"> de la responsabilidad de todos los reclamos, representaciones y procesos judiciales de cualquier naturaleza, relacionados con la Adquisición. </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Responder por los daños o pérdidas causados a la </w:t>
      </w:r>
      <w:r w:rsidRPr="00B47C33">
        <w:rPr>
          <w:rFonts w:ascii="Arial" w:hAnsi="Arial" w:cs="Arial"/>
          <w:b/>
          <w:sz w:val="22"/>
          <w:szCs w:val="22"/>
        </w:rPr>
        <w:t>ENTIDAD</w:t>
      </w:r>
      <w:r w:rsidRPr="00B47C33">
        <w:rPr>
          <w:rFonts w:ascii="Arial" w:hAnsi="Arial" w:cs="Arial"/>
          <w:sz w:val="22"/>
          <w:szCs w:val="22"/>
        </w:rPr>
        <w:t xml:space="preserve"> o a terceros, resultantes de acción u omisión en la Adquisición</w:t>
      </w:r>
      <w:r w:rsidRPr="00B47C33">
        <w:rPr>
          <w:rFonts w:ascii="Arial" w:hAnsi="Arial" w:cs="Arial"/>
          <w:b/>
          <w:sz w:val="22"/>
          <w:szCs w:val="22"/>
        </w:rPr>
        <w:t>.</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47C33">
        <w:rPr>
          <w:rFonts w:ascii="Arial" w:hAnsi="Arial" w:cs="Arial"/>
          <w:b/>
          <w:sz w:val="22"/>
          <w:szCs w:val="22"/>
        </w:rPr>
        <w:t>ENTIDAD</w:t>
      </w:r>
      <w:r w:rsidRPr="00B47C33">
        <w:rPr>
          <w:rFonts w:ascii="Arial" w:hAnsi="Arial" w:cs="Arial"/>
          <w:sz w:val="22"/>
          <w:szCs w:val="22"/>
        </w:rPr>
        <w:t xml:space="preserve"> de cualquier reclamo. </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47C33">
        <w:rPr>
          <w:rFonts w:ascii="Arial" w:hAnsi="Arial" w:cs="Arial"/>
          <w:b/>
          <w:sz w:val="22"/>
          <w:szCs w:val="22"/>
        </w:rPr>
        <w:t>ENTIDAD</w:t>
      </w:r>
      <w:r w:rsidRPr="00B47C33">
        <w:rPr>
          <w:rFonts w:ascii="Arial" w:hAnsi="Arial" w:cs="Arial"/>
          <w:sz w:val="22"/>
          <w:szCs w:val="22"/>
        </w:rPr>
        <w:t xml:space="preserve"> podrá pedir al </w:t>
      </w:r>
      <w:r w:rsidRPr="00B47C33">
        <w:rPr>
          <w:rFonts w:ascii="Arial" w:hAnsi="Arial" w:cs="Arial"/>
          <w:b/>
          <w:sz w:val="22"/>
          <w:szCs w:val="22"/>
        </w:rPr>
        <w:t>PROVEEDOR</w:t>
      </w:r>
      <w:r w:rsidRPr="00B47C33">
        <w:rPr>
          <w:rFonts w:ascii="Arial" w:hAnsi="Arial" w:cs="Arial"/>
          <w:sz w:val="22"/>
          <w:szCs w:val="22"/>
        </w:rPr>
        <w:t xml:space="preserve"> en cualquier momento, dentro de la vigencia del presente Contrato, una declaración que certifique el cumplimiento de la presente obligación.</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Cumplir las leyes vigentes y los padrones de la industria sobre el horario de trabajo. Todo servicio ejecutado en horas extras, debe ser remunerado o compensado, respetando las normas vigentes.</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Los sueldos pagados a los trabajadores deben obedecer como mínimo, a lo establecido en la Ley Aplicable.</w:t>
      </w:r>
      <w:r w:rsidRPr="00B47C33">
        <w:rPr>
          <w:rFonts w:ascii="Arial" w:hAnsi="Arial" w:cs="Arial"/>
          <w:sz w:val="22"/>
          <w:szCs w:val="22"/>
        </w:rPr>
        <w:tab/>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Mantener a la </w:t>
      </w:r>
      <w:r w:rsidRPr="00B47C33">
        <w:rPr>
          <w:rFonts w:ascii="Arial" w:hAnsi="Arial" w:cs="Arial"/>
          <w:b/>
          <w:sz w:val="22"/>
          <w:szCs w:val="22"/>
        </w:rPr>
        <w:t>ENTIDAD</w:t>
      </w:r>
      <w:r w:rsidRPr="00B47C33">
        <w:rPr>
          <w:rFonts w:ascii="Arial" w:hAnsi="Arial" w:cs="Arial"/>
          <w:sz w:val="22"/>
          <w:szCs w:val="22"/>
        </w:rPr>
        <w:t xml:space="preserve"> exonerada contra cualquier multa o penalidad de cualquier tipo o naturaleza que fuera impuesta por causa de incumplimiento o infracción de la legislación laboral o social.</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El </w:t>
      </w:r>
      <w:r w:rsidRPr="00B47C33">
        <w:rPr>
          <w:rFonts w:ascii="Arial" w:hAnsi="Arial" w:cs="Arial"/>
          <w:b/>
          <w:sz w:val="22"/>
          <w:szCs w:val="22"/>
        </w:rPr>
        <w:t>PROVEEDOR</w:t>
      </w:r>
      <w:r w:rsidRPr="00B47C33">
        <w:rPr>
          <w:rFonts w:ascii="Arial" w:hAnsi="Arial" w:cs="Arial"/>
          <w:sz w:val="22"/>
          <w:szCs w:val="22"/>
        </w:rPr>
        <w:t xml:space="preserve"> deberá otorgar a la </w:t>
      </w:r>
      <w:r w:rsidRPr="00B47C33">
        <w:rPr>
          <w:rFonts w:ascii="Arial" w:hAnsi="Arial" w:cs="Arial"/>
          <w:b/>
          <w:sz w:val="22"/>
          <w:szCs w:val="22"/>
        </w:rPr>
        <w:t>ENTIDAD</w:t>
      </w:r>
      <w:r w:rsidRPr="00B47C33">
        <w:rPr>
          <w:rFonts w:ascii="Arial" w:hAnsi="Arial" w:cs="Arial"/>
          <w:sz w:val="22"/>
          <w:szCs w:val="22"/>
        </w:rPr>
        <w:t xml:space="preserve"> la garantía de mantenimiento y provisión de repuestos originales consistente en el suministro adecuado y constante servicio de mantenimiento gratuito por </w:t>
      </w:r>
      <w:r>
        <w:rPr>
          <w:rFonts w:ascii="Arial" w:hAnsi="Arial" w:cs="Arial"/>
          <w:sz w:val="22"/>
          <w:szCs w:val="22"/>
        </w:rPr>
        <w:t>0</w:t>
      </w:r>
      <w:r w:rsidRPr="00B47C33">
        <w:rPr>
          <w:rFonts w:ascii="Arial" w:hAnsi="Arial" w:cs="Arial"/>
          <w:sz w:val="22"/>
          <w:szCs w:val="22"/>
        </w:rPr>
        <w:t xml:space="preserve">2 (dos) años, después de entregada la Adquisición y emitida el acta de recepción. </w:t>
      </w:r>
    </w:p>
    <w:p w:rsidR="0023218E" w:rsidRPr="00B47C33" w:rsidRDefault="0023218E" w:rsidP="001C3E30">
      <w:pPr>
        <w:numPr>
          <w:ilvl w:val="0"/>
          <w:numId w:val="50"/>
        </w:numPr>
        <w:spacing w:after="120"/>
        <w:ind w:left="1134" w:hanging="425"/>
        <w:jc w:val="both"/>
        <w:rPr>
          <w:rFonts w:ascii="Arial" w:hAnsi="Arial" w:cs="Arial"/>
          <w:sz w:val="22"/>
          <w:szCs w:val="22"/>
          <w:lang w:val="es-BO"/>
        </w:rPr>
      </w:pPr>
      <w:r w:rsidRPr="00B47C33">
        <w:rPr>
          <w:rFonts w:ascii="Arial" w:hAnsi="Arial" w:cs="Arial"/>
          <w:sz w:val="22"/>
          <w:szCs w:val="22"/>
        </w:rPr>
        <w:t xml:space="preserve">El </w:t>
      </w:r>
      <w:r w:rsidRPr="00B47C33">
        <w:rPr>
          <w:rFonts w:ascii="Arial" w:hAnsi="Arial" w:cs="Arial"/>
          <w:b/>
          <w:sz w:val="22"/>
          <w:szCs w:val="22"/>
        </w:rPr>
        <w:t>PROVEEDOR</w:t>
      </w:r>
      <w:r w:rsidRPr="00B47C33">
        <w:rPr>
          <w:rFonts w:ascii="Arial" w:hAnsi="Arial" w:cs="Arial"/>
          <w:sz w:val="22"/>
          <w:szCs w:val="22"/>
        </w:rPr>
        <w:t xml:space="preserve"> deberá otorgar a la </w:t>
      </w:r>
      <w:r w:rsidRPr="00B47C33">
        <w:rPr>
          <w:rFonts w:ascii="Arial" w:hAnsi="Arial" w:cs="Arial"/>
          <w:b/>
          <w:sz w:val="22"/>
          <w:szCs w:val="22"/>
        </w:rPr>
        <w:t>ENTIDAD</w:t>
      </w:r>
      <w:r w:rsidRPr="00B47C33">
        <w:rPr>
          <w:rFonts w:ascii="Arial" w:hAnsi="Arial" w:cs="Arial"/>
          <w:sz w:val="22"/>
          <w:szCs w:val="22"/>
        </w:rPr>
        <w:t xml:space="preserve"> la garantía de reposición de 2 (dos) años por cualquier defecto de materiales o instalación de la Adquisición o defectos de fabricación.</w:t>
      </w:r>
    </w:p>
    <w:p w:rsidR="0023218E" w:rsidRPr="00B47C33" w:rsidRDefault="0023218E" w:rsidP="001C3E30">
      <w:pPr>
        <w:numPr>
          <w:ilvl w:val="0"/>
          <w:numId w:val="50"/>
        </w:numPr>
        <w:spacing w:after="120"/>
        <w:ind w:left="1134" w:hanging="425"/>
        <w:jc w:val="both"/>
        <w:rPr>
          <w:rFonts w:ascii="Arial" w:hAnsi="Arial" w:cs="Arial"/>
          <w:sz w:val="22"/>
          <w:szCs w:val="22"/>
          <w:lang w:val="es-BO"/>
        </w:rPr>
      </w:pPr>
      <w:r w:rsidRPr="00B47C33">
        <w:rPr>
          <w:rFonts w:ascii="Arial" w:hAnsi="Arial" w:cs="Arial"/>
          <w:sz w:val="22"/>
          <w:szCs w:val="22"/>
        </w:rPr>
        <w:lastRenderedPageBreak/>
        <w:t xml:space="preserve">Autoriza a la </w:t>
      </w:r>
      <w:r w:rsidRPr="00B47C33">
        <w:rPr>
          <w:rFonts w:ascii="Arial" w:hAnsi="Arial" w:cs="Arial"/>
          <w:b/>
          <w:sz w:val="22"/>
          <w:szCs w:val="22"/>
        </w:rPr>
        <w:t>ENTIDAD</w:t>
      </w:r>
      <w:r w:rsidRPr="00B47C33">
        <w:rPr>
          <w:rFonts w:ascii="Arial" w:hAnsi="Arial" w:cs="Arial"/>
          <w:sz w:val="22"/>
          <w:szCs w:val="22"/>
        </w:rPr>
        <w:t xml:space="preserve"> </w:t>
      </w:r>
      <w:r w:rsidRPr="00B47C33">
        <w:rPr>
          <w:rFonts w:ascii="Arial" w:hAnsi="Arial" w:cs="Arial"/>
          <w:sz w:val="22"/>
          <w:szCs w:val="22"/>
          <w:lang w:val="es-BO"/>
        </w:rPr>
        <w:t xml:space="preserve">realizar retenciones de parte o el total de los pagos para protegerse contra posibles perjuicios causados por el </w:t>
      </w:r>
      <w:r w:rsidRPr="00B47C33">
        <w:rPr>
          <w:rFonts w:ascii="Arial" w:hAnsi="Arial" w:cs="Arial"/>
          <w:b/>
          <w:sz w:val="22"/>
          <w:szCs w:val="22"/>
          <w:lang w:val="es-BO"/>
        </w:rPr>
        <w:t>PROVEEDOR</w:t>
      </w:r>
      <w:r w:rsidRPr="00B47C33">
        <w:rPr>
          <w:rFonts w:ascii="Arial" w:hAnsi="Arial" w:cs="Arial"/>
          <w:sz w:val="22"/>
          <w:szCs w:val="22"/>
          <w:lang w:val="es-BO"/>
        </w:rPr>
        <w:t xml:space="preserve"> cuando incurra en negligencia durante la Adquisición, estas retenciones no crean derechos a favor del </w:t>
      </w:r>
      <w:r w:rsidRPr="00B47C33">
        <w:rPr>
          <w:rFonts w:ascii="Arial" w:hAnsi="Arial" w:cs="Arial"/>
          <w:b/>
          <w:sz w:val="22"/>
          <w:szCs w:val="22"/>
          <w:lang w:val="es-BO"/>
        </w:rPr>
        <w:t>PROVEEDOR</w:t>
      </w:r>
      <w:r w:rsidRPr="00B47C33">
        <w:rPr>
          <w:rFonts w:ascii="Arial" w:hAnsi="Arial" w:cs="Arial"/>
          <w:sz w:val="22"/>
          <w:szCs w:val="22"/>
          <w:lang w:val="es-BO"/>
        </w:rPr>
        <w:t xml:space="preserve"> para solicitar ampliación de plazos ni intereses.</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Custodiar la Adquisición hasta la recepción de estos por la </w:t>
      </w:r>
      <w:r w:rsidRPr="00B47C33">
        <w:rPr>
          <w:rFonts w:ascii="Arial" w:hAnsi="Arial" w:cs="Arial"/>
          <w:b/>
          <w:sz w:val="22"/>
          <w:szCs w:val="22"/>
        </w:rPr>
        <w:t>ENTIDAD</w:t>
      </w:r>
      <w:r w:rsidRPr="00B47C33">
        <w:rPr>
          <w:rFonts w:ascii="Arial" w:hAnsi="Arial" w:cs="Arial"/>
          <w:sz w:val="22"/>
          <w:szCs w:val="22"/>
        </w:rPr>
        <w:t>.</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rPr>
        <w:t xml:space="preserve">Realizar asistencia técnica que se realizará en el lugar en que se encuentre instalada la Adquisición, si por algún motivo se debiera llevar la Adquisición al taller del </w:t>
      </w:r>
      <w:r w:rsidRPr="00B47C33">
        <w:rPr>
          <w:rFonts w:ascii="Arial" w:hAnsi="Arial" w:cs="Arial"/>
          <w:b/>
          <w:sz w:val="22"/>
          <w:szCs w:val="22"/>
        </w:rPr>
        <w:t>PROVEEDOR</w:t>
      </w:r>
      <w:r w:rsidRPr="00B47C33">
        <w:rPr>
          <w:rFonts w:ascii="Arial" w:hAnsi="Arial" w:cs="Arial"/>
          <w:sz w:val="22"/>
          <w:szCs w:val="22"/>
        </w:rPr>
        <w:t>, este deberá presentar la dirección del mismo donde se realizará dicho mantenimiento.</w:t>
      </w:r>
    </w:p>
    <w:p w:rsidR="0023218E" w:rsidRPr="00B47C33" w:rsidRDefault="0023218E" w:rsidP="001C3E30">
      <w:pPr>
        <w:numPr>
          <w:ilvl w:val="0"/>
          <w:numId w:val="50"/>
        </w:numPr>
        <w:spacing w:after="120"/>
        <w:ind w:left="1134" w:hanging="425"/>
        <w:jc w:val="both"/>
        <w:rPr>
          <w:rFonts w:ascii="Arial" w:hAnsi="Arial" w:cs="Arial"/>
          <w:sz w:val="22"/>
          <w:szCs w:val="22"/>
        </w:rPr>
      </w:pPr>
      <w:r w:rsidRPr="00B47C33">
        <w:rPr>
          <w:rFonts w:ascii="Arial" w:hAnsi="Arial" w:cs="Arial"/>
          <w:sz w:val="22"/>
          <w:szCs w:val="22"/>
          <w:lang w:val="es-ES_tradnl"/>
        </w:rPr>
        <w:t>Junto con l</w:t>
      </w:r>
      <w:r>
        <w:rPr>
          <w:rFonts w:ascii="Arial" w:hAnsi="Arial" w:cs="Arial"/>
          <w:sz w:val="22"/>
          <w:szCs w:val="22"/>
          <w:lang w:val="es-ES_tradnl"/>
        </w:rPr>
        <w:t>a</w:t>
      </w:r>
      <w:r w:rsidRPr="00B47C33">
        <w:rPr>
          <w:rFonts w:ascii="Arial" w:hAnsi="Arial" w:cs="Arial"/>
          <w:sz w:val="22"/>
          <w:szCs w:val="22"/>
          <w:lang w:val="es-ES_tradnl"/>
        </w:rPr>
        <w:t xml:space="preserve"> </w:t>
      </w:r>
      <w:r>
        <w:rPr>
          <w:rFonts w:ascii="Arial" w:hAnsi="Arial" w:cs="Arial"/>
          <w:sz w:val="22"/>
          <w:szCs w:val="22"/>
          <w:lang w:val="es-ES_tradnl"/>
        </w:rPr>
        <w:t>Adquisición</w:t>
      </w:r>
      <w:r w:rsidRPr="00B47C33">
        <w:rPr>
          <w:rFonts w:ascii="Arial" w:hAnsi="Arial" w:cs="Arial"/>
          <w:sz w:val="22"/>
          <w:szCs w:val="22"/>
          <w:lang w:val="es-ES_tradnl"/>
        </w:rPr>
        <w:t xml:space="preserve"> objeto del presente Contrato,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entregara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los correspondientes certificados de calidad.</w:t>
      </w:r>
    </w:p>
    <w:p w:rsidR="0023218E" w:rsidRPr="00DB629E" w:rsidRDefault="0023218E" w:rsidP="001C3E30">
      <w:pPr>
        <w:numPr>
          <w:ilvl w:val="0"/>
          <w:numId w:val="50"/>
        </w:numPr>
        <w:spacing w:after="120"/>
        <w:ind w:left="1134"/>
        <w:jc w:val="both"/>
        <w:rPr>
          <w:rFonts w:ascii="Arial" w:hAnsi="Arial" w:cs="Arial"/>
          <w:sz w:val="22"/>
          <w:szCs w:val="22"/>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asume responsabilidad de manera ilimitada y permanente en caso de reclamos de terceros por transgresiones a derechos de patente, marcas registradas, o diseño industrial causados por la adquisición y utilización de los misma</w:t>
      </w:r>
      <w:r w:rsidRPr="00B47C33">
        <w:rPr>
          <w:rFonts w:ascii="Arial" w:hAnsi="Arial" w:cs="Arial"/>
          <w:b/>
          <w:sz w:val="22"/>
          <w:szCs w:val="22"/>
          <w:lang w:val="es-ES_tradnl"/>
        </w:rPr>
        <w:t xml:space="preserve"> </w:t>
      </w:r>
      <w:r w:rsidRPr="00B47C33">
        <w:rPr>
          <w:rFonts w:ascii="Arial" w:hAnsi="Arial" w:cs="Arial"/>
          <w:sz w:val="22"/>
          <w:szCs w:val="22"/>
          <w:lang w:val="es-ES_tradnl"/>
        </w:rPr>
        <w:t>o parte de ella en el Estado Plurinacional de Bolivia.</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Las demás obligaciones y responsabilidades a su cargo que sin estar expresamente mencionadas, emerjan del presente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NOVENA.- (OBLIGACIONES DE LA ENTIDAD)</w:t>
      </w:r>
    </w:p>
    <w:p w:rsidR="0023218E" w:rsidRPr="00B47C33" w:rsidRDefault="0023218E" w:rsidP="0023218E">
      <w:pPr>
        <w:spacing w:after="120"/>
        <w:ind w:left="709" w:hanging="708"/>
        <w:jc w:val="both"/>
        <w:rPr>
          <w:rFonts w:ascii="Arial" w:hAnsi="Arial" w:cs="Arial"/>
          <w:sz w:val="22"/>
          <w:szCs w:val="22"/>
        </w:rPr>
      </w:pP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rPr>
        <w:t xml:space="preserve"> se obliga en su sentido más amplio a cumplir con las siguientes obligaciones:</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sz w:val="22"/>
          <w:szCs w:val="22"/>
        </w:rPr>
        <w:t xml:space="preserve">19.1 </w:t>
      </w:r>
      <w:r w:rsidRPr="00B47C33">
        <w:rPr>
          <w:rFonts w:ascii="Arial" w:hAnsi="Arial" w:cs="Arial"/>
          <w:b/>
          <w:sz w:val="22"/>
          <w:szCs w:val="22"/>
        </w:rPr>
        <w:tab/>
      </w:r>
      <w:r w:rsidRPr="00B47C33">
        <w:rPr>
          <w:rFonts w:ascii="Arial" w:hAnsi="Arial" w:cs="Arial"/>
          <w:sz w:val="22"/>
          <w:szCs w:val="22"/>
        </w:rPr>
        <w:t xml:space="preserve">Notificar al </w:t>
      </w:r>
      <w:r w:rsidRPr="00B47C33">
        <w:rPr>
          <w:rFonts w:ascii="Arial" w:hAnsi="Arial" w:cs="Arial"/>
          <w:b/>
          <w:sz w:val="22"/>
          <w:szCs w:val="22"/>
        </w:rPr>
        <w:t>PROVEEDOR</w:t>
      </w:r>
      <w:r w:rsidRPr="00B47C33">
        <w:rPr>
          <w:rFonts w:ascii="Arial" w:hAnsi="Arial" w:cs="Arial"/>
          <w:sz w:val="22"/>
          <w:szCs w:val="22"/>
        </w:rPr>
        <w:t xml:space="preserve"> los defectos e irregularidades encontradas en la Adquisición, fijando plazos para su corrección.</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sz w:val="22"/>
          <w:szCs w:val="22"/>
        </w:rPr>
        <w:t>19.2</w:t>
      </w:r>
      <w:r w:rsidRPr="00B47C33">
        <w:rPr>
          <w:rFonts w:ascii="Arial" w:hAnsi="Arial" w:cs="Arial"/>
          <w:sz w:val="22"/>
          <w:szCs w:val="22"/>
        </w:rPr>
        <w:tab/>
        <w:t xml:space="preserve">Proporcionar información y detalle para la Adquisición, comunicando al </w:t>
      </w:r>
      <w:r w:rsidRPr="00B47C33">
        <w:rPr>
          <w:rFonts w:ascii="Arial" w:hAnsi="Arial" w:cs="Arial"/>
          <w:b/>
          <w:sz w:val="22"/>
          <w:szCs w:val="22"/>
        </w:rPr>
        <w:t>PROVEEDOR</w:t>
      </w:r>
      <w:r w:rsidRPr="00B47C33">
        <w:rPr>
          <w:rFonts w:ascii="Arial" w:hAnsi="Arial" w:cs="Arial"/>
          <w:sz w:val="22"/>
          <w:szCs w:val="22"/>
        </w:rPr>
        <w:t xml:space="preserve"> eventuales cambios de normas y horarios de trabajo.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b/>
          <w:sz w:val="22"/>
          <w:szCs w:val="22"/>
          <w:u w:val="single"/>
          <w:lang w:val="es-ES_tradnl"/>
        </w:rPr>
        <w:t>VIGÉSIMA.- (INTRANSFERIBILIDAD DEL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bajo ningún título podrá ceder, transferir, subrogar, total o parcialmente este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En caso excepcional, emergente de causa de fuerza mayor o caso fortuito, las </w:t>
      </w:r>
      <w:r>
        <w:rPr>
          <w:rFonts w:ascii="Arial" w:hAnsi="Arial" w:cs="Arial"/>
          <w:sz w:val="22"/>
          <w:szCs w:val="22"/>
          <w:lang w:val="es-ES_tradnl"/>
        </w:rPr>
        <w:t>P</w:t>
      </w:r>
      <w:r w:rsidRPr="00B47C33">
        <w:rPr>
          <w:rFonts w:ascii="Arial" w:hAnsi="Arial" w:cs="Arial"/>
          <w:sz w:val="22"/>
          <w:szCs w:val="22"/>
          <w:lang w:val="es-ES_tradnl"/>
        </w:rPr>
        <w:t xml:space="preserve">artes podrán acordar la cesión o subrogación del Contrato, total o parcialmente, previa aprobación de la </w:t>
      </w:r>
      <w:r w:rsidRPr="00B47C33">
        <w:rPr>
          <w:rFonts w:ascii="Arial" w:hAnsi="Arial" w:cs="Arial"/>
          <w:b/>
          <w:sz w:val="22"/>
          <w:szCs w:val="22"/>
          <w:lang w:val="es-ES_tradnl"/>
        </w:rPr>
        <w:t>ENTIDAD</w:t>
      </w:r>
      <w:r w:rsidRPr="00B47C33">
        <w:rPr>
          <w:rFonts w:ascii="Arial" w:hAnsi="Arial" w:cs="Arial"/>
          <w:sz w:val="22"/>
          <w:szCs w:val="22"/>
          <w:lang w:val="es-ES_tradnl"/>
        </w:rPr>
        <w:t>, bajo los mismos términos y condiciones del presente Contrato.</w:t>
      </w:r>
    </w:p>
    <w:p w:rsidR="0023218E" w:rsidRPr="00B47C33" w:rsidRDefault="0023218E" w:rsidP="0023218E">
      <w:pPr>
        <w:pStyle w:val="ss"/>
        <w:spacing w:after="120"/>
        <w:ind w:right="-7" w:firstLine="0"/>
        <w:rPr>
          <w:rFonts w:ascii="Arial" w:hAnsi="Arial" w:cs="Arial"/>
          <w:sz w:val="22"/>
          <w:szCs w:val="22"/>
          <w:lang w:val="es-ES_tradnl" w:eastAsia="es-ES"/>
        </w:rPr>
      </w:pPr>
      <w:r w:rsidRPr="00B47C33">
        <w:rPr>
          <w:rFonts w:ascii="Arial" w:hAnsi="Arial" w:cs="Arial"/>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3218E" w:rsidRPr="00B47C33" w:rsidRDefault="0023218E" w:rsidP="0023218E">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VIGÉSIMA PRIMERA</w:t>
      </w:r>
      <w:r>
        <w:rPr>
          <w:rFonts w:ascii="Arial" w:hAnsi="Arial" w:cs="Arial"/>
          <w:b/>
          <w:sz w:val="22"/>
          <w:szCs w:val="22"/>
          <w:u w:val="single"/>
          <w:lang w:val="es-ES_tradnl"/>
        </w:rPr>
        <w:t>.- (IMPUESTOS Y TRIBUTOS)</w:t>
      </w:r>
    </w:p>
    <w:p w:rsidR="0023218E" w:rsidRDefault="0023218E" w:rsidP="0023218E">
      <w:pPr>
        <w:spacing w:after="120"/>
        <w:jc w:val="both"/>
        <w:rPr>
          <w:rFonts w:ascii="Arial" w:hAnsi="Arial" w:cs="Arial"/>
          <w:b/>
          <w:i/>
          <w:sz w:val="22"/>
          <w:szCs w:val="22"/>
          <w:lang w:val="es-ES_tradnl"/>
        </w:rPr>
      </w:pPr>
      <w:r w:rsidRPr="00B47C33">
        <w:rPr>
          <w:rFonts w:ascii="Arial" w:hAnsi="Arial" w:cs="Arial"/>
          <w:b/>
          <w:i/>
          <w:sz w:val="22"/>
          <w:szCs w:val="22"/>
          <w:lang w:val="es-ES_tradnl"/>
        </w:rPr>
        <w:t>(Esta cláusula está sujeta a la validación de la Dire</w:t>
      </w:r>
      <w:r>
        <w:rPr>
          <w:rFonts w:ascii="Arial" w:hAnsi="Arial" w:cs="Arial"/>
          <w:b/>
          <w:i/>
          <w:sz w:val="22"/>
          <w:szCs w:val="22"/>
          <w:lang w:val="es-ES_tradnl"/>
        </w:rPr>
        <w:t xml:space="preserve">cción de Tributos Corporativa) </w:t>
      </w:r>
    </w:p>
    <w:p w:rsidR="0023218E" w:rsidRPr="00B41278" w:rsidRDefault="0023218E" w:rsidP="0023218E">
      <w:pPr>
        <w:spacing w:after="120"/>
        <w:jc w:val="both"/>
        <w:rPr>
          <w:rFonts w:ascii="Arial" w:hAnsi="Arial" w:cs="Arial"/>
          <w:b/>
          <w:i/>
          <w:sz w:val="22"/>
          <w:szCs w:val="22"/>
          <w:lang w:val="es-ES_tradnl"/>
        </w:rPr>
      </w:pPr>
      <w:r w:rsidRPr="00B47C33">
        <w:rPr>
          <w:rFonts w:ascii="Arial" w:hAnsi="Arial" w:cs="Arial"/>
          <w:position w:val="-6"/>
          <w:sz w:val="22"/>
          <w:szCs w:val="22"/>
          <w:lang w:val="es-ES_tradnl"/>
        </w:rPr>
        <w:lastRenderedPageBreak/>
        <w:t xml:space="preserve">Correrá por cuenta del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el pago de todos los gastos de transporte hasta la entrega final en los </w:t>
      </w:r>
      <w:r>
        <w:rPr>
          <w:rFonts w:ascii="Arial" w:hAnsi="Arial" w:cs="Arial"/>
          <w:position w:val="-6"/>
          <w:sz w:val="22"/>
          <w:szCs w:val="22"/>
          <w:lang w:val="es-ES_tradnl"/>
        </w:rPr>
        <w:t>a</w:t>
      </w:r>
      <w:r w:rsidRPr="00B47C33">
        <w:rPr>
          <w:rFonts w:ascii="Arial" w:hAnsi="Arial" w:cs="Arial"/>
          <w:position w:val="-6"/>
          <w:sz w:val="22"/>
          <w:szCs w:val="22"/>
          <w:lang w:val="es-ES_tradnl"/>
        </w:rPr>
        <w:t>lmacenes</w:t>
      </w:r>
      <w:r>
        <w:rPr>
          <w:rFonts w:ascii="Arial" w:hAnsi="Arial" w:cs="Arial"/>
          <w:position w:val="-6"/>
          <w:sz w:val="22"/>
          <w:szCs w:val="22"/>
          <w:lang w:val="es-ES_tradnl"/>
        </w:rPr>
        <w:t xml:space="preserve"> de la </w:t>
      </w:r>
      <w:r w:rsidRPr="005E7FB4">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ubicado</w:t>
      </w:r>
      <w:r>
        <w:rPr>
          <w:rFonts w:ascii="Arial" w:hAnsi="Arial" w:cs="Arial"/>
          <w:position w:val="-6"/>
          <w:sz w:val="22"/>
          <w:szCs w:val="22"/>
          <w:lang w:val="es-ES_tradnl"/>
        </w:rPr>
        <w:t>s</w:t>
      </w:r>
      <w:r w:rsidRPr="00B47C33">
        <w:rPr>
          <w:rFonts w:ascii="Arial" w:hAnsi="Arial" w:cs="Arial"/>
          <w:position w:val="-6"/>
          <w:sz w:val="22"/>
          <w:szCs w:val="22"/>
          <w:lang w:val="es-ES_tradnl"/>
        </w:rPr>
        <w:t xml:space="preserve"> en </w:t>
      </w:r>
      <w:r w:rsidRPr="00B47C33">
        <w:rPr>
          <w:rFonts w:ascii="Arial" w:hAnsi="Arial" w:cs="Arial"/>
          <w:b/>
          <w:i/>
          <w:position w:val="-6"/>
          <w:sz w:val="22"/>
          <w:szCs w:val="22"/>
          <w:lang w:val="es-ES_tradnl"/>
        </w:rPr>
        <w:t>…………………..(señalar el lugar de entrega),</w:t>
      </w:r>
      <w:r w:rsidRPr="00B47C33">
        <w:rPr>
          <w:rFonts w:ascii="Arial" w:hAnsi="Arial" w:cs="Arial"/>
          <w:position w:val="-6"/>
          <w:sz w:val="22"/>
          <w:szCs w:val="22"/>
          <w:lang w:val="es-ES_tradnl"/>
        </w:rPr>
        <w:t xml:space="preserve"> exceptuando los tributos aduaneros en los almacenes de Aduana Interior …………………………</w:t>
      </w:r>
      <w:r w:rsidRPr="00B47C33">
        <w:rPr>
          <w:rFonts w:ascii="Arial" w:hAnsi="Arial" w:cs="Arial"/>
          <w:b/>
          <w:i/>
          <w:position w:val="-6"/>
          <w:sz w:val="22"/>
          <w:szCs w:val="22"/>
          <w:lang w:val="es-ES_tradnl"/>
        </w:rPr>
        <w:t xml:space="preserve"> (Señalar lugar de entrega)</w:t>
      </w:r>
      <w:r w:rsidRPr="00B47C33">
        <w:rPr>
          <w:rFonts w:ascii="Arial" w:hAnsi="Arial" w:cs="Arial"/>
          <w:position w:val="-6"/>
          <w:sz w:val="22"/>
          <w:szCs w:val="22"/>
          <w:lang w:val="es-ES_tradnl"/>
        </w:rPr>
        <w:t xml:space="preserve">, emergente de la importación de la Adquisición.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deberá emitir la factura comercial de origen que incluye el costo de la Adquisición, más costos de transporte y seguro de acuerdo al </w:t>
      </w:r>
      <w:proofErr w:type="spellStart"/>
      <w:r w:rsidRPr="00B47C33">
        <w:rPr>
          <w:rFonts w:ascii="Arial" w:hAnsi="Arial" w:cs="Arial"/>
          <w:position w:val="-6"/>
          <w:sz w:val="22"/>
          <w:szCs w:val="22"/>
          <w:lang w:val="es-ES_tradnl"/>
        </w:rPr>
        <w:t>Incoterm</w:t>
      </w:r>
      <w:proofErr w:type="spellEnd"/>
      <w:r w:rsidRPr="00B47C33">
        <w:rPr>
          <w:rFonts w:ascii="Arial" w:hAnsi="Arial" w:cs="Arial"/>
          <w:position w:val="-6"/>
          <w:sz w:val="22"/>
          <w:szCs w:val="22"/>
          <w:lang w:val="es-ES_tradnl"/>
        </w:rPr>
        <w:t xml:space="preserve"> de venta señalado en el documento base de contrataci</w:t>
      </w:r>
      <w:r>
        <w:rPr>
          <w:rFonts w:ascii="Arial" w:hAnsi="Arial" w:cs="Arial"/>
          <w:position w:val="-6"/>
          <w:sz w:val="22"/>
          <w:szCs w:val="22"/>
          <w:lang w:val="es-ES_tradnl"/>
        </w:rPr>
        <w:t>ón</w:t>
      </w:r>
      <w:r w:rsidRPr="00B47C33">
        <w:rPr>
          <w:rFonts w:ascii="Arial" w:hAnsi="Arial" w:cs="Arial"/>
          <w:position w:val="-6"/>
          <w:sz w:val="22"/>
          <w:szCs w:val="22"/>
          <w:lang w:val="es-ES_tradnl"/>
        </w:rPr>
        <w:t xml:space="preserve">, del total de la </w:t>
      </w:r>
      <w:r>
        <w:rPr>
          <w:rFonts w:ascii="Arial" w:hAnsi="Arial" w:cs="Arial"/>
          <w:position w:val="-6"/>
          <w:sz w:val="22"/>
          <w:szCs w:val="22"/>
          <w:lang w:val="es-ES_tradnl"/>
        </w:rPr>
        <w:t>A</w:t>
      </w:r>
      <w:r w:rsidRPr="00B47C33">
        <w:rPr>
          <w:rFonts w:ascii="Arial" w:hAnsi="Arial" w:cs="Arial"/>
          <w:position w:val="-6"/>
          <w:sz w:val="22"/>
          <w:szCs w:val="22"/>
          <w:lang w:val="es-ES_tradnl"/>
        </w:rPr>
        <w:t xml:space="preserve">dquisición a ser entregada, bajo respaldo de los documentos de importaciones respectivos.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La documentación referida deberá establecer la partida arancelaria, para que la </w:t>
      </w:r>
      <w:r w:rsidRPr="00B47C33">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De igual manera para cumplimiento de las formalidades aduaneras, correrá por cuenta del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las formalidades referidas al “</w:t>
      </w:r>
      <w:r>
        <w:rPr>
          <w:rFonts w:ascii="Arial" w:hAnsi="Arial" w:cs="Arial"/>
          <w:position w:val="-6"/>
          <w:sz w:val="22"/>
          <w:szCs w:val="22"/>
          <w:lang w:val="es-ES_tradnl"/>
        </w:rPr>
        <w:t>p</w:t>
      </w:r>
      <w:r w:rsidRPr="00B47C33">
        <w:rPr>
          <w:rFonts w:ascii="Arial" w:hAnsi="Arial" w:cs="Arial"/>
          <w:position w:val="-6"/>
          <w:sz w:val="22"/>
          <w:szCs w:val="22"/>
          <w:lang w:val="es-ES_tradnl"/>
        </w:rPr>
        <w:t xml:space="preserve">arte de </w:t>
      </w:r>
      <w:r>
        <w:rPr>
          <w:rFonts w:ascii="Arial" w:hAnsi="Arial" w:cs="Arial"/>
          <w:position w:val="-6"/>
          <w:sz w:val="22"/>
          <w:szCs w:val="22"/>
          <w:lang w:val="es-ES_tradnl"/>
        </w:rPr>
        <w:t>r</w:t>
      </w:r>
      <w:r w:rsidRPr="00B47C33">
        <w:rPr>
          <w:rFonts w:ascii="Arial" w:hAnsi="Arial" w:cs="Arial"/>
          <w:position w:val="-6"/>
          <w:sz w:val="22"/>
          <w:szCs w:val="22"/>
          <w:lang w:val="es-ES_tradnl"/>
        </w:rPr>
        <w:t xml:space="preserve">ecepción”, </w:t>
      </w:r>
      <w:r>
        <w:rPr>
          <w:rFonts w:ascii="Arial" w:hAnsi="Arial" w:cs="Arial"/>
          <w:position w:val="-6"/>
          <w:sz w:val="22"/>
          <w:szCs w:val="22"/>
          <w:lang w:val="es-ES_tradnl"/>
        </w:rPr>
        <w:t>p</w:t>
      </w:r>
      <w:r w:rsidRPr="00B47C33">
        <w:rPr>
          <w:rFonts w:ascii="Arial" w:hAnsi="Arial" w:cs="Arial"/>
          <w:position w:val="-6"/>
          <w:sz w:val="22"/>
          <w:szCs w:val="22"/>
          <w:lang w:val="es-ES_tradnl"/>
        </w:rPr>
        <w:t xml:space="preserve">lanilla y </w:t>
      </w:r>
      <w:r>
        <w:rPr>
          <w:rFonts w:ascii="Arial" w:hAnsi="Arial" w:cs="Arial"/>
          <w:position w:val="-6"/>
          <w:sz w:val="22"/>
          <w:szCs w:val="22"/>
          <w:lang w:val="es-ES_tradnl"/>
        </w:rPr>
        <w:t>p</w:t>
      </w:r>
      <w:r w:rsidRPr="00B47C33">
        <w:rPr>
          <w:rFonts w:ascii="Arial" w:hAnsi="Arial" w:cs="Arial"/>
          <w:position w:val="-6"/>
          <w:sz w:val="22"/>
          <w:szCs w:val="22"/>
          <w:lang w:val="es-ES_tradnl"/>
        </w:rPr>
        <w:t xml:space="preserve">ago de factura por servicio de almacenes en Aduana Interior, documento que también servirá para cumplir los trámites de extracción de la Adquisición. </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declara haber considerado en su propuesta los impuestos y/o tributos </w:t>
      </w:r>
      <w:r>
        <w:rPr>
          <w:rFonts w:ascii="Arial" w:hAnsi="Arial" w:cs="Arial"/>
          <w:sz w:val="22"/>
          <w:szCs w:val="22"/>
          <w:lang w:val="es-ES_tradnl"/>
        </w:rPr>
        <w:t xml:space="preserve">que tuvieran </w:t>
      </w:r>
      <w:r w:rsidRPr="00B47C33">
        <w:rPr>
          <w:rFonts w:ascii="Arial" w:hAnsi="Arial" w:cs="Arial"/>
          <w:sz w:val="22"/>
          <w:szCs w:val="22"/>
          <w:lang w:val="es-ES_tradnl"/>
        </w:rPr>
        <w:t>inciden</w:t>
      </w:r>
      <w:r>
        <w:rPr>
          <w:rFonts w:ascii="Arial" w:hAnsi="Arial" w:cs="Arial"/>
          <w:sz w:val="22"/>
          <w:szCs w:val="22"/>
          <w:lang w:val="es-ES_tradnl"/>
        </w:rPr>
        <w:t>cia</w:t>
      </w:r>
      <w:r w:rsidRPr="00B47C33">
        <w:rPr>
          <w:rFonts w:ascii="Arial" w:hAnsi="Arial" w:cs="Arial"/>
          <w:sz w:val="22"/>
          <w:szCs w:val="22"/>
          <w:lang w:val="es-ES_tradnl"/>
        </w:rPr>
        <w:t xml:space="preserve"> </w:t>
      </w:r>
      <w:r>
        <w:rPr>
          <w:rFonts w:ascii="Arial" w:hAnsi="Arial" w:cs="Arial"/>
          <w:sz w:val="22"/>
          <w:szCs w:val="22"/>
          <w:lang w:val="es-ES_tradnl"/>
        </w:rPr>
        <w:t>en la</w:t>
      </w:r>
      <w:r w:rsidRPr="00B47C33">
        <w:rPr>
          <w:rFonts w:ascii="Arial" w:hAnsi="Arial" w:cs="Arial"/>
          <w:sz w:val="22"/>
          <w:szCs w:val="22"/>
          <w:lang w:val="es-ES_tradnl"/>
        </w:rPr>
        <w:t xml:space="preserve"> </w:t>
      </w:r>
      <w:r>
        <w:rPr>
          <w:rFonts w:ascii="Arial" w:hAnsi="Arial" w:cs="Arial"/>
          <w:sz w:val="22"/>
          <w:szCs w:val="22"/>
          <w:lang w:val="es-ES_tradnl"/>
        </w:rPr>
        <w:t>Adquisición</w:t>
      </w:r>
      <w:r w:rsidRPr="00B47C33">
        <w:rPr>
          <w:rFonts w:ascii="Arial" w:hAnsi="Arial" w:cs="Arial"/>
          <w:sz w:val="22"/>
          <w:szCs w:val="22"/>
          <w:lang w:val="es-ES_tradnl"/>
        </w:rPr>
        <w:t>, no correspondiendo ningún reclamo debido a error en la evaluación, ni solicitar una revisión del precio contractual.</w:t>
      </w:r>
    </w:p>
    <w:p w:rsidR="0023218E"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En caso de que posteriormente, el Estado Plurinacional de Bolivia implantara impuestos adicionales, disminuyera o incrementara los vigentes, mediante disposición legal expresa, el </w:t>
      </w:r>
      <w:r w:rsidRPr="00B47C33">
        <w:rPr>
          <w:rFonts w:ascii="Arial" w:hAnsi="Arial" w:cs="Arial"/>
          <w:b/>
          <w:bCs/>
          <w:sz w:val="22"/>
          <w:szCs w:val="22"/>
          <w:lang w:val="es-ES_tradnl"/>
        </w:rPr>
        <w:t xml:space="preserve">PROVEEDOR </w:t>
      </w:r>
      <w:r w:rsidRPr="00B47C33">
        <w:rPr>
          <w:rFonts w:ascii="Arial" w:hAnsi="Arial" w:cs="Arial"/>
          <w:sz w:val="22"/>
          <w:szCs w:val="22"/>
          <w:lang w:val="es-ES_tradnl"/>
        </w:rPr>
        <w:t xml:space="preserve">deberá acogerse a su cumplimiento desde la fecha de vigencia de dicha normativa, no existiendo la posibilidad de que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solicite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ningún ajuste al monto total del presente Contrato.</w:t>
      </w:r>
    </w:p>
    <w:p w:rsidR="0023218E" w:rsidRPr="00B47C33" w:rsidRDefault="0023218E" w:rsidP="0023218E">
      <w:pPr>
        <w:spacing w:after="120"/>
        <w:jc w:val="both"/>
        <w:rPr>
          <w:rFonts w:ascii="Arial" w:hAnsi="Arial" w:cs="Arial"/>
          <w:b/>
          <w:i/>
          <w:sz w:val="22"/>
          <w:szCs w:val="22"/>
          <w:lang w:val="es-ES_tradnl"/>
        </w:rPr>
      </w:pPr>
      <w:r w:rsidRPr="00B47C33">
        <w:rPr>
          <w:rFonts w:ascii="Arial" w:hAnsi="Arial" w:cs="Arial"/>
          <w:b/>
          <w:sz w:val="22"/>
          <w:szCs w:val="22"/>
          <w:u w:val="single"/>
          <w:lang w:val="es-ES_tradnl"/>
        </w:rPr>
        <w:t xml:space="preserve">VIGÉSIMA SEGUNDA.- </w:t>
      </w:r>
      <w:r>
        <w:rPr>
          <w:rFonts w:ascii="Arial" w:hAnsi="Arial" w:cs="Arial"/>
          <w:b/>
          <w:sz w:val="22"/>
          <w:szCs w:val="22"/>
          <w:u w:val="single"/>
          <w:lang w:val="es-ES_tradnl"/>
        </w:rPr>
        <w:t>(DOCUMENTOS DE IMPORTACIÓN</w:t>
      </w:r>
      <w:proofErr w:type="gramStart"/>
      <w:r>
        <w:rPr>
          <w:rFonts w:ascii="Arial" w:hAnsi="Arial" w:cs="Arial"/>
          <w:b/>
          <w:sz w:val="22"/>
          <w:szCs w:val="22"/>
          <w:u w:val="single"/>
          <w:lang w:val="es-ES_tradnl"/>
        </w:rPr>
        <w:t>)</w:t>
      </w:r>
      <w:r w:rsidRPr="00B47C33">
        <w:rPr>
          <w:rFonts w:ascii="Arial" w:hAnsi="Arial" w:cs="Arial"/>
          <w:b/>
          <w:sz w:val="22"/>
          <w:szCs w:val="22"/>
          <w:lang w:val="es-ES_tradnl"/>
        </w:rPr>
        <w:t>(</w:t>
      </w:r>
      <w:proofErr w:type="gramEnd"/>
      <w:r w:rsidRPr="00B47C33">
        <w:rPr>
          <w:rFonts w:ascii="Arial" w:hAnsi="Arial" w:cs="Arial"/>
          <w:b/>
          <w:i/>
          <w:sz w:val="22"/>
          <w:szCs w:val="22"/>
          <w:lang w:val="es-ES_tradnl"/>
        </w:rPr>
        <w:t>Esta cláusula está sujeta a la validación de la Unidad de Comercio Exterior)</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emitirá y/o hará emitir, entregara y/o hará entregar toda la documentación pertinente consignada y a nombre </w:t>
      </w:r>
      <w:r w:rsidRPr="00AB6C07">
        <w:rPr>
          <w:rFonts w:ascii="Arial" w:hAnsi="Arial" w:cs="Arial"/>
          <w:sz w:val="22"/>
          <w:szCs w:val="22"/>
          <w:lang w:val="es-ES_tradnl"/>
        </w:rPr>
        <w:t>de</w:t>
      </w:r>
      <w:r w:rsidRPr="005E7FB4">
        <w:rPr>
          <w:rFonts w:ascii="Arial" w:hAnsi="Arial" w:cs="Arial"/>
          <w:sz w:val="22"/>
          <w:szCs w:val="22"/>
          <w:lang w:val="es-ES_tradnl"/>
        </w:rPr>
        <w:t xml:space="preserve"> la</w:t>
      </w:r>
      <w:r w:rsidRPr="00B47C33">
        <w:rPr>
          <w:rFonts w:ascii="Arial" w:hAnsi="Arial" w:cs="Arial"/>
          <w:b/>
          <w:sz w:val="22"/>
          <w:szCs w:val="22"/>
          <w:lang w:val="es-ES_tradnl"/>
        </w:rPr>
        <w:t xml:space="preserve"> ENTIDAD, </w:t>
      </w:r>
      <w:r w:rsidRPr="00B47C33">
        <w:rPr>
          <w:rFonts w:ascii="Arial" w:hAnsi="Arial" w:cs="Arial"/>
          <w:sz w:val="22"/>
          <w:szCs w:val="22"/>
          <w:lang w:val="es-ES_tradnl"/>
        </w:rPr>
        <w:t>de acuerdo al siguiente detalle:</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A objeto de cumplir las gestiones y formalidades Aduaneras, el </w:t>
      </w:r>
      <w:r w:rsidRPr="00B47C33">
        <w:rPr>
          <w:rFonts w:ascii="Arial" w:hAnsi="Arial" w:cs="Arial"/>
          <w:b/>
          <w:sz w:val="22"/>
          <w:szCs w:val="22"/>
          <w:lang w:val="es-ES_tradnl"/>
        </w:rPr>
        <w:t>PROVEEDOR</w:t>
      </w:r>
      <w:r>
        <w:rPr>
          <w:rFonts w:ascii="Arial" w:hAnsi="Arial" w:cs="Arial"/>
          <w:b/>
          <w:sz w:val="22"/>
          <w:szCs w:val="22"/>
          <w:lang w:val="es-ES_tradnl"/>
        </w:rPr>
        <w:t xml:space="preserve"> </w:t>
      </w:r>
      <w:r w:rsidRPr="00B47C33">
        <w:rPr>
          <w:rFonts w:ascii="Arial" w:hAnsi="Arial" w:cs="Arial"/>
          <w:sz w:val="22"/>
          <w:szCs w:val="22"/>
          <w:lang w:val="es-ES_tradnl"/>
        </w:rPr>
        <w:t xml:space="preserve">debe entregar en copia original no negociable a la </w:t>
      </w:r>
      <w:r w:rsidRPr="005E7FB4">
        <w:rPr>
          <w:rFonts w:ascii="Arial" w:hAnsi="Arial" w:cs="Arial"/>
          <w:b/>
          <w:sz w:val="22"/>
          <w:szCs w:val="22"/>
          <w:lang w:val="es-ES_tradnl"/>
        </w:rPr>
        <w:t>ENTIDAD</w:t>
      </w:r>
      <w:r w:rsidRPr="00B47C33">
        <w:rPr>
          <w:rFonts w:ascii="Arial" w:hAnsi="Arial" w:cs="Arial"/>
          <w:sz w:val="22"/>
          <w:szCs w:val="22"/>
          <w:lang w:val="es-ES_tradnl"/>
        </w:rPr>
        <w:t xml:space="preserve"> la siguiente documentación:</w:t>
      </w:r>
    </w:p>
    <w:p w:rsidR="0023218E" w:rsidRPr="00B47C33" w:rsidRDefault="0023218E" w:rsidP="001C3E30">
      <w:pPr>
        <w:numPr>
          <w:ilvl w:val="0"/>
          <w:numId w:val="49"/>
        </w:numPr>
        <w:ind w:left="567" w:hanging="425"/>
        <w:contextualSpacing/>
        <w:jc w:val="both"/>
        <w:rPr>
          <w:rFonts w:ascii="Arial" w:hAnsi="Arial" w:cs="Arial"/>
          <w:sz w:val="22"/>
          <w:szCs w:val="22"/>
          <w:lang w:val="es-ES_tradnl"/>
        </w:rPr>
      </w:pPr>
      <w:r w:rsidRPr="00B47C33">
        <w:rPr>
          <w:rFonts w:ascii="Arial" w:hAnsi="Arial" w:cs="Arial"/>
          <w:sz w:val="22"/>
          <w:szCs w:val="22"/>
        </w:rPr>
        <w:t xml:space="preserve">Factura </w:t>
      </w:r>
      <w:r>
        <w:rPr>
          <w:rFonts w:ascii="Arial" w:hAnsi="Arial" w:cs="Arial"/>
          <w:sz w:val="22"/>
          <w:szCs w:val="22"/>
        </w:rPr>
        <w:t>c</w:t>
      </w:r>
      <w:r w:rsidRPr="00B47C33">
        <w:rPr>
          <w:rFonts w:ascii="Arial" w:hAnsi="Arial" w:cs="Arial"/>
          <w:sz w:val="22"/>
          <w:szCs w:val="22"/>
        </w:rPr>
        <w:t xml:space="preserve">omercial de origen con el </w:t>
      </w:r>
      <w:proofErr w:type="spellStart"/>
      <w:r w:rsidRPr="00B47C33">
        <w:rPr>
          <w:rFonts w:ascii="Arial" w:hAnsi="Arial" w:cs="Arial"/>
          <w:sz w:val="22"/>
          <w:szCs w:val="22"/>
        </w:rPr>
        <w:t>incoterm</w:t>
      </w:r>
      <w:proofErr w:type="spellEnd"/>
      <w:r w:rsidRPr="00B47C33">
        <w:rPr>
          <w:rFonts w:ascii="Arial" w:hAnsi="Arial" w:cs="Arial"/>
          <w:sz w:val="22"/>
          <w:szCs w:val="22"/>
        </w:rPr>
        <w:t xml:space="preserve"> el mismo que deberá detallar el costo del </w:t>
      </w:r>
      <w:r>
        <w:rPr>
          <w:rFonts w:ascii="Arial" w:hAnsi="Arial" w:cs="Arial"/>
          <w:sz w:val="22"/>
          <w:szCs w:val="22"/>
        </w:rPr>
        <w:t>m</w:t>
      </w:r>
      <w:r w:rsidRPr="00B47C33">
        <w:rPr>
          <w:rFonts w:ascii="Arial" w:hAnsi="Arial" w:cs="Arial"/>
          <w:sz w:val="22"/>
          <w:szCs w:val="22"/>
        </w:rPr>
        <w:t>aterial más flete y seguro.</w:t>
      </w:r>
    </w:p>
    <w:p w:rsidR="0023218E" w:rsidRPr="00B47C33" w:rsidRDefault="0023218E" w:rsidP="001C3E30">
      <w:pPr>
        <w:numPr>
          <w:ilvl w:val="0"/>
          <w:numId w:val="49"/>
        </w:numPr>
        <w:ind w:left="567" w:hanging="425"/>
        <w:jc w:val="both"/>
        <w:rPr>
          <w:rFonts w:ascii="Arial" w:hAnsi="Arial" w:cs="Arial"/>
          <w:sz w:val="22"/>
          <w:szCs w:val="22"/>
        </w:rPr>
      </w:pPr>
      <w:r w:rsidRPr="00B47C33">
        <w:rPr>
          <w:rFonts w:ascii="Arial" w:hAnsi="Arial" w:cs="Arial"/>
          <w:sz w:val="22"/>
          <w:szCs w:val="22"/>
        </w:rPr>
        <w:t xml:space="preserve">Documentos de </w:t>
      </w:r>
      <w:r>
        <w:rPr>
          <w:rFonts w:ascii="Arial" w:hAnsi="Arial" w:cs="Arial"/>
          <w:sz w:val="22"/>
          <w:szCs w:val="22"/>
        </w:rPr>
        <w:t>t</w:t>
      </w:r>
      <w:r w:rsidRPr="00B47C33">
        <w:rPr>
          <w:rFonts w:ascii="Arial" w:hAnsi="Arial" w:cs="Arial"/>
          <w:sz w:val="22"/>
          <w:szCs w:val="22"/>
        </w:rPr>
        <w:t xml:space="preserve">ransporte o de embarque según la modalidad de transporte </w:t>
      </w:r>
      <w:r w:rsidRPr="00B47C33">
        <w:rPr>
          <w:rFonts w:ascii="Arial" w:hAnsi="Arial" w:cs="Arial"/>
          <w:sz w:val="22"/>
          <w:szCs w:val="22"/>
          <w:lang w:val="es-ES_tradnl"/>
        </w:rPr>
        <w:t>hasta destino</w:t>
      </w:r>
      <w:r>
        <w:rPr>
          <w:rFonts w:ascii="Arial" w:hAnsi="Arial" w:cs="Arial"/>
          <w:sz w:val="22"/>
          <w:szCs w:val="22"/>
          <w:lang w:val="es-ES_tradnl"/>
        </w:rPr>
        <w:t xml:space="preserve"> </w:t>
      </w:r>
      <w:r w:rsidRPr="00B47C33">
        <w:rPr>
          <w:rFonts w:ascii="Arial" w:hAnsi="Arial" w:cs="Arial"/>
          <w:sz w:val="22"/>
          <w:szCs w:val="22"/>
          <w:lang w:val="es-ES_tradnl"/>
        </w:rPr>
        <w:t xml:space="preserve">final </w:t>
      </w:r>
      <w:r>
        <w:rPr>
          <w:rFonts w:ascii="Arial" w:hAnsi="Arial" w:cs="Arial"/>
          <w:sz w:val="22"/>
          <w:szCs w:val="22"/>
          <w:lang w:val="es-ES_tradnl"/>
        </w:rPr>
        <w:t>a</w:t>
      </w:r>
      <w:r w:rsidRPr="00B47C33">
        <w:rPr>
          <w:rFonts w:ascii="Arial" w:hAnsi="Arial" w:cs="Arial"/>
          <w:sz w:val="22"/>
          <w:szCs w:val="22"/>
          <w:lang w:val="es-ES_tradnl"/>
        </w:rPr>
        <w:t>lmacenes de Aduana Interior ……………………………..</w:t>
      </w:r>
      <w:r w:rsidRPr="00B47C33">
        <w:rPr>
          <w:rFonts w:ascii="Arial" w:hAnsi="Arial" w:cs="Arial"/>
          <w:b/>
          <w:i/>
          <w:sz w:val="22"/>
          <w:szCs w:val="22"/>
          <w:lang w:val="es-ES_tradnl"/>
        </w:rPr>
        <w:t>(señalar lugar de entrega)</w:t>
      </w:r>
      <w:r w:rsidRPr="00B47C33">
        <w:rPr>
          <w:rFonts w:ascii="Arial" w:hAnsi="Arial" w:cs="Arial"/>
          <w:sz w:val="22"/>
          <w:szCs w:val="22"/>
          <w:lang w:val="es-ES_tradnl"/>
        </w:rPr>
        <w:t xml:space="preserve">, </w:t>
      </w:r>
      <w:r w:rsidRPr="00B47C33">
        <w:rPr>
          <w:rFonts w:ascii="Arial" w:hAnsi="Arial" w:cs="Arial"/>
          <w:sz w:val="22"/>
          <w:szCs w:val="22"/>
        </w:rPr>
        <w:t xml:space="preserve">(Bill Of </w:t>
      </w:r>
      <w:proofErr w:type="spellStart"/>
      <w:r w:rsidRPr="00B47C33">
        <w:rPr>
          <w:rFonts w:ascii="Arial" w:hAnsi="Arial" w:cs="Arial"/>
          <w:sz w:val="22"/>
          <w:szCs w:val="22"/>
        </w:rPr>
        <w:t>Loading</w:t>
      </w:r>
      <w:proofErr w:type="spellEnd"/>
      <w:r w:rsidRPr="00B47C33">
        <w:rPr>
          <w:rFonts w:ascii="Arial" w:hAnsi="Arial" w:cs="Arial"/>
          <w:sz w:val="22"/>
          <w:szCs w:val="22"/>
        </w:rPr>
        <w:t xml:space="preserve"> y </w:t>
      </w:r>
      <w:r>
        <w:rPr>
          <w:rFonts w:ascii="Arial" w:hAnsi="Arial" w:cs="Arial"/>
          <w:sz w:val="22"/>
          <w:szCs w:val="22"/>
        </w:rPr>
        <w:t xml:space="preserve">Manifiesto Internacional de Carga –(BL o </w:t>
      </w:r>
      <w:r w:rsidRPr="00B47C33">
        <w:rPr>
          <w:rFonts w:ascii="Arial" w:hAnsi="Arial" w:cs="Arial"/>
          <w:sz w:val="22"/>
          <w:szCs w:val="22"/>
        </w:rPr>
        <w:t>MIC</w:t>
      </w:r>
      <w:r>
        <w:rPr>
          <w:rFonts w:ascii="Arial" w:hAnsi="Arial" w:cs="Arial"/>
          <w:sz w:val="22"/>
          <w:szCs w:val="22"/>
        </w:rPr>
        <w:t xml:space="preserve">) </w:t>
      </w:r>
      <w:r w:rsidRPr="00B47C33">
        <w:rPr>
          <w:rFonts w:ascii="Arial" w:hAnsi="Arial" w:cs="Arial"/>
          <w:sz w:val="22"/>
          <w:szCs w:val="22"/>
        </w:rPr>
        <w:t>/</w:t>
      </w:r>
      <w:r>
        <w:rPr>
          <w:rFonts w:ascii="Arial" w:hAnsi="Arial" w:cs="Arial"/>
          <w:sz w:val="22"/>
          <w:szCs w:val="22"/>
        </w:rPr>
        <w:t xml:space="preserve"> Declaración de Transito Aduanero (DTA)</w:t>
      </w:r>
      <w:r w:rsidRPr="00B47C33">
        <w:rPr>
          <w:rFonts w:ascii="Arial" w:hAnsi="Arial" w:cs="Arial"/>
          <w:sz w:val="22"/>
          <w:szCs w:val="22"/>
        </w:rPr>
        <w:t>.</w:t>
      </w:r>
    </w:p>
    <w:p w:rsidR="0023218E" w:rsidRPr="00B47C33" w:rsidRDefault="0023218E" w:rsidP="001C3E30">
      <w:pPr>
        <w:numPr>
          <w:ilvl w:val="0"/>
          <w:numId w:val="49"/>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 xml:space="preserve">Documento certificado de </w:t>
      </w:r>
      <w:r>
        <w:rPr>
          <w:rFonts w:ascii="Arial" w:hAnsi="Arial" w:cs="Arial"/>
          <w:sz w:val="22"/>
          <w:szCs w:val="22"/>
          <w:lang w:val="es-ES_tradnl"/>
        </w:rPr>
        <w:t>o</w:t>
      </w:r>
      <w:r w:rsidRPr="00B47C33">
        <w:rPr>
          <w:rFonts w:ascii="Arial" w:hAnsi="Arial" w:cs="Arial"/>
          <w:sz w:val="22"/>
          <w:szCs w:val="22"/>
          <w:lang w:val="es-ES_tradnl"/>
        </w:rPr>
        <w:t>rigen con descripción completa del material.</w:t>
      </w:r>
    </w:p>
    <w:p w:rsidR="0023218E" w:rsidRPr="00B47C33" w:rsidRDefault="0023218E" w:rsidP="001C3E30">
      <w:pPr>
        <w:numPr>
          <w:ilvl w:val="0"/>
          <w:numId w:val="49"/>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Documento que acredite el seguro (</w:t>
      </w:r>
      <w:r>
        <w:rPr>
          <w:rFonts w:ascii="Arial" w:hAnsi="Arial" w:cs="Arial"/>
          <w:sz w:val="22"/>
          <w:szCs w:val="22"/>
          <w:lang w:val="es-ES_tradnl"/>
        </w:rPr>
        <w:t>c</w:t>
      </w:r>
      <w:r w:rsidRPr="00B47C33">
        <w:rPr>
          <w:rFonts w:ascii="Arial" w:hAnsi="Arial" w:cs="Arial"/>
          <w:sz w:val="22"/>
          <w:szCs w:val="22"/>
          <w:lang w:val="es-ES_tradnl"/>
        </w:rPr>
        <w:t xml:space="preserve">ertificado), equivalente al 110% (ciento diez por ciento) del valor del producto y con validez hasta del </w:t>
      </w:r>
      <w:proofErr w:type="spellStart"/>
      <w:r w:rsidRPr="00B47C33">
        <w:rPr>
          <w:rFonts w:ascii="Arial" w:hAnsi="Arial" w:cs="Arial"/>
          <w:sz w:val="22"/>
          <w:szCs w:val="22"/>
          <w:lang w:val="es-ES_tradnl"/>
        </w:rPr>
        <w:t>incoterm</w:t>
      </w:r>
      <w:proofErr w:type="spellEnd"/>
      <w:r w:rsidRPr="00B47C33">
        <w:rPr>
          <w:rFonts w:ascii="Arial" w:hAnsi="Arial" w:cs="Arial"/>
          <w:sz w:val="22"/>
          <w:szCs w:val="22"/>
          <w:lang w:val="es-ES_tradnl"/>
        </w:rPr>
        <w:t xml:space="preserve"> de venta señalado en el</w:t>
      </w:r>
      <w:r>
        <w:rPr>
          <w:rFonts w:ascii="Arial" w:hAnsi="Arial" w:cs="Arial"/>
          <w:sz w:val="22"/>
          <w:szCs w:val="22"/>
          <w:lang w:val="es-ES_tradnl"/>
        </w:rPr>
        <w:t xml:space="preserve"> documento base de contratación</w:t>
      </w:r>
      <w:r w:rsidRPr="00B47C33">
        <w:rPr>
          <w:rFonts w:ascii="Arial" w:hAnsi="Arial" w:cs="Arial"/>
          <w:sz w:val="22"/>
          <w:szCs w:val="22"/>
          <w:lang w:val="es-ES_tradnl"/>
        </w:rPr>
        <w:t>, en Aduana Interior</w:t>
      </w:r>
      <w:r>
        <w:rPr>
          <w:rFonts w:ascii="Arial" w:hAnsi="Arial" w:cs="Arial"/>
          <w:sz w:val="22"/>
          <w:szCs w:val="22"/>
          <w:lang w:val="es-ES_tradnl"/>
        </w:rPr>
        <w:t>…………………</w:t>
      </w:r>
      <w:r w:rsidRPr="00B47C33">
        <w:rPr>
          <w:rFonts w:ascii="Arial" w:hAnsi="Arial" w:cs="Arial"/>
          <w:b/>
          <w:i/>
          <w:sz w:val="22"/>
          <w:szCs w:val="22"/>
          <w:lang w:val="es-ES_tradnl"/>
        </w:rPr>
        <w:t>(señalar lugar de entrega)</w:t>
      </w:r>
      <w:r w:rsidRPr="00B47C33">
        <w:rPr>
          <w:rFonts w:ascii="Arial" w:hAnsi="Arial" w:cs="Arial"/>
          <w:sz w:val="22"/>
          <w:szCs w:val="22"/>
          <w:lang w:val="es-ES_tradnl"/>
        </w:rPr>
        <w:t xml:space="preserve">, . </w:t>
      </w:r>
    </w:p>
    <w:p w:rsidR="0023218E" w:rsidRPr="00B47C33" w:rsidRDefault="0023218E" w:rsidP="001C3E30">
      <w:pPr>
        <w:numPr>
          <w:ilvl w:val="0"/>
          <w:numId w:val="49"/>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 xml:space="preserve">Parte de </w:t>
      </w:r>
      <w:r>
        <w:rPr>
          <w:rFonts w:ascii="Arial" w:hAnsi="Arial" w:cs="Arial"/>
          <w:sz w:val="22"/>
          <w:szCs w:val="22"/>
          <w:lang w:val="es-ES_tradnl"/>
        </w:rPr>
        <w:t>r</w:t>
      </w:r>
      <w:r w:rsidRPr="00B47C33">
        <w:rPr>
          <w:rFonts w:ascii="Arial" w:hAnsi="Arial" w:cs="Arial"/>
          <w:sz w:val="22"/>
          <w:szCs w:val="22"/>
          <w:lang w:val="es-ES_tradnl"/>
        </w:rPr>
        <w:t>ecepción en los almacenes de Aduana Interior</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 </w:t>
      </w:r>
      <w:r w:rsidRPr="00B47C33">
        <w:rPr>
          <w:rFonts w:ascii="Arial" w:hAnsi="Arial" w:cs="Arial"/>
          <w:b/>
          <w:i/>
          <w:sz w:val="22"/>
          <w:szCs w:val="22"/>
          <w:lang w:val="es-ES_tradnl"/>
        </w:rPr>
        <w:t>(señalar lugar de entrega)</w:t>
      </w:r>
      <w:r w:rsidRPr="00B47C33">
        <w:rPr>
          <w:rFonts w:ascii="Arial" w:hAnsi="Arial" w:cs="Arial"/>
          <w:sz w:val="22"/>
          <w:szCs w:val="22"/>
          <w:lang w:val="es-ES_tradnl"/>
        </w:rPr>
        <w:t>, emitido por el recinto aduanero y/o concesionario de almacenes en Aduana.</w:t>
      </w:r>
    </w:p>
    <w:p w:rsidR="0023218E" w:rsidRPr="00B47C33" w:rsidRDefault="0023218E" w:rsidP="001C3E30">
      <w:pPr>
        <w:numPr>
          <w:ilvl w:val="0"/>
          <w:numId w:val="49"/>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Certificado de conformidad emitido por la comisión de recepción</w:t>
      </w:r>
      <w:r>
        <w:rPr>
          <w:rFonts w:ascii="Arial" w:hAnsi="Arial" w:cs="Arial"/>
          <w:sz w:val="22"/>
          <w:szCs w:val="22"/>
          <w:lang w:val="es-ES_tradnl"/>
        </w:rPr>
        <w:t>.</w:t>
      </w:r>
      <w:r w:rsidRPr="00B47C33">
        <w:rPr>
          <w:rFonts w:ascii="Arial" w:hAnsi="Arial" w:cs="Arial"/>
          <w:sz w:val="22"/>
          <w:szCs w:val="22"/>
          <w:lang w:val="es-ES_tradnl"/>
        </w:rPr>
        <w:t xml:space="preserve"> </w:t>
      </w:r>
    </w:p>
    <w:p w:rsidR="0023218E" w:rsidRPr="00B47C33" w:rsidRDefault="0023218E" w:rsidP="001C3E30">
      <w:pPr>
        <w:numPr>
          <w:ilvl w:val="0"/>
          <w:numId w:val="49"/>
        </w:numPr>
        <w:spacing w:after="120"/>
        <w:ind w:left="567" w:hanging="425"/>
        <w:jc w:val="both"/>
        <w:rPr>
          <w:rFonts w:ascii="Arial" w:hAnsi="Arial" w:cs="Arial"/>
          <w:sz w:val="22"/>
          <w:szCs w:val="22"/>
          <w:lang w:val="es-ES_tradnl"/>
        </w:rPr>
      </w:pPr>
      <w:r w:rsidRPr="00B47C33">
        <w:rPr>
          <w:rFonts w:ascii="Arial" w:hAnsi="Arial" w:cs="Arial"/>
          <w:sz w:val="22"/>
          <w:szCs w:val="22"/>
          <w:lang w:val="es-ES_tradnl"/>
        </w:rPr>
        <w:t xml:space="preserve">Informe de </w:t>
      </w:r>
      <w:r>
        <w:rPr>
          <w:rFonts w:ascii="Arial" w:hAnsi="Arial" w:cs="Arial"/>
          <w:sz w:val="22"/>
          <w:szCs w:val="22"/>
          <w:lang w:val="es-ES_tradnl"/>
        </w:rPr>
        <w:t>c</w:t>
      </w:r>
      <w:r w:rsidRPr="00B47C33">
        <w:rPr>
          <w:rFonts w:ascii="Arial" w:hAnsi="Arial" w:cs="Arial"/>
          <w:sz w:val="22"/>
          <w:szCs w:val="22"/>
          <w:lang w:val="es-ES_tradnl"/>
        </w:rPr>
        <w:t xml:space="preserve">onformidad de </w:t>
      </w:r>
      <w:r>
        <w:rPr>
          <w:rFonts w:ascii="Arial" w:hAnsi="Arial" w:cs="Arial"/>
          <w:sz w:val="22"/>
          <w:szCs w:val="22"/>
          <w:lang w:val="es-ES_tradnl"/>
        </w:rPr>
        <w:t>i</w:t>
      </w:r>
      <w:r w:rsidRPr="00B47C33">
        <w:rPr>
          <w:rFonts w:ascii="Arial" w:hAnsi="Arial" w:cs="Arial"/>
          <w:sz w:val="22"/>
          <w:szCs w:val="22"/>
          <w:lang w:val="es-ES_tradnl"/>
        </w:rPr>
        <w:t xml:space="preserve">ngreso a </w:t>
      </w:r>
      <w:r>
        <w:rPr>
          <w:rFonts w:ascii="Arial" w:hAnsi="Arial" w:cs="Arial"/>
          <w:sz w:val="22"/>
          <w:szCs w:val="22"/>
          <w:lang w:val="es-ES_tradnl"/>
        </w:rPr>
        <w:t>a</w:t>
      </w:r>
      <w:r w:rsidRPr="00B47C33">
        <w:rPr>
          <w:rFonts w:ascii="Arial" w:hAnsi="Arial" w:cs="Arial"/>
          <w:sz w:val="22"/>
          <w:szCs w:val="22"/>
          <w:lang w:val="es-ES_tradnl"/>
        </w:rPr>
        <w:t xml:space="preserve">lmacén. </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lastRenderedPageBreak/>
        <w:t>VIGÉSIMA</w:t>
      </w:r>
      <w:r>
        <w:rPr>
          <w:rFonts w:ascii="Arial" w:hAnsi="Arial" w:cs="Arial"/>
          <w:b/>
          <w:sz w:val="22"/>
          <w:szCs w:val="22"/>
          <w:u w:val="single"/>
          <w:lang w:val="es-ES_tradnl"/>
        </w:rPr>
        <w:t xml:space="preserve"> </w:t>
      </w:r>
      <w:r w:rsidRPr="00B47C33">
        <w:rPr>
          <w:rFonts w:ascii="Arial" w:hAnsi="Arial" w:cs="Arial"/>
          <w:b/>
          <w:sz w:val="22"/>
          <w:szCs w:val="22"/>
          <w:u w:val="single"/>
          <w:lang w:val="es-ES_tradnl"/>
        </w:rPr>
        <w:t>TERCERA.- (CONFIDENCIALIDAD)</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El </w:t>
      </w:r>
      <w:r w:rsidRPr="00B47C33">
        <w:rPr>
          <w:rFonts w:ascii="Arial" w:hAnsi="Arial" w:cs="Arial"/>
          <w:b/>
          <w:bCs/>
          <w:sz w:val="22"/>
          <w:szCs w:val="22"/>
          <w:lang w:val="es-BO"/>
        </w:rPr>
        <w:t>PROVEEDOR</w:t>
      </w:r>
      <w:r w:rsidRPr="00B47C33">
        <w:rPr>
          <w:rFonts w:ascii="Arial" w:hAnsi="Arial"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Las obligaciones que el </w:t>
      </w:r>
      <w:r w:rsidRPr="00B47C33">
        <w:rPr>
          <w:rFonts w:ascii="Arial" w:hAnsi="Arial" w:cs="Arial"/>
          <w:b/>
          <w:sz w:val="22"/>
          <w:szCs w:val="22"/>
          <w:lang w:val="es-BO"/>
        </w:rPr>
        <w:t>PROVEEDOR</w:t>
      </w:r>
      <w:r w:rsidRPr="00B47C33">
        <w:rPr>
          <w:rFonts w:ascii="Arial" w:hAnsi="Arial" w:cs="Arial"/>
          <w:sz w:val="22"/>
          <w:szCs w:val="22"/>
          <w:lang w:val="es-BO"/>
        </w:rPr>
        <w:t xml:space="preserve"> asume bajo este Contrato con relación a la confidencialidad, subsistirán una vez finalizado el Contrato.</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A la terminación del presente Contrato, por resolución o por su cumplimiento, el </w:t>
      </w:r>
      <w:r w:rsidRPr="00B47C33">
        <w:rPr>
          <w:rFonts w:ascii="Arial" w:hAnsi="Arial" w:cs="Arial"/>
          <w:b/>
          <w:sz w:val="22"/>
          <w:szCs w:val="22"/>
          <w:lang w:val="es-BO"/>
        </w:rPr>
        <w:t xml:space="preserve">PROVEEDOR </w:t>
      </w:r>
      <w:r w:rsidRPr="00B47C33">
        <w:rPr>
          <w:rFonts w:ascii="Arial" w:hAnsi="Arial" w:cs="Arial"/>
          <w:sz w:val="22"/>
          <w:szCs w:val="22"/>
          <w:lang w:val="es-BO"/>
        </w:rPr>
        <w:t xml:space="preserve">está en la obligación de entregar de manera inmediata a la </w:t>
      </w:r>
      <w:r w:rsidRPr="00B47C33">
        <w:rPr>
          <w:rFonts w:ascii="Arial" w:hAnsi="Arial" w:cs="Arial"/>
          <w:b/>
          <w:sz w:val="22"/>
          <w:szCs w:val="22"/>
          <w:lang w:val="es-BO"/>
        </w:rPr>
        <w:t>ENTIDAD</w:t>
      </w:r>
      <w:r w:rsidRPr="00B47C33">
        <w:rPr>
          <w:rFonts w:ascii="Arial" w:hAnsi="Arial" w:cs="Arial"/>
          <w:sz w:val="22"/>
          <w:szCs w:val="22"/>
          <w:lang w:val="es-BO"/>
        </w:rPr>
        <w:t xml:space="preserve"> todos los documentos, notas, datos, información, y otros que hubiera entrado en posesión del </w:t>
      </w:r>
      <w:r w:rsidRPr="00B47C33">
        <w:rPr>
          <w:rFonts w:ascii="Arial" w:hAnsi="Arial" w:cs="Arial"/>
          <w:b/>
          <w:sz w:val="22"/>
          <w:szCs w:val="22"/>
          <w:lang w:val="es-BO"/>
        </w:rPr>
        <w:t>PROVEEDOR</w:t>
      </w:r>
      <w:r w:rsidRPr="00B47C33">
        <w:rPr>
          <w:rFonts w:ascii="Arial" w:hAnsi="Arial" w:cs="Arial"/>
          <w:sz w:val="22"/>
          <w:szCs w:val="22"/>
          <w:lang w:val="es-BO"/>
        </w:rPr>
        <w:t xml:space="preserve"> en virtud a la ejecución del presente Contrato, no pudiendo retener el </w:t>
      </w:r>
      <w:r w:rsidRPr="00B47C33">
        <w:rPr>
          <w:rFonts w:ascii="Arial" w:hAnsi="Arial" w:cs="Arial"/>
          <w:b/>
          <w:sz w:val="22"/>
          <w:szCs w:val="22"/>
          <w:lang w:val="es-BO"/>
        </w:rPr>
        <w:t>PROVEEDOR</w:t>
      </w:r>
      <w:r w:rsidRPr="00B47C33">
        <w:rPr>
          <w:rFonts w:ascii="Arial" w:hAnsi="Arial" w:cs="Arial"/>
          <w:sz w:val="22"/>
          <w:szCs w:val="22"/>
          <w:lang w:val="es-BO"/>
        </w:rPr>
        <w:t xml:space="preserve"> ninguna copia de los mismos, ya sean en papel o en formato electrónico o digital.</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El incumplimiento de la obligación de confidencialidad importara:</w:t>
      </w:r>
    </w:p>
    <w:p w:rsidR="0023218E" w:rsidRPr="00B47C33" w:rsidRDefault="0023218E" w:rsidP="001C3E30">
      <w:pPr>
        <w:pStyle w:val="Prrafodelista"/>
        <w:numPr>
          <w:ilvl w:val="0"/>
          <w:numId w:val="52"/>
        </w:num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La adopción de medidas judiciales y sanciones de acuerdo a normas pertinentes.</w:t>
      </w:r>
    </w:p>
    <w:p w:rsidR="0023218E" w:rsidRPr="00B47C33" w:rsidRDefault="0023218E" w:rsidP="001C3E30">
      <w:pPr>
        <w:numPr>
          <w:ilvl w:val="0"/>
          <w:numId w:val="52"/>
        </w:num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Responsabilidad por pérdida y daños.</w:t>
      </w:r>
    </w:p>
    <w:p w:rsidR="0023218E" w:rsidRPr="00B47C33" w:rsidRDefault="0023218E" w:rsidP="0023218E">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VIGÉSIMA CUARTA.- (CAUSAS DE FUERZA MAYOR Y/O CASO FORTUITO)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Con el fin de exceptuar al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de determinadas responsabilidades por mora durante la vigencia del presente Contrato,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24.1   Condiciones de validez:</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3218E" w:rsidRPr="00B47C33" w:rsidRDefault="0023218E" w:rsidP="001C3E30">
      <w:pPr>
        <w:numPr>
          <w:ilvl w:val="0"/>
          <w:numId w:val="47"/>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Las circunstancias de la fuerza mayor o caso fortuito no hayan surgido por un incumplimiento, omisión o negligencia de la Parte </w:t>
      </w:r>
      <w:proofErr w:type="spellStart"/>
      <w:r w:rsidRPr="00B47C33">
        <w:rPr>
          <w:rFonts w:ascii="Arial" w:hAnsi="Arial" w:cs="Arial"/>
          <w:sz w:val="22"/>
          <w:szCs w:val="22"/>
          <w:lang w:val="es-ES_tradnl"/>
        </w:rPr>
        <w:t>invocante</w:t>
      </w:r>
      <w:proofErr w:type="spellEnd"/>
      <w:r w:rsidRPr="00B47C33">
        <w:rPr>
          <w:rFonts w:ascii="Arial" w:hAnsi="Arial" w:cs="Arial"/>
          <w:sz w:val="22"/>
          <w:szCs w:val="22"/>
          <w:lang w:val="es-ES_tradnl"/>
        </w:rPr>
        <w:t xml:space="preserve">, o en el caso del </w:t>
      </w:r>
      <w:r w:rsidRPr="00B47C33">
        <w:rPr>
          <w:rFonts w:ascii="Arial" w:hAnsi="Arial" w:cs="Arial"/>
          <w:b/>
          <w:sz w:val="22"/>
          <w:szCs w:val="22"/>
          <w:lang w:val="es-ES_tradnl"/>
        </w:rPr>
        <w:t>PROVEEDOR</w:t>
      </w:r>
      <w:r w:rsidRPr="00B47C33">
        <w:rPr>
          <w:rFonts w:ascii="Arial" w:hAnsi="Arial" w:cs="Arial"/>
          <w:sz w:val="22"/>
          <w:szCs w:val="22"/>
          <w:lang w:val="es-ES_tradnl"/>
        </w:rPr>
        <w:t>, será aplicable también a cualquier subcontratista.</w:t>
      </w:r>
    </w:p>
    <w:p w:rsidR="0023218E" w:rsidRPr="00B47C33" w:rsidRDefault="0023218E" w:rsidP="001C3E30">
      <w:pPr>
        <w:numPr>
          <w:ilvl w:val="0"/>
          <w:numId w:val="47"/>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 Parte que invoque la causal de fuerza mayor o caso fortuito le haya dado a la otra Parte un aviso inmediato de las circunstancias de la fuerza mayor o caso </w:t>
      </w:r>
      <w:r w:rsidRPr="00B47C33">
        <w:rPr>
          <w:rFonts w:ascii="Arial" w:hAnsi="Arial" w:cs="Arial"/>
          <w:sz w:val="22"/>
          <w:szCs w:val="22"/>
          <w:lang w:val="es-ES_tradnl"/>
        </w:rPr>
        <w:lastRenderedPageBreak/>
        <w:t>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47C33">
        <w:rPr>
          <w:rFonts w:ascii="Arial" w:hAnsi="Arial" w:cs="Arial"/>
          <w:sz w:val="22"/>
          <w:szCs w:val="22"/>
          <w:lang w:val="es-ES_tradnl"/>
        </w:rPr>
        <w:tab/>
      </w:r>
    </w:p>
    <w:p w:rsidR="0023218E" w:rsidRPr="00B47C33" w:rsidRDefault="0023218E" w:rsidP="001C3E30">
      <w:pPr>
        <w:numPr>
          <w:ilvl w:val="0"/>
          <w:numId w:val="47"/>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47C33">
        <w:rPr>
          <w:rFonts w:ascii="Arial" w:hAnsi="Arial" w:cs="Arial"/>
          <w:sz w:val="22"/>
          <w:szCs w:val="22"/>
        </w:rPr>
        <w:t xml:space="preserve">Adquisición </w:t>
      </w:r>
      <w:r w:rsidRPr="00B47C33">
        <w:rPr>
          <w:rFonts w:ascii="Arial" w:hAnsi="Arial" w:cs="Arial"/>
          <w:sz w:val="22"/>
          <w:szCs w:val="22"/>
          <w:lang w:val="es-ES_tradnl"/>
        </w:rPr>
        <w:t>y limitar el daño a la misma.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Previo cumplimiento por parte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 lo establecido precedentemente dentro de los 2 (dos) días hábiles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debe aprobar la existencia del impedimento, sin el cual, de ninguna manera y por ningún motivo podrá solicitar luego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por escrito la ampliación del plazo del Contrato y/o pago de multas.</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24.2   Cumplimiento ininterrumpido: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Cuando ocurra una fuerza mayor o caso fortuito,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B47C33">
        <w:rPr>
          <w:rFonts w:ascii="Arial" w:hAnsi="Arial" w:cs="Arial"/>
          <w:sz w:val="22"/>
          <w:szCs w:val="22"/>
        </w:rPr>
        <w:t>Adquisición</w:t>
      </w:r>
      <w:r w:rsidRPr="00B47C33">
        <w:rPr>
          <w:rFonts w:ascii="Arial" w:hAnsi="Arial" w:cs="Arial"/>
          <w:sz w:val="22"/>
          <w:szCs w:val="22"/>
          <w:lang w:val="es-ES_tradnl"/>
        </w:rPr>
        <w:t xml:space="preserve"> de la manera que lo solicite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24.3   Prórrogas:</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23218E" w:rsidRPr="00B47C33" w:rsidRDefault="0023218E" w:rsidP="0023218E">
      <w:pPr>
        <w:autoSpaceDE w:val="0"/>
        <w:autoSpaceDN w:val="0"/>
        <w:spacing w:after="120"/>
        <w:jc w:val="both"/>
        <w:rPr>
          <w:rFonts w:ascii="Arial" w:hAnsi="Arial" w:cs="Arial"/>
          <w:sz w:val="22"/>
          <w:szCs w:val="22"/>
          <w:lang w:val="es-ES_tradnl"/>
        </w:rPr>
      </w:pPr>
      <w:r w:rsidRPr="00B47C33">
        <w:rPr>
          <w:rFonts w:ascii="Arial" w:hAnsi="Arial" w:cs="Arial"/>
          <w:sz w:val="22"/>
          <w:szCs w:val="22"/>
          <w:lang w:val="es-ES_tradnl"/>
        </w:rPr>
        <w:t>Durante este periodo las Partes soportaran independientemente sus respectivas perdidas por lo cual no podrán oponerse este argumento a reclamo por pagos debidos bajo el presente Contrato.</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Si la razón impeditiva o sus causas perduraren por más de 60 (sesenta) días calendarios consecutivos, cualquiera de las Partes deberá notificar a la otra, por escrito, la resolución del Contrato de conformidad a la cláusula (Terminación del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VIGÉSIMA QUINTA.- (TERMINACIÓN DEL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 presente Contrato concluirá por una de las siguientes causas:</w:t>
      </w:r>
    </w:p>
    <w:p w:rsidR="0023218E" w:rsidRPr="00B47C33" w:rsidRDefault="0023218E" w:rsidP="0023218E">
      <w:pPr>
        <w:tabs>
          <w:tab w:val="left" w:pos="851"/>
        </w:tabs>
        <w:spacing w:after="120"/>
        <w:ind w:left="851" w:hanging="851"/>
        <w:jc w:val="both"/>
        <w:rPr>
          <w:rFonts w:ascii="Arial" w:hAnsi="Arial" w:cs="Arial"/>
          <w:b/>
          <w:sz w:val="22"/>
          <w:szCs w:val="22"/>
          <w:lang w:val="es-ES_tradnl"/>
        </w:rPr>
      </w:pPr>
      <w:r w:rsidRPr="00B47C33">
        <w:rPr>
          <w:rFonts w:ascii="Arial" w:hAnsi="Arial" w:cs="Arial"/>
          <w:b/>
          <w:sz w:val="22"/>
          <w:szCs w:val="22"/>
          <w:lang w:val="es-ES_tradnl"/>
        </w:rPr>
        <w:t xml:space="preserve">25.1   </w:t>
      </w:r>
      <w:r w:rsidRPr="00B47C33">
        <w:rPr>
          <w:rFonts w:ascii="Arial" w:hAnsi="Arial" w:cs="Arial"/>
          <w:b/>
          <w:sz w:val="22"/>
          <w:szCs w:val="22"/>
          <w:lang w:val="es-ES_tradnl"/>
        </w:rPr>
        <w:tab/>
        <w:t xml:space="preserve">Por cumplimiento del Contrato: </w:t>
      </w:r>
    </w:p>
    <w:p w:rsidR="0023218E" w:rsidRPr="00B47C33" w:rsidRDefault="0023218E" w:rsidP="0023218E">
      <w:pPr>
        <w:tabs>
          <w:tab w:val="left" w:pos="851"/>
        </w:tabs>
        <w:spacing w:after="120"/>
        <w:ind w:left="851" w:hanging="851"/>
        <w:jc w:val="both"/>
        <w:rPr>
          <w:rFonts w:ascii="Arial" w:hAnsi="Arial" w:cs="Arial"/>
          <w:sz w:val="22"/>
          <w:szCs w:val="22"/>
          <w:lang w:val="es-ES_tradnl"/>
        </w:rPr>
      </w:pPr>
      <w:r w:rsidRPr="00B47C33">
        <w:rPr>
          <w:rFonts w:ascii="Arial" w:hAnsi="Arial" w:cs="Arial"/>
          <w:b/>
          <w:sz w:val="22"/>
          <w:szCs w:val="22"/>
          <w:lang w:val="es-ES_tradnl"/>
        </w:rPr>
        <w:tab/>
      </w:r>
      <w:r w:rsidRPr="00B47C33">
        <w:rPr>
          <w:rFonts w:ascii="Arial" w:hAnsi="Arial" w:cs="Arial"/>
          <w:sz w:val="22"/>
          <w:szCs w:val="22"/>
          <w:lang w:val="es-ES_tradnl"/>
        </w:rPr>
        <w:t xml:space="preserve">De forma normal, tanto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como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3218E" w:rsidRPr="00B47C33" w:rsidRDefault="0023218E" w:rsidP="0023218E">
      <w:pPr>
        <w:tabs>
          <w:tab w:val="left" w:pos="851"/>
        </w:tabs>
        <w:spacing w:after="120"/>
        <w:ind w:left="851" w:hanging="851"/>
        <w:jc w:val="both"/>
        <w:rPr>
          <w:rFonts w:ascii="Arial" w:hAnsi="Arial" w:cs="Arial"/>
          <w:b/>
          <w:sz w:val="22"/>
          <w:szCs w:val="22"/>
          <w:lang w:val="es-ES_tradnl"/>
        </w:rPr>
      </w:pPr>
      <w:r w:rsidRPr="00B47C33">
        <w:rPr>
          <w:rFonts w:ascii="Arial" w:hAnsi="Arial" w:cs="Arial"/>
          <w:b/>
          <w:sz w:val="22"/>
          <w:szCs w:val="22"/>
          <w:lang w:val="es-ES_tradnl"/>
        </w:rPr>
        <w:t xml:space="preserve">25.2    </w:t>
      </w:r>
      <w:r w:rsidRPr="00B47C33">
        <w:rPr>
          <w:rFonts w:ascii="Arial" w:hAnsi="Arial" w:cs="Arial"/>
          <w:b/>
          <w:sz w:val="22"/>
          <w:szCs w:val="22"/>
          <w:lang w:val="es-ES_tradnl"/>
        </w:rPr>
        <w:tab/>
        <w:t xml:space="preserve">Por resolución del Contrato: </w:t>
      </w:r>
    </w:p>
    <w:p w:rsidR="0023218E" w:rsidRPr="00B47C33" w:rsidRDefault="0023218E" w:rsidP="0023218E">
      <w:pPr>
        <w:tabs>
          <w:tab w:val="left" w:pos="851"/>
        </w:tabs>
        <w:spacing w:after="120"/>
        <w:ind w:left="851" w:hanging="851"/>
        <w:jc w:val="both"/>
        <w:rPr>
          <w:rFonts w:ascii="Arial" w:hAnsi="Arial" w:cs="Arial"/>
          <w:sz w:val="22"/>
          <w:szCs w:val="22"/>
          <w:lang w:val="es-ES_tradnl"/>
        </w:rPr>
      </w:pPr>
      <w:r w:rsidRPr="00B47C33">
        <w:rPr>
          <w:rFonts w:ascii="Arial" w:hAnsi="Arial" w:cs="Arial"/>
          <w:b/>
          <w:sz w:val="22"/>
          <w:szCs w:val="22"/>
          <w:lang w:val="es-ES_tradnl"/>
        </w:rPr>
        <w:tab/>
      </w:r>
      <w:r w:rsidRPr="00B47C33">
        <w:rPr>
          <w:rFonts w:ascii="Arial" w:hAnsi="Arial" w:cs="Arial"/>
          <w:sz w:val="22"/>
          <w:szCs w:val="22"/>
          <w:lang w:val="es-ES_tradnl"/>
        </w:rPr>
        <w:t xml:space="preserve">Si se diera el caso y como una forma excepcional de terminar el Contrato, a los efectos legales correspondientes,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y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acuerdan las siguientes causales para procesar la resolución del Contrato:</w:t>
      </w:r>
    </w:p>
    <w:p w:rsidR="0023218E" w:rsidRPr="00B47C33" w:rsidRDefault="0023218E" w:rsidP="0023218E">
      <w:pPr>
        <w:spacing w:after="120"/>
        <w:ind w:left="2124" w:hanging="1273"/>
        <w:jc w:val="both"/>
        <w:rPr>
          <w:rFonts w:ascii="Arial" w:hAnsi="Arial" w:cs="Arial"/>
          <w:b/>
          <w:sz w:val="22"/>
          <w:szCs w:val="22"/>
          <w:lang w:val="es-ES_tradnl"/>
        </w:rPr>
      </w:pPr>
      <w:r w:rsidRPr="00B47C33">
        <w:rPr>
          <w:rFonts w:ascii="Arial" w:hAnsi="Arial" w:cs="Arial"/>
          <w:b/>
          <w:sz w:val="22"/>
          <w:szCs w:val="22"/>
          <w:lang w:val="es-ES_tradnl"/>
        </w:rPr>
        <w:t xml:space="preserve">25.2.1 </w:t>
      </w:r>
      <w:r w:rsidRPr="00B47C33">
        <w:rPr>
          <w:rFonts w:ascii="Arial" w:hAnsi="Arial" w:cs="Arial"/>
          <w:b/>
          <w:sz w:val="22"/>
          <w:szCs w:val="22"/>
          <w:lang w:val="es-ES_tradnl"/>
        </w:rPr>
        <w:tab/>
        <w:t>Resolución a requerimiento de la ENTIDAD, por causales atribuibles al PROVEEDOR.</w:t>
      </w:r>
    </w:p>
    <w:p w:rsidR="0023218E" w:rsidRPr="00B47C33" w:rsidRDefault="0023218E" w:rsidP="0023218E">
      <w:pPr>
        <w:spacing w:after="120"/>
        <w:ind w:left="2124"/>
        <w:jc w:val="both"/>
        <w:rPr>
          <w:rFonts w:ascii="Arial" w:hAnsi="Arial" w:cs="Arial"/>
          <w:sz w:val="22"/>
          <w:szCs w:val="22"/>
          <w:lang w:val="es-ES_tradnl"/>
        </w:rPr>
      </w:pPr>
      <w:r w:rsidRPr="00B47C33">
        <w:rPr>
          <w:rFonts w:ascii="Arial" w:hAnsi="Arial" w:cs="Arial"/>
          <w:sz w:val="22"/>
          <w:szCs w:val="22"/>
          <w:lang w:val="es-ES_tradnl"/>
        </w:rPr>
        <w:t xml:space="preserve">La </w:t>
      </w:r>
      <w:r w:rsidRPr="00B47C33">
        <w:rPr>
          <w:rFonts w:ascii="Arial" w:hAnsi="Arial" w:cs="Arial"/>
          <w:b/>
          <w:sz w:val="22"/>
          <w:szCs w:val="22"/>
          <w:lang w:val="es-ES_tradnl"/>
        </w:rPr>
        <w:t>ENTIDAD</w:t>
      </w:r>
      <w:r w:rsidRPr="00B47C33">
        <w:rPr>
          <w:rFonts w:ascii="Arial" w:hAnsi="Arial" w:cs="Arial"/>
          <w:sz w:val="22"/>
          <w:szCs w:val="22"/>
          <w:lang w:val="es-ES_tradnl"/>
        </w:rPr>
        <w:t>,</w:t>
      </w:r>
      <w:r w:rsidRPr="00B47C33">
        <w:rPr>
          <w:rFonts w:ascii="Arial" w:hAnsi="Arial" w:cs="Arial"/>
          <w:b/>
          <w:sz w:val="22"/>
          <w:szCs w:val="22"/>
          <w:lang w:val="es-ES_tradnl"/>
        </w:rPr>
        <w:t xml:space="preserve"> </w:t>
      </w:r>
      <w:r w:rsidRPr="00B47C33">
        <w:rPr>
          <w:rFonts w:ascii="Arial" w:hAnsi="Arial" w:cs="Arial"/>
          <w:sz w:val="22"/>
          <w:szCs w:val="22"/>
          <w:lang w:val="es-ES_tradnl"/>
        </w:rPr>
        <w:t>podrá proceder al trámite de resolución del Contrato, en los siguientes casos:</w:t>
      </w:r>
    </w:p>
    <w:p w:rsidR="0023218E" w:rsidRPr="00B47C33" w:rsidRDefault="0023218E" w:rsidP="001C3E30">
      <w:pPr>
        <w:numPr>
          <w:ilvl w:val="0"/>
          <w:numId w:val="45"/>
        </w:numPr>
        <w:tabs>
          <w:tab w:val="num" w:pos="2427"/>
        </w:tabs>
        <w:spacing w:after="120"/>
        <w:ind w:left="2427" w:hanging="303"/>
        <w:jc w:val="both"/>
        <w:rPr>
          <w:rFonts w:ascii="Arial" w:hAnsi="Arial" w:cs="Arial"/>
          <w:b/>
          <w:sz w:val="22"/>
          <w:szCs w:val="22"/>
          <w:lang w:val="es-ES_tradnl"/>
        </w:rPr>
      </w:pPr>
      <w:r w:rsidRPr="00B47C33">
        <w:rPr>
          <w:rFonts w:ascii="Arial" w:hAnsi="Arial" w:cs="Arial"/>
          <w:sz w:val="22"/>
          <w:szCs w:val="22"/>
          <w:lang w:val="es-ES_tradnl"/>
        </w:rPr>
        <w:lastRenderedPageBreak/>
        <w:t xml:space="preserve">Por incumplimiento del Contrato por parte del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23218E" w:rsidRPr="00B47C33" w:rsidRDefault="0023218E" w:rsidP="001C3E30">
      <w:pPr>
        <w:numPr>
          <w:ilvl w:val="0"/>
          <w:numId w:val="45"/>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disolución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w:t>
      </w:r>
    </w:p>
    <w:p w:rsidR="0023218E" w:rsidRPr="00B47C33" w:rsidRDefault="0023218E" w:rsidP="001C3E30">
      <w:pPr>
        <w:numPr>
          <w:ilvl w:val="0"/>
          <w:numId w:val="45"/>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quiebra declarada del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23218E" w:rsidRPr="00B47C33" w:rsidRDefault="0023218E" w:rsidP="001C3E30">
      <w:pPr>
        <w:numPr>
          <w:ilvl w:val="0"/>
          <w:numId w:val="45"/>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incumplimiento injustificado del plazo de entrega de la Adquisición sin que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adopte medidas necesarias y oportunas para recuperar su demora y asegurar la conclusión de la entrega dentro del plazo vigente.</w:t>
      </w:r>
    </w:p>
    <w:p w:rsidR="0023218E" w:rsidRPr="00B47C33" w:rsidRDefault="0023218E" w:rsidP="001C3E30">
      <w:pPr>
        <w:numPr>
          <w:ilvl w:val="0"/>
          <w:numId w:val="45"/>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Cuando el monto de la multa por atraso en la entrega alcance el 10% (diez por ciento) del monto total del Contrato, decisión optativa, o el 20% (veinte por ciento) de forma obligatoria.</w:t>
      </w:r>
    </w:p>
    <w:p w:rsidR="0023218E" w:rsidRPr="00B47C33" w:rsidRDefault="0023218E" w:rsidP="001C3E30">
      <w:pPr>
        <w:numPr>
          <w:ilvl w:val="0"/>
          <w:numId w:val="45"/>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Por motivos de fuerza mayor o caso fortuito.</w:t>
      </w:r>
    </w:p>
    <w:p w:rsidR="0023218E" w:rsidRPr="00B47C33" w:rsidRDefault="0023218E" w:rsidP="001C3E30">
      <w:pPr>
        <w:numPr>
          <w:ilvl w:val="0"/>
          <w:numId w:val="45"/>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incumplimiento de la cláusula (Anticorrupción). </w:t>
      </w:r>
    </w:p>
    <w:p w:rsidR="0023218E" w:rsidRPr="00B47C33" w:rsidRDefault="0023218E" w:rsidP="0023218E">
      <w:pPr>
        <w:tabs>
          <w:tab w:val="left" w:pos="851"/>
        </w:tabs>
        <w:spacing w:after="120"/>
        <w:ind w:left="2127" w:hanging="2127"/>
        <w:jc w:val="both"/>
        <w:rPr>
          <w:rFonts w:ascii="Arial" w:hAnsi="Arial" w:cs="Arial"/>
          <w:b/>
          <w:sz w:val="22"/>
          <w:szCs w:val="22"/>
          <w:lang w:val="es-ES_tradnl"/>
        </w:rPr>
      </w:pPr>
      <w:r w:rsidRPr="00B47C33">
        <w:rPr>
          <w:rFonts w:ascii="Arial" w:hAnsi="Arial" w:cs="Arial"/>
          <w:b/>
          <w:sz w:val="22"/>
          <w:szCs w:val="22"/>
          <w:lang w:val="es-ES_tradnl"/>
        </w:rPr>
        <w:tab/>
        <w:t xml:space="preserve">25.2.2   </w:t>
      </w:r>
      <w:r w:rsidRPr="00B47C33">
        <w:rPr>
          <w:rFonts w:ascii="Arial" w:hAnsi="Arial" w:cs="Arial"/>
          <w:b/>
          <w:sz w:val="22"/>
          <w:szCs w:val="22"/>
          <w:lang w:val="es-ES_tradnl"/>
        </w:rPr>
        <w:tab/>
        <w:t>Resolución a requerimiento del PROVEEDOR, por causales atribuibles a la ENTIDAD.</w:t>
      </w:r>
    </w:p>
    <w:p w:rsidR="0023218E" w:rsidRPr="00B47C33" w:rsidRDefault="0023218E" w:rsidP="0023218E">
      <w:pPr>
        <w:spacing w:after="120"/>
        <w:ind w:left="2127"/>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podrá proceder al trámite de resolución del Contrato, en los siguientes casos:</w:t>
      </w:r>
    </w:p>
    <w:p w:rsidR="0023218E" w:rsidRPr="00B47C33" w:rsidRDefault="0023218E" w:rsidP="001C3E30">
      <w:pPr>
        <w:pStyle w:val="Prrafodelista"/>
        <w:numPr>
          <w:ilvl w:val="0"/>
          <w:numId w:val="53"/>
        </w:numPr>
        <w:spacing w:after="120"/>
        <w:jc w:val="both"/>
        <w:rPr>
          <w:rFonts w:ascii="Arial" w:hAnsi="Arial" w:cs="Arial"/>
          <w:sz w:val="22"/>
          <w:szCs w:val="22"/>
          <w:lang w:val="es-ES_tradnl"/>
        </w:rPr>
      </w:pPr>
      <w:r w:rsidRPr="00B47C33">
        <w:rPr>
          <w:rFonts w:ascii="Arial" w:hAnsi="Arial" w:cs="Arial"/>
          <w:sz w:val="22"/>
          <w:szCs w:val="22"/>
          <w:lang w:val="es-ES_tradnl"/>
        </w:rPr>
        <w:t xml:space="preserve">Por instrucciones injustificadas emanadas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para la suspensión de la </w:t>
      </w:r>
      <w:r w:rsidRPr="00B47C33">
        <w:rPr>
          <w:rFonts w:ascii="Arial" w:hAnsi="Arial" w:cs="Arial"/>
          <w:sz w:val="22"/>
          <w:szCs w:val="22"/>
        </w:rPr>
        <w:t>Adquisición</w:t>
      </w:r>
      <w:r w:rsidRPr="00B47C33">
        <w:rPr>
          <w:rFonts w:ascii="Arial" w:hAnsi="Arial" w:cs="Arial"/>
          <w:sz w:val="22"/>
          <w:szCs w:val="22"/>
          <w:lang w:val="es-ES_tradnl"/>
        </w:rPr>
        <w:t xml:space="preserve"> por más de 30 (treinta) días calendario.</w:t>
      </w:r>
    </w:p>
    <w:p w:rsidR="0023218E" w:rsidRPr="00B47C33" w:rsidRDefault="0023218E" w:rsidP="001C3E30">
      <w:pPr>
        <w:pStyle w:val="Prrafodelista"/>
        <w:numPr>
          <w:ilvl w:val="0"/>
          <w:numId w:val="53"/>
        </w:numPr>
        <w:spacing w:after="120"/>
        <w:jc w:val="both"/>
        <w:rPr>
          <w:rFonts w:ascii="Arial" w:hAnsi="Arial" w:cs="Arial"/>
          <w:b/>
          <w:sz w:val="22"/>
          <w:szCs w:val="22"/>
          <w:lang w:val="es-ES_tradnl"/>
        </w:rPr>
      </w:pPr>
      <w:r w:rsidRPr="00B47C33">
        <w:rPr>
          <w:rFonts w:ascii="Arial" w:hAnsi="Arial" w:cs="Arial"/>
          <w:sz w:val="22"/>
          <w:szCs w:val="22"/>
          <w:lang w:val="es-ES_tradnl"/>
        </w:rPr>
        <w:t xml:space="preserve">Si apartándose de los términos del Contrato,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pretende efectuar aumento o disminución en las cantidades de la Adquisición, sin la emisión del contrato modificatorio correspondiente.</w:t>
      </w:r>
    </w:p>
    <w:p w:rsidR="0023218E" w:rsidRPr="00B47C33" w:rsidRDefault="0023218E" w:rsidP="0023218E">
      <w:pPr>
        <w:pStyle w:val="Prrafodelista"/>
        <w:spacing w:after="120"/>
        <w:ind w:left="1996" w:hanging="1145"/>
        <w:jc w:val="both"/>
        <w:rPr>
          <w:rFonts w:ascii="Arial" w:hAnsi="Arial" w:cs="Arial"/>
          <w:color w:val="000000"/>
          <w:sz w:val="22"/>
          <w:szCs w:val="22"/>
        </w:rPr>
      </w:pPr>
      <w:r w:rsidRPr="00B47C33">
        <w:rPr>
          <w:rFonts w:ascii="Arial" w:hAnsi="Arial" w:cs="Arial"/>
          <w:b/>
          <w:color w:val="000000"/>
          <w:sz w:val="22"/>
          <w:szCs w:val="22"/>
        </w:rPr>
        <w:t>25.2.3</w:t>
      </w:r>
      <w:r w:rsidRPr="00B47C33">
        <w:rPr>
          <w:rFonts w:ascii="Arial" w:hAnsi="Arial"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3218E" w:rsidRPr="00B47C33" w:rsidRDefault="0023218E" w:rsidP="0023218E">
      <w:pPr>
        <w:pStyle w:val="Prrafodelista"/>
        <w:spacing w:after="120"/>
        <w:ind w:left="1996" w:hanging="1145"/>
        <w:jc w:val="both"/>
        <w:rPr>
          <w:rFonts w:ascii="Arial" w:hAnsi="Arial" w:cs="Arial"/>
          <w:color w:val="000000"/>
          <w:sz w:val="22"/>
          <w:szCs w:val="22"/>
        </w:rPr>
      </w:pPr>
      <w:r w:rsidRPr="00B47C33">
        <w:rPr>
          <w:rFonts w:ascii="Arial" w:hAnsi="Arial" w:cs="Arial"/>
          <w:b/>
          <w:color w:val="000000"/>
          <w:sz w:val="22"/>
          <w:szCs w:val="22"/>
        </w:rPr>
        <w:t>25.2.4</w:t>
      </w:r>
      <w:r w:rsidRPr="00B47C33">
        <w:rPr>
          <w:rFonts w:ascii="Arial" w:hAnsi="Arial" w:cs="Arial"/>
          <w:b/>
          <w:color w:val="000000"/>
          <w:sz w:val="22"/>
          <w:szCs w:val="22"/>
        </w:rPr>
        <w:tab/>
      </w:r>
      <w:r w:rsidRPr="00B47C33">
        <w:rPr>
          <w:rFonts w:ascii="Arial" w:hAnsi="Arial" w:cs="Arial"/>
          <w:color w:val="000000"/>
          <w:sz w:val="22"/>
          <w:szCs w:val="22"/>
        </w:rPr>
        <w:t xml:space="preserve">La </w:t>
      </w:r>
      <w:r w:rsidRPr="00B47C33">
        <w:rPr>
          <w:rFonts w:ascii="Arial" w:hAnsi="Arial" w:cs="Arial"/>
          <w:b/>
          <w:color w:val="000000"/>
          <w:sz w:val="22"/>
          <w:szCs w:val="22"/>
        </w:rPr>
        <w:t xml:space="preserve">ENTIDAD </w:t>
      </w:r>
      <w:r w:rsidRPr="00B47C33">
        <w:rPr>
          <w:rFonts w:ascii="Arial" w:hAnsi="Arial" w:cs="Arial"/>
          <w:color w:val="000000"/>
          <w:sz w:val="22"/>
          <w:szCs w:val="22"/>
        </w:rPr>
        <w:t xml:space="preserve">en cualquier momento podrá resolver de manera unilateral </w:t>
      </w:r>
      <w:r w:rsidRPr="00B47C33">
        <w:rPr>
          <w:rFonts w:ascii="Arial" w:hAnsi="Arial"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B47C33">
        <w:rPr>
          <w:rFonts w:ascii="Arial" w:hAnsi="Arial" w:cs="Arial"/>
          <w:b/>
          <w:sz w:val="22"/>
          <w:szCs w:val="22"/>
        </w:rPr>
        <w:t>PROVEEDOR</w:t>
      </w:r>
      <w:r w:rsidRPr="00B47C33">
        <w:rPr>
          <w:rFonts w:ascii="Arial" w:hAnsi="Arial" w:cs="Arial"/>
          <w:sz w:val="22"/>
          <w:szCs w:val="22"/>
        </w:rPr>
        <w:t>, sin lugar a ningún tipo de resarcimiento por parte de la</w:t>
      </w:r>
      <w:r w:rsidRPr="00B47C33">
        <w:rPr>
          <w:rFonts w:ascii="Arial" w:hAnsi="Arial" w:cs="Arial"/>
          <w:b/>
          <w:sz w:val="22"/>
          <w:szCs w:val="22"/>
        </w:rPr>
        <w:t xml:space="preserve"> ENTIDAD a </w:t>
      </w:r>
      <w:r w:rsidRPr="00B47C33">
        <w:rPr>
          <w:rFonts w:ascii="Arial" w:hAnsi="Arial" w:cs="Arial"/>
          <w:sz w:val="22"/>
          <w:szCs w:val="22"/>
        </w:rPr>
        <w:t>favor del</w:t>
      </w:r>
      <w:r w:rsidRPr="00B47C33">
        <w:rPr>
          <w:rFonts w:ascii="Arial" w:hAnsi="Arial" w:cs="Arial"/>
          <w:b/>
          <w:sz w:val="22"/>
          <w:szCs w:val="22"/>
        </w:rPr>
        <w:t xml:space="preserve"> PROVEEDOR.</w:t>
      </w:r>
    </w:p>
    <w:p w:rsidR="0023218E" w:rsidRPr="00B47C33" w:rsidRDefault="0023218E" w:rsidP="001C3E30">
      <w:pPr>
        <w:pStyle w:val="Prrafodelista"/>
        <w:numPr>
          <w:ilvl w:val="2"/>
          <w:numId w:val="55"/>
        </w:numPr>
        <w:tabs>
          <w:tab w:val="left" w:pos="1985"/>
        </w:tabs>
        <w:spacing w:after="120"/>
        <w:ind w:left="1985" w:hanging="1134"/>
        <w:jc w:val="both"/>
        <w:rPr>
          <w:rFonts w:ascii="Arial" w:hAnsi="Arial" w:cs="Arial"/>
          <w:sz w:val="22"/>
          <w:szCs w:val="22"/>
          <w:lang w:val="es-ES_tradnl"/>
        </w:rPr>
      </w:pPr>
      <w:r w:rsidRPr="00B47C33">
        <w:rPr>
          <w:rFonts w:ascii="Arial" w:hAnsi="Arial" w:cs="Arial"/>
          <w:b/>
          <w:sz w:val="22"/>
          <w:szCs w:val="22"/>
          <w:lang w:val="es-ES_tradnl"/>
        </w:rPr>
        <w:t xml:space="preserve">Reglas aplicables a la resolución: </w:t>
      </w:r>
    </w:p>
    <w:p w:rsidR="0023218E" w:rsidRPr="00B47C33" w:rsidRDefault="0023218E" w:rsidP="0023218E">
      <w:pPr>
        <w:spacing w:after="120"/>
        <w:ind w:left="1996"/>
        <w:jc w:val="both"/>
        <w:rPr>
          <w:rFonts w:ascii="Arial" w:hAnsi="Arial" w:cs="Arial"/>
          <w:sz w:val="22"/>
          <w:szCs w:val="22"/>
          <w:lang w:val="es-ES_tradnl"/>
        </w:rPr>
      </w:pPr>
      <w:r w:rsidRPr="00B47C33">
        <w:rPr>
          <w:rFonts w:ascii="Arial" w:hAnsi="Arial" w:cs="Arial"/>
          <w:sz w:val="22"/>
          <w:szCs w:val="22"/>
          <w:lang w:val="es-ES_tradn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23218E" w:rsidRPr="00B47C33" w:rsidRDefault="0023218E" w:rsidP="0023218E">
      <w:pPr>
        <w:spacing w:after="120"/>
        <w:ind w:left="1996"/>
        <w:jc w:val="both"/>
        <w:rPr>
          <w:rFonts w:ascii="Arial" w:hAnsi="Arial" w:cs="Arial"/>
          <w:sz w:val="22"/>
          <w:szCs w:val="22"/>
          <w:lang w:val="es-ES_tradnl"/>
        </w:rPr>
      </w:pPr>
      <w:r w:rsidRPr="00B47C33">
        <w:rPr>
          <w:rFonts w:ascii="Arial" w:hAnsi="Arial" w:cs="Arial"/>
          <w:sz w:val="22"/>
          <w:szCs w:val="22"/>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requirente de la </w:t>
      </w:r>
      <w:r w:rsidRPr="00B47C33">
        <w:rPr>
          <w:rFonts w:ascii="Arial" w:hAnsi="Arial" w:cs="Arial"/>
          <w:sz w:val="22"/>
          <w:szCs w:val="22"/>
          <w:lang w:val="es-ES_tradnl"/>
        </w:rPr>
        <w:lastRenderedPageBreak/>
        <w:t>resolución expresara por escrito su conformidad a la solución, el aviso de intención de resolución será retirado.</w:t>
      </w:r>
    </w:p>
    <w:p w:rsidR="0023218E" w:rsidRPr="00494B55" w:rsidRDefault="0023218E" w:rsidP="0023218E">
      <w:pPr>
        <w:spacing w:after="120"/>
        <w:ind w:left="1996"/>
        <w:jc w:val="both"/>
        <w:rPr>
          <w:rFonts w:ascii="Arial" w:hAnsi="Arial" w:cs="Arial"/>
          <w:sz w:val="22"/>
          <w:szCs w:val="22"/>
          <w:lang w:val="es-ES_tradnl"/>
        </w:rPr>
      </w:pPr>
      <w:r w:rsidRPr="00B47C33">
        <w:rPr>
          <w:rFonts w:ascii="Arial" w:hAnsi="Arial" w:cs="Arial"/>
          <w:sz w:val="22"/>
          <w:szCs w:val="22"/>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w:t>
      </w:r>
      <w:r w:rsidRPr="00494B55">
        <w:rPr>
          <w:rFonts w:ascii="Arial" w:hAnsi="Arial" w:cs="Arial"/>
          <w:sz w:val="22"/>
          <w:szCs w:val="22"/>
          <w:lang w:val="es-ES_tradnl"/>
        </w:rPr>
        <w:t xml:space="preserve">resolución del Contrato se ha hecho efectiva, </w:t>
      </w:r>
    </w:p>
    <w:p w:rsidR="0023218E" w:rsidRPr="00494B55" w:rsidRDefault="0023218E" w:rsidP="0023218E">
      <w:pPr>
        <w:spacing w:after="120"/>
        <w:ind w:left="1996"/>
        <w:jc w:val="both"/>
        <w:rPr>
          <w:rFonts w:ascii="Arial" w:hAnsi="Arial" w:cs="Arial"/>
          <w:sz w:val="22"/>
          <w:szCs w:val="22"/>
          <w:lang w:val="es-ES_tradnl"/>
        </w:rPr>
      </w:pPr>
      <w:r w:rsidRPr="00494B55">
        <w:rPr>
          <w:rFonts w:ascii="Arial" w:hAnsi="Arial" w:cs="Arial"/>
          <w:sz w:val="22"/>
          <w:szCs w:val="22"/>
          <w:lang w:val="es-ES_tradnl"/>
        </w:rPr>
        <w:t xml:space="preserve">En caso que el monto de la multa por atraso en la entrega alcance al 20% (veinte por ciento) del monto total del Contrato, la </w:t>
      </w:r>
      <w:r w:rsidRPr="00494B55">
        <w:rPr>
          <w:rFonts w:ascii="Arial" w:hAnsi="Arial" w:cs="Arial"/>
          <w:b/>
          <w:sz w:val="22"/>
          <w:szCs w:val="22"/>
          <w:lang w:val="es-ES_tradnl"/>
        </w:rPr>
        <w:t>ENTIDAD</w:t>
      </w:r>
      <w:r w:rsidRPr="00494B55">
        <w:rPr>
          <w:rFonts w:ascii="Arial" w:hAnsi="Arial" w:cs="Arial"/>
          <w:sz w:val="22"/>
          <w:szCs w:val="22"/>
          <w:lang w:val="es-ES_tradnl"/>
        </w:rPr>
        <w:t xml:space="preserve"> deberá notificar mediante carta notariada que la resolución de Contrato se ha hecho efectiva. </w:t>
      </w:r>
    </w:p>
    <w:p w:rsidR="0023218E" w:rsidRPr="00494B55" w:rsidRDefault="0023218E" w:rsidP="0023218E">
      <w:pPr>
        <w:tabs>
          <w:tab w:val="left" w:pos="567"/>
        </w:tabs>
        <w:spacing w:after="120"/>
        <w:ind w:left="1985"/>
        <w:jc w:val="both"/>
        <w:rPr>
          <w:rFonts w:ascii="Arial" w:hAnsi="Arial" w:cs="Arial"/>
          <w:sz w:val="22"/>
          <w:szCs w:val="22"/>
          <w:lang w:val="es-ES_tradnl"/>
        </w:rPr>
      </w:pPr>
      <w:r w:rsidRPr="00494B55">
        <w:rPr>
          <w:rFonts w:ascii="Arial" w:hAnsi="Arial"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94B55">
        <w:rPr>
          <w:rFonts w:ascii="Arial" w:hAnsi="Arial" w:cs="Arial"/>
          <w:color w:val="000000"/>
          <w:sz w:val="22"/>
          <w:szCs w:val="22"/>
        </w:rPr>
        <w:t>incluir los montos a reconocer por las prestaciones ejecutadas por las Partes.</w:t>
      </w:r>
    </w:p>
    <w:p w:rsidR="0023218E" w:rsidRPr="00494B55" w:rsidRDefault="0023218E" w:rsidP="0023218E">
      <w:pPr>
        <w:tabs>
          <w:tab w:val="left" w:pos="567"/>
        </w:tabs>
        <w:spacing w:after="120"/>
        <w:jc w:val="both"/>
        <w:rPr>
          <w:rFonts w:ascii="Arial" w:hAnsi="Arial" w:cs="Arial"/>
          <w:b/>
          <w:bCs/>
          <w:sz w:val="22"/>
          <w:szCs w:val="22"/>
        </w:rPr>
      </w:pPr>
      <w:r w:rsidRPr="00494B55">
        <w:rPr>
          <w:rFonts w:ascii="Arial" w:hAnsi="Arial" w:cs="Arial"/>
          <w:sz w:val="22"/>
          <w:szCs w:val="22"/>
          <w:lang w:val="es-ES_tradnl"/>
        </w:rPr>
        <w:t xml:space="preserve">En caso que se proceda a la resolución del Contrato, por razones atribuibles al </w:t>
      </w:r>
      <w:r w:rsidRPr="00494B55">
        <w:rPr>
          <w:rFonts w:ascii="Arial" w:hAnsi="Arial" w:cs="Arial"/>
          <w:b/>
          <w:sz w:val="22"/>
          <w:szCs w:val="22"/>
          <w:lang w:val="es-ES_tradnl"/>
        </w:rPr>
        <w:t>PROVEEDOR</w:t>
      </w:r>
      <w:r w:rsidRPr="00494B55">
        <w:rPr>
          <w:rFonts w:ascii="Arial" w:hAnsi="Arial" w:cs="Arial"/>
          <w:sz w:val="22"/>
          <w:szCs w:val="22"/>
          <w:lang w:val="es-ES_tradnl"/>
        </w:rPr>
        <w:t>,</w:t>
      </w:r>
      <w:r w:rsidRPr="00494B55">
        <w:rPr>
          <w:rFonts w:ascii="Arial" w:hAnsi="Arial" w:cs="Arial"/>
          <w:b/>
          <w:sz w:val="22"/>
          <w:szCs w:val="22"/>
          <w:lang w:val="es-ES_tradnl"/>
        </w:rPr>
        <w:t xml:space="preserve"> </w:t>
      </w:r>
      <w:r w:rsidRPr="00494B55">
        <w:rPr>
          <w:rFonts w:ascii="Arial" w:hAnsi="Arial" w:cs="Arial"/>
          <w:sz w:val="22"/>
          <w:szCs w:val="22"/>
        </w:rPr>
        <w:t xml:space="preserve">se ejecutará en favor de la </w:t>
      </w:r>
      <w:r w:rsidRPr="00494B55">
        <w:rPr>
          <w:rFonts w:ascii="Arial" w:hAnsi="Arial" w:cs="Arial"/>
          <w:b/>
          <w:sz w:val="22"/>
          <w:szCs w:val="22"/>
        </w:rPr>
        <w:t>ENTIDAD</w:t>
      </w:r>
      <w:r w:rsidRPr="00494B55">
        <w:rPr>
          <w:rFonts w:ascii="Arial" w:hAnsi="Arial" w:cs="Arial"/>
          <w:sz w:val="22"/>
          <w:szCs w:val="22"/>
        </w:rPr>
        <w:t xml:space="preserve"> la garantía de cumplimiento de Contrato. Por otro lado, también se consolidan a favor de la </w:t>
      </w:r>
      <w:r w:rsidRPr="00494B55">
        <w:rPr>
          <w:rFonts w:ascii="Arial" w:hAnsi="Arial" w:cs="Arial"/>
          <w:b/>
          <w:sz w:val="22"/>
          <w:szCs w:val="22"/>
        </w:rPr>
        <w:t>ENTIDAD</w:t>
      </w:r>
      <w:r w:rsidRPr="00494B55">
        <w:rPr>
          <w:rFonts w:ascii="Arial" w:hAnsi="Arial" w:cs="Arial"/>
          <w:sz w:val="22"/>
          <w:szCs w:val="22"/>
        </w:rPr>
        <w:t xml:space="preserve"> las multas o penalidades</w:t>
      </w:r>
      <w:r w:rsidRPr="00494B55">
        <w:rPr>
          <w:rFonts w:ascii="Arial" w:hAnsi="Arial" w:cs="Arial"/>
          <w:b/>
          <w:bCs/>
          <w:sz w:val="22"/>
          <w:szCs w:val="22"/>
        </w:rPr>
        <w:t>.</w:t>
      </w:r>
    </w:p>
    <w:p w:rsidR="0023218E" w:rsidRPr="00494B55" w:rsidRDefault="0023218E" w:rsidP="0023218E">
      <w:pPr>
        <w:spacing w:after="120"/>
        <w:jc w:val="both"/>
        <w:rPr>
          <w:rFonts w:ascii="Arial" w:hAnsi="Arial" w:cs="Arial"/>
          <w:b/>
          <w:sz w:val="22"/>
          <w:szCs w:val="22"/>
          <w:u w:val="single"/>
        </w:rPr>
      </w:pPr>
      <w:r w:rsidRPr="00494B55">
        <w:rPr>
          <w:rFonts w:ascii="Arial" w:hAnsi="Arial" w:cs="Arial"/>
          <w:b/>
          <w:sz w:val="22"/>
          <w:szCs w:val="22"/>
          <w:u w:val="single"/>
        </w:rPr>
        <w:t>VIGÉSIMA SEXTA.- (CIERRE DE CONTRATO)</w:t>
      </w:r>
    </w:p>
    <w:p w:rsidR="0023218E" w:rsidRPr="00494B55" w:rsidRDefault="0023218E" w:rsidP="0023218E">
      <w:pPr>
        <w:widowControl w:val="0"/>
        <w:spacing w:after="120"/>
        <w:jc w:val="both"/>
        <w:rPr>
          <w:rFonts w:ascii="Arial" w:hAnsi="Arial" w:cs="Arial"/>
          <w:sz w:val="22"/>
          <w:szCs w:val="22"/>
        </w:rPr>
      </w:pPr>
      <w:r w:rsidRPr="00494B55">
        <w:rPr>
          <w:rFonts w:ascii="Arial" w:hAnsi="Arial" w:cs="Arial"/>
          <w:sz w:val="22"/>
          <w:szCs w:val="22"/>
        </w:rPr>
        <w:t>Terminado el Contrato, por su cumplimiento, las Partes firmarán un acta de cierre del Contrato manifestando los términos de recepción o nota de recepción de la Adquisición efectivamente ejecutada.</w:t>
      </w:r>
    </w:p>
    <w:p w:rsidR="0023218E" w:rsidRPr="00494B55" w:rsidRDefault="0023218E" w:rsidP="0023218E">
      <w:pPr>
        <w:widowControl w:val="0"/>
        <w:spacing w:after="120"/>
        <w:jc w:val="both"/>
        <w:rPr>
          <w:rFonts w:ascii="Arial" w:hAnsi="Arial" w:cs="Arial"/>
          <w:sz w:val="22"/>
          <w:szCs w:val="22"/>
        </w:rPr>
      </w:pPr>
      <w:r w:rsidRPr="00494B55">
        <w:rPr>
          <w:rFonts w:ascii="Arial" w:hAnsi="Arial"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23218E" w:rsidRPr="005A2F5A" w:rsidRDefault="0023218E" w:rsidP="0023218E">
      <w:pPr>
        <w:spacing w:after="120"/>
        <w:jc w:val="both"/>
        <w:rPr>
          <w:rFonts w:ascii="Arial" w:hAnsi="Arial" w:cs="Arial"/>
          <w:b/>
          <w:sz w:val="22"/>
          <w:szCs w:val="22"/>
          <w:u w:val="single"/>
          <w:lang w:val="es-ES_tradnl"/>
        </w:rPr>
      </w:pPr>
      <w:r w:rsidRPr="00494B55">
        <w:rPr>
          <w:rFonts w:ascii="Arial" w:hAnsi="Arial" w:cs="Arial"/>
          <w:b/>
          <w:sz w:val="22"/>
          <w:szCs w:val="22"/>
          <w:u w:val="single"/>
          <w:lang w:val="es-ES_tradnl"/>
        </w:rPr>
        <w:t>VIGÉSIMA SÉPTIMA.- (SOLUCIÓN DE C</w:t>
      </w:r>
      <w:r>
        <w:rPr>
          <w:rFonts w:ascii="Arial" w:hAnsi="Arial" w:cs="Arial"/>
          <w:b/>
          <w:sz w:val="22"/>
          <w:szCs w:val="22"/>
          <w:u w:val="single"/>
          <w:lang w:val="es-ES_tradnl"/>
        </w:rPr>
        <w:t xml:space="preserve">ONTROVERSIAS) </w:t>
      </w:r>
      <w:r w:rsidRPr="00494B55">
        <w:rPr>
          <w:rFonts w:ascii="Arial" w:hAnsi="Arial" w:cs="Arial"/>
          <w:b/>
          <w:bCs/>
          <w:sz w:val="22"/>
          <w:szCs w:val="22"/>
          <w:u w:val="single"/>
          <w:lang w:val="es-ES_tradnl"/>
        </w:rPr>
        <w:t>(</w:t>
      </w:r>
      <w:r w:rsidRPr="00494B55">
        <w:rPr>
          <w:rFonts w:ascii="Arial" w:hAnsi="Arial" w:cs="Arial"/>
          <w:bCs/>
          <w:sz w:val="22"/>
          <w:szCs w:val="22"/>
          <w:u w:val="single"/>
          <w:lang w:val="es-ES_tradnl"/>
        </w:rPr>
        <w:t>Aplicable conforme la disposición transitoria cuarta de la Ley N° 708 de Conciliación y Arbitraje</w:t>
      </w:r>
      <w:r w:rsidRPr="00494B55">
        <w:rPr>
          <w:rFonts w:ascii="Arial" w:hAnsi="Arial" w:cs="Arial"/>
          <w:b/>
          <w:bCs/>
          <w:sz w:val="22"/>
          <w:szCs w:val="22"/>
          <w:u w:val="single"/>
          <w:lang w:val="es-ES_tradnl"/>
        </w:rPr>
        <w:t>).</w:t>
      </w:r>
    </w:p>
    <w:p w:rsidR="0023218E" w:rsidRPr="00494B55" w:rsidRDefault="0023218E" w:rsidP="0023218E">
      <w:pPr>
        <w:spacing w:before="120" w:after="120"/>
        <w:ind w:left="709" w:right="49" w:hanging="709"/>
        <w:jc w:val="both"/>
        <w:rPr>
          <w:rFonts w:ascii="Arial" w:hAnsi="Arial" w:cs="Arial"/>
          <w:b/>
          <w:bCs/>
          <w:sz w:val="22"/>
          <w:szCs w:val="22"/>
          <w:u w:val="single"/>
          <w:lang w:val="es-BO"/>
        </w:rPr>
      </w:pPr>
      <w:r>
        <w:rPr>
          <w:rFonts w:ascii="Arial" w:hAnsi="Arial" w:cs="Arial"/>
          <w:b/>
          <w:bCs/>
          <w:sz w:val="22"/>
          <w:szCs w:val="22"/>
        </w:rPr>
        <w:t>27</w:t>
      </w:r>
      <w:r w:rsidRPr="00494B55">
        <w:rPr>
          <w:rFonts w:ascii="Arial" w:hAnsi="Arial" w:cs="Arial"/>
          <w:b/>
          <w:bCs/>
          <w:sz w:val="22"/>
          <w:szCs w:val="22"/>
        </w:rPr>
        <w:t>.1    Negociaciones</w:t>
      </w:r>
    </w:p>
    <w:p w:rsidR="0023218E" w:rsidRPr="00494B55" w:rsidRDefault="0023218E" w:rsidP="0023218E">
      <w:pPr>
        <w:spacing w:before="120" w:after="120"/>
        <w:ind w:left="709" w:right="49"/>
        <w:jc w:val="both"/>
        <w:rPr>
          <w:rFonts w:ascii="Arial" w:hAnsi="Arial" w:cs="Arial"/>
          <w:sz w:val="22"/>
          <w:szCs w:val="22"/>
        </w:rPr>
      </w:pPr>
      <w:r w:rsidRPr="00494B55">
        <w:rPr>
          <w:rFonts w:ascii="Arial" w:hAnsi="Arial" w:cs="Arial"/>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23218E" w:rsidRPr="00494B55" w:rsidRDefault="0023218E" w:rsidP="0023218E">
      <w:pPr>
        <w:keepNext/>
        <w:spacing w:before="120" w:after="120"/>
        <w:ind w:left="709" w:right="49" w:hanging="709"/>
        <w:rPr>
          <w:rFonts w:ascii="Arial" w:hAnsi="Arial" w:cs="Arial"/>
          <w:b/>
          <w:bCs/>
          <w:color w:val="000000"/>
          <w:sz w:val="22"/>
          <w:szCs w:val="22"/>
          <w:lang w:val="es-BO"/>
        </w:rPr>
      </w:pPr>
      <w:r>
        <w:rPr>
          <w:rFonts w:ascii="Arial" w:hAnsi="Arial" w:cs="Arial"/>
          <w:b/>
          <w:bCs/>
          <w:sz w:val="22"/>
          <w:szCs w:val="22"/>
        </w:rPr>
        <w:t>27</w:t>
      </w:r>
      <w:r w:rsidRPr="00494B55">
        <w:rPr>
          <w:rFonts w:ascii="Arial" w:hAnsi="Arial" w:cs="Arial"/>
          <w:b/>
          <w:bCs/>
          <w:sz w:val="22"/>
          <w:szCs w:val="22"/>
        </w:rPr>
        <w:t>.2    Resolución de Controversias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23218E" w:rsidRPr="00494B55" w:rsidRDefault="0023218E" w:rsidP="0023218E">
      <w:pPr>
        <w:spacing w:before="120" w:after="120"/>
        <w:ind w:left="709" w:right="49" w:hanging="1"/>
        <w:jc w:val="both"/>
        <w:rPr>
          <w:rFonts w:ascii="Arial" w:hAnsi="Arial" w:cs="Arial"/>
          <w:sz w:val="22"/>
          <w:szCs w:val="22"/>
          <w:lang w:eastAsia="es-BO"/>
        </w:rPr>
      </w:pPr>
      <w:r w:rsidRPr="00494B55">
        <w:rPr>
          <w:rFonts w:ascii="Arial" w:hAnsi="Arial" w:cs="Arial"/>
          <w:sz w:val="22"/>
          <w:szCs w:val="22"/>
        </w:rPr>
        <w:lastRenderedPageBreak/>
        <w:t xml:space="preserve">El tribunal arbitral será integrado por </w:t>
      </w:r>
      <w:r>
        <w:rPr>
          <w:rFonts w:ascii="Arial" w:hAnsi="Arial" w:cs="Arial"/>
          <w:sz w:val="22"/>
          <w:szCs w:val="22"/>
        </w:rPr>
        <w:t>0</w:t>
      </w:r>
      <w:r w:rsidRPr="00494B55">
        <w:rPr>
          <w:rFonts w:ascii="Arial" w:hAnsi="Arial" w:cs="Arial"/>
          <w:sz w:val="22"/>
          <w:szCs w:val="22"/>
        </w:rPr>
        <w:t xml:space="preserve">3 (tres) miembros. Cada Parte nombrará un sólo árbitro, y los dos árbitros elegirán un árbitro neutro, quien será el presidente. En caso de que los </w:t>
      </w:r>
      <w:r>
        <w:rPr>
          <w:rFonts w:ascii="Arial" w:hAnsi="Arial" w:cs="Arial"/>
          <w:sz w:val="22"/>
          <w:szCs w:val="22"/>
        </w:rPr>
        <w:t>0</w:t>
      </w:r>
      <w:r w:rsidRPr="00494B55">
        <w:rPr>
          <w:rFonts w:ascii="Arial" w:hAnsi="Arial" w:cs="Arial"/>
          <w:sz w:val="22"/>
          <w:szCs w:val="22"/>
        </w:rPr>
        <w:t>2 (dos) árbitros no lleguen a un acuerdo en la selección del tercer árbitro, el presidente será seleccionado de conformidad con las reglas.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23218E" w:rsidRPr="00494B55" w:rsidRDefault="0023218E" w:rsidP="0023218E">
      <w:pPr>
        <w:spacing w:before="120" w:after="120"/>
        <w:ind w:right="49"/>
        <w:jc w:val="both"/>
        <w:rPr>
          <w:rFonts w:ascii="Arial" w:hAnsi="Arial" w:cs="Arial"/>
          <w:sz w:val="22"/>
          <w:szCs w:val="22"/>
        </w:rPr>
      </w:pPr>
      <w:r w:rsidRPr="00494B55">
        <w:rPr>
          <w:rFonts w:ascii="Arial" w:hAnsi="Arial" w:cs="Arial"/>
          <w:sz w:val="22"/>
          <w:szCs w:val="22"/>
        </w:rPr>
        <w:t>Las siguientes reglas aplican al procedimiento de arbitraje:</w:t>
      </w:r>
    </w:p>
    <w:p w:rsidR="0023218E" w:rsidRPr="00494B55" w:rsidRDefault="0023218E" w:rsidP="0023218E">
      <w:pPr>
        <w:spacing w:before="120" w:after="120"/>
        <w:ind w:left="709" w:right="49" w:hanging="709"/>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.3    Limitaciones de Tiempo e Itinerarios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 xml:space="preserve">Los procedimientos se realizarán de manera rápida y, en la medida posible, tendrán el objetivo de que el laudo final se emita dentro de 6 (seis) meses luego de realizada la selección del árbitro presidente. </w:t>
      </w:r>
    </w:p>
    <w:p w:rsidR="0023218E" w:rsidRPr="00494B55" w:rsidRDefault="0023218E" w:rsidP="0023218E">
      <w:pPr>
        <w:spacing w:before="120" w:after="120"/>
        <w:ind w:left="709" w:right="49" w:hanging="709"/>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.4    Manejo de los Procedimientos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23218E" w:rsidRPr="00494B55" w:rsidRDefault="0023218E" w:rsidP="001C3E30">
      <w:pPr>
        <w:numPr>
          <w:ilvl w:val="2"/>
          <w:numId w:val="56"/>
        </w:numPr>
        <w:autoSpaceDN w:val="0"/>
        <w:spacing w:before="120" w:after="120"/>
        <w:ind w:left="1276" w:right="49" w:hanging="283"/>
        <w:jc w:val="both"/>
        <w:rPr>
          <w:rFonts w:ascii="Arial" w:hAnsi="Arial" w:cs="Arial"/>
          <w:sz w:val="22"/>
          <w:szCs w:val="22"/>
          <w:lang w:eastAsia="es-BO"/>
        </w:rPr>
      </w:pPr>
      <w:r w:rsidRPr="00494B55">
        <w:rPr>
          <w:rFonts w:ascii="Arial" w:hAnsi="Arial" w:cs="Arial"/>
          <w:sz w:val="22"/>
          <w:szCs w:val="22"/>
        </w:rPr>
        <w:t>Limitar asuntos para enfocarse en la parte medular de la reclamación.</w:t>
      </w:r>
    </w:p>
    <w:p w:rsidR="0023218E" w:rsidRPr="00494B55" w:rsidRDefault="0023218E" w:rsidP="001C3E30">
      <w:pPr>
        <w:numPr>
          <w:ilvl w:val="2"/>
          <w:numId w:val="56"/>
        </w:numPr>
        <w:autoSpaceDN w:val="0"/>
        <w:spacing w:before="120" w:after="120"/>
        <w:ind w:left="1276" w:right="49" w:hanging="283"/>
        <w:jc w:val="both"/>
        <w:rPr>
          <w:rFonts w:ascii="Arial" w:hAnsi="Arial" w:cs="Arial"/>
          <w:sz w:val="22"/>
          <w:szCs w:val="22"/>
        </w:rPr>
      </w:pPr>
      <w:r w:rsidRPr="00494B55">
        <w:rPr>
          <w:rFonts w:ascii="Arial" w:hAnsi="Arial" w:cs="Arial"/>
          <w:sz w:val="22"/>
          <w:szCs w:val="22"/>
        </w:rPr>
        <w:t>Excluir testimonio y otra prueba que considere irrelevante o acumulativa.</w:t>
      </w:r>
    </w:p>
    <w:p w:rsidR="0023218E" w:rsidRPr="00494B55" w:rsidRDefault="0023218E" w:rsidP="0023218E">
      <w:pPr>
        <w:spacing w:before="120" w:after="120"/>
        <w:ind w:left="709" w:right="49" w:hanging="709"/>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.5     Idioma y Árbitros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 xml:space="preserve">Todos los escritos y procedimientos serán en castellano.                     </w:t>
      </w:r>
    </w:p>
    <w:p w:rsidR="0023218E" w:rsidRPr="00494B55" w:rsidRDefault="0023218E" w:rsidP="0023218E">
      <w:pPr>
        <w:spacing w:before="120" w:after="120"/>
        <w:ind w:left="709" w:right="49" w:hanging="1"/>
        <w:jc w:val="both"/>
        <w:rPr>
          <w:rFonts w:ascii="Arial" w:hAnsi="Arial" w:cs="Arial"/>
          <w:sz w:val="22"/>
          <w:szCs w:val="22"/>
          <w:lang w:eastAsia="es-BO"/>
        </w:rPr>
      </w:pPr>
      <w:r w:rsidRPr="00494B55">
        <w:rPr>
          <w:rFonts w:ascii="Arial" w:hAnsi="Arial" w:cs="Arial"/>
          <w:sz w:val="22"/>
          <w:szCs w:val="22"/>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w:t>
      </w:r>
      <w:r w:rsidRPr="00494B55">
        <w:rPr>
          <w:rFonts w:ascii="Arial" w:hAnsi="Arial" w:cs="Arial"/>
          <w:sz w:val="22"/>
          <w:szCs w:val="22"/>
        </w:rPr>
        <w:lastRenderedPageBreak/>
        <w:t xml:space="preserve">defensas de la parte en rebeldía se podrán eliminar y se podrá otorgar un laudo parcial o final en contra de dicha parte, o los árbitros podrán ordenar aquellas sanciones menores que estime pertinentes. </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El laudo final será de cumplimiento obligatorio para las partes. El laudo final expresará que los árbitros lo emiten conforme a lo que han considerado como justo e imparcial.</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Todas las fechas límites especificados se podrán prorrogar por mutuo acuerdo por escrito de las partes de conformidad a lo establecido en la presente cláusula.</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Los procedimientos indicados en la presente cláusula, serán los procedimientos únicos y exclusivos para la resolución de disputas y reclamaciones entre las partes que surjan de o estén relacionadas con este contrato.</w:t>
      </w:r>
    </w:p>
    <w:p w:rsidR="0023218E" w:rsidRPr="00494B55" w:rsidRDefault="0023218E" w:rsidP="0023218E">
      <w:pPr>
        <w:spacing w:before="120" w:after="120"/>
        <w:ind w:left="709" w:right="1468" w:hanging="709"/>
        <w:jc w:val="both"/>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.6    Continuación del objeto de contratación</w:t>
      </w:r>
    </w:p>
    <w:p w:rsidR="0023218E" w:rsidRPr="00494B55" w:rsidRDefault="0023218E" w:rsidP="0023218E">
      <w:pPr>
        <w:spacing w:before="120" w:after="120"/>
        <w:ind w:left="709" w:right="333" w:hanging="1"/>
        <w:jc w:val="both"/>
        <w:rPr>
          <w:rFonts w:ascii="Arial" w:hAnsi="Arial" w:cs="Arial"/>
          <w:sz w:val="22"/>
          <w:szCs w:val="22"/>
        </w:rPr>
      </w:pPr>
      <w:r w:rsidRPr="00494B55">
        <w:rPr>
          <w:rFonts w:ascii="Arial" w:hAnsi="Arial" w:cs="Arial"/>
          <w:sz w:val="22"/>
          <w:szCs w:val="22"/>
        </w:rPr>
        <w:t xml:space="preserve">La realización del contrato continuará durante cualquier procedimiento relacionado con cualquier controversia, a menos que la </w:t>
      </w:r>
      <w:r w:rsidRPr="00494B55">
        <w:rPr>
          <w:rFonts w:ascii="Arial" w:hAnsi="Arial" w:cs="Arial"/>
          <w:b/>
          <w:bCs/>
          <w:sz w:val="22"/>
          <w:szCs w:val="22"/>
        </w:rPr>
        <w:t>ENTIDAD</w:t>
      </w:r>
      <w:r w:rsidRPr="00494B55">
        <w:rPr>
          <w:rFonts w:ascii="Arial" w:hAnsi="Arial" w:cs="Arial"/>
          <w:sz w:val="22"/>
          <w:szCs w:val="22"/>
        </w:rPr>
        <w:t xml:space="preserve"> ordene la suspensión de éste según lo estipulado en el presente contrato.</w:t>
      </w:r>
    </w:p>
    <w:p w:rsidR="0023218E" w:rsidRPr="00494B55" w:rsidRDefault="0023218E" w:rsidP="0023218E">
      <w:pPr>
        <w:spacing w:after="120"/>
        <w:jc w:val="both"/>
        <w:rPr>
          <w:rFonts w:ascii="Arial" w:hAnsi="Arial" w:cs="Arial"/>
          <w:b/>
          <w:sz w:val="22"/>
          <w:szCs w:val="22"/>
          <w:u w:val="single"/>
          <w:lang w:val="es-ES_tradnl"/>
        </w:rPr>
      </w:pPr>
      <w:r w:rsidRPr="00494B55">
        <w:rPr>
          <w:rFonts w:ascii="Arial" w:hAnsi="Arial" w:cs="Arial"/>
          <w:b/>
          <w:sz w:val="22"/>
          <w:szCs w:val="22"/>
          <w:u w:val="single"/>
          <w:lang w:val="es-ES_tradnl"/>
        </w:rPr>
        <w:t xml:space="preserve">VIGÉSIMA OCTAVA.- (MODIFICACIÓN AL CONTRATO) </w:t>
      </w:r>
    </w:p>
    <w:p w:rsidR="0023218E" w:rsidRPr="00494B55" w:rsidRDefault="0023218E" w:rsidP="0023218E">
      <w:pPr>
        <w:spacing w:after="120"/>
        <w:jc w:val="both"/>
        <w:rPr>
          <w:rFonts w:ascii="Arial" w:hAnsi="Arial" w:cs="Arial"/>
          <w:sz w:val="22"/>
          <w:szCs w:val="22"/>
          <w:lang w:val="es-ES_tradnl"/>
        </w:rPr>
      </w:pPr>
      <w:r w:rsidRPr="00494B55">
        <w:rPr>
          <w:rFonts w:ascii="Arial" w:hAnsi="Arial" w:cs="Arial"/>
          <w:sz w:val="22"/>
          <w:szCs w:val="22"/>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3218E" w:rsidRPr="00494B55" w:rsidRDefault="0023218E" w:rsidP="0023218E">
      <w:pPr>
        <w:spacing w:after="120"/>
        <w:jc w:val="both"/>
        <w:rPr>
          <w:rFonts w:ascii="Arial" w:hAnsi="Arial" w:cs="Arial"/>
          <w:sz w:val="22"/>
          <w:szCs w:val="22"/>
          <w:lang w:val="es-ES_tradnl"/>
        </w:rPr>
      </w:pPr>
      <w:r w:rsidRPr="00494B55">
        <w:rPr>
          <w:rFonts w:ascii="Arial" w:hAnsi="Arial" w:cs="Arial"/>
          <w:sz w:val="22"/>
          <w:szCs w:val="22"/>
          <w:lang w:val="es-ES_tradnl"/>
        </w:rPr>
        <w:t xml:space="preserve">Las referidas modificaciones se realizarán a través de uno o varios contratos modificatorios, que sumados no deberán exceder el 10% (diez por ciento) del monto del Contrato principal, de acuerdo con lo establecido en el Articulo 24 del </w:t>
      </w:r>
      <w:r w:rsidRPr="00494B55">
        <w:rPr>
          <w:rFonts w:ascii="Arial" w:eastAsia="Calibri" w:hAnsi="Arial" w:cs="Arial"/>
          <w:sz w:val="22"/>
          <w:szCs w:val="22"/>
          <w:lang w:val="es-ES_tradnl"/>
        </w:rPr>
        <w:t>Reglamento para la Contratación de Bienes, Obras y Servicios Especializados en el Extranjero de Yacimientos Petrolíferos Fiscales Bolivianos YPFB, en el marco del Decreto Supremo N° 224, aprobado mediante Resolución de Directorio N° 91/2013 de 20 de noviembre de 2013.</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La referida modificación se realizará a través de uno o varios contratos modificatorios, que sumados no deberán exceder el </w:t>
      </w:r>
      <w:r>
        <w:rPr>
          <w:rFonts w:ascii="Arial" w:hAnsi="Arial" w:cs="Arial"/>
          <w:sz w:val="22"/>
          <w:szCs w:val="22"/>
          <w:lang w:val="es-ES_tradnl"/>
        </w:rPr>
        <w:t>10% (</w:t>
      </w:r>
      <w:r w:rsidRPr="00B47C33">
        <w:rPr>
          <w:rFonts w:ascii="Arial" w:hAnsi="Arial" w:cs="Arial"/>
          <w:sz w:val="22"/>
          <w:szCs w:val="22"/>
          <w:lang w:val="es-ES_tradnl"/>
        </w:rPr>
        <w:t>diez por ciento) del monto del Contrato principal.</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w:t>
      </w:r>
      <w:r w:rsidRPr="00B47C33">
        <w:rPr>
          <w:rFonts w:ascii="Arial" w:hAnsi="Arial" w:cs="Arial"/>
          <w:b/>
          <w:sz w:val="22"/>
          <w:szCs w:val="22"/>
          <w:lang w:val="es-ES_tradnl"/>
        </w:rPr>
        <w:t xml:space="preserve"> </w:t>
      </w:r>
      <w:r>
        <w:rPr>
          <w:rFonts w:ascii="Arial" w:hAnsi="Arial" w:cs="Arial"/>
          <w:sz w:val="22"/>
          <w:szCs w:val="22"/>
          <w:lang w:val="es-ES_tradnl"/>
        </w:rPr>
        <w:t>c</w:t>
      </w:r>
      <w:r w:rsidRPr="00B47C33">
        <w:rPr>
          <w:rFonts w:ascii="Arial" w:hAnsi="Arial" w:cs="Arial"/>
          <w:sz w:val="22"/>
          <w:szCs w:val="22"/>
          <w:lang w:val="es-ES_tradnl"/>
        </w:rPr>
        <w:t>ontrato modificatorio</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podrá admitir la disminución hasta el </w:t>
      </w:r>
      <w:r>
        <w:rPr>
          <w:rFonts w:ascii="Arial" w:hAnsi="Arial" w:cs="Arial"/>
          <w:sz w:val="22"/>
          <w:szCs w:val="22"/>
          <w:lang w:val="es-ES_tradnl"/>
        </w:rPr>
        <w:t>10% (</w:t>
      </w:r>
      <w:r w:rsidRPr="00B47C33">
        <w:rPr>
          <w:rFonts w:ascii="Arial" w:hAnsi="Arial" w:cs="Arial"/>
          <w:sz w:val="22"/>
          <w:szCs w:val="22"/>
          <w:lang w:val="es-ES_tradnl"/>
        </w:rPr>
        <w:t>diez por ciento)</w:t>
      </w:r>
      <w:r>
        <w:rPr>
          <w:rFonts w:ascii="Arial" w:hAnsi="Arial" w:cs="Arial"/>
          <w:sz w:val="22"/>
          <w:szCs w:val="22"/>
          <w:lang w:val="es-ES_tradnl"/>
        </w:rPr>
        <w:t xml:space="preserve"> </w:t>
      </w:r>
      <w:r w:rsidRPr="00B47C33">
        <w:rPr>
          <w:rFonts w:ascii="Arial" w:hAnsi="Arial" w:cs="Arial"/>
          <w:sz w:val="22"/>
          <w:szCs w:val="22"/>
          <w:lang w:val="es-ES_tradnl"/>
        </w:rPr>
        <w:t>del monto del Contrato principal.</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En caso de que signifique una disminución en la adquisición, deberá concertarse previamente con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 efectos de evitar reclamos posteriores.</w:t>
      </w:r>
    </w:p>
    <w:p w:rsidR="0023218E"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 incremento en la cantidad de</w:t>
      </w:r>
      <w:r>
        <w:rPr>
          <w:rFonts w:ascii="Arial" w:hAnsi="Arial" w:cs="Arial"/>
          <w:sz w:val="22"/>
          <w:szCs w:val="22"/>
          <w:lang w:val="es-ES_tradnl"/>
        </w:rPr>
        <w:t xml:space="preserve"> la Adquisición</w:t>
      </w:r>
      <w:r w:rsidRPr="00B47C33">
        <w:rPr>
          <w:rFonts w:ascii="Arial" w:hAnsi="Arial" w:cs="Arial"/>
          <w:b/>
          <w:sz w:val="22"/>
          <w:szCs w:val="22"/>
          <w:lang w:val="es-ES_tradnl"/>
        </w:rPr>
        <w:t xml:space="preserve"> </w:t>
      </w:r>
      <w:r w:rsidRPr="00B47C33">
        <w:rPr>
          <w:rFonts w:ascii="Arial" w:hAnsi="Arial" w:cs="Arial"/>
          <w:sz w:val="22"/>
          <w:szCs w:val="22"/>
          <w:lang w:val="es-ES_tradnl"/>
        </w:rPr>
        <w:t>a proveerse, puede dar lugar a la ampliación del plazo del Contrato, lo que deberá sustentarse debidamente, estableciéndose el plazo de la ampliación.</w:t>
      </w:r>
    </w:p>
    <w:p w:rsidR="0023218E" w:rsidRPr="00B47C33" w:rsidRDefault="0023218E" w:rsidP="0023218E">
      <w:pPr>
        <w:spacing w:after="120"/>
        <w:jc w:val="both"/>
        <w:rPr>
          <w:rFonts w:ascii="Arial" w:hAnsi="Arial" w:cs="Arial"/>
          <w:sz w:val="22"/>
          <w:szCs w:val="22"/>
          <w:lang w:val="es-ES_tradnl"/>
        </w:rPr>
      </w:pPr>
    </w:p>
    <w:p w:rsidR="0023218E" w:rsidRPr="00B47C33" w:rsidRDefault="0023218E" w:rsidP="0023218E">
      <w:pPr>
        <w:spacing w:after="120"/>
        <w:rPr>
          <w:rFonts w:ascii="Arial" w:hAnsi="Arial" w:cs="Arial"/>
          <w:i/>
          <w:sz w:val="22"/>
          <w:szCs w:val="22"/>
          <w:u w:val="single"/>
          <w:lang w:val="es-ES_tradnl"/>
        </w:rPr>
      </w:pPr>
      <w:r w:rsidRPr="00B47C33">
        <w:rPr>
          <w:rFonts w:ascii="Arial" w:hAnsi="Arial" w:cs="Arial"/>
          <w:b/>
          <w:sz w:val="22"/>
          <w:szCs w:val="22"/>
          <w:u w:val="single"/>
          <w:lang w:val="es-ES_tradnl"/>
        </w:rPr>
        <w:t>VIGÉSIMA NOVENA.- (EMBALAJE)</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sz w:val="22"/>
          <w:szCs w:val="22"/>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47C33">
        <w:rPr>
          <w:rFonts w:ascii="Arial" w:hAnsi="Arial" w:cs="Arial"/>
          <w:b/>
          <w:sz w:val="22"/>
          <w:szCs w:val="22"/>
          <w:lang w:val="es-ES_tradnl"/>
        </w:rPr>
        <w:t>ENTIDAD.</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 embalaje deberá ser adecuado para resistir su almacenamiento y manipulación brusca.</w:t>
      </w:r>
    </w:p>
    <w:p w:rsidR="0023218E" w:rsidRPr="00B47C33" w:rsidRDefault="0023218E" w:rsidP="0023218E">
      <w:pPr>
        <w:spacing w:after="120"/>
        <w:rPr>
          <w:rFonts w:ascii="Arial" w:hAnsi="Arial" w:cs="Arial"/>
          <w:i/>
          <w:sz w:val="22"/>
          <w:szCs w:val="22"/>
          <w:lang w:val="es-ES_tradnl"/>
        </w:rPr>
      </w:pPr>
      <w:r w:rsidRPr="00B47C33">
        <w:rPr>
          <w:rFonts w:ascii="Arial" w:hAnsi="Arial" w:cs="Arial"/>
          <w:b/>
          <w:sz w:val="22"/>
          <w:szCs w:val="22"/>
          <w:u w:val="single"/>
          <w:lang w:val="es-ES_tradnl"/>
        </w:rPr>
        <w:lastRenderedPageBreak/>
        <w:t>TRIGÉSIMA.- (INSPECCIÓN Y PRUEBAS)</w:t>
      </w:r>
      <w:r w:rsidRPr="00B47C33">
        <w:rPr>
          <w:rFonts w:ascii="Arial" w:hAnsi="Arial" w:cs="Arial"/>
          <w:b/>
          <w:sz w:val="22"/>
          <w:szCs w:val="22"/>
          <w:lang w:val="es-ES_tradnl"/>
        </w:rPr>
        <w:t xml:space="preserve"> </w:t>
      </w:r>
      <w:r w:rsidRPr="00B47C33">
        <w:rPr>
          <w:rFonts w:ascii="Arial" w:hAnsi="Arial" w:cs="Arial"/>
          <w:b/>
          <w:i/>
          <w:sz w:val="22"/>
          <w:szCs w:val="22"/>
          <w:lang w:val="es-ES_tradnl"/>
        </w:rPr>
        <w:t>(</w:t>
      </w:r>
      <w:r>
        <w:rPr>
          <w:rFonts w:ascii="Arial" w:hAnsi="Arial" w:cs="Arial"/>
          <w:b/>
          <w:i/>
          <w:sz w:val="22"/>
          <w:szCs w:val="22"/>
          <w:lang w:val="es-ES_tradnl"/>
        </w:rPr>
        <w:t>I</w:t>
      </w:r>
      <w:r w:rsidRPr="00B47C33">
        <w:rPr>
          <w:rFonts w:ascii="Arial" w:hAnsi="Arial" w:cs="Arial"/>
          <w:b/>
          <w:i/>
          <w:sz w:val="22"/>
          <w:szCs w:val="22"/>
          <w:lang w:val="es-ES_tradnl"/>
        </w:rPr>
        <w:t xml:space="preserve">nsertar esta cláusula en caso de que corresponda). </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30.1</w:t>
      </w:r>
      <w:r w:rsidRPr="00B47C33">
        <w:rPr>
          <w:rFonts w:ascii="Arial" w:hAnsi="Arial" w:cs="Arial"/>
          <w:sz w:val="22"/>
          <w:szCs w:val="22"/>
          <w:lang w:val="es-ES_tradnl"/>
        </w:rPr>
        <w:tab/>
        <w:t xml:space="preserve">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de acuerdo con lo estipulado en las especificaciones técnicas, a través de instituciones oficialmente reconocidas para verificar la calidad de </w:t>
      </w:r>
      <w:r>
        <w:rPr>
          <w:rFonts w:ascii="Arial" w:hAnsi="Arial" w:cs="Arial"/>
          <w:sz w:val="22"/>
          <w:szCs w:val="22"/>
          <w:lang w:val="es-ES_tradnl"/>
        </w:rPr>
        <w:t xml:space="preserve">la Adquisición </w:t>
      </w:r>
      <w:r w:rsidRPr="00B47C33">
        <w:rPr>
          <w:rFonts w:ascii="Arial" w:hAnsi="Arial" w:cs="Arial"/>
          <w:sz w:val="22"/>
          <w:szCs w:val="22"/>
          <w:lang w:val="es-ES_tradnl"/>
        </w:rPr>
        <w:t>tendrá derecho a inspeccionar</w:t>
      </w:r>
      <w:r>
        <w:rPr>
          <w:rFonts w:ascii="Arial" w:hAnsi="Arial" w:cs="Arial"/>
          <w:sz w:val="22"/>
          <w:szCs w:val="22"/>
          <w:lang w:val="es-ES_tradnl"/>
        </w:rPr>
        <w:t xml:space="preserve"> la Adquisición </w:t>
      </w:r>
      <w:r w:rsidRPr="00B47C33">
        <w:rPr>
          <w:rFonts w:ascii="Arial" w:hAnsi="Arial" w:cs="Arial"/>
          <w:sz w:val="22"/>
          <w:szCs w:val="22"/>
          <w:lang w:val="es-ES_tradnl"/>
        </w:rPr>
        <w:t>y/o someterl</w:t>
      </w:r>
      <w:r>
        <w:rPr>
          <w:rFonts w:ascii="Arial" w:hAnsi="Arial" w:cs="Arial"/>
          <w:sz w:val="22"/>
          <w:szCs w:val="22"/>
          <w:lang w:val="es-ES_tradnl"/>
        </w:rPr>
        <w:t>a</w:t>
      </w:r>
      <w:r w:rsidRPr="00B47C33">
        <w:rPr>
          <w:rFonts w:ascii="Arial" w:hAnsi="Arial" w:cs="Arial"/>
          <w:sz w:val="22"/>
          <w:szCs w:val="22"/>
          <w:lang w:val="es-ES_tradnl"/>
        </w:rPr>
        <w:t xml:space="preserve"> a prueba, sin costo adicional alguno, a fin de verificar su conformidad con las especificaciones técnicas contenidas en el </w:t>
      </w:r>
      <w:r>
        <w:rPr>
          <w:rFonts w:ascii="Arial" w:hAnsi="Arial" w:cs="Arial"/>
          <w:sz w:val="22"/>
          <w:szCs w:val="22"/>
          <w:lang w:val="es-ES_tradnl"/>
        </w:rPr>
        <w:t>d</w:t>
      </w:r>
      <w:r w:rsidRPr="00B47C33">
        <w:rPr>
          <w:rFonts w:ascii="Arial" w:hAnsi="Arial" w:cs="Arial"/>
          <w:sz w:val="22"/>
          <w:szCs w:val="22"/>
          <w:lang w:val="es-ES_tradnl"/>
        </w:rPr>
        <w:t xml:space="preserve">ocumento </w:t>
      </w:r>
      <w:r>
        <w:rPr>
          <w:rFonts w:ascii="Arial" w:hAnsi="Arial" w:cs="Arial"/>
          <w:sz w:val="22"/>
          <w:szCs w:val="22"/>
          <w:lang w:val="es-ES_tradnl"/>
        </w:rPr>
        <w:t>b</w:t>
      </w:r>
      <w:r w:rsidRPr="00B47C33">
        <w:rPr>
          <w:rFonts w:ascii="Arial" w:hAnsi="Arial" w:cs="Arial"/>
          <w:sz w:val="22"/>
          <w:szCs w:val="22"/>
          <w:lang w:val="es-ES_tradnl"/>
        </w:rPr>
        <w:t xml:space="preserve">ase de </w:t>
      </w:r>
      <w:r>
        <w:rPr>
          <w:rFonts w:ascii="Arial" w:hAnsi="Arial" w:cs="Arial"/>
          <w:sz w:val="22"/>
          <w:szCs w:val="22"/>
          <w:lang w:val="es-ES_tradnl"/>
        </w:rPr>
        <w:t>c</w:t>
      </w:r>
      <w:r w:rsidRPr="00B47C33">
        <w:rPr>
          <w:rFonts w:ascii="Arial" w:hAnsi="Arial" w:cs="Arial"/>
          <w:sz w:val="22"/>
          <w:szCs w:val="22"/>
          <w:lang w:val="es-ES_tradnl"/>
        </w:rPr>
        <w:t>ontratación.</w:t>
      </w:r>
    </w:p>
    <w:p w:rsidR="0023218E" w:rsidRPr="00B47C33" w:rsidRDefault="0023218E" w:rsidP="0023218E">
      <w:pPr>
        <w:spacing w:after="120"/>
        <w:ind w:left="567"/>
        <w:jc w:val="both"/>
        <w:rPr>
          <w:rFonts w:ascii="Arial" w:hAnsi="Arial" w:cs="Arial"/>
          <w:sz w:val="22"/>
          <w:szCs w:val="22"/>
          <w:lang w:val="es-ES_tradnl"/>
        </w:rPr>
      </w:pPr>
      <w:r w:rsidRPr="00B47C33">
        <w:rPr>
          <w:rFonts w:ascii="Arial" w:hAnsi="Arial" w:cs="Arial"/>
          <w:sz w:val="22"/>
          <w:szCs w:val="22"/>
          <w:lang w:val="es-ES_tradnl"/>
        </w:rPr>
        <w:t xml:space="preserve">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notificará por escrito al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oportunamente, la identidad de todo representante designado para estos fines.</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30.2</w:t>
      </w:r>
      <w:r w:rsidRPr="00B47C33">
        <w:rPr>
          <w:rFonts w:ascii="Arial" w:hAnsi="Arial" w:cs="Arial"/>
          <w:sz w:val="22"/>
          <w:szCs w:val="22"/>
          <w:lang w:val="es-ES_tradnl"/>
        </w:rPr>
        <w:tab/>
        <w:t xml:space="preserve">Las inspecciones y pruebas podrán realizarse en las instalaciones del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o de su(s) subcontratista(s) o proveedor(es) primario(s), en el lugar de entrega, de acuerdo a lo estipulado en las especificaciones técnicas. Cuando sean realizadas en recintos del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o de su(s) subcontratista(s) o proveedor(es) primario(s), se proporcionará a los inspectores todas las facilidades y asistencia razonables y los datos sobre producción permitidas, sin cargo alguno para la </w:t>
      </w:r>
      <w:r w:rsidRPr="00B47C33">
        <w:rPr>
          <w:rFonts w:ascii="Arial" w:hAnsi="Arial" w:cs="Arial"/>
          <w:b/>
          <w:sz w:val="22"/>
          <w:szCs w:val="22"/>
          <w:lang w:val="es-ES_tradnl"/>
        </w:rPr>
        <w:t>ENTIDAD.</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30.3</w:t>
      </w:r>
      <w:r w:rsidRPr="00B47C33">
        <w:rPr>
          <w:rFonts w:ascii="Arial" w:hAnsi="Arial" w:cs="Arial"/>
          <w:sz w:val="22"/>
          <w:szCs w:val="22"/>
          <w:lang w:val="es-ES_tradnl"/>
        </w:rPr>
        <w:tab/>
        <w:t>Si</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la Adquisición inspeccionada o probados no se ajustan a las especificaciones técnicas,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podrá rechazarl</w:t>
      </w:r>
      <w:r>
        <w:rPr>
          <w:rFonts w:ascii="Arial" w:hAnsi="Arial" w:cs="Arial"/>
          <w:sz w:val="22"/>
          <w:szCs w:val="22"/>
          <w:lang w:val="es-ES_tradnl"/>
        </w:rPr>
        <w:t>a</w:t>
      </w:r>
      <w:r w:rsidRPr="00B47C33">
        <w:rPr>
          <w:rFonts w:ascii="Arial" w:hAnsi="Arial" w:cs="Arial"/>
          <w:sz w:val="22"/>
          <w:szCs w:val="22"/>
          <w:lang w:val="es-ES_tradnl"/>
        </w:rPr>
        <w:t xml:space="preserve"> y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deberá, sin cargo para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reemplazarl</w:t>
      </w:r>
      <w:r>
        <w:rPr>
          <w:rFonts w:ascii="Arial" w:hAnsi="Arial" w:cs="Arial"/>
          <w:sz w:val="22"/>
          <w:szCs w:val="22"/>
          <w:lang w:val="es-ES_tradnl"/>
        </w:rPr>
        <w:t>a</w:t>
      </w:r>
      <w:r w:rsidRPr="00B47C33">
        <w:rPr>
          <w:rFonts w:ascii="Arial" w:hAnsi="Arial" w:cs="Arial"/>
          <w:sz w:val="22"/>
          <w:szCs w:val="22"/>
          <w:lang w:val="es-ES_tradnl"/>
        </w:rPr>
        <w:t xml:space="preserve"> o incorporar en ellos todas las modificaciones necesarias para que cumplan con tales </w:t>
      </w:r>
      <w:r>
        <w:rPr>
          <w:rFonts w:ascii="Arial" w:hAnsi="Arial" w:cs="Arial"/>
          <w:sz w:val="22"/>
          <w:szCs w:val="22"/>
          <w:lang w:val="es-ES_tradnl"/>
        </w:rPr>
        <w:t>e</w:t>
      </w:r>
      <w:r w:rsidRPr="00B47C33">
        <w:rPr>
          <w:rFonts w:ascii="Arial" w:hAnsi="Arial" w:cs="Arial"/>
          <w:sz w:val="22"/>
          <w:szCs w:val="22"/>
          <w:lang w:val="es-ES_tradnl"/>
        </w:rPr>
        <w:t xml:space="preserve">specificaciones </w:t>
      </w:r>
      <w:r>
        <w:rPr>
          <w:rFonts w:ascii="Arial" w:hAnsi="Arial" w:cs="Arial"/>
          <w:sz w:val="22"/>
          <w:szCs w:val="22"/>
          <w:lang w:val="es-ES_tradnl"/>
        </w:rPr>
        <w:t>t</w:t>
      </w:r>
      <w:r w:rsidRPr="00B47C33">
        <w:rPr>
          <w:rFonts w:ascii="Arial" w:hAnsi="Arial" w:cs="Arial"/>
          <w:sz w:val="22"/>
          <w:szCs w:val="22"/>
          <w:lang w:val="es-ES_tradnl"/>
        </w:rPr>
        <w:t xml:space="preserve">écnicas.  Los eventuales rechazos por parte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no modifican el plazo de entrega, que permanecerá invariable.</w:t>
      </w:r>
    </w:p>
    <w:p w:rsidR="0023218E" w:rsidRPr="00B47C33" w:rsidRDefault="0023218E" w:rsidP="0023218E">
      <w:pPr>
        <w:spacing w:after="120"/>
        <w:ind w:left="567"/>
        <w:jc w:val="both"/>
        <w:rPr>
          <w:rFonts w:ascii="Arial" w:hAnsi="Arial" w:cs="Arial"/>
          <w:sz w:val="22"/>
          <w:szCs w:val="22"/>
          <w:lang w:val="es-ES_tradnl"/>
        </w:rPr>
      </w:pPr>
      <w:r w:rsidRPr="00B47C33">
        <w:rPr>
          <w:rFonts w:ascii="Arial" w:hAnsi="Arial" w:cs="Arial"/>
          <w:sz w:val="22"/>
          <w:szCs w:val="22"/>
          <w:lang w:val="es-ES_tradnl"/>
        </w:rPr>
        <w:t xml:space="preserve">El plazo máximo para reemplazar la Adquisición o incorporar las modificaciones necesarias, es </w:t>
      </w:r>
      <w:proofErr w:type="gramStart"/>
      <w:r w:rsidRPr="00B47C33">
        <w:rPr>
          <w:rFonts w:ascii="Arial" w:hAnsi="Arial" w:cs="Arial"/>
          <w:sz w:val="22"/>
          <w:szCs w:val="22"/>
          <w:lang w:val="es-ES_tradnl"/>
        </w:rPr>
        <w:t xml:space="preserve">de </w:t>
      </w:r>
      <w:r w:rsidRPr="00B47C33">
        <w:rPr>
          <w:rFonts w:ascii="Arial" w:hAnsi="Arial" w:cs="Arial"/>
          <w:b/>
          <w:i/>
          <w:sz w:val="22"/>
          <w:szCs w:val="22"/>
          <w:lang w:val="es-ES_tradnl"/>
        </w:rPr>
        <w:t>…</w:t>
      </w:r>
      <w:proofErr w:type="gramEnd"/>
      <w:r w:rsidRPr="00B47C33">
        <w:rPr>
          <w:rFonts w:ascii="Arial" w:hAnsi="Arial" w:cs="Arial"/>
          <w:b/>
          <w:i/>
          <w:sz w:val="22"/>
          <w:szCs w:val="22"/>
          <w:lang w:val="es-ES_tradnl"/>
        </w:rPr>
        <w:t>………….(insertar el plazo que será admisible para reemplazar los bienes de acuerdo al plazo del contrato)</w:t>
      </w:r>
      <w:r w:rsidRPr="00B47C33">
        <w:rPr>
          <w:rFonts w:ascii="Arial" w:hAnsi="Arial" w:cs="Arial"/>
          <w:sz w:val="22"/>
          <w:szCs w:val="22"/>
          <w:lang w:val="es-ES_tradnl"/>
        </w:rPr>
        <w:t>, después de haber recibido la comunicación de rechazo.</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30.4</w:t>
      </w:r>
      <w:r w:rsidRPr="00B47C33">
        <w:rPr>
          <w:rFonts w:ascii="Arial" w:hAnsi="Arial" w:cs="Arial"/>
          <w:sz w:val="22"/>
          <w:szCs w:val="22"/>
          <w:lang w:val="es-ES_tradnl"/>
        </w:rPr>
        <w:t xml:space="preserve">    La inspección, prueba o aprobación de la Adquisición por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o sus representantes con anterioridad a su embarque desde el país de origen no limitará ni anulará en modo alguno el derecho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a inspeccionar, someter a prueba y, cuando fuere necesario y establecido en las especificaciones técnicas, rechazar la Adquisición una vez que lleguen al país. </w:t>
      </w:r>
    </w:p>
    <w:p w:rsidR="0023218E" w:rsidRPr="00E23251" w:rsidRDefault="0023218E" w:rsidP="0023218E">
      <w:pPr>
        <w:spacing w:after="120"/>
        <w:jc w:val="both"/>
        <w:rPr>
          <w:rFonts w:ascii="Arial" w:hAnsi="Arial" w:cs="Arial"/>
          <w:b/>
          <w:sz w:val="22"/>
          <w:szCs w:val="22"/>
          <w:u w:val="single"/>
          <w:lang w:val="es-ES_tradnl"/>
        </w:rPr>
      </w:pPr>
      <w:r w:rsidRPr="009C4DA1">
        <w:rPr>
          <w:rFonts w:ascii="Arial" w:hAnsi="Arial" w:cs="Arial"/>
          <w:b/>
          <w:sz w:val="22"/>
          <w:szCs w:val="22"/>
          <w:u w:val="single"/>
          <w:lang w:val="es-ES_tradnl"/>
        </w:rPr>
        <w:t>TRIGÉSIMA PRIMERA.-</w:t>
      </w:r>
      <w:r w:rsidRPr="009C4DA1">
        <w:rPr>
          <w:rFonts w:ascii="Arial" w:hAnsi="Arial" w:cs="Arial"/>
          <w:b/>
          <w:sz w:val="22"/>
          <w:szCs w:val="22"/>
          <w:u w:val="single"/>
          <w:lang w:val="es-BO"/>
        </w:rPr>
        <w:t xml:space="preserve"> </w:t>
      </w:r>
      <w:r w:rsidRPr="009C4DA1">
        <w:rPr>
          <w:rFonts w:ascii="Arial" w:hAnsi="Arial" w:cs="Arial"/>
          <w:b/>
          <w:sz w:val="22"/>
          <w:szCs w:val="22"/>
          <w:u w:val="single"/>
          <w:lang w:val="es-ES_tradnl"/>
        </w:rPr>
        <w:t>(</w:t>
      </w:r>
      <w:r w:rsidRPr="00B47C33">
        <w:rPr>
          <w:rFonts w:ascii="Arial" w:hAnsi="Arial" w:cs="Arial"/>
          <w:b/>
          <w:sz w:val="22"/>
          <w:szCs w:val="22"/>
          <w:u w:val="single"/>
          <w:lang w:val="es-BO"/>
        </w:rPr>
        <w:t>PROTOCOLIZACIÓN DEL CONTRATO)</w:t>
      </w:r>
      <w:r w:rsidRPr="00B47C33">
        <w:rPr>
          <w:rFonts w:ascii="Arial" w:hAnsi="Arial" w:cs="Arial"/>
          <w:b/>
          <w:i/>
          <w:sz w:val="22"/>
          <w:szCs w:val="22"/>
          <w:lang w:val="es-BO"/>
        </w:rPr>
        <w:t xml:space="preserve"> (esta clausula </w:t>
      </w:r>
      <w:r w:rsidRPr="00B47C33">
        <w:rPr>
          <w:rFonts w:ascii="Arial" w:hAnsi="Arial" w:cs="Arial"/>
          <w:b/>
          <w:i/>
          <w:sz w:val="22"/>
          <w:szCs w:val="22"/>
          <w:lang w:val="es-ES_tradnl"/>
        </w:rPr>
        <w:t>es aplicable cuando el contrato tenga un monto superior al Bs. 1.000.000,00.-</w:t>
      </w:r>
      <w:r w:rsidRPr="00B47C33">
        <w:rPr>
          <w:rFonts w:ascii="Arial" w:hAnsi="Arial" w:cs="Arial"/>
          <w:b/>
          <w:i/>
          <w:sz w:val="22"/>
          <w:szCs w:val="22"/>
          <w:lang w:val="es-BO"/>
        </w:rPr>
        <w:t xml:space="preserve">).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 xml:space="preserve">El presente Contrato será protocolizado con todas las formalidades de Ley por la </w:t>
      </w:r>
      <w:r w:rsidRPr="00B47C33">
        <w:rPr>
          <w:rFonts w:ascii="Arial" w:hAnsi="Arial" w:cs="Arial"/>
          <w:b/>
          <w:sz w:val="22"/>
          <w:szCs w:val="22"/>
          <w:lang w:val="es-BO"/>
        </w:rPr>
        <w:t>ENTIDAD</w:t>
      </w:r>
      <w:r w:rsidRPr="00B47C33">
        <w:rPr>
          <w:rFonts w:ascii="Arial" w:hAnsi="Arial" w:cs="Arial"/>
          <w:sz w:val="22"/>
          <w:szCs w:val="22"/>
          <w:lang w:val="es-BO"/>
        </w:rPr>
        <w:t xml:space="preserve"> en el distrito administrativo correspondiente. El importe que por concepto de protocolización debe ser pagado por el </w:t>
      </w:r>
      <w:r w:rsidRPr="00B47C33">
        <w:rPr>
          <w:rFonts w:ascii="Arial" w:hAnsi="Arial" w:cs="Arial"/>
          <w:b/>
          <w:bCs/>
          <w:sz w:val="22"/>
          <w:szCs w:val="22"/>
          <w:lang w:val="es-BO"/>
        </w:rPr>
        <w:t>PROVEEDOR</w:t>
      </w:r>
      <w:r w:rsidRPr="00B47C33">
        <w:rPr>
          <w:rFonts w:ascii="Arial" w:hAnsi="Arial" w:cs="Arial"/>
          <w:sz w:val="22"/>
          <w:szCs w:val="22"/>
          <w:lang w:val="es-BO"/>
        </w:rPr>
        <w:t xml:space="preserve">. En caso que este importe no sea cancelado por el </w:t>
      </w:r>
      <w:r w:rsidRPr="00B47C33">
        <w:rPr>
          <w:rFonts w:ascii="Arial" w:hAnsi="Arial" w:cs="Arial"/>
          <w:b/>
          <w:bCs/>
          <w:sz w:val="22"/>
          <w:szCs w:val="22"/>
          <w:lang w:val="es-BO"/>
        </w:rPr>
        <w:t>PROVEEDOR</w:t>
      </w:r>
      <w:r w:rsidRPr="00B47C33">
        <w:rPr>
          <w:rFonts w:ascii="Arial" w:hAnsi="Arial" w:cs="Arial"/>
          <w:sz w:val="22"/>
          <w:szCs w:val="22"/>
          <w:lang w:val="es-BO"/>
        </w:rPr>
        <w:t xml:space="preserve"> podrá ser descontado por la </w:t>
      </w:r>
      <w:r w:rsidRPr="00B47C33">
        <w:rPr>
          <w:rFonts w:ascii="Arial" w:hAnsi="Arial" w:cs="Arial"/>
          <w:b/>
          <w:sz w:val="22"/>
          <w:szCs w:val="22"/>
          <w:lang w:val="es-BO"/>
        </w:rPr>
        <w:t>ENTIDAD</w:t>
      </w:r>
      <w:r w:rsidRPr="00B47C33">
        <w:rPr>
          <w:rFonts w:ascii="Arial" w:hAnsi="Arial" w:cs="Arial"/>
          <w:sz w:val="22"/>
          <w:szCs w:val="22"/>
          <w:lang w:val="es-BO"/>
        </w:rPr>
        <w:t xml:space="preserve"> a tiempo de hacer efectivo los pagos parciales o el pago final del Contrato.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Esta protocolización contendrá los siguientes documentos:</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Originales o fotocopias legalizadas de:</w:t>
      </w:r>
    </w:p>
    <w:p w:rsidR="0023218E" w:rsidRPr="00B47C33" w:rsidRDefault="0023218E" w:rsidP="001C3E30">
      <w:pPr>
        <w:numPr>
          <w:ilvl w:val="0"/>
          <w:numId w:val="48"/>
        </w:numPr>
        <w:spacing w:after="120"/>
        <w:ind w:left="1134" w:hanging="283"/>
        <w:jc w:val="both"/>
        <w:rPr>
          <w:rFonts w:ascii="Arial" w:hAnsi="Arial" w:cs="Arial"/>
          <w:sz w:val="22"/>
          <w:szCs w:val="22"/>
        </w:rPr>
      </w:pPr>
      <w:r w:rsidRPr="00B47C33">
        <w:rPr>
          <w:rFonts w:ascii="Arial" w:hAnsi="Arial" w:cs="Arial"/>
          <w:sz w:val="22"/>
          <w:szCs w:val="22"/>
        </w:rPr>
        <w:t xml:space="preserve">Testimonio del poder del representante legal referido en el Contrato. </w:t>
      </w:r>
    </w:p>
    <w:p w:rsidR="0023218E" w:rsidRPr="00B47C33" w:rsidRDefault="0023218E" w:rsidP="001C3E30">
      <w:pPr>
        <w:numPr>
          <w:ilvl w:val="0"/>
          <w:numId w:val="48"/>
        </w:numPr>
        <w:spacing w:after="120"/>
        <w:ind w:left="1134" w:hanging="283"/>
        <w:jc w:val="both"/>
        <w:rPr>
          <w:rFonts w:ascii="Arial" w:hAnsi="Arial" w:cs="Arial"/>
          <w:sz w:val="22"/>
          <w:szCs w:val="22"/>
        </w:rPr>
      </w:pPr>
      <w:r w:rsidRPr="00B47C33">
        <w:rPr>
          <w:rFonts w:ascii="Arial" w:hAnsi="Arial" w:cs="Arial"/>
          <w:sz w:val="22"/>
          <w:szCs w:val="22"/>
        </w:rPr>
        <w:t>Certificado de  matrícula de inscripción en FUNDEMPRESA.</w:t>
      </w:r>
    </w:p>
    <w:p w:rsidR="0023218E" w:rsidRPr="00B47C33" w:rsidRDefault="0023218E" w:rsidP="001C3E30">
      <w:pPr>
        <w:numPr>
          <w:ilvl w:val="0"/>
          <w:numId w:val="48"/>
        </w:numPr>
        <w:spacing w:after="120"/>
        <w:ind w:left="1134" w:hanging="283"/>
        <w:jc w:val="both"/>
        <w:rPr>
          <w:rFonts w:ascii="Arial" w:hAnsi="Arial" w:cs="Arial"/>
          <w:sz w:val="22"/>
          <w:szCs w:val="22"/>
        </w:rPr>
      </w:pPr>
      <w:r w:rsidRPr="00B47C33">
        <w:rPr>
          <w:rFonts w:ascii="Arial" w:hAnsi="Arial" w:cs="Arial"/>
          <w:sz w:val="22"/>
          <w:szCs w:val="22"/>
        </w:rPr>
        <w:t>Minuta del Contrato</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Fotocopias simples de:</w:t>
      </w:r>
    </w:p>
    <w:p w:rsidR="0023218E" w:rsidRPr="00B47C33" w:rsidRDefault="0023218E" w:rsidP="001C3E30">
      <w:pPr>
        <w:numPr>
          <w:ilvl w:val="0"/>
          <w:numId w:val="48"/>
        </w:numPr>
        <w:spacing w:after="120"/>
        <w:ind w:left="1135" w:hanging="284"/>
        <w:jc w:val="both"/>
        <w:rPr>
          <w:rFonts w:ascii="Arial" w:hAnsi="Arial" w:cs="Arial"/>
          <w:sz w:val="22"/>
          <w:szCs w:val="22"/>
        </w:rPr>
      </w:pPr>
      <w:r w:rsidRPr="00B47C33">
        <w:rPr>
          <w:rFonts w:ascii="Arial" w:hAnsi="Arial" w:cs="Arial"/>
          <w:sz w:val="22"/>
          <w:szCs w:val="22"/>
        </w:rPr>
        <w:t>Cédula de identidad del representante legal.  </w:t>
      </w:r>
    </w:p>
    <w:p w:rsidR="0023218E" w:rsidRPr="00B47C33" w:rsidRDefault="0023218E" w:rsidP="001C3E30">
      <w:pPr>
        <w:numPr>
          <w:ilvl w:val="0"/>
          <w:numId w:val="48"/>
        </w:numPr>
        <w:spacing w:after="120"/>
        <w:ind w:left="1135" w:hanging="284"/>
        <w:jc w:val="both"/>
        <w:rPr>
          <w:rFonts w:ascii="Arial" w:hAnsi="Arial" w:cs="Arial"/>
          <w:sz w:val="22"/>
          <w:szCs w:val="22"/>
        </w:rPr>
      </w:pPr>
      <w:r w:rsidRPr="00B47C33">
        <w:rPr>
          <w:rFonts w:ascii="Arial" w:hAnsi="Arial" w:cs="Arial"/>
          <w:sz w:val="22"/>
          <w:szCs w:val="22"/>
        </w:rPr>
        <w:lastRenderedPageBreak/>
        <w:t xml:space="preserve">Escritura  de constitución de la empresa.  </w:t>
      </w:r>
    </w:p>
    <w:p w:rsidR="0023218E" w:rsidRPr="00B47C33" w:rsidRDefault="0023218E" w:rsidP="001C3E30">
      <w:pPr>
        <w:numPr>
          <w:ilvl w:val="0"/>
          <w:numId w:val="48"/>
        </w:numPr>
        <w:spacing w:after="120"/>
        <w:ind w:left="1134" w:hanging="283"/>
        <w:jc w:val="both"/>
        <w:rPr>
          <w:rFonts w:ascii="Arial" w:hAnsi="Arial" w:cs="Arial"/>
          <w:sz w:val="22"/>
          <w:szCs w:val="22"/>
        </w:rPr>
      </w:pPr>
      <w:r w:rsidRPr="00B47C33">
        <w:rPr>
          <w:rFonts w:ascii="Arial" w:hAnsi="Arial" w:cs="Arial"/>
          <w:sz w:val="22"/>
          <w:szCs w:val="22"/>
        </w:rPr>
        <w:t xml:space="preserve">Garantía de cumplimiento de Contrato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TRIGÉSIMA</w:t>
      </w:r>
      <w:r>
        <w:rPr>
          <w:rFonts w:ascii="Arial" w:hAnsi="Arial" w:cs="Arial"/>
          <w:b/>
          <w:sz w:val="22"/>
          <w:szCs w:val="22"/>
          <w:u w:val="single"/>
          <w:lang w:val="es-ES_tradnl"/>
        </w:rPr>
        <w:t xml:space="preserve"> SEGUNDA</w:t>
      </w:r>
      <w:r w:rsidRPr="00B47C33">
        <w:rPr>
          <w:rFonts w:ascii="Arial" w:hAnsi="Arial" w:cs="Arial"/>
          <w:b/>
          <w:sz w:val="22"/>
          <w:szCs w:val="22"/>
          <w:u w:val="single"/>
          <w:lang w:val="es-ES_tradnl"/>
        </w:rPr>
        <w:t>.-  (ANTICORRUPCIÓN)</w:t>
      </w:r>
    </w:p>
    <w:p w:rsidR="0023218E" w:rsidRPr="00B47C33" w:rsidRDefault="0023218E" w:rsidP="0023218E">
      <w:pPr>
        <w:spacing w:after="120"/>
        <w:jc w:val="both"/>
        <w:rPr>
          <w:rFonts w:ascii="Arial" w:hAnsi="Arial" w:cs="Arial"/>
          <w:bCs/>
          <w:sz w:val="22"/>
          <w:szCs w:val="22"/>
        </w:rPr>
      </w:pPr>
      <w:r w:rsidRPr="00B47C33">
        <w:rPr>
          <w:rFonts w:ascii="Arial" w:hAnsi="Arial"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47C33">
        <w:rPr>
          <w:rFonts w:ascii="Arial" w:hAnsi="Arial" w:cs="Arial"/>
          <w:bCs/>
          <w:sz w:val="22"/>
          <w:szCs w:val="22"/>
        </w:rPr>
        <w:t xml:space="preserve">, sin perjuicio de que la </w:t>
      </w:r>
      <w:r w:rsidRPr="00B47C33">
        <w:rPr>
          <w:rFonts w:ascii="Arial" w:hAnsi="Arial" w:cs="Arial"/>
          <w:b/>
          <w:bCs/>
          <w:sz w:val="22"/>
          <w:szCs w:val="22"/>
        </w:rPr>
        <w:t>ENTIDAD</w:t>
      </w:r>
      <w:r w:rsidRPr="00B47C33">
        <w:rPr>
          <w:rFonts w:ascii="Arial" w:hAnsi="Arial" w:cs="Arial"/>
          <w:bCs/>
          <w:sz w:val="22"/>
          <w:szCs w:val="22"/>
        </w:rPr>
        <w:t xml:space="preserve"> resuelva el presente Contrato y se ejecuten las garantías que se encuentren vigentes al momento de la resolución.  </w:t>
      </w:r>
    </w:p>
    <w:p w:rsidR="0023218E" w:rsidRPr="00B47C33" w:rsidRDefault="0023218E" w:rsidP="0023218E">
      <w:pPr>
        <w:spacing w:after="120"/>
        <w:ind w:left="708" w:hanging="708"/>
        <w:jc w:val="both"/>
        <w:rPr>
          <w:rFonts w:ascii="Arial" w:hAnsi="Arial" w:cs="Arial"/>
          <w:b/>
          <w:sz w:val="22"/>
          <w:szCs w:val="22"/>
          <w:u w:val="single"/>
          <w:lang w:val="es-ES_tradnl"/>
        </w:rPr>
      </w:pPr>
      <w:r w:rsidRPr="00B47C33">
        <w:rPr>
          <w:rFonts w:ascii="Arial" w:hAnsi="Arial" w:cs="Arial"/>
          <w:b/>
          <w:sz w:val="22"/>
          <w:szCs w:val="22"/>
          <w:u w:val="single"/>
        </w:rPr>
        <w:t>TRIGÉSIMA</w:t>
      </w:r>
      <w:r>
        <w:rPr>
          <w:rFonts w:ascii="Arial" w:hAnsi="Arial" w:cs="Arial"/>
          <w:b/>
          <w:sz w:val="22"/>
          <w:szCs w:val="22"/>
          <w:u w:val="single"/>
        </w:rPr>
        <w:t xml:space="preserve"> </w:t>
      </w:r>
      <w:r>
        <w:rPr>
          <w:rFonts w:ascii="Arial" w:hAnsi="Arial" w:cs="Arial"/>
          <w:b/>
          <w:sz w:val="22"/>
          <w:szCs w:val="22"/>
          <w:u w:val="single"/>
          <w:lang w:val="es-ES_tradnl"/>
        </w:rPr>
        <w:t>TERCERA</w:t>
      </w:r>
      <w:r w:rsidRPr="00B47C33">
        <w:rPr>
          <w:rFonts w:ascii="Arial" w:hAnsi="Arial" w:cs="Arial"/>
          <w:b/>
          <w:sz w:val="22"/>
          <w:szCs w:val="22"/>
          <w:u w:val="single"/>
          <w:lang w:val="es-ES_tradnl"/>
        </w:rPr>
        <w:t>.- (CONFORMIDAD)</w:t>
      </w:r>
    </w:p>
    <w:p w:rsidR="0023218E" w:rsidRPr="00B47C33" w:rsidRDefault="0023218E" w:rsidP="0023218E">
      <w:pPr>
        <w:spacing w:after="120"/>
        <w:jc w:val="both"/>
        <w:rPr>
          <w:rFonts w:ascii="Arial" w:hAnsi="Arial" w:cs="Arial"/>
          <w:b/>
          <w:sz w:val="22"/>
          <w:szCs w:val="22"/>
          <w:lang w:val="es-ES_tradnl"/>
        </w:rPr>
      </w:pPr>
      <w:r w:rsidRPr="00B47C33">
        <w:rPr>
          <w:rFonts w:ascii="Arial" w:eastAsia="Calibri" w:hAnsi="Arial" w:cs="Arial"/>
          <w:sz w:val="22"/>
          <w:szCs w:val="22"/>
          <w:lang w:val="es-BO"/>
        </w:rPr>
        <w:t>En señal de aceptación y conformidad y para su fiel  y estricto cumplimiento firman e</w:t>
      </w:r>
      <w:r>
        <w:rPr>
          <w:rFonts w:ascii="Arial" w:eastAsia="Calibri" w:hAnsi="Arial" w:cs="Arial"/>
          <w:sz w:val="22"/>
          <w:szCs w:val="22"/>
          <w:lang w:val="es-BO"/>
        </w:rPr>
        <w:t>l presente Contrato en (05) cinco</w:t>
      </w:r>
      <w:r w:rsidRPr="00B47C33">
        <w:rPr>
          <w:rFonts w:ascii="Arial" w:eastAsia="Calibri" w:hAnsi="Arial" w:cs="Arial"/>
          <w:sz w:val="22"/>
          <w:szCs w:val="22"/>
          <w:lang w:val="es-BO"/>
        </w:rPr>
        <w:t xml:space="preserve"> ejemplares de un mismo tenor y validez </w:t>
      </w:r>
      <w:proofErr w:type="gramStart"/>
      <w:r w:rsidRPr="00B47C33">
        <w:rPr>
          <w:rFonts w:ascii="Arial" w:hAnsi="Arial" w:cs="Arial"/>
          <w:sz w:val="22"/>
          <w:szCs w:val="22"/>
          <w:lang w:eastAsia="es-BO"/>
        </w:rPr>
        <w:t xml:space="preserve">la </w:t>
      </w:r>
      <w:r w:rsidRPr="00B47C33">
        <w:rPr>
          <w:rFonts w:ascii="Arial" w:hAnsi="Arial" w:cs="Arial"/>
          <w:b/>
          <w:sz w:val="22"/>
          <w:szCs w:val="22"/>
          <w:lang w:eastAsia="es-BO"/>
        </w:rPr>
        <w:t>…</w:t>
      </w:r>
      <w:proofErr w:type="gramEnd"/>
      <w:r w:rsidRPr="00B47C33">
        <w:rPr>
          <w:rFonts w:ascii="Arial" w:hAnsi="Arial" w:cs="Arial"/>
          <w:b/>
          <w:sz w:val="22"/>
          <w:szCs w:val="22"/>
          <w:lang w:eastAsia="es-BO"/>
        </w:rPr>
        <w:t>…………..</w:t>
      </w:r>
      <w:r w:rsidRPr="00B47C33">
        <w:rPr>
          <w:rFonts w:ascii="Arial" w:hAnsi="Arial" w:cs="Arial"/>
          <w:b/>
          <w:i/>
          <w:sz w:val="22"/>
          <w:szCs w:val="22"/>
          <w:lang w:eastAsia="es-BO"/>
        </w:rPr>
        <w:t>(Consignar los datos del representante legal de la ENTIDAD)</w:t>
      </w:r>
      <w:r w:rsidRPr="00B47C33">
        <w:rPr>
          <w:rFonts w:ascii="Arial" w:hAnsi="Arial" w:cs="Arial"/>
          <w:i/>
          <w:sz w:val="22"/>
          <w:szCs w:val="22"/>
        </w:rPr>
        <w:t>,</w:t>
      </w:r>
      <w:r w:rsidRPr="00B47C33">
        <w:rPr>
          <w:rFonts w:ascii="Arial" w:hAnsi="Arial" w:cs="Arial"/>
          <w:sz w:val="22"/>
          <w:szCs w:val="22"/>
          <w:lang w:val="es-ES_tradnl"/>
        </w:rPr>
        <w:t xml:space="preserve"> en representación legal de la </w:t>
      </w:r>
      <w:r w:rsidRPr="00B47C33">
        <w:rPr>
          <w:rFonts w:ascii="Arial" w:hAnsi="Arial" w:cs="Arial"/>
          <w:b/>
          <w:sz w:val="22"/>
          <w:szCs w:val="22"/>
          <w:lang w:val="es-ES_tradnl"/>
        </w:rPr>
        <w:t>ENTIDAD</w:t>
      </w:r>
      <w:r w:rsidRPr="00B47C33">
        <w:rPr>
          <w:rFonts w:ascii="Arial" w:hAnsi="Arial" w:cs="Arial"/>
          <w:sz w:val="22"/>
          <w:szCs w:val="22"/>
          <w:lang w:val="es-ES_tradnl"/>
        </w:rPr>
        <w:t>,</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y </w:t>
      </w:r>
      <w:r w:rsidRPr="00B47C33">
        <w:rPr>
          <w:rFonts w:ascii="Arial" w:hAnsi="Arial" w:cs="Arial"/>
          <w:b/>
          <w:sz w:val="22"/>
          <w:szCs w:val="22"/>
          <w:lang w:val="es-ES_tradnl"/>
        </w:rPr>
        <w:t xml:space="preserve">………….. </w:t>
      </w:r>
      <w:r w:rsidRPr="00B47C33">
        <w:rPr>
          <w:rFonts w:ascii="Arial" w:hAnsi="Arial" w:cs="Arial"/>
          <w:b/>
          <w:i/>
          <w:sz w:val="22"/>
          <w:szCs w:val="22"/>
          <w:lang w:val="es-ES_tradnl"/>
        </w:rPr>
        <w:t>(Consignar los datos del representante legal del PROVEEDOR)</w:t>
      </w:r>
      <w:r w:rsidRPr="00B47C33">
        <w:rPr>
          <w:rFonts w:ascii="Arial" w:hAnsi="Arial" w:cs="Arial"/>
          <w:sz w:val="22"/>
          <w:szCs w:val="22"/>
          <w:lang w:val="es-ES_tradnl"/>
        </w:rPr>
        <w:t xml:space="preserve"> en representación legal del </w:t>
      </w:r>
      <w:r w:rsidRPr="00B47C33">
        <w:rPr>
          <w:rFonts w:ascii="Arial" w:hAnsi="Arial" w:cs="Arial"/>
          <w:b/>
          <w:sz w:val="22"/>
          <w:szCs w:val="22"/>
          <w:lang w:val="es-ES_tradnl"/>
        </w:rPr>
        <w:t>PROVEEDOR.</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Este documento, conforme a disposiciones legales de control fiscal vigentes, será registrado ante la Contraloría General del Estado.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Usted Señor Notario se servirá insertar todas las demás cláusulas que fuesen de estilo y seguridad.</w:t>
      </w:r>
    </w:p>
    <w:p w:rsidR="0023218E" w:rsidRPr="00B47C33" w:rsidRDefault="0023218E" w:rsidP="0023218E">
      <w:pPr>
        <w:spacing w:before="120" w:after="120"/>
        <w:jc w:val="both"/>
        <w:rPr>
          <w:rFonts w:ascii="Arial" w:hAnsi="Arial" w:cs="Arial"/>
          <w:sz w:val="22"/>
          <w:szCs w:val="22"/>
          <w:lang w:val="es-ES_tradnl"/>
        </w:rPr>
      </w:pPr>
    </w:p>
    <w:p w:rsidR="0023218E" w:rsidRPr="00B47C33" w:rsidRDefault="0023218E" w:rsidP="0023218E">
      <w:pPr>
        <w:spacing w:before="120" w:after="120"/>
        <w:jc w:val="both"/>
        <w:rPr>
          <w:rFonts w:ascii="Arial" w:hAnsi="Arial" w:cs="Arial"/>
          <w:sz w:val="22"/>
          <w:szCs w:val="22"/>
          <w:lang w:val="es-ES_tradnl"/>
        </w:rPr>
      </w:pPr>
    </w:p>
    <w:p w:rsidR="0023218E" w:rsidRPr="00B47C33" w:rsidRDefault="0023218E" w:rsidP="0023218E">
      <w:pPr>
        <w:ind w:left="1276"/>
        <w:jc w:val="both"/>
        <w:rPr>
          <w:rFonts w:ascii="Arial" w:hAnsi="Arial" w:cs="Arial"/>
          <w:sz w:val="22"/>
          <w:szCs w:val="22"/>
        </w:rPr>
      </w:pPr>
    </w:p>
    <w:p w:rsidR="0023218E" w:rsidRPr="00173F6A" w:rsidRDefault="0023218E" w:rsidP="0023218E">
      <w:pPr>
        <w:spacing w:line="20" w:lineRule="atLeast"/>
        <w:jc w:val="both"/>
        <w:rPr>
          <w:rFonts w:ascii="Bookman Old Style" w:hAnsi="Bookman Old Style"/>
          <w:sz w:val="22"/>
          <w:szCs w:val="22"/>
          <w:lang w:val="es-ES_tradnl"/>
        </w:rPr>
      </w:pPr>
    </w:p>
    <w:tbl>
      <w:tblPr>
        <w:tblW w:w="0" w:type="auto"/>
        <w:tblLook w:val="04A0" w:firstRow="1" w:lastRow="0" w:firstColumn="1" w:lastColumn="0" w:noHBand="0" w:noVBand="1"/>
      </w:tblPr>
      <w:tblGrid>
        <w:gridCol w:w="4606"/>
        <w:gridCol w:w="4733"/>
      </w:tblGrid>
      <w:tr w:rsidR="0023218E" w:rsidTr="007E1650">
        <w:tc>
          <w:tcPr>
            <w:tcW w:w="4914" w:type="dxa"/>
            <w:shd w:val="clear" w:color="auto" w:fill="auto"/>
          </w:tcPr>
          <w:p w:rsidR="0023218E" w:rsidRPr="005837B4" w:rsidRDefault="0023218E" w:rsidP="007E1650">
            <w:pPr>
              <w:jc w:val="both"/>
              <w:rPr>
                <w:rFonts w:ascii="Arial" w:hAnsi="Arial" w:cs="Arial"/>
              </w:rPr>
            </w:pPr>
            <w:r w:rsidRPr="005837B4">
              <w:rPr>
                <w:rFonts w:ascii="Arial" w:hAnsi="Arial" w:cs="Arial"/>
              </w:rPr>
              <w:t xml:space="preserve">         Lic. __________________</w:t>
            </w:r>
          </w:p>
        </w:tc>
        <w:tc>
          <w:tcPr>
            <w:tcW w:w="4914" w:type="dxa"/>
            <w:shd w:val="clear" w:color="auto" w:fill="auto"/>
          </w:tcPr>
          <w:p w:rsidR="0023218E" w:rsidRPr="005837B4" w:rsidRDefault="0023218E" w:rsidP="007E1650">
            <w:pPr>
              <w:jc w:val="both"/>
              <w:rPr>
                <w:rFonts w:ascii="Arial" w:hAnsi="Arial" w:cs="Arial"/>
              </w:rPr>
            </w:pPr>
            <w:r w:rsidRPr="005837B4">
              <w:rPr>
                <w:rFonts w:ascii="Arial" w:hAnsi="Arial" w:cs="Arial"/>
              </w:rPr>
              <w:t xml:space="preserve">          Sr. ____________________________</w:t>
            </w:r>
          </w:p>
        </w:tc>
      </w:tr>
      <w:tr w:rsidR="0023218E" w:rsidTr="007E1650">
        <w:tc>
          <w:tcPr>
            <w:tcW w:w="4914" w:type="dxa"/>
            <w:shd w:val="clear" w:color="auto" w:fill="auto"/>
          </w:tcPr>
          <w:p w:rsidR="0023218E" w:rsidRPr="005837B4" w:rsidRDefault="0023218E" w:rsidP="007E1650">
            <w:pPr>
              <w:jc w:val="both"/>
              <w:rPr>
                <w:rFonts w:ascii="Arial" w:hAnsi="Arial" w:cs="Arial"/>
                <w:i/>
              </w:rPr>
            </w:pPr>
            <w:r w:rsidRPr="005837B4">
              <w:rPr>
                <w:rFonts w:ascii="Arial" w:hAnsi="Arial" w:cs="Arial"/>
                <w:i/>
              </w:rPr>
              <w:t xml:space="preserve">                       cargo</w:t>
            </w:r>
          </w:p>
          <w:p w:rsidR="0023218E" w:rsidRPr="005837B4" w:rsidRDefault="0023218E" w:rsidP="007E1650">
            <w:pPr>
              <w:jc w:val="both"/>
              <w:rPr>
                <w:rFonts w:ascii="Arial" w:hAnsi="Arial" w:cs="Arial"/>
                <w:b/>
              </w:rPr>
            </w:pPr>
            <w:r w:rsidRPr="005837B4">
              <w:rPr>
                <w:rFonts w:ascii="Arial" w:hAnsi="Arial" w:cs="Arial"/>
                <w:b/>
              </w:rPr>
              <w:t xml:space="preserve">            YPFB - ENTIDAD</w:t>
            </w:r>
          </w:p>
          <w:p w:rsidR="0023218E" w:rsidRPr="005837B4" w:rsidRDefault="0023218E" w:rsidP="007E1650">
            <w:pPr>
              <w:rPr>
                <w:rFonts w:ascii="Arial" w:hAnsi="Arial" w:cs="Arial"/>
                <w:b/>
              </w:rPr>
            </w:pPr>
          </w:p>
        </w:tc>
        <w:tc>
          <w:tcPr>
            <w:tcW w:w="4914" w:type="dxa"/>
            <w:shd w:val="clear" w:color="auto" w:fill="auto"/>
          </w:tcPr>
          <w:p w:rsidR="0023218E" w:rsidRPr="005837B4" w:rsidRDefault="0023218E" w:rsidP="007E1650">
            <w:pPr>
              <w:jc w:val="both"/>
              <w:rPr>
                <w:rFonts w:ascii="Arial" w:hAnsi="Arial" w:cs="Arial"/>
                <w:i/>
              </w:rPr>
            </w:pPr>
            <w:r w:rsidRPr="005837B4">
              <w:rPr>
                <w:rFonts w:ascii="Arial" w:hAnsi="Arial" w:cs="Arial"/>
                <w:i/>
              </w:rPr>
              <w:t xml:space="preserve">                         Nombre empresa</w:t>
            </w:r>
          </w:p>
          <w:p w:rsidR="0023218E" w:rsidRPr="005837B4" w:rsidRDefault="0023218E" w:rsidP="007E1650">
            <w:pPr>
              <w:jc w:val="both"/>
              <w:rPr>
                <w:rFonts w:ascii="Arial" w:hAnsi="Arial" w:cs="Arial"/>
                <w:b/>
              </w:rPr>
            </w:pPr>
            <w:r w:rsidRPr="005837B4">
              <w:rPr>
                <w:rFonts w:ascii="Arial" w:hAnsi="Arial" w:cs="Arial"/>
                <w:b/>
              </w:rPr>
              <w:t xml:space="preserve">                          PROVEEDOR</w:t>
            </w:r>
          </w:p>
        </w:tc>
      </w:tr>
    </w:tbl>
    <w:p w:rsidR="0023218E" w:rsidRPr="005626DC" w:rsidRDefault="0023218E" w:rsidP="0023218E">
      <w:pPr>
        <w:ind w:left="1276"/>
        <w:rPr>
          <w:rFonts w:ascii="Arial" w:hAnsi="Arial" w:cs="Arial"/>
        </w:rPr>
      </w:pPr>
    </w:p>
    <w:p w:rsidR="0023218E" w:rsidRPr="00F44E66" w:rsidRDefault="0023218E" w:rsidP="00266586">
      <w:pPr>
        <w:jc w:val="center"/>
        <w:rPr>
          <w:rFonts w:ascii="Calibri" w:hAnsi="Calibri" w:cs="Calibri"/>
          <w:b/>
          <w:bCs/>
          <w:sz w:val="18"/>
          <w:szCs w:val="18"/>
        </w:rPr>
      </w:pPr>
    </w:p>
    <w:sectPr w:rsidR="0023218E" w:rsidRPr="00F44E66" w:rsidSect="000F3DB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E30" w:rsidRDefault="001C3E30">
      <w:r>
        <w:separator/>
      </w:r>
    </w:p>
  </w:endnote>
  <w:endnote w:type="continuationSeparator" w:id="0">
    <w:p w:rsidR="001C3E30" w:rsidRDefault="001C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E4" w:rsidRPr="00615ED2" w:rsidRDefault="008B20E4">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8F26F7">
      <w:rPr>
        <w:rFonts w:ascii="Calibri" w:hAnsi="Calibri" w:cs="Calibri"/>
        <w:noProof/>
        <w:sz w:val="18"/>
        <w:szCs w:val="18"/>
      </w:rPr>
      <w:t>2</w:t>
    </w:r>
    <w:r w:rsidRPr="00615ED2">
      <w:rPr>
        <w:rFonts w:ascii="Calibri" w:hAnsi="Calibri" w:cs="Calibri"/>
        <w:noProof/>
        <w:sz w:val="18"/>
        <w:szCs w:val="18"/>
      </w:rPr>
      <w:fldChar w:fldCharType="end"/>
    </w:r>
  </w:p>
  <w:p w:rsidR="008B20E4" w:rsidRDefault="008B20E4">
    <w:pPr>
      <w:pStyle w:val="Piedepgina"/>
    </w:pPr>
  </w:p>
  <w:p w:rsidR="008B20E4" w:rsidRDefault="008B20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E4" w:rsidRDefault="008B20E4">
    <w:pPr>
      <w:pStyle w:val="Piedepgina"/>
      <w:jc w:val="right"/>
    </w:pPr>
    <w:r>
      <w:fldChar w:fldCharType="begin"/>
    </w:r>
    <w:r>
      <w:instrText xml:space="preserve"> PAGE   \* MERGEFORMAT </w:instrText>
    </w:r>
    <w:r>
      <w:fldChar w:fldCharType="separate"/>
    </w:r>
    <w:r w:rsidR="0037709F">
      <w:rPr>
        <w:noProof/>
      </w:rPr>
      <w:t>67</w:t>
    </w:r>
    <w:r>
      <w:fldChar w:fldCharType="end"/>
    </w:r>
  </w:p>
  <w:p w:rsidR="008B20E4" w:rsidRDefault="008B20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E30" w:rsidRDefault="001C3E30">
      <w:r>
        <w:separator/>
      </w:r>
    </w:p>
  </w:footnote>
  <w:footnote w:type="continuationSeparator" w:id="0">
    <w:p w:rsidR="001C3E30" w:rsidRDefault="001C3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E4" w:rsidRPr="009F3620" w:rsidRDefault="008B20E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678BA"/>
    <w:multiLevelType w:val="hybridMultilevel"/>
    <w:tmpl w:val="640A5178"/>
    <w:lvl w:ilvl="0" w:tplc="F8F2FB00">
      <w:start w:val="1"/>
      <w:numFmt w:val="lowerLetter"/>
      <w:lvlText w:val="%1."/>
      <w:lvlJc w:val="left"/>
      <w:pPr>
        <w:tabs>
          <w:tab w:val="num" w:pos="1440"/>
        </w:tabs>
        <w:ind w:left="144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803BBE"/>
    <w:multiLevelType w:val="hybridMultilevel"/>
    <w:tmpl w:val="72ACA1C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184516D"/>
    <w:multiLevelType w:val="multilevel"/>
    <w:tmpl w:val="FA320298"/>
    <w:lvl w:ilvl="0">
      <w:start w:val="15"/>
      <w:numFmt w:val="decimal"/>
      <w:lvlText w:val="%1"/>
      <w:lvlJc w:val="left"/>
      <w:pPr>
        <w:ind w:left="420" w:hanging="420"/>
      </w:pPr>
      <w:rPr>
        <w:rFonts w:hint="default"/>
      </w:rPr>
    </w:lvl>
    <w:lvl w:ilvl="1">
      <w:start w:val="1"/>
      <w:numFmt w:val="decimal"/>
      <w:lvlText w:val="%1.%2"/>
      <w:lvlJc w:val="left"/>
      <w:pPr>
        <w:ind w:left="987" w:hanging="4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3533445"/>
    <w:multiLevelType w:val="singleLevel"/>
    <w:tmpl w:val="0C0A0019"/>
    <w:lvl w:ilvl="0">
      <w:start w:val="1"/>
      <w:numFmt w:val="lowerLetter"/>
      <w:lvlText w:val="%1."/>
      <w:lvlJc w:val="left"/>
      <w:pPr>
        <w:ind w:left="1944" w:hanging="360"/>
      </w:pPr>
      <w:rPr>
        <w:rFonts w:hint="default"/>
      </w:rPr>
    </w:lvl>
  </w:abstractNum>
  <w:abstractNum w:abstractNumId="5">
    <w:nsid w:val="065C36E0"/>
    <w:multiLevelType w:val="hybridMultilevel"/>
    <w:tmpl w:val="FD6CC7EE"/>
    <w:lvl w:ilvl="0" w:tplc="0C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A8115EF"/>
    <w:multiLevelType w:val="hybridMultilevel"/>
    <w:tmpl w:val="4CE6861C"/>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6E30BF"/>
    <w:multiLevelType w:val="hybridMultilevel"/>
    <w:tmpl w:val="9D44BE3C"/>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9">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0B94237"/>
    <w:multiLevelType w:val="hybridMultilevel"/>
    <w:tmpl w:val="139EF0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1517F6E"/>
    <w:multiLevelType w:val="multilevel"/>
    <w:tmpl w:val="EB744588"/>
    <w:lvl w:ilvl="0">
      <w:start w:val="1"/>
      <w:numFmt w:val="decimal"/>
      <w:lvlText w:val="%1."/>
      <w:lvlJc w:val="left"/>
      <w:pPr>
        <w:ind w:left="1423" w:hanging="360"/>
      </w:pPr>
      <w:rPr>
        <w:rFonts w:hint="default"/>
      </w:rPr>
    </w:lvl>
    <w:lvl w:ilvl="1">
      <w:start w:val="1"/>
      <w:numFmt w:val="upperLetter"/>
      <w:lvlText w:val="%2."/>
      <w:lvlJc w:val="left"/>
      <w:pPr>
        <w:ind w:left="1993" w:hanging="930"/>
      </w:pPr>
      <w:rPr>
        <w:rFonts w:hint="default"/>
      </w:rPr>
    </w:lvl>
    <w:lvl w:ilvl="2">
      <w:start w:val="1"/>
      <w:numFmt w:val="decimal"/>
      <w:isLgl/>
      <w:lvlText w:val="%1.%2.%3"/>
      <w:lvlJc w:val="left"/>
      <w:pPr>
        <w:ind w:left="1993" w:hanging="930"/>
      </w:pPr>
      <w:rPr>
        <w:rFonts w:hint="default"/>
      </w:rPr>
    </w:lvl>
    <w:lvl w:ilvl="3">
      <w:start w:val="1"/>
      <w:numFmt w:val="decimal"/>
      <w:isLgl/>
      <w:lvlText w:val="%1.%2.%3.%4"/>
      <w:lvlJc w:val="left"/>
      <w:pPr>
        <w:ind w:left="1993" w:hanging="930"/>
      </w:pPr>
      <w:rPr>
        <w:rFonts w:hint="default"/>
      </w:rPr>
    </w:lvl>
    <w:lvl w:ilvl="4">
      <w:start w:val="1"/>
      <w:numFmt w:val="decimal"/>
      <w:isLgl/>
      <w:lvlText w:val="%1.%2.%3.%4.%5"/>
      <w:lvlJc w:val="left"/>
      <w:pPr>
        <w:ind w:left="2143" w:hanging="1080"/>
      </w:pPr>
      <w:rPr>
        <w:rFonts w:hint="default"/>
      </w:rPr>
    </w:lvl>
    <w:lvl w:ilvl="5">
      <w:start w:val="1"/>
      <w:numFmt w:val="decimal"/>
      <w:isLgl/>
      <w:lvlText w:val="%1.%2.%3.%4.%5.%6"/>
      <w:lvlJc w:val="left"/>
      <w:pPr>
        <w:ind w:left="2143" w:hanging="1080"/>
      </w:pPr>
      <w:rPr>
        <w:rFonts w:hint="default"/>
      </w:rPr>
    </w:lvl>
    <w:lvl w:ilvl="6">
      <w:start w:val="1"/>
      <w:numFmt w:val="decimal"/>
      <w:isLgl/>
      <w:lvlText w:val="%1.%2.%3.%4.%5.%6.%7"/>
      <w:lvlJc w:val="left"/>
      <w:pPr>
        <w:ind w:left="2503" w:hanging="1440"/>
      </w:pPr>
      <w:rPr>
        <w:rFonts w:hint="default"/>
      </w:rPr>
    </w:lvl>
    <w:lvl w:ilvl="7">
      <w:start w:val="1"/>
      <w:numFmt w:val="decimal"/>
      <w:isLgl/>
      <w:lvlText w:val="%1.%2.%3.%4.%5.%6.%7.%8"/>
      <w:lvlJc w:val="left"/>
      <w:pPr>
        <w:ind w:left="2503" w:hanging="1440"/>
      </w:pPr>
      <w:rPr>
        <w:rFonts w:hint="default"/>
      </w:rPr>
    </w:lvl>
    <w:lvl w:ilvl="8">
      <w:start w:val="1"/>
      <w:numFmt w:val="decimal"/>
      <w:isLgl/>
      <w:lvlText w:val="%1.%2.%3.%4.%5.%6.%7.%8.%9"/>
      <w:lvlJc w:val="left"/>
      <w:pPr>
        <w:ind w:left="2863" w:hanging="1800"/>
      </w:pPr>
      <w:rPr>
        <w:rFonts w:hint="default"/>
      </w:rPr>
    </w:lvl>
  </w:abstractNum>
  <w:abstractNum w:abstractNumId="1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BC41D7"/>
    <w:multiLevelType w:val="hybridMultilevel"/>
    <w:tmpl w:val="A5A89A66"/>
    <w:lvl w:ilvl="0" w:tplc="400A0015">
      <w:start w:val="1"/>
      <w:numFmt w:val="upp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5DC5E62"/>
    <w:multiLevelType w:val="hybridMultilevel"/>
    <w:tmpl w:val="C764D4F2"/>
    <w:lvl w:ilvl="0" w:tplc="73F4D480">
      <w:start w:val="1"/>
      <w:numFmt w:val="upperLetter"/>
      <w:lvlText w:val="%1."/>
      <w:lvlJc w:val="left"/>
      <w:pPr>
        <w:ind w:left="1423" w:hanging="360"/>
      </w:pPr>
      <w:rPr>
        <w:rFonts w:hint="default"/>
      </w:rPr>
    </w:lvl>
    <w:lvl w:ilvl="1" w:tplc="400A0019" w:tentative="1">
      <w:start w:val="1"/>
      <w:numFmt w:val="lowerLetter"/>
      <w:lvlText w:val="%2."/>
      <w:lvlJc w:val="left"/>
      <w:pPr>
        <w:ind w:left="2143" w:hanging="360"/>
      </w:pPr>
    </w:lvl>
    <w:lvl w:ilvl="2" w:tplc="400A001B" w:tentative="1">
      <w:start w:val="1"/>
      <w:numFmt w:val="lowerRoman"/>
      <w:lvlText w:val="%3."/>
      <w:lvlJc w:val="right"/>
      <w:pPr>
        <w:ind w:left="2863" w:hanging="180"/>
      </w:pPr>
    </w:lvl>
    <w:lvl w:ilvl="3" w:tplc="400A000F" w:tentative="1">
      <w:start w:val="1"/>
      <w:numFmt w:val="decimal"/>
      <w:lvlText w:val="%4."/>
      <w:lvlJc w:val="left"/>
      <w:pPr>
        <w:ind w:left="3583" w:hanging="360"/>
      </w:pPr>
    </w:lvl>
    <w:lvl w:ilvl="4" w:tplc="400A0019" w:tentative="1">
      <w:start w:val="1"/>
      <w:numFmt w:val="lowerLetter"/>
      <w:lvlText w:val="%5."/>
      <w:lvlJc w:val="left"/>
      <w:pPr>
        <w:ind w:left="4303" w:hanging="360"/>
      </w:pPr>
    </w:lvl>
    <w:lvl w:ilvl="5" w:tplc="400A001B" w:tentative="1">
      <w:start w:val="1"/>
      <w:numFmt w:val="lowerRoman"/>
      <w:lvlText w:val="%6."/>
      <w:lvlJc w:val="right"/>
      <w:pPr>
        <w:ind w:left="5023" w:hanging="180"/>
      </w:pPr>
    </w:lvl>
    <w:lvl w:ilvl="6" w:tplc="400A000F" w:tentative="1">
      <w:start w:val="1"/>
      <w:numFmt w:val="decimal"/>
      <w:lvlText w:val="%7."/>
      <w:lvlJc w:val="left"/>
      <w:pPr>
        <w:ind w:left="5743" w:hanging="360"/>
      </w:pPr>
    </w:lvl>
    <w:lvl w:ilvl="7" w:tplc="400A0019" w:tentative="1">
      <w:start w:val="1"/>
      <w:numFmt w:val="lowerLetter"/>
      <w:lvlText w:val="%8."/>
      <w:lvlJc w:val="left"/>
      <w:pPr>
        <w:ind w:left="6463" w:hanging="360"/>
      </w:pPr>
    </w:lvl>
    <w:lvl w:ilvl="8" w:tplc="400A001B" w:tentative="1">
      <w:start w:val="1"/>
      <w:numFmt w:val="lowerRoman"/>
      <w:lvlText w:val="%9."/>
      <w:lvlJc w:val="right"/>
      <w:pPr>
        <w:ind w:left="7183"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651F91"/>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27715A19"/>
    <w:multiLevelType w:val="hybridMultilevel"/>
    <w:tmpl w:val="5088E672"/>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28CF4BF9"/>
    <w:multiLevelType w:val="hybridMultilevel"/>
    <w:tmpl w:val="8A16E2C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9EA1DCB"/>
    <w:multiLevelType w:val="hybridMultilevel"/>
    <w:tmpl w:val="6BA4D18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ACC7E97"/>
    <w:multiLevelType w:val="hybridMultilevel"/>
    <w:tmpl w:val="8A207CB4"/>
    <w:lvl w:ilvl="0" w:tplc="400A000B">
      <w:start w:val="1"/>
      <w:numFmt w:val="bullet"/>
      <w:lvlText w:val=""/>
      <w:lvlJc w:val="left"/>
      <w:pPr>
        <w:ind w:left="1291" w:hanging="360"/>
      </w:pPr>
      <w:rPr>
        <w:rFonts w:ascii="Wingdings" w:hAnsi="Wingdings" w:hint="default"/>
      </w:rPr>
    </w:lvl>
    <w:lvl w:ilvl="1" w:tplc="400A0003" w:tentative="1">
      <w:start w:val="1"/>
      <w:numFmt w:val="bullet"/>
      <w:lvlText w:val="o"/>
      <w:lvlJc w:val="left"/>
      <w:pPr>
        <w:ind w:left="2011" w:hanging="360"/>
      </w:pPr>
      <w:rPr>
        <w:rFonts w:ascii="Courier New" w:hAnsi="Courier New" w:cs="Courier New" w:hint="default"/>
      </w:rPr>
    </w:lvl>
    <w:lvl w:ilvl="2" w:tplc="400A0005" w:tentative="1">
      <w:start w:val="1"/>
      <w:numFmt w:val="bullet"/>
      <w:lvlText w:val=""/>
      <w:lvlJc w:val="left"/>
      <w:pPr>
        <w:ind w:left="2731" w:hanging="360"/>
      </w:pPr>
      <w:rPr>
        <w:rFonts w:ascii="Wingdings" w:hAnsi="Wingdings" w:hint="default"/>
      </w:rPr>
    </w:lvl>
    <w:lvl w:ilvl="3" w:tplc="400A0001" w:tentative="1">
      <w:start w:val="1"/>
      <w:numFmt w:val="bullet"/>
      <w:lvlText w:val=""/>
      <w:lvlJc w:val="left"/>
      <w:pPr>
        <w:ind w:left="3451" w:hanging="360"/>
      </w:pPr>
      <w:rPr>
        <w:rFonts w:ascii="Symbol" w:hAnsi="Symbol" w:hint="default"/>
      </w:rPr>
    </w:lvl>
    <w:lvl w:ilvl="4" w:tplc="400A0003" w:tentative="1">
      <w:start w:val="1"/>
      <w:numFmt w:val="bullet"/>
      <w:lvlText w:val="o"/>
      <w:lvlJc w:val="left"/>
      <w:pPr>
        <w:ind w:left="4171" w:hanging="360"/>
      </w:pPr>
      <w:rPr>
        <w:rFonts w:ascii="Courier New" w:hAnsi="Courier New" w:cs="Courier New" w:hint="default"/>
      </w:rPr>
    </w:lvl>
    <w:lvl w:ilvl="5" w:tplc="400A0005" w:tentative="1">
      <w:start w:val="1"/>
      <w:numFmt w:val="bullet"/>
      <w:lvlText w:val=""/>
      <w:lvlJc w:val="left"/>
      <w:pPr>
        <w:ind w:left="4891" w:hanging="360"/>
      </w:pPr>
      <w:rPr>
        <w:rFonts w:ascii="Wingdings" w:hAnsi="Wingdings" w:hint="default"/>
      </w:rPr>
    </w:lvl>
    <w:lvl w:ilvl="6" w:tplc="400A0001" w:tentative="1">
      <w:start w:val="1"/>
      <w:numFmt w:val="bullet"/>
      <w:lvlText w:val=""/>
      <w:lvlJc w:val="left"/>
      <w:pPr>
        <w:ind w:left="5611" w:hanging="360"/>
      </w:pPr>
      <w:rPr>
        <w:rFonts w:ascii="Symbol" w:hAnsi="Symbol" w:hint="default"/>
      </w:rPr>
    </w:lvl>
    <w:lvl w:ilvl="7" w:tplc="400A0003" w:tentative="1">
      <w:start w:val="1"/>
      <w:numFmt w:val="bullet"/>
      <w:lvlText w:val="o"/>
      <w:lvlJc w:val="left"/>
      <w:pPr>
        <w:ind w:left="6331" w:hanging="360"/>
      </w:pPr>
      <w:rPr>
        <w:rFonts w:ascii="Courier New" w:hAnsi="Courier New" w:cs="Courier New" w:hint="default"/>
      </w:rPr>
    </w:lvl>
    <w:lvl w:ilvl="8" w:tplc="400A0005" w:tentative="1">
      <w:start w:val="1"/>
      <w:numFmt w:val="bullet"/>
      <w:lvlText w:val=""/>
      <w:lvlJc w:val="left"/>
      <w:pPr>
        <w:ind w:left="7051" w:hanging="360"/>
      </w:pPr>
      <w:rPr>
        <w:rFonts w:ascii="Wingdings" w:hAnsi="Wingdings" w:hint="default"/>
      </w:rPr>
    </w:lvl>
  </w:abstractNum>
  <w:abstractNum w:abstractNumId="3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2C06147D"/>
    <w:multiLevelType w:val="hybridMultilevel"/>
    <w:tmpl w:val="ABAC8BC6"/>
    <w:lvl w:ilvl="0" w:tplc="BAE2E87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4">
    <w:nsid w:val="309571DF"/>
    <w:multiLevelType w:val="hybridMultilevel"/>
    <w:tmpl w:val="D95418C0"/>
    <w:lvl w:ilvl="0" w:tplc="400A000F">
      <w:start w:val="1"/>
      <w:numFmt w:val="decimal"/>
      <w:lvlText w:val="%1."/>
      <w:lvlJc w:val="left"/>
      <w:pPr>
        <w:ind w:left="720" w:hanging="360"/>
      </w:pPr>
      <w:rPr>
        <w:rFonts w:hint="default"/>
      </w:rPr>
    </w:lvl>
    <w:lvl w:ilvl="1" w:tplc="F55ECEA4">
      <w:start w:val="1"/>
      <w:numFmt w:val="lowerLetter"/>
      <w:lvlText w:val="%2."/>
      <w:lvlJc w:val="left"/>
      <w:pPr>
        <w:ind w:left="1440" w:hanging="360"/>
      </w:pPr>
      <w:rPr>
        <w:rFonts w:ascii="Calibri" w:eastAsia="Batang" w:hAnsi="Calibri" w:cs="Calibri"/>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7A157F3"/>
    <w:multiLevelType w:val="hybridMultilevel"/>
    <w:tmpl w:val="C0EC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43">
    <w:nsid w:val="3BC23151"/>
    <w:multiLevelType w:val="hybridMultilevel"/>
    <w:tmpl w:val="4FEC9C0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5CD0CBD"/>
    <w:multiLevelType w:val="hybridMultilevel"/>
    <w:tmpl w:val="A448DFF4"/>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nsid w:val="4F1473D1"/>
    <w:multiLevelType w:val="multilevel"/>
    <w:tmpl w:val="EC586CDA"/>
    <w:lvl w:ilvl="0">
      <w:start w:val="25"/>
      <w:numFmt w:val="decimal"/>
      <w:lvlText w:val="%1"/>
      <w:lvlJc w:val="left"/>
      <w:pPr>
        <w:ind w:left="540" w:hanging="540"/>
      </w:pPr>
      <w:rPr>
        <w:rFonts w:hint="default"/>
        <w:b/>
      </w:rPr>
    </w:lvl>
    <w:lvl w:ilvl="1">
      <w:start w:val="2"/>
      <w:numFmt w:val="decimal"/>
      <w:lvlText w:val="%1.%2"/>
      <w:lvlJc w:val="left"/>
      <w:pPr>
        <w:ind w:left="1325" w:hanging="540"/>
      </w:pPr>
      <w:rPr>
        <w:rFonts w:hint="default"/>
        <w:b/>
      </w:rPr>
    </w:lvl>
    <w:lvl w:ilvl="2">
      <w:start w:val="5"/>
      <w:numFmt w:val="decimal"/>
      <w:lvlText w:val="%1.%2.%3"/>
      <w:lvlJc w:val="left"/>
      <w:pPr>
        <w:ind w:left="2290" w:hanging="720"/>
      </w:pPr>
      <w:rPr>
        <w:rFonts w:hint="default"/>
        <w:b/>
      </w:rPr>
    </w:lvl>
    <w:lvl w:ilvl="3">
      <w:start w:val="1"/>
      <w:numFmt w:val="decimal"/>
      <w:lvlText w:val="%1.%2.%3.%4"/>
      <w:lvlJc w:val="left"/>
      <w:pPr>
        <w:ind w:left="3075" w:hanging="720"/>
      </w:pPr>
      <w:rPr>
        <w:rFonts w:hint="default"/>
        <w:b/>
      </w:rPr>
    </w:lvl>
    <w:lvl w:ilvl="4">
      <w:start w:val="1"/>
      <w:numFmt w:val="decimal"/>
      <w:lvlText w:val="%1.%2.%3.%4.%5"/>
      <w:lvlJc w:val="left"/>
      <w:pPr>
        <w:ind w:left="4220" w:hanging="1080"/>
      </w:pPr>
      <w:rPr>
        <w:rFonts w:hint="default"/>
        <w:b/>
      </w:rPr>
    </w:lvl>
    <w:lvl w:ilvl="5">
      <w:start w:val="1"/>
      <w:numFmt w:val="decimal"/>
      <w:lvlText w:val="%1.%2.%3.%4.%5.%6"/>
      <w:lvlJc w:val="left"/>
      <w:pPr>
        <w:ind w:left="5005" w:hanging="1080"/>
      </w:pPr>
      <w:rPr>
        <w:rFonts w:hint="default"/>
        <w:b/>
      </w:rPr>
    </w:lvl>
    <w:lvl w:ilvl="6">
      <w:start w:val="1"/>
      <w:numFmt w:val="decimal"/>
      <w:lvlText w:val="%1.%2.%3.%4.%5.%6.%7"/>
      <w:lvlJc w:val="left"/>
      <w:pPr>
        <w:ind w:left="6150" w:hanging="1440"/>
      </w:pPr>
      <w:rPr>
        <w:rFonts w:hint="default"/>
        <w:b/>
      </w:rPr>
    </w:lvl>
    <w:lvl w:ilvl="7">
      <w:start w:val="1"/>
      <w:numFmt w:val="decimal"/>
      <w:lvlText w:val="%1.%2.%3.%4.%5.%6.%7.%8"/>
      <w:lvlJc w:val="left"/>
      <w:pPr>
        <w:ind w:left="6935" w:hanging="1440"/>
      </w:pPr>
      <w:rPr>
        <w:rFonts w:hint="default"/>
        <w:b/>
      </w:rPr>
    </w:lvl>
    <w:lvl w:ilvl="8">
      <w:start w:val="1"/>
      <w:numFmt w:val="decimal"/>
      <w:lvlText w:val="%1.%2.%3.%4.%5.%6.%7.%8.%9"/>
      <w:lvlJc w:val="left"/>
      <w:pPr>
        <w:ind w:left="8080" w:hanging="1800"/>
      </w:pPr>
      <w:rPr>
        <w:rFonts w:hint="default"/>
        <w:b/>
      </w:rPr>
    </w:lvl>
  </w:abstractNum>
  <w:abstractNum w:abstractNumId="47">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2D61D63"/>
    <w:multiLevelType w:val="hybridMultilevel"/>
    <w:tmpl w:val="09DCA5E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A6177FB"/>
    <w:multiLevelType w:val="hybridMultilevel"/>
    <w:tmpl w:val="301864F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BA6AE2AE">
      <w:start w:val="29"/>
      <w:numFmt w:val="bullet"/>
      <w:lvlText w:val="-"/>
      <w:lvlJc w:val="left"/>
      <w:pPr>
        <w:tabs>
          <w:tab w:val="num" w:pos="2880"/>
        </w:tabs>
        <w:ind w:left="2880" w:hanging="360"/>
      </w:pPr>
      <w:rPr>
        <w:rFonts w:ascii="Calibri" w:eastAsia="Times New Roman" w:hAnsi="Calibri" w:cs="Microsoft Sans Serif" w:hint="default"/>
      </w:r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4">
    <w:nsid w:val="5C462E24"/>
    <w:multiLevelType w:val="hybridMultilevel"/>
    <w:tmpl w:val="FF8A1D4A"/>
    <w:lvl w:ilvl="0" w:tplc="1E9A5948">
      <w:start w:val="1"/>
      <w:numFmt w:val="lowerLetter"/>
      <w:lvlText w:val="%1)"/>
      <w:lvlJc w:val="left"/>
      <w:pPr>
        <w:ind w:left="1080" w:hanging="360"/>
      </w:pPr>
      <w:rPr>
        <w:rFonts w:ascii="Arial" w:eastAsia="Times New Roman" w:hAnsi="Arial" w:cs="Arial"/>
        <w:b/>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00D0C53"/>
    <w:multiLevelType w:val="hybridMultilevel"/>
    <w:tmpl w:val="12B4D1D0"/>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2CF7B7D"/>
    <w:multiLevelType w:val="hybridMultilevel"/>
    <w:tmpl w:val="664041CE"/>
    <w:lvl w:ilvl="0" w:tplc="400A000B">
      <w:start w:val="1"/>
      <w:numFmt w:val="bullet"/>
      <w:lvlText w:val=""/>
      <w:lvlJc w:val="left"/>
      <w:pPr>
        <w:ind w:left="1576" w:hanging="360"/>
      </w:pPr>
      <w:rPr>
        <w:rFonts w:ascii="Wingdings" w:hAnsi="Wingdings" w:hint="default"/>
      </w:rPr>
    </w:lvl>
    <w:lvl w:ilvl="1" w:tplc="400A0003" w:tentative="1">
      <w:start w:val="1"/>
      <w:numFmt w:val="bullet"/>
      <w:lvlText w:val="o"/>
      <w:lvlJc w:val="left"/>
      <w:pPr>
        <w:ind w:left="2296" w:hanging="360"/>
      </w:pPr>
      <w:rPr>
        <w:rFonts w:ascii="Courier New" w:hAnsi="Courier New" w:cs="Courier New" w:hint="default"/>
      </w:rPr>
    </w:lvl>
    <w:lvl w:ilvl="2" w:tplc="400A0005" w:tentative="1">
      <w:start w:val="1"/>
      <w:numFmt w:val="bullet"/>
      <w:lvlText w:val=""/>
      <w:lvlJc w:val="left"/>
      <w:pPr>
        <w:ind w:left="3016" w:hanging="360"/>
      </w:pPr>
      <w:rPr>
        <w:rFonts w:ascii="Wingdings" w:hAnsi="Wingdings" w:hint="default"/>
      </w:rPr>
    </w:lvl>
    <w:lvl w:ilvl="3" w:tplc="400A0001" w:tentative="1">
      <w:start w:val="1"/>
      <w:numFmt w:val="bullet"/>
      <w:lvlText w:val=""/>
      <w:lvlJc w:val="left"/>
      <w:pPr>
        <w:ind w:left="3736" w:hanging="360"/>
      </w:pPr>
      <w:rPr>
        <w:rFonts w:ascii="Symbol" w:hAnsi="Symbol" w:hint="default"/>
      </w:rPr>
    </w:lvl>
    <w:lvl w:ilvl="4" w:tplc="400A0003" w:tentative="1">
      <w:start w:val="1"/>
      <w:numFmt w:val="bullet"/>
      <w:lvlText w:val="o"/>
      <w:lvlJc w:val="left"/>
      <w:pPr>
        <w:ind w:left="4456" w:hanging="360"/>
      </w:pPr>
      <w:rPr>
        <w:rFonts w:ascii="Courier New" w:hAnsi="Courier New" w:cs="Courier New" w:hint="default"/>
      </w:rPr>
    </w:lvl>
    <w:lvl w:ilvl="5" w:tplc="400A0005" w:tentative="1">
      <w:start w:val="1"/>
      <w:numFmt w:val="bullet"/>
      <w:lvlText w:val=""/>
      <w:lvlJc w:val="left"/>
      <w:pPr>
        <w:ind w:left="5176" w:hanging="360"/>
      </w:pPr>
      <w:rPr>
        <w:rFonts w:ascii="Wingdings" w:hAnsi="Wingdings" w:hint="default"/>
      </w:rPr>
    </w:lvl>
    <w:lvl w:ilvl="6" w:tplc="400A0001" w:tentative="1">
      <w:start w:val="1"/>
      <w:numFmt w:val="bullet"/>
      <w:lvlText w:val=""/>
      <w:lvlJc w:val="left"/>
      <w:pPr>
        <w:ind w:left="5896" w:hanging="360"/>
      </w:pPr>
      <w:rPr>
        <w:rFonts w:ascii="Symbol" w:hAnsi="Symbol" w:hint="default"/>
      </w:rPr>
    </w:lvl>
    <w:lvl w:ilvl="7" w:tplc="400A0003" w:tentative="1">
      <w:start w:val="1"/>
      <w:numFmt w:val="bullet"/>
      <w:lvlText w:val="o"/>
      <w:lvlJc w:val="left"/>
      <w:pPr>
        <w:ind w:left="6616" w:hanging="360"/>
      </w:pPr>
      <w:rPr>
        <w:rFonts w:ascii="Courier New" w:hAnsi="Courier New" w:cs="Courier New" w:hint="default"/>
      </w:rPr>
    </w:lvl>
    <w:lvl w:ilvl="8" w:tplc="400A0005" w:tentative="1">
      <w:start w:val="1"/>
      <w:numFmt w:val="bullet"/>
      <w:lvlText w:val=""/>
      <w:lvlJc w:val="left"/>
      <w:pPr>
        <w:ind w:left="7336" w:hanging="360"/>
      </w:pPr>
      <w:rPr>
        <w:rFonts w:ascii="Wingdings" w:hAnsi="Wingdings" w:hint="default"/>
      </w:rPr>
    </w:lvl>
  </w:abstractNum>
  <w:abstractNum w:abstractNumId="5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546409C"/>
    <w:multiLevelType w:val="multilevel"/>
    <w:tmpl w:val="03C611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60B6796"/>
    <w:multiLevelType w:val="hybridMultilevel"/>
    <w:tmpl w:val="5E125E44"/>
    <w:lvl w:ilvl="0" w:tplc="FF2274AC">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6">
    <w:nsid w:val="792D7B35"/>
    <w:multiLevelType w:val="hybridMultilevel"/>
    <w:tmpl w:val="67B0209C"/>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55"/>
  </w:num>
  <w:num w:numId="4">
    <w:abstractNumId w:val="16"/>
  </w:num>
  <w:num w:numId="5">
    <w:abstractNumId w:val="36"/>
  </w:num>
  <w:num w:numId="6">
    <w:abstractNumId w:val="35"/>
  </w:num>
  <w:num w:numId="7">
    <w:abstractNumId w:val="37"/>
  </w:num>
  <w:num w:numId="8">
    <w:abstractNumId w:val="65"/>
  </w:num>
  <w:num w:numId="9">
    <w:abstractNumId w:val="0"/>
  </w:num>
  <w:num w:numId="10">
    <w:abstractNumId w:val="60"/>
  </w:num>
  <w:num w:numId="11">
    <w:abstractNumId w:val="40"/>
  </w:num>
  <w:num w:numId="12">
    <w:abstractNumId w:val="33"/>
  </w:num>
  <w:num w:numId="13">
    <w:abstractNumId w:val="28"/>
  </w:num>
  <w:num w:numId="14">
    <w:abstractNumId w:val="42"/>
  </w:num>
  <w:num w:numId="15">
    <w:abstractNumId w:val="12"/>
  </w:num>
  <w:num w:numId="16">
    <w:abstractNumId w:val="20"/>
  </w:num>
  <w:num w:numId="17">
    <w:abstractNumId w:val="67"/>
  </w:num>
  <w:num w:numId="18">
    <w:abstractNumId w:val="47"/>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5"/>
  </w:num>
  <w:num w:numId="23">
    <w:abstractNumId w:val="10"/>
  </w:num>
  <w:num w:numId="24">
    <w:abstractNumId w:val="31"/>
  </w:num>
  <w:num w:numId="25">
    <w:abstractNumId w:val="49"/>
  </w:num>
  <w:num w:numId="26">
    <w:abstractNumId w:val="41"/>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61"/>
  </w:num>
  <w:num w:numId="30">
    <w:abstractNumId w:val="62"/>
  </w:num>
  <w:num w:numId="31">
    <w:abstractNumId w:val="34"/>
  </w:num>
  <w:num w:numId="32">
    <w:abstractNumId w:val="21"/>
  </w:num>
  <w:num w:numId="33">
    <w:abstractNumId w:val="17"/>
  </w:num>
  <w:num w:numId="34">
    <w:abstractNumId w:val="25"/>
  </w:num>
  <w:num w:numId="35">
    <w:abstractNumId w:val="27"/>
  </w:num>
  <w:num w:numId="36">
    <w:abstractNumId w:val="7"/>
  </w:num>
  <w:num w:numId="37">
    <w:abstractNumId w:val="30"/>
  </w:num>
  <w:num w:numId="38">
    <w:abstractNumId w:val="43"/>
  </w:num>
  <w:num w:numId="39">
    <w:abstractNumId w:val="48"/>
  </w:num>
  <w:num w:numId="40">
    <w:abstractNumId w:val="44"/>
  </w:num>
  <w:num w:numId="41">
    <w:abstractNumId w:val="8"/>
  </w:num>
  <w:num w:numId="42">
    <w:abstractNumId w:val="32"/>
  </w:num>
  <w:num w:numId="43">
    <w:abstractNumId w:val="58"/>
  </w:num>
  <w:num w:numId="44">
    <w:abstractNumId w:val="38"/>
  </w:num>
  <w:num w:numId="45">
    <w:abstractNumId w:val="4"/>
    <w:lvlOverride w:ilvl="0">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num>
  <w:num w:numId="49">
    <w:abstractNumId w:val="13"/>
  </w:num>
  <w:num w:numId="50">
    <w:abstractNumId w:val="50"/>
  </w:num>
  <w:num w:numId="51">
    <w:abstractNumId w:val="57"/>
  </w:num>
  <w:num w:numId="52">
    <w:abstractNumId w:val="63"/>
  </w:num>
  <w:num w:numId="53">
    <w:abstractNumId w:val="6"/>
  </w:num>
  <w:num w:numId="54">
    <w:abstractNumId w:val="45"/>
  </w:num>
  <w:num w:numId="55">
    <w:abstractNumId w:val="46"/>
  </w:num>
  <w:num w:numId="56">
    <w:abstractNumId w:val="24"/>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num>
  <w:num w:numId="58">
    <w:abstractNumId w:val="54"/>
  </w:num>
  <w:num w:numId="59">
    <w:abstractNumId w:val="39"/>
  </w:num>
  <w:num w:numId="60">
    <w:abstractNumId w:val="1"/>
  </w:num>
  <w:num w:numId="61">
    <w:abstractNumId w:val="52"/>
  </w:num>
  <w:num w:numId="62">
    <w:abstractNumId w:val="14"/>
  </w:num>
  <w:num w:numId="63">
    <w:abstractNumId w:val="66"/>
  </w:num>
  <w:num w:numId="64">
    <w:abstractNumId w:val="64"/>
  </w:num>
  <w:num w:numId="65">
    <w:abstractNumId w:val="56"/>
  </w:num>
  <w:num w:numId="66">
    <w:abstractNumId w:val="2"/>
  </w:num>
  <w:num w:numId="67">
    <w:abstractNumId w:val="5"/>
  </w:num>
  <w:num w:numId="68">
    <w:abstractNumId w:val="26"/>
  </w:num>
  <w:num w:numId="69">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5BA"/>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5FD4"/>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57C8F"/>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43A"/>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6EC0"/>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1C7"/>
    <w:rsid w:val="000F04FC"/>
    <w:rsid w:val="000F0CDC"/>
    <w:rsid w:val="000F0E6C"/>
    <w:rsid w:val="000F146A"/>
    <w:rsid w:val="000F16BE"/>
    <w:rsid w:val="000F1A48"/>
    <w:rsid w:val="000F1CD9"/>
    <w:rsid w:val="000F256F"/>
    <w:rsid w:val="000F2A83"/>
    <w:rsid w:val="000F35D8"/>
    <w:rsid w:val="000F36CE"/>
    <w:rsid w:val="000F3DBF"/>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38E"/>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A7FFA"/>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E3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459"/>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491"/>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147"/>
    <w:rsid w:val="0022421D"/>
    <w:rsid w:val="002255D6"/>
    <w:rsid w:val="00225B34"/>
    <w:rsid w:val="00225D4A"/>
    <w:rsid w:val="00226731"/>
    <w:rsid w:val="0022723C"/>
    <w:rsid w:val="00230EBC"/>
    <w:rsid w:val="002310EA"/>
    <w:rsid w:val="002312FC"/>
    <w:rsid w:val="0023218E"/>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160"/>
    <w:rsid w:val="002E7F35"/>
    <w:rsid w:val="002F037F"/>
    <w:rsid w:val="002F0A68"/>
    <w:rsid w:val="002F1389"/>
    <w:rsid w:val="002F1400"/>
    <w:rsid w:val="002F184C"/>
    <w:rsid w:val="002F1BDB"/>
    <w:rsid w:val="002F575B"/>
    <w:rsid w:val="002F5AEA"/>
    <w:rsid w:val="002F6496"/>
    <w:rsid w:val="002F6DDC"/>
    <w:rsid w:val="002F6F9F"/>
    <w:rsid w:val="002F7849"/>
    <w:rsid w:val="00300202"/>
    <w:rsid w:val="00300CDE"/>
    <w:rsid w:val="0030214F"/>
    <w:rsid w:val="00302687"/>
    <w:rsid w:val="00302DCC"/>
    <w:rsid w:val="00302DFD"/>
    <w:rsid w:val="003041E7"/>
    <w:rsid w:val="00304889"/>
    <w:rsid w:val="00304B40"/>
    <w:rsid w:val="00304B8F"/>
    <w:rsid w:val="00305E5C"/>
    <w:rsid w:val="00305E92"/>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D2A"/>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9F"/>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1BDF"/>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29C"/>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B28"/>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519"/>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988"/>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06EEB"/>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5C7"/>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08B"/>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0C3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4DF9"/>
    <w:rsid w:val="007051AB"/>
    <w:rsid w:val="00705467"/>
    <w:rsid w:val="00705E85"/>
    <w:rsid w:val="00706627"/>
    <w:rsid w:val="0070674C"/>
    <w:rsid w:val="00706E25"/>
    <w:rsid w:val="00706EA8"/>
    <w:rsid w:val="00707591"/>
    <w:rsid w:val="00707B02"/>
    <w:rsid w:val="00707D5E"/>
    <w:rsid w:val="007105C3"/>
    <w:rsid w:val="00711E71"/>
    <w:rsid w:val="007122BE"/>
    <w:rsid w:val="00712A07"/>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380"/>
    <w:rsid w:val="00733775"/>
    <w:rsid w:val="007342F6"/>
    <w:rsid w:val="00734494"/>
    <w:rsid w:val="0073452D"/>
    <w:rsid w:val="0073493A"/>
    <w:rsid w:val="007360D7"/>
    <w:rsid w:val="0073682A"/>
    <w:rsid w:val="007371E7"/>
    <w:rsid w:val="0073784A"/>
    <w:rsid w:val="00737BFF"/>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B3A"/>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650"/>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23DB"/>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5D21"/>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20E4"/>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6F7"/>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5C30"/>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BE0"/>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2AE"/>
    <w:rsid w:val="00A6133B"/>
    <w:rsid w:val="00A6143A"/>
    <w:rsid w:val="00A622E9"/>
    <w:rsid w:val="00A62932"/>
    <w:rsid w:val="00A63878"/>
    <w:rsid w:val="00A63FB1"/>
    <w:rsid w:val="00A642CA"/>
    <w:rsid w:val="00A64775"/>
    <w:rsid w:val="00A64C59"/>
    <w:rsid w:val="00A65BF9"/>
    <w:rsid w:val="00A66394"/>
    <w:rsid w:val="00A6762E"/>
    <w:rsid w:val="00A714C9"/>
    <w:rsid w:val="00A71937"/>
    <w:rsid w:val="00A72373"/>
    <w:rsid w:val="00A729FE"/>
    <w:rsid w:val="00A72BBB"/>
    <w:rsid w:val="00A72D06"/>
    <w:rsid w:val="00A73993"/>
    <w:rsid w:val="00A751CE"/>
    <w:rsid w:val="00A75322"/>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1F1"/>
    <w:rsid w:val="00B356DB"/>
    <w:rsid w:val="00B3570B"/>
    <w:rsid w:val="00B35813"/>
    <w:rsid w:val="00B35F71"/>
    <w:rsid w:val="00B36796"/>
    <w:rsid w:val="00B378E5"/>
    <w:rsid w:val="00B37EA0"/>
    <w:rsid w:val="00B4049E"/>
    <w:rsid w:val="00B40AFC"/>
    <w:rsid w:val="00B41582"/>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96"/>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697"/>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5F8"/>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4F37"/>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7B7"/>
    <w:rsid w:val="00CB6939"/>
    <w:rsid w:val="00CB6BD5"/>
    <w:rsid w:val="00CB6DB2"/>
    <w:rsid w:val="00CB74DA"/>
    <w:rsid w:val="00CB780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4FB0"/>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18F"/>
    <w:rsid w:val="00DC6AA0"/>
    <w:rsid w:val="00DC6B0E"/>
    <w:rsid w:val="00DC7DC9"/>
    <w:rsid w:val="00DC7F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B2F"/>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7E2"/>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5AD0"/>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055"/>
    <w:rsid w:val="00F44E66"/>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0FF9"/>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272"/>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44E66"/>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F44E66"/>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44E66"/>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F44E6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4746182">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9626998">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036852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034660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026144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A73D-5204-4636-8B3A-80AA835F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25763</Words>
  <Characters>141699</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167128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3</cp:revision>
  <cp:lastPrinted>2015-10-22T01:15:00Z</cp:lastPrinted>
  <dcterms:created xsi:type="dcterms:W3CDTF">2015-10-26T21:04:00Z</dcterms:created>
  <dcterms:modified xsi:type="dcterms:W3CDTF">2015-10-26T21:07:00Z</dcterms:modified>
</cp:coreProperties>
</file>